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3CCC" w14:textId="3B509715" w:rsidR="001318A1" w:rsidRPr="00C457EB" w:rsidRDefault="00C457EB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color w:val="FF0000"/>
        </w:rPr>
      </w:pPr>
      <w:r w:rsidRPr="00C457EB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Pr="00C457EB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C6E8367" wp14:editId="16B3F77D">
            <wp:simplePos x="0" y="0"/>
            <wp:positionH relativeFrom="page">
              <wp:posOffset>12407900</wp:posOffset>
            </wp:positionH>
            <wp:positionV relativeFrom="topMargin">
              <wp:posOffset>11074400</wp:posOffset>
            </wp:positionV>
            <wp:extent cx="342900" cy="2794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5A5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4</w:t>
      </w:r>
      <w:r w:rsidRPr="00C457EB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.4 升华和凝华</w:t>
      </w:r>
    </w:p>
    <w:p w14:paraId="520F6461" w14:textId="77777777" w:rsidR="001318A1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338ACA43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z w:val="30"/>
          <w:szCs w:val="30"/>
          <w:shd w:val="clear" w:color="auto" w:fill="FFFFFF"/>
        </w:rPr>
        <w:t>《燕歌行》</w:t>
      </w:r>
    </w:p>
    <w:p w14:paraId="6E7E2AD4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999999"/>
          <w:shd w:val="clear" w:color="auto" w:fill="FFFFFF"/>
        </w:rPr>
        <w:t>【作者】</w:t>
      </w:r>
      <w:r>
        <w:rPr>
          <w:rFonts w:ascii="微软雅黑" w:eastAsia="微软雅黑" w:hAnsi="微软雅黑" w:cs="微软雅黑" w:hint="eastAsia"/>
          <w:color w:val="0000FF"/>
          <w:shd w:val="clear" w:color="auto" w:fill="FFFFFF"/>
        </w:rPr>
        <w:t>曹丕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 </w:t>
      </w:r>
      <w:r>
        <w:rPr>
          <w:rFonts w:ascii="微软雅黑" w:eastAsia="微软雅黑" w:hAnsi="微软雅黑" w:cs="微软雅黑" w:hint="eastAsia"/>
          <w:color w:val="999999"/>
          <w:shd w:val="clear" w:color="auto" w:fill="FFFFFF"/>
        </w:rPr>
        <w:t>【朝代】</w:t>
      </w:r>
      <w:r>
        <w:rPr>
          <w:rFonts w:ascii="微软雅黑" w:eastAsia="微软雅黑" w:hAnsi="微软雅黑" w:cs="微软雅黑" w:hint="eastAsia"/>
          <w:color w:val="0000FF"/>
          <w:shd w:val="clear" w:color="auto" w:fill="FFFFFF"/>
        </w:rPr>
        <w:t>三国·魏</w:t>
      </w:r>
    </w:p>
    <w:p w14:paraId="793DF395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秋风萧瑟天气凉，草木摇落露为霜。</w:t>
      </w:r>
    </w:p>
    <w:p w14:paraId="58B6A2F9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群雁辞归鹄南翔，念君客游思断肠。</w:t>
      </w:r>
    </w:p>
    <w:p w14:paraId="7197106F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慊慊思归恋故乡，君何淹留居他乡？</w:t>
      </w:r>
    </w:p>
    <w:p w14:paraId="4B5E5454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36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上面六句诗节选自三国魏曹丕的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《燕歌行》</w:t>
      </w:r>
      <w:r>
        <w:rPr>
          <w:rFonts w:ascii="微软雅黑" w:eastAsia="微软雅黑" w:hAnsi="微软雅黑" w:cs="微软雅黑" w:hint="eastAsia"/>
          <w:shd w:val="clear" w:color="auto" w:fill="FFFFFF"/>
        </w:rPr>
        <w:t>，它是今存最早的一首完整的七言诗。它叙述了一位女子对丈夫的思念，笔致委婉，语言清丽。这首诗突出的特点是写景与抒情的巧妙交融，诗的开头两句“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秋风萧瑟天气凉，草木摇落露为霜”</w:t>
      </w:r>
      <w:r>
        <w:rPr>
          <w:rFonts w:ascii="微软雅黑" w:eastAsia="微软雅黑" w:hAnsi="微软雅黑" w:cs="微软雅黑" w:hint="eastAsia"/>
          <w:shd w:val="clear" w:color="auto" w:fill="FFFFFF"/>
        </w:rPr>
        <w:t>展示了一幅迷人的秋色图：秋风萧瑟，草木零落，白露为霜……。</w:t>
      </w:r>
    </w:p>
    <w:p w14:paraId="7CD60AD4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36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这萧条的景色牵出女子触景生情怀念家人的凄美画面，同时这两句诗中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“霜的形成”</w:t>
      </w:r>
      <w:r>
        <w:rPr>
          <w:rFonts w:ascii="微软雅黑" w:eastAsia="微软雅黑" w:hAnsi="微软雅黑" w:cs="微软雅黑" w:hint="eastAsia"/>
          <w:shd w:val="clear" w:color="auto" w:fill="FFFFFF"/>
        </w:rPr>
        <w:t>也蕴含着物理学《物态变化》中的</w:t>
      </w:r>
      <w:r>
        <w:rPr>
          <w:rStyle w:val="a9"/>
          <w:rFonts w:ascii="微软雅黑" w:eastAsia="微软雅黑" w:hAnsi="微软雅黑" w:cs="微软雅黑" w:hint="eastAsia"/>
          <w:color w:val="0000FF"/>
          <w:u w:val="single"/>
          <w:shd w:val="clear" w:color="auto" w:fill="FFFFFF"/>
        </w:rPr>
        <w:t>“凝华”</w:t>
      </w:r>
      <w:r>
        <w:rPr>
          <w:rFonts w:ascii="微软雅黑" w:eastAsia="微软雅黑" w:hAnsi="微软雅黑" w:cs="微软雅黑" w:hint="eastAsia"/>
          <w:shd w:val="clear" w:color="auto" w:fill="FFFFFF"/>
        </w:rPr>
        <w:t>过程。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在这一课时里我们将继续学习第二章《物态变化》的第四课时</w:t>
      </w:r>
      <w:r>
        <w:rPr>
          <w:rFonts w:ascii="微软雅黑" w:eastAsia="微软雅黑" w:hAnsi="微软雅黑" w:cs="微软雅黑" w:hint="eastAsia"/>
          <w:b/>
          <w:bCs/>
          <w:color w:val="FF0000"/>
          <w:u w:val="single"/>
          <w:shd w:val="clear" w:color="auto" w:fill="FFFFFF"/>
        </w:rPr>
        <w:t>“升华和凝华”</w:t>
      </w:r>
      <w:r>
        <w:rPr>
          <w:rFonts w:ascii="微软雅黑" w:eastAsia="微软雅黑" w:hAnsi="微软雅黑" w:cs="微软雅黑" w:hint="eastAsia"/>
          <w:shd w:val="clear" w:color="auto" w:fill="FFFFFF"/>
        </w:rPr>
        <w:t>。</w:t>
      </w:r>
    </w:p>
    <w:p w14:paraId="3A6A71EF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01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升华和凝华</w:t>
      </w:r>
    </w:p>
    <w:p w14:paraId="20A1AEAD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物质从</w:t>
      </w:r>
      <w:r>
        <w:rPr>
          <w:rStyle w:val="a9"/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固态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直接变成</w:t>
      </w:r>
      <w:r>
        <w:rPr>
          <w:rStyle w:val="a9"/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气态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的过程叫做</w:t>
      </w:r>
      <w:r>
        <w:rPr>
          <w:rStyle w:val="a9"/>
          <w:rFonts w:ascii="微软雅黑" w:eastAsia="微软雅黑" w:hAnsi="微软雅黑" w:cs="微软雅黑" w:hint="eastAsia"/>
          <w:color w:val="D92142"/>
          <w:spacing w:val="15"/>
          <w:shd w:val="clear" w:color="auto" w:fill="FFFFFF"/>
        </w:rPr>
        <w:t>升华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，从</w:t>
      </w:r>
      <w:r>
        <w:rPr>
          <w:rStyle w:val="a9"/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气态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直接变成</w:t>
      </w:r>
      <w:r>
        <w:rPr>
          <w:rStyle w:val="a9"/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固态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的过程叫做</w:t>
      </w:r>
      <w:r>
        <w:rPr>
          <w:rStyle w:val="a9"/>
          <w:rFonts w:ascii="微软雅黑" w:eastAsia="微软雅黑" w:hAnsi="微软雅黑" w:cs="微软雅黑" w:hint="eastAsia"/>
          <w:color w:val="D92142"/>
          <w:spacing w:val="15"/>
          <w:shd w:val="clear" w:color="auto" w:fill="FFFFFF"/>
        </w:rPr>
        <w:t>凝华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。下面我们来做一个</w:t>
      </w:r>
      <w:r>
        <w:rPr>
          <w:rStyle w:val="a9"/>
          <w:rFonts w:ascii="微软雅黑" w:eastAsia="微软雅黑" w:hAnsi="微软雅黑" w:cs="微软雅黑" w:hint="eastAsia"/>
          <w:color w:val="0000FF"/>
          <w:spacing w:val="15"/>
          <w:u w:val="single"/>
          <w:shd w:val="clear" w:color="auto" w:fill="FFFFFF"/>
        </w:rPr>
        <w:t>《碘的升华和凝华实验》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，请看下面详细的实验视频：</w:t>
      </w:r>
    </w:p>
    <w:p w14:paraId="75B6D5F2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像熔化和汽化一样，</w:t>
      </w:r>
      <w:r>
        <w:rPr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升华也要吸热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；像凝固和液化一样，</w:t>
      </w:r>
      <w:r>
        <w:rPr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凝华也会放热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。</w:t>
      </w:r>
    </w:p>
    <w:p w14:paraId="023AA07A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注意：物态变化中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初始状态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和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最终状态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，以及变化过程中的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条件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，即</w:t>
      </w:r>
      <w:r>
        <w:rPr>
          <w:rStyle w:val="a9"/>
          <w:rFonts w:ascii="微软雅黑" w:eastAsia="微软雅黑" w:hAnsi="微软雅黑" w:cs="微软雅黑" w:hint="eastAsia"/>
          <w:color w:val="AC39FF"/>
          <w:spacing w:val="15"/>
          <w:u w:val="single"/>
          <w:shd w:val="clear" w:color="auto" w:fill="FFFFFF"/>
        </w:rPr>
        <w:t>升华的条件是要吸热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AC39FF"/>
          <w:spacing w:val="15"/>
          <w:u w:val="single"/>
          <w:shd w:val="clear" w:color="auto" w:fill="FFFFFF"/>
        </w:rPr>
        <w:t>凝华的条件是遇冷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。</w:t>
      </w:r>
      <w:r>
        <w:rPr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如冰冻衣服晾干，是因为衣服下的冰吸热升华成水蒸气，初始状态是冰，最终状态是水蒸气，条件是吸热，物态变化是升华。</w:t>
      </w:r>
    </w:p>
    <w:p w14:paraId="1E2B09AA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【经典例题解析】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某同学在探究物态变化的实验中。</w:t>
      </w:r>
    </w:p>
    <w:p w14:paraId="741E9214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（1）如图所示，将碘锤放入热水中，观察到碘锤中固态碘逐渐消失，紫色的碘蒸气充满碘锤，此过程固态碘发生的物态变化是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 xml:space="preserve">　   　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（填物态变化的名称）。</w:t>
      </w:r>
    </w:p>
    <w:p w14:paraId="53D6F982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59264" behindDoc="0" locked="0" layoutInCell="1" allowOverlap="1" wp14:anchorId="112A2D90" wp14:editId="1A2294CD">
            <wp:simplePos x="0" y="0"/>
            <wp:positionH relativeFrom="column">
              <wp:posOffset>4848225</wp:posOffset>
            </wp:positionH>
            <wp:positionV relativeFrom="paragraph">
              <wp:posOffset>302895</wp:posOffset>
            </wp:positionV>
            <wp:extent cx="1038225" cy="1847850"/>
            <wp:effectExtent l="0" t="0" r="9525" b="0"/>
            <wp:wrapSquare wrapText="bothSides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2）在上述实验中，小明同学猜想：固态碘可能是先变成液体，再变成气体，因为速度太快，液态碘出现的时间太短，因而没有观察到。为验证猜想，他查询了一些资料：通常情况下，碘的熔点是113.5℃，碘的沸点是184.4℃，水的沸点是100℃．请你根据上述资料分析说明小明的猜想为什么错误：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 xml:space="preserve">　   　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792ECDF5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（3）小明在烧杯中放入适量的温水，然后放入一小块干冰（固态二氧化碳），此时观察到水中有大量气泡产生，同时水面有大量白雾，则水中气泡的主要成分是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 xml:space="preserve">　   　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（二氧化碳/水蒸气）。</w:t>
      </w:r>
    </w:p>
    <w:p w14:paraId="13A03920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8"/>
          <w:shd w:val="clear" w:color="auto" w:fill="FFFFFF"/>
        </w:rPr>
        <w:t>【分析】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（1）（3）物质由固态直接变为气态的过程叫升华，需要吸收热量；（2）晶体熔化的条件是达到熔点，吸收热量。</w:t>
      </w:r>
    </w:p>
    <w:p w14:paraId="04BC43B1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8"/>
          <w:shd w:val="clear" w:color="auto" w:fill="FFFFFF"/>
        </w:rPr>
        <w:lastRenderedPageBreak/>
        <w:t>【解答】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解：（1）试管中的固态碘在热水中，由固态直接变为气态，属于升华过程；</w:t>
      </w:r>
    </w:p>
    <w:p w14:paraId="457D8038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（2）由数据知，水的沸点是100℃，而碘的熔点是113.5℃，所以碘在100℃的沸水中不可能熔化；</w:t>
      </w:r>
    </w:p>
    <w:p w14:paraId="7AACB08B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（3）干冰在热水中迅速由固态升华成为气态，形成气泡，同时吸收热量。</w:t>
      </w:r>
    </w:p>
    <w:p w14:paraId="4DFDBA48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hd w:val="clear" w:color="auto" w:fill="FFFFFF"/>
        </w:rPr>
        <w:t>【答案】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（1）升华；（2）热水温度低于碘的熔点，碘不可能熔化；（3）二氧化碳。</w:t>
      </w:r>
    </w:p>
    <w:p w14:paraId="19E04AAE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8"/>
          <w:shd w:val="clear" w:color="auto" w:fill="FFFFFF"/>
        </w:rPr>
        <w:t>【点评】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此题考查的是物态变化过程，综合性较强，读懂题意，把握中心是解答的关键。</w:t>
      </w:r>
    </w:p>
    <w:p w14:paraId="4C9DA59D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升华和凝华现象的辨析</w:t>
      </w:r>
    </w:p>
    <w:p w14:paraId="56E75EE9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干冰升华的应用：</w:t>
      </w:r>
    </w:p>
    <w:p w14:paraId="0530F98C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干冰，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即二氧化碳固体，它很容易直接变成气体，显然属于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升华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现象，因为升华吸热，使周围的温度降低，因而能够冷藏食物。干冰升华的主要应用有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人工降雨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、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舞台的烟雾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及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冷藏食物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等。</w:t>
      </w:r>
    </w:p>
    <w:p w14:paraId="42E22EB9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eastAsia="微软雅黑"/>
        </w:rPr>
      </w:pPr>
      <w:r>
        <w:rPr>
          <w:rFonts w:ascii="宋体" w:hAnsi="宋体" w:cs="宋体"/>
          <w:noProof/>
        </w:rPr>
        <w:drawing>
          <wp:inline distT="0" distB="0" distL="114300" distR="114300" wp14:anchorId="3BB34BBF" wp14:editId="686DBEF8">
            <wp:extent cx="1636395" cy="1417320"/>
            <wp:effectExtent l="0" t="0" r="1905" b="1143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b="13573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 xml:space="preserve">     </w:t>
      </w:r>
      <w:r>
        <w:rPr>
          <w:rFonts w:ascii="宋体" w:hAnsi="宋体" w:cs="宋体"/>
          <w:noProof/>
        </w:rPr>
        <w:drawing>
          <wp:inline distT="0" distB="0" distL="114300" distR="114300" wp14:anchorId="55440F1A" wp14:editId="2F043E93">
            <wp:extent cx="1526540" cy="1437640"/>
            <wp:effectExtent l="0" t="0" r="16510" b="1016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r="30540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50E156FB" wp14:editId="6FD2C342">
            <wp:extent cx="1985010" cy="1346200"/>
            <wp:effectExtent l="0" t="0" r="15240" b="635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275841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干冰人工降雨                        舞台上“云雾”      存储食物</w:t>
      </w:r>
    </w:p>
    <w:p w14:paraId="5271A8C7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2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小结</w:t>
      </w:r>
    </w:p>
    <w:p w14:paraId="6D64BB2C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2.4升华和凝华</w:t>
      </w:r>
    </w:p>
    <w:p w14:paraId="4C6D81DE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Chars="200" w:firstLine="54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1.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 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升华：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物质从</w:t>
      </w:r>
      <w:r>
        <w:rPr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固态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直接变成</w:t>
      </w:r>
      <w:r>
        <w:rPr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气态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的过程叫做</w:t>
      </w:r>
      <w:r>
        <w:rPr>
          <w:rStyle w:val="a9"/>
          <w:rFonts w:ascii="微软雅黑" w:eastAsia="微软雅黑" w:hAnsi="微软雅黑" w:cs="微软雅黑" w:hint="eastAsia"/>
          <w:color w:val="D92142"/>
          <w:spacing w:val="15"/>
          <w:shd w:val="clear" w:color="auto" w:fill="FFFFFF"/>
        </w:rPr>
        <w:t>升华。</w:t>
      </w:r>
    </w:p>
    <w:p w14:paraId="201BF74B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2.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 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凝华：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物质从</w:t>
      </w:r>
      <w:r>
        <w:rPr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气态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直接变成</w:t>
      </w:r>
      <w:r>
        <w:rPr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固态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的过程叫做</w:t>
      </w:r>
      <w:r>
        <w:rPr>
          <w:rStyle w:val="a9"/>
          <w:rFonts w:ascii="微软雅黑" w:eastAsia="微软雅黑" w:hAnsi="微软雅黑" w:cs="微软雅黑" w:hint="eastAsia"/>
          <w:color w:val="D92142"/>
          <w:spacing w:val="15"/>
          <w:shd w:val="clear" w:color="auto" w:fill="FFFFFF"/>
        </w:rPr>
        <w:t>凝华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。</w:t>
      </w:r>
    </w:p>
    <w:p w14:paraId="6BEAC352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</w:pP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3. 升华和凝华的特点：</w:t>
      </w:r>
      <w:r>
        <w:rPr>
          <w:rStyle w:val="a9"/>
          <w:rFonts w:ascii="微软雅黑" w:eastAsia="微软雅黑" w:hAnsi="微软雅黑" w:cs="微软雅黑" w:hint="eastAsia"/>
          <w:color w:val="FF0000"/>
          <w:spacing w:val="15"/>
          <w:u w:val="single"/>
          <w:shd w:val="clear" w:color="auto" w:fill="FFFFFF"/>
        </w:rPr>
        <w:t>升华吸热，凝华放热。</w:t>
      </w:r>
    </w:p>
    <w:p w14:paraId="28542125" w14:textId="77777777" w:rsidR="001318A1" w:rsidRDefault="00000000">
      <w:pPr>
        <w:widowControl/>
        <w:adjustRightInd w:val="0"/>
        <w:snapToGrid w:val="0"/>
        <w:jc w:val="left"/>
        <w:rPr>
          <w:color w:val="FF0000"/>
        </w:rPr>
      </w:pPr>
      <w:r>
        <w:rPr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3E8841C3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习题1.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舞台表演常会用干冰制造白雾，以渲染气氛。白雾的形成属于物态变化中的（    ）</w:t>
      </w:r>
    </w:p>
    <w:p w14:paraId="0C4FADF6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A.汽化           B.液化            C.升华            D.凝华</w:t>
      </w:r>
    </w:p>
    <w:p w14:paraId="67D15ADB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习题2.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如图所示的自然现象中，由凝华形成的是（　　）</w:t>
      </w:r>
    </w:p>
    <w:p w14:paraId="65976F01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  <w:r>
        <w:rPr>
          <w:rFonts w:ascii="宋体" w:hAnsi="宋体" w:cs="宋体"/>
          <w:noProof/>
        </w:rPr>
        <w:drawing>
          <wp:inline distT="0" distB="0" distL="114300" distR="114300" wp14:anchorId="0399A049" wp14:editId="37A6B3D0">
            <wp:extent cx="5742305" cy="1129030"/>
            <wp:effectExtent l="0" t="0" r="10795" b="1397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8A6555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习题3.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下列四个情景中，其物态变化需要吸热的是</w:t>
      </w:r>
    </w:p>
    <w:p w14:paraId="415E6444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A．冰冻的衣服变干                           B．钢水浇铸得到钢件</w:t>
      </w:r>
    </w:p>
    <w:p w14:paraId="5D395E3E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C．冬天户外的人呼出“白气”          D．夏天从冰箱中取出的饮料罐，外壁出现水珠</w:t>
      </w:r>
    </w:p>
    <w:p w14:paraId="7CE14CAF" w14:textId="77777777" w:rsidR="001318A1" w:rsidRDefault="001318A1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6A47BF72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lastRenderedPageBreak/>
        <w:t>习题4.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下列物态变化过程中，需要吸热的是（　　）</w:t>
      </w:r>
    </w:p>
    <w:p w14:paraId="5D886B94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A．初春，早晨河面结有薄冰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             B．夏天，打开冰棍纸看到“白气”</w:t>
      </w:r>
    </w:p>
    <w:p w14:paraId="5593ED92" w14:textId="77777777" w:rsidR="001318A1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C．深秋，屋顶的瓦上结了 一层霜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 xml:space="preserve">    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D．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冬天，冰冻的衣服逐渐变干</w:t>
      </w:r>
    </w:p>
    <w:p w14:paraId="270DEDF4" w14:textId="77777777" w:rsidR="001318A1" w:rsidRDefault="00000000">
      <w:pPr>
        <w:widowControl/>
        <w:adjustRightInd w:val="0"/>
        <w:snapToGrid w:val="0"/>
        <w:jc w:val="left"/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参考答案：BAAD</w:t>
      </w:r>
    </w:p>
    <w:sectPr w:rsidR="001318A1">
      <w:footerReference w:type="default" r:id="rId13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AADC" w14:textId="77777777" w:rsidR="00EC008A" w:rsidRDefault="00EC008A">
      <w:r>
        <w:separator/>
      </w:r>
    </w:p>
  </w:endnote>
  <w:endnote w:type="continuationSeparator" w:id="0">
    <w:p w14:paraId="6FC7A76C" w14:textId="77777777" w:rsidR="00EC008A" w:rsidRDefault="00EC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42A9" w14:textId="77777777" w:rsidR="001318A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561A58" wp14:editId="473D64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80E5D" w14:textId="77777777" w:rsidR="001318A1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61A58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380E5D" w14:textId="77777777" w:rsidR="001318A1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D42A9C" w14:textId="191CB6AA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19344E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C457EB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06C27611" wp14:editId="204BDAFC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082714806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D239" w14:textId="77777777" w:rsidR="00EC008A" w:rsidRDefault="00EC008A">
      <w:r>
        <w:separator/>
      </w:r>
    </w:p>
  </w:footnote>
  <w:footnote w:type="continuationSeparator" w:id="0">
    <w:p w14:paraId="1CCD3CB9" w14:textId="77777777" w:rsidR="00EC008A" w:rsidRDefault="00EC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1318A1"/>
    <w:rsid w:val="004151FC"/>
    <w:rsid w:val="004D588F"/>
    <w:rsid w:val="004F35A5"/>
    <w:rsid w:val="009B1899"/>
    <w:rsid w:val="00AF4184"/>
    <w:rsid w:val="00C02FC6"/>
    <w:rsid w:val="00C457EB"/>
    <w:rsid w:val="00EC008A"/>
    <w:rsid w:val="00EC014E"/>
    <w:rsid w:val="01420A1F"/>
    <w:rsid w:val="022E44A8"/>
    <w:rsid w:val="02FC6AF6"/>
    <w:rsid w:val="04DA1AB9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33D58E2"/>
    <w:rsid w:val="2409047A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A3B0ADD"/>
    <w:rsid w:val="4A492D43"/>
    <w:rsid w:val="4A5E4D70"/>
    <w:rsid w:val="4BAD77B9"/>
    <w:rsid w:val="4C8E5A4E"/>
    <w:rsid w:val="4CC0351C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FA5658"/>
    <w:rsid w:val="7CBB3B39"/>
    <w:rsid w:val="7D1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23D3E98C"/>
  <w15:docId w15:val="{B647C62C-877A-46FB-9874-D94AE29E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2024-01-22T00:27:00Z</dcterms:created>
  <dcterms:modified xsi:type="dcterms:W3CDTF">2024-08-04T00:07:00Z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