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2B420" w14:textId="46635FA0" w:rsidR="00042BB7" w:rsidRPr="0076241D" w:rsidRDefault="0076241D">
      <w:pPr>
        <w:pStyle w:val="1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/>
          <w:color w:val="FF0000"/>
          <w:spacing w:val="8"/>
          <w:sz w:val="33"/>
          <w:szCs w:val="33"/>
        </w:rPr>
      </w:pPr>
      <w:r w:rsidRPr="0076241D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2024暑假辅导讲义：</w:t>
      </w:r>
      <w:r w:rsidRPr="0076241D">
        <w:rPr>
          <w:rFonts w:ascii="微软雅黑" w:eastAsia="微软雅黑" w:hAnsi="微软雅黑" w:cs="微软雅黑"/>
          <w:noProof/>
          <w:color w:val="FF0000"/>
          <w:spacing w:val="8"/>
          <w:sz w:val="33"/>
          <w:szCs w:val="33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B4ECFC8" wp14:editId="798613BA">
            <wp:simplePos x="0" y="0"/>
            <wp:positionH relativeFrom="page">
              <wp:posOffset>10858500</wp:posOffset>
            </wp:positionH>
            <wp:positionV relativeFrom="topMargin">
              <wp:posOffset>12369800</wp:posOffset>
            </wp:positionV>
            <wp:extent cx="342900" cy="3048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68E8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4</w:t>
      </w:r>
      <w:r w:rsidRPr="0076241D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.1 物质的三态 温度的测量</w:t>
      </w:r>
    </w:p>
    <w:p w14:paraId="3B9514DB" w14:textId="77777777" w:rsidR="00042BB7" w:rsidRDefault="00000000">
      <w:pPr>
        <w:tabs>
          <w:tab w:val="left" w:pos="4400"/>
        </w:tabs>
        <w:adjustRightInd w:val="0"/>
        <w:snapToGrid w:val="0"/>
        <w:jc w:val="left"/>
      </w:pPr>
      <w:r>
        <w:rPr>
          <w:rFonts w:ascii="宋体" w:hAnsi="宋体" w:cs="宋体" w:hint="eastAsia"/>
          <w:b/>
          <w:bCs/>
          <w:szCs w:val="21"/>
        </w:rPr>
        <w:t>姓名：_________________         日期：_____月______日               等第___________</w:t>
      </w:r>
    </w:p>
    <w:p w14:paraId="614DD851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0052FF"/>
          <w:sz w:val="30"/>
          <w:szCs w:val="30"/>
          <w:shd w:val="clear" w:color="auto" w:fill="FFFFFF"/>
        </w:rPr>
        <w:t>《酬张夏雪夜赴州访别途中苦寒作》</w:t>
      </w:r>
    </w:p>
    <w:p w14:paraId="02709590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center"/>
        <w:rPr>
          <w:rFonts w:ascii="微软雅黑" w:eastAsia="微软雅黑" w:hAnsi="微软雅黑" w:cs="微软雅黑" w:hint="eastAsia"/>
          <w:color w:val="3D3D3D"/>
        </w:rPr>
      </w:pPr>
      <w:r>
        <w:rPr>
          <w:rFonts w:ascii="微软雅黑" w:eastAsia="微软雅黑" w:hAnsi="微软雅黑" w:cs="微软雅黑" w:hint="eastAsia"/>
          <w:color w:val="999999"/>
          <w:sz w:val="19"/>
          <w:szCs w:val="19"/>
          <w:shd w:val="clear" w:color="auto" w:fill="FFFFFF"/>
        </w:rPr>
        <w:t>【作者】</w:t>
      </w:r>
      <w:r>
        <w:rPr>
          <w:rFonts w:ascii="微软雅黑" w:eastAsia="微软雅黑" w:hAnsi="微软雅黑" w:cs="微软雅黑" w:hint="eastAsia"/>
          <w:color w:val="0000FF"/>
          <w:sz w:val="19"/>
          <w:szCs w:val="19"/>
          <w:shd w:val="clear" w:color="auto" w:fill="FFFFFF"/>
        </w:rPr>
        <w:t>刘长卿</w:t>
      </w:r>
      <w:r>
        <w:rPr>
          <w:rFonts w:ascii="微软雅黑" w:eastAsia="微软雅黑" w:hAnsi="微软雅黑" w:cs="微软雅黑" w:hint="eastAsia"/>
          <w:color w:val="3D3D3D"/>
          <w:shd w:val="clear" w:color="auto" w:fill="FFFFFF"/>
        </w:rPr>
        <w:t> </w:t>
      </w:r>
      <w:r>
        <w:rPr>
          <w:rFonts w:ascii="微软雅黑" w:eastAsia="微软雅黑" w:hAnsi="微软雅黑" w:cs="微软雅黑" w:hint="eastAsia"/>
          <w:color w:val="999999"/>
          <w:sz w:val="19"/>
          <w:szCs w:val="19"/>
          <w:shd w:val="clear" w:color="auto" w:fill="FFFFFF"/>
        </w:rPr>
        <w:t>【朝代】</w:t>
      </w:r>
      <w:r>
        <w:rPr>
          <w:rFonts w:ascii="微软雅黑" w:eastAsia="微软雅黑" w:hAnsi="微软雅黑" w:cs="微软雅黑" w:hint="eastAsia"/>
          <w:color w:val="0000FF"/>
          <w:sz w:val="19"/>
          <w:szCs w:val="19"/>
          <w:shd w:val="clear" w:color="auto" w:fill="FFFFFF"/>
        </w:rPr>
        <w:t>宋</w:t>
      </w:r>
    </w:p>
    <w:p w14:paraId="34266BA3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center"/>
        <w:rPr>
          <w:rFonts w:ascii="微软雅黑" w:eastAsia="微软雅黑" w:hAnsi="微软雅黑" w:cs="微软雅黑" w:hint="eastAsia"/>
          <w:color w:val="3D3D3D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扁舟乘兴客，不惮苦寒行。晚</w:t>
      </w:r>
      <w:proofErr w:type="gramStart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暮</w:t>
      </w:r>
      <w:proofErr w:type="gramEnd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相依分，江潮欲别情。</w:t>
      </w:r>
    </w:p>
    <w:p w14:paraId="40FC1A25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center"/>
        <w:rPr>
          <w:rFonts w:ascii="微软雅黑" w:eastAsia="微软雅黑" w:hAnsi="微软雅黑" w:cs="微软雅黑" w:hint="eastAsia"/>
          <w:color w:val="3D3D3D"/>
        </w:rPr>
      </w:pP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水声冰下咽，砂路雪中平。</w:t>
      </w:r>
      <w:proofErr w:type="gramStart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旧剑锋芒</w:t>
      </w:r>
      <w:proofErr w:type="gramEnd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尽，应</w:t>
      </w:r>
      <w:proofErr w:type="gramStart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嫌赠脱轻</w:t>
      </w:r>
      <w:proofErr w:type="gramEnd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。</w:t>
      </w:r>
    </w:p>
    <w:p w14:paraId="2283C453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Fonts w:ascii="Microsoft YaHei UI" w:eastAsia="Microsoft YaHei UI" w:hAnsi="Microsoft YaHei UI" w:cs="Microsoft YaHei UI"/>
          <w:color w:val="333333"/>
          <w:shd w:val="clear" w:color="auto" w:fill="FFFFFF"/>
        </w:rPr>
        <w:t>上面这首诗为宋代刘长卿送别友人所作，诗中“</w:t>
      </w:r>
      <w:r>
        <w:rPr>
          <w:rStyle w:val="a9"/>
          <w:rFonts w:ascii="Microsoft YaHei UI" w:eastAsia="Microsoft YaHei UI" w:hAnsi="Microsoft YaHei UI" w:cs="Microsoft YaHei UI"/>
          <w:color w:val="0000FF"/>
          <w:shd w:val="clear" w:color="auto" w:fill="FFFFFF"/>
        </w:rPr>
        <w:t>水声冰下咽，砂路雪中平</w:t>
      </w:r>
      <w:r>
        <w:rPr>
          <w:rFonts w:ascii="Microsoft YaHei UI" w:eastAsia="Microsoft YaHei UI" w:hAnsi="Microsoft YaHei UI" w:cs="Microsoft YaHei UI"/>
          <w:color w:val="333333"/>
          <w:shd w:val="clear" w:color="auto" w:fill="FFFFFF"/>
        </w:rPr>
        <w:t>”一句的含义是水结冰后就不会再有流动的声音，坑坑洼洼的砂石路被冰雪覆盖后也会变得平整。诗人采用借物抒情的手法，通过描写水、冰、雪、剑等来表达对友人的恋恋不舍，与自己独自一人上路的孤独。</w:t>
      </w:r>
      <w:r>
        <w:rPr>
          <w:rFonts w:ascii="Microsoft YaHei UI" w:eastAsia="Microsoft YaHei UI" w:hAnsi="Microsoft YaHei UI" w:cs="Microsoft YaHei UI"/>
          <w:color w:val="0052FF"/>
          <w:u w:val="single"/>
          <w:shd w:val="clear" w:color="auto" w:fill="FFFFFF"/>
        </w:rPr>
        <w:t>而在物理知识方面，诗人利用诗和</w:t>
      </w:r>
      <w:proofErr w:type="gramStart"/>
      <w:r>
        <w:rPr>
          <w:rFonts w:ascii="Microsoft YaHei UI" w:eastAsia="Microsoft YaHei UI" w:hAnsi="Microsoft YaHei UI" w:cs="Microsoft YaHei UI"/>
          <w:color w:val="0052FF"/>
          <w:u w:val="single"/>
          <w:shd w:val="clear" w:color="auto" w:fill="FFFFFF"/>
        </w:rPr>
        <w:t>景很</w:t>
      </w:r>
      <w:proofErr w:type="gramEnd"/>
      <w:r>
        <w:rPr>
          <w:rFonts w:ascii="Microsoft YaHei UI" w:eastAsia="Microsoft YaHei UI" w:hAnsi="Microsoft YaHei UI" w:cs="Microsoft YaHei UI"/>
          <w:color w:val="0052FF"/>
          <w:u w:val="single"/>
          <w:shd w:val="clear" w:color="auto" w:fill="FFFFFF"/>
        </w:rPr>
        <w:t>自然的引入物质的三态变化的知识。</w:t>
      </w:r>
      <w:r>
        <w:rPr>
          <w:rFonts w:ascii="Microsoft YaHei UI" w:eastAsia="Microsoft YaHei UI" w:hAnsi="Microsoft YaHei UI" w:cs="Microsoft YaHei UI"/>
          <w:color w:val="333333"/>
          <w:shd w:val="clear" w:color="auto" w:fill="FFFFFF"/>
        </w:rPr>
        <w:t>今天开始我们一起来学习</w:t>
      </w:r>
      <w:r>
        <w:rPr>
          <w:rStyle w:val="a9"/>
          <w:rFonts w:ascii="Microsoft YaHei UI" w:eastAsia="Microsoft YaHei UI" w:hAnsi="Microsoft YaHei UI" w:cs="Microsoft YaHei UI"/>
          <w:color w:val="0052FF"/>
          <w:shd w:val="clear" w:color="auto" w:fill="FFFFFF"/>
        </w:rPr>
        <w:t>初中物理第二章物态变化的第一课时“物质的三态 温度的测量”</w:t>
      </w:r>
      <w:r>
        <w:rPr>
          <w:rFonts w:ascii="Microsoft YaHei UI" w:eastAsia="Microsoft YaHei UI" w:hAnsi="Microsoft YaHei UI" w:cs="Microsoft YaHei UI"/>
          <w:color w:val="333333"/>
          <w:shd w:val="clear" w:color="auto" w:fill="FFFFFF"/>
        </w:rPr>
        <w:t>。</w:t>
      </w:r>
    </w:p>
    <w:p w14:paraId="340F778C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Microsoft YaHei UI" w:eastAsia="Microsoft YaHei UI" w:hAnsi="Microsoft YaHei UI" w:cs="Microsoft YaHei UI"/>
          <w:color w:val="0052FF"/>
          <w:spacing w:val="8"/>
          <w:shd w:val="clear" w:color="auto" w:fill="FFFFFF"/>
        </w:rPr>
        <w:t>储备知识：</w:t>
      </w:r>
    </w:p>
    <w:p w14:paraId="506A1611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      在研究物质状态变化之前，先来认识一种物理和化学中常用的仪器---</w:t>
      </w:r>
      <w:r>
        <w:rPr>
          <w:rFonts w:ascii="Microsoft YaHei UI" w:eastAsia="Microsoft YaHei UI" w:hAnsi="Microsoft YaHei UI" w:cs="Microsoft YaHei UI"/>
          <w:color w:val="0052FF"/>
          <w:spacing w:val="8"/>
          <w:u w:val="single"/>
          <w:shd w:val="clear" w:color="auto" w:fill="FFFFFF"/>
        </w:rPr>
        <w:t>酒精灯。</w:t>
      </w:r>
    </w:p>
    <w:p w14:paraId="10DD6CB6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Microsoft YaHei UI" w:eastAsia="Microsoft YaHei UI" w:hAnsi="Microsoft YaHei UI" w:cs="Microsoft YaHei UI"/>
          <w:noProof/>
          <w:spacing w:val="8"/>
          <w:shd w:val="clear" w:color="auto" w:fill="FFFFFF"/>
        </w:rPr>
        <w:drawing>
          <wp:inline distT="0" distB="0" distL="114300" distR="114300" wp14:anchorId="27AFD23D" wp14:editId="1F2137D1">
            <wp:extent cx="1444625" cy="1619250"/>
            <wp:effectExtent l="0" t="0" r="3175" b="0"/>
            <wp:docPr id="78" name="图片 51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51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rcRect r="54424" b="12151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 w:cs="Microsoft YaHei UI"/>
          <w:noProof/>
          <w:spacing w:val="8"/>
          <w:shd w:val="clear" w:color="auto" w:fill="FFFFFF"/>
        </w:rPr>
        <w:drawing>
          <wp:inline distT="0" distB="0" distL="114300" distR="114300" wp14:anchorId="5867159B" wp14:editId="05B4BC7F">
            <wp:extent cx="1439545" cy="1176020"/>
            <wp:effectExtent l="0" t="0" r="8255" b="5080"/>
            <wp:docPr id="77" name="图片 52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52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rcRect t="5464" r="5556" b="8196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176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A03020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Microsoft YaHei UI" w:eastAsia="Microsoft YaHei UI" w:hAnsi="Microsoft YaHei UI" w:cs="Microsoft YaHei UI"/>
          <w:spacing w:val="8"/>
          <w:shd w:val="clear" w:color="auto" w:fill="FFFFFF"/>
        </w:rPr>
        <w:t>酒精灯：</w:t>
      </w:r>
    </w:p>
    <w:p w14:paraId="31630355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Microsoft YaHei UI" w:eastAsia="Microsoft YaHei UI" w:hAnsi="Microsoft YaHei UI" w:cs="Microsoft YaHei UI"/>
          <w:spacing w:val="8"/>
          <w:shd w:val="clear" w:color="auto" w:fill="FFFFFF"/>
        </w:rPr>
        <w:t>1.构造：</w:t>
      </w:r>
      <w:r>
        <w:rPr>
          <w:rFonts w:ascii="Microsoft YaHei UI" w:eastAsia="Microsoft YaHei UI" w:hAnsi="Microsoft YaHei UI" w:cs="Microsoft YaHei UI"/>
          <w:color w:val="0052FF"/>
          <w:spacing w:val="8"/>
          <w:shd w:val="clear" w:color="auto" w:fill="FFFFFF"/>
        </w:rPr>
        <w:t>灯体、灯帽、灯芯。</w:t>
      </w:r>
    </w:p>
    <w:p w14:paraId="3E83A733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Microsoft YaHei UI" w:eastAsia="Microsoft YaHei UI" w:hAnsi="Microsoft YaHei UI" w:cs="Microsoft YaHei UI"/>
          <w:spacing w:val="8"/>
          <w:shd w:val="clear" w:color="auto" w:fill="FFFFFF"/>
        </w:rPr>
        <w:t>2.火焰：</w:t>
      </w:r>
      <w:r>
        <w:rPr>
          <w:rFonts w:ascii="Microsoft YaHei UI" w:eastAsia="Microsoft YaHei UI" w:hAnsi="Microsoft YaHei UI" w:cs="Microsoft YaHei UI"/>
          <w:color w:val="0052FF"/>
          <w:spacing w:val="8"/>
          <w:shd w:val="clear" w:color="auto" w:fill="FFFFFF"/>
        </w:rPr>
        <w:t>外焰、内焰、焰心</w:t>
      </w:r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（外焰温度最高）</w:t>
      </w:r>
    </w:p>
    <w:p w14:paraId="5BB228C4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Microsoft YaHei UI" w:eastAsia="Microsoft YaHei UI" w:hAnsi="Microsoft YaHei UI" w:cs="Microsoft YaHei UI"/>
          <w:spacing w:val="8"/>
          <w:shd w:val="clear" w:color="auto" w:fill="FFFFFF"/>
        </w:rPr>
        <w:t>3.使用方法：</w:t>
      </w:r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两查两禁</w:t>
      </w:r>
      <w:proofErr w:type="gramStart"/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一</w:t>
      </w:r>
      <w:proofErr w:type="gramEnd"/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不可</w:t>
      </w:r>
    </w:p>
    <w:p w14:paraId="5CD2CDDA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Microsoft YaHei UI" w:eastAsia="Microsoft YaHei UI" w:hAnsi="Microsoft YaHei UI" w:cs="Microsoft YaHei UI"/>
          <w:spacing w:val="8"/>
          <w:shd w:val="clear" w:color="auto" w:fill="FFFFFF"/>
        </w:rPr>
        <w:t>4.使用注意事项：</w:t>
      </w:r>
    </w:p>
    <w:p w14:paraId="1E301E8E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①酒精灯的</w:t>
      </w:r>
      <w:r>
        <w:rPr>
          <w:rFonts w:ascii="Microsoft YaHei UI" w:eastAsia="Microsoft YaHei UI" w:hAnsi="Microsoft YaHei UI" w:cs="Microsoft YaHei UI"/>
          <w:color w:val="0052FF"/>
          <w:spacing w:val="8"/>
          <w:shd w:val="clear" w:color="auto" w:fill="FFFFFF"/>
        </w:rPr>
        <w:t>灯芯要平整</w:t>
      </w:r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。</w:t>
      </w:r>
    </w:p>
    <w:p w14:paraId="3710F8D1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②添加酒精时，不超过酒精灯容积的2/3；酒精不少于l/4。</w:t>
      </w:r>
    </w:p>
    <w:p w14:paraId="21262B7E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③绝对禁止向燃着的酒精灯里添加酒精，以免失火。</w:t>
      </w:r>
    </w:p>
    <w:p w14:paraId="505F31C7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④绝对禁止用酒精灯引燃另一只酒精灯。</w:t>
      </w:r>
    </w:p>
    <w:p w14:paraId="6F057130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⑤用完酒精灯，必须用灯帽盖灭，</w:t>
      </w:r>
      <w:proofErr w:type="gramStart"/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不</w:t>
      </w:r>
      <w:proofErr w:type="gramEnd"/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可用嘴去吹。</w:t>
      </w:r>
    </w:p>
    <w:p w14:paraId="3ED42CBB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both"/>
        <w:rPr>
          <w:color w:val="3D3D3D"/>
          <w:sz w:val="21"/>
          <w:szCs w:val="21"/>
        </w:rPr>
      </w:pPr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⑥不要碰倒酒精灯，万一洒出的酒精在桌上燃烧起来，应立即用湿</w:t>
      </w:r>
      <w:proofErr w:type="gramStart"/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布扑盖</w:t>
      </w:r>
      <w:proofErr w:type="gramEnd"/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。</w:t>
      </w:r>
    </w:p>
    <w:p w14:paraId="6CC4EA28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01</w:t>
      </w:r>
      <w:r>
        <w:rPr>
          <w:rStyle w:val="a9"/>
          <w:rFonts w:ascii="Microsoft YaHei UI" w:eastAsia="Microsoft YaHei UI" w:hAnsi="Microsoft YaHei UI" w:cs="Microsoft YaHei UI"/>
          <w:color w:val="0052FF"/>
          <w:spacing w:val="8"/>
          <w:shd w:val="clear" w:color="auto" w:fill="FFFFFF"/>
          <w:lang w:bidi="ar"/>
        </w:rPr>
        <w:t>物质的三态</w:t>
      </w:r>
    </w:p>
    <w:p w14:paraId="5957F3C5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物质一般有三种状态：</w:t>
      </w:r>
      <w:r>
        <w:rPr>
          <w:rFonts w:ascii="Microsoft YaHei UI" w:eastAsia="Microsoft YaHei UI" w:hAnsi="Microsoft YaHei UI" w:cs="Microsoft YaHei UI"/>
          <w:color w:val="0052FF"/>
          <w:sz w:val="21"/>
          <w:szCs w:val="21"/>
          <w:shd w:val="clear" w:color="auto" w:fill="FFFFFF"/>
        </w:rPr>
        <w:t>固态、液态和气态</w: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。</w:t>
      </w:r>
    </w:p>
    <w:p w14:paraId="1E2FB47F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Microsoft YaHei UI" w:eastAsia="Microsoft YaHei UI" w:hAnsi="Microsoft YaHei UI" w:cs="Microsoft YaHei UI"/>
          <w:color w:val="0052FF"/>
          <w:sz w:val="21"/>
          <w:szCs w:val="21"/>
          <w:u w:val="single"/>
          <w:shd w:val="clear" w:color="auto" w:fill="FFFFFF"/>
        </w:rPr>
        <w:t>1. 水的三态</w:t>
      </w:r>
      <w:r>
        <w:rPr>
          <w:rStyle w:val="a9"/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：</w: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固态（冰、雪）、液态（水）、气态（水蒸气）</w:t>
      </w:r>
    </w:p>
    <w:p w14:paraId="272C1D24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0052FF"/>
          <w:sz w:val="21"/>
          <w:szCs w:val="21"/>
          <w:u w:val="single"/>
          <w:shd w:val="clear" w:color="auto" w:fill="FFFFFF"/>
        </w:rPr>
        <w:t>2. 物质的三态</w:t>
      </w:r>
      <w:r>
        <w:rPr>
          <w:rStyle w:val="a9"/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：</w: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固态、液态、气态</w:t>
      </w:r>
    </w:p>
    <w:p w14:paraId="6266BFF9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固态：</w: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有固定的形状，有固定的体积。</w:t>
      </w:r>
    </w:p>
    <w:p w14:paraId="1ADFA1C1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液态：</w: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没有固定的形状，有固定的体积，具有流动性。</w:t>
      </w:r>
    </w:p>
    <w:p w14:paraId="104D2AFA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lastRenderedPageBreak/>
        <w:t>气态：</w: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没有固定的形状，没有固定的体积，具有流动性。</w:t>
      </w:r>
    </w:p>
    <w:p w14:paraId="7B7685B2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0052FF"/>
          <w:sz w:val="21"/>
          <w:szCs w:val="21"/>
          <w:u w:val="single"/>
          <w:shd w:val="clear" w:color="auto" w:fill="FFFFFF"/>
        </w:rPr>
        <w:t>3. 物态变化</w:t>
      </w:r>
      <w:r>
        <w:rPr>
          <w:rStyle w:val="a9"/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：</w: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物质从一种状态转变成另一种状态，叫做</w:t>
      </w:r>
      <w:r>
        <w:rPr>
          <w:rStyle w:val="a9"/>
          <w:rFonts w:ascii="Microsoft YaHei UI" w:eastAsia="Microsoft YaHei UI" w:hAnsi="Microsoft YaHei UI" w:cs="Microsoft YaHei UI"/>
          <w:color w:val="0052FF"/>
          <w:sz w:val="21"/>
          <w:szCs w:val="21"/>
          <w:shd w:val="clear" w:color="auto" w:fill="FFFFFF"/>
        </w:rPr>
        <w:t>物态变化</w: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。</w:t>
      </w:r>
    </w:p>
    <w:p w14:paraId="0CF3E571" w14:textId="77777777" w:rsidR="00042BB7" w:rsidRDefault="00042BB7">
      <w:pPr>
        <w:pStyle w:val="a7"/>
        <w:widowControl/>
        <w:adjustRightInd w:val="0"/>
        <w:snapToGrid w:val="0"/>
        <w:spacing w:beforeAutospacing="0" w:afterAutospacing="0"/>
        <w:jc w:val="both"/>
      </w:pPr>
    </w:p>
    <w:p w14:paraId="03B5E98F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2</w:t>
      </w:r>
      <w:r>
        <w:rPr>
          <w:rStyle w:val="a9"/>
          <w:rFonts w:ascii="Microsoft YaHei UI" w:eastAsia="Microsoft YaHei UI" w:hAnsi="Microsoft YaHei UI" w:cs="Microsoft YaHei UI"/>
          <w:color w:val="0052FF"/>
          <w:spacing w:val="8"/>
          <w:shd w:val="clear" w:color="auto" w:fill="FFFFFF"/>
          <w:lang w:bidi="ar"/>
        </w:rPr>
        <w:t>温度  温标</w:t>
      </w:r>
    </w:p>
    <w:p w14:paraId="74CDCDB1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</w:pPr>
      <w:r>
        <w:rPr>
          <w:rStyle w:val="a9"/>
          <w:rFonts w:ascii="Microsoft YaHei UI" w:eastAsia="Microsoft YaHei UI" w:hAnsi="Microsoft YaHei UI" w:cs="Microsoft YaHei UI"/>
          <w:color w:val="0052FF"/>
          <w:sz w:val="21"/>
          <w:szCs w:val="21"/>
          <w:u w:val="single"/>
          <w:shd w:val="clear" w:color="auto" w:fill="FFFFFF"/>
        </w:rPr>
        <w:t>1. 温度：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表示物体冷热程度</w:t>
      </w: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。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（</w:t>
      </w:r>
      <w:r>
        <w:rPr>
          <w:rStyle w:val="ab"/>
          <w:rFonts w:ascii="Microsoft YaHei UI" w:eastAsia="Microsoft YaHei UI" w:hAnsi="Microsoft YaHei UI" w:cs="Microsoft YaHei UI"/>
          <w:iCs/>
          <w:color w:val="3D3D3D"/>
          <w:sz w:val="21"/>
          <w:szCs w:val="21"/>
          <w:shd w:val="clear" w:color="auto" w:fill="FFFFFF"/>
        </w:rPr>
        <w:t>如；0℃的水和0℃的冰一样冷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）</w:t>
      </w:r>
    </w:p>
    <w:p w14:paraId="1658E8BA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0052FF"/>
          <w:sz w:val="21"/>
          <w:szCs w:val="21"/>
          <w:u w:val="single"/>
          <w:shd w:val="clear" w:color="auto" w:fill="FFFFFF"/>
        </w:rPr>
        <w:t>2. 摄氏温标: 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由瑞典</w:t>
      </w:r>
      <w:proofErr w:type="gramStart"/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科学家摄尔西</w:t>
      </w:r>
      <w:proofErr w:type="gramEnd"/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斯（Celsius）首创。它规定：</w:t>
      </w:r>
    </w:p>
    <w:p w14:paraId="6BE4F0EC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◆以通常情况下冰水混合物的温度为0摄氏度；</w:t>
      </w:r>
    </w:p>
    <w:p w14:paraId="48FB8745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◆以1标准大气压(100千帕)下纯水沸腾时温度为100摄氏度。</w:t>
      </w:r>
    </w:p>
    <w:p w14:paraId="74812D84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◆在0和100之间分成100等分，每等分为1摄氏度。</w:t>
      </w:r>
    </w:p>
    <w:p w14:paraId="1ABC1DC9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◆摄氏温标的单位是摄氏度，用 ℃表示。</w:t>
      </w:r>
    </w:p>
    <w:p w14:paraId="3DCF732C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Microsoft YaHei UI" w:eastAsia="Microsoft YaHei UI" w:hAnsi="Microsoft YaHei UI" w:cs="Microsoft YaHei UI"/>
          <w:noProof/>
          <w:spacing w:val="8"/>
          <w:shd w:val="clear" w:color="auto" w:fill="FFFFFF"/>
        </w:rPr>
        <w:drawing>
          <wp:inline distT="0" distB="0" distL="114300" distR="114300" wp14:anchorId="01AFF7CF" wp14:editId="56C25EFE">
            <wp:extent cx="5905500" cy="453390"/>
            <wp:effectExtent l="0" t="0" r="0" b="3810"/>
            <wp:docPr id="80" name="图片 60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60" descr="IMG_268"/>
                    <pic:cNvPicPr>
                      <a:picLocks noChangeAspect="1"/>
                    </pic:cNvPicPr>
                  </pic:nvPicPr>
                  <pic:blipFill>
                    <a:blip r:embed="rId10"/>
                    <a:srcRect t="11515" r="232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0550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823FF1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center"/>
        <w:rPr>
          <w:color w:val="3D3D3D"/>
          <w:sz w:val="21"/>
          <w:szCs w:val="21"/>
        </w:rPr>
      </w:pPr>
      <w:r>
        <w:rPr>
          <w:rFonts w:ascii="Microsoft YaHei UI" w:eastAsia="Microsoft YaHei UI" w:hAnsi="Microsoft YaHei UI" w:cs="Microsoft YaHei UI"/>
          <w:color w:val="407600"/>
          <w:sz w:val="21"/>
          <w:szCs w:val="21"/>
          <w:shd w:val="clear" w:color="auto" w:fill="FFFFFF"/>
        </w:rPr>
        <w:t>此实验室用温度计量程为：-20—110 ℃，分度值为：1 ℃</w:t>
      </w:r>
    </w:p>
    <w:p w14:paraId="51DBDC0A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宋体" w:hAnsi="宋体" w:cs="宋体"/>
          <w:noProof/>
        </w:rPr>
        <w:drawing>
          <wp:inline distT="0" distB="0" distL="114300" distR="114300" wp14:anchorId="79C32936" wp14:editId="4F1105E3">
            <wp:extent cx="1437640" cy="4631690"/>
            <wp:effectExtent l="0" t="0" r="16510" b="10160"/>
            <wp:docPr id="85" name="图片 6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6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l="18862" r="1888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37640" cy="4631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953D27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center"/>
        <w:rPr>
          <w:color w:val="3D3D3D"/>
          <w:sz w:val="21"/>
          <w:szCs w:val="21"/>
        </w:rPr>
      </w:pPr>
      <w:r>
        <w:rPr>
          <w:rFonts w:ascii="Microsoft YaHei UI" w:eastAsia="Microsoft YaHei UI" w:hAnsi="Microsoft YaHei UI" w:cs="Microsoft YaHei UI"/>
          <w:color w:val="407600"/>
          <w:sz w:val="21"/>
          <w:szCs w:val="21"/>
          <w:shd w:val="clear" w:color="auto" w:fill="FFFFFF"/>
        </w:rPr>
        <w:t>此寒暑表量程为：-3</w:t>
      </w:r>
      <w:r>
        <w:rPr>
          <w:rFonts w:ascii="Microsoft YaHei UI" w:hAnsi="Microsoft YaHei UI" w:cs="Microsoft YaHei UI" w:hint="eastAsia"/>
          <w:color w:val="407600"/>
          <w:sz w:val="21"/>
          <w:szCs w:val="21"/>
          <w:shd w:val="clear" w:color="auto" w:fill="FFFFFF"/>
        </w:rPr>
        <w:t>0</w:t>
      </w:r>
      <w:r>
        <w:rPr>
          <w:rFonts w:ascii="Microsoft YaHei UI" w:eastAsia="Microsoft YaHei UI" w:hAnsi="Microsoft YaHei UI" w:cs="Microsoft YaHei UI"/>
          <w:color w:val="407600"/>
          <w:sz w:val="21"/>
          <w:szCs w:val="21"/>
          <w:shd w:val="clear" w:color="auto" w:fill="FFFFFF"/>
        </w:rPr>
        <w:t xml:space="preserve"> ℃—50 ℃，分度值为：</w:t>
      </w:r>
      <w:r>
        <w:rPr>
          <w:rFonts w:ascii="Microsoft YaHei UI" w:hAnsi="Microsoft YaHei UI" w:cs="Microsoft YaHei UI" w:hint="eastAsia"/>
          <w:color w:val="407600"/>
          <w:sz w:val="21"/>
          <w:szCs w:val="21"/>
          <w:shd w:val="clear" w:color="auto" w:fill="FFFFFF"/>
        </w:rPr>
        <w:t>2</w:t>
      </w:r>
      <w:r>
        <w:rPr>
          <w:rFonts w:ascii="Microsoft YaHei UI" w:eastAsia="Microsoft YaHei UI" w:hAnsi="Microsoft YaHei UI" w:cs="Microsoft YaHei UI"/>
          <w:color w:val="407600"/>
          <w:sz w:val="21"/>
          <w:szCs w:val="21"/>
          <w:shd w:val="clear" w:color="auto" w:fill="FFFFFF"/>
        </w:rPr>
        <w:t xml:space="preserve"> ℃</w:t>
      </w:r>
    </w:p>
    <w:p w14:paraId="4A57F2FC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0052FF"/>
          <w:sz w:val="21"/>
          <w:szCs w:val="21"/>
          <w:u w:val="single"/>
          <w:shd w:val="clear" w:color="auto" w:fill="FFFFFF"/>
        </w:rPr>
        <w:t>3. 温度计：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用来测量温度的仪器。</w:t>
      </w:r>
    </w:p>
    <w:p w14:paraId="2B118417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center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0052FF"/>
          <w:sz w:val="21"/>
          <w:szCs w:val="21"/>
          <w:shd w:val="clear" w:color="auto" w:fill="FFFFFF"/>
        </w:rPr>
        <w:t>温度计的原理</w:t>
      </w:r>
    </w:p>
    <w:p w14:paraId="5A053853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1）温度计的测量原理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：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“测温液体的热胀冷缩性质”</w:t>
      </w:r>
    </w:p>
    <w:p w14:paraId="154EBD6B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center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0052FF"/>
          <w:sz w:val="21"/>
          <w:szCs w:val="21"/>
          <w:shd w:val="clear" w:color="auto" w:fill="FFFFFF"/>
        </w:rPr>
        <w:t>温度计的使用与读数</w:t>
      </w:r>
    </w:p>
    <w:p w14:paraId="08C56F9E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2）温度计的使用六步骤：（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估计、选择、测量、读数、记录、整理）</w:t>
      </w:r>
    </w:p>
    <w:p w14:paraId="1957A74A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  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①估计被测物体的温度</w:t>
      </w:r>
    </w:p>
    <w:p w14:paraId="52B97FC6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  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②选取合适量程的温度计</w:t>
      </w:r>
    </w:p>
    <w:p w14:paraId="3167AA1E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 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 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③观察温度计的量程和认清分度值</w:t>
      </w:r>
    </w:p>
    <w:p w14:paraId="70F61CE8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Fonts w:ascii="Microsoft YaHei UI" w:eastAsia="Microsoft YaHei UI" w:hAnsi="Microsoft YaHei UI" w:cs="Microsoft YaHei UI"/>
          <w:color w:val="0000FF"/>
          <w:sz w:val="21"/>
          <w:szCs w:val="21"/>
          <w:shd w:val="clear" w:color="auto" w:fill="FFFFFF"/>
        </w:rPr>
        <w:t>（☆注：“量程”：是指能测量的温度范围。“分度值”：是指最小一小格所代表的温度值。）</w:t>
      </w:r>
    </w:p>
    <w:p w14:paraId="2CBFF295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  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④将温度计的玻璃泡与被测物体充分接触</w:t>
      </w:r>
    </w:p>
    <w:p w14:paraId="5ACA132C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  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⑤待温度计的示数稳定后读数</w:t>
      </w:r>
    </w:p>
    <w:p w14:paraId="154E5F0C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  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⑥从被测物体中取出温度计，整理器材</w:t>
      </w:r>
    </w:p>
    <w:p w14:paraId="7AA0FD96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3）温度计的读数步骤：</w:t>
      </w:r>
    </w:p>
    <w:p w14:paraId="0D2D6678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 </w:t>
      </w:r>
      <w:r>
        <w:rPr>
          <w:rStyle w:val="a9"/>
          <w:rFonts w:ascii="Microsoft YaHei UI" w:eastAsia="Microsoft YaHei UI" w:hAnsi="Microsoft YaHei UI" w:cs="Microsoft YaHei UI"/>
          <w:color w:val="0052FF"/>
          <w:sz w:val="21"/>
          <w:szCs w:val="21"/>
          <w:shd w:val="clear" w:color="auto" w:fill="FFFFFF"/>
        </w:rPr>
        <w:t> 第一步：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知道０刻度的位置．并且知道“分度值”</w:t>
      </w:r>
    </w:p>
    <w:p w14:paraId="21C0D08E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  </w:t>
      </w:r>
      <w:r>
        <w:rPr>
          <w:rStyle w:val="a9"/>
          <w:rFonts w:ascii="Microsoft YaHei UI" w:eastAsia="Microsoft YaHei UI" w:hAnsi="Microsoft YaHei UI" w:cs="Microsoft YaHei UI"/>
          <w:color w:val="0052FF"/>
          <w:sz w:val="21"/>
          <w:szCs w:val="21"/>
          <w:shd w:val="clear" w:color="auto" w:fill="FFFFFF"/>
        </w:rPr>
        <w:t>第二步：</w:t>
      </w:r>
      <w:proofErr w:type="gramStart"/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看液柱</w:t>
      </w:r>
      <w:proofErr w:type="gramEnd"/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的位置．</w:t>
      </w:r>
    </w:p>
    <w:p w14:paraId="7D0D8B95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  </w:t>
      </w:r>
      <w:r>
        <w:rPr>
          <w:rStyle w:val="ab"/>
          <w:rFonts w:ascii="Microsoft YaHei UI" w:eastAsia="Microsoft YaHei UI" w:hAnsi="Microsoft YaHei UI" w:cs="Microsoft YaHei UI"/>
          <w:iCs/>
          <w:color w:val="0000FF"/>
          <w:sz w:val="21"/>
          <w:szCs w:val="21"/>
          <w:shd w:val="clear" w:color="auto" w:fill="FFFFFF"/>
        </w:rPr>
        <w:t>①液柱在０刻度下时，则读数为“零下”②液柱在０刻度上时，则读数为“正”从0刻度开始数一直数到</w:t>
      </w:r>
      <w:proofErr w:type="gramStart"/>
      <w:r>
        <w:rPr>
          <w:rStyle w:val="ab"/>
          <w:rFonts w:ascii="Microsoft YaHei UI" w:eastAsia="Microsoft YaHei UI" w:hAnsi="Microsoft YaHei UI" w:cs="Microsoft YaHei UI"/>
          <w:iCs/>
          <w:color w:val="0000FF"/>
          <w:sz w:val="21"/>
          <w:szCs w:val="21"/>
          <w:shd w:val="clear" w:color="auto" w:fill="FFFFFF"/>
        </w:rPr>
        <w:t>”</w:t>
      </w:r>
      <w:proofErr w:type="gramEnd"/>
      <w:r>
        <w:rPr>
          <w:rStyle w:val="ab"/>
          <w:rFonts w:ascii="Microsoft YaHei UI" w:eastAsia="Microsoft YaHei UI" w:hAnsi="Microsoft YaHei UI" w:cs="Microsoft YaHei UI"/>
          <w:iCs/>
          <w:color w:val="0000FF"/>
          <w:sz w:val="21"/>
          <w:szCs w:val="21"/>
          <w:shd w:val="clear" w:color="auto" w:fill="FFFFFF"/>
        </w:rPr>
        <w:t>液柱</w:t>
      </w:r>
      <w:proofErr w:type="gramStart"/>
      <w:r>
        <w:rPr>
          <w:rStyle w:val="ab"/>
          <w:rFonts w:ascii="Microsoft YaHei UI" w:eastAsia="Microsoft YaHei UI" w:hAnsi="Microsoft YaHei UI" w:cs="Microsoft YaHei UI"/>
          <w:iCs/>
          <w:color w:val="0000FF"/>
          <w:sz w:val="21"/>
          <w:szCs w:val="21"/>
          <w:shd w:val="clear" w:color="auto" w:fill="FFFFFF"/>
        </w:rPr>
        <w:t>”</w:t>
      </w:r>
      <w:proofErr w:type="gramEnd"/>
      <w:r>
        <w:rPr>
          <w:rStyle w:val="ab"/>
          <w:rFonts w:ascii="Microsoft YaHei UI" w:eastAsia="Microsoft YaHei UI" w:hAnsi="Microsoft YaHei UI" w:cs="Microsoft YaHei UI"/>
          <w:iCs/>
          <w:color w:val="0000FF"/>
          <w:sz w:val="21"/>
          <w:szCs w:val="21"/>
          <w:shd w:val="clear" w:color="auto" w:fill="FFFFFF"/>
        </w:rPr>
        <w:t xml:space="preserve">,则数的格数X分度值=温度的度数　</w:t>
      </w:r>
    </w:p>
    <w:p w14:paraId="0BB0D595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0052FF"/>
          <w:sz w:val="21"/>
          <w:szCs w:val="21"/>
          <w:shd w:val="clear" w:color="auto" w:fill="FFFFFF"/>
        </w:rPr>
        <w:t>第三步：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读数．（写数并标明单位℃）例如：</w: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人的正常体温是37℃ 左右（口腔温度），读作“37摄氏度”（不能读成“37度”或“摄氏37度”）；我国漠河的最低气温为－52.3℃，读作“负52.3摄氏度”或“零下52.3摄氏度”。</w:t>
      </w:r>
    </w:p>
    <w:p w14:paraId="19FE71C0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lastRenderedPageBreak/>
        <w:t>【例题】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如图所示，是甲乙丙三支温度计的局部图示，黑色区为液柱，请你记下各温度计的示数，甲温度计的示数为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     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，乙温度计的示数为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     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.</w:t>
      </w:r>
    </w:p>
    <w:p w14:paraId="515E8434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color w:val="3D3D3D"/>
          <w:sz w:val="21"/>
          <w:szCs w:val="21"/>
        </w:rPr>
      </w:pPr>
      <w:r>
        <w:rPr>
          <w:rFonts w:ascii="Microsoft YaHei UI" w:eastAsia="Microsoft YaHei UI" w:hAnsi="Microsoft YaHei UI" w:cs="Microsoft YaHei UI"/>
          <w:noProof/>
          <w:spacing w:val="8"/>
          <w:shd w:val="clear" w:color="auto" w:fill="FFFFFF"/>
        </w:rPr>
        <w:drawing>
          <wp:inline distT="0" distB="0" distL="114300" distR="114300" wp14:anchorId="5B1BA650" wp14:editId="4EC82487">
            <wp:extent cx="3350260" cy="962025"/>
            <wp:effectExtent l="0" t="0" r="0" b="0"/>
            <wp:docPr id="84" name="图片 63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63" descr="IMG_271"/>
                    <pic:cNvPicPr>
                      <a:picLocks noChangeAspect="1"/>
                    </pic:cNvPicPr>
                  </pic:nvPicPr>
                  <pic:blipFill>
                    <a:blip r:embed="rId12"/>
                    <a:srcRect r="40080"/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02943C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4）温度计使用几点注意：</w:t>
      </w:r>
    </w:p>
    <w:p w14:paraId="27FD975E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①温度计玻璃</w:t>
      </w:r>
      <w:proofErr w:type="gramStart"/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泡</w:t>
      </w: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不能</w:t>
      </w:r>
      <w:proofErr w:type="gramEnd"/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与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烧杯壁和烧杯底部接触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；而应该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与液体充分接触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。 </w:t>
      </w:r>
      <w:r>
        <w:rPr>
          <w:rStyle w:val="ab"/>
          <w:rFonts w:ascii="Microsoft YaHei UI" w:eastAsia="Microsoft YaHei UI" w:hAnsi="Microsoft YaHei UI" w:cs="Microsoft YaHei UI"/>
          <w:iCs/>
          <w:color w:val="0000FF"/>
          <w:sz w:val="21"/>
          <w:szCs w:val="21"/>
          <w:shd w:val="clear" w:color="auto" w:fill="FFFFFF"/>
        </w:rPr>
        <w:t>注意：</w:t>
      </w:r>
      <w:r>
        <w:rPr>
          <w:rStyle w:val="ab"/>
          <w:rFonts w:ascii="Microsoft YaHei UI" w:eastAsia="Microsoft YaHei UI" w:hAnsi="Microsoft YaHei UI" w:cs="Microsoft YaHei UI"/>
          <w:iCs/>
          <w:color w:val="0000FF"/>
          <w:sz w:val="21"/>
          <w:szCs w:val="21"/>
          <w:u w:val="single"/>
          <w:shd w:val="clear" w:color="auto" w:fill="FFFFFF"/>
        </w:rPr>
        <w:t>“烧杯壁和烧杯底部接触时所测温度”高于“所测液体温度”</w:t>
      </w:r>
    </w:p>
    <w:p w14:paraId="46A4B542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②温度计</w:t>
      </w: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不能离开所测量液体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，</w:t>
      </w:r>
      <w:proofErr w:type="gramStart"/>
      <w:r>
        <w:rPr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且</w:t>
      </w: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待示数</w:t>
      </w:r>
      <w:proofErr w:type="gramEnd"/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稳定后读数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。</w:t>
      </w:r>
    </w:p>
    <w:p w14:paraId="37CA8316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③读数时视线要与温度计中</w:t>
      </w: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液柱的上表面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相平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。</w:t>
      </w:r>
    </w:p>
    <w:p w14:paraId="6F13C239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5）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温度计的“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玻璃管的内径粗细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”</w:t>
      </w: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决定了温度计的精确度</w:t>
      </w: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。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内径</w:t>
      </w: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越</w:t>
      </w:r>
      <w:proofErr w:type="gramStart"/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细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液柱变化</w:t>
      </w:r>
      <w:proofErr w:type="gramEnd"/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越长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，</w:t>
      </w: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越粗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液</w:t>
      </w:r>
      <w:proofErr w:type="gramStart"/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柱变化</w:t>
      </w:r>
      <w:proofErr w:type="gramEnd"/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越短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，但</w:t>
      </w: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温度数字相同</w:t>
      </w:r>
    </w:p>
    <w:p w14:paraId="640EFFBD" w14:textId="77777777" w:rsidR="00042BB7" w:rsidRDefault="00042BB7">
      <w:pPr>
        <w:pStyle w:val="a7"/>
        <w:widowControl/>
        <w:adjustRightInd w:val="0"/>
        <w:snapToGrid w:val="0"/>
        <w:spacing w:beforeAutospacing="0" w:afterAutospacing="0"/>
        <w:ind w:firstLine="420"/>
        <w:jc w:val="center"/>
        <w:rPr>
          <w:color w:val="3D3D3D"/>
          <w:sz w:val="21"/>
          <w:szCs w:val="21"/>
        </w:rPr>
      </w:pPr>
    </w:p>
    <w:p w14:paraId="2E75D964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宋体" w:hAnsi="宋体" w:cs="宋体"/>
          <w:noProof/>
        </w:rPr>
        <w:drawing>
          <wp:inline distT="0" distB="0" distL="114300" distR="114300" wp14:anchorId="6F2E243C" wp14:editId="5830FFCA">
            <wp:extent cx="5243830" cy="565150"/>
            <wp:effectExtent l="0" t="0" r="13970" b="6350"/>
            <wp:docPr id="86" name="图片 6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69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21A219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Microsoft YaHei UI" w:eastAsia="Microsoft YaHei UI" w:hAnsi="Microsoft YaHei UI" w:cs="Microsoft YaHei UI"/>
          <w:color w:val="0052FF"/>
          <w:spacing w:val="8"/>
          <w:shd w:val="clear" w:color="auto" w:fill="FFFFFF"/>
        </w:rPr>
        <w:t>体温计</w:t>
      </w:r>
    </w:p>
    <w:p w14:paraId="775491F0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6）体温计：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温度计的一种，不同用途的温度计其量程范围不同。</w:t>
      </w:r>
    </w:p>
    <w:p w14:paraId="026FA3F2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①测量原理：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“测温液体的热胀冷缩性质”。</w:t>
      </w:r>
    </w:p>
    <w:p w14:paraId="0FF122DB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②量程：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35℃～42℃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；分度值：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0.1℃</w:t>
      </w:r>
    </w:p>
    <w:p w14:paraId="30D2D7EB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③构造特征: 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在玻璃与毛细管连接处有个狭窄的凹槽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，</w:t>
      </w:r>
      <w:r>
        <w:rPr>
          <w:rStyle w:val="ab"/>
          <w:rFonts w:ascii="Microsoft YaHei UI" w:eastAsia="Microsoft YaHei UI" w:hAnsi="Microsoft YaHei UI" w:cs="Microsoft YaHei UI"/>
          <w:iCs/>
          <w:color w:val="0000FF"/>
          <w:sz w:val="21"/>
          <w:szCs w:val="21"/>
          <w:shd w:val="clear" w:color="auto" w:fill="FFFFFF"/>
        </w:rPr>
        <w:t>这就是“只升不降”的原因，即可以离开人体读数的原因。</w:t>
      </w:r>
    </w:p>
    <w:p w14:paraId="23B2313B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④与普通温度计不同，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可以离开人体读数</w:t>
      </w:r>
    </w:p>
    <w:p w14:paraId="06177CA1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⑤使用:</w:t>
      </w:r>
      <w:proofErr w:type="gramStart"/>
      <w:r>
        <w:rPr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使用前甩一下</w:t>
      </w:r>
      <w:proofErr w:type="gramEnd"/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,让水银退回玻璃泡内</w:t>
      </w:r>
    </w:p>
    <w:p w14:paraId="4E14D7F2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3D3D3D"/>
          <w:sz w:val="21"/>
          <w:szCs w:val="21"/>
        </w:rPr>
      </w:pP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⑥“只升不降”解释：体温计遇到</w:t>
      </w: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比它高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的温度</w:t>
      </w: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会上升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到这个</w:t>
      </w: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高的温度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，遇到</w:t>
      </w: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比它低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的温度</w:t>
      </w: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不会降低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而是</w:t>
      </w:r>
      <w:r>
        <w:rPr>
          <w:rStyle w:val="a9"/>
          <w:rFonts w:ascii="Microsoft YaHei UI" w:eastAsia="Microsoft YaHei UI" w:hAnsi="Microsoft YaHei UI" w:cs="Microsoft YaHei UI"/>
          <w:color w:val="3D3D3D"/>
          <w:sz w:val="21"/>
          <w:szCs w:val="21"/>
          <w:u w:val="single"/>
          <w:shd w:val="clear" w:color="auto" w:fill="FFFFFF"/>
        </w:rPr>
        <w:t>保持原来</w:t>
      </w:r>
      <w:r>
        <w:rPr>
          <w:rFonts w:ascii="Microsoft YaHei UI" w:eastAsia="Microsoft YaHei UI" w:hAnsi="Microsoft YaHei UI" w:cs="Microsoft YaHei UI"/>
          <w:color w:val="3D3D3D"/>
          <w:sz w:val="21"/>
          <w:szCs w:val="21"/>
          <w:shd w:val="clear" w:color="auto" w:fill="FFFFFF"/>
        </w:rPr>
        <w:t>的温度。</w:t>
      </w:r>
    </w:p>
    <w:p w14:paraId="10AD463E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3</w:t>
      </w:r>
      <w:r>
        <w:rPr>
          <w:rStyle w:val="a9"/>
          <w:rFonts w:ascii="Microsoft YaHei UI" w:eastAsia="Microsoft YaHei UI" w:hAnsi="Microsoft YaHei UI" w:cs="Microsoft YaHei UI"/>
          <w:color w:val="0052FF"/>
          <w:spacing w:val="8"/>
          <w:shd w:val="clear" w:color="auto" w:fill="FFFFFF"/>
          <w:lang w:bidi="ar"/>
        </w:rPr>
        <w:t>小结</w:t>
      </w:r>
    </w:p>
    <w:p w14:paraId="626C7E81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Microsoft YaHei UI" w:eastAsia="Microsoft YaHei UI" w:hAnsi="Microsoft YaHei UI" w:cs="Microsoft YaHei UI"/>
          <w:spacing w:val="8"/>
          <w:shd w:val="clear" w:color="auto" w:fill="FFFFFF"/>
        </w:rPr>
        <w:t>物质的三态 温度的测量</w:t>
      </w:r>
    </w:p>
    <w:p w14:paraId="773E0DBA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1. 物质一般有三种状态：固态、液态和气态。</w:t>
      </w:r>
    </w:p>
    <w:p w14:paraId="22A183DF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2. 温度：表示物体冷热程度，用温度计来测量。</w:t>
      </w:r>
    </w:p>
    <w:p w14:paraId="294CB9AF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3. 温度计：原理、使用、读数及注意事项。</w:t>
      </w:r>
    </w:p>
    <w:p w14:paraId="7F7C46D6" w14:textId="77777777" w:rsidR="00042BB7" w:rsidRDefault="00000000">
      <w:pPr>
        <w:widowControl/>
        <w:adjustRightInd w:val="0"/>
        <w:snapToGrid w:val="0"/>
        <w:jc w:val="left"/>
      </w:pPr>
      <w:r>
        <w:rPr>
          <w:rFonts w:ascii="Microsoft YaHei UI" w:eastAsia="Microsoft YaHei UI" w:hAnsi="Microsoft YaHei UI" w:cs="Microsoft YaHei UI"/>
          <w:color w:val="FF0000"/>
          <w:spacing w:val="8"/>
          <w:kern w:val="0"/>
          <w:sz w:val="24"/>
          <w:shd w:val="clear" w:color="auto" w:fill="FFFFFF"/>
          <w:lang w:bidi="ar"/>
        </w:rPr>
        <w:t>中考再现</w:t>
      </w:r>
    </w:p>
    <w:p w14:paraId="5DB67EE5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Microsoft YaHei UI" w:eastAsia="Microsoft YaHei UI" w:hAnsi="Microsoft YaHei UI" w:cs="Microsoft YaHei UI"/>
          <w:color w:val="0052FF"/>
          <w:sz w:val="21"/>
          <w:szCs w:val="21"/>
          <w:shd w:val="clear" w:color="auto" w:fill="FFFFFF"/>
        </w:rPr>
        <w:t>习题1.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以下与人有关的数据，合理的是</w:t>
      </w:r>
    </w:p>
    <w:p w14:paraId="3D2EFA79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225"/>
        <w:jc w:val="both"/>
      </w:pP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A.头发丝的直径约为60μm       </w:t>
      </w:r>
      <w:r>
        <w:rPr>
          <w:rFonts w:ascii="Microsoft YaHei UI" w:eastAsia="Microsoft YaHei UI" w:hAnsi="Microsoft YaHei UI" w:cs="Microsoft YaHei UI"/>
          <w:color w:val="0000FF"/>
          <w:sz w:val="21"/>
          <w:szCs w:val="21"/>
          <w:shd w:val="clear" w:color="auto" w:fill="FFFFFF"/>
        </w:rPr>
        <w:t> </w:t>
      </w:r>
    </w:p>
    <w:p w14:paraId="4E4BC148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225"/>
        <w:jc w:val="both"/>
      </w:pPr>
      <w:r>
        <w:rPr>
          <w:rFonts w:ascii="Microsoft YaHei UI" w:eastAsia="Microsoft YaHei UI" w:hAnsi="Microsoft YaHei UI" w:cs="Microsoft YaHei UI"/>
          <w:color w:val="0000FF"/>
          <w:sz w:val="21"/>
          <w:szCs w:val="21"/>
          <w:shd w:val="clear" w:color="auto" w:fill="FFFFFF"/>
        </w:rPr>
        <w:t>B.人体的正常体温约为39℃</w:t>
      </w:r>
    </w:p>
    <w:p w14:paraId="4B42D261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225"/>
        <w:jc w:val="both"/>
      </w:pP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C.中学生的体重约为50N          </w:t>
      </w:r>
    </w:p>
    <w:p w14:paraId="5D8DAA4E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225"/>
        <w:jc w:val="both"/>
      </w:pP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D.通常人骑自行车时的功率约为800W</w:t>
      </w:r>
    </w:p>
    <w:p w14:paraId="1ECB4EBA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Microsoft YaHei UI" w:eastAsia="Microsoft YaHei UI" w:hAnsi="Microsoft YaHei UI" w:cs="Microsoft YaHei UI"/>
          <w:color w:val="0052FF"/>
          <w:sz w:val="21"/>
          <w:szCs w:val="21"/>
          <w:shd w:val="clear" w:color="auto" w:fill="FFFFFF"/>
        </w:rPr>
        <w:t>习题2.</w: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根据你对生活中物理量的认识，下列数据中最接近生活实际的是（　　）</w:t>
      </w:r>
    </w:p>
    <w:p w14:paraId="7897E79F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A．</w:t>
      </w:r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人体的密度约为</w: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1.0×103kg/m3</w:t>
      </w:r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 </w: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  </w:t>
      </w:r>
    </w:p>
    <w:p w14:paraId="769DA57C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lastRenderedPageBreak/>
        <w:t>B．中学生的课桌高约为1.5m</w:t>
      </w:r>
    </w:p>
    <w:p w14:paraId="18E28773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C．</w:t>
      </w:r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一个中学生的质量约为</w: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5kg</w:t>
      </w:r>
      <w:r>
        <w:rPr>
          <w:rFonts w:ascii="Microsoft YaHei UI" w:eastAsia="Microsoft YaHei UI" w:hAnsi="Microsoft YaHei UI" w:cs="Microsoft YaHei UI"/>
          <w:spacing w:val="8"/>
          <w:shd w:val="clear" w:color="auto" w:fill="FFFFFF"/>
        </w:rPr>
        <w:t> </w: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    </w:t>
      </w:r>
      <w:r>
        <w:rPr>
          <w:rFonts w:ascii="Microsoft YaHei UI" w:eastAsia="Microsoft YaHei UI" w:hAnsi="Microsoft YaHei UI" w:cs="Microsoft YaHei UI"/>
          <w:color w:val="0000FF"/>
          <w:sz w:val="21"/>
          <w:szCs w:val="21"/>
          <w:shd w:val="clear" w:color="auto" w:fill="FFFFFF"/>
        </w:rPr>
        <w:t>     </w:t>
      </w:r>
    </w:p>
    <w:p w14:paraId="457314ED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Microsoft YaHei UI" w:eastAsia="Microsoft YaHei UI" w:hAnsi="Microsoft YaHei UI" w:cs="Microsoft YaHei UI"/>
          <w:color w:val="0000FF"/>
          <w:sz w:val="21"/>
          <w:szCs w:val="21"/>
          <w:shd w:val="clear" w:color="auto" w:fill="FFFFFF"/>
        </w:rPr>
        <w:t>D．人的正常体温为38℃</w:t>
      </w:r>
    </w:p>
    <w:p w14:paraId="6AF6B33E" w14:textId="77777777" w:rsidR="00042BB7" w:rsidRDefault="00042BB7">
      <w:pPr>
        <w:pStyle w:val="a7"/>
        <w:widowControl/>
        <w:adjustRightInd w:val="0"/>
        <w:snapToGrid w:val="0"/>
        <w:spacing w:beforeAutospacing="0" w:afterAutospacing="0"/>
        <w:jc w:val="both"/>
      </w:pPr>
    </w:p>
    <w:p w14:paraId="154747FD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Microsoft YaHei UI" w:eastAsia="Microsoft YaHei UI" w:hAnsi="Microsoft YaHei UI" w:cs="Microsoft YaHei UI"/>
          <w:color w:val="0052FF"/>
          <w:sz w:val="21"/>
          <w:szCs w:val="21"/>
          <w:shd w:val="clear" w:color="auto" w:fill="FFFFFF"/>
        </w:rPr>
        <w:t>习题3.</w: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图中</w:t>
      </w:r>
      <w:r>
        <w:rPr>
          <w:rFonts w:ascii="微软雅黑" w:eastAsia="微软雅黑" w:hAnsi="微软雅黑" w:cs="微软雅黑" w:hint="eastAsia"/>
          <w:color w:val="0000FF"/>
          <w:sz w:val="21"/>
          <w:szCs w:val="21"/>
          <w:shd w:val="clear" w:color="auto" w:fill="FFFFFF"/>
        </w:rPr>
        <w:t>温度计示数是</w:t>
      </w:r>
      <w:r>
        <w:rPr>
          <w:rFonts w:ascii="Microsoft YaHei UI" w:eastAsia="Microsoft YaHei UI" w:hAnsi="Microsoft YaHei UI" w:cs="Microsoft YaHei UI"/>
          <w:color w:val="0000FF"/>
          <w:sz w:val="21"/>
          <w:szCs w:val="21"/>
          <w:shd w:val="clear" w:color="auto" w:fill="FFFFFF"/>
        </w:rPr>
        <w:t>________℃．</w:t>
      </w:r>
    </w:p>
    <w:p w14:paraId="6AA16F21" w14:textId="77777777" w:rsidR="00042BB7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Microsoft YaHei UI" w:eastAsia="Microsoft YaHei UI" w:hAnsi="Microsoft YaHei UI" w:cs="Microsoft YaHei UI"/>
          <w:noProof/>
          <w:spacing w:val="8"/>
          <w:shd w:val="clear" w:color="auto" w:fill="FFFFFF"/>
        </w:rPr>
        <w:drawing>
          <wp:inline distT="0" distB="0" distL="114300" distR="114300" wp14:anchorId="6AD1DB19" wp14:editId="0FCF2B72">
            <wp:extent cx="923290" cy="1040130"/>
            <wp:effectExtent l="0" t="0" r="0" b="0"/>
            <wp:docPr id="66" name="图片 65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5" descr="IMG_273"/>
                    <pic:cNvPicPr>
                      <a:picLocks noChangeAspect="1"/>
                    </pic:cNvPicPr>
                  </pic:nvPicPr>
                  <pic:blipFill>
                    <a:blip r:embed="rId14"/>
                    <a:srcRect l="67903" b="19111"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3123FF" w14:textId="77777777" w:rsidR="00042BB7" w:rsidRDefault="00042BB7">
      <w:pPr>
        <w:pStyle w:val="a7"/>
        <w:widowControl/>
        <w:adjustRightInd w:val="0"/>
        <w:snapToGrid w:val="0"/>
        <w:spacing w:beforeAutospacing="0" w:afterAutospacing="0"/>
        <w:jc w:val="both"/>
        <w:textAlignment w:val="center"/>
      </w:pPr>
    </w:p>
    <w:p w14:paraId="4E3ED3C3" w14:textId="77777777" w:rsidR="00042BB7" w:rsidRDefault="00000000">
      <w:pPr>
        <w:widowControl/>
        <w:adjustRightInd w:val="0"/>
        <w:snapToGrid w:val="0"/>
        <w:jc w:val="left"/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  <w:t>参考答案：1、</w:t>
      </w:r>
      <w:r>
        <w:rPr>
          <w:rFonts w:ascii="Microsoft YaHei UI" w:eastAsia="Microsoft YaHei UI" w:hAnsi="Microsoft YaHei UI" w:cs="Microsoft YaHei UI"/>
          <w:color w:val="FF0000"/>
          <w:spacing w:val="8"/>
          <w:kern w:val="0"/>
          <w:sz w:val="24"/>
          <w:shd w:val="clear" w:color="auto" w:fill="FFFFFF"/>
          <w:lang w:bidi="ar"/>
        </w:rPr>
        <w:t>A</w:t>
      </w:r>
      <w:r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  <w:t>；2、</w:t>
      </w:r>
      <w:r>
        <w:rPr>
          <w:rFonts w:ascii="Microsoft YaHei UI" w:eastAsia="Microsoft YaHei UI" w:hAnsi="Microsoft YaHei UI" w:cs="Microsoft YaHei UI"/>
          <w:color w:val="FF0000"/>
          <w:spacing w:val="8"/>
          <w:kern w:val="0"/>
          <w:sz w:val="24"/>
          <w:shd w:val="clear" w:color="auto" w:fill="FFFFFF"/>
          <w:lang w:bidi="ar"/>
        </w:rPr>
        <w:t>A</w:t>
      </w:r>
      <w:r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  <w:t>；3、</w:t>
      </w:r>
      <w:r>
        <w:rPr>
          <w:rFonts w:ascii="Microsoft YaHei UI" w:eastAsia="Microsoft YaHei UI" w:hAnsi="Microsoft YaHei UI" w:cs="Microsoft YaHei UI"/>
          <w:color w:val="FF0000"/>
          <w:spacing w:val="8"/>
          <w:kern w:val="0"/>
          <w:sz w:val="24"/>
          <w:shd w:val="clear" w:color="auto" w:fill="FFFFFF"/>
          <w:lang w:bidi="ar"/>
        </w:rPr>
        <w:t>36</w:t>
      </w:r>
      <w:r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  <w:t>；</w:t>
      </w:r>
    </w:p>
    <w:sectPr w:rsidR="00042BB7">
      <w:footerReference w:type="default" r:id="rId15"/>
      <w:pgSz w:w="11906" w:h="16838"/>
      <w:pgMar w:top="1134" w:right="1134" w:bottom="1134" w:left="1134" w:header="851" w:footer="992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59E61" w14:textId="77777777" w:rsidR="00B23282" w:rsidRDefault="00B23282">
      <w:r>
        <w:separator/>
      </w:r>
    </w:p>
  </w:endnote>
  <w:endnote w:type="continuationSeparator" w:id="0">
    <w:p w14:paraId="3C6D78C9" w14:textId="77777777" w:rsidR="00B23282" w:rsidRDefault="00B2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altName w:val="Segoe Print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B7FA" w14:textId="77777777" w:rsidR="00042BB7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79E04D" wp14:editId="589EC5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D91388" w14:textId="77777777" w:rsidR="00042BB7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9E04D"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26" type="#_x0000_t202" style="position:absolute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DD91388" w14:textId="77777777" w:rsidR="00042BB7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5ADB15C" w14:textId="7CB442A2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5E0FD1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76241D">
      <w:rPr>
        <w:noProof/>
        <w:color w:val="FFFFFF"/>
        <w:sz w:val="2"/>
        <w:szCs w:val="2"/>
      </w:rPr>
      <w:drawing>
        <wp:anchor distT="0" distB="0" distL="114300" distR="114300" simplePos="0" relativeHeight="251657728" behindDoc="0" locked="0" layoutInCell="1" allowOverlap="1" wp14:anchorId="1FD6C891" wp14:editId="536249C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721037066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077FA" w14:textId="77777777" w:rsidR="00B23282" w:rsidRDefault="00B23282">
      <w:r>
        <w:separator/>
      </w:r>
    </w:p>
  </w:footnote>
  <w:footnote w:type="continuationSeparator" w:id="0">
    <w:p w14:paraId="06B7BAF2" w14:textId="77777777" w:rsidR="00B23282" w:rsidRDefault="00B23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RkNmVmYmJjYzBmYjM0OWJmMGIxYTFhNGRjNGIyOWMifQ=="/>
  </w:docVars>
  <w:rsids>
    <w:rsidRoot w:val="5DF629EF"/>
    <w:rsid w:val="00042BB7"/>
    <w:rsid w:val="001068E8"/>
    <w:rsid w:val="00291D9C"/>
    <w:rsid w:val="004151FC"/>
    <w:rsid w:val="00441EE2"/>
    <w:rsid w:val="0076241D"/>
    <w:rsid w:val="009564B2"/>
    <w:rsid w:val="00957739"/>
    <w:rsid w:val="00B23282"/>
    <w:rsid w:val="00C02FC6"/>
    <w:rsid w:val="01420A1F"/>
    <w:rsid w:val="022E44A8"/>
    <w:rsid w:val="02FC6AF6"/>
    <w:rsid w:val="04DA1AB9"/>
    <w:rsid w:val="05F96B7B"/>
    <w:rsid w:val="06C55506"/>
    <w:rsid w:val="0714092B"/>
    <w:rsid w:val="08642D00"/>
    <w:rsid w:val="08A72892"/>
    <w:rsid w:val="08DA0EE6"/>
    <w:rsid w:val="08EE1E7A"/>
    <w:rsid w:val="08FD1FCF"/>
    <w:rsid w:val="0A466107"/>
    <w:rsid w:val="0B470389"/>
    <w:rsid w:val="0BD45EF5"/>
    <w:rsid w:val="0C0F517A"/>
    <w:rsid w:val="0D7723E8"/>
    <w:rsid w:val="0E807E3A"/>
    <w:rsid w:val="0EAE0E4B"/>
    <w:rsid w:val="0F5F09C4"/>
    <w:rsid w:val="0F7E0AE8"/>
    <w:rsid w:val="10333760"/>
    <w:rsid w:val="1145536B"/>
    <w:rsid w:val="128A5273"/>
    <w:rsid w:val="147E0C95"/>
    <w:rsid w:val="14CC02F4"/>
    <w:rsid w:val="14EC73E1"/>
    <w:rsid w:val="154A2F50"/>
    <w:rsid w:val="15F97BBC"/>
    <w:rsid w:val="175E7186"/>
    <w:rsid w:val="17B648CC"/>
    <w:rsid w:val="18005D4F"/>
    <w:rsid w:val="19241D0A"/>
    <w:rsid w:val="198A4263"/>
    <w:rsid w:val="19D70B73"/>
    <w:rsid w:val="1A980C31"/>
    <w:rsid w:val="1BFB4FF6"/>
    <w:rsid w:val="1D540E0F"/>
    <w:rsid w:val="1E675D84"/>
    <w:rsid w:val="207600A4"/>
    <w:rsid w:val="20BF7A4B"/>
    <w:rsid w:val="21A223BE"/>
    <w:rsid w:val="22A77C33"/>
    <w:rsid w:val="22CB05BB"/>
    <w:rsid w:val="22F21163"/>
    <w:rsid w:val="2409047A"/>
    <w:rsid w:val="2685203A"/>
    <w:rsid w:val="26EC483C"/>
    <w:rsid w:val="27A9463A"/>
    <w:rsid w:val="2B322C24"/>
    <w:rsid w:val="2B604039"/>
    <w:rsid w:val="2E1D2934"/>
    <w:rsid w:val="2F130E79"/>
    <w:rsid w:val="2F2C0F8D"/>
    <w:rsid w:val="304320DD"/>
    <w:rsid w:val="31313A98"/>
    <w:rsid w:val="313A6116"/>
    <w:rsid w:val="31EF0CAF"/>
    <w:rsid w:val="32541B08"/>
    <w:rsid w:val="328949F5"/>
    <w:rsid w:val="336853D7"/>
    <w:rsid w:val="364174B1"/>
    <w:rsid w:val="3739694B"/>
    <w:rsid w:val="379C5435"/>
    <w:rsid w:val="381C311D"/>
    <w:rsid w:val="38B37F34"/>
    <w:rsid w:val="38DD3B18"/>
    <w:rsid w:val="394153F5"/>
    <w:rsid w:val="397A0ADB"/>
    <w:rsid w:val="3A2C0055"/>
    <w:rsid w:val="3B0C59EE"/>
    <w:rsid w:val="3B240D52"/>
    <w:rsid w:val="3CD80668"/>
    <w:rsid w:val="3FCA7B1B"/>
    <w:rsid w:val="402D5FD6"/>
    <w:rsid w:val="403C1C4F"/>
    <w:rsid w:val="40C90721"/>
    <w:rsid w:val="40E52939"/>
    <w:rsid w:val="410B59C4"/>
    <w:rsid w:val="41AB5D29"/>
    <w:rsid w:val="423D2425"/>
    <w:rsid w:val="434929F0"/>
    <w:rsid w:val="43CE06CA"/>
    <w:rsid w:val="43EB2E22"/>
    <w:rsid w:val="45B73129"/>
    <w:rsid w:val="471F1B06"/>
    <w:rsid w:val="48D342DC"/>
    <w:rsid w:val="4A3B0ADD"/>
    <w:rsid w:val="4A492D43"/>
    <w:rsid w:val="4A5E4D70"/>
    <w:rsid w:val="4BAD77B9"/>
    <w:rsid w:val="4C8E5A4E"/>
    <w:rsid w:val="4CC0351C"/>
    <w:rsid w:val="4F1A65B3"/>
    <w:rsid w:val="505820AB"/>
    <w:rsid w:val="52672EFE"/>
    <w:rsid w:val="5312144C"/>
    <w:rsid w:val="532966CA"/>
    <w:rsid w:val="542A0C0D"/>
    <w:rsid w:val="557F0486"/>
    <w:rsid w:val="55CE2806"/>
    <w:rsid w:val="55CF411C"/>
    <w:rsid w:val="57D54EDB"/>
    <w:rsid w:val="58070A5D"/>
    <w:rsid w:val="59771406"/>
    <w:rsid w:val="59AB60A8"/>
    <w:rsid w:val="5BB05B32"/>
    <w:rsid w:val="5CBA1D36"/>
    <w:rsid w:val="5D6E48CE"/>
    <w:rsid w:val="5DF629EF"/>
    <w:rsid w:val="5F5A335C"/>
    <w:rsid w:val="613F1997"/>
    <w:rsid w:val="61580343"/>
    <w:rsid w:val="636C69C4"/>
    <w:rsid w:val="65A05841"/>
    <w:rsid w:val="672229B1"/>
    <w:rsid w:val="67C73559"/>
    <w:rsid w:val="6A1F767C"/>
    <w:rsid w:val="6A773014"/>
    <w:rsid w:val="6B215011"/>
    <w:rsid w:val="6BDD159D"/>
    <w:rsid w:val="6CE4695B"/>
    <w:rsid w:val="6E272FA3"/>
    <w:rsid w:val="6E7E03D7"/>
    <w:rsid w:val="6F675244"/>
    <w:rsid w:val="70742409"/>
    <w:rsid w:val="70CE181E"/>
    <w:rsid w:val="7273136E"/>
    <w:rsid w:val="747E61BE"/>
    <w:rsid w:val="760652AE"/>
    <w:rsid w:val="77035587"/>
    <w:rsid w:val="787B63C5"/>
    <w:rsid w:val="788812E7"/>
    <w:rsid w:val="79425A05"/>
    <w:rsid w:val="7950416C"/>
    <w:rsid w:val="797572B9"/>
    <w:rsid w:val="79A80C51"/>
    <w:rsid w:val="7B5353D8"/>
    <w:rsid w:val="7BFA5658"/>
    <w:rsid w:val="7CB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5EDBA39F"/>
  <w15:docId w15:val="{7F597B3D-6DD8-49FC-82DF-8DDC47A4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semiHidden/>
    <w:unhideWhenUsed/>
    <w:qFormat/>
    <w:pPr>
      <w:spacing w:after="120"/>
    </w:pPr>
  </w:style>
  <w:style w:type="paragraph" w:styleId="a4">
    <w:name w:val="Plain Text"/>
    <w:basedOn w:val="a"/>
    <w:autoRedefine/>
    <w:unhideWhenUsed/>
    <w:qFormat/>
    <w:rPr>
      <w:rFonts w:ascii="宋体" w:hAnsi="Courier New" w:cs="Courier New"/>
      <w:szCs w:val="21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ucqobject1">
    <w:name w:val="uc_q_object1"/>
    <w:basedOn w:val="a0"/>
    <w:autoRedefine/>
    <w:qFormat/>
    <w:rPr>
      <w:rFonts w:ascii="Times" w:hAnsi="Times" w:cs="Times" w:hint="default"/>
      <w:sz w:val="21"/>
      <w:szCs w:val="21"/>
    </w:rPr>
  </w:style>
  <w:style w:type="paragraph" w:customStyle="1" w:styleId="DefaultParagraph">
    <w:name w:val="DefaultParagraph"/>
    <w:autoRedefine/>
    <w:qFormat/>
    <w:rPr>
      <w:rFonts w:hAnsi="Calibri"/>
      <w:kern w:val="2"/>
      <w:sz w:val="21"/>
      <w:szCs w:val="22"/>
      <w:lang w:eastAsia="zh-CN"/>
    </w:rPr>
  </w:style>
  <w:style w:type="paragraph" w:customStyle="1" w:styleId="Normal10">
    <w:name w:val="Normal_1_0"/>
    <w:autoRedefine/>
    <w:qFormat/>
    <w:pPr>
      <w:widowControl w:val="0"/>
      <w:jc w:val="both"/>
    </w:pPr>
    <w:rPr>
      <w:rFonts w:ascii="Time New Romans" w:hAnsi="Time New Romans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2024-01-22T00:27:00Z</dcterms:created>
  <dcterms:modified xsi:type="dcterms:W3CDTF">2024-08-04T00:06:00Z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