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F07" w:rsidRDefault="0003290A">
      <w:pPr>
        <w:jc w:val="center"/>
        <w:rPr>
          <w:b/>
          <w:sz w:val="24"/>
          <w:szCs w:val="24"/>
        </w:rPr>
      </w:pPr>
      <w:r>
        <w:rPr>
          <w:rFonts w:hint="eastAsia"/>
          <w:b/>
          <w:noProof/>
          <w:sz w:val="24"/>
          <w:szCs w:val="24"/>
        </w:rPr>
        <w:drawing>
          <wp:anchor distT="0" distB="0" distL="114300" distR="114300" simplePos="0" relativeHeight="251658240" behindDoc="0" locked="0" layoutInCell="1" allowOverlap="1">
            <wp:simplePos x="0" y="0"/>
            <wp:positionH relativeFrom="page">
              <wp:posOffset>11366500</wp:posOffset>
            </wp:positionH>
            <wp:positionV relativeFrom="topMargin">
              <wp:posOffset>11417300</wp:posOffset>
            </wp:positionV>
            <wp:extent cx="368300" cy="368300"/>
            <wp:effectExtent l="0" t="0" r="0" b="0"/>
            <wp:wrapNone/>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812823" name=""/>
                    <pic:cNvPicPr>
                      <a:picLocks noChangeAspect="1"/>
                    </pic:cNvPicPr>
                  </pic:nvPicPr>
                  <pic:blipFill>
                    <a:blip r:embed="rId8"/>
                    <a:stretch>
                      <a:fillRect/>
                    </a:stretch>
                  </pic:blipFill>
                  <pic:spPr>
                    <a:xfrm>
                      <a:off x="0" y="0"/>
                      <a:ext cx="368300" cy="368300"/>
                    </a:xfrm>
                    <a:prstGeom prst="rect">
                      <a:avLst/>
                    </a:prstGeom>
                  </pic:spPr>
                </pic:pic>
              </a:graphicData>
            </a:graphic>
          </wp:anchor>
        </w:drawing>
      </w:r>
      <w:r>
        <w:rPr>
          <w:rFonts w:hint="eastAsia"/>
          <w:b/>
          <w:sz w:val="24"/>
          <w:szCs w:val="24"/>
        </w:rPr>
        <w:t>圣陶实验中学生态课堂学历案课时教案</w:t>
      </w:r>
    </w:p>
    <w:p w:rsidR="007A7F07" w:rsidRDefault="0003290A">
      <w:pPr>
        <w:jc w:val="center"/>
        <w:rPr>
          <w:rFonts w:ascii="宋体" w:hAnsi="宋体"/>
          <w:b/>
          <w:sz w:val="24"/>
          <w:szCs w:val="24"/>
        </w:rPr>
      </w:pPr>
      <w:r>
        <w:rPr>
          <w:rFonts w:ascii="宋体" w:hAnsi="宋体" w:hint="eastAsia"/>
          <w:b/>
          <w:sz w:val="24"/>
          <w:szCs w:val="24"/>
        </w:rPr>
        <w:t>年级</w:t>
      </w:r>
      <w:r>
        <w:rPr>
          <w:rFonts w:ascii="宋体" w:hAnsi="宋体" w:hint="eastAsia"/>
          <w:b/>
          <w:sz w:val="24"/>
          <w:szCs w:val="24"/>
        </w:rPr>
        <w:t>_</w:t>
      </w:r>
      <w:r>
        <w:rPr>
          <w:rFonts w:ascii="宋体" w:hAnsi="宋体" w:hint="eastAsia"/>
          <w:b/>
          <w:sz w:val="24"/>
          <w:szCs w:val="24"/>
          <w:u w:val="single"/>
        </w:rPr>
        <w:t>_</w:t>
      </w:r>
      <w:r>
        <w:rPr>
          <w:rFonts w:ascii="宋体" w:hAnsi="宋体" w:hint="eastAsia"/>
          <w:b/>
          <w:sz w:val="24"/>
          <w:szCs w:val="24"/>
          <w:u w:val="single"/>
        </w:rPr>
        <w:t>九年级</w:t>
      </w:r>
      <w:r>
        <w:rPr>
          <w:rFonts w:ascii="宋体" w:hAnsi="宋体" w:hint="eastAsia"/>
          <w:b/>
          <w:sz w:val="24"/>
          <w:szCs w:val="24"/>
          <w:u w:val="single"/>
        </w:rPr>
        <w:t xml:space="preserve">___ </w:t>
      </w:r>
      <w:r>
        <w:rPr>
          <w:rFonts w:ascii="宋体" w:hAnsi="宋体" w:hint="eastAsia"/>
          <w:b/>
          <w:sz w:val="24"/>
          <w:szCs w:val="24"/>
        </w:rPr>
        <w:t xml:space="preserve">            </w:t>
      </w:r>
      <w:r>
        <w:rPr>
          <w:rFonts w:ascii="宋体" w:hAnsi="宋体" w:hint="eastAsia"/>
          <w:b/>
          <w:sz w:val="24"/>
          <w:szCs w:val="24"/>
        </w:rPr>
        <w:t>学科</w:t>
      </w:r>
      <w:r>
        <w:rPr>
          <w:rFonts w:ascii="宋体" w:hAnsi="宋体" w:hint="eastAsia"/>
          <w:b/>
          <w:sz w:val="24"/>
          <w:szCs w:val="24"/>
        </w:rPr>
        <w:t>_</w:t>
      </w:r>
      <w:r>
        <w:rPr>
          <w:rFonts w:ascii="宋体" w:hAnsi="宋体" w:hint="eastAsia"/>
          <w:b/>
          <w:sz w:val="24"/>
          <w:szCs w:val="24"/>
        </w:rPr>
        <w:t>物理</w:t>
      </w:r>
      <w:r>
        <w:rPr>
          <w:rFonts w:ascii="宋体" w:hAnsi="宋体" w:hint="eastAsia"/>
          <w:b/>
          <w:sz w:val="24"/>
          <w:szCs w:val="24"/>
        </w:rPr>
        <w:t>___</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17"/>
        <w:gridCol w:w="564"/>
        <w:gridCol w:w="1428"/>
        <w:gridCol w:w="1428"/>
        <w:gridCol w:w="1430"/>
        <w:gridCol w:w="1428"/>
        <w:gridCol w:w="1427"/>
      </w:tblGrid>
      <w:tr w:rsidR="003E1D0A">
        <w:trPr>
          <w:trHeight w:val="473"/>
        </w:trPr>
        <w:tc>
          <w:tcPr>
            <w:tcW w:w="810" w:type="pct"/>
            <w:gridSpan w:val="2"/>
            <w:vAlign w:val="center"/>
          </w:tcPr>
          <w:p w:rsidR="007A7F07" w:rsidRDefault="0003290A">
            <w:pPr>
              <w:jc w:val="center"/>
              <w:rPr>
                <w:sz w:val="24"/>
                <w:szCs w:val="24"/>
              </w:rPr>
            </w:pPr>
            <w:r>
              <w:rPr>
                <w:rFonts w:hint="eastAsia"/>
                <w:sz w:val="24"/>
                <w:szCs w:val="24"/>
              </w:rPr>
              <w:t>授课人</w:t>
            </w:r>
          </w:p>
        </w:tc>
        <w:tc>
          <w:tcPr>
            <w:tcW w:w="838" w:type="pct"/>
            <w:vAlign w:val="center"/>
          </w:tcPr>
          <w:p w:rsidR="007A7F07" w:rsidRDefault="007A7F07">
            <w:pPr>
              <w:jc w:val="center"/>
              <w:rPr>
                <w:sz w:val="24"/>
                <w:szCs w:val="24"/>
              </w:rPr>
            </w:pPr>
          </w:p>
        </w:tc>
        <w:tc>
          <w:tcPr>
            <w:tcW w:w="838" w:type="pct"/>
            <w:vAlign w:val="center"/>
          </w:tcPr>
          <w:p w:rsidR="007A7F07" w:rsidRDefault="0003290A">
            <w:pPr>
              <w:jc w:val="center"/>
              <w:rPr>
                <w:sz w:val="24"/>
                <w:szCs w:val="24"/>
              </w:rPr>
            </w:pPr>
            <w:r>
              <w:rPr>
                <w:rFonts w:hint="eastAsia"/>
                <w:sz w:val="24"/>
                <w:szCs w:val="24"/>
              </w:rPr>
              <w:t>授课班级</w:t>
            </w:r>
          </w:p>
        </w:tc>
        <w:tc>
          <w:tcPr>
            <w:tcW w:w="839" w:type="pct"/>
            <w:vAlign w:val="center"/>
          </w:tcPr>
          <w:p w:rsidR="007A7F07" w:rsidRDefault="0003290A">
            <w:pPr>
              <w:jc w:val="center"/>
              <w:rPr>
                <w:sz w:val="24"/>
                <w:szCs w:val="24"/>
              </w:rPr>
            </w:pPr>
            <w:r>
              <w:rPr>
                <w:rFonts w:hint="eastAsia"/>
                <w:sz w:val="24"/>
                <w:szCs w:val="24"/>
              </w:rPr>
              <w:t>9</w:t>
            </w:r>
            <w:r>
              <w:rPr>
                <w:rFonts w:hint="eastAsia"/>
                <w:sz w:val="24"/>
                <w:szCs w:val="24"/>
              </w:rPr>
              <w:t>、</w:t>
            </w:r>
            <w:r>
              <w:rPr>
                <w:rFonts w:hint="eastAsia"/>
                <w:sz w:val="24"/>
                <w:szCs w:val="24"/>
              </w:rPr>
              <w:t>2/3</w:t>
            </w:r>
          </w:p>
        </w:tc>
        <w:tc>
          <w:tcPr>
            <w:tcW w:w="838" w:type="pct"/>
            <w:vAlign w:val="center"/>
          </w:tcPr>
          <w:p w:rsidR="007A7F07" w:rsidRDefault="0003290A">
            <w:pPr>
              <w:jc w:val="center"/>
              <w:rPr>
                <w:sz w:val="24"/>
                <w:szCs w:val="24"/>
              </w:rPr>
            </w:pPr>
            <w:r>
              <w:rPr>
                <w:rFonts w:hint="eastAsia"/>
                <w:sz w:val="24"/>
                <w:szCs w:val="24"/>
              </w:rPr>
              <w:t>授课时间</w:t>
            </w:r>
          </w:p>
        </w:tc>
        <w:tc>
          <w:tcPr>
            <w:tcW w:w="838" w:type="pct"/>
            <w:vAlign w:val="center"/>
          </w:tcPr>
          <w:p w:rsidR="007A7F07" w:rsidRDefault="007A7F07">
            <w:pPr>
              <w:jc w:val="center"/>
              <w:rPr>
                <w:sz w:val="24"/>
                <w:szCs w:val="24"/>
              </w:rPr>
            </w:pPr>
          </w:p>
        </w:tc>
      </w:tr>
      <w:tr w:rsidR="003E1D0A">
        <w:trPr>
          <w:trHeight w:val="422"/>
        </w:trPr>
        <w:tc>
          <w:tcPr>
            <w:tcW w:w="810" w:type="pct"/>
            <w:gridSpan w:val="2"/>
            <w:vAlign w:val="center"/>
          </w:tcPr>
          <w:p w:rsidR="007A7F07" w:rsidRDefault="0003290A">
            <w:pPr>
              <w:jc w:val="center"/>
              <w:rPr>
                <w:sz w:val="24"/>
                <w:szCs w:val="24"/>
              </w:rPr>
            </w:pPr>
            <w:r>
              <w:rPr>
                <w:rFonts w:hint="eastAsia"/>
                <w:sz w:val="24"/>
                <w:szCs w:val="24"/>
              </w:rPr>
              <w:t>学习主题</w:t>
            </w:r>
          </w:p>
        </w:tc>
        <w:tc>
          <w:tcPr>
            <w:tcW w:w="4190" w:type="pct"/>
            <w:gridSpan w:val="5"/>
            <w:vAlign w:val="center"/>
          </w:tcPr>
          <w:p w:rsidR="007A7F07" w:rsidRDefault="0003290A">
            <w:pPr>
              <w:jc w:val="center"/>
              <w:rPr>
                <w:sz w:val="24"/>
                <w:szCs w:val="24"/>
              </w:rPr>
            </w:pPr>
            <w:r>
              <w:rPr>
                <w:rFonts w:hint="eastAsia"/>
                <w:b/>
                <w:sz w:val="24"/>
                <w:szCs w:val="24"/>
              </w:rPr>
              <w:t>第三节</w:t>
            </w:r>
            <w:r>
              <w:rPr>
                <w:rFonts w:hint="eastAsia"/>
                <w:b/>
                <w:sz w:val="24"/>
                <w:szCs w:val="24"/>
              </w:rPr>
              <w:t>  </w:t>
            </w:r>
            <w:r>
              <w:rPr>
                <w:rFonts w:hint="eastAsia"/>
                <w:b/>
                <w:sz w:val="24"/>
                <w:szCs w:val="24"/>
              </w:rPr>
              <w:t>安全用电</w:t>
            </w:r>
          </w:p>
        </w:tc>
      </w:tr>
      <w:tr w:rsidR="003E1D0A">
        <w:trPr>
          <w:trHeight w:val="1265"/>
        </w:trPr>
        <w:tc>
          <w:tcPr>
            <w:tcW w:w="810" w:type="pct"/>
            <w:gridSpan w:val="2"/>
            <w:vAlign w:val="center"/>
          </w:tcPr>
          <w:p w:rsidR="007A7F07" w:rsidRDefault="0003290A">
            <w:pPr>
              <w:jc w:val="center"/>
              <w:rPr>
                <w:sz w:val="24"/>
                <w:szCs w:val="24"/>
              </w:rPr>
            </w:pPr>
            <w:r>
              <w:rPr>
                <w:rFonts w:hint="eastAsia"/>
                <w:sz w:val="24"/>
                <w:szCs w:val="24"/>
              </w:rPr>
              <w:t>课标要求</w:t>
            </w:r>
          </w:p>
        </w:tc>
        <w:tc>
          <w:tcPr>
            <w:tcW w:w="4190" w:type="pct"/>
            <w:gridSpan w:val="5"/>
            <w:vAlign w:val="center"/>
          </w:tcPr>
          <w:p w:rsidR="007A7F07" w:rsidRDefault="0003290A">
            <w:pPr>
              <w:spacing w:line="360" w:lineRule="auto"/>
              <w:rPr>
                <w:sz w:val="24"/>
                <w:szCs w:val="24"/>
              </w:rPr>
            </w:pPr>
            <w:r>
              <w:rPr>
                <w:rFonts w:hint="eastAsia"/>
                <w:sz w:val="24"/>
                <w:szCs w:val="24"/>
              </w:rPr>
              <w:t>安全触电知识，常见触电类型。</w:t>
            </w:r>
          </w:p>
          <w:p w:rsidR="007A7F07" w:rsidRDefault="007A7F07">
            <w:pPr>
              <w:rPr>
                <w:sz w:val="24"/>
                <w:szCs w:val="24"/>
              </w:rPr>
            </w:pPr>
          </w:p>
        </w:tc>
      </w:tr>
      <w:tr w:rsidR="003E1D0A">
        <w:trPr>
          <w:trHeight w:val="1833"/>
        </w:trPr>
        <w:tc>
          <w:tcPr>
            <w:tcW w:w="810" w:type="pct"/>
            <w:gridSpan w:val="2"/>
            <w:vAlign w:val="center"/>
          </w:tcPr>
          <w:p w:rsidR="007A7F07" w:rsidRDefault="0003290A">
            <w:pPr>
              <w:jc w:val="center"/>
              <w:rPr>
                <w:sz w:val="24"/>
                <w:szCs w:val="24"/>
              </w:rPr>
            </w:pPr>
            <w:r>
              <w:rPr>
                <w:rFonts w:hint="eastAsia"/>
                <w:sz w:val="24"/>
                <w:szCs w:val="24"/>
              </w:rPr>
              <w:t>学习目标</w:t>
            </w:r>
          </w:p>
        </w:tc>
        <w:tc>
          <w:tcPr>
            <w:tcW w:w="4190" w:type="pct"/>
            <w:gridSpan w:val="5"/>
            <w:vAlign w:val="center"/>
          </w:tcPr>
          <w:p w:rsidR="007A7F07" w:rsidRDefault="0003290A">
            <w:pPr>
              <w:jc w:val="left"/>
              <w:rPr>
                <w:sz w:val="24"/>
                <w:szCs w:val="24"/>
              </w:rPr>
            </w:pPr>
            <w:r>
              <w:rPr>
                <w:rFonts w:hint="eastAsia"/>
                <w:sz w:val="24"/>
                <w:szCs w:val="24"/>
              </w:rPr>
              <w:t>1.</w:t>
            </w:r>
            <w:r>
              <w:rPr>
                <w:rFonts w:hint="eastAsia"/>
                <w:sz w:val="24"/>
                <w:szCs w:val="24"/>
              </w:rPr>
              <w:t>知道电压越高越危险。</w:t>
            </w:r>
            <w:r>
              <w:rPr>
                <w:rFonts w:hint="eastAsia"/>
                <w:sz w:val="24"/>
                <w:szCs w:val="24"/>
              </w:rPr>
              <w:t xml:space="preserve"> </w:t>
            </w:r>
          </w:p>
          <w:p w:rsidR="007A7F07" w:rsidRDefault="0003290A">
            <w:pPr>
              <w:jc w:val="left"/>
              <w:rPr>
                <w:sz w:val="24"/>
                <w:szCs w:val="24"/>
              </w:rPr>
            </w:pPr>
            <w:r>
              <w:rPr>
                <w:rFonts w:hint="eastAsia"/>
                <w:sz w:val="24"/>
                <w:szCs w:val="24"/>
              </w:rPr>
              <w:t>2.</w:t>
            </w:r>
            <w:r>
              <w:rPr>
                <w:rFonts w:hint="eastAsia"/>
                <w:sz w:val="24"/>
                <w:szCs w:val="24"/>
              </w:rPr>
              <w:t>了解触电的原因和类型，知道安全用电的原则。</w:t>
            </w:r>
            <w:r>
              <w:rPr>
                <w:rFonts w:hint="eastAsia"/>
                <w:sz w:val="24"/>
                <w:szCs w:val="24"/>
              </w:rPr>
              <w:t xml:space="preserve"> </w:t>
            </w:r>
          </w:p>
          <w:p w:rsidR="007A7F07" w:rsidRDefault="0003290A">
            <w:pPr>
              <w:jc w:val="left"/>
              <w:rPr>
                <w:sz w:val="24"/>
                <w:szCs w:val="24"/>
              </w:rPr>
            </w:pPr>
            <w:r>
              <w:rPr>
                <w:rFonts w:hint="eastAsia"/>
                <w:sz w:val="24"/>
                <w:szCs w:val="24"/>
              </w:rPr>
              <w:t>3.</w:t>
            </w:r>
            <w:r>
              <w:rPr>
                <w:rFonts w:hint="eastAsia"/>
                <w:sz w:val="24"/>
                <w:szCs w:val="24"/>
              </w:rPr>
              <w:t>了解触电急救的知识。</w:t>
            </w:r>
          </w:p>
        </w:tc>
      </w:tr>
      <w:tr w:rsidR="003E1D0A">
        <w:trPr>
          <w:trHeight w:val="1817"/>
        </w:trPr>
        <w:tc>
          <w:tcPr>
            <w:tcW w:w="810" w:type="pct"/>
            <w:gridSpan w:val="2"/>
            <w:vAlign w:val="center"/>
          </w:tcPr>
          <w:p w:rsidR="007A7F07" w:rsidRDefault="0003290A">
            <w:pPr>
              <w:jc w:val="center"/>
              <w:rPr>
                <w:sz w:val="24"/>
                <w:szCs w:val="24"/>
              </w:rPr>
            </w:pPr>
            <w:r>
              <w:rPr>
                <w:rFonts w:hint="eastAsia"/>
                <w:sz w:val="24"/>
                <w:szCs w:val="24"/>
              </w:rPr>
              <w:t>评价任务</w:t>
            </w:r>
          </w:p>
        </w:tc>
        <w:tc>
          <w:tcPr>
            <w:tcW w:w="4190" w:type="pct"/>
            <w:gridSpan w:val="5"/>
            <w:vAlign w:val="center"/>
          </w:tcPr>
          <w:p w:rsidR="007A7F07" w:rsidRDefault="0003290A">
            <w:pPr>
              <w:jc w:val="left"/>
              <w:rPr>
                <w:sz w:val="24"/>
                <w:szCs w:val="24"/>
              </w:rPr>
            </w:pPr>
            <w:r>
              <w:rPr>
                <w:rFonts w:hint="eastAsia"/>
                <w:sz w:val="24"/>
                <w:szCs w:val="24"/>
              </w:rPr>
              <w:t>评价任务一</w:t>
            </w:r>
            <w:r>
              <w:rPr>
                <w:rFonts w:hint="eastAsia"/>
                <w:sz w:val="24"/>
                <w:szCs w:val="24"/>
              </w:rPr>
              <w:t>:</w:t>
            </w:r>
            <w:r>
              <w:rPr>
                <w:rFonts w:hint="eastAsia"/>
                <w:sz w:val="24"/>
                <w:szCs w:val="24"/>
              </w:rPr>
              <w:t>物理同步检测的基础知识</w:t>
            </w:r>
          </w:p>
          <w:p w:rsidR="007A7F07" w:rsidRDefault="0003290A">
            <w:pPr>
              <w:jc w:val="left"/>
              <w:rPr>
                <w:sz w:val="24"/>
                <w:szCs w:val="24"/>
              </w:rPr>
            </w:pPr>
            <w:r>
              <w:rPr>
                <w:rFonts w:hint="eastAsia"/>
                <w:sz w:val="24"/>
                <w:szCs w:val="24"/>
              </w:rPr>
              <w:t>评价任务二</w:t>
            </w:r>
            <w:r>
              <w:rPr>
                <w:rFonts w:hint="eastAsia"/>
                <w:sz w:val="24"/>
                <w:szCs w:val="24"/>
              </w:rPr>
              <w:t>:</w:t>
            </w:r>
            <w:r>
              <w:rPr>
                <w:rFonts w:hint="eastAsia"/>
                <w:sz w:val="24"/>
                <w:szCs w:val="24"/>
              </w:rPr>
              <w:t>学力案上的达标检测</w:t>
            </w:r>
          </w:p>
        </w:tc>
      </w:tr>
      <w:tr w:rsidR="003E1D0A">
        <w:trPr>
          <w:trHeight w:val="1549"/>
        </w:trPr>
        <w:tc>
          <w:tcPr>
            <w:tcW w:w="810" w:type="pct"/>
            <w:gridSpan w:val="2"/>
            <w:vAlign w:val="center"/>
          </w:tcPr>
          <w:p w:rsidR="007A7F07" w:rsidRDefault="0003290A">
            <w:pPr>
              <w:jc w:val="center"/>
              <w:rPr>
                <w:sz w:val="24"/>
                <w:szCs w:val="24"/>
              </w:rPr>
            </w:pPr>
            <w:r>
              <w:rPr>
                <w:rFonts w:hint="eastAsia"/>
                <w:sz w:val="24"/>
                <w:szCs w:val="24"/>
              </w:rPr>
              <w:t>学法建议</w:t>
            </w:r>
          </w:p>
        </w:tc>
        <w:tc>
          <w:tcPr>
            <w:tcW w:w="4190" w:type="pct"/>
            <w:gridSpan w:val="5"/>
            <w:vAlign w:val="center"/>
          </w:tcPr>
          <w:p w:rsidR="007A7F07" w:rsidRDefault="0003290A">
            <w:pPr>
              <w:jc w:val="left"/>
              <w:rPr>
                <w:sz w:val="24"/>
                <w:szCs w:val="24"/>
              </w:rPr>
            </w:pPr>
            <w:r>
              <w:rPr>
                <w:rFonts w:hint="eastAsia"/>
                <w:sz w:val="24"/>
                <w:szCs w:val="24"/>
              </w:rPr>
              <w:t>1</w:t>
            </w:r>
            <w:r>
              <w:rPr>
                <w:rFonts w:hint="eastAsia"/>
                <w:sz w:val="24"/>
                <w:szCs w:val="24"/>
              </w:rPr>
              <w:t>、讲解电压越高越危险</w:t>
            </w:r>
          </w:p>
          <w:p w:rsidR="007A7F07" w:rsidRDefault="0003290A">
            <w:pPr>
              <w:jc w:val="left"/>
              <w:rPr>
                <w:sz w:val="24"/>
                <w:szCs w:val="24"/>
              </w:rPr>
            </w:pPr>
            <w:r>
              <w:rPr>
                <w:rFonts w:hint="eastAsia"/>
                <w:sz w:val="24"/>
                <w:szCs w:val="24"/>
              </w:rPr>
              <w:t>2</w:t>
            </w:r>
            <w:r>
              <w:rPr>
                <w:rFonts w:hint="eastAsia"/>
                <w:sz w:val="24"/>
                <w:szCs w:val="24"/>
              </w:rPr>
              <w:t>、演示高压低压触电的实例</w:t>
            </w:r>
          </w:p>
        </w:tc>
      </w:tr>
      <w:tr w:rsidR="003E1D0A">
        <w:trPr>
          <w:trHeight w:val="810"/>
        </w:trPr>
        <w:tc>
          <w:tcPr>
            <w:tcW w:w="479" w:type="pct"/>
            <w:vMerge w:val="restart"/>
            <w:vAlign w:val="center"/>
          </w:tcPr>
          <w:p w:rsidR="007A7F07" w:rsidRDefault="0003290A">
            <w:pPr>
              <w:spacing w:line="400" w:lineRule="exact"/>
              <w:jc w:val="center"/>
              <w:rPr>
                <w:sz w:val="24"/>
                <w:szCs w:val="24"/>
              </w:rPr>
            </w:pPr>
            <w:r>
              <w:rPr>
                <w:rFonts w:hint="eastAsia"/>
                <w:sz w:val="24"/>
                <w:szCs w:val="24"/>
              </w:rPr>
              <w:t>课</w:t>
            </w:r>
          </w:p>
          <w:p w:rsidR="007A7F07" w:rsidRDefault="0003290A">
            <w:pPr>
              <w:spacing w:line="400" w:lineRule="exact"/>
              <w:jc w:val="center"/>
              <w:rPr>
                <w:sz w:val="24"/>
                <w:szCs w:val="24"/>
              </w:rPr>
            </w:pPr>
            <w:r>
              <w:rPr>
                <w:rFonts w:hint="eastAsia"/>
                <w:sz w:val="24"/>
                <w:szCs w:val="24"/>
              </w:rPr>
              <w:t>后</w:t>
            </w:r>
          </w:p>
          <w:p w:rsidR="007A7F07" w:rsidRDefault="0003290A">
            <w:pPr>
              <w:spacing w:line="400" w:lineRule="exact"/>
              <w:jc w:val="center"/>
              <w:rPr>
                <w:sz w:val="24"/>
                <w:szCs w:val="24"/>
              </w:rPr>
            </w:pPr>
            <w:r>
              <w:rPr>
                <w:rFonts w:hint="eastAsia"/>
                <w:sz w:val="24"/>
                <w:szCs w:val="24"/>
              </w:rPr>
              <w:t>检</w:t>
            </w:r>
          </w:p>
          <w:p w:rsidR="007A7F07" w:rsidRDefault="0003290A">
            <w:pPr>
              <w:spacing w:line="400" w:lineRule="exact"/>
              <w:jc w:val="center"/>
              <w:rPr>
                <w:sz w:val="24"/>
                <w:szCs w:val="24"/>
              </w:rPr>
            </w:pPr>
            <w:r>
              <w:rPr>
                <w:rFonts w:hint="eastAsia"/>
                <w:sz w:val="24"/>
                <w:szCs w:val="24"/>
              </w:rPr>
              <w:t>测</w:t>
            </w:r>
          </w:p>
        </w:tc>
        <w:tc>
          <w:tcPr>
            <w:tcW w:w="331" w:type="pct"/>
            <w:vAlign w:val="center"/>
          </w:tcPr>
          <w:p w:rsidR="007A7F07" w:rsidRDefault="0003290A">
            <w:pPr>
              <w:jc w:val="center"/>
              <w:rPr>
                <w:sz w:val="24"/>
                <w:szCs w:val="24"/>
              </w:rPr>
            </w:pPr>
            <w:r>
              <w:rPr>
                <w:sz w:val="24"/>
                <w:szCs w:val="24"/>
              </w:rPr>
              <w:t>A</w:t>
            </w:r>
          </w:p>
        </w:tc>
        <w:tc>
          <w:tcPr>
            <w:tcW w:w="4190" w:type="pct"/>
            <w:gridSpan w:val="5"/>
            <w:vAlign w:val="center"/>
          </w:tcPr>
          <w:p w:rsidR="007A7F07" w:rsidRDefault="0003290A">
            <w:pPr>
              <w:jc w:val="left"/>
              <w:rPr>
                <w:sz w:val="24"/>
                <w:szCs w:val="24"/>
              </w:rPr>
            </w:pPr>
            <w:r>
              <w:rPr>
                <w:rFonts w:hint="eastAsia"/>
                <w:sz w:val="24"/>
                <w:szCs w:val="24"/>
              </w:rPr>
              <w:t>物理课后的动手动脑学物理的相关练习题</w:t>
            </w:r>
          </w:p>
        </w:tc>
      </w:tr>
      <w:tr w:rsidR="003E1D0A">
        <w:trPr>
          <w:trHeight w:val="843"/>
        </w:trPr>
        <w:tc>
          <w:tcPr>
            <w:tcW w:w="479" w:type="pct"/>
            <w:vMerge/>
            <w:vAlign w:val="center"/>
          </w:tcPr>
          <w:p w:rsidR="007A7F07" w:rsidRDefault="007A7F07">
            <w:pPr>
              <w:jc w:val="center"/>
              <w:rPr>
                <w:sz w:val="24"/>
                <w:szCs w:val="24"/>
              </w:rPr>
            </w:pPr>
          </w:p>
        </w:tc>
        <w:tc>
          <w:tcPr>
            <w:tcW w:w="331" w:type="pct"/>
            <w:vAlign w:val="center"/>
          </w:tcPr>
          <w:p w:rsidR="007A7F07" w:rsidRDefault="0003290A">
            <w:pPr>
              <w:jc w:val="center"/>
              <w:rPr>
                <w:sz w:val="24"/>
                <w:szCs w:val="24"/>
              </w:rPr>
            </w:pPr>
            <w:r>
              <w:rPr>
                <w:rFonts w:hint="eastAsia"/>
                <w:sz w:val="24"/>
                <w:szCs w:val="24"/>
              </w:rPr>
              <w:t>B</w:t>
            </w:r>
          </w:p>
        </w:tc>
        <w:tc>
          <w:tcPr>
            <w:tcW w:w="4190" w:type="pct"/>
            <w:gridSpan w:val="5"/>
            <w:vAlign w:val="center"/>
          </w:tcPr>
          <w:p w:rsidR="007A7F07" w:rsidRDefault="0003290A">
            <w:pPr>
              <w:jc w:val="left"/>
              <w:rPr>
                <w:sz w:val="24"/>
                <w:szCs w:val="24"/>
              </w:rPr>
            </w:pPr>
            <w:r>
              <w:rPr>
                <w:rFonts w:hint="eastAsia"/>
                <w:sz w:val="24"/>
                <w:szCs w:val="24"/>
              </w:rPr>
              <w:t>物理同步基础训练上的能力提升</w:t>
            </w:r>
          </w:p>
        </w:tc>
      </w:tr>
      <w:tr w:rsidR="003E1D0A">
        <w:trPr>
          <w:trHeight w:val="2131"/>
        </w:trPr>
        <w:tc>
          <w:tcPr>
            <w:tcW w:w="810" w:type="pct"/>
            <w:gridSpan w:val="2"/>
            <w:vAlign w:val="center"/>
          </w:tcPr>
          <w:p w:rsidR="007A7F07" w:rsidRDefault="0003290A">
            <w:pPr>
              <w:jc w:val="center"/>
              <w:rPr>
                <w:sz w:val="24"/>
                <w:szCs w:val="24"/>
              </w:rPr>
            </w:pPr>
            <w:r>
              <w:rPr>
                <w:rFonts w:hint="eastAsia"/>
                <w:sz w:val="24"/>
                <w:szCs w:val="24"/>
              </w:rPr>
              <w:t>学后反思</w:t>
            </w:r>
          </w:p>
        </w:tc>
        <w:tc>
          <w:tcPr>
            <w:tcW w:w="4190" w:type="pct"/>
            <w:gridSpan w:val="5"/>
            <w:vAlign w:val="center"/>
          </w:tcPr>
          <w:p w:rsidR="007A7F07" w:rsidRDefault="007A7F07">
            <w:pPr>
              <w:jc w:val="center"/>
              <w:rPr>
                <w:sz w:val="24"/>
                <w:szCs w:val="24"/>
              </w:rPr>
            </w:pPr>
          </w:p>
        </w:tc>
      </w:tr>
    </w:tbl>
    <w:p w:rsidR="007A7F07" w:rsidRDefault="007A7F07">
      <w:pPr>
        <w:spacing w:line="20" w:lineRule="exact"/>
        <w:rPr>
          <w:sz w:val="24"/>
          <w:szCs w:val="24"/>
        </w:rPr>
      </w:pPr>
    </w:p>
    <w:p w:rsidR="007A7F07" w:rsidRDefault="007A7F07"/>
    <w:p w:rsidR="00F0654A" w:rsidRDefault="00F0654A">
      <w:pPr>
        <w:jc w:val="center"/>
        <w:rPr>
          <w:rFonts w:ascii="微软雅黑" w:eastAsia="微软雅黑" w:hAnsi="微软雅黑"/>
          <w:bCs/>
          <w:sz w:val="24"/>
          <w:szCs w:val="24"/>
        </w:rPr>
      </w:pPr>
    </w:p>
    <w:p w:rsidR="00F0654A" w:rsidRDefault="00F0654A">
      <w:pPr>
        <w:jc w:val="center"/>
        <w:rPr>
          <w:rFonts w:ascii="微软雅黑" w:eastAsia="微软雅黑" w:hAnsi="微软雅黑"/>
          <w:bCs/>
          <w:sz w:val="24"/>
          <w:szCs w:val="24"/>
        </w:rPr>
      </w:pPr>
    </w:p>
    <w:p w:rsidR="007A7F07" w:rsidRPr="00F0654A" w:rsidRDefault="0003290A">
      <w:pPr>
        <w:jc w:val="center"/>
        <w:rPr>
          <w:rFonts w:ascii="微软雅黑" w:eastAsia="微软雅黑" w:hAnsi="微软雅黑"/>
          <w:bCs/>
          <w:sz w:val="32"/>
          <w:szCs w:val="24"/>
        </w:rPr>
      </w:pPr>
      <w:r w:rsidRPr="00F0654A">
        <w:rPr>
          <w:rFonts w:ascii="微软雅黑" w:eastAsia="微软雅黑" w:hAnsi="微软雅黑" w:hint="eastAsia"/>
          <w:bCs/>
          <w:sz w:val="32"/>
          <w:szCs w:val="24"/>
        </w:rPr>
        <w:lastRenderedPageBreak/>
        <w:t>圣陶实验中学（九</w:t>
      </w:r>
      <w:r w:rsidRPr="00F0654A">
        <w:rPr>
          <w:rFonts w:ascii="微软雅黑" w:eastAsia="微软雅黑" w:hAnsi="微软雅黑" w:hint="eastAsia"/>
          <w:bCs/>
          <w:sz w:val="32"/>
          <w:szCs w:val="24"/>
        </w:rPr>
        <w:t xml:space="preserve"> </w:t>
      </w:r>
      <w:r w:rsidRPr="00F0654A">
        <w:rPr>
          <w:rFonts w:ascii="微软雅黑" w:eastAsia="微软雅黑" w:hAnsi="微软雅黑" w:hint="eastAsia"/>
          <w:bCs/>
          <w:sz w:val="32"/>
          <w:szCs w:val="24"/>
        </w:rPr>
        <w:t>）年级（物理）学科学力案</w:t>
      </w:r>
    </w:p>
    <w:p w:rsidR="007A7F07" w:rsidRDefault="0003290A">
      <w:pPr>
        <w:jc w:val="center"/>
        <w:rPr>
          <w:rFonts w:ascii="微软雅黑" w:eastAsia="微软雅黑" w:hAnsi="微软雅黑"/>
          <w:bCs/>
          <w:sz w:val="24"/>
          <w:szCs w:val="24"/>
        </w:rPr>
      </w:pPr>
      <w:r>
        <w:rPr>
          <w:rFonts w:ascii="微软雅黑" w:eastAsia="微软雅黑" w:hAnsi="微软雅黑" w:hint="eastAsia"/>
          <w:bCs/>
          <w:sz w:val="24"/>
          <w:szCs w:val="24"/>
        </w:rPr>
        <w:t>（注：学习力包括学习动力、学习态度、学习方法、学习效率、创新思维、创造能力）</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
        <w:gridCol w:w="789"/>
        <w:gridCol w:w="915"/>
        <w:gridCol w:w="839"/>
        <w:gridCol w:w="839"/>
        <w:gridCol w:w="980"/>
        <w:gridCol w:w="842"/>
        <w:gridCol w:w="842"/>
        <w:gridCol w:w="987"/>
        <w:gridCol w:w="985"/>
      </w:tblGrid>
      <w:tr w:rsidR="003E1D0A">
        <w:trPr>
          <w:trHeight w:val="504"/>
        </w:trPr>
        <w:tc>
          <w:tcPr>
            <w:tcW w:w="296" w:type="pct"/>
            <w:vAlign w:val="center"/>
          </w:tcPr>
          <w:p w:rsidR="007A7F07" w:rsidRDefault="0003290A">
            <w:pPr>
              <w:jc w:val="center"/>
              <w:rPr>
                <w:rFonts w:ascii="楷体" w:eastAsia="楷体" w:hAnsi="楷体" w:cs="楷体"/>
                <w:sz w:val="24"/>
                <w:szCs w:val="24"/>
              </w:rPr>
            </w:pPr>
            <w:r>
              <w:rPr>
                <w:rFonts w:ascii="楷体" w:eastAsia="楷体" w:hAnsi="楷体" w:cs="楷体" w:hint="eastAsia"/>
                <w:sz w:val="24"/>
                <w:szCs w:val="24"/>
              </w:rPr>
              <w:t>编号</w:t>
            </w:r>
          </w:p>
        </w:tc>
        <w:tc>
          <w:tcPr>
            <w:tcW w:w="463" w:type="pct"/>
            <w:vAlign w:val="center"/>
          </w:tcPr>
          <w:p w:rsidR="007A7F07" w:rsidRDefault="007A7F07">
            <w:pPr>
              <w:jc w:val="center"/>
              <w:rPr>
                <w:rFonts w:ascii="楷体" w:eastAsia="楷体" w:hAnsi="楷体" w:cs="楷体"/>
                <w:sz w:val="24"/>
                <w:szCs w:val="24"/>
              </w:rPr>
            </w:pPr>
          </w:p>
        </w:tc>
        <w:tc>
          <w:tcPr>
            <w:tcW w:w="537" w:type="pct"/>
            <w:vAlign w:val="center"/>
          </w:tcPr>
          <w:p w:rsidR="007A7F07" w:rsidRDefault="0003290A">
            <w:pPr>
              <w:jc w:val="center"/>
              <w:rPr>
                <w:rFonts w:ascii="楷体" w:eastAsia="楷体" w:hAnsi="楷体" w:cs="楷体"/>
                <w:sz w:val="24"/>
                <w:szCs w:val="24"/>
              </w:rPr>
            </w:pPr>
            <w:r>
              <w:rPr>
                <w:rFonts w:ascii="楷体" w:eastAsia="楷体" w:hAnsi="楷体" w:cs="楷体" w:hint="eastAsia"/>
                <w:sz w:val="24"/>
                <w:szCs w:val="24"/>
              </w:rPr>
              <w:t>使用时间</w:t>
            </w:r>
          </w:p>
        </w:tc>
        <w:tc>
          <w:tcPr>
            <w:tcW w:w="492" w:type="pct"/>
            <w:vAlign w:val="center"/>
          </w:tcPr>
          <w:p w:rsidR="007A7F07" w:rsidRDefault="007A7F07" w:rsidP="00F0654A">
            <w:pPr>
              <w:rPr>
                <w:rFonts w:ascii="楷体" w:eastAsia="楷体" w:hAnsi="楷体" w:cs="楷体"/>
                <w:sz w:val="24"/>
                <w:szCs w:val="24"/>
              </w:rPr>
            </w:pPr>
          </w:p>
        </w:tc>
        <w:tc>
          <w:tcPr>
            <w:tcW w:w="492" w:type="pct"/>
            <w:vAlign w:val="center"/>
          </w:tcPr>
          <w:p w:rsidR="007A7F07" w:rsidRDefault="0003290A">
            <w:pPr>
              <w:jc w:val="center"/>
              <w:rPr>
                <w:rFonts w:ascii="楷体" w:eastAsia="楷体" w:hAnsi="楷体" w:cs="楷体"/>
                <w:sz w:val="24"/>
                <w:szCs w:val="24"/>
              </w:rPr>
            </w:pPr>
            <w:r>
              <w:rPr>
                <w:rFonts w:ascii="楷体" w:eastAsia="楷体" w:hAnsi="楷体" w:cs="楷体" w:hint="eastAsia"/>
                <w:sz w:val="24"/>
                <w:szCs w:val="24"/>
              </w:rPr>
              <w:t>星期</w:t>
            </w:r>
          </w:p>
        </w:tc>
        <w:tc>
          <w:tcPr>
            <w:tcW w:w="575" w:type="pct"/>
            <w:vAlign w:val="center"/>
          </w:tcPr>
          <w:p w:rsidR="007A7F07" w:rsidRDefault="007A7F07">
            <w:pPr>
              <w:jc w:val="center"/>
              <w:rPr>
                <w:rFonts w:ascii="楷体" w:eastAsia="楷体" w:hAnsi="楷体" w:cs="楷体"/>
                <w:sz w:val="24"/>
                <w:szCs w:val="24"/>
              </w:rPr>
            </w:pPr>
          </w:p>
        </w:tc>
        <w:tc>
          <w:tcPr>
            <w:tcW w:w="494" w:type="pct"/>
            <w:vAlign w:val="center"/>
          </w:tcPr>
          <w:p w:rsidR="007A7F07" w:rsidRDefault="0003290A">
            <w:pPr>
              <w:jc w:val="center"/>
              <w:rPr>
                <w:rFonts w:ascii="楷体" w:eastAsia="楷体" w:hAnsi="楷体" w:cs="楷体"/>
                <w:sz w:val="24"/>
                <w:szCs w:val="24"/>
              </w:rPr>
            </w:pPr>
            <w:r>
              <w:rPr>
                <w:rFonts w:ascii="楷体" w:eastAsia="楷体" w:hAnsi="楷体" w:cs="楷体" w:hint="eastAsia"/>
                <w:sz w:val="24"/>
                <w:szCs w:val="24"/>
              </w:rPr>
              <w:t>主备人</w:t>
            </w:r>
          </w:p>
        </w:tc>
        <w:tc>
          <w:tcPr>
            <w:tcW w:w="494" w:type="pct"/>
            <w:vAlign w:val="center"/>
          </w:tcPr>
          <w:p w:rsidR="007A7F07" w:rsidRDefault="007A7F07">
            <w:pPr>
              <w:jc w:val="center"/>
              <w:rPr>
                <w:rFonts w:ascii="楷体" w:eastAsia="楷体" w:hAnsi="楷体" w:cs="楷体"/>
                <w:sz w:val="24"/>
                <w:szCs w:val="24"/>
              </w:rPr>
            </w:pPr>
          </w:p>
        </w:tc>
        <w:tc>
          <w:tcPr>
            <w:tcW w:w="579" w:type="pct"/>
            <w:vAlign w:val="center"/>
          </w:tcPr>
          <w:p w:rsidR="007A7F07" w:rsidRDefault="0003290A">
            <w:pPr>
              <w:jc w:val="center"/>
              <w:rPr>
                <w:rFonts w:ascii="楷体" w:eastAsia="楷体" w:hAnsi="楷体" w:cs="楷体"/>
                <w:sz w:val="24"/>
                <w:szCs w:val="24"/>
              </w:rPr>
            </w:pPr>
            <w:r>
              <w:rPr>
                <w:rFonts w:ascii="楷体" w:eastAsia="楷体" w:hAnsi="楷体" w:cs="楷体" w:hint="eastAsia"/>
                <w:sz w:val="24"/>
                <w:szCs w:val="24"/>
              </w:rPr>
              <w:t>审核人</w:t>
            </w:r>
          </w:p>
        </w:tc>
        <w:tc>
          <w:tcPr>
            <w:tcW w:w="578" w:type="pct"/>
            <w:vAlign w:val="center"/>
          </w:tcPr>
          <w:p w:rsidR="007A7F07" w:rsidRDefault="007A7F07">
            <w:pPr>
              <w:jc w:val="center"/>
              <w:rPr>
                <w:sz w:val="24"/>
                <w:szCs w:val="24"/>
              </w:rPr>
            </w:pPr>
          </w:p>
        </w:tc>
      </w:tr>
      <w:tr w:rsidR="003E1D0A">
        <w:trPr>
          <w:trHeight w:val="556"/>
        </w:trPr>
        <w:tc>
          <w:tcPr>
            <w:tcW w:w="296" w:type="pct"/>
            <w:vAlign w:val="center"/>
          </w:tcPr>
          <w:p w:rsidR="007A7F07" w:rsidRDefault="0003290A">
            <w:pPr>
              <w:jc w:val="center"/>
              <w:rPr>
                <w:rFonts w:ascii="楷体" w:eastAsia="楷体" w:hAnsi="楷体" w:cs="楷体"/>
                <w:sz w:val="24"/>
                <w:szCs w:val="24"/>
              </w:rPr>
            </w:pPr>
            <w:r>
              <w:rPr>
                <w:rFonts w:ascii="楷体" w:eastAsia="楷体" w:hAnsi="楷体" w:cs="楷体" w:hint="eastAsia"/>
                <w:sz w:val="24"/>
                <w:szCs w:val="24"/>
              </w:rPr>
              <w:t>班级</w:t>
            </w:r>
          </w:p>
        </w:tc>
        <w:tc>
          <w:tcPr>
            <w:tcW w:w="463" w:type="pct"/>
            <w:vAlign w:val="center"/>
          </w:tcPr>
          <w:p w:rsidR="007A7F07" w:rsidRDefault="007A7F07">
            <w:pPr>
              <w:jc w:val="center"/>
              <w:rPr>
                <w:rFonts w:ascii="楷体" w:eastAsia="楷体" w:hAnsi="楷体" w:cs="楷体"/>
                <w:sz w:val="24"/>
                <w:szCs w:val="24"/>
              </w:rPr>
            </w:pPr>
          </w:p>
        </w:tc>
        <w:tc>
          <w:tcPr>
            <w:tcW w:w="537" w:type="pct"/>
            <w:vAlign w:val="center"/>
          </w:tcPr>
          <w:p w:rsidR="007A7F07" w:rsidRDefault="0003290A">
            <w:pPr>
              <w:jc w:val="center"/>
              <w:rPr>
                <w:rFonts w:ascii="楷体" w:eastAsia="楷体" w:hAnsi="楷体" w:cs="楷体"/>
                <w:sz w:val="24"/>
                <w:szCs w:val="24"/>
              </w:rPr>
            </w:pPr>
            <w:r>
              <w:rPr>
                <w:rFonts w:ascii="楷体" w:eastAsia="楷体" w:hAnsi="楷体" w:cs="楷体" w:hint="eastAsia"/>
                <w:sz w:val="24"/>
                <w:szCs w:val="24"/>
              </w:rPr>
              <w:t>小组</w:t>
            </w:r>
          </w:p>
        </w:tc>
        <w:tc>
          <w:tcPr>
            <w:tcW w:w="492" w:type="pct"/>
            <w:vAlign w:val="center"/>
          </w:tcPr>
          <w:p w:rsidR="007A7F07" w:rsidRDefault="007A7F07">
            <w:pPr>
              <w:jc w:val="center"/>
              <w:rPr>
                <w:rFonts w:ascii="楷体" w:eastAsia="楷体" w:hAnsi="楷体" w:cs="楷体"/>
                <w:sz w:val="24"/>
                <w:szCs w:val="24"/>
              </w:rPr>
            </w:pPr>
          </w:p>
        </w:tc>
        <w:tc>
          <w:tcPr>
            <w:tcW w:w="492" w:type="pct"/>
            <w:vAlign w:val="center"/>
          </w:tcPr>
          <w:p w:rsidR="007A7F07" w:rsidRDefault="0003290A">
            <w:pPr>
              <w:jc w:val="center"/>
              <w:rPr>
                <w:rFonts w:ascii="楷体" w:eastAsia="楷体" w:hAnsi="楷体" w:cs="楷体"/>
                <w:sz w:val="24"/>
                <w:szCs w:val="24"/>
              </w:rPr>
            </w:pPr>
            <w:r>
              <w:rPr>
                <w:rFonts w:ascii="楷体" w:eastAsia="楷体" w:hAnsi="楷体" w:cs="楷体" w:hint="eastAsia"/>
                <w:sz w:val="24"/>
                <w:szCs w:val="24"/>
              </w:rPr>
              <w:t>学生姓名</w:t>
            </w:r>
          </w:p>
        </w:tc>
        <w:tc>
          <w:tcPr>
            <w:tcW w:w="575" w:type="pct"/>
            <w:vAlign w:val="center"/>
          </w:tcPr>
          <w:p w:rsidR="007A7F07" w:rsidRDefault="007A7F07">
            <w:pPr>
              <w:jc w:val="center"/>
              <w:rPr>
                <w:rFonts w:ascii="楷体" w:eastAsia="楷体" w:hAnsi="楷体" w:cs="楷体"/>
                <w:sz w:val="24"/>
                <w:szCs w:val="24"/>
              </w:rPr>
            </w:pPr>
          </w:p>
        </w:tc>
        <w:tc>
          <w:tcPr>
            <w:tcW w:w="494" w:type="pct"/>
            <w:vAlign w:val="center"/>
          </w:tcPr>
          <w:p w:rsidR="007A7F07" w:rsidRDefault="0003290A">
            <w:pPr>
              <w:jc w:val="center"/>
              <w:rPr>
                <w:rFonts w:ascii="楷体" w:eastAsia="楷体" w:hAnsi="楷体" w:cs="楷体"/>
                <w:sz w:val="24"/>
                <w:szCs w:val="24"/>
              </w:rPr>
            </w:pPr>
            <w:r>
              <w:rPr>
                <w:rFonts w:ascii="楷体" w:eastAsia="楷体" w:hAnsi="楷体" w:cs="楷体" w:hint="eastAsia"/>
                <w:sz w:val="24"/>
                <w:szCs w:val="24"/>
              </w:rPr>
              <w:t>学生评价</w:t>
            </w:r>
          </w:p>
        </w:tc>
        <w:tc>
          <w:tcPr>
            <w:tcW w:w="494" w:type="pct"/>
            <w:vAlign w:val="center"/>
          </w:tcPr>
          <w:p w:rsidR="007A7F07" w:rsidRDefault="007A7F07">
            <w:pPr>
              <w:jc w:val="center"/>
              <w:rPr>
                <w:rFonts w:ascii="楷体" w:eastAsia="楷体" w:hAnsi="楷体" w:cs="楷体"/>
                <w:sz w:val="24"/>
                <w:szCs w:val="24"/>
              </w:rPr>
            </w:pPr>
          </w:p>
        </w:tc>
        <w:tc>
          <w:tcPr>
            <w:tcW w:w="579" w:type="pct"/>
            <w:vAlign w:val="center"/>
          </w:tcPr>
          <w:p w:rsidR="007A7F07" w:rsidRDefault="0003290A">
            <w:pPr>
              <w:jc w:val="center"/>
              <w:rPr>
                <w:rFonts w:ascii="楷体" w:eastAsia="楷体" w:hAnsi="楷体" w:cs="楷体"/>
                <w:sz w:val="24"/>
                <w:szCs w:val="24"/>
              </w:rPr>
            </w:pPr>
            <w:r>
              <w:rPr>
                <w:rFonts w:ascii="楷体" w:eastAsia="楷体" w:hAnsi="楷体" w:cs="楷体" w:hint="eastAsia"/>
                <w:sz w:val="24"/>
                <w:szCs w:val="24"/>
              </w:rPr>
              <w:t>课型</w:t>
            </w:r>
          </w:p>
        </w:tc>
        <w:tc>
          <w:tcPr>
            <w:tcW w:w="578" w:type="pct"/>
            <w:vAlign w:val="center"/>
          </w:tcPr>
          <w:p w:rsidR="007A7F07" w:rsidRDefault="0003290A">
            <w:pPr>
              <w:jc w:val="center"/>
              <w:rPr>
                <w:sz w:val="24"/>
                <w:szCs w:val="24"/>
              </w:rPr>
            </w:pPr>
            <w:r>
              <w:rPr>
                <w:rFonts w:hint="eastAsia"/>
                <w:sz w:val="24"/>
                <w:szCs w:val="24"/>
              </w:rPr>
              <w:t>新授</w:t>
            </w:r>
          </w:p>
        </w:tc>
      </w:tr>
      <w:tr w:rsidR="003E1D0A">
        <w:trPr>
          <w:trHeight w:val="542"/>
        </w:trPr>
        <w:tc>
          <w:tcPr>
            <w:tcW w:w="5000" w:type="pct"/>
            <w:gridSpan w:val="10"/>
            <w:vAlign w:val="center"/>
          </w:tcPr>
          <w:p w:rsidR="007A7F07" w:rsidRDefault="0003290A">
            <w:pPr>
              <w:jc w:val="center"/>
              <w:rPr>
                <w:sz w:val="24"/>
                <w:szCs w:val="24"/>
              </w:rPr>
            </w:pPr>
            <w:r>
              <w:rPr>
                <w:rFonts w:hint="eastAsia"/>
                <w:sz w:val="24"/>
                <w:szCs w:val="24"/>
              </w:rPr>
              <w:t>课题：</w:t>
            </w:r>
            <w:r>
              <w:rPr>
                <w:rFonts w:hint="eastAsia"/>
                <w:b/>
                <w:sz w:val="24"/>
                <w:szCs w:val="24"/>
              </w:rPr>
              <w:t>第三节</w:t>
            </w:r>
            <w:r>
              <w:rPr>
                <w:rFonts w:hint="eastAsia"/>
                <w:b/>
                <w:sz w:val="24"/>
                <w:szCs w:val="24"/>
              </w:rPr>
              <w:t>  </w:t>
            </w:r>
            <w:r>
              <w:rPr>
                <w:rFonts w:hint="eastAsia"/>
                <w:b/>
                <w:sz w:val="24"/>
                <w:szCs w:val="24"/>
              </w:rPr>
              <w:t>安全用电</w:t>
            </w:r>
          </w:p>
        </w:tc>
      </w:tr>
      <w:tr w:rsidR="003E1D0A">
        <w:trPr>
          <w:trHeight w:val="464"/>
        </w:trPr>
        <w:tc>
          <w:tcPr>
            <w:tcW w:w="296" w:type="pct"/>
            <w:vAlign w:val="center"/>
          </w:tcPr>
          <w:p w:rsidR="007A7F07" w:rsidRDefault="0003290A">
            <w:pPr>
              <w:rPr>
                <w:rFonts w:ascii="黑体" w:eastAsia="黑体" w:hAnsi="黑体" w:cs="黑体"/>
                <w:sz w:val="24"/>
                <w:szCs w:val="24"/>
              </w:rPr>
            </w:pPr>
            <w:r>
              <w:rPr>
                <w:rFonts w:ascii="黑体" w:eastAsia="黑体" w:hAnsi="黑体" w:cs="黑体" w:hint="eastAsia"/>
                <w:sz w:val="24"/>
                <w:szCs w:val="24"/>
              </w:rPr>
              <w:t>要求</w:t>
            </w:r>
          </w:p>
        </w:tc>
        <w:tc>
          <w:tcPr>
            <w:tcW w:w="4704" w:type="pct"/>
            <w:gridSpan w:val="9"/>
            <w:vAlign w:val="center"/>
          </w:tcPr>
          <w:p w:rsidR="007A7F07" w:rsidRDefault="0003290A">
            <w:pPr>
              <w:jc w:val="center"/>
              <w:rPr>
                <w:rFonts w:ascii="宋体" w:hAnsi="宋体"/>
                <w:sz w:val="24"/>
                <w:szCs w:val="24"/>
              </w:rPr>
            </w:pPr>
            <w:r>
              <w:rPr>
                <w:rFonts w:ascii="宋体" w:hAnsi="宋体" w:hint="eastAsia"/>
                <w:sz w:val="24"/>
                <w:szCs w:val="24"/>
              </w:rPr>
              <w:t>学</w:t>
            </w:r>
            <w:r>
              <w:rPr>
                <w:rFonts w:ascii="宋体" w:hAnsi="宋体" w:hint="eastAsia"/>
                <w:sz w:val="24"/>
                <w:szCs w:val="24"/>
              </w:rPr>
              <w:t xml:space="preserve">  </w:t>
            </w:r>
            <w:r>
              <w:rPr>
                <w:rFonts w:ascii="宋体" w:hAnsi="宋体" w:hint="eastAsia"/>
                <w:sz w:val="24"/>
                <w:szCs w:val="24"/>
              </w:rPr>
              <w:t>习</w:t>
            </w:r>
            <w:r>
              <w:rPr>
                <w:rFonts w:ascii="宋体" w:hAnsi="宋体" w:hint="eastAsia"/>
                <w:sz w:val="24"/>
                <w:szCs w:val="24"/>
              </w:rPr>
              <w:t xml:space="preserve">  </w:t>
            </w:r>
            <w:r>
              <w:rPr>
                <w:rFonts w:ascii="宋体" w:hAnsi="宋体" w:hint="eastAsia"/>
                <w:sz w:val="24"/>
                <w:szCs w:val="24"/>
              </w:rPr>
              <w:t>内</w:t>
            </w:r>
            <w:r>
              <w:rPr>
                <w:rFonts w:ascii="宋体" w:hAnsi="宋体" w:hint="eastAsia"/>
                <w:sz w:val="24"/>
                <w:szCs w:val="24"/>
              </w:rPr>
              <w:t xml:space="preserve">  </w:t>
            </w:r>
            <w:r>
              <w:rPr>
                <w:rFonts w:ascii="宋体" w:hAnsi="宋体" w:hint="eastAsia"/>
                <w:sz w:val="24"/>
                <w:szCs w:val="24"/>
              </w:rPr>
              <w:t>容</w:t>
            </w:r>
          </w:p>
        </w:tc>
      </w:tr>
      <w:tr w:rsidR="003E1D0A">
        <w:trPr>
          <w:trHeight w:val="2430"/>
        </w:trPr>
        <w:tc>
          <w:tcPr>
            <w:tcW w:w="296" w:type="pct"/>
            <w:tcMar>
              <w:left w:w="0" w:type="dxa"/>
              <w:right w:w="0" w:type="dxa"/>
            </w:tcMar>
            <w:vAlign w:val="center"/>
          </w:tcPr>
          <w:p w:rsidR="007A7F07" w:rsidRDefault="0003290A">
            <w:pPr>
              <w:jc w:val="center"/>
              <w:rPr>
                <w:rFonts w:ascii="黑体" w:eastAsia="黑体" w:hAnsi="黑体" w:cs="黑体"/>
                <w:sz w:val="24"/>
                <w:szCs w:val="24"/>
              </w:rPr>
            </w:pPr>
            <w:r>
              <w:rPr>
                <w:rFonts w:ascii="黑体" w:eastAsia="黑体" w:hAnsi="黑体" w:cs="黑体" w:hint="eastAsia"/>
                <w:sz w:val="24"/>
                <w:szCs w:val="24"/>
              </w:rPr>
              <w:t>环节</w:t>
            </w:r>
          </w:p>
          <w:p w:rsidR="007A7F07" w:rsidRDefault="0003290A">
            <w:pPr>
              <w:jc w:val="center"/>
              <w:rPr>
                <w:rFonts w:ascii="黑体" w:eastAsia="黑体" w:hAnsi="黑体" w:cs="黑体"/>
                <w:sz w:val="24"/>
                <w:szCs w:val="24"/>
              </w:rPr>
            </w:pPr>
            <w:r>
              <w:rPr>
                <w:rFonts w:ascii="黑体" w:eastAsia="黑体" w:hAnsi="黑体" w:cs="黑体" w:hint="eastAsia"/>
                <w:sz w:val="24"/>
                <w:szCs w:val="24"/>
              </w:rPr>
              <w:t xml:space="preserve"> </w:t>
            </w:r>
            <w:r>
              <w:rPr>
                <w:rFonts w:ascii="黑体" w:eastAsia="黑体" w:hAnsi="黑体" w:cs="黑体" w:hint="eastAsia"/>
                <w:sz w:val="24"/>
                <w:szCs w:val="24"/>
              </w:rPr>
              <w:t>一：</w:t>
            </w:r>
          </w:p>
          <w:p w:rsidR="007A7F07" w:rsidRDefault="0003290A">
            <w:pPr>
              <w:jc w:val="center"/>
              <w:rPr>
                <w:rFonts w:ascii="黑体" w:eastAsia="黑体" w:hAnsi="黑体" w:cs="黑体"/>
                <w:sz w:val="24"/>
                <w:szCs w:val="24"/>
              </w:rPr>
            </w:pPr>
            <w:r>
              <w:rPr>
                <w:rFonts w:ascii="黑体" w:eastAsia="黑体" w:hAnsi="黑体" w:cs="黑体" w:hint="eastAsia"/>
                <w:sz w:val="24"/>
                <w:szCs w:val="24"/>
              </w:rPr>
              <w:t>导学</w:t>
            </w:r>
          </w:p>
          <w:p w:rsidR="007A7F07" w:rsidRDefault="007A7F07">
            <w:pPr>
              <w:jc w:val="center"/>
              <w:rPr>
                <w:rFonts w:ascii="黑体" w:eastAsia="黑体" w:hAnsi="黑体" w:cs="黑体"/>
                <w:sz w:val="24"/>
                <w:szCs w:val="24"/>
              </w:rPr>
            </w:pPr>
          </w:p>
          <w:p w:rsidR="007A7F07" w:rsidRDefault="0003290A">
            <w:pPr>
              <w:jc w:val="center"/>
              <w:rPr>
                <w:rFonts w:ascii="黑体" w:eastAsia="黑体" w:hAnsi="黑体" w:cs="黑体"/>
                <w:sz w:val="24"/>
                <w:szCs w:val="24"/>
              </w:rPr>
            </w:pPr>
            <w:r>
              <w:rPr>
                <w:rFonts w:ascii="黑体" w:eastAsia="黑体" w:hAnsi="黑体" w:cs="黑体" w:hint="eastAsia"/>
                <w:sz w:val="24"/>
                <w:szCs w:val="24"/>
              </w:rPr>
              <w:t>目标</w:t>
            </w:r>
          </w:p>
          <w:p w:rsidR="007A7F07" w:rsidRDefault="0003290A">
            <w:pPr>
              <w:jc w:val="center"/>
              <w:rPr>
                <w:rFonts w:ascii="黑体" w:eastAsia="黑体" w:hAnsi="黑体" w:cs="黑体"/>
                <w:sz w:val="24"/>
                <w:szCs w:val="24"/>
              </w:rPr>
            </w:pPr>
            <w:r>
              <w:rPr>
                <w:rFonts w:ascii="黑体" w:eastAsia="黑体" w:hAnsi="黑体" w:cs="黑体" w:hint="eastAsia"/>
                <w:sz w:val="24"/>
                <w:szCs w:val="24"/>
              </w:rPr>
              <w:t>导学</w:t>
            </w:r>
          </w:p>
          <w:p w:rsidR="007A7F07" w:rsidRDefault="0003290A">
            <w:pPr>
              <w:jc w:val="center"/>
              <w:rPr>
                <w:rFonts w:ascii="黑体" w:eastAsia="黑体" w:hAnsi="黑体" w:cs="黑体"/>
                <w:sz w:val="24"/>
                <w:szCs w:val="24"/>
              </w:rPr>
            </w:pPr>
            <w:r>
              <w:rPr>
                <w:rFonts w:ascii="黑体" w:eastAsia="黑体" w:hAnsi="黑体" w:cs="黑体" w:hint="eastAsia"/>
                <w:sz w:val="24"/>
                <w:szCs w:val="24"/>
              </w:rPr>
              <w:t xml:space="preserve"> </w:t>
            </w:r>
            <w:r>
              <w:rPr>
                <w:rFonts w:ascii="黑体" w:eastAsia="黑体" w:hAnsi="黑体" w:cs="黑体" w:hint="eastAsia"/>
                <w:sz w:val="24"/>
                <w:szCs w:val="24"/>
              </w:rPr>
              <w:t>精准</w:t>
            </w:r>
          </w:p>
          <w:p w:rsidR="007A7F07" w:rsidRDefault="0003290A">
            <w:pPr>
              <w:jc w:val="center"/>
              <w:rPr>
                <w:rFonts w:ascii="黑体" w:eastAsia="黑体" w:hAnsi="黑体" w:cs="黑体"/>
                <w:sz w:val="24"/>
                <w:szCs w:val="24"/>
              </w:rPr>
            </w:pPr>
            <w:r>
              <w:rPr>
                <w:rFonts w:ascii="黑体" w:eastAsia="黑体" w:hAnsi="黑体" w:cs="黑体" w:hint="eastAsia"/>
                <w:sz w:val="24"/>
                <w:szCs w:val="24"/>
              </w:rPr>
              <w:t>清单</w:t>
            </w:r>
          </w:p>
        </w:tc>
        <w:tc>
          <w:tcPr>
            <w:tcW w:w="4704" w:type="pct"/>
            <w:gridSpan w:val="9"/>
          </w:tcPr>
          <w:p w:rsidR="007A7F07" w:rsidRDefault="0003290A">
            <w:pPr>
              <w:spacing w:line="360" w:lineRule="auto"/>
              <w:rPr>
                <w:sz w:val="24"/>
                <w:szCs w:val="24"/>
              </w:rPr>
            </w:pPr>
            <w:r>
              <w:rPr>
                <w:rFonts w:ascii="宋体" w:hAnsi="宋体" w:hint="eastAsia"/>
                <w:b/>
                <w:bCs/>
                <w:sz w:val="24"/>
                <w:szCs w:val="24"/>
              </w:rPr>
              <w:t>必备知识</w:t>
            </w:r>
            <w:r>
              <w:rPr>
                <w:rFonts w:ascii="宋体" w:hAnsi="宋体" w:hint="eastAsia"/>
                <w:sz w:val="24"/>
                <w:szCs w:val="24"/>
              </w:rPr>
              <w:t>：</w:t>
            </w:r>
          </w:p>
          <w:p w:rsidR="007A7F07" w:rsidRDefault="0003290A">
            <w:pPr>
              <w:rPr>
                <w:rFonts w:ascii="宋体" w:hAnsi="宋体"/>
                <w:sz w:val="24"/>
                <w:szCs w:val="24"/>
              </w:rPr>
            </w:pPr>
            <w:r>
              <w:rPr>
                <w:rFonts w:hint="eastAsia"/>
                <w:sz w:val="24"/>
                <w:szCs w:val="24"/>
              </w:rPr>
              <w:t>安全触电知识</w:t>
            </w:r>
            <w:r>
              <w:rPr>
                <w:rFonts w:hint="eastAsia"/>
                <w:sz w:val="24"/>
                <w:szCs w:val="24"/>
              </w:rPr>
              <w:t>, </w:t>
            </w:r>
            <w:r>
              <w:rPr>
                <w:rFonts w:hint="eastAsia"/>
                <w:sz w:val="24"/>
                <w:szCs w:val="24"/>
              </w:rPr>
              <w:t>常见触电类型。</w:t>
            </w:r>
          </w:p>
          <w:p w:rsidR="007A7F07" w:rsidRDefault="0003290A">
            <w:pPr>
              <w:ind w:left="1446" w:hangingChars="600" w:hanging="1446"/>
              <w:rPr>
                <w:rFonts w:ascii="宋体" w:hAnsi="宋体"/>
                <w:sz w:val="24"/>
                <w:szCs w:val="24"/>
              </w:rPr>
            </w:pPr>
            <w:r>
              <w:rPr>
                <w:rFonts w:ascii="宋体" w:hAnsi="宋体" w:hint="eastAsia"/>
                <w:b/>
                <w:bCs/>
                <w:sz w:val="24"/>
                <w:szCs w:val="24"/>
              </w:rPr>
              <w:t>关键能力</w:t>
            </w:r>
            <w:r>
              <w:rPr>
                <w:rFonts w:ascii="宋体" w:hAnsi="宋体" w:hint="eastAsia"/>
                <w:sz w:val="24"/>
                <w:szCs w:val="24"/>
              </w:rPr>
              <w:t>：</w:t>
            </w:r>
          </w:p>
          <w:p w:rsidR="007A7F07" w:rsidRDefault="0003290A">
            <w:pPr>
              <w:ind w:left="1440" w:hangingChars="600" w:hanging="1440"/>
              <w:rPr>
                <w:rFonts w:ascii="宋体" w:hAnsi="宋体"/>
                <w:sz w:val="24"/>
                <w:szCs w:val="24"/>
              </w:rPr>
            </w:pPr>
            <w:r>
              <w:rPr>
                <w:rFonts w:hint="eastAsia"/>
                <w:sz w:val="24"/>
                <w:szCs w:val="24"/>
              </w:rPr>
              <w:t>通过知识体系的板块设计，紧扣教材，引导学生解决实际问题</w:t>
            </w:r>
          </w:p>
          <w:p w:rsidR="007A7F07" w:rsidRDefault="0003290A">
            <w:pPr>
              <w:rPr>
                <w:rFonts w:ascii="宋体" w:hAnsi="宋体"/>
                <w:b/>
                <w:bCs/>
                <w:sz w:val="24"/>
                <w:szCs w:val="24"/>
              </w:rPr>
            </w:pPr>
            <w:r>
              <w:rPr>
                <w:rFonts w:ascii="宋体" w:hAnsi="宋体" w:hint="eastAsia"/>
                <w:b/>
                <w:bCs/>
                <w:sz w:val="24"/>
                <w:szCs w:val="24"/>
              </w:rPr>
              <w:t>学科素养：</w:t>
            </w:r>
          </w:p>
          <w:p w:rsidR="007A7F07" w:rsidRDefault="0003290A">
            <w:pPr>
              <w:rPr>
                <w:rFonts w:ascii="宋体" w:hAnsi="宋体"/>
                <w:sz w:val="24"/>
                <w:szCs w:val="24"/>
              </w:rPr>
            </w:pPr>
            <w:r>
              <w:rPr>
                <w:rFonts w:hint="eastAsia"/>
                <w:sz w:val="24"/>
                <w:szCs w:val="24"/>
              </w:rPr>
              <w:t>进一步加强学生安全用电的意识，增强社会责任感，能自觉地执行和宣传安全用电</w:t>
            </w:r>
          </w:p>
          <w:p w:rsidR="007A7F07" w:rsidRDefault="0003290A">
            <w:pPr>
              <w:rPr>
                <w:rFonts w:ascii="宋体" w:hAnsi="宋体"/>
                <w:b/>
                <w:bCs/>
                <w:sz w:val="24"/>
                <w:szCs w:val="24"/>
              </w:rPr>
            </w:pPr>
            <w:r>
              <w:rPr>
                <w:rFonts w:ascii="宋体" w:hAnsi="宋体" w:hint="eastAsia"/>
                <w:b/>
                <w:bCs/>
                <w:sz w:val="24"/>
                <w:szCs w:val="24"/>
              </w:rPr>
              <w:t>核心价值：</w:t>
            </w:r>
          </w:p>
          <w:p w:rsidR="007A7F07" w:rsidRDefault="0003290A">
            <w:pPr>
              <w:rPr>
                <w:rFonts w:ascii="宋体" w:hAnsi="宋体"/>
                <w:b/>
                <w:bCs/>
                <w:sz w:val="24"/>
                <w:szCs w:val="24"/>
              </w:rPr>
            </w:pPr>
            <w:r>
              <w:rPr>
                <w:rFonts w:hint="eastAsia"/>
                <w:sz w:val="24"/>
                <w:szCs w:val="24"/>
              </w:rPr>
              <w:t>通过联系实际生活中安全用电的教育进一步培养学生学习物理的兴趣，培养学生热爱科学的精神</w:t>
            </w:r>
          </w:p>
        </w:tc>
      </w:tr>
      <w:tr w:rsidR="003E1D0A">
        <w:trPr>
          <w:trHeight w:val="90"/>
        </w:trPr>
        <w:tc>
          <w:tcPr>
            <w:tcW w:w="296" w:type="pct"/>
            <w:tcMar>
              <w:left w:w="0" w:type="dxa"/>
              <w:right w:w="0" w:type="dxa"/>
            </w:tcMar>
            <w:vAlign w:val="center"/>
          </w:tcPr>
          <w:p w:rsidR="007A7F07" w:rsidRDefault="0003290A">
            <w:pPr>
              <w:jc w:val="center"/>
              <w:rPr>
                <w:rFonts w:ascii="黑体" w:eastAsia="黑体" w:hAnsi="黑体" w:cs="黑体"/>
                <w:sz w:val="24"/>
                <w:szCs w:val="24"/>
              </w:rPr>
            </w:pPr>
            <w:r>
              <w:rPr>
                <w:rFonts w:ascii="黑体" w:eastAsia="黑体" w:hAnsi="黑体" w:cs="黑体" w:hint="eastAsia"/>
                <w:sz w:val="24"/>
                <w:szCs w:val="24"/>
              </w:rPr>
              <w:t>环节</w:t>
            </w:r>
          </w:p>
          <w:p w:rsidR="007A7F07" w:rsidRDefault="0003290A">
            <w:pPr>
              <w:jc w:val="center"/>
              <w:rPr>
                <w:rFonts w:ascii="黑体" w:eastAsia="黑体" w:hAnsi="黑体" w:cs="黑体"/>
                <w:sz w:val="24"/>
                <w:szCs w:val="24"/>
              </w:rPr>
            </w:pPr>
            <w:r>
              <w:rPr>
                <w:rFonts w:ascii="黑体" w:eastAsia="黑体" w:hAnsi="黑体" w:cs="黑体" w:hint="eastAsia"/>
                <w:sz w:val="24"/>
                <w:szCs w:val="24"/>
              </w:rPr>
              <w:t xml:space="preserve"> </w:t>
            </w:r>
            <w:r>
              <w:rPr>
                <w:rFonts w:ascii="黑体" w:eastAsia="黑体" w:hAnsi="黑体" w:cs="黑体" w:hint="eastAsia"/>
                <w:sz w:val="24"/>
                <w:szCs w:val="24"/>
              </w:rPr>
              <w:t>二：</w:t>
            </w:r>
          </w:p>
          <w:p w:rsidR="007A7F07" w:rsidRDefault="0003290A">
            <w:pPr>
              <w:jc w:val="center"/>
              <w:rPr>
                <w:rFonts w:ascii="黑体" w:eastAsia="黑体" w:hAnsi="黑体" w:cs="黑体"/>
                <w:sz w:val="24"/>
                <w:szCs w:val="24"/>
              </w:rPr>
            </w:pPr>
            <w:r>
              <w:rPr>
                <w:rFonts w:ascii="黑体" w:eastAsia="黑体" w:hAnsi="黑体" w:cs="黑体" w:hint="eastAsia"/>
                <w:sz w:val="24"/>
                <w:szCs w:val="24"/>
              </w:rPr>
              <w:t>预学</w:t>
            </w:r>
          </w:p>
          <w:p w:rsidR="007A7F07" w:rsidRDefault="007A7F07">
            <w:pPr>
              <w:jc w:val="center"/>
              <w:rPr>
                <w:rFonts w:ascii="黑体" w:eastAsia="黑体" w:hAnsi="黑体" w:cs="黑体"/>
                <w:sz w:val="24"/>
                <w:szCs w:val="24"/>
              </w:rPr>
            </w:pPr>
          </w:p>
          <w:p w:rsidR="007A7F07" w:rsidRDefault="0003290A">
            <w:pPr>
              <w:jc w:val="center"/>
              <w:rPr>
                <w:rFonts w:ascii="黑体" w:eastAsia="黑体" w:hAnsi="黑体" w:cs="黑体"/>
                <w:sz w:val="24"/>
                <w:szCs w:val="24"/>
              </w:rPr>
            </w:pPr>
            <w:r>
              <w:rPr>
                <w:rFonts w:ascii="黑体" w:eastAsia="黑体" w:hAnsi="黑体" w:cs="黑体" w:hint="eastAsia"/>
                <w:sz w:val="24"/>
                <w:szCs w:val="24"/>
              </w:rPr>
              <w:t>情景</w:t>
            </w:r>
          </w:p>
          <w:p w:rsidR="007A7F07" w:rsidRDefault="0003290A">
            <w:pPr>
              <w:jc w:val="center"/>
              <w:rPr>
                <w:rFonts w:ascii="黑体" w:eastAsia="黑体" w:hAnsi="黑体" w:cs="黑体"/>
                <w:sz w:val="24"/>
                <w:szCs w:val="24"/>
              </w:rPr>
            </w:pPr>
            <w:r>
              <w:rPr>
                <w:rFonts w:ascii="黑体" w:eastAsia="黑体" w:hAnsi="黑体" w:cs="黑体" w:hint="eastAsia"/>
                <w:sz w:val="24"/>
                <w:szCs w:val="24"/>
              </w:rPr>
              <w:t>导入</w:t>
            </w:r>
          </w:p>
          <w:p w:rsidR="007A7F07" w:rsidRDefault="0003290A">
            <w:pPr>
              <w:jc w:val="center"/>
              <w:rPr>
                <w:rFonts w:ascii="黑体" w:eastAsia="黑体" w:hAnsi="黑体" w:cs="黑体"/>
                <w:sz w:val="24"/>
                <w:szCs w:val="24"/>
              </w:rPr>
            </w:pPr>
            <w:r>
              <w:rPr>
                <w:rFonts w:ascii="黑体" w:eastAsia="黑体" w:hAnsi="黑体" w:cs="黑体" w:hint="eastAsia"/>
                <w:sz w:val="24"/>
                <w:szCs w:val="24"/>
              </w:rPr>
              <w:t>问题</w:t>
            </w:r>
          </w:p>
          <w:p w:rsidR="007A7F07" w:rsidRDefault="0003290A">
            <w:pPr>
              <w:jc w:val="center"/>
              <w:rPr>
                <w:rFonts w:ascii="黑体" w:eastAsia="黑体" w:hAnsi="黑体" w:cs="黑体"/>
                <w:sz w:val="24"/>
                <w:szCs w:val="24"/>
              </w:rPr>
            </w:pPr>
            <w:r>
              <w:rPr>
                <w:rFonts w:ascii="黑体" w:eastAsia="黑体" w:hAnsi="黑体" w:cs="黑体" w:hint="eastAsia"/>
                <w:sz w:val="24"/>
                <w:szCs w:val="24"/>
              </w:rPr>
              <w:t>引领</w:t>
            </w:r>
          </w:p>
        </w:tc>
        <w:tc>
          <w:tcPr>
            <w:tcW w:w="4704" w:type="pct"/>
            <w:gridSpan w:val="9"/>
          </w:tcPr>
          <w:p w:rsidR="007A7F07" w:rsidRDefault="0003290A">
            <w:pPr>
              <w:rPr>
                <w:rFonts w:ascii="宋体" w:hAnsi="宋体"/>
                <w:sz w:val="24"/>
                <w:szCs w:val="24"/>
              </w:rPr>
            </w:pPr>
            <w:r>
              <w:rPr>
                <w:rFonts w:ascii="宋体" w:hAnsi="宋体" w:hint="eastAsia"/>
                <w:sz w:val="24"/>
                <w:szCs w:val="24"/>
              </w:rPr>
              <w:t>问题</w:t>
            </w:r>
            <w:r>
              <w:rPr>
                <w:rFonts w:ascii="宋体" w:hAnsi="宋体" w:hint="eastAsia"/>
                <w:sz w:val="24"/>
                <w:szCs w:val="24"/>
              </w:rPr>
              <w:t>1</w:t>
            </w:r>
            <w:r>
              <w:rPr>
                <w:rFonts w:ascii="宋体" w:hAnsi="宋体" w:hint="eastAsia"/>
                <w:sz w:val="24"/>
                <w:szCs w:val="24"/>
              </w:rPr>
              <w:t>：</w:t>
            </w:r>
          </w:p>
          <w:p w:rsidR="007A7F07" w:rsidRDefault="0003290A">
            <w:pPr>
              <w:spacing w:line="360" w:lineRule="auto"/>
              <w:ind w:firstLineChars="200" w:firstLine="480"/>
              <w:rPr>
                <w:sz w:val="24"/>
                <w:szCs w:val="24"/>
              </w:rPr>
            </w:pPr>
            <w:r>
              <w:rPr>
                <w:rFonts w:hint="eastAsia"/>
                <w:sz w:val="24"/>
                <w:szCs w:val="24"/>
              </w:rPr>
              <w:t>（播放视频）北海多地由于电线短路引发火灾事故新闻</w:t>
            </w:r>
            <w:r>
              <w:rPr>
                <w:rFonts w:hint="eastAsia"/>
                <w:sz w:val="24"/>
                <w:szCs w:val="24"/>
              </w:rPr>
              <w:t> </w:t>
            </w:r>
          </w:p>
          <w:p w:rsidR="007A7F07" w:rsidRDefault="0003290A">
            <w:pPr>
              <w:rPr>
                <w:rFonts w:ascii="宋体" w:hAnsi="宋体"/>
                <w:sz w:val="24"/>
                <w:szCs w:val="24"/>
              </w:rPr>
            </w:pPr>
            <w:r>
              <w:rPr>
                <w:rFonts w:hint="eastAsia"/>
                <w:b/>
                <w:sz w:val="24"/>
                <w:szCs w:val="24"/>
              </w:rPr>
              <w:t>[</w:t>
            </w:r>
            <w:r>
              <w:rPr>
                <w:rFonts w:hint="eastAsia"/>
                <w:b/>
                <w:sz w:val="24"/>
                <w:szCs w:val="24"/>
              </w:rPr>
              <w:t>衔接</w:t>
            </w:r>
            <w:r>
              <w:rPr>
                <w:rFonts w:hint="eastAsia"/>
                <w:b/>
                <w:sz w:val="24"/>
                <w:szCs w:val="24"/>
              </w:rPr>
              <w:t>]</w:t>
            </w:r>
            <w:r>
              <w:rPr>
                <w:rFonts w:hint="eastAsia"/>
                <w:sz w:val="24"/>
                <w:szCs w:val="24"/>
              </w:rPr>
              <w:t>在生活中这样的例子几乎每天都有发生，而这些惨痛的经验教训告诉我们，如果不懂得安全用电知识就容易造成如触电身亡、电气火灾等意外事故。因此，同学们一定要时刻注意“安全用电，性命攸关”</w:t>
            </w:r>
            <w:r>
              <w:rPr>
                <w:rFonts w:hint="eastAsia"/>
                <w:sz w:val="24"/>
                <w:szCs w:val="24"/>
              </w:rPr>
              <w:t> </w:t>
            </w:r>
          </w:p>
          <w:p w:rsidR="007A7F07" w:rsidRDefault="0003290A">
            <w:pPr>
              <w:rPr>
                <w:rFonts w:ascii="宋体" w:hAnsi="宋体"/>
                <w:sz w:val="24"/>
                <w:szCs w:val="24"/>
              </w:rPr>
            </w:pPr>
            <w:r>
              <w:rPr>
                <w:rFonts w:ascii="宋体" w:hAnsi="宋体" w:hint="eastAsia"/>
                <w:sz w:val="24"/>
                <w:szCs w:val="24"/>
              </w:rPr>
              <w:t>问题</w:t>
            </w:r>
            <w:r>
              <w:rPr>
                <w:rFonts w:ascii="宋体" w:hAnsi="宋体" w:hint="eastAsia"/>
                <w:sz w:val="24"/>
                <w:szCs w:val="24"/>
              </w:rPr>
              <w:t>2</w:t>
            </w:r>
            <w:r>
              <w:rPr>
                <w:rFonts w:ascii="宋体" w:hAnsi="宋体" w:hint="eastAsia"/>
                <w:sz w:val="24"/>
                <w:szCs w:val="24"/>
              </w:rPr>
              <w:t>：</w:t>
            </w:r>
          </w:p>
          <w:p w:rsidR="007A7F07" w:rsidRDefault="0003290A">
            <w:pPr>
              <w:spacing w:line="360" w:lineRule="auto"/>
              <w:ind w:firstLineChars="200" w:firstLine="480"/>
              <w:rPr>
                <w:sz w:val="24"/>
                <w:szCs w:val="24"/>
              </w:rPr>
            </w:pPr>
            <w:r>
              <w:rPr>
                <w:rFonts w:hint="eastAsia"/>
                <w:sz w:val="24"/>
                <w:szCs w:val="24"/>
              </w:rPr>
              <w:t>展示图片，提出问题：</w:t>
            </w:r>
            <w:r>
              <w:rPr>
                <w:rFonts w:hint="eastAsia"/>
                <w:sz w:val="24"/>
                <w:szCs w:val="24"/>
              </w:rPr>
              <w:t> </w:t>
            </w:r>
          </w:p>
          <w:p w:rsidR="007A7F07" w:rsidRDefault="0003290A">
            <w:pPr>
              <w:spacing w:line="360" w:lineRule="auto"/>
              <w:ind w:firstLineChars="200" w:firstLine="480"/>
              <w:rPr>
                <w:sz w:val="24"/>
                <w:szCs w:val="24"/>
              </w:rPr>
            </w:pPr>
            <w:r>
              <w:rPr>
                <w:rFonts w:hint="eastAsia"/>
                <w:sz w:val="24"/>
                <w:szCs w:val="24"/>
              </w:rPr>
              <w:t>同学们见过这个标志吗？在哪里见过呢？</w:t>
            </w:r>
          </w:p>
          <w:p w:rsidR="007A7F07" w:rsidRDefault="0003290A">
            <w:pPr>
              <w:spacing w:line="360" w:lineRule="auto"/>
              <w:ind w:firstLineChars="200" w:firstLine="480"/>
              <w:rPr>
                <w:sz w:val="24"/>
                <w:szCs w:val="24"/>
              </w:rPr>
            </w:pPr>
            <w:r>
              <w:rPr>
                <w:noProof/>
                <w:sz w:val="24"/>
                <w:szCs w:val="24"/>
              </w:rPr>
              <w:drawing>
                <wp:inline distT="0" distB="0" distL="0" distR="0">
                  <wp:extent cx="2457450" cy="1019175"/>
                  <wp:effectExtent l="0" t="0" r="0" b="9525"/>
                  <wp:docPr id="3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18922" name="图片 1"/>
                          <pic:cNvPicPr>
                            <a:picLocks noChangeAspect="1" noChangeArrowheads="1"/>
                          </pic:cNvPicPr>
                        </pic:nvPicPr>
                        <pic:blipFill>
                          <a:blip r:embed="rId9" cstate="print"/>
                          <a:stretch>
                            <a:fillRect/>
                          </a:stretch>
                        </pic:blipFill>
                        <pic:spPr>
                          <a:xfrm>
                            <a:off x="0" y="0"/>
                            <a:ext cx="2457450" cy="1019175"/>
                          </a:xfrm>
                          <a:prstGeom prst="rect">
                            <a:avLst/>
                          </a:prstGeom>
                          <a:noFill/>
                          <a:ln w="9525">
                            <a:noFill/>
                            <a:miter lim="800000"/>
                            <a:headEnd/>
                            <a:tailEnd/>
                          </a:ln>
                        </pic:spPr>
                      </pic:pic>
                    </a:graphicData>
                  </a:graphic>
                </wp:inline>
              </w:drawing>
            </w:r>
          </w:p>
          <w:p w:rsidR="007A7F07" w:rsidRDefault="0003290A">
            <w:pPr>
              <w:spacing w:line="360" w:lineRule="auto"/>
              <w:ind w:firstLineChars="200" w:firstLine="480"/>
              <w:rPr>
                <w:sz w:val="24"/>
                <w:szCs w:val="24"/>
              </w:rPr>
            </w:pPr>
            <w:r>
              <w:rPr>
                <w:rFonts w:hint="eastAsia"/>
                <w:sz w:val="24"/>
                <w:szCs w:val="24"/>
              </w:rPr>
              <w:t>【衔接】很多地方都会设有这样类似的警示标志，特别是有高压电的地方。可见高压电很危险。</w:t>
            </w:r>
          </w:p>
          <w:p w:rsidR="007A7F07" w:rsidRDefault="007A7F07">
            <w:pPr>
              <w:pStyle w:val="a3"/>
              <w:jc w:val="both"/>
              <w:rPr>
                <w:sz w:val="24"/>
                <w:szCs w:val="24"/>
              </w:rPr>
            </w:pPr>
          </w:p>
        </w:tc>
      </w:tr>
      <w:tr w:rsidR="003E1D0A">
        <w:trPr>
          <w:trHeight w:val="2681"/>
        </w:trPr>
        <w:tc>
          <w:tcPr>
            <w:tcW w:w="296" w:type="pct"/>
            <w:tcMar>
              <w:left w:w="0" w:type="dxa"/>
              <w:right w:w="0" w:type="dxa"/>
            </w:tcMar>
            <w:vAlign w:val="center"/>
          </w:tcPr>
          <w:p w:rsidR="007A7F07" w:rsidRDefault="0003290A">
            <w:pPr>
              <w:jc w:val="center"/>
              <w:rPr>
                <w:rFonts w:ascii="黑体" w:eastAsia="黑体" w:hAnsi="黑体" w:cs="黑体"/>
                <w:sz w:val="24"/>
                <w:szCs w:val="24"/>
              </w:rPr>
            </w:pPr>
            <w:r>
              <w:rPr>
                <w:rFonts w:ascii="黑体" w:eastAsia="黑体" w:hAnsi="黑体" w:cs="黑体" w:hint="eastAsia"/>
                <w:sz w:val="24"/>
                <w:szCs w:val="24"/>
              </w:rPr>
              <w:lastRenderedPageBreak/>
              <w:t>环节</w:t>
            </w:r>
          </w:p>
          <w:p w:rsidR="007A7F07" w:rsidRDefault="0003290A">
            <w:pPr>
              <w:jc w:val="center"/>
              <w:rPr>
                <w:rFonts w:ascii="黑体" w:eastAsia="黑体" w:hAnsi="黑体" w:cs="黑体"/>
                <w:sz w:val="24"/>
                <w:szCs w:val="24"/>
              </w:rPr>
            </w:pPr>
            <w:r>
              <w:rPr>
                <w:rFonts w:ascii="黑体" w:eastAsia="黑体" w:hAnsi="黑体" w:cs="黑体" w:hint="eastAsia"/>
                <w:sz w:val="24"/>
                <w:szCs w:val="24"/>
              </w:rPr>
              <w:t xml:space="preserve"> </w:t>
            </w:r>
            <w:r>
              <w:rPr>
                <w:rFonts w:ascii="黑体" w:eastAsia="黑体" w:hAnsi="黑体" w:cs="黑体" w:hint="eastAsia"/>
                <w:sz w:val="24"/>
                <w:szCs w:val="24"/>
              </w:rPr>
              <w:t>三：</w:t>
            </w:r>
          </w:p>
          <w:p w:rsidR="007A7F07" w:rsidRDefault="0003290A">
            <w:pPr>
              <w:ind w:firstLineChars="100" w:firstLine="240"/>
              <w:rPr>
                <w:rFonts w:ascii="黑体" w:eastAsia="黑体" w:hAnsi="黑体" w:cs="黑体"/>
                <w:sz w:val="24"/>
                <w:szCs w:val="24"/>
              </w:rPr>
            </w:pPr>
            <w:r>
              <w:rPr>
                <w:rFonts w:ascii="黑体" w:eastAsia="黑体" w:hAnsi="黑体" w:cs="黑体" w:hint="eastAsia"/>
                <w:sz w:val="24"/>
                <w:szCs w:val="24"/>
              </w:rPr>
              <w:t>互学</w:t>
            </w:r>
          </w:p>
          <w:p w:rsidR="007A7F07" w:rsidRDefault="007A7F07">
            <w:pPr>
              <w:jc w:val="center"/>
              <w:rPr>
                <w:rFonts w:ascii="黑体" w:eastAsia="黑体" w:hAnsi="黑体" w:cs="黑体"/>
                <w:sz w:val="24"/>
                <w:szCs w:val="24"/>
              </w:rPr>
            </w:pPr>
          </w:p>
          <w:p w:rsidR="007A7F07" w:rsidRDefault="0003290A">
            <w:pPr>
              <w:jc w:val="center"/>
              <w:rPr>
                <w:rFonts w:ascii="黑体" w:eastAsia="黑体" w:hAnsi="黑体" w:cs="黑体"/>
                <w:sz w:val="24"/>
                <w:szCs w:val="24"/>
              </w:rPr>
            </w:pPr>
            <w:r>
              <w:rPr>
                <w:rFonts w:ascii="黑体" w:eastAsia="黑体" w:hAnsi="黑体" w:cs="黑体" w:hint="eastAsia"/>
                <w:sz w:val="24"/>
                <w:szCs w:val="24"/>
              </w:rPr>
              <w:t>需求</w:t>
            </w:r>
          </w:p>
          <w:p w:rsidR="007A7F07" w:rsidRDefault="0003290A">
            <w:pPr>
              <w:jc w:val="center"/>
              <w:rPr>
                <w:rFonts w:ascii="黑体" w:eastAsia="黑体" w:hAnsi="黑体" w:cs="黑体"/>
                <w:sz w:val="24"/>
                <w:szCs w:val="24"/>
              </w:rPr>
            </w:pPr>
            <w:r>
              <w:rPr>
                <w:rFonts w:ascii="黑体" w:eastAsia="黑体" w:hAnsi="黑体" w:cs="黑体" w:hint="eastAsia"/>
                <w:sz w:val="24"/>
                <w:szCs w:val="24"/>
              </w:rPr>
              <w:t>合作</w:t>
            </w:r>
          </w:p>
          <w:p w:rsidR="007A7F07" w:rsidRDefault="007A7F07">
            <w:pPr>
              <w:jc w:val="center"/>
              <w:rPr>
                <w:rFonts w:ascii="黑体" w:eastAsia="黑体" w:hAnsi="黑体" w:cs="黑体"/>
                <w:sz w:val="24"/>
                <w:szCs w:val="24"/>
              </w:rPr>
            </w:pPr>
          </w:p>
          <w:p w:rsidR="007A7F07" w:rsidRDefault="0003290A">
            <w:pPr>
              <w:jc w:val="center"/>
              <w:rPr>
                <w:rFonts w:ascii="黑体" w:eastAsia="黑体" w:hAnsi="黑体" w:cs="黑体"/>
                <w:sz w:val="24"/>
                <w:szCs w:val="24"/>
              </w:rPr>
            </w:pPr>
            <w:r>
              <w:rPr>
                <w:rFonts w:ascii="黑体" w:eastAsia="黑体" w:hAnsi="黑体" w:cs="黑体" w:hint="eastAsia"/>
                <w:sz w:val="24"/>
                <w:szCs w:val="24"/>
              </w:rPr>
              <w:t>思维</w:t>
            </w:r>
          </w:p>
          <w:p w:rsidR="007A7F07" w:rsidRDefault="0003290A">
            <w:pPr>
              <w:jc w:val="center"/>
              <w:rPr>
                <w:rFonts w:ascii="黑体" w:eastAsia="黑体" w:hAnsi="黑体" w:cs="黑体"/>
                <w:sz w:val="24"/>
                <w:szCs w:val="24"/>
              </w:rPr>
            </w:pPr>
            <w:r>
              <w:rPr>
                <w:rFonts w:ascii="黑体" w:eastAsia="黑体" w:hAnsi="黑体" w:cs="黑体" w:hint="eastAsia"/>
                <w:sz w:val="24"/>
                <w:szCs w:val="24"/>
              </w:rPr>
              <w:t>主导</w:t>
            </w:r>
          </w:p>
        </w:tc>
        <w:tc>
          <w:tcPr>
            <w:tcW w:w="4704" w:type="pct"/>
            <w:gridSpan w:val="9"/>
          </w:tcPr>
          <w:p w:rsidR="007A7F07" w:rsidRDefault="0003290A">
            <w:pPr>
              <w:rPr>
                <w:rFonts w:ascii="宋体" w:hAnsi="宋体"/>
                <w:sz w:val="24"/>
                <w:szCs w:val="24"/>
              </w:rPr>
            </w:pPr>
            <w:r>
              <w:rPr>
                <w:rFonts w:ascii="宋体" w:hAnsi="宋体" w:hint="eastAsia"/>
                <w:sz w:val="24"/>
                <w:szCs w:val="24"/>
              </w:rPr>
              <w:t>问题</w:t>
            </w:r>
            <w:r>
              <w:rPr>
                <w:rFonts w:ascii="宋体" w:hAnsi="宋体" w:hint="eastAsia"/>
                <w:sz w:val="24"/>
                <w:szCs w:val="24"/>
              </w:rPr>
              <w:t>1</w:t>
            </w:r>
            <w:r>
              <w:rPr>
                <w:rFonts w:ascii="宋体" w:hAnsi="宋体" w:hint="eastAsia"/>
                <w:sz w:val="24"/>
                <w:szCs w:val="24"/>
              </w:rPr>
              <w:t>：</w:t>
            </w:r>
          </w:p>
          <w:p w:rsidR="007A7F07" w:rsidRDefault="007A7F07">
            <w:pPr>
              <w:rPr>
                <w:rFonts w:ascii="宋体" w:hAnsi="宋体"/>
                <w:sz w:val="24"/>
                <w:szCs w:val="24"/>
              </w:rPr>
            </w:pPr>
          </w:p>
          <w:p w:rsidR="007A7F07" w:rsidRDefault="0003290A">
            <w:pPr>
              <w:spacing w:line="360" w:lineRule="auto"/>
              <w:rPr>
                <w:sz w:val="24"/>
                <w:szCs w:val="24"/>
              </w:rPr>
            </w:pPr>
            <w:r>
              <w:rPr>
                <w:rFonts w:hint="eastAsia"/>
                <w:sz w:val="24"/>
                <w:szCs w:val="24"/>
              </w:rPr>
              <w:t>1</w:t>
            </w:r>
            <w:r>
              <w:rPr>
                <w:rFonts w:hint="eastAsia"/>
                <w:sz w:val="24"/>
                <w:szCs w:val="24"/>
              </w:rPr>
              <w:t>、电压越高越危险</w:t>
            </w:r>
            <w:r>
              <w:rPr>
                <w:rFonts w:hint="eastAsia"/>
                <w:sz w:val="24"/>
                <w:szCs w:val="24"/>
              </w:rPr>
              <w:t> </w:t>
            </w:r>
          </w:p>
          <w:p w:rsidR="007A7F07" w:rsidRDefault="0003290A">
            <w:pPr>
              <w:spacing w:line="360" w:lineRule="auto"/>
              <w:rPr>
                <w:sz w:val="24"/>
                <w:szCs w:val="24"/>
              </w:rPr>
            </w:pPr>
            <w:r>
              <w:rPr>
                <w:rFonts w:hint="eastAsia"/>
                <w:sz w:val="24"/>
                <w:szCs w:val="24"/>
              </w:rPr>
              <w:t>（</w:t>
            </w:r>
            <w:r>
              <w:rPr>
                <w:rFonts w:hint="eastAsia"/>
                <w:sz w:val="24"/>
                <w:szCs w:val="24"/>
              </w:rPr>
              <w:t>1</w:t>
            </w:r>
            <w:r>
              <w:rPr>
                <w:rFonts w:hint="eastAsia"/>
                <w:sz w:val="24"/>
                <w:szCs w:val="24"/>
              </w:rPr>
              <w:t>）触电是指当人体接触或接近带电体，并有</w:t>
            </w:r>
            <w:r>
              <w:rPr>
                <w:rFonts w:hint="eastAsia"/>
                <w:sz w:val="24"/>
                <w:szCs w:val="24"/>
                <w:u w:val="single"/>
              </w:rPr>
              <w:t>           </w:t>
            </w:r>
            <w:r>
              <w:rPr>
                <w:rFonts w:hint="eastAsia"/>
                <w:sz w:val="24"/>
                <w:szCs w:val="24"/>
              </w:rPr>
              <w:t>通过人体时，引起人体的受伤或死亡的现象。</w:t>
            </w:r>
            <w:r>
              <w:rPr>
                <w:rFonts w:hint="eastAsia"/>
                <w:sz w:val="24"/>
                <w:szCs w:val="24"/>
              </w:rPr>
              <w:t> </w:t>
            </w:r>
            <w:r>
              <w:rPr>
                <w:rFonts w:hint="eastAsia"/>
                <w:sz w:val="24"/>
                <w:szCs w:val="24"/>
              </w:rPr>
              <w:t>电对人体的伤害程度与</w:t>
            </w:r>
            <w:r>
              <w:rPr>
                <w:rFonts w:hint="eastAsia"/>
                <w:sz w:val="24"/>
                <w:szCs w:val="24"/>
                <w:u w:val="single"/>
              </w:rPr>
              <w:t>   </w:t>
            </w:r>
            <w:r>
              <w:rPr>
                <w:sz w:val="24"/>
                <w:szCs w:val="24"/>
                <w:u w:val="single"/>
              </w:rPr>
              <w:t xml:space="preserve">   </w:t>
            </w:r>
            <w:r>
              <w:rPr>
                <w:rFonts w:hint="eastAsia"/>
                <w:sz w:val="24"/>
                <w:szCs w:val="24"/>
                <w:u w:val="single"/>
              </w:rPr>
              <w:t> </w:t>
            </w:r>
            <w:r>
              <w:rPr>
                <w:rFonts w:hint="eastAsia"/>
                <w:sz w:val="24"/>
                <w:szCs w:val="24"/>
              </w:rPr>
              <w:t>和</w:t>
            </w:r>
            <w:r>
              <w:rPr>
                <w:rFonts w:hint="eastAsia"/>
                <w:sz w:val="24"/>
                <w:szCs w:val="24"/>
                <w:u w:val="single"/>
              </w:rPr>
              <w:t>              </w:t>
            </w:r>
            <w:r>
              <w:rPr>
                <w:rFonts w:hint="eastAsia"/>
                <w:sz w:val="24"/>
                <w:szCs w:val="24"/>
              </w:rPr>
              <w:t>有关。</w:t>
            </w:r>
            <w:r>
              <w:rPr>
                <w:rFonts w:hint="eastAsia"/>
                <w:sz w:val="24"/>
                <w:szCs w:val="24"/>
              </w:rPr>
              <w:t> </w:t>
            </w:r>
          </w:p>
          <w:p w:rsidR="007A7F07" w:rsidRDefault="0003290A">
            <w:pPr>
              <w:spacing w:line="360" w:lineRule="auto"/>
              <w:rPr>
                <w:sz w:val="24"/>
                <w:szCs w:val="24"/>
              </w:rPr>
            </w:pPr>
            <w:r>
              <w:rPr>
                <w:rFonts w:hint="eastAsia"/>
                <w:b/>
                <w:sz w:val="24"/>
                <w:szCs w:val="24"/>
              </w:rPr>
              <w:t>[</w:t>
            </w:r>
            <w:r>
              <w:rPr>
                <w:rFonts w:hint="eastAsia"/>
                <w:b/>
                <w:sz w:val="24"/>
                <w:szCs w:val="24"/>
              </w:rPr>
              <w:t>小组讨论</w:t>
            </w:r>
            <w:r>
              <w:rPr>
                <w:rFonts w:hint="eastAsia"/>
                <w:b/>
                <w:sz w:val="24"/>
                <w:szCs w:val="24"/>
              </w:rPr>
              <w:t>] </w:t>
            </w:r>
            <w:r>
              <w:rPr>
                <w:rFonts w:hint="eastAsia"/>
                <w:sz w:val="24"/>
                <w:szCs w:val="24"/>
              </w:rPr>
              <w:t>为什么电压越高越危险？</w:t>
            </w:r>
            <w:r>
              <w:rPr>
                <w:rFonts w:hint="eastAsia"/>
                <w:sz w:val="24"/>
                <w:szCs w:val="24"/>
              </w:rPr>
              <w:t> </w:t>
            </w:r>
            <w:r>
              <w:rPr>
                <w:rFonts w:hint="eastAsia"/>
                <w:sz w:val="24"/>
                <w:szCs w:val="24"/>
              </w:rPr>
              <w:t>由欧姆定律：</w:t>
            </w:r>
            <w:r>
              <w:rPr>
                <w:rFonts w:hint="eastAsia"/>
                <w:sz w:val="24"/>
                <w:szCs w:val="24"/>
                <w:u w:val="single"/>
              </w:rPr>
              <w:t>           </w:t>
            </w:r>
            <w:r>
              <w:rPr>
                <w:rFonts w:hint="eastAsia"/>
                <w:sz w:val="24"/>
                <w:szCs w:val="24"/>
              </w:rPr>
              <w:t>可知，</w:t>
            </w:r>
            <w:r>
              <w:rPr>
                <w:rFonts w:hint="eastAsia"/>
                <w:sz w:val="24"/>
                <w:szCs w:val="24"/>
              </w:rPr>
              <w:t> </w:t>
            </w:r>
            <w:r>
              <w:rPr>
                <w:rFonts w:hint="eastAsia"/>
                <w:sz w:val="24"/>
                <w:szCs w:val="24"/>
              </w:rPr>
              <w:t>当</w:t>
            </w:r>
            <w:r>
              <w:rPr>
                <w:rFonts w:hint="eastAsia"/>
                <w:sz w:val="24"/>
                <w:szCs w:val="24"/>
                <w:u w:val="single"/>
              </w:rPr>
              <w:t xml:space="preserve">   </w:t>
            </w:r>
            <w:r>
              <w:rPr>
                <w:rFonts w:hint="eastAsia"/>
                <w:sz w:val="24"/>
                <w:szCs w:val="24"/>
              </w:rPr>
              <w:t>一定时，</w:t>
            </w:r>
            <w:r>
              <w:rPr>
                <w:rFonts w:hint="eastAsia"/>
                <w:sz w:val="24"/>
                <w:szCs w:val="24"/>
                <w:u w:val="single"/>
              </w:rPr>
              <w:t>         </w:t>
            </w:r>
            <w:r>
              <w:rPr>
                <w:rFonts w:hint="eastAsia"/>
                <w:sz w:val="24"/>
                <w:szCs w:val="24"/>
              </w:rPr>
              <w:t>增大，</w:t>
            </w:r>
            <w:r>
              <w:rPr>
                <w:rFonts w:hint="eastAsia"/>
                <w:sz w:val="24"/>
                <w:szCs w:val="24"/>
                <w:u w:val="single"/>
              </w:rPr>
              <w:t>         </w:t>
            </w:r>
            <w:r>
              <w:rPr>
                <w:rFonts w:hint="eastAsia"/>
                <w:sz w:val="24"/>
                <w:szCs w:val="24"/>
              </w:rPr>
              <w:t>随着增大；所以电压越高，触电时，通过人体电流越大，对人的生命危害越大。</w:t>
            </w:r>
            <w:r>
              <w:rPr>
                <w:rFonts w:hint="eastAsia"/>
                <w:sz w:val="24"/>
                <w:szCs w:val="24"/>
              </w:rPr>
              <w:t> </w:t>
            </w:r>
          </w:p>
          <w:p w:rsidR="007A7F07" w:rsidRDefault="0003290A">
            <w:pPr>
              <w:spacing w:line="360" w:lineRule="auto"/>
              <w:ind w:firstLineChars="200" w:firstLine="480"/>
              <w:rPr>
                <w:sz w:val="24"/>
                <w:szCs w:val="24"/>
              </w:rPr>
            </w:pPr>
            <w:r>
              <w:rPr>
                <w:rFonts w:ascii="宋体" w:hAnsi="宋体" w:hint="eastAsia"/>
                <w:sz w:val="24"/>
                <w:szCs w:val="24"/>
              </w:rPr>
              <w:t>问题</w:t>
            </w:r>
            <w:r>
              <w:rPr>
                <w:rFonts w:ascii="宋体" w:hAnsi="宋体" w:hint="eastAsia"/>
                <w:sz w:val="24"/>
                <w:szCs w:val="24"/>
              </w:rPr>
              <w:t>2</w:t>
            </w:r>
            <w:r>
              <w:rPr>
                <w:rFonts w:ascii="宋体" w:hAnsi="宋体" w:hint="eastAsia"/>
                <w:sz w:val="24"/>
                <w:szCs w:val="24"/>
              </w:rPr>
              <w:t>：</w:t>
            </w:r>
            <w:r>
              <w:rPr>
                <w:rFonts w:hint="eastAsia"/>
                <w:b/>
                <w:sz w:val="24"/>
                <w:szCs w:val="24"/>
              </w:rPr>
              <w:t>播放视频）</w:t>
            </w:r>
            <w:r>
              <w:rPr>
                <w:rFonts w:hint="eastAsia"/>
                <w:sz w:val="24"/>
                <w:szCs w:val="24"/>
              </w:rPr>
              <w:t>单手握火线引发触电身亡事故</w:t>
            </w:r>
          </w:p>
          <w:p w:rsidR="007A7F07" w:rsidRDefault="0003290A">
            <w:pPr>
              <w:spacing w:line="360" w:lineRule="auto"/>
              <w:ind w:firstLineChars="200" w:firstLine="482"/>
              <w:rPr>
                <w:sz w:val="24"/>
                <w:szCs w:val="24"/>
              </w:rPr>
            </w:pPr>
            <w:r>
              <w:rPr>
                <w:rFonts w:hint="eastAsia"/>
                <w:b/>
                <w:sz w:val="24"/>
                <w:szCs w:val="24"/>
              </w:rPr>
              <w:t>【提问】</w:t>
            </w:r>
            <w:r>
              <w:rPr>
                <w:rFonts w:hint="eastAsia"/>
                <w:sz w:val="24"/>
                <w:szCs w:val="24"/>
              </w:rPr>
              <w:t>视频中的人为什么要这样做呢？</w:t>
            </w:r>
            <w:r>
              <w:rPr>
                <w:rFonts w:hint="eastAsia"/>
                <w:sz w:val="24"/>
                <w:szCs w:val="24"/>
              </w:rPr>
              <w:t> </w:t>
            </w:r>
          </w:p>
          <w:p w:rsidR="007A7F07" w:rsidRDefault="0003290A">
            <w:pPr>
              <w:spacing w:line="360" w:lineRule="auto"/>
              <w:ind w:firstLineChars="200" w:firstLine="482"/>
              <w:rPr>
                <w:sz w:val="24"/>
                <w:szCs w:val="24"/>
              </w:rPr>
            </w:pPr>
            <w:r>
              <w:rPr>
                <w:rFonts w:hint="eastAsia"/>
                <w:b/>
                <w:sz w:val="24"/>
                <w:szCs w:val="24"/>
              </w:rPr>
              <w:t>【衔接】</w:t>
            </w:r>
            <w:r>
              <w:rPr>
                <w:rFonts w:hint="eastAsia"/>
                <w:sz w:val="24"/>
                <w:szCs w:val="24"/>
              </w:rPr>
              <w:t>这位同学用自己的生命来给大家做了一次错误的示范。我们当然不用应该拿自己的生命去开玩笑。但在</w:t>
            </w:r>
            <w:r>
              <w:rPr>
                <w:rFonts w:hint="eastAsia"/>
                <w:sz w:val="24"/>
                <w:szCs w:val="24"/>
              </w:rPr>
              <w:t>生活中，我们有可能会在某种并非故意的情况下接触到火线，造成触电。</w:t>
            </w:r>
            <w:r>
              <w:rPr>
                <w:rFonts w:hint="eastAsia"/>
                <w:sz w:val="24"/>
                <w:szCs w:val="24"/>
              </w:rPr>
              <w:t> </w:t>
            </w:r>
            <w:r>
              <w:rPr>
                <w:rFonts w:hint="eastAsia"/>
                <w:sz w:val="24"/>
                <w:szCs w:val="24"/>
              </w:rPr>
              <w:t>会有哪些情况呢？</w:t>
            </w:r>
          </w:p>
          <w:p w:rsidR="007A7F07" w:rsidRDefault="0003290A">
            <w:pPr>
              <w:spacing w:line="360" w:lineRule="auto"/>
              <w:ind w:firstLineChars="200" w:firstLine="480"/>
              <w:rPr>
                <w:sz w:val="24"/>
                <w:szCs w:val="24"/>
              </w:rPr>
            </w:pPr>
            <w:r>
              <w:rPr>
                <w:noProof/>
                <w:sz w:val="24"/>
                <w:szCs w:val="24"/>
              </w:rPr>
              <w:drawing>
                <wp:inline distT="0" distB="0" distL="0" distR="0">
                  <wp:extent cx="2438400" cy="676275"/>
                  <wp:effectExtent l="0" t="0" r="0" b="9525"/>
                  <wp:docPr id="3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012081" name="图片 1"/>
                          <pic:cNvPicPr>
                            <a:picLocks noChangeAspect="1" noChangeArrowheads="1"/>
                          </pic:cNvPicPr>
                        </pic:nvPicPr>
                        <pic:blipFill>
                          <a:blip r:embed="rId10" cstate="print"/>
                          <a:stretch>
                            <a:fillRect/>
                          </a:stretch>
                        </pic:blipFill>
                        <pic:spPr>
                          <a:xfrm>
                            <a:off x="0" y="0"/>
                            <a:ext cx="2438400" cy="676275"/>
                          </a:xfrm>
                          <a:prstGeom prst="rect">
                            <a:avLst/>
                          </a:prstGeom>
                          <a:noFill/>
                          <a:ln w="9525">
                            <a:noFill/>
                            <a:miter lim="800000"/>
                            <a:headEnd/>
                            <a:tailEnd/>
                          </a:ln>
                        </pic:spPr>
                      </pic:pic>
                    </a:graphicData>
                  </a:graphic>
                </wp:inline>
              </w:drawing>
            </w:r>
          </w:p>
          <w:p w:rsidR="007A7F07" w:rsidRDefault="0003290A">
            <w:pPr>
              <w:spacing w:line="360" w:lineRule="auto"/>
              <w:ind w:firstLineChars="200" w:firstLine="480"/>
              <w:rPr>
                <w:sz w:val="24"/>
                <w:szCs w:val="24"/>
              </w:rPr>
            </w:pPr>
            <w:r>
              <w:rPr>
                <w:rFonts w:hint="eastAsia"/>
                <w:sz w:val="24"/>
                <w:szCs w:val="24"/>
              </w:rPr>
              <w:t>高压触电可分为：高压电弧触电和高压跨步触电</w:t>
            </w:r>
            <w:r>
              <w:rPr>
                <w:rFonts w:hint="eastAsia"/>
                <w:sz w:val="24"/>
                <w:szCs w:val="24"/>
              </w:rPr>
              <w:t> </w:t>
            </w:r>
            <w:r>
              <w:rPr>
                <w:rFonts w:hint="eastAsia"/>
                <w:sz w:val="24"/>
                <w:szCs w:val="24"/>
              </w:rPr>
              <w:t>人体不能靠近高压带电体，只要靠近不需要接触就会有危险，所以同学们一定要远离高压带电体。</w:t>
            </w:r>
            <w:r>
              <w:rPr>
                <w:rFonts w:hint="eastAsia"/>
                <w:sz w:val="24"/>
                <w:szCs w:val="24"/>
              </w:rPr>
              <w:t> </w:t>
            </w:r>
          </w:p>
        </w:tc>
      </w:tr>
      <w:tr w:rsidR="003E1D0A">
        <w:trPr>
          <w:trHeight w:val="2304"/>
        </w:trPr>
        <w:tc>
          <w:tcPr>
            <w:tcW w:w="296" w:type="pct"/>
            <w:tcMar>
              <w:left w:w="0" w:type="dxa"/>
              <w:right w:w="0" w:type="dxa"/>
            </w:tcMar>
            <w:vAlign w:val="center"/>
          </w:tcPr>
          <w:p w:rsidR="007A7F07" w:rsidRDefault="0003290A">
            <w:pPr>
              <w:jc w:val="center"/>
              <w:rPr>
                <w:rFonts w:ascii="黑体" w:eastAsia="黑体" w:hAnsi="黑体" w:cs="黑体"/>
                <w:sz w:val="24"/>
                <w:szCs w:val="24"/>
              </w:rPr>
            </w:pPr>
            <w:r>
              <w:rPr>
                <w:rFonts w:ascii="黑体" w:eastAsia="黑体" w:hAnsi="黑体" w:cs="黑体" w:hint="eastAsia"/>
                <w:sz w:val="24"/>
                <w:szCs w:val="24"/>
              </w:rPr>
              <w:t>环节</w:t>
            </w:r>
          </w:p>
          <w:p w:rsidR="007A7F07" w:rsidRDefault="0003290A">
            <w:pPr>
              <w:jc w:val="center"/>
              <w:rPr>
                <w:rFonts w:ascii="黑体" w:eastAsia="黑体" w:hAnsi="黑体" w:cs="黑体"/>
                <w:sz w:val="24"/>
                <w:szCs w:val="24"/>
              </w:rPr>
            </w:pPr>
            <w:r>
              <w:rPr>
                <w:rFonts w:ascii="黑体" w:eastAsia="黑体" w:hAnsi="黑体" w:cs="黑体" w:hint="eastAsia"/>
                <w:sz w:val="24"/>
                <w:szCs w:val="24"/>
              </w:rPr>
              <w:t xml:space="preserve">  </w:t>
            </w:r>
            <w:r>
              <w:rPr>
                <w:rFonts w:ascii="黑体" w:eastAsia="黑体" w:hAnsi="黑体" w:cs="黑体" w:hint="eastAsia"/>
                <w:sz w:val="24"/>
                <w:szCs w:val="24"/>
              </w:rPr>
              <w:t>四：</w:t>
            </w:r>
          </w:p>
          <w:p w:rsidR="007A7F07" w:rsidRDefault="0003290A">
            <w:pPr>
              <w:jc w:val="center"/>
              <w:rPr>
                <w:rFonts w:ascii="黑体" w:eastAsia="黑体" w:hAnsi="黑体" w:cs="黑体"/>
                <w:sz w:val="24"/>
                <w:szCs w:val="24"/>
              </w:rPr>
            </w:pPr>
            <w:r>
              <w:rPr>
                <w:rFonts w:ascii="黑体" w:eastAsia="黑体" w:hAnsi="黑体" w:cs="黑体" w:hint="eastAsia"/>
                <w:sz w:val="24"/>
                <w:szCs w:val="24"/>
              </w:rPr>
              <w:t>展学</w:t>
            </w:r>
          </w:p>
          <w:p w:rsidR="007A7F07" w:rsidRDefault="007A7F07">
            <w:pPr>
              <w:jc w:val="center"/>
              <w:rPr>
                <w:rFonts w:ascii="黑体" w:eastAsia="黑体" w:hAnsi="黑体" w:cs="黑体"/>
                <w:sz w:val="24"/>
                <w:szCs w:val="24"/>
              </w:rPr>
            </w:pPr>
          </w:p>
          <w:p w:rsidR="007A7F07" w:rsidRDefault="0003290A">
            <w:pPr>
              <w:jc w:val="center"/>
              <w:rPr>
                <w:rFonts w:ascii="黑体" w:eastAsia="黑体" w:hAnsi="黑体" w:cs="黑体"/>
                <w:sz w:val="24"/>
                <w:szCs w:val="24"/>
              </w:rPr>
            </w:pPr>
            <w:r>
              <w:rPr>
                <w:rFonts w:ascii="黑体" w:eastAsia="黑体" w:hAnsi="黑体" w:cs="黑体" w:hint="eastAsia"/>
                <w:sz w:val="24"/>
                <w:szCs w:val="24"/>
              </w:rPr>
              <w:t>共解</w:t>
            </w:r>
          </w:p>
          <w:p w:rsidR="007A7F07" w:rsidRDefault="0003290A">
            <w:pPr>
              <w:jc w:val="center"/>
              <w:rPr>
                <w:rFonts w:ascii="黑体" w:eastAsia="黑体" w:hAnsi="黑体" w:cs="黑体"/>
                <w:sz w:val="24"/>
                <w:szCs w:val="24"/>
              </w:rPr>
            </w:pPr>
            <w:r>
              <w:rPr>
                <w:rFonts w:ascii="黑体" w:eastAsia="黑体" w:hAnsi="黑体" w:cs="黑体" w:hint="eastAsia"/>
                <w:sz w:val="24"/>
                <w:szCs w:val="24"/>
              </w:rPr>
              <w:t>疑难</w:t>
            </w:r>
          </w:p>
          <w:p w:rsidR="007A7F07" w:rsidRDefault="007A7F07">
            <w:pPr>
              <w:jc w:val="center"/>
              <w:rPr>
                <w:rFonts w:ascii="黑体" w:eastAsia="黑体" w:hAnsi="黑体" w:cs="黑体"/>
                <w:sz w:val="24"/>
                <w:szCs w:val="24"/>
              </w:rPr>
            </w:pPr>
          </w:p>
          <w:p w:rsidR="007A7F07" w:rsidRDefault="0003290A">
            <w:pPr>
              <w:jc w:val="center"/>
              <w:rPr>
                <w:rFonts w:ascii="黑体" w:eastAsia="黑体" w:hAnsi="黑体" w:cs="黑体"/>
                <w:sz w:val="24"/>
                <w:szCs w:val="24"/>
              </w:rPr>
            </w:pPr>
            <w:r>
              <w:rPr>
                <w:rFonts w:ascii="黑体" w:eastAsia="黑体" w:hAnsi="黑体" w:cs="黑体" w:hint="eastAsia"/>
                <w:sz w:val="24"/>
                <w:szCs w:val="24"/>
              </w:rPr>
              <w:t>展示</w:t>
            </w:r>
          </w:p>
          <w:p w:rsidR="007A7F07" w:rsidRDefault="0003290A">
            <w:pPr>
              <w:jc w:val="center"/>
              <w:rPr>
                <w:rFonts w:ascii="黑体" w:eastAsia="黑体" w:hAnsi="黑体" w:cs="黑体"/>
                <w:sz w:val="24"/>
                <w:szCs w:val="24"/>
              </w:rPr>
            </w:pPr>
            <w:r>
              <w:rPr>
                <w:rFonts w:ascii="黑体" w:eastAsia="黑体" w:hAnsi="黑体" w:cs="黑体" w:hint="eastAsia"/>
                <w:sz w:val="24"/>
                <w:szCs w:val="24"/>
              </w:rPr>
              <w:t>成果</w:t>
            </w:r>
          </w:p>
        </w:tc>
        <w:tc>
          <w:tcPr>
            <w:tcW w:w="4704" w:type="pct"/>
            <w:gridSpan w:val="9"/>
          </w:tcPr>
          <w:p w:rsidR="007A7F07" w:rsidRDefault="0003290A">
            <w:pPr>
              <w:rPr>
                <w:rFonts w:ascii="宋体" w:hAnsi="宋体"/>
                <w:sz w:val="24"/>
                <w:szCs w:val="24"/>
              </w:rPr>
            </w:pPr>
            <w:r>
              <w:rPr>
                <w:rFonts w:ascii="宋体" w:hAnsi="宋体" w:hint="eastAsia"/>
                <w:sz w:val="24"/>
                <w:szCs w:val="24"/>
              </w:rPr>
              <w:t>学习成果</w:t>
            </w:r>
            <w:r>
              <w:rPr>
                <w:rFonts w:ascii="宋体" w:hAnsi="宋体" w:hint="eastAsia"/>
                <w:sz w:val="24"/>
                <w:szCs w:val="24"/>
              </w:rPr>
              <w:t>:</w:t>
            </w:r>
          </w:p>
          <w:p w:rsidR="007A7F07" w:rsidRDefault="0003290A">
            <w:pPr>
              <w:spacing w:line="360" w:lineRule="auto"/>
              <w:ind w:firstLineChars="200" w:firstLine="480"/>
              <w:rPr>
                <w:sz w:val="24"/>
                <w:szCs w:val="24"/>
              </w:rPr>
            </w:pPr>
            <w:r>
              <w:rPr>
                <w:rFonts w:hint="eastAsia"/>
                <w:sz w:val="24"/>
                <w:szCs w:val="24"/>
              </w:rPr>
              <w:t>1</w:t>
            </w:r>
            <w:r>
              <w:rPr>
                <w:rFonts w:hint="eastAsia"/>
                <w:sz w:val="24"/>
                <w:szCs w:val="24"/>
              </w:rPr>
              <w:t>．小明住在多年前修建的老房子里，家里的电线绝缘层老化严重．有一天，小明的妈妈在用电饭煲做饭和同时用电炒锅炒菜时，小明突然发现厨房里的导线冒烟了，他应该首先采取的措施是（</w:t>
            </w:r>
            <w:r>
              <w:rPr>
                <w:rFonts w:hint="eastAsia"/>
                <w:sz w:val="24"/>
                <w:szCs w:val="24"/>
              </w:rPr>
              <w:t>  </w:t>
            </w:r>
            <w:r>
              <w:rPr>
                <w:rFonts w:hint="eastAsia"/>
                <w:sz w:val="24"/>
                <w:szCs w:val="24"/>
              </w:rPr>
              <w:t>）</w:t>
            </w:r>
            <w:r>
              <w:rPr>
                <w:rFonts w:hint="eastAsia"/>
                <w:sz w:val="24"/>
                <w:szCs w:val="24"/>
              </w:rPr>
              <w:t> </w:t>
            </w:r>
          </w:p>
          <w:p w:rsidR="007A7F07" w:rsidRDefault="0003290A">
            <w:pPr>
              <w:spacing w:line="360" w:lineRule="auto"/>
              <w:rPr>
                <w:sz w:val="24"/>
                <w:szCs w:val="24"/>
              </w:rPr>
            </w:pPr>
            <w:r>
              <w:rPr>
                <w:rFonts w:hint="eastAsia"/>
                <w:sz w:val="24"/>
                <w:szCs w:val="24"/>
              </w:rPr>
              <w:t>A</w:t>
            </w:r>
            <w:r>
              <w:rPr>
                <w:rFonts w:hint="eastAsia"/>
                <w:sz w:val="24"/>
                <w:szCs w:val="24"/>
              </w:rPr>
              <w:t>．立即给在外地出差的爸爸打电话</w:t>
            </w:r>
            <w:r>
              <w:rPr>
                <w:rFonts w:hint="eastAsia"/>
                <w:sz w:val="24"/>
                <w:szCs w:val="24"/>
              </w:rPr>
              <w:t>         </w:t>
            </w:r>
          </w:p>
          <w:p w:rsidR="007A7F07" w:rsidRDefault="0003290A">
            <w:pPr>
              <w:spacing w:line="360" w:lineRule="auto"/>
              <w:rPr>
                <w:sz w:val="24"/>
                <w:szCs w:val="24"/>
              </w:rPr>
            </w:pPr>
            <w:r>
              <w:rPr>
                <w:rFonts w:hint="eastAsia"/>
                <w:sz w:val="24"/>
                <w:szCs w:val="24"/>
              </w:rPr>
              <w:t>B</w:t>
            </w:r>
            <w:r>
              <w:rPr>
                <w:rFonts w:hint="eastAsia"/>
                <w:sz w:val="24"/>
                <w:szCs w:val="24"/>
              </w:rPr>
              <w:t>．立即打电话通知供电局停电</w:t>
            </w:r>
            <w:r>
              <w:rPr>
                <w:rFonts w:hint="eastAsia"/>
                <w:sz w:val="24"/>
                <w:szCs w:val="24"/>
              </w:rPr>
              <w:t> </w:t>
            </w:r>
          </w:p>
          <w:p w:rsidR="007A7F07" w:rsidRDefault="0003290A">
            <w:pPr>
              <w:spacing w:line="360" w:lineRule="auto"/>
              <w:rPr>
                <w:sz w:val="24"/>
                <w:szCs w:val="24"/>
              </w:rPr>
            </w:pPr>
            <w:r>
              <w:rPr>
                <w:rFonts w:hint="eastAsia"/>
                <w:sz w:val="24"/>
                <w:szCs w:val="24"/>
              </w:rPr>
              <w:t>C</w:t>
            </w:r>
            <w:r>
              <w:rPr>
                <w:rFonts w:hint="eastAsia"/>
                <w:sz w:val="24"/>
                <w:szCs w:val="24"/>
              </w:rPr>
              <w:t>．马上到门口把自己家的总开关断开</w:t>
            </w:r>
            <w:r>
              <w:rPr>
                <w:rFonts w:hint="eastAsia"/>
                <w:sz w:val="24"/>
                <w:szCs w:val="24"/>
              </w:rPr>
              <w:t>       </w:t>
            </w:r>
          </w:p>
          <w:p w:rsidR="007A7F07" w:rsidRDefault="0003290A">
            <w:pPr>
              <w:spacing w:line="360" w:lineRule="auto"/>
              <w:rPr>
                <w:sz w:val="24"/>
                <w:szCs w:val="24"/>
              </w:rPr>
            </w:pPr>
            <w:r>
              <w:rPr>
                <w:rFonts w:hint="eastAsia"/>
                <w:sz w:val="24"/>
                <w:szCs w:val="24"/>
              </w:rPr>
              <w:t>D</w:t>
            </w:r>
            <w:r>
              <w:rPr>
                <w:rFonts w:hint="eastAsia"/>
                <w:sz w:val="24"/>
                <w:szCs w:val="24"/>
              </w:rPr>
              <w:t>．赶紧用水把火浇灭</w:t>
            </w:r>
            <w:r>
              <w:rPr>
                <w:rFonts w:hint="eastAsia"/>
                <w:sz w:val="24"/>
                <w:szCs w:val="24"/>
              </w:rPr>
              <w:t> </w:t>
            </w:r>
          </w:p>
          <w:p w:rsidR="007A7F07" w:rsidRDefault="0003290A">
            <w:pPr>
              <w:spacing w:line="360" w:lineRule="auto"/>
              <w:rPr>
                <w:sz w:val="24"/>
                <w:szCs w:val="24"/>
              </w:rPr>
            </w:pPr>
            <w:r>
              <w:rPr>
                <w:rFonts w:hint="eastAsia"/>
                <w:sz w:val="24"/>
                <w:szCs w:val="24"/>
              </w:rPr>
              <w:t>2.</w:t>
            </w:r>
            <w:r>
              <w:rPr>
                <w:rFonts w:hint="eastAsia"/>
                <w:sz w:val="24"/>
                <w:szCs w:val="24"/>
              </w:rPr>
              <w:t>下列关于安全用电、防范触电的说法中错误的是</w:t>
            </w:r>
            <w:r>
              <w:rPr>
                <w:rFonts w:hint="eastAsia"/>
                <w:sz w:val="24"/>
                <w:szCs w:val="24"/>
              </w:rPr>
              <w:t>(    ) </w:t>
            </w:r>
          </w:p>
          <w:p w:rsidR="007A7F07" w:rsidRDefault="0003290A">
            <w:pPr>
              <w:spacing w:line="360" w:lineRule="auto"/>
              <w:rPr>
                <w:sz w:val="24"/>
                <w:szCs w:val="24"/>
              </w:rPr>
            </w:pPr>
            <w:r>
              <w:rPr>
                <w:rFonts w:hint="eastAsia"/>
                <w:sz w:val="24"/>
                <w:szCs w:val="24"/>
              </w:rPr>
              <w:t>A</w:t>
            </w:r>
            <w:r>
              <w:rPr>
                <w:rFonts w:hint="eastAsia"/>
                <w:sz w:val="24"/>
                <w:szCs w:val="24"/>
              </w:rPr>
              <w:t>．家庭用电一定不要让总电流超出家里供电线和电能表所允许的最大值</w:t>
            </w:r>
            <w:r>
              <w:rPr>
                <w:rFonts w:hint="eastAsia"/>
                <w:sz w:val="24"/>
                <w:szCs w:val="24"/>
              </w:rPr>
              <w:t>  </w:t>
            </w:r>
          </w:p>
          <w:p w:rsidR="007A7F07" w:rsidRDefault="0003290A">
            <w:pPr>
              <w:spacing w:line="360" w:lineRule="auto"/>
              <w:rPr>
                <w:sz w:val="24"/>
                <w:szCs w:val="24"/>
              </w:rPr>
            </w:pPr>
            <w:r>
              <w:rPr>
                <w:rFonts w:hint="eastAsia"/>
                <w:sz w:val="24"/>
                <w:szCs w:val="24"/>
              </w:rPr>
              <w:t>B</w:t>
            </w:r>
            <w:r>
              <w:rPr>
                <w:rFonts w:hint="eastAsia"/>
                <w:sz w:val="24"/>
                <w:szCs w:val="24"/>
              </w:rPr>
              <w:t>．及时更换已达到使用寿命的保险装置、插座、导线、家用电器等</w:t>
            </w:r>
            <w:r>
              <w:rPr>
                <w:rFonts w:hint="eastAsia"/>
                <w:sz w:val="24"/>
                <w:szCs w:val="24"/>
              </w:rPr>
              <w:t> </w:t>
            </w:r>
          </w:p>
          <w:p w:rsidR="007A7F07" w:rsidRDefault="0003290A">
            <w:pPr>
              <w:spacing w:line="360" w:lineRule="auto"/>
              <w:rPr>
                <w:sz w:val="24"/>
                <w:szCs w:val="24"/>
              </w:rPr>
            </w:pPr>
            <w:r>
              <w:rPr>
                <w:rFonts w:hint="eastAsia"/>
                <w:sz w:val="24"/>
                <w:szCs w:val="24"/>
              </w:rPr>
              <w:t>C</w:t>
            </w:r>
            <w:r>
              <w:rPr>
                <w:rFonts w:hint="eastAsia"/>
                <w:sz w:val="24"/>
                <w:szCs w:val="24"/>
              </w:rPr>
              <w:t>．可以使用湿润的抹布去擦洗正在工作的家用电器</w:t>
            </w:r>
            <w:r>
              <w:rPr>
                <w:rFonts w:hint="eastAsia"/>
                <w:sz w:val="24"/>
                <w:szCs w:val="24"/>
              </w:rPr>
              <w:t>  </w:t>
            </w:r>
          </w:p>
          <w:p w:rsidR="007A7F07" w:rsidRDefault="0003290A">
            <w:pPr>
              <w:spacing w:line="360" w:lineRule="auto"/>
              <w:rPr>
                <w:sz w:val="24"/>
                <w:szCs w:val="24"/>
              </w:rPr>
            </w:pPr>
            <w:r>
              <w:rPr>
                <w:rFonts w:hint="eastAsia"/>
                <w:sz w:val="24"/>
                <w:szCs w:val="24"/>
              </w:rPr>
              <w:lastRenderedPageBreak/>
              <w:t>D</w:t>
            </w:r>
            <w:r>
              <w:rPr>
                <w:rFonts w:hint="eastAsia"/>
                <w:sz w:val="24"/>
                <w:szCs w:val="24"/>
              </w:rPr>
              <w:t>．更换灯泡、搬动电器前应断开电源开关</w:t>
            </w:r>
            <w:r>
              <w:rPr>
                <w:rFonts w:hint="eastAsia"/>
                <w:sz w:val="24"/>
                <w:szCs w:val="24"/>
              </w:rPr>
              <w:t> </w:t>
            </w:r>
          </w:p>
          <w:p w:rsidR="007A7F07" w:rsidRDefault="0003290A">
            <w:pPr>
              <w:spacing w:line="360" w:lineRule="auto"/>
              <w:rPr>
                <w:sz w:val="24"/>
                <w:szCs w:val="24"/>
              </w:rPr>
            </w:pPr>
            <w:r>
              <w:rPr>
                <w:rFonts w:hint="eastAsia"/>
                <w:sz w:val="24"/>
                <w:szCs w:val="24"/>
              </w:rPr>
              <w:t>3.</w:t>
            </w:r>
            <w:r>
              <w:rPr>
                <w:rFonts w:hint="eastAsia"/>
                <w:sz w:val="24"/>
                <w:szCs w:val="24"/>
              </w:rPr>
              <w:t>下图所示是一些与用电安全相关的现象</w:t>
            </w:r>
            <w:r>
              <w:rPr>
                <w:rFonts w:hint="eastAsia"/>
                <w:sz w:val="24"/>
                <w:szCs w:val="24"/>
              </w:rPr>
              <w:t>.</w:t>
            </w:r>
            <w:r>
              <w:rPr>
                <w:rFonts w:hint="eastAsia"/>
                <w:sz w:val="24"/>
                <w:szCs w:val="24"/>
              </w:rPr>
              <w:t>其中符合安全用电原则的是</w:t>
            </w:r>
            <w:r>
              <w:rPr>
                <w:rFonts w:hint="eastAsia"/>
                <w:sz w:val="24"/>
                <w:szCs w:val="24"/>
              </w:rPr>
              <w:t>(     ) </w:t>
            </w:r>
          </w:p>
          <w:p w:rsidR="007A7F07" w:rsidRDefault="0003290A">
            <w:pPr>
              <w:spacing w:line="360" w:lineRule="auto"/>
              <w:rPr>
                <w:sz w:val="24"/>
                <w:szCs w:val="24"/>
              </w:rPr>
            </w:pPr>
            <w:r>
              <w:rPr>
                <w:noProof/>
                <w:sz w:val="24"/>
                <w:szCs w:val="24"/>
              </w:rPr>
              <w:drawing>
                <wp:inline distT="0" distB="0" distL="0" distR="0">
                  <wp:extent cx="2676525" cy="752475"/>
                  <wp:effectExtent l="0" t="0" r="9525" b="9525"/>
                  <wp:docPr id="3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884654" name="图片 1"/>
                          <pic:cNvPicPr>
                            <a:picLocks noChangeAspect="1" noChangeArrowheads="1"/>
                          </pic:cNvPicPr>
                        </pic:nvPicPr>
                        <pic:blipFill>
                          <a:blip r:embed="rId11" cstate="print"/>
                          <a:stretch>
                            <a:fillRect/>
                          </a:stretch>
                        </pic:blipFill>
                        <pic:spPr>
                          <a:xfrm>
                            <a:off x="0" y="0"/>
                            <a:ext cx="2676525" cy="752475"/>
                          </a:xfrm>
                          <a:prstGeom prst="rect">
                            <a:avLst/>
                          </a:prstGeom>
                          <a:noFill/>
                          <a:ln w="9525">
                            <a:noFill/>
                            <a:miter lim="800000"/>
                            <a:headEnd/>
                            <a:tailEnd/>
                          </a:ln>
                        </pic:spPr>
                      </pic:pic>
                    </a:graphicData>
                  </a:graphic>
                </wp:inline>
              </w:drawing>
            </w:r>
          </w:p>
        </w:tc>
      </w:tr>
      <w:tr w:rsidR="003E1D0A">
        <w:trPr>
          <w:trHeight w:val="1127"/>
        </w:trPr>
        <w:tc>
          <w:tcPr>
            <w:tcW w:w="296" w:type="pct"/>
            <w:tcMar>
              <w:left w:w="0" w:type="dxa"/>
              <w:right w:w="0" w:type="dxa"/>
            </w:tcMar>
            <w:vAlign w:val="center"/>
          </w:tcPr>
          <w:p w:rsidR="007A7F07" w:rsidRDefault="0003290A">
            <w:pPr>
              <w:jc w:val="center"/>
              <w:rPr>
                <w:rFonts w:ascii="黑体" w:eastAsia="黑体" w:hAnsi="黑体" w:cs="黑体"/>
                <w:sz w:val="24"/>
                <w:szCs w:val="24"/>
              </w:rPr>
            </w:pPr>
            <w:r>
              <w:rPr>
                <w:rFonts w:ascii="黑体" w:eastAsia="黑体" w:hAnsi="黑体" w:cs="黑体" w:hint="eastAsia"/>
                <w:sz w:val="24"/>
                <w:szCs w:val="24"/>
              </w:rPr>
              <w:lastRenderedPageBreak/>
              <w:t>环节</w:t>
            </w:r>
          </w:p>
          <w:p w:rsidR="007A7F07" w:rsidRDefault="0003290A">
            <w:pPr>
              <w:jc w:val="center"/>
              <w:rPr>
                <w:rFonts w:ascii="黑体" w:eastAsia="黑体" w:hAnsi="黑体" w:cs="黑体"/>
                <w:sz w:val="24"/>
                <w:szCs w:val="24"/>
              </w:rPr>
            </w:pPr>
            <w:r>
              <w:rPr>
                <w:rFonts w:ascii="黑体" w:eastAsia="黑体" w:hAnsi="黑体" w:cs="黑体" w:hint="eastAsia"/>
                <w:sz w:val="24"/>
                <w:szCs w:val="24"/>
              </w:rPr>
              <w:t xml:space="preserve"> </w:t>
            </w:r>
            <w:r>
              <w:rPr>
                <w:rFonts w:ascii="黑体" w:eastAsia="黑体" w:hAnsi="黑体" w:cs="黑体" w:hint="eastAsia"/>
                <w:sz w:val="24"/>
                <w:szCs w:val="24"/>
              </w:rPr>
              <w:t>五：</w:t>
            </w:r>
          </w:p>
          <w:p w:rsidR="007A7F07" w:rsidRDefault="0003290A">
            <w:pPr>
              <w:jc w:val="center"/>
              <w:rPr>
                <w:rFonts w:ascii="黑体" w:eastAsia="黑体" w:hAnsi="黑体" w:cs="黑体"/>
                <w:sz w:val="24"/>
                <w:szCs w:val="24"/>
              </w:rPr>
            </w:pPr>
            <w:r>
              <w:rPr>
                <w:rFonts w:ascii="黑体" w:eastAsia="黑体" w:hAnsi="黑体" w:cs="黑体" w:hint="eastAsia"/>
                <w:sz w:val="24"/>
                <w:szCs w:val="24"/>
              </w:rPr>
              <w:t>拓学</w:t>
            </w:r>
          </w:p>
          <w:p w:rsidR="007A7F07" w:rsidRDefault="007A7F07">
            <w:pPr>
              <w:jc w:val="center"/>
              <w:rPr>
                <w:rFonts w:ascii="黑体" w:eastAsia="黑体" w:hAnsi="黑体" w:cs="黑体"/>
                <w:sz w:val="24"/>
                <w:szCs w:val="24"/>
              </w:rPr>
            </w:pPr>
          </w:p>
          <w:p w:rsidR="007A7F07" w:rsidRDefault="0003290A">
            <w:pPr>
              <w:jc w:val="center"/>
              <w:rPr>
                <w:rFonts w:ascii="黑体" w:eastAsia="黑体" w:hAnsi="黑体" w:cs="黑体"/>
                <w:sz w:val="24"/>
                <w:szCs w:val="24"/>
              </w:rPr>
            </w:pPr>
            <w:r>
              <w:rPr>
                <w:rFonts w:ascii="黑体" w:eastAsia="黑体" w:hAnsi="黑体" w:cs="黑体" w:hint="eastAsia"/>
                <w:sz w:val="24"/>
                <w:szCs w:val="24"/>
              </w:rPr>
              <w:t>情景</w:t>
            </w:r>
          </w:p>
          <w:p w:rsidR="007A7F07" w:rsidRDefault="0003290A">
            <w:pPr>
              <w:jc w:val="center"/>
              <w:rPr>
                <w:rFonts w:ascii="黑体" w:eastAsia="黑体" w:hAnsi="黑体" w:cs="黑体"/>
                <w:sz w:val="24"/>
                <w:szCs w:val="24"/>
              </w:rPr>
            </w:pPr>
            <w:r>
              <w:rPr>
                <w:rFonts w:ascii="黑体" w:eastAsia="黑体" w:hAnsi="黑体" w:cs="黑体" w:hint="eastAsia"/>
                <w:sz w:val="24"/>
                <w:szCs w:val="24"/>
              </w:rPr>
              <w:t>拓展</w:t>
            </w:r>
          </w:p>
          <w:p w:rsidR="007A7F07" w:rsidRDefault="0003290A">
            <w:pPr>
              <w:jc w:val="center"/>
              <w:rPr>
                <w:rFonts w:ascii="黑体" w:eastAsia="黑体" w:hAnsi="黑体" w:cs="黑体"/>
                <w:sz w:val="24"/>
                <w:szCs w:val="24"/>
              </w:rPr>
            </w:pPr>
            <w:r>
              <w:rPr>
                <w:rFonts w:ascii="黑体" w:eastAsia="黑体" w:hAnsi="黑体" w:cs="黑体" w:hint="eastAsia"/>
                <w:sz w:val="24"/>
                <w:szCs w:val="24"/>
              </w:rPr>
              <w:t>知识</w:t>
            </w:r>
          </w:p>
          <w:p w:rsidR="007A7F07" w:rsidRDefault="0003290A">
            <w:pPr>
              <w:jc w:val="center"/>
              <w:rPr>
                <w:rFonts w:ascii="黑体" w:eastAsia="黑体" w:hAnsi="黑体" w:cs="黑体"/>
                <w:sz w:val="24"/>
                <w:szCs w:val="24"/>
              </w:rPr>
            </w:pPr>
            <w:r>
              <w:rPr>
                <w:rFonts w:ascii="黑体" w:eastAsia="黑体" w:hAnsi="黑体" w:cs="黑体" w:hint="eastAsia"/>
                <w:sz w:val="24"/>
                <w:szCs w:val="24"/>
              </w:rPr>
              <w:t>升华</w:t>
            </w:r>
          </w:p>
        </w:tc>
        <w:tc>
          <w:tcPr>
            <w:tcW w:w="4704" w:type="pct"/>
            <w:gridSpan w:val="9"/>
          </w:tcPr>
          <w:p w:rsidR="007A7F07" w:rsidRDefault="0003290A">
            <w:pPr>
              <w:rPr>
                <w:rFonts w:ascii="宋体" w:hAnsi="宋体"/>
                <w:sz w:val="24"/>
                <w:szCs w:val="24"/>
              </w:rPr>
            </w:pPr>
            <w:r>
              <w:rPr>
                <w:rFonts w:ascii="宋体" w:hAnsi="宋体" w:hint="eastAsia"/>
                <w:sz w:val="24"/>
                <w:szCs w:val="24"/>
              </w:rPr>
              <w:t>学习设计</w:t>
            </w:r>
            <w:r>
              <w:rPr>
                <w:rFonts w:ascii="宋体" w:hAnsi="宋体" w:hint="eastAsia"/>
                <w:sz w:val="24"/>
                <w:szCs w:val="24"/>
              </w:rPr>
              <w:t>1;</w:t>
            </w:r>
          </w:p>
          <w:p w:rsidR="007A7F07" w:rsidRDefault="0003290A">
            <w:pPr>
              <w:rPr>
                <w:sz w:val="24"/>
                <w:szCs w:val="24"/>
              </w:rPr>
            </w:pPr>
            <w:r>
              <w:rPr>
                <w:rFonts w:hint="eastAsia"/>
                <w:sz w:val="24"/>
                <w:szCs w:val="24"/>
              </w:rPr>
              <w:t>[</w:t>
            </w:r>
            <w:r>
              <w:rPr>
                <w:rFonts w:hint="eastAsia"/>
                <w:sz w:val="24"/>
                <w:szCs w:val="24"/>
              </w:rPr>
              <w:t>讨论</w:t>
            </w:r>
            <w:r>
              <w:rPr>
                <w:rFonts w:hint="eastAsia"/>
                <w:sz w:val="24"/>
                <w:szCs w:val="24"/>
              </w:rPr>
              <w:t>] </w:t>
            </w:r>
            <w:r>
              <w:rPr>
                <w:rFonts w:hint="eastAsia"/>
                <w:sz w:val="24"/>
                <w:szCs w:val="24"/>
              </w:rPr>
              <w:t>生活中怎样防止雷电触电？判断下列做法的正误，用“√”“×”表示。</w:t>
            </w:r>
            <w:r>
              <w:rPr>
                <w:rFonts w:hint="eastAsia"/>
                <w:sz w:val="24"/>
                <w:szCs w:val="24"/>
              </w:rPr>
              <w:t> </w:t>
            </w:r>
          </w:p>
          <w:p w:rsidR="007A7F07" w:rsidRDefault="0003290A">
            <w:pPr>
              <w:rPr>
                <w:sz w:val="24"/>
                <w:szCs w:val="24"/>
              </w:rPr>
            </w:pPr>
            <w:r>
              <w:rPr>
                <w:rFonts w:hint="eastAsia"/>
                <w:sz w:val="24"/>
                <w:szCs w:val="24"/>
              </w:rPr>
              <w:t>a</w:t>
            </w:r>
            <w:r>
              <w:rPr>
                <w:rFonts w:hint="eastAsia"/>
                <w:sz w:val="24"/>
                <w:szCs w:val="24"/>
              </w:rPr>
              <w:t>．雨天在大树下避雨．</w:t>
            </w:r>
            <w:r>
              <w:rPr>
                <w:rFonts w:hint="eastAsia"/>
                <w:sz w:val="24"/>
                <w:szCs w:val="24"/>
              </w:rPr>
              <w:t> </w:t>
            </w:r>
            <w:r>
              <w:rPr>
                <w:rFonts w:hint="eastAsia"/>
                <w:sz w:val="24"/>
                <w:szCs w:val="24"/>
              </w:rPr>
              <w:t>（</w:t>
            </w:r>
            <w:r>
              <w:rPr>
                <w:rFonts w:hint="eastAsia"/>
                <w:sz w:val="24"/>
                <w:szCs w:val="24"/>
              </w:rPr>
              <w:t>      </w:t>
            </w:r>
            <w:r>
              <w:rPr>
                <w:rFonts w:hint="eastAsia"/>
                <w:sz w:val="24"/>
                <w:szCs w:val="24"/>
              </w:rPr>
              <w:t>）</w:t>
            </w:r>
            <w:r>
              <w:rPr>
                <w:rFonts w:hint="eastAsia"/>
                <w:sz w:val="24"/>
                <w:szCs w:val="24"/>
              </w:rPr>
              <w:t> </w:t>
            </w:r>
          </w:p>
          <w:p w:rsidR="007A7F07" w:rsidRDefault="0003290A">
            <w:pPr>
              <w:rPr>
                <w:sz w:val="24"/>
                <w:szCs w:val="24"/>
              </w:rPr>
            </w:pPr>
            <w:r>
              <w:rPr>
                <w:rFonts w:hint="eastAsia"/>
                <w:sz w:val="24"/>
                <w:szCs w:val="24"/>
              </w:rPr>
              <w:t>b. </w:t>
            </w:r>
            <w:r>
              <w:rPr>
                <w:rFonts w:hint="eastAsia"/>
                <w:sz w:val="24"/>
                <w:szCs w:val="24"/>
              </w:rPr>
              <w:t>雷雨天气应该留在室内，关好门窗。</w:t>
            </w:r>
            <w:r>
              <w:rPr>
                <w:rFonts w:hint="eastAsia"/>
                <w:sz w:val="24"/>
                <w:szCs w:val="24"/>
              </w:rPr>
              <w:t> </w:t>
            </w:r>
            <w:r>
              <w:rPr>
                <w:rFonts w:hint="eastAsia"/>
                <w:sz w:val="24"/>
                <w:szCs w:val="24"/>
              </w:rPr>
              <w:t>（</w:t>
            </w:r>
            <w:r>
              <w:rPr>
                <w:rFonts w:hint="eastAsia"/>
                <w:sz w:val="24"/>
                <w:szCs w:val="24"/>
              </w:rPr>
              <w:t>      </w:t>
            </w:r>
            <w:r>
              <w:rPr>
                <w:rFonts w:hint="eastAsia"/>
                <w:sz w:val="24"/>
                <w:szCs w:val="24"/>
              </w:rPr>
              <w:t>）</w:t>
            </w:r>
            <w:r>
              <w:rPr>
                <w:rFonts w:hint="eastAsia"/>
                <w:sz w:val="24"/>
                <w:szCs w:val="24"/>
              </w:rPr>
              <w:t> </w:t>
            </w:r>
          </w:p>
          <w:p w:rsidR="007A7F07" w:rsidRDefault="0003290A">
            <w:pPr>
              <w:rPr>
                <w:sz w:val="24"/>
                <w:szCs w:val="24"/>
              </w:rPr>
            </w:pPr>
            <w:r>
              <w:rPr>
                <w:rFonts w:hint="eastAsia"/>
                <w:sz w:val="24"/>
                <w:szCs w:val="24"/>
              </w:rPr>
              <w:t>c. </w:t>
            </w:r>
            <w:r>
              <w:rPr>
                <w:rFonts w:hint="eastAsia"/>
                <w:sz w:val="24"/>
                <w:szCs w:val="24"/>
              </w:rPr>
              <w:t>打雷时不要接听或拨打电话。（</w:t>
            </w:r>
            <w:r>
              <w:rPr>
                <w:rFonts w:hint="eastAsia"/>
                <w:sz w:val="24"/>
                <w:szCs w:val="24"/>
              </w:rPr>
              <w:t>      </w:t>
            </w:r>
            <w:r>
              <w:rPr>
                <w:rFonts w:hint="eastAsia"/>
                <w:sz w:val="24"/>
                <w:szCs w:val="24"/>
              </w:rPr>
              <w:t>）</w:t>
            </w:r>
            <w:r>
              <w:rPr>
                <w:rFonts w:hint="eastAsia"/>
                <w:sz w:val="24"/>
                <w:szCs w:val="24"/>
              </w:rPr>
              <w:t> </w:t>
            </w:r>
          </w:p>
          <w:p w:rsidR="007A7F07" w:rsidRDefault="0003290A">
            <w:pPr>
              <w:rPr>
                <w:sz w:val="24"/>
                <w:szCs w:val="24"/>
              </w:rPr>
            </w:pPr>
            <w:r>
              <w:rPr>
                <w:rFonts w:hint="eastAsia"/>
                <w:sz w:val="24"/>
                <w:szCs w:val="24"/>
              </w:rPr>
              <w:t>d. </w:t>
            </w:r>
            <w:r>
              <w:rPr>
                <w:rFonts w:hint="eastAsia"/>
                <w:sz w:val="24"/>
                <w:szCs w:val="24"/>
              </w:rPr>
              <w:t>不宜在空旷场地打伞。（</w:t>
            </w:r>
            <w:r>
              <w:rPr>
                <w:rFonts w:hint="eastAsia"/>
                <w:sz w:val="24"/>
                <w:szCs w:val="24"/>
              </w:rPr>
              <w:t>      </w:t>
            </w:r>
            <w:r>
              <w:rPr>
                <w:rFonts w:hint="eastAsia"/>
                <w:sz w:val="24"/>
                <w:szCs w:val="24"/>
              </w:rPr>
              <w:t>）</w:t>
            </w:r>
            <w:r>
              <w:rPr>
                <w:rFonts w:hint="eastAsia"/>
                <w:sz w:val="24"/>
                <w:szCs w:val="24"/>
              </w:rPr>
              <w:t> </w:t>
            </w:r>
          </w:p>
          <w:p w:rsidR="007A7F07" w:rsidRDefault="0003290A">
            <w:pPr>
              <w:rPr>
                <w:rFonts w:ascii="宋体" w:hAnsi="宋体"/>
                <w:sz w:val="24"/>
                <w:szCs w:val="24"/>
              </w:rPr>
            </w:pPr>
            <w:r>
              <w:rPr>
                <w:rFonts w:hint="eastAsia"/>
                <w:sz w:val="24"/>
                <w:szCs w:val="24"/>
              </w:rPr>
              <w:t>e</w:t>
            </w:r>
            <w:r>
              <w:rPr>
                <w:rFonts w:hint="eastAsia"/>
                <w:sz w:val="24"/>
                <w:szCs w:val="24"/>
              </w:rPr>
              <w:t>．电视、天线、充电器、各家用电器的插头要从插座上拔下。（</w:t>
            </w:r>
            <w:r>
              <w:rPr>
                <w:rFonts w:hint="eastAsia"/>
                <w:sz w:val="24"/>
                <w:szCs w:val="24"/>
              </w:rPr>
              <w:t>      </w:t>
            </w:r>
            <w:r>
              <w:rPr>
                <w:rFonts w:hint="eastAsia"/>
                <w:sz w:val="24"/>
                <w:szCs w:val="24"/>
              </w:rPr>
              <w:t>）</w:t>
            </w:r>
          </w:p>
          <w:p w:rsidR="007A7F07" w:rsidRDefault="0003290A">
            <w:pPr>
              <w:rPr>
                <w:rFonts w:ascii="宋体" w:hAnsi="宋体"/>
                <w:sz w:val="24"/>
                <w:szCs w:val="24"/>
              </w:rPr>
            </w:pPr>
            <w:r>
              <w:rPr>
                <w:rFonts w:ascii="宋体" w:hAnsi="宋体" w:hint="eastAsia"/>
                <w:sz w:val="24"/>
                <w:szCs w:val="24"/>
              </w:rPr>
              <w:t>学习设计</w:t>
            </w:r>
            <w:r>
              <w:rPr>
                <w:rFonts w:ascii="宋体" w:hAnsi="宋体" w:hint="eastAsia"/>
                <w:sz w:val="24"/>
                <w:szCs w:val="24"/>
              </w:rPr>
              <w:t>2:</w:t>
            </w:r>
          </w:p>
        </w:tc>
      </w:tr>
      <w:tr w:rsidR="003E1D0A">
        <w:trPr>
          <w:trHeight w:val="3534"/>
        </w:trPr>
        <w:tc>
          <w:tcPr>
            <w:tcW w:w="296" w:type="pct"/>
            <w:tcMar>
              <w:left w:w="0" w:type="dxa"/>
              <w:right w:w="0" w:type="dxa"/>
            </w:tcMar>
            <w:vAlign w:val="center"/>
          </w:tcPr>
          <w:p w:rsidR="007A7F07" w:rsidRDefault="0003290A">
            <w:pPr>
              <w:jc w:val="center"/>
              <w:rPr>
                <w:rFonts w:ascii="黑体" w:eastAsia="黑体" w:hAnsi="黑体" w:cs="黑体"/>
                <w:sz w:val="24"/>
                <w:szCs w:val="24"/>
              </w:rPr>
            </w:pPr>
            <w:r>
              <w:rPr>
                <w:rFonts w:ascii="黑体" w:eastAsia="黑体" w:hAnsi="黑体" w:cs="黑体" w:hint="eastAsia"/>
                <w:sz w:val="24"/>
                <w:szCs w:val="24"/>
              </w:rPr>
              <w:t>环节</w:t>
            </w:r>
          </w:p>
          <w:p w:rsidR="007A7F07" w:rsidRDefault="0003290A">
            <w:pPr>
              <w:jc w:val="center"/>
              <w:rPr>
                <w:rFonts w:ascii="黑体" w:eastAsia="黑体" w:hAnsi="黑体" w:cs="黑体"/>
                <w:sz w:val="24"/>
                <w:szCs w:val="24"/>
              </w:rPr>
            </w:pPr>
            <w:r>
              <w:rPr>
                <w:rFonts w:ascii="黑体" w:eastAsia="黑体" w:hAnsi="黑体" w:cs="黑体" w:hint="eastAsia"/>
                <w:sz w:val="24"/>
                <w:szCs w:val="24"/>
              </w:rPr>
              <w:t>六：</w:t>
            </w:r>
          </w:p>
          <w:p w:rsidR="007A7F07" w:rsidRDefault="0003290A">
            <w:pPr>
              <w:jc w:val="center"/>
              <w:rPr>
                <w:rFonts w:ascii="黑体" w:eastAsia="黑体" w:hAnsi="黑体" w:cs="黑体"/>
                <w:sz w:val="24"/>
                <w:szCs w:val="24"/>
              </w:rPr>
            </w:pPr>
            <w:r>
              <w:rPr>
                <w:rFonts w:ascii="黑体" w:eastAsia="黑体" w:hAnsi="黑体" w:cs="黑体" w:hint="eastAsia"/>
                <w:sz w:val="24"/>
                <w:szCs w:val="24"/>
              </w:rPr>
              <w:t>评学</w:t>
            </w:r>
          </w:p>
          <w:p w:rsidR="007A7F07" w:rsidRDefault="007A7F07">
            <w:pPr>
              <w:jc w:val="center"/>
              <w:rPr>
                <w:rFonts w:ascii="黑体" w:eastAsia="黑体" w:hAnsi="黑体" w:cs="黑体"/>
                <w:sz w:val="24"/>
                <w:szCs w:val="24"/>
              </w:rPr>
            </w:pPr>
          </w:p>
          <w:p w:rsidR="007A7F07" w:rsidRDefault="0003290A">
            <w:pPr>
              <w:jc w:val="center"/>
              <w:rPr>
                <w:rFonts w:ascii="黑体" w:eastAsia="黑体" w:hAnsi="黑体" w:cs="黑体"/>
                <w:sz w:val="24"/>
                <w:szCs w:val="24"/>
              </w:rPr>
            </w:pPr>
            <w:r>
              <w:rPr>
                <w:rFonts w:ascii="黑体" w:eastAsia="黑体" w:hAnsi="黑体" w:cs="黑体" w:hint="eastAsia"/>
                <w:sz w:val="24"/>
                <w:szCs w:val="24"/>
              </w:rPr>
              <w:t>构建</w:t>
            </w:r>
          </w:p>
          <w:p w:rsidR="007A7F07" w:rsidRDefault="0003290A">
            <w:pPr>
              <w:jc w:val="center"/>
              <w:rPr>
                <w:rFonts w:ascii="黑体" w:eastAsia="黑体" w:hAnsi="黑体" w:cs="黑体"/>
                <w:sz w:val="24"/>
                <w:szCs w:val="24"/>
              </w:rPr>
            </w:pPr>
            <w:r>
              <w:rPr>
                <w:rFonts w:ascii="黑体" w:eastAsia="黑体" w:hAnsi="黑体" w:cs="黑体" w:hint="eastAsia"/>
                <w:sz w:val="24"/>
                <w:szCs w:val="24"/>
              </w:rPr>
              <w:t>体系</w:t>
            </w:r>
          </w:p>
          <w:p w:rsidR="007A7F07" w:rsidRDefault="0003290A">
            <w:pPr>
              <w:jc w:val="center"/>
              <w:rPr>
                <w:rFonts w:ascii="黑体" w:eastAsia="黑体" w:hAnsi="黑体" w:cs="黑体"/>
                <w:sz w:val="24"/>
                <w:szCs w:val="24"/>
              </w:rPr>
            </w:pPr>
            <w:r>
              <w:rPr>
                <w:rFonts w:ascii="黑体" w:eastAsia="黑体" w:hAnsi="黑体" w:cs="黑体" w:hint="eastAsia"/>
                <w:sz w:val="24"/>
                <w:szCs w:val="24"/>
              </w:rPr>
              <w:t>目标</w:t>
            </w:r>
          </w:p>
          <w:p w:rsidR="007A7F07" w:rsidRDefault="0003290A">
            <w:pPr>
              <w:jc w:val="center"/>
              <w:rPr>
                <w:rFonts w:ascii="黑体" w:eastAsia="黑体" w:hAnsi="黑体" w:cs="黑体"/>
                <w:sz w:val="24"/>
                <w:szCs w:val="24"/>
              </w:rPr>
            </w:pPr>
            <w:r>
              <w:rPr>
                <w:rFonts w:ascii="黑体" w:eastAsia="黑体" w:hAnsi="黑体" w:cs="黑体" w:hint="eastAsia"/>
                <w:sz w:val="24"/>
                <w:szCs w:val="24"/>
              </w:rPr>
              <w:t>反馈</w:t>
            </w:r>
          </w:p>
        </w:tc>
        <w:tc>
          <w:tcPr>
            <w:tcW w:w="4704" w:type="pct"/>
            <w:gridSpan w:val="9"/>
          </w:tcPr>
          <w:p w:rsidR="007A7F07" w:rsidRDefault="0003290A">
            <w:pPr>
              <w:pStyle w:val="a4"/>
              <w:ind w:firstLineChars="0" w:firstLine="0"/>
              <w:rPr>
                <w:rFonts w:ascii="宋体" w:hAnsi="宋体"/>
                <w:sz w:val="24"/>
                <w:szCs w:val="24"/>
              </w:rPr>
            </w:pPr>
            <w:r>
              <w:rPr>
                <w:rFonts w:ascii="宋体" w:hAnsi="宋体" w:hint="eastAsia"/>
                <w:sz w:val="24"/>
                <w:szCs w:val="24"/>
              </w:rPr>
              <w:t>1</w:t>
            </w:r>
            <w:r>
              <w:rPr>
                <w:rFonts w:ascii="宋体" w:hAnsi="宋体" w:hint="eastAsia"/>
                <w:sz w:val="24"/>
                <w:szCs w:val="24"/>
              </w:rPr>
              <w:t>、课堂小结：</w:t>
            </w:r>
          </w:p>
          <w:p w:rsidR="007A7F07" w:rsidRDefault="0003290A">
            <w:pPr>
              <w:pStyle w:val="a4"/>
              <w:ind w:firstLineChars="0"/>
              <w:rPr>
                <w:rFonts w:ascii="宋体" w:hAnsi="宋体"/>
                <w:sz w:val="24"/>
                <w:szCs w:val="24"/>
              </w:rPr>
            </w:pPr>
            <w:r>
              <w:rPr>
                <w:noProof/>
                <w:sz w:val="24"/>
                <w:szCs w:val="24"/>
              </w:rPr>
              <w:drawing>
                <wp:inline distT="0" distB="0" distL="0" distR="0">
                  <wp:extent cx="2638425" cy="1943100"/>
                  <wp:effectExtent l="0" t="0" r="9525" b="0"/>
                  <wp:docPr id="3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24381" name="图片 1"/>
                          <pic:cNvPicPr>
                            <a:picLocks noChangeAspect="1" noChangeArrowheads="1"/>
                          </pic:cNvPicPr>
                        </pic:nvPicPr>
                        <pic:blipFill>
                          <a:blip r:embed="rId12" cstate="print"/>
                          <a:stretch>
                            <a:fillRect/>
                          </a:stretch>
                        </pic:blipFill>
                        <pic:spPr>
                          <a:xfrm>
                            <a:off x="0" y="0"/>
                            <a:ext cx="2638425" cy="1943100"/>
                          </a:xfrm>
                          <a:prstGeom prst="rect">
                            <a:avLst/>
                          </a:prstGeom>
                          <a:noFill/>
                          <a:ln w="9525">
                            <a:noFill/>
                            <a:miter lim="800000"/>
                            <a:headEnd/>
                            <a:tailEnd/>
                          </a:ln>
                        </pic:spPr>
                      </pic:pic>
                    </a:graphicData>
                  </a:graphic>
                </wp:inline>
              </w:drawing>
            </w:r>
          </w:p>
          <w:p w:rsidR="007A7F07" w:rsidRDefault="0003290A">
            <w:pPr>
              <w:numPr>
                <w:ilvl w:val="0"/>
                <w:numId w:val="1"/>
              </w:numPr>
              <w:rPr>
                <w:rFonts w:ascii="宋体" w:hAnsi="宋体"/>
                <w:sz w:val="24"/>
                <w:szCs w:val="24"/>
              </w:rPr>
            </w:pPr>
            <w:r>
              <w:rPr>
                <w:rFonts w:ascii="宋体" w:hAnsi="宋体" w:hint="eastAsia"/>
                <w:sz w:val="24"/>
                <w:szCs w:val="24"/>
              </w:rPr>
              <w:t>达标检测：</w:t>
            </w:r>
          </w:p>
          <w:p w:rsidR="007A7F07" w:rsidRDefault="0003290A">
            <w:pPr>
              <w:rPr>
                <w:rFonts w:ascii="宋体" w:hAnsi="宋体"/>
                <w:sz w:val="24"/>
                <w:szCs w:val="24"/>
              </w:rPr>
            </w:pPr>
            <w:r>
              <w:rPr>
                <w:rFonts w:ascii="宋体" w:hAnsi="宋体" w:hint="eastAsia"/>
                <w:sz w:val="24"/>
                <w:szCs w:val="24"/>
              </w:rPr>
              <w:t>1</w:t>
            </w:r>
            <w:r>
              <w:rPr>
                <w:rFonts w:ascii="宋体" w:hAnsi="宋体" w:hint="eastAsia"/>
                <w:sz w:val="24"/>
                <w:szCs w:val="24"/>
              </w:rPr>
              <w:t>．如图所示的各情景中，符合安全用电原则的是（</w:t>
            </w:r>
            <w:r>
              <w:rPr>
                <w:rFonts w:ascii="宋体" w:hAnsi="宋体" w:hint="eastAsia"/>
                <w:sz w:val="24"/>
                <w:szCs w:val="24"/>
              </w:rPr>
              <w:t xml:space="preserve">    </w:t>
            </w:r>
            <w:r>
              <w:rPr>
                <w:rFonts w:ascii="宋体" w:hAnsi="宋体" w:hint="eastAsia"/>
                <w:sz w:val="24"/>
                <w:szCs w:val="24"/>
              </w:rPr>
              <w:t>）</w:t>
            </w:r>
          </w:p>
          <w:p w:rsidR="007A7F07" w:rsidRDefault="0003290A">
            <w:pPr>
              <w:rPr>
                <w:rFonts w:ascii="宋体" w:hAnsi="宋体"/>
                <w:sz w:val="24"/>
                <w:szCs w:val="24"/>
              </w:rPr>
            </w:pPr>
            <w:r>
              <w:rPr>
                <w:rFonts w:ascii="宋体" w:hAnsi="宋体" w:hint="eastAsia"/>
                <w:sz w:val="24"/>
                <w:szCs w:val="24"/>
              </w:rPr>
              <w:t>A</w:t>
            </w:r>
            <w:r>
              <w:rPr>
                <w:rFonts w:ascii="宋体" w:hAnsi="宋体" w:hint="eastAsia"/>
                <w:sz w:val="24"/>
                <w:szCs w:val="24"/>
              </w:rPr>
              <w:t>、电器失火时先切断电源</w:t>
            </w:r>
            <w:r>
              <w:rPr>
                <w:rFonts w:ascii="宋体" w:hAnsi="宋体" w:hint="eastAsia"/>
                <w:sz w:val="24"/>
                <w:szCs w:val="24"/>
              </w:rPr>
              <w:t xml:space="preserve">               B</w:t>
            </w:r>
            <w:r>
              <w:rPr>
                <w:rFonts w:ascii="宋体" w:hAnsi="宋体" w:hint="eastAsia"/>
                <w:sz w:val="24"/>
                <w:szCs w:val="24"/>
              </w:rPr>
              <w:t>、湿衣服晾在电线上</w:t>
            </w:r>
            <w:r>
              <w:rPr>
                <w:rFonts w:ascii="宋体" w:hAnsi="宋体" w:hint="eastAsia"/>
                <w:sz w:val="24"/>
                <w:szCs w:val="24"/>
              </w:rPr>
              <w:t xml:space="preserve">    </w:t>
            </w:r>
          </w:p>
          <w:p w:rsidR="007A7F07" w:rsidRDefault="0003290A">
            <w:pPr>
              <w:rPr>
                <w:rFonts w:ascii="宋体" w:hAnsi="宋体"/>
                <w:sz w:val="24"/>
                <w:szCs w:val="24"/>
              </w:rPr>
            </w:pPr>
            <w:r>
              <w:rPr>
                <w:rFonts w:ascii="宋体" w:hAnsi="宋体" w:hint="eastAsia"/>
                <w:sz w:val="24"/>
                <w:szCs w:val="24"/>
              </w:rPr>
              <w:t xml:space="preserve">   C</w:t>
            </w:r>
            <w:r>
              <w:rPr>
                <w:rFonts w:ascii="宋体" w:hAnsi="宋体" w:hint="eastAsia"/>
                <w:sz w:val="24"/>
                <w:szCs w:val="24"/>
              </w:rPr>
              <w:t>、用湿布擦抹电器</w:t>
            </w:r>
            <w:r>
              <w:rPr>
                <w:rFonts w:ascii="宋体" w:hAnsi="宋体" w:hint="eastAsia"/>
                <w:sz w:val="24"/>
                <w:szCs w:val="24"/>
              </w:rPr>
              <w:t xml:space="preserve">                     D</w:t>
            </w:r>
            <w:r>
              <w:rPr>
                <w:rFonts w:ascii="宋体" w:hAnsi="宋体" w:hint="eastAsia"/>
                <w:sz w:val="24"/>
                <w:szCs w:val="24"/>
              </w:rPr>
              <w:t>、用电器未加接地保护</w:t>
            </w:r>
          </w:p>
          <w:p w:rsidR="007A7F07" w:rsidRDefault="0003290A">
            <w:pPr>
              <w:rPr>
                <w:rFonts w:ascii="宋体" w:hAnsi="宋体"/>
                <w:sz w:val="24"/>
                <w:szCs w:val="24"/>
              </w:rPr>
            </w:pPr>
            <w:r>
              <w:rPr>
                <w:rFonts w:ascii="宋体" w:hAnsi="宋体" w:hint="eastAsia"/>
                <w:sz w:val="24"/>
                <w:szCs w:val="24"/>
              </w:rPr>
              <w:t>2</w:t>
            </w:r>
            <w:r>
              <w:rPr>
                <w:rFonts w:ascii="宋体" w:hAnsi="宋体" w:hint="eastAsia"/>
                <w:sz w:val="24"/>
                <w:szCs w:val="24"/>
              </w:rPr>
              <w:t>．照明电路的电压是</w:t>
            </w:r>
            <w:r>
              <w:rPr>
                <w:rFonts w:ascii="宋体" w:hAnsi="宋体" w:hint="eastAsia"/>
                <w:sz w:val="24"/>
                <w:szCs w:val="24"/>
              </w:rPr>
              <w:t xml:space="preserve">       V</w:t>
            </w:r>
            <w:r>
              <w:rPr>
                <w:rFonts w:ascii="宋体" w:hAnsi="宋体" w:hint="eastAsia"/>
                <w:sz w:val="24"/>
                <w:szCs w:val="24"/>
              </w:rPr>
              <w:t>，大量事实表明，不高于</w:t>
            </w:r>
            <w:r>
              <w:rPr>
                <w:rFonts w:ascii="宋体" w:hAnsi="宋体" w:hint="eastAsia"/>
                <w:sz w:val="24"/>
                <w:szCs w:val="24"/>
              </w:rPr>
              <w:t xml:space="preserve">      V</w:t>
            </w:r>
            <w:r>
              <w:rPr>
                <w:rFonts w:ascii="宋体" w:hAnsi="宋体" w:hint="eastAsia"/>
                <w:sz w:val="24"/>
                <w:szCs w:val="24"/>
              </w:rPr>
              <w:t>的电压才是安全电压．当因出汗或其他因素导致双手潮湿时，人若接触较高的电压，发生危险的可能性</w:t>
            </w:r>
            <w:r>
              <w:rPr>
                <w:rFonts w:ascii="宋体" w:hAnsi="宋体" w:hint="eastAsia"/>
                <w:sz w:val="24"/>
                <w:szCs w:val="24"/>
              </w:rPr>
              <w:t xml:space="preserve">       (</w:t>
            </w:r>
            <w:r>
              <w:rPr>
                <w:rFonts w:ascii="宋体" w:hAnsi="宋体" w:hint="eastAsia"/>
                <w:sz w:val="24"/>
                <w:szCs w:val="24"/>
              </w:rPr>
              <w:t>选填“变大”或“变小”</w:t>
            </w:r>
            <w:r>
              <w:rPr>
                <w:rFonts w:ascii="宋体" w:hAnsi="宋体" w:hint="eastAsia"/>
                <w:sz w:val="24"/>
                <w:szCs w:val="24"/>
              </w:rPr>
              <w:t>)</w:t>
            </w:r>
            <w:r>
              <w:rPr>
                <w:rFonts w:ascii="宋体" w:hAnsi="宋体" w:hint="eastAsia"/>
                <w:sz w:val="24"/>
                <w:szCs w:val="24"/>
              </w:rPr>
              <w:t>，这是因为此时人的电阻明显</w:t>
            </w:r>
            <w:r>
              <w:rPr>
                <w:rFonts w:ascii="宋体" w:hAnsi="宋体" w:hint="eastAsia"/>
                <w:sz w:val="24"/>
                <w:szCs w:val="24"/>
              </w:rPr>
              <w:t xml:space="preserve">       (</w:t>
            </w:r>
            <w:r>
              <w:rPr>
                <w:rFonts w:ascii="宋体" w:hAnsi="宋体" w:hint="eastAsia"/>
                <w:sz w:val="24"/>
                <w:szCs w:val="24"/>
              </w:rPr>
              <w:t>选填“变大”或“变小”</w:t>
            </w:r>
            <w:r>
              <w:rPr>
                <w:rFonts w:ascii="宋体" w:hAnsi="宋体" w:hint="eastAsia"/>
                <w:sz w:val="24"/>
                <w:szCs w:val="24"/>
              </w:rPr>
              <w:t>)</w:t>
            </w:r>
            <w:r>
              <w:rPr>
                <w:rFonts w:ascii="宋体" w:hAnsi="宋体" w:hint="eastAsia"/>
                <w:sz w:val="24"/>
                <w:szCs w:val="24"/>
              </w:rPr>
              <w:t>．</w:t>
            </w:r>
          </w:p>
          <w:p w:rsidR="007A7F07" w:rsidRDefault="0003290A">
            <w:pPr>
              <w:rPr>
                <w:rFonts w:ascii="宋体" w:hAnsi="宋体"/>
                <w:sz w:val="24"/>
                <w:szCs w:val="24"/>
              </w:rPr>
            </w:pPr>
            <w:r>
              <w:rPr>
                <w:rFonts w:ascii="宋体" w:hAnsi="宋体" w:hint="eastAsia"/>
                <w:sz w:val="24"/>
                <w:szCs w:val="24"/>
              </w:rPr>
              <w:t>3</w:t>
            </w:r>
            <w:r>
              <w:rPr>
                <w:rFonts w:ascii="宋体" w:hAnsi="宋体" w:hint="eastAsia"/>
                <w:sz w:val="24"/>
                <w:szCs w:val="24"/>
              </w:rPr>
              <w:t>．小君家</w:t>
            </w:r>
            <w:r>
              <w:rPr>
                <w:rFonts w:ascii="宋体" w:hAnsi="宋体" w:hint="eastAsia"/>
                <w:sz w:val="24"/>
                <w:szCs w:val="24"/>
              </w:rPr>
              <w:t>4</w:t>
            </w:r>
            <w:r>
              <w:rPr>
                <w:rFonts w:ascii="宋体" w:hAnsi="宋体" w:hint="eastAsia"/>
                <w:sz w:val="24"/>
                <w:szCs w:val="24"/>
              </w:rPr>
              <w:t>月份抄表时电能表的示数为４</w:t>
            </w:r>
            <w:r>
              <w:rPr>
                <w:rFonts w:ascii="宋体" w:hAnsi="宋体" w:hint="eastAsia"/>
                <w:sz w:val="24"/>
                <w:szCs w:val="24"/>
              </w:rPr>
              <w:t xml:space="preserve"> </w:t>
            </w:r>
            <w:r>
              <w:rPr>
                <w:rFonts w:ascii="宋体" w:hAnsi="宋体" w:hint="eastAsia"/>
                <w:sz w:val="24"/>
                <w:szCs w:val="24"/>
              </w:rPr>
              <w:t>２</w:t>
            </w:r>
            <w:r>
              <w:rPr>
                <w:rFonts w:ascii="宋体" w:hAnsi="宋体" w:hint="eastAsia"/>
                <w:sz w:val="24"/>
                <w:szCs w:val="24"/>
              </w:rPr>
              <w:t xml:space="preserve"> </w:t>
            </w:r>
            <w:r>
              <w:rPr>
                <w:rFonts w:ascii="宋体" w:hAnsi="宋体" w:hint="eastAsia"/>
                <w:sz w:val="24"/>
                <w:szCs w:val="24"/>
              </w:rPr>
              <w:t>５</w:t>
            </w:r>
            <w:r>
              <w:rPr>
                <w:rFonts w:ascii="宋体" w:hAnsi="宋体" w:hint="eastAsia"/>
                <w:sz w:val="24"/>
                <w:szCs w:val="24"/>
              </w:rPr>
              <w:t xml:space="preserve"> </w:t>
            </w:r>
            <w:r>
              <w:rPr>
                <w:rFonts w:ascii="宋体" w:hAnsi="宋体" w:hint="eastAsia"/>
                <w:sz w:val="24"/>
                <w:szCs w:val="24"/>
              </w:rPr>
              <w:t>３</w:t>
            </w:r>
            <w:r>
              <w:rPr>
                <w:rFonts w:ascii="宋体" w:hAnsi="宋体" w:hint="eastAsia"/>
                <w:sz w:val="24"/>
                <w:szCs w:val="24"/>
              </w:rPr>
              <w:t xml:space="preserve"> 5 </w:t>
            </w:r>
            <w:r>
              <w:rPr>
                <w:rFonts w:ascii="宋体" w:hAnsi="宋体" w:hint="eastAsia"/>
                <w:sz w:val="24"/>
                <w:szCs w:val="24"/>
              </w:rPr>
              <w:t>，</w:t>
            </w:r>
            <w:r>
              <w:rPr>
                <w:rFonts w:ascii="宋体" w:hAnsi="宋体" w:hint="eastAsia"/>
                <w:sz w:val="24"/>
                <w:szCs w:val="24"/>
              </w:rPr>
              <w:t>5</w:t>
            </w:r>
            <w:r>
              <w:rPr>
                <w:rFonts w:ascii="宋体" w:hAnsi="宋体" w:hint="eastAsia"/>
                <w:sz w:val="24"/>
                <w:szCs w:val="24"/>
              </w:rPr>
              <w:t>月份抄表时电能表示数如图所示．则小君家该月用电</w:t>
            </w:r>
            <w:r>
              <w:rPr>
                <w:rFonts w:ascii="宋体" w:hAnsi="宋体" w:hint="eastAsia"/>
                <w:sz w:val="24"/>
                <w:szCs w:val="24"/>
              </w:rPr>
              <w:t xml:space="preserve">     </w:t>
            </w:r>
            <w:r>
              <w:rPr>
                <w:rFonts w:ascii="宋体" w:hAnsi="宋体" w:hint="eastAsia"/>
                <w:sz w:val="24"/>
                <w:szCs w:val="24"/>
              </w:rPr>
              <w:t>度．已知</w:t>
            </w:r>
            <w:r>
              <w:rPr>
                <w:rFonts w:ascii="宋体" w:hAnsi="宋体" w:hint="eastAsia"/>
                <w:sz w:val="24"/>
                <w:szCs w:val="24"/>
              </w:rPr>
              <w:t>1kW</w:t>
            </w:r>
            <w:r>
              <w:rPr>
                <w:rFonts w:ascii="宋体" w:hAnsi="宋体" w:hint="eastAsia"/>
                <w:sz w:val="24"/>
                <w:szCs w:val="24"/>
              </w:rPr>
              <w:t>•</w:t>
            </w:r>
            <w:r>
              <w:rPr>
                <w:rFonts w:ascii="宋体" w:hAnsi="宋体" w:hint="eastAsia"/>
                <w:sz w:val="24"/>
                <w:szCs w:val="24"/>
              </w:rPr>
              <w:t>h</w:t>
            </w:r>
            <w:r>
              <w:rPr>
                <w:rFonts w:ascii="宋体" w:hAnsi="宋体" w:hint="eastAsia"/>
                <w:sz w:val="24"/>
                <w:szCs w:val="24"/>
              </w:rPr>
              <w:t>电费为</w:t>
            </w:r>
            <w:r>
              <w:rPr>
                <w:rFonts w:ascii="宋体" w:hAnsi="宋体" w:hint="eastAsia"/>
                <w:sz w:val="24"/>
                <w:szCs w:val="24"/>
              </w:rPr>
              <w:t>0.52</w:t>
            </w:r>
            <w:r>
              <w:rPr>
                <w:rFonts w:ascii="宋体" w:hAnsi="宋体" w:hint="eastAsia"/>
                <w:sz w:val="24"/>
                <w:szCs w:val="24"/>
              </w:rPr>
              <w:t>元，则小君家该月应付电费</w:t>
            </w:r>
            <w:r>
              <w:rPr>
                <w:rFonts w:ascii="宋体" w:hAnsi="宋体" w:hint="eastAsia"/>
                <w:sz w:val="24"/>
                <w:szCs w:val="24"/>
              </w:rPr>
              <w:t>_____</w:t>
            </w:r>
            <w:r>
              <w:rPr>
                <w:rFonts w:ascii="宋体" w:hAnsi="宋体" w:hint="eastAsia"/>
                <w:sz w:val="24"/>
                <w:szCs w:val="24"/>
              </w:rPr>
              <w:t>元．小君想利用电能表测出一只电炉的功率，于是，他将这只电炉接入家庭电路中，关闭其它所有用电器，测出</w:t>
            </w:r>
            <w:r>
              <w:rPr>
                <w:rFonts w:ascii="宋体" w:hAnsi="宋体" w:hint="eastAsia"/>
                <w:sz w:val="24"/>
                <w:szCs w:val="24"/>
              </w:rPr>
              <w:t>10min</w:t>
            </w:r>
            <w:r>
              <w:rPr>
                <w:rFonts w:ascii="宋体" w:hAnsi="宋体" w:hint="eastAsia"/>
                <w:sz w:val="24"/>
                <w:szCs w:val="24"/>
              </w:rPr>
              <w:t>内电能表表盘转过</w:t>
            </w:r>
            <w:r>
              <w:rPr>
                <w:rFonts w:ascii="宋体" w:hAnsi="宋体" w:hint="eastAsia"/>
                <w:sz w:val="24"/>
                <w:szCs w:val="24"/>
              </w:rPr>
              <w:t>50 r</w:t>
            </w:r>
            <w:r>
              <w:rPr>
                <w:rFonts w:ascii="宋体" w:hAnsi="宋体" w:hint="eastAsia"/>
                <w:sz w:val="24"/>
                <w:szCs w:val="24"/>
              </w:rPr>
              <w:t>，则该电炉的功率是</w:t>
            </w:r>
            <w:r>
              <w:rPr>
                <w:rFonts w:ascii="宋体" w:hAnsi="宋体" w:hint="eastAsia"/>
                <w:sz w:val="24"/>
                <w:szCs w:val="24"/>
              </w:rPr>
              <w:t>_______W</w:t>
            </w:r>
            <w:r>
              <w:rPr>
                <w:rFonts w:ascii="宋体" w:hAnsi="宋体" w:hint="eastAsia"/>
                <w:sz w:val="24"/>
                <w:szCs w:val="24"/>
              </w:rPr>
              <w:t>，电炉发热时的电阻是</w:t>
            </w:r>
            <w:r>
              <w:rPr>
                <w:rFonts w:ascii="宋体" w:hAnsi="宋体" w:hint="eastAsia"/>
                <w:sz w:val="24"/>
                <w:szCs w:val="24"/>
              </w:rPr>
              <w:t>______</w:t>
            </w:r>
            <w:r>
              <w:rPr>
                <w:rFonts w:ascii="宋体" w:hAnsi="宋体" w:hint="eastAsia"/>
                <w:sz w:val="24"/>
                <w:szCs w:val="24"/>
              </w:rPr>
              <w:t>Ω</w:t>
            </w:r>
            <w:r>
              <w:rPr>
                <w:rFonts w:ascii="宋体" w:hAnsi="宋体" w:hint="eastAsia"/>
                <w:sz w:val="24"/>
                <w:szCs w:val="24"/>
              </w:rPr>
              <w:t>.</w:t>
            </w:r>
          </w:p>
          <w:p w:rsidR="007A7F07" w:rsidRDefault="0003290A">
            <w:pPr>
              <w:rPr>
                <w:rFonts w:ascii="宋体" w:hAnsi="宋体"/>
                <w:sz w:val="24"/>
                <w:szCs w:val="24"/>
              </w:rPr>
            </w:pPr>
            <w:r>
              <w:rPr>
                <w:rFonts w:ascii="宋体" w:hAnsi="宋体" w:hint="eastAsia"/>
                <w:sz w:val="24"/>
                <w:szCs w:val="24"/>
              </w:rPr>
              <w:t>4</w:t>
            </w:r>
            <w:r>
              <w:rPr>
                <w:rFonts w:ascii="宋体" w:hAnsi="宋体" w:hint="eastAsia"/>
                <w:sz w:val="24"/>
                <w:szCs w:val="24"/>
              </w:rPr>
              <w:t>．暑期持续的“桑拿天”，居民家里的空调、电扇都闲不住，导致电路火灾时有发生，火警电话不断，调查发现，起火原因如出一辙：电线超负荷使电线</w:t>
            </w:r>
            <w:r>
              <w:rPr>
                <w:rFonts w:ascii="宋体" w:hAnsi="宋体" w:hint="eastAsia"/>
                <w:sz w:val="24"/>
                <w:szCs w:val="24"/>
              </w:rPr>
              <w:t>内的金属导线发热引燃了外面的绝缘皮．根据学过的物理知识回答：</w:t>
            </w:r>
            <w:r>
              <w:rPr>
                <w:rFonts w:ascii="宋体" w:hAnsi="宋体" w:hint="eastAsia"/>
                <w:sz w:val="24"/>
                <w:szCs w:val="24"/>
              </w:rPr>
              <w:t xml:space="preserve"> </w:t>
            </w:r>
          </w:p>
          <w:p w:rsidR="007A7F07" w:rsidRDefault="0003290A">
            <w:pPr>
              <w:rPr>
                <w:rFonts w:ascii="宋体" w:hAnsi="宋体"/>
                <w:sz w:val="24"/>
                <w:szCs w:val="24"/>
              </w:rPr>
            </w:pPr>
            <w:r>
              <w:rPr>
                <w:rFonts w:ascii="宋体" w:hAnsi="宋体" w:hint="eastAsia"/>
                <w:sz w:val="24"/>
                <w:szCs w:val="24"/>
              </w:rPr>
              <w:lastRenderedPageBreak/>
              <w:t>（</w:t>
            </w:r>
            <w:r>
              <w:rPr>
                <w:rFonts w:ascii="宋体" w:hAnsi="宋体" w:hint="eastAsia"/>
                <w:sz w:val="24"/>
                <w:szCs w:val="24"/>
              </w:rPr>
              <w:t>1</w:t>
            </w:r>
            <w:r>
              <w:rPr>
                <w:rFonts w:ascii="宋体" w:hAnsi="宋体" w:hint="eastAsia"/>
                <w:sz w:val="24"/>
                <w:szCs w:val="24"/>
              </w:rPr>
              <w:t>）“超负荷”是指电路中的</w:t>
            </w:r>
            <w:r>
              <w:rPr>
                <w:rFonts w:ascii="宋体" w:hAnsi="宋体" w:hint="eastAsia"/>
                <w:sz w:val="24"/>
                <w:szCs w:val="24"/>
              </w:rPr>
              <w:t xml:space="preserve">       </w:t>
            </w:r>
            <w:r>
              <w:rPr>
                <w:rFonts w:ascii="宋体" w:hAnsi="宋体" w:hint="eastAsia"/>
                <w:sz w:val="24"/>
                <w:szCs w:val="24"/>
              </w:rPr>
              <w:t>过大（选填“电流”或“电阻”）．</w:t>
            </w:r>
          </w:p>
          <w:p w:rsidR="007A7F07" w:rsidRDefault="0003290A">
            <w:pPr>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）使火灾发生的理论依据是</w:t>
            </w:r>
            <w:r>
              <w:rPr>
                <w:rFonts w:ascii="宋体" w:hAnsi="宋体" w:hint="eastAsia"/>
                <w:sz w:val="24"/>
                <w:szCs w:val="24"/>
              </w:rPr>
              <w:t xml:space="preserve">                            </w:t>
            </w:r>
            <w:r>
              <w:rPr>
                <w:rFonts w:ascii="宋体" w:hAnsi="宋体" w:hint="eastAsia"/>
                <w:sz w:val="24"/>
                <w:szCs w:val="24"/>
              </w:rPr>
              <w:t>．</w:t>
            </w:r>
          </w:p>
          <w:p w:rsidR="007A7F07" w:rsidRDefault="0003290A">
            <w:pPr>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）请你提出一条预防这种火灾发生应采取什么措施</w:t>
            </w:r>
            <w:r>
              <w:rPr>
                <w:rFonts w:ascii="宋体" w:hAnsi="宋体" w:hint="eastAsia"/>
                <w:sz w:val="24"/>
                <w:szCs w:val="24"/>
              </w:rPr>
              <w:t xml:space="preserve">                             </w:t>
            </w:r>
            <w:r>
              <w:rPr>
                <w:rFonts w:ascii="宋体" w:hAnsi="宋体" w:hint="eastAsia"/>
                <w:sz w:val="24"/>
                <w:szCs w:val="24"/>
              </w:rPr>
              <w:t>．</w:t>
            </w:r>
          </w:p>
          <w:p w:rsidR="007A7F07" w:rsidRDefault="0003290A">
            <w:pPr>
              <w:rPr>
                <w:rFonts w:ascii="宋体" w:hAnsi="宋体"/>
                <w:sz w:val="24"/>
                <w:szCs w:val="24"/>
              </w:rPr>
            </w:pPr>
            <w:r>
              <w:rPr>
                <w:rFonts w:ascii="宋体" w:hAnsi="宋体" w:hint="eastAsia"/>
                <w:sz w:val="24"/>
                <w:szCs w:val="24"/>
              </w:rPr>
              <w:t>5</w:t>
            </w:r>
            <w:r>
              <w:rPr>
                <w:rFonts w:ascii="宋体" w:hAnsi="宋体" w:hint="eastAsia"/>
                <w:sz w:val="24"/>
                <w:szCs w:val="24"/>
              </w:rPr>
              <w:t>．请在如图所示的家庭电路中，以笔画线代替导线，将一个两孔插座和一个带按钮开关的螺口灯泡接入电路．</w:t>
            </w:r>
          </w:p>
          <w:p w:rsidR="007A7F07" w:rsidRDefault="007A7F07">
            <w:pPr>
              <w:rPr>
                <w:rFonts w:ascii="宋体" w:hAnsi="宋体"/>
                <w:sz w:val="24"/>
                <w:szCs w:val="24"/>
              </w:rPr>
            </w:pPr>
          </w:p>
          <w:p w:rsidR="007A7F07" w:rsidRDefault="007A7F07">
            <w:pPr>
              <w:rPr>
                <w:rFonts w:ascii="宋体" w:hAnsi="宋体"/>
                <w:sz w:val="24"/>
                <w:szCs w:val="24"/>
              </w:rPr>
            </w:pPr>
          </w:p>
        </w:tc>
      </w:tr>
    </w:tbl>
    <w:p w:rsidR="007A7F07" w:rsidRDefault="0003290A">
      <w:pPr>
        <w:rPr>
          <w:b/>
          <w:sz w:val="24"/>
          <w:szCs w:val="24"/>
        </w:rPr>
      </w:pPr>
      <w:r>
        <w:rPr>
          <w:rFonts w:hint="eastAsia"/>
          <w:b/>
          <w:sz w:val="24"/>
          <w:szCs w:val="24"/>
        </w:rPr>
        <w:lastRenderedPageBreak/>
        <w:t>学后反思：</w:t>
      </w:r>
    </w:p>
    <w:p w:rsidR="007A7F07" w:rsidRDefault="007A7F07">
      <w:pPr>
        <w:jc w:val="center"/>
        <w:rPr>
          <w:b/>
          <w:sz w:val="24"/>
          <w:szCs w:val="24"/>
        </w:rPr>
      </w:pPr>
    </w:p>
    <w:p w:rsidR="007A7F07" w:rsidRDefault="0003290A">
      <w:pPr>
        <w:jc w:val="center"/>
        <w:rPr>
          <w:b/>
          <w:sz w:val="24"/>
          <w:szCs w:val="24"/>
        </w:rPr>
      </w:pPr>
      <w:r>
        <w:rPr>
          <w:rFonts w:hint="eastAsia"/>
          <w:b/>
          <w:sz w:val="24"/>
          <w:szCs w:val="24"/>
        </w:rPr>
        <w:t>教是为了不教</w:t>
      </w:r>
      <w:r>
        <w:rPr>
          <w:rFonts w:hint="eastAsia"/>
          <w:b/>
          <w:sz w:val="24"/>
          <w:szCs w:val="24"/>
        </w:rPr>
        <w:t xml:space="preserve">  </w:t>
      </w:r>
      <w:r>
        <w:rPr>
          <w:rFonts w:hint="eastAsia"/>
          <w:b/>
          <w:sz w:val="24"/>
          <w:szCs w:val="24"/>
        </w:rPr>
        <w:t>学是为了会学</w:t>
      </w:r>
    </w:p>
    <w:p w:rsidR="007A7F07" w:rsidRDefault="007A7F07">
      <w:pPr>
        <w:sectPr w:rsidR="007A7F07">
          <w:headerReference w:type="first" r:id="rId13"/>
          <w:pgSz w:w="11906" w:h="16838"/>
          <w:pgMar w:top="1440" w:right="1800" w:bottom="1440" w:left="1800" w:header="851" w:footer="992" w:gutter="0"/>
          <w:cols w:space="425"/>
          <w:docGrid w:type="lines" w:linePitch="312"/>
        </w:sectPr>
      </w:pPr>
    </w:p>
    <w:p w:rsidR="003E1D0A" w:rsidRDefault="003E1D0A">
      <w:bookmarkStart w:id="0" w:name="_GoBack"/>
      <w:bookmarkEnd w:id="0"/>
    </w:p>
    <w:sectPr w:rsidR="003E1D0A">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90A" w:rsidRDefault="0003290A">
      <w:r>
        <w:separator/>
      </w:r>
    </w:p>
  </w:endnote>
  <w:endnote w:type="continuationSeparator" w:id="0">
    <w:p w:rsidR="0003290A" w:rsidRDefault="0003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90A" w:rsidRDefault="0003290A">
      <w:r>
        <w:separator/>
      </w:r>
    </w:p>
  </w:footnote>
  <w:footnote w:type="continuationSeparator" w:id="0">
    <w:p w:rsidR="0003290A" w:rsidRDefault="000329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D0A" w:rsidRDefault="0003290A">
    <w:r>
      <w:rPr>
        <w:noProof/>
      </w:rP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17500" cy="241300"/>
          <wp:effectExtent l="0" t="0" r="0" b="0"/>
          <wp:wrapNone/>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151070" name=""/>
                  <pic:cNvPicPr>
                    <a:picLocks noChangeAspect="1"/>
                  </pic:cNvPicPr>
                </pic:nvPicPr>
                <pic:blipFill>
                  <a:blip r:embed="rId1"/>
                  <a:stretch>
                    <a:fillRect/>
                  </a:stretch>
                </pic:blipFill>
                <pic:spPr>
                  <a:xfrm>
                    <a:off x="0" y="0"/>
                    <a:ext cx="317500" cy="241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E31CCD"/>
    <w:multiLevelType w:val="singleLevel"/>
    <w:tmpl w:val="C4E31CCD"/>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96044C"/>
    <w:rsid w:val="0003290A"/>
    <w:rsid w:val="003E1D0A"/>
    <w:rsid w:val="007A7F07"/>
    <w:rsid w:val="00E42693"/>
    <w:rsid w:val="00F0654A"/>
    <w:rsid w:val="3296044C"/>
    <w:rsid w:val="573C58FC"/>
    <w:rsid w:val="77AC4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42F9E"/>
  <w15:docId w15:val="{F67C5C13-9725-4BBA-B4A9-9631776F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qFormat/>
    <w:pPr>
      <w:pBdr>
        <w:bottom w:val="single" w:sz="6" w:space="1" w:color="auto"/>
      </w:pBdr>
      <w:tabs>
        <w:tab w:val="center" w:pos="4153"/>
        <w:tab w:val="right" w:pos="8306"/>
      </w:tabs>
      <w:snapToGrid w:val="0"/>
      <w:jc w:val="center"/>
    </w:pPr>
    <w:rPr>
      <w:rFonts w:asciiTheme="minorHAnsi" w:eastAsia="微软雅黑" w:hAnsiTheme="minorHAnsi" w:cstheme="minorBidi"/>
      <w:sz w:val="18"/>
      <w:szCs w:val="18"/>
    </w:rPr>
  </w:style>
  <w:style w:type="paragraph" w:styleId="a4">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2290</Characters>
  <Application>Microsoft Office Word</Application>
  <DocSecurity>0</DocSecurity>
  <Lines>19</Lines>
  <Paragraphs>5</Paragraphs>
  <ScaleCrop>false</ScaleCrop>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2021-08-26T08:34:00Z</dcterms:created>
  <dcterms:modified xsi:type="dcterms:W3CDTF">2022-08-24T23:16:00Z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