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56" w:rsidRPr="00174F42" w:rsidRDefault="00BE5856" w:rsidP="00BE5856">
      <w:pPr>
        <w:spacing w:line="360" w:lineRule="auto"/>
        <w:contextualSpacing/>
        <w:jc w:val="center"/>
        <w:rPr>
          <w:rFonts w:ascii="黑体" w:eastAsia="黑体" w:hAnsi="黑体" w:cs="Times New Roman"/>
          <w:color w:val="FF0000"/>
          <w:sz w:val="44"/>
          <w:szCs w:val="44"/>
        </w:rPr>
      </w:pPr>
      <w:bookmarkStart w:id="0" w:name="_GoBack"/>
      <w:r w:rsidRPr="00174F42">
        <w:rPr>
          <w:rFonts w:ascii="黑体" w:eastAsia="黑体" w:hAnsi="黑体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F18B1C8" wp14:editId="016928B7">
            <wp:simplePos x="0" y="0"/>
            <wp:positionH relativeFrom="page">
              <wp:posOffset>11468100</wp:posOffset>
            </wp:positionH>
            <wp:positionV relativeFrom="topMargin">
              <wp:posOffset>10553700</wp:posOffset>
            </wp:positionV>
            <wp:extent cx="381000" cy="2921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FF0" w:rsidRPr="00174F42">
        <w:rPr>
          <w:rFonts w:ascii="黑体" w:eastAsia="黑体" w:hAnsi="黑体" w:cs="Times New Roman" w:hint="eastAsia"/>
          <w:b/>
          <w:color w:val="FF0000"/>
          <w:sz w:val="44"/>
          <w:szCs w:val="44"/>
        </w:rPr>
        <w:t>5</w:t>
      </w:r>
      <w:r w:rsidRPr="00174F42">
        <w:rPr>
          <w:rFonts w:ascii="黑体" w:eastAsia="黑体" w:hAnsi="黑体" w:cs="Times New Roman" w:hint="eastAsia"/>
          <w:b/>
          <w:color w:val="FF0000"/>
          <w:sz w:val="44"/>
          <w:szCs w:val="44"/>
        </w:rPr>
        <w:t>.</w:t>
      </w:r>
      <w:r w:rsidR="00F17045">
        <w:rPr>
          <w:rFonts w:ascii="黑体" w:eastAsia="黑体" w:hAnsi="黑体" w:cs="Times New Roman" w:hint="eastAsia"/>
          <w:b/>
          <w:color w:val="FF0000"/>
          <w:sz w:val="44"/>
          <w:szCs w:val="44"/>
        </w:rPr>
        <w:t>5</w:t>
      </w:r>
      <w:r w:rsidR="00503E77" w:rsidRPr="00174F42">
        <w:rPr>
          <w:rFonts w:ascii="黑体" w:eastAsia="黑体" w:hAnsi="黑体" w:cs="Times New Roman" w:hint="eastAsia"/>
          <w:b/>
          <w:color w:val="FF0000"/>
          <w:sz w:val="44"/>
          <w:szCs w:val="44"/>
        </w:rPr>
        <w:t xml:space="preserve"> </w:t>
      </w:r>
      <w:r w:rsidR="00F17045" w:rsidRPr="00F17045">
        <w:rPr>
          <w:rFonts w:ascii="黑体" w:eastAsia="黑体" w:hAnsi="黑体" w:cs="Times New Roman" w:hint="eastAsia"/>
          <w:b/>
          <w:color w:val="FF0000"/>
          <w:sz w:val="44"/>
          <w:szCs w:val="44"/>
        </w:rPr>
        <w:t>显微镜和望远镜</w:t>
      </w:r>
    </w:p>
    <w:bookmarkEnd w:id="0"/>
    <w:p w:rsidR="00BE5856" w:rsidRDefault="00BE5856" w:rsidP="00BE5856">
      <w:pPr>
        <w:spacing w:line="360" w:lineRule="auto"/>
        <w:contextualSpacing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506A6B" wp14:editId="1F0F6ED4">
            <wp:extent cx="1104900" cy="51848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9213" name="图片 28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7" t="39844" b="14843"/>
                    <a:stretch/>
                  </pic:blipFill>
                  <pic:spPr bwMode="auto">
                    <a:xfrm>
                      <a:off x="0" y="0"/>
                      <a:ext cx="1119508" cy="52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045" w:rsidRDefault="00F17045" w:rsidP="00F17045">
      <w:pPr>
        <w:spacing w:line="360" w:lineRule="auto"/>
        <w:jc w:val="center"/>
        <w:rPr>
          <w:rFonts w:ascii="Times New Roman" w:hAnsi="Times New Roman" w:cs="Times New Roman"/>
        </w:rPr>
      </w:pPr>
    </w:p>
    <w:p w:rsidR="00F17045" w:rsidRDefault="00F17045" w:rsidP="00F17045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7675" cy="581025"/>
            <wp:effectExtent l="0" t="0" r="9525" b="9525"/>
            <wp:docPr id="694" name="图片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目标梳理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470"/>
        <w:gridCol w:w="2294"/>
      </w:tblGrid>
      <w:tr w:rsidR="00F17045" w:rsidTr="00F17045">
        <w:trPr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45" w:rsidRDefault="00F17045">
            <w:pPr>
              <w:spacing w:after="20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en-US"/>
              </w:rPr>
              <w:t>学习目标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45" w:rsidRDefault="00F17045">
            <w:pPr>
              <w:spacing w:after="20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en-US"/>
              </w:rPr>
              <w:t>重点难点</w:t>
            </w:r>
            <w:proofErr w:type="spellEnd"/>
          </w:p>
        </w:tc>
      </w:tr>
      <w:tr w:rsidR="00F17045" w:rsidTr="00F17045">
        <w:trPr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45" w:rsidRDefault="00F17045">
            <w:pPr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能够说出显微镜和望远镜的主要结构；</w:t>
            </w:r>
          </w:p>
          <w:p w:rsidR="00F17045" w:rsidRDefault="00F170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经历两个透镜观察物体的探究活动，能说出显微镜、望远镜的目镜和物镜的成像情况；</w:t>
            </w:r>
          </w:p>
          <w:p w:rsidR="00F17045" w:rsidRDefault="00F17045">
            <w:pPr>
              <w:spacing w:after="200" w:line="360" w:lineRule="auto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 w:hint="eastAsia"/>
              </w:rPr>
              <w:t>通过了解望远镜发展的历程，感受望远镜在人类宇宙探索奥秘中的重大作用。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45" w:rsidRDefault="00F17045">
            <w:pPr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</w:rPr>
              <w:t>教学重点：知道显微镜和望远镜的基本结构和原理；</w:t>
            </w:r>
          </w:p>
          <w:p w:rsidR="00F17045" w:rsidRDefault="00F17045">
            <w:pPr>
              <w:spacing w:after="200" w:line="360" w:lineRule="auto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</w:rPr>
              <w:t>教学难点：利用两个凸透镜成像规律理解显微镜和望远镜的原理；</w:t>
            </w:r>
          </w:p>
        </w:tc>
      </w:tr>
    </w:tbl>
    <w:p w:rsidR="00F17045" w:rsidRDefault="00F17045" w:rsidP="00F17045">
      <w:pPr>
        <w:spacing w:line="360" w:lineRule="auto"/>
        <w:rPr>
          <w:rFonts w:ascii="Times New Roman" w:hAnsi="Times New Roman" w:cs="Times New Roman"/>
        </w:rPr>
      </w:pPr>
    </w:p>
    <w:p w:rsidR="00F17045" w:rsidRDefault="00F17045" w:rsidP="00F17045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7675" cy="581025"/>
            <wp:effectExtent l="0" t="0" r="9525" b="9525"/>
            <wp:docPr id="693" name="图片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知识梳理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>显微镜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(1)</w:t>
      </w:r>
      <w:r>
        <w:rPr>
          <w:rFonts w:ascii="Times New Roman" w:eastAsia="宋体" w:hAnsi="Times New Roman" w:cs="Times New Roman" w:hint="eastAsia"/>
          <w:sz w:val="24"/>
          <w:szCs w:val="24"/>
        </w:rPr>
        <w:t>显微镜镜筒两端的每组透镜相当于一个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Times New Roman" w:eastAsia="宋体" w:hAnsi="Times New Roman" w:cs="Times New Roman" w:hint="eastAsia"/>
          <w:sz w:val="24"/>
          <w:szCs w:val="24"/>
        </w:rPr>
        <w:t>目镜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靠近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的凸透镜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成放大的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像。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Times New Roman" w:eastAsia="宋体" w:hAnsi="Times New Roman" w:cs="Times New Roman" w:hint="eastAsia"/>
          <w:sz w:val="24"/>
          <w:szCs w:val="24"/>
        </w:rPr>
        <w:t>物镜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靠近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的凸透镜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成放大的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像。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(2)</w:t>
      </w:r>
      <w:r>
        <w:rPr>
          <w:rFonts w:ascii="Times New Roman" w:eastAsia="宋体" w:hAnsi="Times New Roman" w:cs="Times New Roman" w:hint="eastAsia"/>
          <w:sz w:val="24"/>
          <w:szCs w:val="24"/>
        </w:rPr>
        <w:t>显微镜能看到肉眼看不到的小物体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是因为经过了</w:t>
      </w:r>
      <w:r>
        <w:rPr>
          <w:rFonts w:ascii="Times New Roman" w:eastAsia="宋体" w:hAnsi="Times New Roman" w:cs="Times New Roman"/>
          <w:sz w:val="24"/>
          <w:szCs w:val="24"/>
        </w:rPr>
        <w:t>_____________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作用。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sz w:val="24"/>
          <w:szCs w:val="24"/>
        </w:rPr>
        <w:t>望远镜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(1)</w:t>
      </w:r>
      <w:r>
        <w:rPr>
          <w:rFonts w:ascii="Times New Roman" w:eastAsia="宋体" w:hAnsi="Times New Roman" w:cs="Times New Roman" w:hint="eastAsia"/>
          <w:sz w:val="24"/>
          <w:szCs w:val="24"/>
        </w:rPr>
        <w:t>组成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望远镜由两组</w:t>
      </w:r>
      <w:r>
        <w:rPr>
          <w:rFonts w:ascii="Times New Roman" w:eastAsia="宋体" w:hAnsi="Times New Roman" w:cs="Times New Roman"/>
          <w:sz w:val="24"/>
          <w:szCs w:val="24"/>
        </w:rPr>
        <w:t>___________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组成。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Times New Roman" w:eastAsia="宋体" w:hAnsi="Times New Roman" w:cs="Times New Roman" w:hint="eastAsia"/>
          <w:sz w:val="24"/>
          <w:szCs w:val="24"/>
        </w:rPr>
        <w:t>目镜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靠近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的透镜。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Times New Roman" w:eastAsia="宋体" w:hAnsi="Times New Roman" w:cs="Times New Roman" w:hint="eastAsia"/>
          <w:sz w:val="24"/>
          <w:szCs w:val="24"/>
        </w:rPr>
        <w:t>物镜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靠近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的透镜。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(2)</w:t>
      </w:r>
      <w:r>
        <w:rPr>
          <w:rFonts w:ascii="Times New Roman" w:eastAsia="宋体" w:hAnsi="Times New Roman" w:cs="Times New Roman" w:hint="eastAsia"/>
          <w:sz w:val="24"/>
          <w:szCs w:val="24"/>
        </w:rPr>
        <w:t>作用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Times New Roman" w:eastAsia="宋体" w:hAnsi="Times New Roman" w:cs="Times New Roman" w:hint="eastAsia"/>
          <w:sz w:val="24"/>
          <w:szCs w:val="24"/>
        </w:rPr>
        <w:t>物镜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使远处的物体在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附近成一个实像。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②</w:t>
      </w:r>
      <w:r>
        <w:rPr>
          <w:rFonts w:ascii="Times New Roman" w:eastAsia="宋体" w:hAnsi="Times New Roman" w:cs="Times New Roman" w:hint="eastAsia"/>
          <w:sz w:val="24"/>
          <w:szCs w:val="24"/>
        </w:rPr>
        <w:t>目镜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>相当于一个</w:t>
      </w:r>
      <w:r>
        <w:rPr>
          <w:rFonts w:ascii="Times New Roman" w:eastAsia="宋体" w:hAnsi="Times New Roman" w:cs="Times New Roman"/>
          <w:sz w:val="24"/>
          <w:szCs w:val="24"/>
        </w:rPr>
        <w:t>___________,</w:t>
      </w:r>
      <w:r>
        <w:rPr>
          <w:rFonts w:ascii="Times New Roman" w:eastAsia="宋体" w:hAnsi="Times New Roman" w:cs="Times New Roman" w:hint="eastAsia"/>
          <w:sz w:val="24"/>
          <w:szCs w:val="24"/>
        </w:rPr>
        <w:t>用来把这个像放大。</w:t>
      </w:r>
      <w:r>
        <w:rPr>
          <w:rFonts w:ascii="Times New Roman" w:eastAsia="宋体" w:hAnsi="Times New Roman" w:cs="Times New Roman"/>
          <w:sz w:val="24"/>
          <w:szCs w:val="24"/>
        </w:rPr>
        <w:t xml:space="preserve">  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>探索宇宙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(1)</w:t>
      </w:r>
      <w:r>
        <w:rPr>
          <w:rFonts w:ascii="Times New Roman" w:eastAsia="宋体" w:hAnsi="Times New Roman" w:cs="Times New Roman" w:hint="eastAsia"/>
          <w:sz w:val="24"/>
          <w:szCs w:val="24"/>
        </w:rPr>
        <w:t>第一位把望远镜指向天空的是意大利物理学家</w:t>
      </w:r>
      <w:r>
        <w:rPr>
          <w:rFonts w:ascii="Times New Roman" w:eastAsia="宋体" w:hAnsi="Times New Roman" w:cs="Times New Roman"/>
          <w:sz w:val="24"/>
          <w:szCs w:val="24"/>
        </w:rPr>
        <w:t>(  )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牛顿　　　　</w:t>
      </w:r>
      <w:r>
        <w:rPr>
          <w:rFonts w:ascii="Times New Roman" w:eastAsia="宋体" w:hAnsi="Times New Roman" w:cs="Times New Roman"/>
          <w:sz w:val="24"/>
          <w:szCs w:val="24"/>
        </w:rPr>
        <w:t>B.</w:t>
      </w:r>
      <w:r>
        <w:rPr>
          <w:rFonts w:ascii="Times New Roman" w:eastAsia="宋体" w:hAnsi="Times New Roman" w:cs="Times New Roman" w:hint="eastAsia"/>
          <w:sz w:val="24"/>
          <w:szCs w:val="24"/>
        </w:rPr>
        <w:t>伽利略</w:t>
      </w:r>
    </w:p>
    <w:p w:rsidR="00F17045" w:rsidRDefault="00F17045" w:rsidP="00F1704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(2)</w:t>
      </w:r>
      <w:r>
        <w:rPr>
          <w:rFonts w:ascii="Times New Roman" w:eastAsia="宋体" w:hAnsi="Times New Roman" w:cs="Times New Roman" w:hint="eastAsia"/>
          <w:sz w:val="24"/>
          <w:szCs w:val="24"/>
        </w:rPr>
        <w:t>目前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人类观测到的最远的天体距离我们约</w:t>
      </w:r>
      <w:r>
        <w:rPr>
          <w:rFonts w:ascii="Times New Roman" w:eastAsia="宋体" w:hAnsi="Times New Roman" w:cs="Times New Roman"/>
          <w:sz w:val="24"/>
          <w:szCs w:val="24"/>
        </w:rPr>
        <w:t>130</w:t>
      </w:r>
      <w:r>
        <w:rPr>
          <w:rFonts w:ascii="Times New Roman" w:eastAsia="宋体" w:hAnsi="Times New Roman" w:cs="Times New Roman" w:hint="eastAsia"/>
          <w:sz w:val="24"/>
          <w:szCs w:val="24"/>
        </w:rPr>
        <w:t>亿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 w:val="24"/>
          <w:szCs w:val="24"/>
        </w:rPr>
        <w:t>(3)</w:t>
      </w:r>
      <w:r>
        <w:rPr>
          <w:rFonts w:ascii="Times New Roman" w:eastAsia="宋体" w:hAnsi="Times New Roman" w:cs="Times New Roman" w:hint="eastAsia"/>
          <w:sz w:val="24"/>
          <w:szCs w:val="24"/>
        </w:rPr>
        <w:t>在离太阳比较近的第三条轨道上的行星是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F17045" w:rsidRDefault="00F17045" w:rsidP="00F17045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28625" cy="581025"/>
            <wp:effectExtent l="0" t="0" r="9525" b="9525"/>
            <wp:docPr id="692" name="图片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重点梳理</w:t>
      </w:r>
    </w:p>
    <w:p w:rsidR="00F17045" w:rsidRDefault="00F17045" w:rsidP="00F17045">
      <w:pPr>
        <w:spacing w:line="360" w:lineRule="auto"/>
        <w:jc w:val="center"/>
        <w:rPr>
          <w:rFonts w:eastAsia="黑体"/>
          <w:color w:val="FF0000"/>
          <w:sz w:val="24"/>
          <w:szCs w:val="24"/>
        </w:rPr>
      </w:pPr>
      <w:r>
        <w:rPr>
          <w:rFonts w:eastAsia="黑体" w:hint="eastAsia"/>
          <w:color w:val="FF0000"/>
          <w:sz w:val="24"/>
          <w:szCs w:val="24"/>
        </w:rPr>
        <w:t>考点</w:t>
      </w:r>
      <w:r>
        <w:rPr>
          <w:rFonts w:eastAsia="黑体"/>
          <w:color w:val="FF0000"/>
          <w:sz w:val="24"/>
          <w:szCs w:val="24"/>
        </w:rPr>
        <w:t xml:space="preserve">1 </w:t>
      </w:r>
      <w:r>
        <w:rPr>
          <w:rFonts w:eastAsia="黑体" w:hint="eastAsia"/>
          <w:color w:val="FF0000"/>
          <w:sz w:val="24"/>
          <w:szCs w:val="24"/>
        </w:rPr>
        <w:t>对显微镜和望远镜的解读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1.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显微镜的结构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物镜：</w:t>
      </w:r>
      <w:r>
        <w:rPr>
          <w:rFonts w:ascii="Times New Roman" w:eastAsia="宋体" w:hAnsi="Times New Roman" w:cs="Times New Roman" w:hint="eastAsia"/>
          <w:szCs w:val="21"/>
        </w:rPr>
        <w:t>靠近物体的一组透镜，相当于一个凸透镜，焦距较短。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目镜：</w:t>
      </w:r>
      <w:r>
        <w:rPr>
          <w:rFonts w:ascii="Times New Roman" w:eastAsia="宋体" w:hAnsi="Times New Roman" w:cs="Times New Roman" w:hint="eastAsia"/>
          <w:szCs w:val="21"/>
        </w:rPr>
        <w:t>靠近眼睛的一组透镜，相当于一个凸透镜，焦距较长。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载物台：</w:t>
      </w:r>
      <w:r>
        <w:rPr>
          <w:rFonts w:ascii="Times New Roman" w:eastAsia="宋体" w:hAnsi="Times New Roman" w:cs="Times New Roman" w:hint="eastAsia"/>
          <w:szCs w:val="21"/>
        </w:rPr>
        <w:t>用来放置被观察物体（载物片）的平台。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反光镜：</w:t>
      </w:r>
      <w:r>
        <w:rPr>
          <w:rFonts w:ascii="Times New Roman" w:eastAsia="宋体" w:hAnsi="Times New Roman" w:cs="Times New Roman" w:hint="eastAsia"/>
          <w:szCs w:val="21"/>
        </w:rPr>
        <w:t>通过反光提高载物片上物体的亮度，反光镜有两面，光太弱时用凹面镜会聚更多的光，光较强时用平面镜反光。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增大视角的方式：</w:t>
      </w:r>
      <w:r>
        <w:rPr>
          <w:rFonts w:ascii="Times New Roman" w:eastAsia="宋体" w:hAnsi="Times New Roman" w:cs="Times New Roman" w:hint="eastAsia"/>
          <w:szCs w:val="21"/>
        </w:rPr>
        <w:t>放大再放大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2.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显微镜成像原理</w:t>
      </w:r>
    </w:p>
    <w:p w:rsidR="00F17045" w:rsidRDefault="00F17045" w:rsidP="00F17045">
      <w:pPr>
        <w:spacing w:line="360" w:lineRule="auto"/>
        <w:ind w:firstLineChars="200" w:firstLine="42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被观察的物体经物镜后，成倒立、放大的实像，这一实像恰好处在目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镜的一倍焦距以内，经目镜成正立、放大的虚像。物镜的作用相当于投影仪的镜头，成倒立、放大的实像；目镜的作用相当于放大镜，成正立、放大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的虚像。经过物镜和目镜的两次放大后，我们就可以看到肉眼看不到的微小生物，如细胞等。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3.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总结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）物镜：</w:t>
      </w:r>
      <w:r>
        <w:rPr>
          <w:rFonts w:ascii="Times New Roman" w:eastAsia="宋体" w:hAnsi="Times New Roman" w:cs="Times New Roman" w:hint="eastAsia"/>
          <w:szCs w:val="21"/>
        </w:rPr>
        <w:t>相当于投影仪的镜头，成倒立放大的实像。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）目镜：</w:t>
      </w:r>
      <w:r>
        <w:rPr>
          <w:rFonts w:ascii="Times New Roman" w:eastAsia="宋体" w:hAnsi="Times New Roman" w:cs="Times New Roman" w:hint="eastAsia"/>
          <w:szCs w:val="21"/>
        </w:rPr>
        <w:t>相当于放大镜，将物镜所成的实像作为物体，进一步放大为正立放大的虚像。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）第一次：</w:t>
      </w:r>
      <w:r>
        <w:rPr>
          <w:rFonts w:ascii="Times New Roman" w:eastAsia="宋体" w:hAnsi="Times New Roman" w:cs="Times New Roman" w:hint="eastAsia"/>
          <w:szCs w:val="21"/>
        </w:rPr>
        <w:t>倒立、放大、实像；第二次：正立、放大、虚像；显微镜放大倍数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>物镜放大倍数</w:t>
      </w:r>
      <w:r>
        <w:rPr>
          <w:rFonts w:ascii="Times New Roman" w:eastAsia="宋体" w:hAnsi="Times New Roman" w:cs="Times New Roman"/>
          <w:szCs w:val="21"/>
        </w:rPr>
        <w:t>×</w:t>
      </w:r>
      <w:r>
        <w:rPr>
          <w:rFonts w:ascii="Times New Roman" w:eastAsia="宋体" w:hAnsi="Times New Roman" w:cs="Times New Roman" w:hint="eastAsia"/>
          <w:szCs w:val="21"/>
        </w:rPr>
        <w:t>目镜放大倍数。</w:t>
      </w:r>
    </w:p>
    <w:p w:rsidR="00F17045" w:rsidRDefault="00F17045" w:rsidP="00F17045"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步</w:t>
      </w:r>
    </w:p>
    <w:p w:rsidR="00F17045" w:rsidRDefault="00F17045" w:rsidP="00F17045"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009900" cy="1171575"/>
            <wp:effectExtent l="0" t="0" r="0" b="9525"/>
            <wp:docPr id="691" name="图片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6125" cy="1219200"/>
            <wp:effectExtent l="0" t="0" r="9525" b="0"/>
            <wp:docPr id="690" name="图片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45" w:rsidRDefault="00F17045" w:rsidP="00F17045"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步</w:t>
      </w:r>
    </w:p>
    <w:p w:rsidR="00F17045" w:rsidRDefault="00F17045" w:rsidP="00F17045"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81350" cy="1819275"/>
            <wp:effectExtent l="0" t="0" r="0" b="9525"/>
            <wp:docPr id="689" name="图片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45" w:rsidRDefault="00F17045" w:rsidP="00F17045">
      <w:pPr>
        <w:spacing w:line="360" w:lineRule="auto"/>
        <w:jc w:val="center"/>
        <w:textAlignment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步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1.望远镜的结构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物镜：</w:t>
      </w:r>
      <w:r>
        <w:rPr>
          <w:rFonts w:ascii="宋体" w:eastAsia="宋体" w:hAnsi="宋体" w:cs="宋体" w:hint="eastAsia"/>
          <w:szCs w:val="21"/>
        </w:rPr>
        <w:t>靠近物体的一组透镜，相当于照相机的镜头，焦距较长。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目镜：</w:t>
      </w:r>
      <w:r>
        <w:rPr>
          <w:rFonts w:ascii="宋体" w:eastAsia="宋体" w:hAnsi="宋体" w:cs="宋体" w:hint="eastAsia"/>
          <w:szCs w:val="21"/>
        </w:rPr>
        <w:t>靠近眼睛的一组透镜，相当于放大镜，焦距较短。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增大视角的方式：</w:t>
      </w:r>
      <w:r>
        <w:rPr>
          <w:rFonts w:ascii="宋体" w:eastAsia="宋体" w:hAnsi="宋体" w:cs="宋体" w:hint="eastAsia"/>
          <w:szCs w:val="21"/>
        </w:rPr>
        <w:t>先拉近再放大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2.望远镜成像原理</w:t>
      </w:r>
    </w:p>
    <w:p w:rsidR="00F17045" w:rsidRDefault="00F17045" w:rsidP="00F17045">
      <w:pPr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远处物体的光经过物镜，由于所观察的物体极远，物距远大于二倍焦距，因此成倒立、缩小的实像，这个实像在目镜的一倍焦距之内，所以经过目镜作用后成正立、放大的虚像。物镜的作用是使远处的物体在焦点附近成倒立的缩小的实像，相当于照相机的镜头；目镜的作用是把物镜成的实像放大成虚像，相当于放大镜。望远镜物镜的直径比我们眼睛的瞳孔大得多，这样它可以会聚更多的光，使得所成的像更加明亮，这一点在观测天空中的暗星时非常重要，现代天文望远镜都力求把物镜的口径加大，以便观测到更暗的星。</w:t>
      </w:r>
    </w:p>
    <w:p w:rsidR="00F17045" w:rsidRDefault="00F17045" w:rsidP="00F17045">
      <w:pPr>
        <w:spacing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3.望远镜类型：</w:t>
      </w:r>
    </w:p>
    <w:p w:rsidR="00F17045" w:rsidRDefault="00F17045" w:rsidP="00F17045">
      <w:pPr>
        <w:spacing w:line="360" w:lineRule="auto"/>
        <w:ind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开普勒型：</w:t>
      </w:r>
      <w:r>
        <w:rPr>
          <w:rFonts w:ascii="宋体" w:eastAsia="宋体" w:hAnsi="宋体" w:cs="宋体" w:hint="eastAsia"/>
          <w:szCs w:val="21"/>
        </w:rPr>
        <w:t>由两组凸透镜组成。靠近被观察物体的叫物镜，焦距较长，成倒立、缩小的实像；靠近眼睛的叫目镜，焦距较短，以物镜所成实像（经过平面镜反射后已变为正立的像）为物体再次成像，成正立、放大的虚像。增大视角的方式是先拉近再放大。</w:t>
      </w:r>
    </w:p>
    <w:p w:rsidR="00F17045" w:rsidRDefault="00F17045" w:rsidP="00F17045">
      <w:pPr>
        <w:pStyle w:val="ab"/>
        <w:shd w:val="clear" w:color="auto" w:fill="FFFFFF"/>
        <w:spacing w:line="360" w:lineRule="auto"/>
        <w:ind w:firstLine="42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伽利略型：</w:t>
      </w:r>
      <w:r>
        <w:rPr>
          <w:rFonts w:hint="eastAsia"/>
          <w:sz w:val="21"/>
          <w:szCs w:val="21"/>
        </w:rPr>
        <w:t>由一个凸透镜和一个凹透镜组成，靠近眼睛的叫目镜，是一个凹透镜；靠近被观察物体的叫物镜，是凸透镜。</w:t>
      </w:r>
      <w:r>
        <w:rPr>
          <w:rFonts w:hint="eastAsia"/>
          <w:color w:val="000000"/>
          <w:spacing w:val="6"/>
          <w:sz w:val="21"/>
          <w:szCs w:val="21"/>
          <w:shd w:val="clear" w:color="auto" w:fill="FFFFFF"/>
        </w:rPr>
        <w:t>光线经过物镜折射所成的实像在目镜的后方（靠近人目的后方）焦点上，这像对目镜是一个虚像，因此经它折射后成一放大的正立虚像。</w:t>
      </w:r>
      <w:r>
        <w:rPr>
          <w:rFonts w:hint="eastAsia"/>
          <w:sz w:val="21"/>
          <w:szCs w:val="21"/>
        </w:rPr>
        <w:t>增大视角的方式是拉近。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4.总结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（1）物镜：</w:t>
      </w:r>
      <w:r>
        <w:rPr>
          <w:rFonts w:ascii="宋体" w:eastAsia="宋体" w:hAnsi="宋体" w:cs="宋体" w:hint="eastAsia"/>
          <w:szCs w:val="21"/>
        </w:rPr>
        <w:t>相当于照相机的镜头，成倒立缩小的实像。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（2）目镜：</w:t>
      </w:r>
      <w:r>
        <w:rPr>
          <w:rFonts w:ascii="宋体" w:eastAsia="宋体" w:hAnsi="宋体" w:cs="宋体" w:hint="eastAsia"/>
          <w:szCs w:val="21"/>
        </w:rPr>
        <w:t>相当于放大镜，使缩小的实像在1倍焦距附近，将实像作为物体，放大为正立放大的虚像。</w:t>
      </w:r>
    </w:p>
    <w:p w:rsidR="00F17045" w:rsidRDefault="00F17045" w:rsidP="00F17045">
      <w:pPr>
        <w:spacing w:line="360" w:lineRule="auto"/>
        <w:ind w:firstLineChars="200" w:firstLine="422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（3）第一次：</w:t>
      </w:r>
      <w:r>
        <w:rPr>
          <w:rFonts w:ascii="宋体" w:eastAsia="宋体" w:hAnsi="宋体" w:cs="宋体" w:hint="eastAsia"/>
          <w:szCs w:val="21"/>
        </w:rPr>
        <w:t>倒立、缩小、实像；第二次：正立、放大、虚像；望远镜放大倍数=物镜放大倍数×目镜放大倍数。</w:t>
      </w:r>
    </w:p>
    <w:p w:rsidR="00F17045" w:rsidRDefault="00F17045" w:rsidP="00F17045">
      <w:pPr>
        <w:spacing w:line="360" w:lineRule="auto"/>
        <w:jc w:val="center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467100" cy="1485900"/>
            <wp:effectExtent l="0" t="0" r="0" b="0"/>
            <wp:docPr id="688" name="图片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45" w:rsidRDefault="00F17045" w:rsidP="00F17045">
      <w:pPr>
        <w:spacing w:line="360" w:lineRule="auto"/>
        <w:jc w:val="center"/>
        <w:textAlignment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第1步</w:t>
      </w:r>
    </w:p>
    <w:p w:rsidR="00F17045" w:rsidRDefault="00F17045" w:rsidP="00F17045">
      <w:pPr>
        <w:spacing w:line="360" w:lineRule="auto"/>
        <w:jc w:val="center"/>
        <w:textAlignment w:val="center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3724275" cy="1314450"/>
            <wp:effectExtent l="0" t="0" r="9525" b="0"/>
            <wp:docPr id="687" name="图片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45" w:rsidRDefault="00F17045" w:rsidP="00F17045">
      <w:pPr>
        <w:spacing w:line="360" w:lineRule="auto"/>
        <w:jc w:val="center"/>
        <w:textAlignment w:val="center"/>
        <w:rPr>
          <w:rFonts w:ascii="Times New Roman" w:hAnsi="Times New Roman" w:cs="Times New Roman" w:hint="eastAsia"/>
        </w:rPr>
      </w:pPr>
      <w:r>
        <w:rPr>
          <w:rFonts w:asciiTheme="minorEastAsia" w:hAnsiTheme="minorEastAsia" w:cstheme="minorEastAsia" w:hint="eastAsia"/>
          <w:sz w:val="24"/>
          <w:szCs w:val="24"/>
        </w:rPr>
        <w:t>第2步</w:t>
      </w:r>
    </w:p>
    <w:p w:rsidR="00F17045" w:rsidRDefault="00F17045" w:rsidP="00F1704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43000" cy="514350"/>
            <wp:effectExtent l="0" t="0" r="0" b="0"/>
            <wp:docPr id="686" name="图片 686" descr="说明: C:\Users\Administrator\Desktop\帮练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2" descr="说明: C:\Users\Administrator\Desktop\帮练习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0" t="43357" r="3892" b="18881"/>
                    <a:stretch/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045" w:rsidRDefault="00F17045" w:rsidP="00F1704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1.</w:t>
      </w:r>
      <w:r>
        <w:rPr>
          <w:rFonts w:ascii="Times New Roman" w:eastAsia="新宋体" w:hAnsi="Times New Roman" w:hint="eastAsia"/>
          <w:szCs w:val="21"/>
        </w:rPr>
        <w:t>一场新冠肺炎疾病影响了全世界，而其中的罪魁祸首就是新型冠状病毒，某医疗机构利用显</w:t>
      </w:r>
      <w:r>
        <w:rPr>
          <w:rFonts w:ascii="Times New Roman" w:eastAsia="新宋体" w:hAnsi="Times New Roman" w:hint="eastAsia"/>
          <w:szCs w:val="21"/>
        </w:rPr>
        <w:lastRenderedPageBreak/>
        <w:t>微镜观察新型冠状病毒，而我们已经学习了一些关于电子显微镜的知识，电子显微镜的目镜和物镜所成的像，下列有关说法正确的是（　　）</w:t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目镜成正立放大的虚像，物镜成倒立放大的实像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目镜成倒立放大的实像，物镜成正立放大的虚像</w:t>
      </w: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685" name="图片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目镜成正立放大的虚像，物镜成倒立缩小的实像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目镜成正立放大的虚像，物镜成正立放大的实像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【解析】显微镜的物镜焦距短，目镜焦距长，所以放在载物台上的物体在物镜的一倍焦距和二倍焦距之间，通过物镜成倒立放大的实像；显微镜通过物镜成倒立放大的实像，这个实像位于目镜的焦点之内，通过目镜成正立、放大的虚像，故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正确；</w:t>
      </w:r>
      <w:r>
        <w:rPr>
          <w:rFonts w:ascii="Times New Roman" w:eastAsia="新宋体" w:hAnsi="Times New Roman"/>
          <w:color w:val="FF0000"/>
          <w:szCs w:val="21"/>
        </w:rPr>
        <w:t>BCD</w:t>
      </w:r>
      <w:r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故选：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17045" w:rsidRDefault="00F17045" w:rsidP="00F1704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2.</w:t>
      </w:r>
      <w:r>
        <w:rPr>
          <w:rFonts w:ascii="Times New Roman" w:eastAsia="新宋体" w:hAnsi="Times New Roman" w:hint="eastAsia"/>
          <w:szCs w:val="21"/>
        </w:rPr>
        <w:t>下列关于显微镜与望远镜的说法不正确的是（　　）</w:t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所有的望远镜都是由两个凸透镜制成的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天文望远镜物镜的口径比较大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我们在学生实验室用显微镜看细胞是通过成两次放大的像实现的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有一种望远镜是将远处的物体在物镜的焦点附近成实像，目镜把这个像放大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、并不是所有的望远镜都是由两个凸透镜制成的，伽利略望远镜物镜为凹透镜，目镜为凸透镜，故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B</w:t>
      </w:r>
      <w:r>
        <w:rPr>
          <w:rFonts w:ascii="Times New Roman" w:eastAsia="新宋体" w:hAnsi="Times New Roman" w:hint="eastAsia"/>
          <w:color w:val="FF0000"/>
          <w:szCs w:val="21"/>
        </w:rPr>
        <w:t>、天文望远镜物镜的口径比较大，这样可以收集更多的光线，使观察更清楚，故</w:t>
      </w:r>
      <w:r>
        <w:rPr>
          <w:rFonts w:ascii="Times New Roman" w:eastAsia="新宋体" w:hAnsi="Times New Roman"/>
          <w:color w:val="FF0000"/>
          <w:szCs w:val="21"/>
        </w:rPr>
        <w:t>B</w:t>
      </w:r>
      <w:r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C</w:t>
      </w:r>
      <w:r>
        <w:rPr>
          <w:rFonts w:ascii="Times New Roman" w:eastAsia="新宋体" w:hAnsi="Times New Roman" w:hint="eastAsia"/>
          <w:color w:val="FF0000"/>
          <w:szCs w:val="21"/>
        </w:rPr>
        <w:t>、我们在学生实验室用显微镜看细胞是通过两次放大而实现的，其中物镜成倒立、放大的实像，相当于投影仪，目镜成正立、放大的虚像，相当于放大镜，故</w:t>
      </w:r>
      <w:proofErr w:type="spellStart"/>
      <w:r>
        <w:rPr>
          <w:rFonts w:ascii="Times New Roman" w:eastAsia="新宋体" w:hAnsi="Times New Roman"/>
          <w:color w:val="FF0000"/>
          <w:szCs w:val="21"/>
        </w:rPr>
        <w:t>C</w:t>
      </w:r>
      <w:proofErr w:type="spellEnd"/>
      <w:r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D</w:t>
      </w:r>
      <w:r>
        <w:rPr>
          <w:rFonts w:ascii="Times New Roman" w:eastAsia="新宋体" w:hAnsi="Times New Roman" w:hint="eastAsia"/>
          <w:color w:val="FF0000"/>
          <w:szCs w:val="21"/>
        </w:rPr>
        <w:t>、望远镜的物镜和照相机镜头相同，成倒立、缩小的实像，物距越远，像距越小，像越接近焦点；目镜和放大镜作用相同，目镜把物镜成的像再放大，故</w:t>
      </w:r>
      <w:proofErr w:type="spellStart"/>
      <w:r>
        <w:rPr>
          <w:rFonts w:ascii="Times New Roman" w:eastAsia="新宋体" w:hAnsi="Times New Roman"/>
          <w:color w:val="FF0000"/>
          <w:szCs w:val="21"/>
        </w:rPr>
        <w:t>D</w:t>
      </w:r>
      <w:proofErr w:type="spellEnd"/>
      <w:r>
        <w:rPr>
          <w:rFonts w:ascii="Times New Roman" w:eastAsia="新宋体" w:hAnsi="Times New Roman" w:hint="eastAsia"/>
          <w:color w:val="FF0000"/>
          <w:szCs w:val="21"/>
        </w:rPr>
        <w:t>正确。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故选：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17045" w:rsidRDefault="00F17045" w:rsidP="00F1704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3.</w:t>
      </w:r>
      <w:r>
        <w:rPr>
          <w:rFonts w:ascii="Times New Roman" w:eastAsia="新宋体" w:hAnsi="Times New Roman" w:hint="eastAsia"/>
          <w:szCs w:val="21"/>
        </w:rPr>
        <w:t>学习了显微镜的使用后，小明用显微镜观察蝉的翅膀，使用物镜甲时，视野中所看到的画面如图一所示，而改用物镜乙时，视野中所看到的画面如图二所示，则下列说法正确的是（　　）</w:t>
      </w:r>
    </w:p>
    <w:p w:rsidR="00F17045" w:rsidRDefault="00F17045" w:rsidP="00F17045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>
            <wp:extent cx="1838325" cy="962025"/>
            <wp:effectExtent l="0" t="0" r="9525" b="9525"/>
            <wp:docPr id="684" name="图片 684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物镜乙可观察到的细胞数量较物镜甲少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B.</w:t>
      </w:r>
      <w:r>
        <w:rPr>
          <w:rFonts w:ascii="Times New Roman" w:eastAsia="新宋体" w:hAnsi="Times New Roman" w:hint="eastAsia"/>
          <w:szCs w:val="21"/>
        </w:rPr>
        <w:t>物镜甲可观察到的实际面积较物镜乙大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物镜甲比乙的镜头要长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若想将图一中的</w:t>
      </w:r>
      <w:r>
        <w:rPr>
          <w:rFonts w:ascii="Times New Roman" w:eastAsia="新宋体" w:hAnsi="Times New Roman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点移到视野中央，应将蝉翅样本向左下方移动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、物镜乙放大倍数小，看到的细胞数目多，故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B</w:t>
      </w:r>
      <w:r>
        <w:rPr>
          <w:rFonts w:ascii="Times New Roman" w:eastAsia="新宋体" w:hAnsi="Times New Roman" w:hint="eastAsia"/>
          <w:color w:val="FF0000"/>
          <w:szCs w:val="21"/>
        </w:rPr>
        <w:t>、物镜甲放大倍数大，视野窄，可观察到的实际面积比物镜乙小，故</w:t>
      </w:r>
      <w:r>
        <w:rPr>
          <w:rFonts w:ascii="Times New Roman" w:eastAsia="新宋体" w:hAnsi="Times New Roman"/>
          <w:color w:val="FF0000"/>
          <w:szCs w:val="21"/>
        </w:rPr>
        <w:t>B</w:t>
      </w:r>
      <w:r>
        <w:rPr>
          <w:rFonts w:ascii="Times New Roman" w:eastAsia="新宋体" w:hAnsi="Times New Roman" w:hint="eastAsia"/>
          <w:color w:val="FF0000"/>
          <w:szCs w:val="21"/>
        </w:rPr>
        <w:t>错误；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C</w:t>
      </w:r>
      <w:r>
        <w:rPr>
          <w:rFonts w:ascii="Times New Roman" w:eastAsia="新宋体" w:hAnsi="Times New Roman" w:hint="eastAsia"/>
          <w:color w:val="FF0000"/>
          <w:szCs w:val="21"/>
        </w:rPr>
        <w:t>、物镜的放大倍数越大，镜头越长，甲放大倍数大，镜头长，故</w:t>
      </w:r>
      <w:r>
        <w:rPr>
          <w:rFonts w:ascii="Times New Roman" w:eastAsia="新宋体" w:hAnsi="Times New Roman"/>
          <w:color w:val="FF0000"/>
          <w:szCs w:val="21"/>
        </w:rPr>
        <w:t>C</w:t>
      </w:r>
      <w:r>
        <w:rPr>
          <w:rFonts w:ascii="Times New Roman" w:eastAsia="新宋体" w:hAnsi="Times New Roman" w:hint="eastAsia"/>
          <w:color w:val="FF0000"/>
          <w:szCs w:val="21"/>
        </w:rPr>
        <w:t>正确；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D</w:t>
      </w:r>
      <w:r>
        <w:rPr>
          <w:rFonts w:ascii="Times New Roman" w:eastAsia="新宋体" w:hAnsi="Times New Roman" w:hint="eastAsia"/>
          <w:color w:val="FF0000"/>
          <w:szCs w:val="21"/>
        </w:rPr>
        <w:t>、图一中的</w:t>
      </w:r>
      <w:r>
        <w:rPr>
          <w:rFonts w:ascii="Times New Roman" w:eastAsia="新宋体" w:hAnsi="Times New Roman"/>
          <w:color w:val="FF0000"/>
          <w:szCs w:val="21"/>
        </w:rPr>
        <w:t>X</w:t>
      </w:r>
      <w:r>
        <w:rPr>
          <w:rFonts w:ascii="Times New Roman" w:eastAsia="新宋体" w:hAnsi="Times New Roman" w:hint="eastAsia"/>
          <w:color w:val="FF0000"/>
          <w:szCs w:val="21"/>
        </w:rPr>
        <w:t>点在视野的右上，应将蝉翅样本向右上方移动，才能移到视野中央，故</w:t>
      </w:r>
      <w:r>
        <w:rPr>
          <w:rFonts w:ascii="Times New Roman" w:eastAsia="新宋体" w:hAnsi="Times New Roman"/>
          <w:color w:val="FF0000"/>
          <w:szCs w:val="21"/>
        </w:rPr>
        <w:t>D</w:t>
      </w:r>
      <w:r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故选：</w:t>
      </w:r>
      <w:r>
        <w:rPr>
          <w:rFonts w:ascii="Times New Roman" w:eastAsia="新宋体" w:hAnsi="Times New Roman"/>
          <w:color w:val="FF0000"/>
          <w:szCs w:val="21"/>
        </w:rPr>
        <w:t>C</w:t>
      </w:r>
      <w:r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17045" w:rsidRDefault="00F17045" w:rsidP="00F1704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4.</w:t>
      </w:r>
      <w:r>
        <w:rPr>
          <w:rFonts w:ascii="Times New Roman" w:eastAsia="新宋体" w:hAnsi="Times New Roman" w:hint="eastAsia"/>
          <w:szCs w:val="21"/>
        </w:rPr>
        <w:t>有一种望远镜由两组凸透镜组成。靠近眼睛的叫目镜，靠近被观测物体的叫做物镜；物镜的作用是使远处的物体在焦点附近成缩小的实像，它相当于一架（　　）</w:t>
      </w:r>
    </w:p>
    <w:p w:rsidR="00F17045" w:rsidRDefault="00F17045" w:rsidP="00F1704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幻灯机</w:t>
      </w:r>
      <w:r>
        <w:tab/>
      </w:r>
      <w:r>
        <w:rPr>
          <w:rFonts w:ascii="Times New Roman" w:eastAsia="新宋体" w:hAnsi="Times New Roman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放大镜</w:t>
      </w:r>
      <w:r>
        <w:tab/>
      </w:r>
      <w:r>
        <w:rPr>
          <w:rFonts w:ascii="Times New Roman" w:eastAsia="新宋体" w:hAnsi="Times New Roman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照相机</w:t>
      </w:r>
      <w:r>
        <w:tab/>
      </w:r>
      <w:r>
        <w:rPr>
          <w:rFonts w:ascii="Times New Roman" w:eastAsia="新宋体" w:hAnsi="Times New Roman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投影仪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【解析】望远镜由两组凸透镜组成，物镜的作用是使远处的物体在焦点附近成倒立，缩小的实像，相当于照相机的工作原理。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故选：</w:t>
      </w:r>
      <w:r>
        <w:rPr>
          <w:rFonts w:ascii="Times New Roman" w:eastAsia="新宋体" w:hAnsi="Times New Roman"/>
          <w:color w:val="FF0000"/>
          <w:szCs w:val="21"/>
        </w:rPr>
        <w:t>C</w:t>
      </w:r>
      <w:r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17045" w:rsidRDefault="00F17045" w:rsidP="00F1704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5.</w:t>
      </w:r>
      <w:r>
        <w:rPr>
          <w:rFonts w:ascii="Times New Roman" w:eastAsia="新宋体" w:hAnsi="Times New Roman" w:hint="eastAsia"/>
          <w:szCs w:val="21"/>
        </w:rPr>
        <w:t>下列关于显微镜与望远镜的说法正确的是（　　）</w:t>
      </w:r>
    </w:p>
    <w:p w:rsidR="00F17045" w:rsidRDefault="00F17045" w:rsidP="00F17045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所有的望远镜都是由两个凸透镜制成的</w:t>
      </w:r>
    </w:p>
    <w:p w:rsidR="00F17045" w:rsidRDefault="00F17045" w:rsidP="00F17045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天文望远镜物镜的口径比较大</w:t>
      </w:r>
    </w:p>
    <w:p w:rsidR="00F17045" w:rsidRDefault="00F17045" w:rsidP="00F17045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我们在学生实验室用显微镜看细胞是通过两次放大而实现的</w:t>
      </w:r>
    </w:p>
    <w:p w:rsidR="00F17045" w:rsidRDefault="00F17045" w:rsidP="00F17045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望远镜是将远处物体放大了使人才看得见的</w:t>
      </w:r>
    </w:p>
    <w:p w:rsidR="00F17045" w:rsidRDefault="00F17045" w:rsidP="00F1704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A.</w:t>
      </w:r>
      <w:r>
        <w:rPr>
          <w:rFonts w:ascii="Cambria Math" w:eastAsia="Cambria Math" w:hAnsi="Cambria Math"/>
          <w:szCs w:val="21"/>
        </w:rPr>
        <w:t>①③</w:t>
      </w:r>
      <w:r>
        <w:tab/>
      </w:r>
      <w:r>
        <w:rPr>
          <w:rFonts w:ascii="Times New Roman" w:eastAsia="新宋体" w:hAnsi="Times New Roman"/>
          <w:szCs w:val="21"/>
        </w:rPr>
        <w:t>B.</w:t>
      </w:r>
      <w:r>
        <w:rPr>
          <w:rFonts w:ascii="Cambria Math" w:eastAsia="Cambria Math" w:hAnsi="Cambria Math"/>
          <w:szCs w:val="21"/>
        </w:rPr>
        <w:t>②③</w:t>
      </w:r>
      <w:r>
        <w:tab/>
      </w:r>
      <w:r>
        <w:rPr>
          <w:rFonts w:ascii="Times New Roman" w:eastAsia="新宋体" w:hAnsi="Times New Roman"/>
          <w:szCs w:val="21"/>
        </w:rPr>
        <w:t>C.</w:t>
      </w:r>
      <w:r>
        <w:rPr>
          <w:rFonts w:ascii="Cambria Math" w:eastAsia="Cambria Math" w:hAnsi="Cambria Math"/>
          <w:szCs w:val="21"/>
        </w:rPr>
        <w:t>①②</w:t>
      </w:r>
      <w:r>
        <w:tab/>
      </w:r>
      <w:r>
        <w:rPr>
          <w:rFonts w:ascii="Times New Roman" w:eastAsia="新宋体" w:hAnsi="Times New Roman"/>
          <w:szCs w:val="21"/>
        </w:rPr>
        <w:t>D.</w:t>
      </w:r>
      <w:r>
        <w:rPr>
          <w:rFonts w:ascii="Cambria Math" w:eastAsia="Cambria Math" w:hAnsi="Cambria Math"/>
          <w:szCs w:val="21"/>
        </w:rPr>
        <w:t>③④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Cambria Math" w:eastAsia="Cambria Math" w:hAnsi="Cambria Math"/>
          <w:color w:val="FF0000"/>
          <w:szCs w:val="21"/>
        </w:rPr>
        <w:t>①</w:t>
      </w:r>
      <w:r>
        <w:rPr>
          <w:rFonts w:ascii="Times New Roman" w:eastAsia="新宋体" w:hAnsi="Times New Roman" w:hint="eastAsia"/>
          <w:color w:val="FF0000"/>
          <w:szCs w:val="21"/>
        </w:rPr>
        <w:t>并不是所有的望远镜都是由两个凸透镜制成的，伽利略望远镜物镜为凹透镜，目镜为凸透镜，故错误；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Cambria Math" w:eastAsia="Cambria Math" w:hAnsi="Cambria Math"/>
          <w:color w:val="FF0000"/>
          <w:szCs w:val="21"/>
        </w:rPr>
        <w:t>②</w:t>
      </w:r>
      <w:r>
        <w:rPr>
          <w:rFonts w:ascii="Times New Roman" w:eastAsia="新宋体" w:hAnsi="Times New Roman" w:hint="eastAsia"/>
          <w:color w:val="FF0000"/>
          <w:szCs w:val="21"/>
        </w:rPr>
        <w:t>天文望远镜物镜的口径比较大，这样可以收集更多的光线，使观察更清楚，故正确；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Cambria Math" w:eastAsia="Cambria Math" w:hAnsi="Cambria Math"/>
          <w:color w:val="FF0000"/>
          <w:szCs w:val="21"/>
        </w:rPr>
        <w:t>③</w:t>
      </w:r>
      <w:r>
        <w:rPr>
          <w:rFonts w:ascii="Times New Roman" w:eastAsia="新宋体" w:hAnsi="Times New Roman" w:hint="eastAsia"/>
          <w:color w:val="FF0000"/>
          <w:szCs w:val="21"/>
        </w:rPr>
        <w:t>我们在学生实验室用显微镜看细胞是通过两次放大而实现的，其中物镜成倒立、放大的实像，相当于投影仪，目镜成正立、放大的虚像，相当于放大镜，故正确；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Cambria Math" w:eastAsia="Cambria Math" w:hAnsi="Cambria Math"/>
          <w:color w:val="FF0000"/>
          <w:szCs w:val="21"/>
        </w:rPr>
        <w:t>④</w:t>
      </w:r>
      <w:r>
        <w:rPr>
          <w:rFonts w:ascii="Times New Roman" w:eastAsia="新宋体" w:hAnsi="Times New Roman" w:hint="eastAsia"/>
          <w:color w:val="FF0000"/>
          <w:szCs w:val="21"/>
        </w:rPr>
        <w:t>望远镜是将远处物体拉近了使人才看得见的，故错误。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故选：</w:t>
      </w:r>
      <w:r>
        <w:rPr>
          <w:rFonts w:ascii="Times New Roman" w:eastAsia="新宋体" w:hAnsi="Times New Roman"/>
          <w:color w:val="FF0000"/>
          <w:szCs w:val="21"/>
        </w:rPr>
        <w:t>B</w:t>
      </w:r>
      <w:r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17045" w:rsidRDefault="00F17045" w:rsidP="00F1704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6.</w:t>
      </w:r>
      <w:r>
        <w:rPr>
          <w:rFonts w:ascii="Times New Roman" w:eastAsia="新宋体" w:hAnsi="Times New Roman" w:hint="eastAsia"/>
          <w:szCs w:val="21"/>
        </w:rPr>
        <w:t>一般的放大镜放大的倍数有限，要想看清动植物的细胞等非常小的物体，就要使用显微镜。下列关于显微镜的说法不正确的是（　　）</w:t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A.</w:t>
      </w:r>
      <w:r>
        <w:rPr>
          <w:rFonts w:ascii="Times New Roman" w:eastAsia="新宋体" w:hAnsi="Times New Roman" w:hint="eastAsia"/>
          <w:szCs w:val="21"/>
        </w:rPr>
        <w:t>显微镜镜筒两侧各有一组透镜，每组透镜的作用都相当于一个凹透镜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靠近眼睛的透镜叫做目镜，靠近被测物体透镜叫做物镜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来自被观察物体的光经过物镜后成一个放大的实像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目镜的作用相当于一个普通的放大镜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、显微镜镜筒两侧各有一组透镜，每组透镜的作用都相当于一个凸透镜，故错误但符合题意；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B</w:t>
      </w:r>
      <w:r>
        <w:rPr>
          <w:rFonts w:ascii="Times New Roman" w:eastAsia="新宋体" w:hAnsi="Times New Roman" w:hint="eastAsia"/>
          <w:color w:val="FF0000"/>
          <w:szCs w:val="21"/>
        </w:rPr>
        <w:t>、据显微镜的构造可知，靠近眼睛的透镜叫做目镜，靠近被测物体透镜叫做物镜，故正确但不符合题意；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C</w:t>
      </w:r>
      <w:r>
        <w:rPr>
          <w:rFonts w:ascii="Times New Roman" w:eastAsia="新宋体" w:hAnsi="Times New Roman" w:hint="eastAsia"/>
          <w:color w:val="FF0000"/>
          <w:szCs w:val="21"/>
        </w:rPr>
        <w:t>、显微镜物镜的作用是：来自被观察物体的光经过物镜后成一个放大的实像，故正确但不符合题意；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D</w:t>
      </w:r>
      <w:r>
        <w:rPr>
          <w:rFonts w:ascii="Times New Roman" w:eastAsia="新宋体" w:hAnsi="Times New Roman" w:hint="eastAsia"/>
          <w:color w:val="FF0000"/>
          <w:szCs w:val="21"/>
        </w:rPr>
        <w:t>、显微镜目镜成的是正立、放大的虚像，即将物镜所成的像再放大，故正确但不符合题意；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故选：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。</w:t>
      </w:r>
    </w:p>
    <w:p w:rsidR="00F17045" w:rsidRDefault="00F17045" w:rsidP="00F1704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7.</w:t>
      </w:r>
      <w:r>
        <w:rPr>
          <w:rFonts w:ascii="Times New Roman" w:eastAsia="新宋体" w:hAnsi="Times New Roman" w:hint="eastAsia"/>
          <w:szCs w:val="21"/>
        </w:rPr>
        <w:t>把一块薄玻璃板按如图所示方式以球形割面切开，成为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个薄透镜，然后沿主轴分开一定的距离，如果一束平行光沿主轴投射到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个透镜上，则（　　）</w:t>
      </w:r>
    </w:p>
    <w:p w:rsidR="00F17045" w:rsidRDefault="00F17045" w:rsidP="00F1704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>
            <wp:extent cx="1152525" cy="1019175"/>
            <wp:effectExtent l="0" t="0" r="9525" b="9525"/>
            <wp:docPr id="683" name="图片 683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无论平行光是从哪边入射，经过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个透镜折射后仍是平行光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平行光从右边入射，经过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个透镜折射后一定是会聚光束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平行光从右边入射，经过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个透镜折射后可能是会聚光束，也可能是发散光束</w:t>
      </w:r>
      <w:r>
        <w:tab/>
      </w:r>
    </w:p>
    <w:p w:rsidR="00F17045" w:rsidRDefault="00F17045" w:rsidP="00F1704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平行光从左边入射，经过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个透镜折射后可能是会聚光束，也可能是发散光束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、</w:t>
      </w:r>
      <w:r>
        <w:rPr>
          <w:rFonts w:ascii="Times New Roman" w:eastAsia="新宋体" w:hAnsi="Times New Roman"/>
          <w:color w:val="FF0000"/>
          <w:szCs w:val="21"/>
        </w:rPr>
        <w:t>2</w:t>
      </w:r>
      <w:r>
        <w:rPr>
          <w:rFonts w:ascii="Times New Roman" w:eastAsia="新宋体" w:hAnsi="Times New Roman" w:hint="eastAsia"/>
          <w:color w:val="FF0000"/>
          <w:szCs w:val="21"/>
        </w:rPr>
        <w:t>个薄透镜沿主轴分开一定的距离，焦点分开，位置不合适时，无论平行光是从哪边入射，都不能得到平行光，故</w:t>
      </w:r>
      <w:r>
        <w:rPr>
          <w:rFonts w:ascii="Times New Roman" w:eastAsia="新宋体" w:hAnsi="Times New Roman"/>
          <w:color w:val="FF0000"/>
          <w:szCs w:val="21"/>
        </w:rPr>
        <w:t>A</w:t>
      </w:r>
      <w:r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BC</w:t>
      </w:r>
      <w:r>
        <w:rPr>
          <w:rFonts w:ascii="Times New Roman" w:eastAsia="新宋体" w:hAnsi="Times New Roman" w:hint="eastAsia"/>
          <w:color w:val="FF0000"/>
          <w:szCs w:val="21"/>
        </w:rPr>
        <w:t>、平行光从右边入射，右边透镜对光线有发散作用，左边透镜对光线有会聚作用，且分开后相当于光源位于凸透镜的焦点以外，故经过</w:t>
      </w:r>
      <w:r>
        <w:rPr>
          <w:rFonts w:ascii="Times New Roman" w:eastAsia="新宋体" w:hAnsi="Times New Roman"/>
          <w:color w:val="FF0000"/>
          <w:szCs w:val="21"/>
        </w:rPr>
        <w:t>2</w:t>
      </w:r>
      <w:r>
        <w:rPr>
          <w:rFonts w:ascii="Times New Roman" w:eastAsia="新宋体" w:hAnsi="Times New Roman" w:hint="eastAsia"/>
          <w:color w:val="FF0000"/>
          <w:szCs w:val="21"/>
        </w:rPr>
        <w:t>个透镜折射后一定是会聚光束，故</w:t>
      </w:r>
      <w:r>
        <w:rPr>
          <w:rFonts w:ascii="Times New Roman" w:eastAsia="新宋体" w:hAnsi="Times New Roman"/>
          <w:color w:val="FF0000"/>
          <w:szCs w:val="21"/>
        </w:rPr>
        <w:t>B</w:t>
      </w:r>
      <w:r>
        <w:rPr>
          <w:rFonts w:ascii="Times New Roman" w:eastAsia="新宋体" w:hAnsi="Times New Roman" w:hint="eastAsia"/>
          <w:color w:val="FF0000"/>
          <w:szCs w:val="21"/>
        </w:rPr>
        <w:t>正确，</w:t>
      </w:r>
      <w:r>
        <w:rPr>
          <w:rFonts w:ascii="Times New Roman" w:eastAsia="新宋体" w:hAnsi="Times New Roman"/>
          <w:color w:val="FF0000"/>
          <w:szCs w:val="21"/>
        </w:rPr>
        <w:t>C</w:t>
      </w:r>
      <w:r>
        <w:rPr>
          <w:rFonts w:ascii="Times New Roman" w:eastAsia="新宋体" w:hAnsi="Times New Roman" w:hint="eastAsia"/>
          <w:color w:val="FF0000"/>
          <w:szCs w:val="21"/>
        </w:rPr>
        <w:t>错误。</w:t>
      </w:r>
    </w:p>
    <w:p w:rsidR="00F17045" w:rsidRDefault="00F17045" w:rsidP="00F17045">
      <w:pPr>
        <w:spacing w:line="360" w:lineRule="auto"/>
        <w:ind w:leftChars="130" w:left="273"/>
        <w:rPr>
          <w:color w:val="FF0000"/>
        </w:rPr>
      </w:pPr>
      <w:r>
        <w:rPr>
          <w:rFonts w:ascii="Times New Roman" w:eastAsia="新宋体" w:hAnsi="Times New Roman"/>
          <w:color w:val="FF0000"/>
          <w:szCs w:val="21"/>
        </w:rPr>
        <w:t>D</w:t>
      </w:r>
      <w:r>
        <w:rPr>
          <w:rFonts w:ascii="Times New Roman" w:eastAsia="新宋体" w:hAnsi="Times New Roman" w:hint="eastAsia"/>
          <w:color w:val="FF0000"/>
          <w:szCs w:val="21"/>
        </w:rPr>
        <w:t>、平行光从左边入射，凸透镜先对光线会聚，在焦点后又是发散的，由于两个透镜的距离不确定，所以经过</w:t>
      </w:r>
      <w:r>
        <w:rPr>
          <w:rFonts w:ascii="Times New Roman" w:eastAsia="新宋体" w:hAnsi="Times New Roman"/>
          <w:color w:val="FF0000"/>
          <w:szCs w:val="21"/>
        </w:rPr>
        <w:t>2</w:t>
      </w:r>
      <w:r>
        <w:rPr>
          <w:rFonts w:ascii="Times New Roman" w:eastAsia="新宋体" w:hAnsi="Times New Roman" w:hint="eastAsia"/>
          <w:color w:val="FF0000"/>
          <w:szCs w:val="21"/>
        </w:rPr>
        <w:t>个透镜折射后可能是会聚光束，也可能是发散光束。故</w:t>
      </w:r>
      <w:r>
        <w:rPr>
          <w:rFonts w:ascii="Times New Roman" w:eastAsia="新宋体" w:hAnsi="Times New Roman"/>
          <w:color w:val="FF0000"/>
          <w:szCs w:val="21"/>
        </w:rPr>
        <w:t>D</w:t>
      </w:r>
      <w:r>
        <w:rPr>
          <w:rFonts w:ascii="Times New Roman" w:eastAsia="新宋体" w:hAnsi="Times New Roman" w:hint="eastAsia"/>
          <w:color w:val="FF0000"/>
          <w:szCs w:val="21"/>
        </w:rPr>
        <w:t>正确。</w:t>
      </w:r>
    </w:p>
    <w:p w:rsidR="00F17045" w:rsidRPr="00F17045" w:rsidRDefault="00F17045" w:rsidP="00F17045">
      <w:pPr>
        <w:spacing w:line="360" w:lineRule="auto"/>
        <w:ind w:leftChars="130" w:left="273"/>
        <w:rPr>
          <w:rFonts w:hint="eastAsia"/>
          <w:color w:val="FF0000"/>
        </w:rPr>
      </w:pPr>
      <w:r>
        <w:rPr>
          <w:rFonts w:ascii="Times New Roman" w:eastAsia="新宋体" w:hAnsi="Times New Roman" w:hint="eastAsia"/>
          <w:color w:val="FF0000"/>
          <w:szCs w:val="21"/>
        </w:rPr>
        <w:t>故选：</w:t>
      </w:r>
      <w:r>
        <w:rPr>
          <w:rFonts w:ascii="Times New Roman" w:eastAsia="新宋体" w:hAnsi="Times New Roman"/>
          <w:color w:val="FF0000"/>
          <w:szCs w:val="21"/>
        </w:rPr>
        <w:t>BD</w:t>
      </w:r>
      <w:r>
        <w:rPr>
          <w:rFonts w:ascii="Times New Roman" w:eastAsia="新宋体" w:hAnsi="Times New Roman" w:hint="eastAsia"/>
          <w:color w:val="FF0000"/>
          <w:szCs w:val="21"/>
        </w:rPr>
        <w:t>。</w:t>
      </w:r>
    </w:p>
    <w:sectPr w:rsidR="00F17045" w:rsidRPr="00F17045" w:rsidSect="00174F42">
      <w:headerReference w:type="default" r:id="rId20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CA" w:rsidRDefault="00A05FCA" w:rsidP="00BE5856">
      <w:r>
        <w:separator/>
      </w:r>
    </w:p>
  </w:endnote>
  <w:endnote w:type="continuationSeparator" w:id="0">
    <w:p w:rsidR="00A05FCA" w:rsidRDefault="00A05FCA" w:rsidP="00B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CA" w:rsidRDefault="00A05FCA" w:rsidP="00BE5856">
      <w:r>
        <w:separator/>
      </w:r>
    </w:p>
  </w:footnote>
  <w:footnote w:type="continuationSeparator" w:id="0">
    <w:p w:rsidR="00A05FCA" w:rsidRDefault="00A05FCA" w:rsidP="00BE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56" w:rsidRDefault="00BE5856">
    <w:pPr>
      <w:pStyle w:val="a3"/>
    </w:pPr>
    <w:r w:rsidRPr="00BE5856">
      <w:rPr>
        <w:rFonts w:hint="eastAsia"/>
      </w:rPr>
      <w:t>2021-2022</w:t>
    </w:r>
    <w:r w:rsidRPr="00BE5856">
      <w:rPr>
        <w:rFonts w:hint="eastAsia"/>
      </w:rPr>
      <w:t>学年人教版八年级物理上册同步梳理拓展和练习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8283A"/>
    <w:multiLevelType w:val="singleLevel"/>
    <w:tmpl w:val="D4F8283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6"/>
    <w:rsid w:val="00174F42"/>
    <w:rsid w:val="00503E77"/>
    <w:rsid w:val="00555FF0"/>
    <w:rsid w:val="005D569C"/>
    <w:rsid w:val="00624A81"/>
    <w:rsid w:val="006A7296"/>
    <w:rsid w:val="008273D6"/>
    <w:rsid w:val="008A719A"/>
    <w:rsid w:val="00A05FCA"/>
    <w:rsid w:val="00BE5856"/>
    <w:rsid w:val="00DB2E3A"/>
    <w:rsid w:val="00F17045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555FF0"/>
    <w:pPr>
      <w:spacing w:beforeAutospacing="1" w:afterAutospacing="1" w:line="276" w:lineRule="auto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character" w:customStyle="1" w:styleId="2Char">
    <w:name w:val="标题 2 Char"/>
    <w:basedOn w:val="a0"/>
    <w:link w:val="2"/>
    <w:rsid w:val="00555FF0"/>
    <w:rPr>
      <w:rFonts w:ascii="宋体" w:eastAsia="宋体" w:hAnsi="宋体" w:cs="Times New Roman"/>
      <w:b/>
      <w:kern w:val="0"/>
      <w:sz w:val="36"/>
      <w:szCs w:val="36"/>
    </w:rPr>
  </w:style>
  <w:style w:type="paragraph" w:styleId="a9">
    <w:name w:val="List Paragraph"/>
    <w:basedOn w:val="a"/>
    <w:qFormat/>
    <w:rsid w:val="00555FF0"/>
    <w:pPr>
      <w:spacing w:after="200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a"/>
    <w:qFormat/>
    <w:rsid w:val="00555FF0"/>
    <w:rPr>
      <w:rFonts w:eastAsia="黑体"/>
      <w:i/>
    </w:rPr>
  </w:style>
  <w:style w:type="paragraph" w:customStyle="1" w:styleId="aa">
    <w:name w:val="物理量"/>
    <w:basedOn w:val="a5"/>
    <w:link w:val="CharChar"/>
    <w:qFormat/>
    <w:rsid w:val="00555FF0"/>
    <w:rPr>
      <w:rFonts w:eastAsia="黑体"/>
      <w:i/>
    </w:rPr>
  </w:style>
  <w:style w:type="paragraph" w:customStyle="1" w:styleId="20">
    <w:name w:val="曦爷的正文首行2格"/>
    <w:basedOn w:val="a"/>
    <w:qFormat/>
    <w:rsid w:val="00555FF0"/>
    <w:pPr>
      <w:spacing w:after="200" w:line="276" w:lineRule="auto"/>
      <w:ind w:firstLineChars="200" w:firstLine="420"/>
    </w:pPr>
    <w:rPr>
      <w:color w:val="000000"/>
    </w:rPr>
  </w:style>
  <w:style w:type="paragraph" w:customStyle="1" w:styleId="21">
    <w:name w:val="曦爷重要~黑体四号首2"/>
    <w:basedOn w:val="20"/>
    <w:qFormat/>
    <w:rsid w:val="00555FF0"/>
    <w:pPr>
      <w:ind w:firstLine="480"/>
    </w:pPr>
    <w:rPr>
      <w:rFonts w:eastAsia="黑体"/>
      <w:sz w:val="24"/>
    </w:rPr>
  </w:style>
  <w:style w:type="paragraph" w:customStyle="1" w:styleId="1">
    <w:name w:val="列出段落1"/>
    <w:basedOn w:val="a"/>
    <w:qFormat/>
    <w:rsid w:val="00174F42"/>
    <w:pPr>
      <w:spacing w:after="200" w:line="276" w:lineRule="auto"/>
      <w:ind w:firstLineChars="200" w:firstLine="420"/>
      <w:jc w:val="left"/>
    </w:pPr>
    <w:rPr>
      <w:rFonts w:ascii="宋体" w:hAnsi="宋体"/>
      <w:szCs w:val="20"/>
    </w:rPr>
  </w:style>
  <w:style w:type="character" w:customStyle="1" w:styleId="Char4">
    <w:name w:val="物理量 Char"/>
    <w:qFormat/>
    <w:rsid w:val="00174F42"/>
    <w:rPr>
      <w:rFonts w:eastAsia="黑体"/>
      <w:i/>
    </w:rPr>
  </w:style>
  <w:style w:type="paragraph" w:styleId="ab">
    <w:name w:val="Normal (Web)"/>
    <w:basedOn w:val="a"/>
    <w:uiPriority w:val="99"/>
    <w:semiHidden/>
    <w:unhideWhenUsed/>
    <w:qFormat/>
    <w:rsid w:val="00F17045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555FF0"/>
    <w:pPr>
      <w:spacing w:beforeAutospacing="1" w:afterAutospacing="1" w:line="276" w:lineRule="auto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character" w:customStyle="1" w:styleId="2Char">
    <w:name w:val="标题 2 Char"/>
    <w:basedOn w:val="a0"/>
    <w:link w:val="2"/>
    <w:rsid w:val="00555FF0"/>
    <w:rPr>
      <w:rFonts w:ascii="宋体" w:eastAsia="宋体" w:hAnsi="宋体" w:cs="Times New Roman"/>
      <w:b/>
      <w:kern w:val="0"/>
      <w:sz w:val="36"/>
      <w:szCs w:val="36"/>
    </w:rPr>
  </w:style>
  <w:style w:type="paragraph" w:styleId="a9">
    <w:name w:val="List Paragraph"/>
    <w:basedOn w:val="a"/>
    <w:qFormat/>
    <w:rsid w:val="00555FF0"/>
    <w:pPr>
      <w:spacing w:after="200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a"/>
    <w:qFormat/>
    <w:rsid w:val="00555FF0"/>
    <w:rPr>
      <w:rFonts w:eastAsia="黑体"/>
      <w:i/>
    </w:rPr>
  </w:style>
  <w:style w:type="paragraph" w:customStyle="1" w:styleId="aa">
    <w:name w:val="物理量"/>
    <w:basedOn w:val="a5"/>
    <w:link w:val="CharChar"/>
    <w:qFormat/>
    <w:rsid w:val="00555FF0"/>
    <w:rPr>
      <w:rFonts w:eastAsia="黑体"/>
      <w:i/>
    </w:rPr>
  </w:style>
  <w:style w:type="paragraph" w:customStyle="1" w:styleId="20">
    <w:name w:val="曦爷的正文首行2格"/>
    <w:basedOn w:val="a"/>
    <w:qFormat/>
    <w:rsid w:val="00555FF0"/>
    <w:pPr>
      <w:spacing w:after="200" w:line="276" w:lineRule="auto"/>
      <w:ind w:firstLineChars="200" w:firstLine="420"/>
    </w:pPr>
    <w:rPr>
      <w:color w:val="000000"/>
    </w:rPr>
  </w:style>
  <w:style w:type="paragraph" w:customStyle="1" w:styleId="21">
    <w:name w:val="曦爷重要~黑体四号首2"/>
    <w:basedOn w:val="20"/>
    <w:qFormat/>
    <w:rsid w:val="00555FF0"/>
    <w:pPr>
      <w:ind w:firstLine="480"/>
    </w:pPr>
    <w:rPr>
      <w:rFonts w:eastAsia="黑体"/>
      <w:sz w:val="24"/>
    </w:rPr>
  </w:style>
  <w:style w:type="paragraph" w:customStyle="1" w:styleId="1">
    <w:name w:val="列出段落1"/>
    <w:basedOn w:val="a"/>
    <w:qFormat/>
    <w:rsid w:val="00174F42"/>
    <w:pPr>
      <w:spacing w:after="200" w:line="276" w:lineRule="auto"/>
      <w:ind w:firstLineChars="200" w:firstLine="420"/>
      <w:jc w:val="left"/>
    </w:pPr>
    <w:rPr>
      <w:rFonts w:ascii="宋体" w:hAnsi="宋体"/>
      <w:szCs w:val="20"/>
    </w:rPr>
  </w:style>
  <w:style w:type="character" w:customStyle="1" w:styleId="Char4">
    <w:name w:val="物理量 Char"/>
    <w:qFormat/>
    <w:rsid w:val="00174F42"/>
    <w:rPr>
      <w:rFonts w:eastAsia="黑体"/>
      <w:i/>
    </w:rPr>
  </w:style>
  <w:style w:type="paragraph" w:styleId="ab">
    <w:name w:val="Normal (Web)"/>
    <w:basedOn w:val="a"/>
    <w:uiPriority w:val="99"/>
    <w:semiHidden/>
    <w:unhideWhenUsed/>
    <w:qFormat/>
    <w:rsid w:val="00F17045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613</Words>
  <Characters>3498</Characters>
  <Application>Microsoft Office Word</Application>
  <DocSecurity>0</DocSecurity>
  <Lines>29</Lines>
  <Paragraphs>8</Paragraphs>
  <ScaleCrop>false</ScaleCrop>
  <Company>China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2021-08-29T12:00:00Z</dcterms:created>
  <dcterms:modified xsi:type="dcterms:W3CDTF">2021-08-29T12:00:00Z</dcterms:modified>
</cp:coreProperties>
</file>