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F4" w:rsidRPr="00DD2EF4" w:rsidRDefault="00DD2EF4" w:rsidP="00DD2EF4">
      <w:pPr>
        <w:spacing w:line="480" w:lineRule="auto"/>
        <w:jc w:val="center"/>
        <w:rPr>
          <w:rFonts w:ascii="黑体" w:eastAsia="黑体" w:hAnsi="黑体" w:cs="宋体"/>
          <w:b/>
          <w:bCs/>
          <w:color w:val="0070C0"/>
          <w:sz w:val="32"/>
          <w:szCs w:val="32"/>
        </w:rPr>
      </w:pPr>
      <w:bookmarkStart w:id="0" w:name="_GoBack"/>
      <w:r w:rsidRPr="00DD2EF4">
        <w:rPr>
          <w:rFonts w:ascii="黑体" w:eastAsia="黑体" w:hAnsi="黑体" w:cs="宋体" w:hint="eastAsia"/>
          <w:b/>
          <w:bCs/>
          <w:color w:val="0070C0"/>
          <w:sz w:val="32"/>
          <w:szCs w:val="32"/>
        </w:rPr>
        <w:t>第30讲 对两种透镜的理解</w:t>
      </w:r>
    </w:p>
    <w:bookmarkEnd w:id="0"/>
    <w:p w:rsidR="00DD2EF4" w:rsidRDefault="00DD2EF4" w:rsidP="00DD2EF4">
      <w:pPr>
        <w:spacing w:line="360" w:lineRule="auto"/>
        <w:rPr>
          <w:rFonts w:ascii="宋体" w:hAnsi="宋体" w:cs="宋体" w:hint="eastAsia"/>
          <w:b/>
          <w:bCs/>
          <w:color w:val="FF0000"/>
          <w:sz w:val="24"/>
        </w:rPr>
      </w:pPr>
      <w:r>
        <w:rPr>
          <w:rFonts w:ascii="宋体" w:hAnsi="宋体" w:cs="宋体" w:hint="eastAsia"/>
          <w:b/>
          <w:bCs/>
          <w:color w:val="FF0000"/>
          <w:sz w:val="24"/>
        </w:rPr>
        <w:t>【知识点梳理】</w:t>
      </w:r>
    </w:p>
    <w:p w:rsidR="00DD2EF4" w:rsidRDefault="00DD2EF4" w:rsidP="00DD2EF4">
      <w:pPr>
        <w:spacing w:line="360" w:lineRule="auto"/>
        <w:rPr>
          <w:rFonts w:ascii="宋体" w:hAnsi="宋体" w:cs="宋体" w:hint="eastAsia"/>
          <w:b/>
          <w:bCs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知识点一 凸透镜和凹透镜的比较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0"/>
        <w:gridCol w:w="4069"/>
        <w:gridCol w:w="4013"/>
      </w:tblGrid>
      <w:tr w:rsidR="00DD2EF4" w:rsidTr="00DD2EF4">
        <w:trPr>
          <w:trHeight w:val="290"/>
        </w:trPr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EF4" w:rsidRDefault="00DD2EF4">
            <w:pPr>
              <w:pStyle w:val="ab"/>
              <w:spacing w:line="36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hint="eastAsia"/>
                <w:b/>
                <w:bCs/>
                <w:sz w:val="24"/>
                <w:lang w:eastAsia="en-US"/>
              </w:rPr>
              <w:t>凸透镜</w:t>
            </w:r>
            <w:proofErr w:type="spellEnd"/>
          </w:p>
        </w:tc>
        <w:tc>
          <w:tcPr>
            <w:tcW w:w="256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hint="eastAsia"/>
                <w:b/>
                <w:bCs/>
                <w:sz w:val="24"/>
                <w:lang w:eastAsia="en-US"/>
              </w:rPr>
              <w:t>凹透镜</w:t>
            </w:r>
            <w:proofErr w:type="spellEnd"/>
          </w:p>
        </w:tc>
      </w:tr>
      <w:tr w:rsidR="00DD2EF4" w:rsidTr="00DD2EF4">
        <w:trPr>
          <w:trHeight w:val="290"/>
        </w:trPr>
        <w:tc>
          <w:tcPr>
            <w:tcW w:w="36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4"/>
                <w:lang w:eastAsia="en-US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b/>
                <w:bCs/>
                <w:sz w:val="24"/>
                <w:lang w:eastAsia="en-US"/>
              </w:rPr>
              <w:t>定义</w:t>
            </w:r>
            <w:proofErr w:type="spellEnd"/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u w:val="single"/>
              </w:rPr>
              <w:t>中间厚、边缘薄</w:t>
            </w:r>
            <w:r>
              <w:rPr>
                <w:rFonts w:ascii="Times New Roman" w:hAnsi="Times New Roman" w:hint="eastAsia"/>
                <w:sz w:val="24"/>
              </w:rPr>
              <w:t>的透镜叫做凸透镜。</w:t>
            </w:r>
          </w:p>
        </w:tc>
        <w:tc>
          <w:tcPr>
            <w:tcW w:w="2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u w:val="single"/>
              </w:rPr>
              <w:t>中间薄、边缘厚</w:t>
            </w:r>
            <w:r>
              <w:rPr>
                <w:rFonts w:ascii="Times New Roman" w:hAnsi="Times New Roman" w:hint="eastAsia"/>
                <w:sz w:val="24"/>
              </w:rPr>
              <w:t>的透镜叫做凹透镜。</w:t>
            </w:r>
          </w:p>
        </w:tc>
      </w:tr>
      <w:tr w:rsidR="00DD2EF4" w:rsidTr="00DD2EF4">
        <w:trPr>
          <w:trHeight w:val="579"/>
        </w:trPr>
        <w:tc>
          <w:tcPr>
            <w:tcW w:w="36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4"/>
                <w:lang w:eastAsia="en-US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b/>
                <w:bCs/>
                <w:sz w:val="24"/>
                <w:lang w:eastAsia="en-US"/>
              </w:rPr>
              <w:t>实物形状</w:t>
            </w:r>
            <w:proofErr w:type="spellEnd"/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095375" cy="1076325"/>
                  <wp:effectExtent l="0" t="0" r="9525" b="9525"/>
                  <wp:docPr id="100110" name="图片 100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352550" cy="1076325"/>
                  <wp:effectExtent l="0" t="0" r="0" b="9525"/>
                  <wp:docPr id="100109" name="图片 100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EF4" w:rsidTr="00DD2EF4">
        <w:trPr>
          <w:trHeight w:val="565"/>
        </w:trPr>
        <w:tc>
          <w:tcPr>
            <w:tcW w:w="365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4"/>
                <w:lang w:eastAsia="en-US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b/>
                <w:bCs/>
                <w:sz w:val="24"/>
                <w:lang w:eastAsia="en-US"/>
              </w:rPr>
              <w:t>主光轴和光心</w:t>
            </w:r>
            <w:proofErr w:type="spellEnd"/>
          </w:p>
        </w:tc>
        <w:tc>
          <w:tcPr>
            <w:tcW w:w="46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透镜上通过球心的直线</w:t>
            </w:r>
            <w:r>
              <w:rPr>
                <w:rFonts w:ascii="Times New Roman" w:hAnsi="Times New Roman"/>
                <w:i/>
                <w:sz w:val="24"/>
              </w:rPr>
              <w:t>C</w:t>
            </w:r>
            <w:r>
              <w:rPr>
                <w:rFonts w:ascii="Times New Roman" w:hAnsi="Times New Roman"/>
                <w:i/>
                <w:sz w:val="24"/>
                <w:vertAlign w:val="subscript"/>
              </w:rPr>
              <w:t>1</w:t>
            </w:r>
            <w:r>
              <w:rPr>
                <w:rFonts w:ascii="Times New Roman" w:hAnsi="Times New Roman"/>
                <w:i/>
                <w:sz w:val="24"/>
              </w:rPr>
              <w:t>C</w:t>
            </w:r>
            <w:r>
              <w:rPr>
                <w:rFonts w:ascii="Times New Roman" w:hAnsi="Times New Roman"/>
                <w:i/>
                <w:sz w:val="24"/>
                <w:vertAlign w:val="subscript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叫做主光轴，简称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主轴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:rsidR="00DD2EF4" w:rsidRDefault="00DD2EF4">
            <w:pPr>
              <w:pStyle w:val="ab"/>
              <w:spacing w:line="360" w:lineRule="auto"/>
              <w:ind w:firstLineChars="0" w:firstLine="0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每个透镜主轴上都有一个点，凡是通过该点的光，其传播方向</w:t>
            </w:r>
            <w:r>
              <w:rPr>
                <w:rFonts w:ascii="Times New Roman" w:hAnsi="Times New Roman" w:hint="eastAsia"/>
                <w:sz w:val="24"/>
                <w:u w:val="single"/>
              </w:rPr>
              <w:t>不变</w:t>
            </w:r>
            <w:r>
              <w:rPr>
                <w:rFonts w:ascii="Times New Roman" w:hAnsi="Times New Roman" w:hint="eastAsia"/>
                <w:sz w:val="24"/>
              </w:rPr>
              <w:t>，这个点叫</w:t>
            </w:r>
            <w:r>
              <w:rPr>
                <w:rFonts w:ascii="Times New Roman" w:hAnsi="Times New Roman" w:hint="eastAsia"/>
                <w:sz w:val="24"/>
                <w:u w:val="single"/>
              </w:rPr>
              <w:t>光心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</w:tc>
      </w:tr>
      <w:tr w:rsidR="00DD2EF4" w:rsidTr="00DD2EF4">
        <w:trPr>
          <w:trHeight w:val="133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EF4" w:rsidRDefault="00DD2EF4">
            <w:pPr>
              <w:widowControl/>
              <w:spacing w:after="0" w:line="24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2628900" cy="1028700"/>
                  <wp:effectExtent l="0" t="0" r="0" b="0"/>
                  <wp:docPr id="100108" name="图片 100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2286000" cy="1028700"/>
                  <wp:effectExtent l="0" t="0" r="0" b="0"/>
                  <wp:docPr id="100107" name="图片 100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EF4" w:rsidTr="00DD2EF4">
        <w:trPr>
          <w:trHeight w:val="276"/>
        </w:trPr>
        <w:tc>
          <w:tcPr>
            <w:tcW w:w="365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4"/>
                <w:lang w:eastAsia="en-US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b/>
                <w:bCs/>
                <w:sz w:val="24"/>
                <w:lang w:eastAsia="en-US"/>
              </w:rPr>
              <w:t>对光线作用及光路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lang w:eastAsia="en-US"/>
              </w:rPr>
              <w:lastRenderedPageBreak/>
              <w:t>图</w:t>
            </w:r>
            <w:proofErr w:type="spellEnd"/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pacing w:val="-4"/>
                <w:sz w:val="24"/>
              </w:rPr>
              <w:lastRenderedPageBreak/>
              <w:t>凸透镜对光有</w:t>
            </w:r>
            <w:r>
              <w:rPr>
                <w:rFonts w:ascii="Times New Roman" w:hAnsi="Times New Roman" w:hint="eastAsia"/>
                <w:b/>
                <w:bCs/>
                <w:spacing w:val="-4"/>
                <w:sz w:val="24"/>
              </w:rPr>
              <w:t>会聚</w:t>
            </w:r>
            <w:r>
              <w:rPr>
                <w:rFonts w:ascii="Times New Roman" w:hAnsi="Times New Roman" w:hint="eastAsia"/>
                <w:spacing w:val="-4"/>
                <w:sz w:val="24"/>
              </w:rPr>
              <w:t>作用。</w:t>
            </w:r>
          </w:p>
        </w:tc>
        <w:tc>
          <w:tcPr>
            <w:tcW w:w="2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凹透镜对光有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发散</w:t>
            </w:r>
            <w:r>
              <w:rPr>
                <w:rFonts w:ascii="Times New Roman" w:hAnsi="Times New Roman" w:hint="eastAsia"/>
                <w:sz w:val="24"/>
              </w:rPr>
              <w:t>作用。</w:t>
            </w:r>
          </w:p>
        </w:tc>
      </w:tr>
      <w:tr w:rsidR="00DD2EF4" w:rsidTr="00DD2EF4">
        <w:trPr>
          <w:trHeight w:val="133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EF4" w:rsidRDefault="00DD2EF4">
            <w:pPr>
              <w:widowControl/>
              <w:spacing w:after="0" w:line="24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spacing w:val="-4"/>
                <w:sz w:val="24"/>
                <w:u w:val="single"/>
                <w:lang w:eastAsia="en-US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2333625" cy="695325"/>
                  <wp:effectExtent l="0" t="0" r="9525" b="9525"/>
                  <wp:docPr id="100106" name="图片 100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u w:val="single"/>
                <w:lang w:eastAsia="en-US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2581275" cy="752475"/>
                  <wp:effectExtent l="0" t="0" r="9525" b="9525"/>
                  <wp:docPr id="100105" name="图片 100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EF4" w:rsidTr="00DD2EF4">
        <w:trPr>
          <w:trHeight w:val="133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EF4" w:rsidRDefault="00DD2EF4">
            <w:pPr>
              <w:widowControl/>
              <w:spacing w:after="0" w:line="24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textAlignment w:val="center"/>
              <w:rPr>
                <w:rFonts w:ascii="Times New Roman" w:hAnsi="Times New Roman"/>
                <w:spacing w:val="-4"/>
                <w:sz w:val="24"/>
                <w:u w:val="single"/>
              </w:rPr>
            </w:pPr>
            <w:r>
              <w:rPr>
                <w:rFonts w:ascii="Times New Roman" w:hAnsi="Times New Roman" w:hint="eastAsia"/>
                <w:spacing w:val="-4"/>
                <w:sz w:val="24"/>
              </w:rPr>
              <w:t>光线透过透镜折射，折射光线传播方向比入射光线的传播方向更靠近主光轴。</w:t>
            </w:r>
          </w:p>
        </w:tc>
        <w:tc>
          <w:tcPr>
            <w:tcW w:w="2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textAlignment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 w:hint="eastAsia"/>
                <w:sz w:val="24"/>
              </w:rPr>
              <w:t>光线通过透镜折射后，折射光线传播方向比原入射光线的传播方向更远离主光轴。</w:t>
            </w:r>
          </w:p>
        </w:tc>
      </w:tr>
      <w:tr w:rsidR="00DD2EF4" w:rsidTr="00DD2EF4">
        <w:trPr>
          <w:trHeight w:val="1144"/>
        </w:trPr>
        <w:tc>
          <w:tcPr>
            <w:tcW w:w="365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4"/>
                <w:lang w:eastAsia="en-US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b/>
                <w:bCs/>
                <w:sz w:val="24"/>
                <w:lang w:eastAsia="en-US"/>
              </w:rPr>
              <w:lastRenderedPageBreak/>
              <w:t>焦点和焦距</w:t>
            </w:r>
            <w:proofErr w:type="spellEnd"/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jc w:val="both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凸透镜能使平行于主光轴的光会聚在一点，这个点叫做焦点，用</w:t>
            </w:r>
            <w:r>
              <w:rPr>
                <w:rStyle w:val="CharChar"/>
                <w:rFonts w:ascii="Times New Roman" w:hAnsi="Times New Roman"/>
                <w:sz w:val="24"/>
              </w:rPr>
              <w:t>F</w:t>
            </w:r>
            <w:r>
              <w:rPr>
                <w:rFonts w:ascii="Times New Roman" w:hAnsi="Times New Roman" w:hint="eastAsia"/>
                <w:sz w:val="24"/>
              </w:rPr>
              <w:t>表示。</w:t>
            </w:r>
          </w:p>
        </w:tc>
        <w:tc>
          <w:tcPr>
            <w:tcW w:w="2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凹透镜能使平行于主光轴的光发散，这些发散光线的反向延长线相交于主光轴上的一点，这一点不是实际光线会聚而成的，叫做虚焦点，也用</w:t>
            </w:r>
            <w:r>
              <w:rPr>
                <w:rStyle w:val="CharChar"/>
                <w:rFonts w:ascii="Times New Roman" w:hAnsi="Times New Roman"/>
                <w:sz w:val="24"/>
              </w:rPr>
              <w:t>F</w:t>
            </w:r>
            <w:r>
              <w:rPr>
                <w:rFonts w:ascii="Times New Roman" w:hAnsi="Times New Roman" w:hint="eastAsia"/>
                <w:sz w:val="24"/>
              </w:rPr>
              <w:t>表示。</w:t>
            </w:r>
          </w:p>
        </w:tc>
      </w:tr>
      <w:tr w:rsidR="00DD2EF4" w:rsidTr="00DD2EF4">
        <w:trPr>
          <w:trHeight w:val="133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EF4" w:rsidRDefault="00DD2EF4">
            <w:pPr>
              <w:widowControl/>
              <w:spacing w:after="0" w:line="24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焦点到光心的距离叫做焦距，用</w:t>
            </w:r>
            <w:r>
              <w:rPr>
                <w:rStyle w:val="CharChar"/>
                <w:rFonts w:ascii="Times New Roman" w:hAnsi="Times New Roman"/>
                <w:sz w:val="24"/>
              </w:rPr>
              <w:t>f</w:t>
            </w:r>
            <w:r>
              <w:rPr>
                <w:rFonts w:ascii="Times New Roman" w:hAnsi="Times New Roman" w:hint="eastAsia"/>
                <w:sz w:val="24"/>
              </w:rPr>
              <w:t>表示。</w:t>
            </w:r>
          </w:p>
        </w:tc>
        <w:tc>
          <w:tcPr>
            <w:tcW w:w="2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凹透镜焦点到光心的距离叫做焦距，用</w:t>
            </w:r>
            <w:r>
              <w:rPr>
                <w:rStyle w:val="CharChar"/>
                <w:rFonts w:ascii="Times New Roman" w:hAnsi="Times New Roman"/>
                <w:sz w:val="24"/>
              </w:rPr>
              <w:t>f</w:t>
            </w:r>
            <w:r>
              <w:rPr>
                <w:rFonts w:ascii="Times New Roman" w:hAnsi="Times New Roman" w:hint="eastAsia"/>
                <w:sz w:val="24"/>
              </w:rPr>
              <w:t>表示。</w:t>
            </w:r>
          </w:p>
        </w:tc>
      </w:tr>
      <w:tr w:rsidR="00DD2EF4" w:rsidTr="00DD2EF4">
        <w:trPr>
          <w:trHeight w:val="133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EF4" w:rsidRDefault="00DD2EF4">
            <w:pPr>
              <w:widowControl/>
              <w:spacing w:after="0" w:line="24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凸透镜有两个相互对称的实焦点，同一透镜两侧的焦距相等。</w:t>
            </w:r>
          </w:p>
        </w:tc>
        <w:tc>
          <w:tcPr>
            <w:tcW w:w="2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凹透镜有两个相互对称的虚焦点，同一透镜两侧的焦距相等。</w:t>
            </w:r>
          </w:p>
        </w:tc>
      </w:tr>
      <w:tr w:rsidR="00DD2EF4" w:rsidTr="00DD2EF4">
        <w:trPr>
          <w:trHeight w:val="133"/>
        </w:trPr>
        <w:tc>
          <w:tcPr>
            <w:tcW w:w="36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4"/>
                <w:lang w:eastAsia="en-U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lang w:eastAsia="en-US"/>
              </w:rPr>
              <w:t>3条特殊光线</w:t>
            </w: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562100" cy="819150"/>
                  <wp:effectExtent l="0" t="0" r="0" b="0"/>
                  <wp:docPr id="100104" name="图片 100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285875" cy="857250"/>
                  <wp:effectExtent l="0" t="0" r="9525" b="0"/>
                  <wp:docPr id="100103" name="图片 100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EF4" w:rsidTr="00DD2EF4">
        <w:trPr>
          <w:trHeight w:val="565"/>
        </w:trPr>
        <w:tc>
          <w:tcPr>
            <w:tcW w:w="365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焦距与会聚能力的关系</w:t>
            </w: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凸透镜焦距的大小表示其会聚能力的强弱，焦距越小，会聚能力越强。</w:t>
            </w:r>
          </w:p>
        </w:tc>
        <w:tc>
          <w:tcPr>
            <w:tcW w:w="2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凹透镜焦距的大小表示其发散能力的强弱，焦距越小，发散能力越强。</w:t>
            </w:r>
          </w:p>
        </w:tc>
      </w:tr>
      <w:tr w:rsidR="00DD2EF4" w:rsidTr="00DD2EF4">
        <w:trPr>
          <w:trHeight w:val="133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D2EF4" w:rsidRDefault="00DD2EF4">
            <w:pPr>
              <w:widowControl/>
              <w:spacing w:after="0" w:line="24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textAlignment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 w:hint="eastAsia"/>
                <w:spacing w:val="-4"/>
                <w:sz w:val="24"/>
              </w:rPr>
              <w:t>同种光学材料制成的凸透镜表面的凸起程度决定了它的焦距的长短。表面越凸，焦距越短，会聚能力越强。</w:t>
            </w:r>
          </w:p>
        </w:tc>
        <w:tc>
          <w:tcPr>
            <w:tcW w:w="2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textAlignment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 w:hint="eastAsia"/>
                <w:spacing w:val="-4"/>
                <w:sz w:val="24"/>
              </w:rPr>
              <w:t>同种光学材料制成的凹透镜表面的凹陷程度决定了它的焦距的长短。表面越凹，焦距越短，发散能力越强。</w:t>
            </w:r>
          </w:p>
        </w:tc>
      </w:tr>
      <w:tr w:rsidR="00DD2EF4" w:rsidTr="00DD2EF4">
        <w:trPr>
          <w:trHeight w:val="133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D2EF4" w:rsidRDefault="00DD2EF4">
            <w:pPr>
              <w:widowControl/>
              <w:spacing w:after="0" w:line="24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每个凸透镜的焦距是一定的。</w:t>
            </w:r>
          </w:p>
        </w:tc>
        <w:tc>
          <w:tcPr>
            <w:tcW w:w="256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2EF4" w:rsidRDefault="00DD2EF4">
            <w:pPr>
              <w:pStyle w:val="ab"/>
              <w:spacing w:line="360" w:lineRule="auto"/>
              <w:ind w:firstLineChars="0" w:firstLine="0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每个凹透镜的焦距是一定的。</w:t>
            </w:r>
          </w:p>
        </w:tc>
      </w:tr>
    </w:tbl>
    <w:p w:rsidR="00DD2EF4" w:rsidRDefault="00DD2EF4" w:rsidP="00DD2EF4">
      <w:pPr>
        <w:pStyle w:val="2"/>
        <w:spacing w:line="360" w:lineRule="auto"/>
        <w:rPr>
          <w:rFonts w:cs="宋体"/>
        </w:rPr>
      </w:pPr>
      <w:r>
        <w:rPr>
          <w:rFonts w:asciiTheme="minorEastAsia" w:eastAsiaTheme="minorEastAsia" w:hAnsiTheme="minorEastAsia" w:cstheme="minorEastAsia"/>
          <w:bCs/>
          <w:spacing w:val="-4"/>
          <w:sz w:val="24"/>
          <w:szCs w:val="24"/>
        </w:rPr>
        <w:lastRenderedPageBreak/>
        <w:t>注意：测焦距的方法。</w:t>
      </w:r>
      <w:r>
        <w:rPr>
          <w:rFonts w:asciiTheme="minorEastAsia" w:eastAsiaTheme="minorEastAsia" w:hAnsiTheme="minorEastAsia" w:cstheme="minorEastAsia"/>
          <w:b w:val="0"/>
          <w:spacing w:val="-4"/>
          <w:sz w:val="24"/>
          <w:szCs w:val="24"/>
        </w:rPr>
        <w:t>用凸透镜正对太阳，调整凸透镜到纸的距离，使纸上形成</w:t>
      </w:r>
      <w:r>
        <w:rPr>
          <w:rFonts w:asciiTheme="minorEastAsia" w:eastAsiaTheme="minorEastAsia" w:hAnsiTheme="minorEastAsia" w:cstheme="minorEastAsia"/>
          <w:bCs/>
          <w:sz w:val="24"/>
          <w:szCs w:val="24"/>
          <w:u w:val="single"/>
        </w:rPr>
        <w:t xml:space="preserve"> 最小 </w:t>
      </w:r>
      <w:r>
        <w:rPr>
          <w:rFonts w:asciiTheme="minorEastAsia" w:eastAsiaTheme="minorEastAsia" w:hAnsiTheme="minorEastAsia" w:cstheme="minorEastAsia"/>
          <w:bCs/>
          <w:spacing w:val="-4"/>
          <w:sz w:val="24"/>
          <w:szCs w:val="24"/>
          <w:u w:val="single"/>
        </w:rPr>
        <w:t>、最亮</w:t>
      </w:r>
      <w:r>
        <w:rPr>
          <w:rFonts w:asciiTheme="minorEastAsia" w:eastAsiaTheme="minorEastAsia" w:hAnsiTheme="minorEastAsia" w:cstheme="minorEastAsia"/>
          <w:b w:val="0"/>
          <w:spacing w:val="-4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/>
          <w:b w:val="0"/>
          <w:spacing w:val="-4"/>
          <w:sz w:val="24"/>
          <w:szCs w:val="24"/>
        </w:rPr>
        <w:t>的光斑，那么这个光斑在凸透镜的焦点上</w:t>
      </w:r>
    </w:p>
    <w:p w:rsidR="00DD2EF4" w:rsidRDefault="00DD2EF4" w:rsidP="00DD2EF4">
      <w:pPr>
        <w:spacing w:line="360" w:lineRule="auto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知识点二 关于两种透镜三条特殊的光线</w:t>
      </w:r>
      <w:bookmarkStart w:id="1" w:name="rskeyind10"/>
      <w:bookmarkEnd w:id="1"/>
      <w:r>
        <w:rPr>
          <w:rFonts w:asciiTheme="minorEastAsia" w:hAnsiTheme="minorEastAsia" w:cstheme="minorEastAsia" w:hint="eastAsia"/>
          <w:sz w:val="24"/>
        </w:rPr>
        <w:br/>
        <w:t>（1）平行于主光轴的光经凸透镜后，将会聚在焦点上；平行于主光轴的光经凹透镜折射后，反向延长线将交于异侧虚焦点上。</w:t>
      </w:r>
    </w:p>
    <w:p w:rsidR="00DD2EF4" w:rsidRDefault="00DD2EF4" w:rsidP="00DD2EF4">
      <w:pPr>
        <w:spacing w:line="360" w:lineRule="auto"/>
        <w:jc w:val="center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/>
          <w:noProof/>
          <w:sz w:val="24"/>
        </w:rPr>
        <w:drawing>
          <wp:inline distT="0" distB="0" distL="0" distR="0">
            <wp:extent cx="4057650" cy="1162050"/>
            <wp:effectExtent l="0" t="0" r="0" b="0"/>
            <wp:docPr id="100102" name="图片 10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F4" w:rsidRDefault="00DD2EF4" w:rsidP="00DD2EF4">
      <w:pPr>
        <w:spacing w:line="360" w:lineRule="auto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（2）从焦点出发的光，通过凸透镜后，必平行于主光轴射出；入射光线的延长线相交于虚焦点，通过凹透镜后，必平行于主光轴射出。</w:t>
      </w:r>
    </w:p>
    <w:p w:rsidR="00DD2EF4" w:rsidRDefault="00DD2EF4" w:rsidP="00DD2EF4">
      <w:pPr>
        <w:spacing w:line="360" w:lineRule="auto"/>
        <w:jc w:val="center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/>
          <w:noProof/>
          <w:sz w:val="24"/>
        </w:rPr>
        <w:drawing>
          <wp:inline distT="0" distB="0" distL="0" distR="0">
            <wp:extent cx="4076700" cy="1047750"/>
            <wp:effectExtent l="0" t="0" r="0" b="0"/>
            <wp:docPr id="100100" name="图片 10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F4" w:rsidRDefault="00DD2EF4" w:rsidP="00DD2EF4">
      <w:pPr>
        <w:spacing w:line="360" w:lineRule="auto"/>
        <w:rPr>
          <w:rFonts w:asciiTheme="minorEastAsia" w:hAnsiTheme="minorEastAsia" w:cstheme="minorEastAsia" w:hint="eastAsia"/>
          <w:sz w:val="24"/>
        </w:rPr>
      </w:pPr>
    </w:p>
    <w:p w:rsidR="00DD2EF4" w:rsidRDefault="00DD2EF4" w:rsidP="00DD2EF4">
      <w:pPr>
        <w:spacing w:line="360" w:lineRule="auto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（3）通过光心的光线，其传播方向不改变。</w:t>
      </w:r>
    </w:p>
    <w:p w:rsidR="00DD2EF4" w:rsidRDefault="00DD2EF4" w:rsidP="00DD2EF4">
      <w:pPr>
        <w:spacing w:line="360" w:lineRule="auto"/>
        <w:jc w:val="center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/>
          <w:noProof/>
          <w:sz w:val="24"/>
        </w:rPr>
        <w:drawing>
          <wp:inline distT="0" distB="0" distL="0" distR="0">
            <wp:extent cx="4048125" cy="876300"/>
            <wp:effectExtent l="0" t="0" r="9525" b="0"/>
            <wp:docPr id="100099" name="图片 100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F4" w:rsidRDefault="00DD2EF4" w:rsidP="00DD2EF4">
      <w:pPr>
        <w:spacing w:line="360" w:lineRule="auto"/>
        <w:rPr>
          <w:rFonts w:ascii="Times New Roman" w:eastAsia="宋体" w:hAnsi="Times New Roman" w:cs="Times New Roman"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知识点三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透镜对光的作用原理</w:t>
      </w:r>
    </w:p>
    <w:p w:rsidR="00DD2EF4" w:rsidRDefault="00DD2EF4" w:rsidP="00DD2EF4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(1)凸透镜对光的会聚作用原理</w:t>
      </w:r>
    </w:p>
    <w:p w:rsidR="00DD2EF4" w:rsidRDefault="00DD2EF4" w:rsidP="00DD2EF4">
      <w:pPr>
        <w:spacing w:line="360" w:lineRule="auto"/>
        <w:ind w:firstLineChars="200" w:firstLine="48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凸透镜可以近似分解成如图所示的三个棱镜。当一条平行于棱镜底边的光由空气射人玻璃，再由玻璃射入空气时，会发生两次折射，由光的折射规律可知，两次折射的折射光线都由玻璃三棱镜（透镜）薄的位置向玻璃三棱镜厚的位置倾</w:t>
      </w:r>
      <w:r>
        <w:rPr>
          <w:rFonts w:asciiTheme="minorEastAsia" w:hAnsiTheme="minorEastAsia" w:cstheme="minorEastAsia" w:hint="eastAsia"/>
          <w:sz w:val="24"/>
        </w:rPr>
        <w:lastRenderedPageBreak/>
        <w:t>斜，因此可以分析出凸透镜对光起会聚作用。</w:t>
      </w:r>
    </w:p>
    <w:p w:rsidR="00DD2EF4" w:rsidRDefault="00DD2EF4" w:rsidP="00DD2EF4">
      <w:pPr>
        <w:spacing w:line="360" w:lineRule="auto"/>
        <w:ind w:firstLineChars="200" w:firstLine="480"/>
        <w:rPr>
          <w:rFonts w:asciiTheme="minorEastAsia" w:hAnsiTheme="minorEastAsia" w:cstheme="minorEastAsia" w:hint="eastAsia"/>
          <w:sz w:val="24"/>
        </w:rPr>
      </w:pPr>
    </w:p>
    <w:p w:rsidR="00DD2EF4" w:rsidRDefault="00DD2EF4" w:rsidP="00DD2EF4">
      <w:pPr>
        <w:spacing w:line="360" w:lineRule="auto"/>
        <w:jc w:val="center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/>
          <w:noProof/>
          <w:sz w:val="24"/>
        </w:rPr>
        <w:drawing>
          <wp:inline distT="0" distB="0" distL="0" distR="0">
            <wp:extent cx="2790825" cy="952500"/>
            <wp:effectExtent l="0" t="0" r="9525" b="0"/>
            <wp:docPr id="100098" name="图片 100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F4" w:rsidRDefault="00DD2EF4" w:rsidP="00DD2EF4">
      <w:pPr>
        <w:spacing w:line="360" w:lineRule="auto"/>
        <w:ind w:firstLineChars="200" w:firstLine="482"/>
        <w:rPr>
          <w:rFonts w:asciiTheme="minorEastAsia" w:hAnsiTheme="minorEastAsia" w:cstheme="minorEastAsia" w:hint="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(2)凹透镜对光的发散作用原理</w:t>
      </w:r>
    </w:p>
    <w:p w:rsidR="00DD2EF4" w:rsidRDefault="00DD2EF4" w:rsidP="00DD2EF4">
      <w:pPr>
        <w:spacing w:line="360" w:lineRule="auto"/>
        <w:ind w:firstLineChars="200" w:firstLine="48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凹透镜可以分解成如图所示的三个棱镜，一束平行于棱镜底边的光由空气射入玻璃后，经过两次折射，光向棱镜厚的位置倾斜，因此可以分析出凹透镜对光起发散作用。</w:t>
      </w:r>
    </w:p>
    <w:p w:rsidR="00DD2EF4" w:rsidRDefault="00DD2EF4" w:rsidP="00DD2EF4">
      <w:pPr>
        <w:spacing w:line="360" w:lineRule="auto"/>
        <w:jc w:val="center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/>
          <w:noProof/>
          <w:sz w:val="24"/>
        </w:rPr>
        <w:drawing>
          <wp:inline distT="0" distB="0" distL="0" distR="0">
            <wp:extent cx="2905125" cy="1076325"/>
            <wp:effectExtent l="0" t="0" r="9525" b="9525"/>
            <wp:docPr id="100097" name="图片 100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F4" w:rsidRDefault="00DD2EF4" w:rsidP="00DD2EF4">
      <w:pPr>
        <w:spacing w:line="360" w:lineRule="auto"/>
        <w:ind w:firstLineChars="200" w:firstLine="482"/>
        <w:rPr>
          <w:rFonts w:asciiTheme="minorEastAsia" w:eastAsia="宋体" w:hAnsiTheme="minorEastAsia" w:cstheme="minorEastAsia" w:hint="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注意：对透镜作用的理解</w:t>
      </w:r>
    </w:p>
    <w:p w:rsidR="00DD2EF4" w:rsidRDefault="00DD2EF4" w:rsidP="00DD2EF4">
      <w:pPr>
        <w:pStyle w:val="20"/>
        <w:spacing w:line="360" w:lineRule="auto"/>
        <w:ind w:firstLine="480"/>
        <w:rPr>
          <w:rFonts w:ascii="宋体" w:hAnsi="宋体" w:cs="宋体" w:hint="eastAsia"/>
          <w:sz w:val="24"/>
        </w:rPr>
      </w:pPr>
      <w:r>
        <w:rPr>
          <w:rFonts w:hint="eastAsia"/>
          <w:sz w:val="24"/>
        </w:rPr>
        <w:t>①凸透镜对光线有会聚作用，并不一定会聚到一点上，而是指光线通过凸透镜折射后，折射光线比原来的入射光线沿原来方向更靠近主光轴，使它的光线变窄。</w:t>
      </w:r>
      <w:r>
        <w:rPr>
          <w:rFonts w:ascii="宋体" w:hAnsi="宋体" w:cs="宋体" w:hint="eastAsia"/>
          <w:sz w:val="24"/>
        </w:rPr>
        <w:t>会聚作用就是“向中间折”。如图。</w:t>
      </w:r>
    </w:p>
    <w:p w:rsidR="00DD2EF4" w:rsidRDefault="00DD2EF4" w:rsidP="00DD2EF4">
      <w:pPr>
        <w:pStyle w:val="21"/>
        <w:spacing w:line="360" w:lineRule="auto"/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2333625" cy="1076325"/>
            <wp:effectExtent l="0" t="0" r="9525" b="9525"/>
            <wp:docPr id="100096" name="图片 100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67050" cy="1076325"/>
            <wp:effectExtent l="0" t="0" r="0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F4" w:rsidRDefault="00DD2EF4" w:rsidP="00DD2EF4">
      <w:pPr>
        <w:pStyle w:val="20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/>
          <w:sz w:val="24"/>
        </w:rPr>
        <w:lastRenderedPageBreak/>
        <w:t>②凹透镜对光线有发散作用，并不一定都会得到发散光线，而是指光线通过凹透镜折射后，折射光线比原来的入射光线沿原来方向更偏离主光轴，使它的光线变宽，或推迟光线的相交。</w:t>
      </w:r>
      <w:r>
        <w:rPr>
          <w:rFonts w:ascii="宋体" w:hAnsi="宋体" w:cs="宋体" w:hint="eastAsia"/>
          <w:sz w:val="24"/>
        </w:rPr>
        <w:t>发散作用就是“向两边折”。如图。</w:t>
      </w:r>
    </w:p>
    <w:p w:rsidR="00DD2EF4" w:rsidRDefault="00DD2EF4" w:rsidP="00DD2EF4">
      <w:pPr>
        <w:spacing w:line="360" w:lineRule="auto"/>
        <w:rPr>
          <w:rFonts w:asciiTheme="minorEastAsia" w:hAnsiTheme="minorEastAsia" w:cstheme="minorEastAsia" w:hint="eastAsia"/>
          <w:sz w:val="24"/>
        </w:rPr>
      </w:pPr>
      <w:r>
        <w:rPr>
          <w:rFonts w:hint="eastAsia"/>
          <w:sz w:val="24"/>
        </w:rPr>
        <w:t>③光线经过透镜后总是向较厚的一</w:t>
      </w:r>
      <w:r>
        <w:rPr>
          <w:noProof/>
          <w:sz w:val="24"/>
        </w:rPr>
        <w:drawing>
          <wp:inline distT="0" distB="0" distL="0" distR="0">
            <wp:extent cx="19050" cy="19050"/>
            <wp:effectExtent l="0" t="0" r="0" b="0"/>
            <wp:docPr id="30" name="图片 30" descr="说明: 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16" descr="说明: 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端偏折。</w:t>
      </w:r>
    </w:p>
    <w:p w:rsidR="00DD2EF4" w:rsidRDefault="00DD2EF4" w:rsidP="00DD2EF4">
      <w:pPr>
        <w:spacing w:line="360" w:lineRule="auto"/>
        <w:jc w:val="center"/>
        <w:rPr>
          <w:rFonts w:asciiTheme="minorEastAsia" w:hAnsiTheme="minorEastAsia" w:cstheme="minorEastAsia" w:hint="eastAsia"/>
          <w:sz w:val="24"/>
        </w:rPr>
      </w:pPr>
      <w:r>
        <w:rPr>
          <w:noProof/>
          <w:sz w:val="24"/>
        </w:rPr>
        <w:drawing>
          <wp:inline distT="0" distB="0" distL="0" distR="0">
            <wp:extent cx="1819275" cy="1076325"/>
            <wp:effectExtent l="0" t="0" r="0" b="95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075" b="12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>
            <wp:extent cx="3076575" cy="1076325"/>
            <wp:effectExtent l="0" t="0" r="9525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F4" w:rsidRDefault="00DD2EF4" w:rsidP="00DD2EF4">
      <w:pPr>
        <w:spacing w:line="360" w:lineRule="auto"/>
        <w:ind w:firstLineChars="150" w:firstLine="482"/>
        <w:jc w:val="center"/>
        <w:rPr>
          <w:rFonts w:ascii="Times New Roman" w:hAnsi="Times New Roman" w:cs="Times New Roman" w:hint="eastAsia"/>
          <w:b/>
          <w:bCs/>
          <w:sz w:val="32"/>
          <w:szCs w:val="32"/>
        </w:rPr>
      </w:pPr>
    </w:p>
    <w:p w:rsidR="00DD2EF4" w:rsidRDefault="00DD2EF4" w:rsidP="00DD2EF4">
      <w:pPr>
        <w:spacing w:line="360" w:lineRule="auto"/>
        <w:ind w:firstLineChars="150" w:firstLine="482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课时作业二十六</w:t>
      </w:r>
    </w:p>
    <w:p w:rsidR="00DD2EF4" w:rsidRDefault="00DD2EF4" w:rsidP="00DD2EF4">
      <w:pPr>
        <w:spacing w:line="360" w:lineRule="auto"/>
        <w:rPr>
          <w:rFonts w:eastAsia="宋体"/>
          <w:sz w:val="24"/>
        </w:rPr>
      </w:pPr>
      <w:r>
        <w:rPr>
          <w:rFonts w:eastAsia="新宋体" w:hint="eastAsia"/>
          <w:b/>
          <w:sz w:val="24"/>
        </w:rPr>
        <w:t>一．选择题（共</w:t>
      </w:r>
      <w:r>
        <w:rPr>
          <w:rFonts w:eastAsia="新宋体"/>
          <w:b/>
          <w:sz w:val="24"/>
        </w:rPr>
        <w:t>9</w:t>
      </w:r>
      <w:r>
        <w:rPr>
          <w:rFonts w:eastAsia="新宋体" w:hint="eastAsia"/>
          <w:b/>
          <w:sz w:val="24"/>
        </w:rPr>
        <w:t>小题）</w:t>
      </w:r>
    </w:p>
    <w:p w:rsidR="00DD2EF4" w:rsidRDefault="00DD2EF4" w:rsidP="00DD2EF4">
      <w:pPr>
        <w:spacing w:line="360" w:lineRule="auto"/>
        <w:ind w:left="312" w:hangingChars="130" w:hanging="312"/>
        <w:rPr>
          <w:sz w:val="24"/>
        </w:rPr>
      </w:pPr>
      <w:r>
        <w:rPr>
          <w:rFonts w:eastAsia="新宋体"/>
          <w:sz w:val="24"/>
        </w:rPr>
        <w:t>1</w:t>
      </w:r>
      <w:r>
        <w:rPr>
          <w:rFonts w:eastAsia="新宋体" w:hint="eastAsia"/>
          <w:sz w:val="24"/>
        </w:rPr>
        <w:t>．如图所示是光线通过透镜（图中未画出）的情形，其中所用透镜是凸透镜的是（　　）</w:t>
      </w:r>
    </w:p>
    <w:p w:rsidR="00DD2EF4" w:rsidRDefault="00DD2EF4" w:rsidP="00DD2EF4">
      <w:pPr>
        <w:spacing w:line="360" w:lineRule="auto"/>
        <w:ind w:leftChars="130" w:left="273"/>
        <w:rPr>
          <w:sz w:val="24"/>
        </w:rPr>
      </w:pPr>
      <w:r>
        <w:rPr>
          <w:rFonts w:eastAsia="新宋体"/>
          <w:noProof/>
          <w:sz w:val="24"/>
        </w:rPr>
        <w:drawing>
          <wp:inline distT="0" distB="0" distL="0" distR="0">
            <wp:extent cx="4295775" cy="1019175"/>
            <wp:effectExtent l="0" t="0" r="9525" b="9525"/>
            <wp:docPr id="27" name="图片 27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F4" w:rsidRDefault="00DD2EF4" w:rsidP="00DD2EF4">
      <w:pPr>
        <w:tabs>
          <w:tab w:val="left" w:pos="4400"/>
        </w:tabs>
        <w:spacing w:line="360" w:lineRule="auto"/>
        <w:ind w:firstLineChars="130" w:firstLine="312"/>
        <w:jc w:val="left"/>
        <w:rPr>
          <w:sz w:val="24"/>
        </w:rPr>
      </w:pPr>
      <w:r>
        <w:rPr>
          <w:rFonts w:eastAsia="新宋体"/>
          <w:sz w:val="24"/>
        </w:rPr>
        <w:t>A</w:t>
      </w:r>
      <w:r>
        <w:rPr>
          <w:rFonts w:eastAsia="新宋体" w:hint="eastAsia"/>
          <w:sz w:val="24"/>
        </w:rPr>
        <w:t>．</w:t>
      </w:r>
      <w:r>
        <w:rPr>
          <w:rFonts w:ascii="Cambria Math" w:eastAsia="Cambria Math" w:hAnsi="Cambria Math"/>
          <w:sz w:val="24"/>
        </w:rPr>
        <w:t>①</w:t>
      </w:r>
      <w:r>
        <w:rPr>
          <w:sz w:val="24"/>
        </w:rPr>
        <w:tab/>
      </w:r>
      <w:r>
        <w:rPr>
          <w:rFonts w:eastAsia="新宋体"/>
          <w:sz w:val="24"/>
        </w:rPr>
        <w:t>B</w:t>
      </w:r>
      <w:r>
        <w:rPr>
          <w:rFonts w:eastAsia="新宋体" w:hint="eastAsia"/>
          <w:sz w:val="24"/>
        </w:rPr>
        <w:t>．</w:t>
      </w:r>
      <w:r>
        <w:rPr>
          <w:rFonts w:ascii="Cambria Math" w:eastAsia="Cambria Math" w:hAnsi="Cambria Math"/>
          <w:sz w:val="24"/>
        </w:rPr>
        <w:t>②</w:t>
      </w:r>
      <w:r>
        <w:rPr>
          <w:sz w:val="24"/>
        </w:rPr>
        <w:tab/>
      </w:r>
    </w:p>
    <w:p w:rsidR="00DD2EF4" w:rsidRDefault="00DD2EF4" w:rsidP="00DD2EF4">
      <w:pPr>
        <w:tabs>
          <w:tab w:val="left" w:pos="4400"/>
        </w:tabs>
        <w:spacing w:line="360" w:lineRule="auto"/>
        <w:ind w:firstLineChars="130" w:firstLine="312"/>
        <w:jc w:val="left"/>
        <w:rPr>
          <w:sz w:val="24"/>
        </w:rPr>
      </w:pPr>
      <w:r>
        <w:rPr>
          <w:rFonts w:eastAsia="新宋体"/>
          <w:sz w:val="24"/>
        </w:rPr>
        <w:t>C</w:t>
      </w:r>
      <w:r>
        <w:rPr>
          <w:rFonts w:eastAsia="新宋体" w:hint="eastAsia"/>
          <w:sz w:val="24"/>
        </w:rPr>
        <w:t>．</w:t>
      </w:r>
      <w:r>
        <w:rPr>
          <w:rFonts w:ascii="Cambria Math" w:eastAsia="Cambria Math" w:hAnsi="Cambria Math"/>
          <w:sz w:val="24"/>
        </w:rPr>
        <w:t>③</w:t>
      </w:r>
      <w:r>
        <w:rPr>
          <w:sz w:val="24"/>
        </w:rPr>
        <w:tab/>
      </w:r>
      <w:r>
        <w:rPr>
          <w:rFonts w:eastAsia="新宋体"/>
          <w:sz w:val="24"/>
        </w:rPr>
        <w:t>D</w:t>
      </w:r>
      <w:r>
        <w:rPr>
          <w:rFonts w:eastAsia="新宋体" w:hint="eastAsia"/>
          <w:sz w:val="24"/>
        </w:rPr>
        <w:t>．</w:t>
      </w:r>
      <w:r>
        <w:rPr>
          <w:rFonts w:ascii="Cambria Math" w:eastAsia="Cambria Math" w:hAnsi="Cambria Math"/>
          <w:sz w:val="24"/>
        </w:rPr>
        <w:t>①②③④</w:t>
      </w:r>
      <w:r>
        <w:rPr>
          <w:rFonts w:eastAsia="新宋体" w:hint="eastAsia"/>
          <w:sz w:val="24"/>
        </w:rPr>
        <w:t>都是凸透镜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t>【解析】由图可知，</w:t>
      </w:r>
      <w:r>
        <w:rPr>
          <w:rFonts w:ascii="Cambria Math" w:eastAsia="Cambria Math" w:hAnsi="Cambria Math"/>
          <w:color w:val="FF0000"/>
          <w:sz w:val="24"/>
        </w:rPr>
        <w:t>①②④</w:t>
      </w:r>
      <w:r>
        <w:rPr>
          <w:rFonts w:eastAsia="新宋体" w:hint="eastAsia"/>
          <w:color w:val="FF0000"/>
          <w:sz w:val="24"/>
        </w:rPr>
        <w:t>图中的光线经透镜折射后远离主光轴，说明透镜对光线具有发散作用，所以是凹透镜；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t>由图可知，</w:t>
      </w:r>
      <w:r>
        <w:rPr>
          <w:rFonts w:ascii="Cambria Math" w:eastAsia="Cambria Math" w:hAnsi="Cambria Math"/>
          <w:color w:val="FF0000"/>
          <w:sz w:val="24"/>
        </w:rPr>
        <w:t>③</w:t>
      </w:r>
      <w:r>
        <w:rPr>
          <w:rFonts w:eastAsia="新宋体" w:hint="eastAsia"/>
          <w:color w:val="FF0000"/>
          <w:sz w:val="24"/>
        </w:rPr>
        <w:t>图中的光线经透镜折射后靠近主光轴，说明透镜对光线具有会聚作用，所以是凸透镜。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t>故选：</w:t>
      </w:r>
      <w:r>
        <w:rPr>
          <w:rFonts w:eastAsia="新宋体"/>
          <w:color w:val="FF0000"/>
          <w:sz w:val="24"/>
        </w:rPr>
        <w:t>C</w:t>
      </w:r>
      <w:r>
        <w:rPr>
          <w:rFonts w:eastAsia="新宋体" w:hint="eastAsia"/>
          <w:color w:val="FF0000"/>
          <w:sz w:val="24"/>
        </w:rPr>
        <w:t>。</w:t>
      </w:r>
    </w:p>
    <w:p w:rsidR="00DD2EF4" w:rsidRDefault="00DD2EF4" w:rsidP="00DD2EF4">
      <w:pPr>
        <w:spacing w:line="360" w:lineRule="auto"/>
        <w:ind w:left="312" w:hangingChars="130" w:hanging="312"/>
        <w:rPr>
          <w:sz w:val="24"/>
        </w:rPr>
      </w:pPr>
      <w:r>
        <w:rPr>
          <w:rFonts w:eastAsia="新宋体"/>
          <w:sz w:val="24"/>
        </w:rPr>
        <w:lastRenderedPageBreak/>
        <w:t>2</w:t>
      </w:r>
      <w:r>
        <w:rPr>
          <w:rFonts w:eastAsia="新宋体" w:hint="eastAsia"/>
          <w:sz w:val="24"/>
        </w:rPr>
        <w:t>．要使光线经过某一个光学元件后发生图示的偏折，可供选用的元件有：</w:t>
      </w:r>
      <w:r>
        <w:rPr>
          <w:rFonts w:ascii="Cambria Math" w:eastAsia="Cambria Math" w:hAnsi="Cambria Math"/>
          <w:sz w:val="24"/>
        </w:rPr>
        <w:t>①</w:t>
      </w:r>
      <w:r>
        <w:rPr>
          <w:rFonts w:eastAsia="新宋体" w:hint="eastAsia"/>
          <w:sz w:val="24"/>
        </w:rPr>
        <w:t>平面镜；</w:t>
      </w:r>
      <w:r>
        <w:rPr>
          <w:rFonts w:ascii="Cambria Math" w:eastAsia="Cambria Math" w:hAnsi="Cambria Math"/>
          <w:sz w:val="24"/>
        </w:rPr>
        <w:t>②</w:t>
      </w:r>
      <w:r>
        <w:rPr>
          <w:rFonts w:eastAsia="新宋体" w:hint="eastAsia"/>
          <w:sz w:val="24"/>
        </w:rPr>
        <w:t>凸透镜；</w:t>
      </w:r>
      <w:r>
        <w:rPr>
          <w:rFonts w:ascii="Cambria Math" w:eastAsia="Cambria Math" w:hAnsi="Cambria Math"/>
          <w:sz w:val="24"/>
        </w:rPr>
        <w:t>③</w:t>
      </w:r>
      <w:r>
        <w:rPr>
          <w:rFonts w:eastAsia="新宋体" w:hint="eastAsia"/>
          <w:sz w:val="24"/>
        </w:rPr>
        <w:t>凹透镜。能达成该目标的所有光学元件有（　　）</w:t>
      </w:r>
    </w:p>
    <w:p w:rsidR="00DD2EF4" w:rsidRDefault="00DD2EF4" w:rsidP="00DD2EF4">
      <w:pPr>
        <w:spacing w:line="360" w:lineRule="auto"/>
        <w:ind w:leftChars="130" w:left="273"/>
        <w:rPr>
          <w:sz w:val="24"/>
        </w:rPr>
      </w:pPr>
      <w:r>
        <w:rPr>
          <w:rFonts w:eastAsia="新宋体"/>
          <w:noProof/>
          <w:sz w:val="24"/>
        </w:rPr>
        <w:drawing>
          <wp:inline distT="0" distB="0" distL="0" distR="0">
            <wp:extent cx="1095375" cy="371475"/>
            <wp:effectExtent l="0" t="0" r="9525" b="9525"/>
            <wp:docPr id="26" name="图片 26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F4" w:rsidRDefault="00DD2EF4" w:rsidP="00DD2EF4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312"/>
        <w:jc w:val="left"/>
        <w:rPr>
          <w:sz w:val="24"/>
        </w:rPr>
      </w:pPr>
      <w:r>
        <w:rPr>
          <w:rFonts w:eastAsia="新宋体"/>
          <w:sz w:val="24"/>
        </w:rPr>
        <w:t>A</w:t>
      </w:r>
      <w:r>
        <w:rPr>
          <w:rFonts w:eastAsia="新宋体" w:hint="eastAsia"/>
          <w:sz w:val="24"/>
        </w:rPr>
        <w:t>．</w:t>
      </w:r>
      <w:r>
        <w:rPr>
          <w:rFonts w:ascii="Cambria Math" w:eastAsia="Cambria Math" w:hAnsi="Cambria Math"/>
          <w:sz w:val="24"/>
        </w:rPr>
        <w:t>①②</w:t>
      </w:r>
      <w:r>
        <w:rPr>
          <w:sz w:val="24"/>
        </w:rPr>
        <w:tab/>
      </w:r>
      <w:r>
        <w:rPr>
          <w:rFonts w:eastAsia="新宋体"/>
          <w:sz w:val="24"/>
        </w:rPr>
        <w:t>B</w:t>
      </w:r>
      <w:r>
        <w:rPr>
          <w:rFonts w:eastAsia="新宋体" w:hint="eastAsia"/>
          <w:sz w:val="24"/>
        </w:rPr>
        <w:t>．</w:t>
      </w:r>
      <w:r>
        <w:rPr>
          <w:rFonts w:ascii="Cambria Math" w:eastAsia="Cambria Math" w:hAnsi="Cambria Math"/>
          <w:sz w:val="24"/>
        </w:rPr>
        <w:t>②③</w:t>
      </w:r>
      <w:r>
        <w:rPr>
          <w:sz w:val="24"/>
        </w:rPr>
        <w:tab/>
      </w:r>
      <w:r>
        <w:rPr>
          <w:rFonts w:eastAsia="新宋体"/>
          <w:sz w:val="24"/>
        </w:rPr>
        <w:t>C</w:t>
      </w:r>
      <w:r>
        <w:rPr>
          <w:rFonts w:eastAsia="新宋体" w:hint="eastAsia"/>
          <w:sz w:val="24"/>
        </w:rPr>
        <w:t>．</w:t>
      </w:r>
      <w:r>
        <w:rPr>
          <w:rFonts w:ascii="Cambria Math" w:eastAsia="Cambria Math" w:hAnsi="Cambria Math"/>
          <w:sz w:val="24"/>
        </w:rPr>
        <w:t>①③</w:t>
      </w:r>
      <w:r>
        <w:rPr>
          <w:sz w:val="24"/>
        </w:rPr>
        <w:tab/>
      </w:r>
      <w:r>
        <w:rPr>
          <w:rFonts w:eastAsia="新宋体"/>
          <w:sz w:val="24"/>
        </w:rPr>
        <w:t>D</w:t>
      </w:r>
      <w:r>
        <w:rPr>
          <w:rFonts w:eastAsia="新宋体" w:hint="eastAsia"/>
          <w:sz w:val="24"/>
        </w:rPr>
        <w:t>．</w:t>
      </w:r>
      <w:r>
        <w:rPr>
          <w:rFonts w:ascii="Cambria Math" w:eastAsia="Cambria Math" w:hAnsi="Cambria Math"/>
          <w:sz w:val="24"/>
        </w:rPr>
        <w:t>①②③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t>【解答】从下面的光路图可以看出，凸透镜、凹透镜和平面镜都可使光的方向发生图中的改变。如图所示：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/>
          <w:noProof/>
          <w:color w:val="FF0000"/>
          <w:sz w:val="24"/>
        </w:rPr>
        <w:drawing>
          <wp:inline distT="0" distB="0" distL="0" distR="0">
            <wp:extent cx="3981450" cy="1057275"/>
            <wp:effectExtent l="0" t="0" r="0" b="9525"/>
            <wp:docPr id="25" name="图片 25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t>故选：</w:t>
      </w:r>
      <w:r>
        <w:rPr>
          <w:rFonts w:eastAsia="新宋体"/>
          <w:color w:val="FF0000"/>
          <w:sz w:val="24"/>
        </w:rPr>
        <w:t>D</w:t>
      </w:r>
      <w:r>
        <w:rPr>
          <w:rFonts w:eastAsia="新宋体" w:hint="eastAsia"/>
          <w:color w:val="FF0000"/>
          <w:sz w:val="24"/>
        </w:rPr>
        <w:t>。</w:t>
      </w:r>
    </w:p>
    <w:p w:rsidR="00DD2EF4" w:rsidRDefault="00DD2EF4" w:rsidP="00DD2EF4">
      <w:pPr>
        <w:spacing w:line="360" w:lineRule="auto"/>
        <w:ind w:left="312" w:hangingChars="130" w:hanging="312"/>
        <w:rPr>
          <w:sz w:val="24"/>
        </w:rPr>
      </w:pPr>
      <w:r>
        <w:rPr>
          <w:rFonts w:eastAsia="新宋体"/>
          <w:sz w:val="24"/>
        </w:rPr>
        <w:t>3</w:t>
      </w:r>
      <w:r>
        <w:rPr>
          <w:rFonts w:eastAsia="新宋体" w:hint="eastAsia"/>
          <w:sz w:val="24"/>
        </w:rPr>
        <w:t>．凸透镜和凹透镜的光学性质不同，为判别直径相同的两个透镜的种类，现分别将它们正对太阳光，再把一张纸放在它的下方，在纸上分别得到大小不同的甲、乙两个光斑，透镜与光斑的大小如图所示（</w:t>
      </w:r>
      <w:r>
        <w:rPr>
          <w:rFonts w:eastAsia="新宋体"/>
          <w:sz w:val="24"/>
        </w:rPr>
        <w:t>d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 w:val="24"/>
        </w:rPr>
        <w:t>＜</w:t>
      </w:r>
      <w:r>
        <w:rPr>
          <w:rFonts w:eastAsia="新宋体"/>
          <w:sz w:val="24"/>
        </w:rPr>
        <w:t>d</w:t>
      </w:r>
      <w:r>
        <w:rPr>
          <w:rFonts w:eastAsia="新宋体" w:hint="eastAsia"/>
          <w:sz w:val="24"/>
        </w:rPr>
        <w:t>＜</w:t>
      </w:r>
      <w:r>
        <w:rPr>
          <w:rFonts w:eastAsia="新宋体"/>
          <w:sz w:val="24"/>
        </w:rPr>
        <w:t>d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 w:val="24"/>
        </w:rPr>
        <w:t>）。则根据这两个光斑（　　）</w:t>
      </w:r>
    </w:p>
    <w:p w:rsidR="00DD2EF4" w:rsidRDefault="00DD2EF4" w:rsidP="00DD2EF4">
      <w:pPr>
        <w:spacing w:line="360" w:lineRule="auto"/>
        <w:ind w:leftChars="130" w:left="273"/>
        <w:rPr>
          <w:sz w:val="24"/>
        </w:rPr>
      </w:pPr>
      <w:r>
        <w:rPr>
          <w:rFonts w:eastAsia="新宋体"/>
          <w:noProof/>
          <w:sz w:val="24"/>
        </w:rPr>
        <w:drawing>
          <wp:inline distT="0" distB="0" distL="0" distR="0">
            <wp:extent cx="1390650" cy="923925"/>
            <wp:effectExtent l="0" t="0" r="0" b="9525"/>
            <wp:docPr id="24" name="图片 24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F4" w:rsidRDefault="00DD2EF4" w:rsidP="00DD2EF4">
      <w:pPr>
        <w:spacing w:line="360" w:lineRule="auto"/>
        <w:ind w:firstLineChars="130" w:firstLine="312"/>
        <w:jc w:val="left"/>
        <w:rPr>
          <w:sz w:val="24"/>
        </w:rPr>
      </w:pPr>
      <w:r>
        <w:rPr>
          <w:rFonts w:eastAsia="新宋体"/>
          <w:sz w:val="24"/>
        </w:rPr>
        <w:t>A</w:t>
      </w:r>
      <w:r>
        <w:rPr>
          <w:rFonts w:eastAsia="新宋体" w:hint="eastAsia"/>
          <w:sz w:val="24"/>
        </w:rPr>
        <w:t>．甲、乙均能准确判断透镜的种类</w:t>
      </w:r>
      <w:r>
        <w:rPr>
          <w:sz w:val="24"/>
        </w:rPr>
        <w:tab/>
      </w:r>
    </w:p>
    <w:p w:rsidR="00DD2EF4" w:rsidRDefault="00DD2EF4" w:rsidP="00DD2EF4">
      <w:pPr>
        <w:spacing w:line="360" w:lineRule="auto"/>
        <w:ind w:firstLineChars="130" w:firstLine="312"/>
        <w:jc w:val="left"/>
        <w:rPr>
          <w:sz w:val="24"/>
        </w:rPr>
      </w:pPr>
      <w:r>
        <w:rPr>
          <w:rFonts w:eastAsia="新宋体"/>
          <w:sz w:val="24"/>
        </w:rPr>
        <w:t>B</w:t>
      </w:r>
      <w:r>
        <w:rPr>
          <w:rFonts w:eastAsia="新宋体" w:hint="eastAsia"/>
          <w:sz w:val="24"/>
        </w:rPr>
        <w:t>．甲、乙均不能准确判断透镜的种类</w:t>
      </w:r>
      <w:r>
        <w:rPr>
          <w:sz w:val="24"/>
        </w:rPr>
        <w:tab/>
      </w:r>
    </w:p>
    <w:p w:rsidR="00DD2EF4" w:rsidRDefault="00DD2EF4" w:rsidP="00DD2EF4">
      <w:pPr>
        <w:spacing w:line="360" w:lineRule="auto"/>
        <w:ind w:firstLineChars="130" w:firstLine="312"/>
        <w:jc w:val="left"/>
        <w:rPr>
          <w:sz w:val="24"/>
        </w:rPr>
      </w:pPr>
      <w:r>
        <w:rPr>
          <w:rFonts w:eastAsia="新宋体"/>
          <w:sz w:val="24"/>
        </w:rPr>
        <w:t>C</w:t>
      </w:r>
      <w:r>
        <w:rPr>
          <w:rFonts w:eastAsia="新宋体" w:hint="eastAsia"/>
          <w:sz w:val="24"/>
        </w:rPr>
        <w:t>．甲能准确判断透镜的种类而乙不能</w:t>
      </w:r>
      <w:r>
        <w:rPr>
          <w:sz w:val="24"/>
        </w:rPr>
        <w:tab/>
      </w:r>
    </w:p>
    <w:p w:rsidR="00DD2EF4" w:rsidRDefault="00DD2EF4" w:rsidP="00DD2EF4">
      <w:pPr>
        <w:spacing w:line="360" w:lineRule="auto"/>
        <w:ind w:firstLineChars="130" w:firstLine="312"/>
        <w:jc w:val="left"/>
        <w:rPr>
          <w:sz w:val="24"/>
        </w:rPr>
      </w:pPr>
      <w:r>
        <w:rPr>
          <w:rFonts w:eastAsia="新宋体"/>
          <w:sz w:val="24"/>
        </w:rPr>
        <w:t>D</w:t>
      </w:r>
      <w:r>
        <w:rPr>
          <w:rFonts w:eastAsia="新宋体" w:hint="eastAsia"/>
          <w:sz w:val="24"/>
        </w:rPr>
        <w:t>．乙能准确判断透镜的种类而甲不能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t>【解析】因为凸透镜对光线有会聚作用，凹透镜对光线起发散作用，根据图示可知，甲一定是对光线起了会聚作用；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lastRenderedPageBreak/>
        <w:t>而乙可能是对光线起了发散作用，也可能是形成放大的实像，因此形成甲光斑的一定是凸透镜，形成乙光斑的可能是凹透镜、也可能是凸透镜。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t>故选：</w:t>
      </w:r>
      <w:r>
        <w:rPr>
          <w:rFonts w:eastAsia="新宋体"/>
          <w:color w:val="FF0000"/>
          <w:sz w:val="24"/>
        </w:rPr>
        <w:t>C</w:t>
      </w:r>
      <w:r>
        <w:rPr>
          <w:rFonts w:eastAsia="新宋体" w:hint="eastAsia"/>
          <w:color w:val="FF0000"/>
          <w:sz w:val="24"/>
        </w:rPr>
        <w:t>。</w:t>
      </w:r>
    </w:p>
    <w:p w:rsidR="00DD2EF4" w:rsidRDefault="00DD2EF4" w:rsidP="00DD2EF4">
      <w:pPr>
        <w:spacing w:line="360" w:lineRule="auto"/>
        <w:ind w:left="312" w:hangingChars="130" w:hanging="312"/>
        <w:rPr>
          <w:sz w:val="24"/>
        </w:rPr>
      </w:pPr>
      <w:r>
        <w:rPr>
          <w:rFonts w:eastAsia="新宋体"/>
          <w:sz w:val="24"/>
        </w:rPr>
        <w:t>4</w:t>
      </w:r>
      <w:r>
        <w:rPr>
          <w:rFonts w:eastAsia="新宋体" w:hint="eastAsia"/>
          <w:sz w:val="24"/>
        </w:rPr>
        <w:t>．如图所示，通过透镜的光路图正确的是（　　）</w:t>
      </w:r>
    </w:p>
    <w:p w:rsidR="00DD2EF4" w:rsidRDefault="00DD2EF4" w:rsidP="00DD2EF4">
      <w:pPr>
        <w:tabs>
          <w:tab w:val="left" w:pos="4400"/>
        </w:tabs>
        <w:spacing w:line="360" w:lineRule="auto"/>
        <w:ind w:firstLineChars="130" w:firstLine="312"/>
        <w:jc w:val="left"/>
        <w:rPr>
          <w:sz w:val="24"/>
        </w:rPr>
      </w:pPr>
      <w:r>
        <w:rPr>
          <w:rFonts w:eastAsia="新宋体"/>
          <w:sz w:val="24"/>
        </w:rPr>
        <w:t>A</w:t>
      </w:r>
      <w:r>
        <w:rPr>
          <w:rFonts w:eastAsia="新宋体" w:hint="eastAsia"/>
          <w:sz w:val="24"/>
        </w:rPr>
        <w:t>．</w:t>
      </w:r>
      <w:r>
        <w:rPr>
          <w:rFonts w:eastAsia="新宋体"/>
          <w:noProof/>
          <w:sz w:val="24"/>
        </w:rPr>
        <w:drawing>
          <wp:inline distT="0" distB="0" distL="0" distR="0">
            <wp:extent cx="1181100" cy="828675"/>
            <wp:effectExtent l="0" t="0" r="0" b="9525"/>
            <wp:docPr id="23" name="图片 23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rFonts w:eastAsia="新宋体"/>
          <w:sz w:val="24"/>
        </w:rPr>
        <w:t>B</w:t>
      </w:r>
      <w:r>
        <w:rPr>
          <w:rFonts w:eastAsia="新宋体" w:hint="eastAsia"/>
          <w:sz w:val="24"/>
        </w:rPr>
        <w:t>．</w:t>
      </w:r>
      <w:r>
        <w:rPr>
          <w:rFonts w:eastAsia="新宋体"/>
          <w:noProof/>
          <w:sz w:val="24"/>
        </w:rPr>
        <w:drawing>
          <wp:inline distT="0" distB="0" distL="0" distR="0">
            <wp:extent cx="1152525" cy="762000"/>
            <wp:effectExtent l="0" t="0" r="9525" b="0"/>
            <wp:docPr id="22" name="图片 22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</w:p>
    <w:p w:rsidR="00DD2EF4" w:rsidRDefault="00DD2EF4" w:rsidP="00DD2EF4">
      <w:pPr>
        <w:tabs>
          <w:tab w:val="left" w:pos="4400"/>
        </w:tabs>
        <w:spacing w:line="360" w:lineRule="auto"/>
        <w:ind w:firstLineChars="130" w:firstLine="312"/>
        <w:jc w:val="left"/>
        <w:rPr>
          <w:sz w:val="24"/>
        </w:rPr>
      </w:pPr>
      <w:r>
        <w:rPr>
          <w:rFonts w:eastAsia="新宋体"/>
          <w:sz w:val="24"/>
        </w:rPr>
        <w:t>C</w:t>
      </w:r>
      <w:r>
        <w:rPr>
          <w:rFonts w:eastAsia="新宋体" w:hint="eastAsia"/>
          <w:sz w:val="24"/>
        </w:rPr>
        <w:t>．</w:t>
      </w:r>
      <w:r>
        <w:rPr>
          <w:rFonts w:eastAsia="新宋体"/>
          <w:noProof/>
          <w:sz w:val="24"/>
        </w:rPr>
        <w:drawing>
          <wp:inline distT="0" distB="0" distL="0" distR="0">
            <wp:extent cx="1085850" cy="695325"/>
            <wp:effectExtent l="0" t="0" r="0" b="9525"/>
            <wp:docPr id="21" name="图片 21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rFonts w:eastAsia="新宋体"/>
          <w:sz w:val="24"/>
        </w:rPr>
        <w:t>D</w:t>
      </w:r>
      <w:r>
        <w:rPr>
          <w:rFonts w:eastAsia="新宋体" w:hint="eastAsia"/>
          <w:sz w:val="24"/>
        </w:rPr>
        <w:t>．</w:t>
      </w:r>
      <w:r>
        <w:rPr>
          <w:rFonts w:eastAsia="新宋体"/>
          <w:noProof/>
          <w:sz w:val="24"/>
        </w:rPr>
        <w:drawing>
          <wp:inline distT="0" distB="0" distL="0" distR="0">
            <wp:extent cx="1238250" cy="828675"/>
            <wp:effectExtent l="0" t="0" r="0" b="9525"/>
            <wp:docPr id="20" name="图片 20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t>【解析】</w:t>
      </w:r>
      <w:r>
        <w:rPr>
          <w:rFonts w:eastAsia="新宋体"/>
          <w:color w:val="FF0000"/>
          <w:sz w:val="24"/>
        </w:rPr>
        <w:t>A</w:t>
      </w:r>
      <w:r>
        <w:rPr>
          <w:rFonts w:eastAsia="新宋体" w:hint="eastAsia"/>
          <w:color w:val="FF0000"/>
          <w:sz w:val="24"/>
        </w:rPr>
        <w:t>、对于凸透镜，过焦点的光线经凸透镜折射后折射光线平行于主光轴，故</w:t>
      </w:r>
      <w:r>
        <w:rPr>
          <w:rFonts w:eastAsia="新宋体"/>
          <w:color w:val="FF0000"/>
          <w:sz w:val="24"/>
        </w:rPr>
        <w:t>A</w:t>
      </w:r>
      <w:r>
        <w:rPr>
          <w:rFonts w:eastAsia="新宋体" w:hint="eastAsia"/>
          <w:color w:val="FF0000"/>
          <w:sz w:val="24"/>
        </w:rPr>
        <w:t>错；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/>
          <w:color w:val="FF0000"/>
          <w:sz w:val="24"/>
        </w:rPr>
        <w:t>B</w:t>
      </w:r>
      <w:r>
        <w:rPr>
          <w:rFonts w:eastAsia="新宋体" w:hint="eastAsia"/>
          <w:color w:val="FF0000"/>
          <w:sz w:val="24"/>
        </w:rPr>
        <w:t>、对于凸透镜，平行于主光轴的光线经凸透镜折射后折射光线通过焦点，故</w:t>
      </w:r>
      <w:r>
        <w:rPr>
          <w:rFonts w:eastAsia="新宋体"/>
          <w:color w:val="FF0000"/>
          <w:sz w:val="24"/>
        </w:rPr>
        <w:t>B</w:t>
      </w:r>
      <w:r>
        <w:rPr>
          <w:rFonts w:eastAsia="新宋体" w:hint="eastAsia"/>
          <w:color w:val="FF0000"/>
          <w:sz w:val="24"/>
        </w:rPr>
        <w:t>错误；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/>
          <w:noProof/>
          <w:color w:val="FF0000"/>
          <w:sz w:val="24"/>
        </w:rPr>
        <w:drawing>
          <wp:inline distT="0" distB="0" distL="0" distR="0">
            <wp:extent cx="257175" cy="257175"/>
            <wp:effectExtent l="0" t="0" r="952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4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/>
          <w:color w:val="FF0000"/>
          <w:sz w:val="24"/>
        </w:rPr>
        <w:t>C</w:t>
      </w:r>
      <w:r>
        <w:rPr>
          <w:rFonts w:eastAsia="新宋体" w:hint="eastAsia"/>
          <w:color w:val="FF0000"/>
          <w:sz w:val="24"/>
        </w:rPr>
        <w:t>、对于凹透镜，指向另一侧焦点的入射光线经凹透镜折射后平行于主光轴，故</w:t>
      </w:r>
      <w:r>
        <w:rPr>
          <w:rFonts w:eastAsia="新宋体"/>
          <w:color w:val="FF0000"/>
          <w:sz w:val="24"/>
        </w:rPr>
        <w:t>C</w:t>
      </w:r>
      <w:r>
        <w:rPr>
          <w:rFonts w:eastAsia="新宋体" w:hint="eastAsia"/>
          <w:color w:val="FF0000"/>
          <w:sz w:val="24"/>
        </w:rPr>
        <w:t>正确；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/>
          <w:color w:val="FF0000"/>
          <w:sz w:val="24"/>
        </w:rPr>
        <w:t>D</w:t>
      </w:r>
      <w:r>
        <w:rPr>
          <w:rFonts w:eastAsia="新宋体" w:hint="eastAsia"/>
          <w:color w:val="FF0000"/>
          <w:sz w:val="24"/>
        </w:rPr>
        <w:t>、对于凹透镜，过焦点的光线不属于特殊光线，折射光线将远离主光轴，故</w:t>
      </w:r>
      <w:r>
        <w:rPr>
          <w:rFonts w:eastAsia="新宋体"/>
          <w:color w:val="FF0000"/>
          <w:sz w:val="24"/>
        </w:rPr>
        <w:t>D</w:t>
      </w:r>
      <w:r>
        <w:rPr>
          <w:rFonts w:eastAsia="新宋体" w:hint="eastAsia"/>
          <w:color w:val="FF0000"/>
          <w:sz w:val="24"/>
        </w:rPr>
        <w:t>错误。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t>故选：</w:t>
      </w:r>
      <w:r>
        <w:rPr>
          <w:rFonts w:eastAsia="新宋体"/>
          <w:color w:val="FF0000"/>
          <w:sz w:val="24"/>
        </w:rPr>
        <w:t>C</w:t>
      </w:r>
      <w:r>
        <w:rPr>
          <w:rFonts w:eastAsia="新宋体" w:hint="eastAsia"/>
          <w:color w:val="FF0000"/>
          <w:sz w:val="24"/>
        </w:rPr>
        <w:t>。</w:t>
      </w:r>
    </w:p>
    <w:p w:rsidR="00DD2EF4" w:rsidRDefault="00DD2EF4" w:rsidP="00DD2EF4">
      <w:pPr>
        <w:spacing w:line="360" w:lineRule="auto"/>
        <w:ind w:left="312" w:hangingChars="130" w:hanging="312"/>
        <w:rPr>
          <w:sz w:val="24"/>
        </w:rPr>
      </w:pPr>
      <w:r>
        <w:rPr>
          <w:rFonts w:eastAsia="新宋体"/>
          <w:sz w:val="24"/>
        </w:rPr>
        <w:t>5</w:t>
      </w:r>
      <w:r>
        <w:rPr>
          <w:rFonts w:eastAsia="新宋体" w:hint="eastAsia"/>
          <w:sz w:val="24"/>
        </w:rPr>
        <w:t>．如图，正午时，太阳光直射在水平地面，取一圆形薄透镜正对阳光，在距透镜</w:t>
      </w:r>
      <w:r>
        <w:rPr>
          <w:rFonts w:eastAsia="新宋体"/>
          <w:sz w:val="24"/>
        </w:rPr>
        <w:t>20cm</w:t>
      </w:r>
      <w:r>
        <w:rPr>
          <w:rFonts w:eastAsia="新宋体" w:hint="eastAsia"/>
          <w:sz w:val="24"/>
        </w:rPr>
        <w:t>的地面上得到一个光斑，其直径与透镜直径相等，透镜的焦距是（　　）</w:t>
      </w:r>
    </w:p>
    <w:p w:rsidR="00DD2EF4" w:rsidRDefault="00DD2EF4" w:rsidP="00DD2EF4">
      <w:pPr>
        <w:spacing w:line="360" w:lineRule="auto"/>
        <w:ind w:leftChars="130" w:left="273"/>
        <w:rPr>
          <w:sz w:val="24"/>
        </w:rPr>
      </w:pPr>
      <w:r>
        <w:rPr>
          <w:rFonts w:eastAsia="新宋体"/>
          <w:noProof/>
          <w:sz w:val="24"/>
        </w:rPr>
        <w:lastRenderedPageBreak/>
        <w:drawing>
          <wp:inline distT="0" distB="0" distL="0" distR="0">
            <wp:extent cx="1152525" cy="971550"/>
            <wp:effectExtent l="0" t="0" r="9525" b="0"/>
            <wp:docPr id="18" name="图片 18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F4" w:rsidRDefault="00DD2EF4" w:rsidP="00DD2EF4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312"/>
        <w:jc w:val="left"/>
        <w:rPr>
          <w:sz w:val="24"/>
        </w:rPr>
      </w:pPr>
      <w:r>
        <w:rPr>
          <w:rFonts w:eastAsia="新宋体"/>
          <w:sz w:val="24"/>
        </w:rPr>
        <w:t>A</w:t>
      </w:r>
      <w:r>
        <w:rPr>
          <w:rFonts w:eastAsia="新宋体" w:hint="eastAsia"/>
          <w:sz w:val="24"/>
        </w:rPr>
        <w:t>．</w:t>
      </w:r>
      <w:r>
        <w:rPr>
          <w:rFonts w:eastAsia="新宋体"/>
          <w:sz w:val="24"/>
        </w:rPr>
        <w:t>10cm</w:t>
      </w:r>
      <w:r>
        <w:rPr>
          <w:sz w:val="24"/>
        </w:rPr>
        <w:tab/>
      </w:r>
      <w:r>
        <w:rPr>
          <w:rFonts w:eastAsia="新宋体"/>
          <w:sz w:val="24"/>
        </w:rPr>
        <w:t>B</w:t>
      </w:r>
      <w:r>
        <w:rPr>
          <w:rFonts w:eastAsia="新宋体" w:hint="eastAsia"/>
          <w:sz w:val="24"/>
        </w:rPr>
        <w:t>．</w:t>
      </w:r>
      <w:r>
        <w:rPr>
          <w:rFonts w:eastAsia="新宋体"/>
          <w:sz w:val="24"/>
        </w:rPr>
        <w:t>20cm</w:t>
      </w:r>
      <w:r>
        <w:rPr>
          <w:sz w:val="24"/>
        </w:rPr>
        <w:tab/>
      </w:r>
      <w:r>
        <w:rPr>
          <w:rFonts w:eastAsia="新宋体"/>
          <w:sz w:val="24"/>
        </w:rPr>
        <w:t>C</w:t>
      </w:r>
      <w:r>
        <w:rPr>
          <w:rFonts w:eastAsia="新宋体" w:hint="eastAsia"/>
          <w:sz w:val="24"/>
        </w:rPr>
        <w:t>．</w:t>
      </w:r>
      <w:r>
        <w:rPr>
          <w:rFonts w:eastAsia="新宋体"/>
          <w:sz w:val="24"/>
        </w:rPr>
        <w:t>30cm</w:t>
      </w:r>
      <w:r>
        <w:rPr>
          <w:sz w:val="24"/>
        </w:rPr>
        <w:tab/>
      </w:r>
      <w:r>
        <w:rPr>
          <w:rFonts w:eastAsia="新宋体"/>
          <w:sz w:val="24"/>
        </w:rPr>
        <w:t>D</w:t>
      </w:r>
      <w:r>
        <w:rPr>
          <w:rFonts w:eastAsia="新宋体" w:hint="eastAsia"/>
          <w:sz w:val="24"/>
        </w:rPr>
        <w:t>．</w:t>
      </w:r>
      <w:r>
        <w:rPr>
          <w:rFonts w:eastAsia="新宋体"/>
          <w:sz w:val="24"/>
        </w:rPr>
        <w:t>40cm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t>【解析】在距透镜</w:t>
      </w:r>
      <w:r>
        <w:rPr>
          <w:rFonts w:eastAsia="新宋体"/>
          <w:color w:val="FF0000"/>
          <w:sz w:val="24"/>
        </w:rPr>
        <w:t>20cm</w:t>
      </w:r>
      <w:r>
        <w:rPr>
          <w:rFonts w:eastAsia="新宋体" w:hint="eastAsia"/>
          <w:color w:val="FF0000"/>
          <w:sz w:val="24"/>
        </w:rPr>
        <w:t>的地面上得到一个直径与透镜直径一样大小的圆形光斑，这是太阳光经凸透镜折射后经过凸透镜的焦点继续向前传播形成的，且光斑位置到焦点的距离与凸透镜到焦点的位置相同，因此，透镜的焦距是此时总距离的一半，即</w:t>
      </w:r>
      <w:r>
        <w:rPr>
          <w:noProof/>
          <w:color w:val="FF0000"/>
          <w:position w:val="-22"/>
          <w:sz w:val="24"/>
        </w:rPr>
        <w:drawing>
          <wp:inline distT="0" distB="0" distL="0" distR="0">
            <wp:extent cx="123825" cy="333375"/>
            <wp:effectExtent l="0" t="0" r="9525" b="9525"/>
            <wp:docPr id="17" name="图片 17" descr="说明: 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说明: 菁优网-jyeoo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color w:val="FF0000"/>
          <w:sz w:val="24"/>
        </w:rPr>
        <w:t>×</w:t>
      </w:r>
      <w:r>
        <w:rPr>
          <w:rFonts w:eastAsia="新宋体"/>
          <w:color w:val="FF0000"/>
          <w:sz w:val="24"/>
        </w:rPr>
        <w:t>20cm</w:t>
      </w:r>
      <w:r>
        <w:rPr>
          <w:rFonts w:eastAsia="新宋体" w:hint="eastAsia"/>
          <w:color w:val="FF0000"/>
          <w:sz w:val="24"/>
        </w:rPr>
        <w:t>＝</w:t>
      </w:r>
      <w:r>
        <w:rPr>
          <w:rFonts w:eastAsia="新宋体"/>
          <w:color w:val="FF0000"/>
          <w:sz w:val="24"/>
        </w:rPr>
        <w:t>10cm</w:t>
      </w:r>
      <w:r>
        <w:rPr>
          <w:rFonts w:eastAsia="新宋体" w:hint="eastAsia"/>
          <w:color w:val="FF0000"/>
          <w:sz w:val="24"/>
        </w:rPr>
        <w:t>，故</w:t>
      </w:r>
      <w:r>
        <w:rPr>
          <w:rFonts w:eastAsia="新宋体"/>
          <w:color w:val="FF0000"/>
          <w:sz w:val="24"/>
        </w:rPr>
        <w:t>A</w:t>
      </w:r>
      <w:r>
        <w:rPr>
          <w:rFonts w:eastAsia="新宋体" w:hint="eastAsia"/>
          <w:color w:val="FF0000"/>
          <w:sz w:val="24"/>
        </w:rPr>
        <w:t>正确，</w:t>
      </w:r>
      <w:r>
        <w:rPr>
          <w:rFonts w:eastAsia="新宋体"/>
          <w:color w:val="FF0000"/>
          <w:sz w:val="24"/>
        </w:rPr>
        <w:t>BCD</w:t>
      </w:r>
      <w:r>
        <w:rPr>
          <w:rFonts w:eastAsia="新宋体" w:hint="eastAsia"/>
          <w:color w:val="FF0000"/>
          <w:sz w:val="24"/>
        </w:rPr>
        <w:t>错误。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t>故选：</w:t>
      </w:r>
      <w:r>
        <w:rPr>
          <w:rFonts w:eastAsia="新宋体"/>
          <w:color w:val="FF0000"/>
          <w:sz w:val="24"/>
        </w:rPr>
        <w:t>A</w:t>
      </w:r>
      <w:r>
        <w:rPr>
          <w:rFonts w:eastAsia="新宋体" w:hint="eastAsia"/>
          <w:color w:val="FF0000"/>
          <w:sz w:val="24"/>
        </w:rPr>
        <w:t>。</w:t>
      </w:r>
    </w:p>
    <w:p w:rsidR="00DD2EF4" w:rsidRDefault="00DD2EF4" w:rsidP="00DD2EF4">
      <w:pPr>
        <w:spacing w:line="360" w:lineRule="auto"/>
        <w:ind w:left="312" w:hangingChars="130" w:hanging="312"/>
        <w:rPr>
          <w:sz w:val="24"/>
        </w:rPr>
      </w:pPr>
      <w:r>
        <w:rPr>
          <w:rFonts w:eastAsia="新宋体"/>
          <w:sz w:val="24"/>
        </w:rPr>
        <w:t>6</w:t>
      </w:r>
      <w:r>
        <w:rPr>
          <w:rFonts w:eastAsia="新宋体" w:hint="eastAsia"/>
          <w:sz w:val="24"/>
        </w:rPr>
        <w:t>．将物体分别放在甲、乙凸透镜前，物距相同，通过甲透镜成正立放大的像，通过乙透镜成倒立缩小的像。如图是平行于主光轴的光线通过甲透镜的光路图（折射光线通过</w:t>
      </w:r>
      <w:r>
        <w:rPr>
          <w:rFonts w:eastAsia="新宋体"/>
          <w:sz w:val="24"/>
        </w:rPr>
        <w:t>20cm</w:t>
      </w:r>
      <w:r>
        <w:rPr>
          <w:rFonts w:eastAsia="新宋体" w:hint="eastAsia"/>
          <w:sz w:val="24"/>
        </w:rPr>
        <w:t>刻度），则乙透镜的焦距可能是（　　）</w:t>
      </w:r>
      <w:r>
        <w:rPr>
          <w:rFonts w:eastAsia="新宋体"/>
          <w:noProof/>
          <w:sz w:val="24"/>
        </w:rPr>
        <w:drawing>
          <wp:inline distT="0" distB="0" distL="0" distR="0">
            <wp:extent cx="2600325" cy="990600"/>
            <wp:effectExtent l="0" t="0" r="9525" b="0"/>
            <wp:docPr id="16" name="图片 16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F4" w:rsidRDefault="00DD2EF4" w:rsidP="00DD2EF4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312"/>
        <w:jc w:val="left"/>
        <w:rPr>
          <w:sz w:val="24"/>
        </w:rPr>
      </w:pPr>
      <w:r>
        <w:rPr>
          <w:rFonts w:eastAsia="新宋体"/>
          <w:sz w:val="24"/>
        </w:rPr>
        <w:t>A</w:t>
      </w:r>
      <w:r>
        <w:rPr>
          <w:rFonts w:eastAsia="新宋体" w:hint="eastAsia"/>
          <w:sz w:val="24"/>
        </w:rPr>
        <w:t>．</w:t>
      </w:r>
      <w:r>
        <w:rPr>
          <w:rFonts w:eastAsia="新宋体"/>
          <w:sz w:val="24"/>
        </w:rPr>
        <w:t>10cm</w:t>
      </w:r>
      <w:r>
        <w:rPr>
          <w:sz w:val="24"/>
        </w:rPr>
        <w:tab/>
      </w:r>
      <w:r>
        <w:rPr>
          <w:rFonts w:eastAsia="新宋体"/>
          <w:sz w:val="24"/>
        </w:rPr>
        <w:t>B</w:t>
      </w:r>
      <w:r>
        <w:rPr>
          <w:rFonts w:eastAsia="新宋体" w:hint="eastAsia"/>
          <w:sz w:val="24"/>
        </w:rPr>
        <w:t>．</w:t>
      </w:r>
      <w:r>
        <w:rPr>
          <w:rFonts w:eastAsia="新宋体"/>
          <w:sz w:val="24"/>
        </w:rPr>
        <w:t>4cm</w:t>
      </w:r>
      <w:r>
        <w:rPr>
          <w:sz w:val="24"/>
        </w:rPr>
        <w:tab/>
      </w:r>
      <w:r>
        <w:rPr>
          <w:rFonts w:eastAsia="新宋体"/>
          <w:sz w:val="24"/>
        </w:rPr>
        <w:t>C</w:t>
      </w:r>
      <w:r>
        <w:rPr>
          <w:rFonts w:eastAsia="新宋体" w:hint="eastAsia"/>
          <w:sz w:val="24"/>
        </w:rPr>
        <w:t>．</w:t>
      </w:r>
      <w:r>
        <w:rPr>
          <w:rFonts w:eastAsia="新宋体"/>
          <w:sz w:val="24"/>
        </w:rPr>
        <w:t>20cm</w:t>
      </w:r>
      <w:r>
        <w:rPr>
          <w:sz w:val="24"/>
        </w:rPr>
        <w:tab/>
      </w:r>
      <w:r>
        <w:rPr>
          <w:rFonts w:eastAsia="新宋体"/>
          <w:sz w:val="24"/>
        </w:rPr>
        <w:t>D</w:t>
      </w:r>
      <w:r>
        <w:rPr>
          <w:rFonts w:eastAsia="新宋体" w:hint="eastAsia"/>
          <w:sz w:val="24"/>
        </w:rPr>
        <w:t>．</w:t>
      </w:r>
      <w:r>
        <w:rPr>
          <w:rFonts w:eastAsia="新宋体"/>
          <w:sz w:val="24"/>
        </w:rPr>
        <w:t>40cm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t>【解析】平行于主光轴的光线经凸透镜折射后通过焦点，由图可知，甲凸透镜的焦距</w:t>
      </w:r>
      <w:r>
        <w:rPr>
          <w:rFonts w:eastAsia="新宋体"/>
          <w:color w:val="FF0000"/>
          <w:sz w:val="24"/>
        </w:rPr>
        <w:t>f</w:t>
      </w:r>
      <w:r>
        <w:rPr>
          <w:rFonts w:eastAsia="新宋体" w:hint="eastAsia"/>
          <w:color w:val="FF0000"/>
          <w:sz w:val="24"/>
          <w:vertAlign w:val="subscript"/>
        </w:rPr>
        <w:t>甲</w:t>
      </w:r>
      <w:r>
        <w:rPr>
          <w:rFonts w:eastAsia="新宋体" w:hint="eastAsia"/>
          <w:color w:val="FF0000"/>
          <w:sz w:val="24"/>
        </w:rPr>
        <w:t>＝</w:t>
      </w:r>
      <w:r>
        <w:rPr>
          <w:rFonts w:eastAsia="新宋体"/>
          <w:color w:val="FF0000"/>
          <w:sz w:val="24"/>
        </w:rPr>
        <w:t>20cm</w:t>
      </w:r>
      <w:r>
        <w:rPr>
          <w:rFonts w:eastAsia="新宋体" w:hint="eastAsia"/>
          <w:color w:val="FF0000"/>
          <w:sz w:val="24"/>
        </w:rPr>
        <w:t>，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t>将物体分别放在甲、乙凸透镜前，物距相同，都为</w:t>
      </w:r>
      <w:r>
        <w:rPr>
          <w:rFonts w:eastAsia="新宋体"/>
          <w:color w:val="FF0000"/>
          <w:sz w:val="24"/>
        </w:rPr>
        <w:t>u</w:t>
      </w:r>
      <w:r>
        <w:rPr>
          <w:rFonts w:eastAsia="新宋体" w:hint="eastAsia"/>
          <w:color w:val="FF0000"/>
          <w:sz w:val="24"/>
        </w:rPr>
        <w:t>，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t>已知物体通过甲透镜成正立放大的像，由凸透镜成像规律知，</w:t>
      </w:r>
      <w:r>
        <w:rPr>
          <w:rFonts w:eastAsia="新宋体"/>
          <w:color w:val="FF0000"/>
          <w:sz w:val="24"/>
        </w:rPr>
        <w:t>u</w:t>
      </w:r>
      <w:r>
        <w:rPr>
          <w:rFonts w:eastAsia="新宋体" w:hint="eastAsia"/>
          <w:color w:val="FF0000"/>
          <w:sz w:val="24"/>
        </w:rPr>
        <w:t>＜</w:t>
      </w:r>
      <w:r>
        <w:rPr>
          <w:rFonts w:eastAsia="新宋体"/>
          <w:color w:val="FF0000"/>
          <w:sz w:val="24"/>
        </w:rPr>
        <w:t>f</w:t>
      </w:r>
      <w:r>
        <w:rPr>
          <w:rFonts w:eastAsia="新宋体" w:hint="eastAsia"/>
          <w:color w:val="FF0000"/>
          <w:sz w:val="24"/>
          <w:vertAlign w:val="subscript"/>
        </w:rPr>
        <w:t>甲</w:t>
      </w:r>
      <w:r>
        <w:rPr>
          <w:rFonts w:eastAsia="新宋体" w:hint="eastAsia"/>
          <w:color w:val="FF0000"/>
          <w:sz w:val="24"/>
        </w:rPr>
        <w:t>，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t>物体通过乙透镜成倒立缩小的像，由凸透镜成像规律知，</w:t>
      </w:r>
      <w:r>
        <w:rPr>
          <w:rFonts w:eastAsia="新宋体"/>
          <w:color w:val="FF0000"/>
          <w:sz w:val="24"/>
        </w:rPr>
        <w:t>u</w:t>
      </w:r>
      <w:r>
        <w:rPr>
          <w:rFonts w:eastAsia="新宋体" w:hint="eastAsia"/>
          <w:color w:val="FF0000"/>
          <w:sz w:val="24"/>
        </w:rPr>
        <w:t>＞</w:t>
      </w:r>
      <w:r>
        <w:rPr>
          <w:rFonts w:eastAsia="新宋体"/>
          <w:color w:val="FF0000"/>
          <w:sz w:val="24"/>
        </w:rPr>
        <w:t>2f</w:t>
      </w:r>
      <w:r>
        <w:rPr>
          <w:rFonts w:eastAsia="新宋体" w:hint="eastAsia"/>
          <w:color w:val="FF0000"/>
          <w:sz w:val="24"/>
          <w:vertAlign w:val="subscript"/>
        </w:rPr>
        <w:t>乙</w:t>
      </w:r>
      <w:r>
        <w:rPr>
          <w:rFonts w:eastAsia="新宋体" w:hint="eastAsia"/>
          <w:color w:val="FF0000"/>
          <w:sz w:val="24"/>
        </w:rPr>
        <w:t>，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t>则有：</w:t>
      </w:r>
      <w:r>
        <w:rPr>
          <w:rFonts w:eastAsia="新宋体"/>
          <w:color w:val="FF0000"/>
          <w:sz w:val="24"/>
        </w:rPr>
        <w:t>f</w:t>
      </w:r>
      <w:r>
        <w:rPr>
          <w:rFonts w:eastAsia="新宋体" w:hint="eastAsia"/>
          <w:color w:val="FF0000"/>
          <w:sz w:val="24"/>
          <w:vertAlign w:val="subscript"/>
        </w:rPr>
        <w:t>甲</w:t>
      </w:r>
      <w:r>
        <w:rPr>
          <w:rFonts w:eastAsia="新宋体" w:hint="eastAsia"/>
          <w:color w:val="FF0000"/>
          <w:sz w:val="24"/>
        </w:rPr>
        <w:t>＞</w:t>
      </w:r>
      <w:r>
        <w:rPr>
          <w:rFonts w:eastAsia="新宋体"/>
          <w:color w:val="FF0000"/>
          <w:sz w:val="24"/>
        </w:rPr>
        <w:t>2f</w:t>
      </w:r>
      <w:r>
        <w:rPr>
          <w:rFonts w:eastAsia="新宋体" w:hint="eastAsia"/>
          <w:color w:val="FF0000"/>
          <w:sz w:val="24"/>
          <w:vertAlign w:val="subscript"/>
        </w:rPr>
        <w:t>乙</w:t>
      </w:r>
      <w:r>
        <w:rPr>
          <w:rFonts w:eastAsia="新宋体" w:hint="eastAsia"/>
          <w:color w:val="FF0000"/>
          <w:sz w:val="24"/>
        </w:rPr>
        <w:t>，即：</w:t>
      </w:r>
      <w:r>
        <w:rPr>
          <w:rFonts w:eastAsia="新宋体"/>
          <w:color w:val="FF0000"/>
          <w:sz w:val="24"/>
        </w:rPr>
        <w:t>20cm</w:t>
      </w:r>
      <w:r>
        <w:rPr>
          <w:rFonts w:eastAsia="新宋体" w:hint="eastAsia"/>
          <w:color w:val="FF0000"/>
          <w:sz w:val="24"/>
        </w:rPr>
        <w:t>＞</w:t>
      </w:r>
      <w:r>
        <w:rPr>
          <w:rFonts w:eastAsia="新宋体"/>
          <w:color w:val="FF0000"/>
          <w:sz w:val="24"/>
        </w:rPr>
        <w:t>2f</w:t>
      </w:r>
      <w:r>
        <w:rPr>
          <w:rFonts w:eastAsia="新宋体" w:hint="eastAsia"/>
          <w:color w:val="FF0000"/>
          <w:sz w:val="24"/>
          <w:vertAlign w:val="subscript"/>
        </w:rPr>
        <w:t>乙</w:t>
      </w:r>
      <w:r>
        <w:rPr>
          <w:rFonts w:eastAsia="新宋体" w:hint="eastAsia"/>
          <w:color w:val="FF0000"/>
          <w:sz w:val="24"/>
        </w:rPr>
        <w:t>，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t>所以，</w:t>
      </w:r>
      <w:r>
        <w:rPr>
          <w:rFonts w:eastAsia="新宋体"/>
          <w:color w:val="FF0000"/>
          <w:sz w:val="24"/>
        </w:rPr>
        <w:t>f</w:t>
      </w:r>
      <w:r>
        <w:rPr>
          <w:rFonts w:eastAsia="新宋体" w:hint="eastAsia"/>
          <w:color w:val="FF0000"/>
          <w:sz w:val="24"/>
          <w:vertAlign w:val="subscript"/>
        </w:rPr>
        <w:t>乙</w:t>
      </w:r>
      <w:r>
        <w:rPr>
          <w:rFonts w:eastAsia="新宋体" w:hint="eastAsia"/>
          <w:color w:val="FF0000"/>
          <w:sz w:val="24"/>
        </w:rPr>
        <w:t>＜</w:t>
      </w:r>
      <w:r>
        <w:rPr>
          <w:rFonts w:eastAsia="新宋体"/>
          <w:color w:val="FF0000"/>
          <w:sz w:val="24"/>
        </w:rPr>
        <w:t>10cm</w:t>
      </w:r>
      <w:r>
        <w:rPr>
          <w:rFonts w:eastAsia="新宋体" w:hint="eastAsia"/>
          <w:color w:val="FF0000"/>
          <w:sz w:val="24"/>
        </w:rPr>
        <w:t>，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lastRenderedPageBreak/>
        <w:t>由各选项知，</w:t>
      </w:r>
      <w:r>
        <w:rPr>
          <w:rFonts w:eastAsia="新宋体"/>
          <w:color w:val="FF0000"/>
          <w:sz w:val="24"/>
        </w:rPr>
        <w:t>B</w:t>
      </w:r>
      <w:r>
        <w:rPr>
          <w:rFonts w:eastAsia="新宋体" w:hint="eastAsia"/>
          <w:color w:val="FF0000"/>
          <w:sz w:val="24"/>
        </w:rPr>
        <w:t>中凸透镜的焦距为</w:t>
      </w:r>
      <w:r>
        <w:rPr>
          <w:rFonts w:eastAsia="新宋体"/>
          <w:color w:val="FF0000"/>
          <w:sz w:val="24"/>
        </w:rPr>
        <w:t>4cm</w:t>
      </w:r>
      <w:r>
        <w:rPr>
          <w:rFonts w:eastAsia="新宋体" w:hint="eastAsia"/>
          <w:color w:val="FF0000"/>
          <w:sz w:val="24"/>
        </w:rPr>
        <w:t>，</w:t>
      </w:r>
      <w:r>
        <w:rPr>
          <w:rFonts w:eastAsia="新宋体"/>
          <w:color w:val="FF0000"/>
          <w:sz w:val="24"/>
        </w:rPr>
        <w:t>ACD</w:t>
      </w:r>
      <w:r>
        <w:rPr>
          <w:rFonts w:eastAsia="新宋体" w:hint="eastAsia"/>
          <w:color w:val="FF0000"/>
          <w:sz w:val="24"/>
        </w:rPr>
        <w:t>中凸透镜焦距都大于</w:t>
      </w:r>
      <w:r>
        <w:rPr>
          <w:rFonts w:eastAsia="新宋体"/>
          <w:color w:val="FF0000"/>
          <w:sz w:val="24"/>
        </w:rPr>
        <w:t>10cm</w:t>
      </w:r>
      <w:r>
        <w:rPr>
          <w:rFonts w:eastAsia="新宋体" w:hint="eastAsia"/>
          <w:color w:val="FF0000"/>
          <w:sz w:val="24"/>
        </w:rPr>
        <w:t>，故只有</w:t>
      </w:r>
      <w:r>
        <w:rPr>
          <w:rFonts w:eastAsia="新宋体"/>
          <w:color w:val="FF0000"/>
          <w:sz w:val="24"/>
        </w:rPr>
        <w:t>B</w:t>
      </w:r>
      <w:r>
        <w:rPr>
          <w:rFonts w:eastAsia="新宋体" w:hint="eastAsia"/>
          <w:color w:val="FF0000"/>
          <w:sz w:val="24"/>
        </w:rPr>
        <w:t>正确。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t>故选：</w:t>
      </w:r>
      <w:r>
        <w:rPr>
          <w:rFonts w:eastAsia="新宋体"/>
          <w:color w:val="FF0000"/>
          <w:sz w:val="24"/>
        </w:rPr>
        <w:t>B</w:t>
      </w:r>
      <w:r>
        <w:rPr>
          <w:rFonts w:eastAsia="新宋体" w:hint="eastAsia"/>
          <w:color w:val="FF0000"/>
          <w:sz w:val="24"/>
        </w:rPr>
        <w:t>。</w:t>
      </w:r>
    </w:p>
    <w:p w:rsidR="00DD2EF4" w:rsidRDefault="00DD2EF4" w:rsidP="00DD2EF4">
      <w:pPr>
        <w:spacing w:line="360" w:lineRule="auto"/>
        <w:ind w:left="312" w:hangingChars="130" w:hanging="312"/>
        <w:rPr>
          <w:sz w:val="24"/>
        </w:rPr>
      </w:pPr>
      <w:r>
        <w:rPr>
          <w:rFonts w:eastAsia="新宋体"/>
          <w:sz w:val="24"/>
        </w:rPr>
        <w:t>7</w:t>
      </w:r>
      <w:r>
        <w:rPr>
          <w:rFonts w:eastAsia="新宋体" w:hint="eastAsia"/>
          <w:sz w:val="24"/>
        </w:rPr>
        <w:t>．如图所示，虚线框内各放置一个透镜，远处发出的两束光通过透镜前后的方向如图所示，则以下判断中正确的是（　　）</w:t>
      </w:r>
    </w:p>
    <w:p w:rsidR="00DD2EF4" w:rsidRDefault="00DD2EF4" w:rsidP="00DD2EF4">
      <w:pPr>
        <w:spacing w:line="360" w:lineRule="auto"/>
        <w:ind w:leftChars="130" w:left="273"/>
        <w:rPr>
          <w:sz w:val="24"/>
        </w:rPr>
      </w:pPr>
      <w:r>
        <w:rPr>
          <w:rFonts w:ascii="Cambria Math" w:eastAsia="Cambria Math" w:hAnsi="Cambria Math"/>
          <w:sz w:val="24"/>
        </w:rPr>
        <w:t>①</w:t>
      </w:r>
      <w:r>
        <w:rPr>
          <w:rFonts w:eastAsia="新宋体"/>
          <w:sz w:val="24"/>
        </w:rPr>
        <w:t>a</w:t>
      </w:r>
      <w:r>
        <w:rPr>
          <w:rFonts w:eastAsia="新宋体" w:hint="eastAsia"/>
          <w:sz w:val="24"/>
        </w:rPr>
        <w:t>是凸透镜</w:t>
      </w:r>
      <w:r>
        <w:rPr>
          <w:rFonts w:ascii="Cambria Math" w:eastAsia="Cambria Math" w:hAnsi="Cambria Math"/>
          <w:sz w:val="24"/>
        </w:rPr>
        <w:t>②</w:t>
      </w:r>
      <w:r>
        <w:rPr>
          <w:rFonts w:eastAsia="新宋体"/>
          <w:sz w:val="24"/>
        </w:rPr>
        <w:t>a</w:t>
      </w:r>
      <w:r>
        <w:rPr>
          <w:rFonts w:eastAsia="新宋体" w:hint="eastAsia"/>
          <w:sz w:val="24"/>
        </w:rPr>
        <w:t>是凹透镜</w:t>
      </w:r>
    </w:p>
    <w:p w:rsidR="00DD2EF4" w:rsidRDefault="00DD2EF4" w:rsidP="00DD2EF4">
      <w:pPr>
        <w:spacing w:line="360" w:lineRule="auto"/>
        <w:ind w:leftChars="130" w:left="273"/>
        <w:rPr>
          <w:sz w:val="24"/>
        </w:rPr>
      </w:pPr>
      <w:r>
        <w:rPr>
          <w:rFonts w:ascii="Cambria Math" w:eastAsia="Cambria Math" w:hAnsi="Cambria Math"/>
          <w:sz w:val="24"/>
        </w:rPr>
        <w:t>③</w:t>
      </w:r>
      <w:r>
        <w:rPr>
          <w:rFonts w:eastAsia="新宋体"/>
          <w:sz w:val="24"/>
        </w:rPr>
        <w:t>b</w:t>
      </w:r>
      <w:r>
        <w:rPr>
          <w:rFonts w:eastAsia="新宋体" w:hint="eastAsia"/>
          <w:sz w:val="24"/>
        </w:rPr>
        <w:t>是凸透镜</w:t>
      </w:r>
      <w:r>
        <w:rPr>
          <w:rFonts w:ascii="Cambria Math" w:eastAsia="Cambria Math" w:hAnsi="Cambria Math"/>
          <w:sz w:val="24"/>
        </w:rPr>
        <w:t>④</w:t>
      </w:r>
      <w:r>
        <w:rPr>
          <w:rFonts w:eastAsia="新宋体"/>
          <w:sz w:val="24"/>
        </w:rPr>
        <w:t>b</w:t>
      </w:r>
      <w:r>
        <w:rPr>
          <w:rFonts w:eastAsia="新宋体" w:hint="eastAsia"/>
          <w:sz w:val="24"/>
        </w:rPr>
        <w:t>是凹透镜</w:t>
      </w:r>
    </w:p>
    <w:p w:rsidR="00DD2EF4" w:rsidRDefault="00DD2EF4" w:rsidP="00DD2EF4">
      <w:pPr>
        <w:spacing w:line="360" w:lineRule="auto"/>
        <w:ind w:leftChars="130" w:left="273"/>
        <w:rPr>
          <w:sz w:val="24"/>
        </w:rPr>
      </w:pPr>
      <w:r>
        <w:rPr>
          <w:rFonts w:eastAsia="新宋体"/>
          <w:noProof/>
          <w:sz w:val="24"/>
        </w:rPr>
        <w:drawing>
          <wp:inline distT="0" distB="0" distL="0" distR="0">
            <wp:extent cx="2609850" cy="1447800"/>
            <wp:effectExtent l="0" t="0" r="0" b="0"/>
            <wp:docPr id="15" name="图片 15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F4" w:rsidRDefault="00DD2EF4" w:rsidP="00DD2EF4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312"/>
        <w:jc w:val="left"/>
        <w:rPr>
          <w:sz w:val="24"/>
        </w:rPr>
      </w:pPr>
      <w:r>
        <w:rPr>
          <w:rFonts w:eastAsia="新宋体"/>
          <w:sz w:val="24"/>
        </w:rPr>
        <w:t>A</w:t>
      </w:r>
      <w:r>
        <w:rPr>
          <w:rFonts w:eastAsia="新宋体" w:hint="eastAsia"/>
          <w:sz w:val="24"/>
        </w:rPr>
        <w:t>．只有</w:t>
      </w:r>
      <w:r>
        <w:rPr>
          <w:rFonts w:ascii="Cambria Math" w:eastAsia="Cambria Math" w:hAnsi="Cambria Math"/>
          <w:sz w:val="24"/>
        </w:rPr>
        <w:t>①③</w:t>
      </w:r>
      <w:r>
        <w:rPr>
          <w:rFonts w:eastAsia="新宋体" w:hint="eastAsia"/>
          <w:sz w:val="24"/>
        </w:rPr>
        <w:t>正确</w:t>
      </w:r>
      <w:r>
        <w:rPr>
          <w:sz w:val="24"/>
        </w:rPr>
        <w:tab/>
      </w:r>
      <w:r>
        <w:rPr>
          <w:rFonts w:eastAsia="新宋体"/>
          <w:sz w:val="24"/>
        </w:rPr>
        <w:t>B</w:t>
      </w:r>
      <w:r>
        <w:rPr>
          <w:rFonts w:eastAsia="新宋体" w:hint="eastAsia"/>
          <w:sz w:val="24"/>
        </w:rPr>
        <w:t>．只有</w:t>
      </w:r>
      <w:r>
        <w:rPr>
          <w:rFonts w:ascii="Cambria Math" w:eastAsia="Cambria Math" w:hAnsi="Cambria Math"/>
          <w:sz w:val="24"/>
        </w:rPr>
        <w:t>②③</w:t>
      </w:r>
      <w:r>
        <w:rPr>
          <w:rFonts w:eastAsia="新宋体" w:hint="eastAsia"/>
          <w:sz w:val="24"/>
        </w:rPr>
        <w:t>正确</w:t>
      </w:r>
      <w:r>
        <w:rPr>
          <w:sz w:val="24"/>
        </w:rPr>
        <w:tab/>
      </w:r>
      <w:r>
        <w:rPr>
          <w:rFonts w:eastAsia="新宋体"/>
          <w:sz w:val="24"/>
        </w:rPr>
        <w:t>C</w:t>
      </w:r>
      <w:r>
        <w:rPr>
          <w:rFonts w:eastAsia="新宋体" w:hint="eastAsia"/>
          <w:sz w:val="24"/>
        </w:rPr>
        <w:t>．只有</w:t>
      </w:r>
      <w:r>
        <w:rPr>
          <w:rFonts w:ascii="Cambria Math" w:eastAsia="Cambria Math" w:hAnsi="Cambria Math"/>
          <w:sz w:val="24"/>
        </w:rPr>
        <w:t>①④</w:t>
      </w:r>
      <w:r>
        <w:rPr>
          <w:rFonts w:eastAsia="新宋体" w:hint="eastAsia"/>
          <w:sz w:val="24"/>
        </w:rPr>
        <w:t>正确</w:t>
      </w:r>
      <w:r>
        <w:rPr>
          <w:sz w:val="24"/>
        </w:rPr>
        <w:tab/>
      </w:r>
      <w:r>
        <w:rPr>
          <w:rFonts w:eastAsia="新宋体"/>
          <w:sz w:val="24"/>
        </w:rPr>
        <w:t>D</w:t>
      </w:r>
      <w:r>
        <w:rPr>
          <w:rFonts w:eastAsia="新宋体" w:hint="eastAsia"/>
          <w:sz w:val="24"/>
        </w:rPr>
        <w:t>．只有</w:t>
      </w:r>
      <w:r>
        <w:rPr>
          <w:rFonts w:ascii="Cambria Math" w:eastAsia="Cambria Math" w:hAnsi="Cambria Math"/>
          <w:sz w:val="24"/>
        </w:rPr>
        <w:t>②④</w:t>
      </w:r>
      <w:r>
        <w:rPr>
          <w:rFonts w:eastAsia="新宋体" w:hint="eastAsia"/>
          <w:sz w:val="24"/>
        </w:rPr>
        <w:t>正确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t>【解析】（</w:t>
      </w:r>
      <w:r>
        <w:rPr>
          <w:rFonts w:eastAsia="新宋体"/>
          <w:color w:val="FF0000"/>
          <w:sz w:val="24"/>
        </w:rPr>
        <w:t>a</w:t>
      </w:r>
      <w:r>
        <w:rPr>
          <w:rFonts w:eastAsia="新宋体" w:hint="eastAsia"/>
          <w:color w:val="FF0000"/>
          <w:sz w:val="24"/>
        </w:rPr>
        <w:t>）图中，平行与主光轴的光线经透镜后折射光线变得发散了，因此是凹透镜，故</w:t>
      </w:r>
      <w:r>
        <w:rPr>
          <w:rFonts w:ascii="Cambria Math" w:eastAsia="Cambria Math" w:hAnsi="Cambria Math"/>
          <w:color w:val="FF0000"/>
          <w:sz w:val="24"/>
        </w:rPr>
        <w:t>①</w:t>
      </w:r>
      <w:r>
        <w:rPr>
          <w:rFonts w:eastAsia="新宋体" w:hint="eastAsia"/>
          <w:color w:val="FF0000"/>
          <w:sz w:val="24"/>
        </w:rPr>
        <w:t>错、</w:t>
      </w:r>
      <w:r>
        <w:rPr>
          <w:rFonts w:ascii="Cambria Math" w:eastAsia="Cambria Math" w:hAnsi="Cambria Math"/>
          <w:color w:val="FF0000"/>
          <w:sz w:val="24"/>
        </w:rPr>
        <w:t>②</w:t>
      </w:r>
      <w:r>
        <w:rPr>
          <w:rFonts w:eastAsia="新宋体" w:hint="eastAsia"/>
          <w:color w:val="FF0000"/>
          <w:sz w:val="24"/>
        </w:rPr>
        <w:t>正确；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t>（</w:t>
      </w:r>
      <w:r>
        <w:rPr>
          <w:rFonts w:eastAsia="新宋体"/>
          <w:color w:val="FF0000"/>
          <w:sz w:val="24"/>
        </w:rPr>
        <w:t>b</w:t>
      </w:r>
      <w:r>
        <w:rPr>
          <w:rFonts w:eastAsia="新宋体" w:hint="eastAsia"/>
          <w:color w:val="FF0000"/>
          <w:sz w:val="24"/>
        </w:rPr>
        <w:t>）图中，从一点发出的光线经透镜折射光线变得发散了，因此是凹透镜，故</w:t>
      </w:r>
      <w:r>
        <w:rPr>
          <w:rFonts w:ascii="Cambria Math" w:eastAsia="Cambria Math" w:hAnsi="Cambria Math"/>
          <w:color w:val="FF0000"/>
          <w:sz w:val="24"/>
        </w:rPr>
        <w:t>③</w:t>
      </w:r>
      <w:r>
        <w:rPr>
          <w:rFonts w:eastAsia="新宋体" w:hint="eastAsia"/>
          <w:color w:val="FF0000"/>
          <w:sz w:val="24"/>
        </w:rPr>
        <w:t>错、</w:t>
      </w:r>
      <w:r>
        <w:rPr>
          <w:rFonts w:ascii="Cambria Math" w:eastAsia="Cambria Math" w:hAnsi="Cambria Math"/>
          <w:color w:val="FF0000"/>
          <w:sz w:val="24"/>
        </w:rPr>
        <w:t>④</w:t>
      </w:r>
      <w:r>
        <w:rPr>
          <w:rFonts w:eastAsia="新宋体" w:hint="eastAsia"/>
          <w:color w:val="FF0000"/>
          <w:sz w:val="24"/>
        </w:rPr>
        <w:t>正确。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t>故选：</w:t>
      </w:r>
      <w:r>
        <w:rPr>
          <w:rFonts w:eastAsia="新宋体"/>
          <w:color w:val="FF0000"/>
          <w:sz w:val="24"/>
        </w:rPr>
        <w:t>D</w:t>
      </w:r>
      <w:r>
        <w:rPr>
          <w:rFonts w:eastAsia="新宋体" w:hint="eastAsia"/>
          <w:color w:val="FF0000"/>
          <w:sz w:val="24"/>
        </w:rPr>
        <w:t>。</w:t>
      </w:r>
    </w:p>
    <w:p w:rsidR="00DD2EF4" w:rsidRDefault="00DD2EF4" w:rsidP="00DD2EF4">
      <w:pPr>
        <w:spacing w:line="360" w:lineRule="auto"/>
        <w:ind w:left="312" w:hangingChars="130" w:hanging="312"/>
        <w:rPr>
          <w:sz w:val="24"/>
        </w:rPr>
      </w:pPr>
      <w:r>
        <w:rPr>
          <w:rFonts w:eastAsia="新宋体"/>
          <w:sz w:val="24"/>
        </w:rPr>
        <w:t>8</w:t>
      </w:r>
      <w:r>
        <w:rPr>
          <w:rFonts w:eastAsia="新宋体" w:hint="eastAsia"/>
          <w:sz w:val="24"/>
        </w:rPr>
        <w:t>．在旅游景区或森林里，不能随意丢弃矿泉水瓶。因为当瓶子装有水时，在阳光的照射下，能将阳光会聚在一起，点燃枯草，引发火灾。下列光学器材在使用过程中，原理与此相同的是（　　）</w:t>
      </w:r>
    </w:p>
    <w:p w:rsidR="00DD2EF4" w:rsidRDefault="00DD2EF4" w:rsidP="00DD2EF4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312"/>
        <w:jc w:val="left"/>
        <w:rPr>
          <w:sz w:val="24"/>
        </w:rPr>
      </w:pPr>
      <w:r>
        <w:rPr>
          <w:rFonts w:eastAsia="新宋体"/>
          <w:sz w:val="24"/>
        </w:rPr>
        <w:t>A</w:t>
      </w:r>
      <w:r>
        <w:rPr>
          <w:rFonts w:eastAsia="新宋体" w:hint="eastAsia"/>
          <w:sz w:val="24"/>
        </w:rPr>
        <w:t>．潜望镜</w:t>
      </w:r>
      <w:r>
        <w:rPr>
          <w:sz w:val="24"/>
        </w:rPr>
        <w:tab/>
      </w:r>
      <w:r>
        <w:rPr>
          <w:rFonts w:eastAsia="新宋体"/>
          <w:sz w:val="24"/>
        </w:rPr>
        <w:t>B</w:t>
      </w:r>
      <w:r>
        <w:rPr>
          <w:rFonts w:eastAsia="新宋体" w:hint="eastAsia"/>
          <w:sz w:val="24"/>
        </w:rPr>
        <w:t>．三棱镜</w:t>
      </w:r>
      <w:r>
        <w:rPr>
          <w:sz w:val="24"/>
        </w:rPr>
        <w:tab/>
      </w:r>
      <w:r>
        <w:rPr>
          <w:rFonts w:eastAsia="新宋体"/>
          <w:sz w:val="24"/>
        </w:rPr>
        <w:t>C</w:t>
      </w:r>
      <w:r>
        <w:rPr>
          <w:rFonts w:eastAsia="新宋体" w:hint="eastAsia"/>
          <w:sz w:val="24"/>
        </w:rPr>
        <w:t>．玻璃砖</w:t>
      </w:r>
      <w:r>
        <w:rPr>
          <w:sz w:val="24"/>
        </w:rPr>
        <w:tab/>
      </w:r>
      <w:r>
        <w:rPr>
          <w:rFonts w:eastAsia="新宋体"/>
          <w:sz w:val="24"/>
        </w:rPr>
        <w:t>D</w:t>
      </w:r>
      <w:r>
        <w:rPr>
          <w:rFonts w:eastAsia="新宋体" w:hint="eastAsia"/>
          <w:sz w:val="24"/>
        </w:rPr>
        <w:t>．显微镜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t>【解析】在森林里随地丢弃瓶子，雨水进入透明的瓶子后，形成水凸透镜，水凸透镜对光线有会聚作用，能使太阳光会聚于一点，这点的温度很高，会</w:t>
      </w:r>
      <w:r>
        <w:rPr>
          <w:rFonts w:eastAsia="新宋体" w:hint="eastAsia"/>
          <w:color w:val="FF0000"/>
          <w:sz w:val="24"/>
        </w:rPr>
        <w:lastRenderedPageBreak/>
        <w:t>把枯叶点燃，导致森林火灾。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/>
          <w:color w:val="FF0000"/>
          <w:sz w:val="24"/>
        </w:rPr>
        <w:t>A</w:t>
      </w:r>
      <w:r>
        <w:rPr>
          <w:rFonts w:eastAsia="新宋体" w:hint="eastAsia"/>
          <w:color w:val="FF0000"/>
          <w:sz w:val="24"/>
        </w:rPr>
        <w:t>、潜望镜是平面镜，平面镜对光线有反射作用，没有会聚作用，与题干的原理不同。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/>
          <w:color w:val="FF0000"/>
          <w:sz w:val="24"/>
        </w:rPr>
        <w:t>B</w:t>
      </w:r>
      <w:r>
        <w:rPr>
          <w:rFonts w:eastAsia="新宋体" w:hint="eastAsia"/>
          <w:color w:val="FF0000"/>
          <w:sz w:val="24"/>
        </w:rPr>
        <w:t>、太阳光通过三棱镜后，分解成红、橙、黄、绿、蓝、靛、紫七种色光，是光的色散现象，与题干的原理不同。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/>
          <w:color w:val="FF0000"/>
          <w:sz w:val="24"/>
        </w:rPr>
        <w:t>C</w:t>
      </w:r>
      <w:r>
        <w:rPr>
          <w:rFonts w:eastAsia="新宋体" w:hint="eastAsia"/>
          <w:color w:val="FF0000"/>
          <w:sz w:val="24"/>
        </w:rPr>
        <w:t>、光线经玻璃砖折射后，不会会聚，与题干的原理不同。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/>
          <w:color w:val="FF0000"/>
          <w:sz w:val="24"/>
        </w:rPr>
        <w:t>D</w:t>
      </w:r>
      <w:r>
        <w:rPr>
          <w:rFonts w:eastAsia="新宋体" w:hint="eastAsia"/>
          <w:color w:val="FF0000"/>
          <w:sz w:val="24"/>
        </w:rPr>
        <w:t>、显微镜的物镜和目镜是两个凸透镜，凸透镜对光线有会聚作用，与题干的原理相同。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t>故选：</w:t>
      </w:r>
      <w:r>
        <w:rPr>
          <w:rFonts w:eastAsia="新宋体"/>
          <w:color w:val="FF0000"/>
          <w:sz w:val="24"/>
        </w:rPr>
        <w:t>D</w:t>
      </w:r>
      <w:r>
        <w:rPr>
          <w:rFonts w:eastAsia="新宋体" w:hint="eastAsia"/>
          <w:color w:val="FF0000"/>
          <w:sz w:val="24"/>
        </w:rPr>
        <w:t>。</w:t>
      </w:r>
    </w:p>
    <w:p w:rsidR="00DD2EF4" w:rsidRDefault="00DD2EF4" w:rsidP="00DD2EF4">
      <w:pPr>
        <w:spacing w:line="360" w:lineRule="auto"/>
        <w:ind w:left="312" w:hangingChars="130" w:hanging="312"/>
        <w:rPr>
          <w:sz w:val="24"/>
        </w:rPr>
      </w:pPr>
      <w:r>
        <w:rPr>
          <w:rFonts w:eastAsia="新宋体"/>
          <w:sz w:val="24"/>
        </w:rPr>
        <w:t>9</w:t>
      </w:r>
      <w:r>
        <w:rPr>
          <w:rFonts w:eastAsia="新宋体" w:hint="eastAsia"/>
          <w:sz w:val="24"/>
        </w:rPr>
        <w:t>．有些司机朋友喜欢在小轿车内放一瓶香水，而香水的主要成分是易燃酒精，如图所示为四瓶香水，透明玻璃瓶盖形状各异，最容易在阳光暴晒下引发火灾的是（　　）</w:t>
      </w:r>
    </w:p>
    <w:p w:rsidR="00DD2EF4" w:rsidRDefault="00DD2EF4" w:rsidP="00DD2EF4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312"/>
        <w:jc w:val="left"/>
        <w:rPr>
          <w:sz w:val="24"/>
        </w:rPr>
      </w:pPr>
      <w:r>
        <w:rPr>
          <w:rFonts w:eastAsia="新宋体"/>
          <w:sz w:val="24"/>
        </w:rPr>
        <w:t>A</w:t>
      </w:r>
      <w:r>
        <w:rPr>
          <w:rFonts w:eastAsia="新宋体" w:hint="eastAsia"/>
          <w:sz w:val="24"/>
        </w:rPr>
        <w:t>．</w:t>
      </w:r>
      <w:r>
        <w:rPr>
          <w:rFonts w:eastAsia="新宋体"/>
          <w:noProof/>
          <w:sz w:val="24"/>
        </w:rPr>
        <w:drawing>
          <wp:inline distT="0" distB="0" distL="0" distR="0">
            <wp:extent cx="742950" cy="742950"/>
            <wp:effectExtent l="0" t="0" r="0" b="0"/>
            <wp:docPr id="14" name="图片 14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rFonts w:eastAsia="新宋体"/>
          <w:sz w:val="24"/>
        </w:rPr>
        <w:t>B</w:t>
      </w:r>
      <w:r>
        <w:rPr>
          <w:rFonts w:eastAsia="新宋体" w:hint="eastAsia"/>
          <w:sz w:val="24"/>
        </w:rPr>
        <w:t>．</w:t>
      </w:r>
      <w:r>
        <w:rPr>
          <w:rFonts w:eastAsia="新宋体"/>
          <w:noProof/>
          <w:sz w:val="24"/>
        </w:rPr>
        <w:drawing>
          <wp:inline distT="0" distB="0" distL="0" distR="0">
            <wp:extent cx="742950" cy="742950"/>
            <wp:effectExtent l="0" t="0" r="0" b="0"/>
            <wp:docPr id="13" name="图片 13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rFonts w:eastAsia="新宋体"/>
          <w:sz w:val="24"/>
        </w:rPr>
        <w:t>C</w:t>
      </w:r>
      <w:r>
        <w:rPr>
          <w:rFonts w:eastAsia="新宋体" w:hint="eastAsia"/>
          <w:sz w:val="24"/>
        </w:rPr>
        <w:t>．</w:t>
      </w:r>
      <w:r>
        <w:rPr>
          <w:rFonts w:eastAsia="新宋体"/>
          <w:noProof/>
          <w:sz w:val="24"/>
        </w:rPr>
        <w:drawing>
          <wp:inline distT="0" distB="0" distL="0" distR="0">
            <wp:extent cx="742950" cy="695325"/>
            <wp:effectExtent l="0" t="0" r="0" b="9525"/>
            <wp:docPr id="12" name="图片 12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rFonts w:eastAsia="新宋体"/>
          <w:sz w:val="24"/>
        </w:rPr>
        <w:t>D</w:t>
      </w:r>
      <w:r>
        <w:rPr>
          <w:rFonts w:eastAsia="新宋体" w:hint="eastAsia"/>
          <w:sz w:val="24"/>
        </w:rPr>
        <w:t>．</w:t>
      </w:r>
      <w:r>
        <w:rPr>
          <w:rFonts w:eastAsia="新宋体"/>
          <w:noProof/>
          <w:sz w:val="24"/>
        </w:rPr>
        <w:drawing>
          <wp:inline distT="0" distB="0" distL="0" distR="0">
            <wp:extent cx="742950" cy="723900"/>
            <wp:effectExtent l="0" t="0" r="0" b="0"/>
            <wp:docPr id="11" name="图片 11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t>【解析】如图所示的四瓶香水，透明玻璃瓶盖形状各异，</w:t>
      </w:r>
      <w:r>
        <w:rPr>
          <w:rFonts w:eastAsia="新宋体"/>
          <w:color w:val="FF0000"/>
          <w:sz w:val="24"/>
        </w:rPr>
        <w:t>CD</w:t>
      </w:r>
      <w:r>
        <w:rPr>
          <w:rFonts w:eastAsia="新宋体" w:hint="eastAsia"/>
          <w:color w:val="FF0000"/>
          <w:sz w:val="24"/>
        </w:rPr>
        <w:t>瓶盖相当于凹透镜，</w:t>
      </w:r>
      <w:r>
        <w:rPr>
          <w:rFonts w:eastAsia="新宋体"/>
          <w:color w:val="FF0000"/>
          <w:sz w:val="24"/>
        </w:rPr>
        <w:t>A</w:t>
      </w:r>
      <w:r>
        <w:rPr>
          <w:rFonts w:eastAsia="新宋体" w:hint="eastAsia"/>
          <w:color w:val="FF0000"/>
          <w:sz w:val="24"/>
        </w:rPr>
        <w:t>瓶盖相当于玻璃砖，只有</w:t>
      </w:r>
      <w:r>
        <w:rPr>
          <w:rFonts w:eastAsia="新宋体"/>
          <w:color w:val="FF0000"/>
          <w:sz w:val="24"/>
        </w:rPr>
        <w:t>B</w:t>
      </w:r>
      <w:r>
        <w:rPr>
          <w:rFonts w:eastAsia="新宋体" w:hint="eastAsia"/>
          <w:color w:val="FF0000"/>
          <w:sz w:val="24"/>
        </w:rPr>
        <w:t>瓶的瓶盖相当于凸透镜，对光有会聚作用，最容易在阳光下引发火灾，所以最不适合放在前挡风玻璃下。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t>故选：</w:t>
      </w:r>
      <w:r>
        <w:rPr>
          <w:rFonts w:eastAsia="新宋体"/>
          <w:color w:val="FF0000"/>
          <w:sz w:val="24"/>
        </w:rPr>
        <w:t>B</w:t>
      </w:r>
      <w:r>
        <w:rPr>
          <w:rFonts w:eastAsia="新宋体" w:hint="eastAsia"/>
          <w:color w:val="FF0000"/>
          <w:sz w:val="24"/>
        </w:rPr>
        <w:t>。</w:t>
      </w:r>
    </w:p>
    <w:p w:rsidR="00DD2EF4" w:rsidRDefault="00DD2EF4" w:rsidP="00DD2EF4">
      <w:pPr>
        <w:spacing w:line="360" w:lineRule="auto"/>
        <w:rPr>
          <w:sz w:val="24"/>
        </w:rPr>
      </w:pPr>
      <w:r>
        <w:rPr>
          <w:rFonts w:eastAsia="新宋体" w:hint="eastAsia"/>
          <w:b/>
          <w:sz w:val="24"/>
        </w:rPr>
        <w:t>二．填空题（共</w:t>
      </w:r>
      <w:r>
        <w:rPr>
          <w:rFonts w:eastAsia="新宋体"/>
          <w:b/>
          <w:sz w:val="24"/>
        </w:rPr>
        <w:t>3</w:t>
      </w:r>
      <w:r>
        <w:rPr>
          <w:rFonts w:eastAsia="新宋体" w:hint="eastAsia"/>
          <w:b/>
          <w:sz w:val="24"/>
        </w:rPr>
        <w:t>小题）</w:t>
      </w:r>
    </w:p>
    <w:p w:rsidR="00DD2EF4" w:rsidRDefault="00DD2EF4" w:rsidP="00DD2EF4">
      <w:pPr>
        <w:spacing w:line="360" w:lineRule="auto"/>
        <w:ind w:left="312" w:hangingChars="130" w:hanging="312"/>
        <w:rPr>
          <w:sz w:val="24"/>
        </w:rPr>
      </w:pPr>
      <w:r>
        <w:rPr>
          <w:rFonts w:eastAsia="新宋体"/>
          <w:sz w:val="24"/>
        </w:rPr>
        <w:t>10</w:t>
      </w:r>
      <w:r>
        <w:rPr>
          <w:rFonts w:eastAsia="新宋体" w:hint="eastAsia"/>
          <w:sz w:val="24"/>
        </w:rPr>
        <w:t>．如图所示，一束光经过一个透镜后会聚于主光轴上的点</w:t>
      </w:r>
      <w:r>
        <w:rPr>
          <w:rFonts w:eastAsia="新宋体"/>
          <w:sz w:val="24"/>
        </w:rPr>
        <w:t>A</w:t>
      </w:r>
      <w:r>
        <w:rPr>
          <w:rFonts w:eastAsia="新宋体" w:hint="eastAsia"/>
          <w:sz w:val="24"/>
        </w:rPr>
        <w:t>，取下透镜后，光会聚于</w:t>
      </w:r>
      <w:r>
        <w:rPr>
          <w:rFonts w:eastAsia="新宋体"/>
          <w:sz w:val="24"/>
        </w:rPr>
        <w:t>B</w:t>
      </w:r>
      <w:r>
        <w:rPr>
          <w:rFonts w:eastAsia="新宋体" w:hint="eastAsia"/>
          <w:sz w:val="24"/>
        </w:rPr>
        <w:t>点，则该透镜是</w:t>
      </w:r>
      <w:r>
        <w:rPr>
          <w:rFonts w:eastAsia="新宋体" w:hint="eastAsia"/>
          <w:sz w:val="24"/>
          <w:u w:val="single"/>
        </w:rPr>
        <w:t xml:space="preserve">　凹　</w:t>
      </w:r>
      <w:r>
        <w:rPr>
          <w:rFonts w:eastAsia="新宋体" w:hint="eastAsia"/>
          <w:sz w:val="24"/>
        </w:rPr>
        <w:t>透镜。</w:t>
      </w:r>
    </w:p>
    <w:p w:rsidR="00DD2EF4" w:rsidRDefault="00DD2EF4" w:rsidP="00DD2EF4">
      <w:pPr>
        <w:spacing w:line="360" w:lineRule="auto"/>
        <w:ind w:leftChars="130" w:left="273"/>
        <w:rPr>
          <w:sz w:val="24"/>
        </w:rPr>
      </w:pPr>
      <w:r>
        <w:rPr>
          <w:rFonts w:eastAsia="新宋体"/>
          <w:noProof/>
          <w:sz w:val="24"/>
        </w:rPr>
        <w:drawing>
          <wp:inline distT="0" distB="0" distL="0" distR="0">
            <wp:extent cx="1438275" cy="790575"/>
            <wp:effectExtent l="0" t="0" r="9525" b="9525"/>
            <wp:docPr id="10" name="图片 10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lastRenderedPageBreak/>
        <w:t>【解析】放上透镜的会聚点</w:t>
      </w:r>
      <w:r>
        <w:rPr>
          <w:rFonts w:eastAsia="新宋体"/>
          <w:color w:val="FF0000"/>
          <w:sz w:val="24"/>
        </w:rPr>
        <w:t>A</w:t>
      </w:r>
      <w:r>
        <w:rPr>
          <w:rFonts w:eastAsia="新宋体" w:hint="eastAsia"/>
          <w:color w:val="FF0000"/>
          <w:sz w:val="24"/>
        </w:rPr>
        <w:t>要比不放透镜的会聚点</w:t>
      </w:r>
      <w:r>
        <w:rPr>
          <w:rFonts w:eastAsia="新宋体"/>
          <w:color w:val="FF0000"/>
          <w:sz w:val="24"/>
        </w:rPr>
        <w:t>B</w:t>
      </w:r>
      <w:r>
        <w:rPr>
          <w:rFonts w:eastAsia="新宋体" w:hint="eastAsia"/>
          <w:color w:val="FF0000"/>
          <w:sz w:val="24"/>
        </w:rPr>
        <w:t>更要远离透镜，由此可知，该透镜对光线有发散作用；所以该透镜是发散透镜即凹透镜；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t>故答案为：凹。</w:t>
      </w:r>
    </w:p>
    <w:p w:rsidR="00DD2EF4" w:rsidRDefault="00DD2EF4" w:rsidP="00DD2EF4">
      <w:pPr>
        <w:spacing w:line="360" w:lineRule="auto"/>
        <w:ind w:left="312" w:hangingChars="130" w:hanging="312"/>
        <w:rPr>
          <w:sz w:val="24"/>
        </w:rPr>
      </w:pPr>
      <w:r>
        <w:rPr>
          <w:rFonts w:eastAsia="新宋体"/>
          <w:sz w:val="24"/>
        </w:rPr>
        <w:t>11</w:t>
      </w:r>
      <w:r>
        <w:rPr>
          <w:rFonts w:eastAsia="新宋体" w:hint="eastAsia"/>
          <w:sz w:val="24"/>
        </w:rPr>
        <w:t>．如图所示，凸透镜与凹透镜有同一个主光轴和同一个焦点</w:t>
      </w:r>
      <w:r>
        <w:rPr>
          <w:rFonts w:eastAsia="新宋体"/>
          <w:sz w:val="24"/>
        </w:rPr>
        <w:t>F</w:t>
      </w:r>
      <w:r>
        <w:rPr>
          <w:rFonts w:eastAsia="新宋体" w:hint="eastAsia"/>
          <w:sz w:val="24"/>
        </w:rPr>
        <w:t>，请在图中作出光路图。</w:t>
      </w:r>
      <w:r>
        <w:rPr>
          <w:rFonts w:eastAsia="新宋体"/>
          <w:noProof/>
          <w:sz w:val="24"/>
        </w:rPr>
        <w:drawing>
          <wp:inline distT="0" distB="0" distL="0" distR="0">
            <wp:extent cx="3524250" cy="990600"/>
            <wp:effectExtent l="0" t="0" r="0" b="0"/>
            <wp:docPr id="9" name="图片 9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t>【解析】入射光线过凸透镜的焦点，折射光线与凸透镜（凹透镜）的主光轴平行；该折射光线又平行于主光轴入射到凹透镜上，经凹透镜折射后折射光线的反向延长线过凹透镜左边的焦点。如图所示：</w:t>
      </w:r>
    </w:p>
    <w:p w:rsidR="00DD2EF4" w:rsidRDefault="00DD2EF4" w:rsidP="00DD2EF4">
      <w:pPr>
        <w:spacing w:line="360" w:lineRule="auto"/>
        <w:ind w:leftChars="130" w:left="273"/>
        <w:rPr>
          <w:sz w:val="24"/>
        </w:rPr>
      </w:pPr>
      <w:r>
        <w:rPr>
          <w:rFonts w:eastAsia="新宋体"/>
          <w:noProof/>
          <w:color w:val="FF0000"/>
          <w:sz w:val="24"/>
        </w:rPr>
        <w:drawing>
          <wp:inline distT="0" distB="0" distL="0" distR="0">
            <wp:extent cx="3543300" cy="1095375"/>
            <wp:effectExtent l="0" t="0" r="0" b="9525"/>
            <wp:docPr id="8" name="图片 8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F4" w:rsidRDefault="00DD2EF4" w:rsidP="00DD2EF4">
      <w:pPr>
        <w:spacing w:line="360" w:lineRule="auto"/>
        <w:ind w:left="312" w:hangingChars="130" w:hanging="312"/>
        <w:rPr>
          <w:sz w:val="24"/>
        </w:rPr>
      </w:pPr>
      <w:r>
        <w:rPr>
          <w:rFonts w:eastAsia="新宋体"/>
          <w:sz w:val="24"/>
        </w:rPr>
        <w:t>12</w:t>
      </w:r>
      <w:r>
        <w:rPr>
          <w:rFonts w:eastAsia="新宋体" w:hint="eastAsia"/>
          <w:sz w:val="24"/>
        </w:rPr>
        <w:t>．如图所示，在黑暗的房间里，有一竖直放置的平面镜，把一凸透镜放在平面镜前，用与凸透镜主光轴平行的平行光束射向凸透镜，当用眼睛对着平面镜观看时，看到面镜里的</w:t>
      </w:r>
      <w:r>
        <w:rPr>
          <w:rFonts w:eastAsia="新宋体"/>
          <w:sz w:val="24"/>
        </w:rPr>
        <w:t>a</w:t>
      </w:r>
      <w:r>
        <w:rPr>
          <w:rFonts w:eastAsia="新宋体" w:hint="eastAsia"/>
          <w:sz w:val="24"/>
        </w:rPr>
        <w:t>处有发光点，则平行光束通过凸透镜后的会聚处和</w:t>
      </w:r>
      <w:r>
        <w:rPr>
          <w:rFonts w:eastAsia="新宋体"/>
          <w:sz w:val="24"/>
        </w:rPr>
        <w:t>a</w:t>
      </w:r>
      <w:r>
        <w:rPr>
          <w:rFonts w:eastAsia="新宋体" w:hint="eastAsia"/>
          <w:sz w:val="24"/>
        </w:rPr>
        <w:t>点的距离是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>0.6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</w:rPr>
        <w:t>m</w:t>
      </w:r>
      <w:r>
        <w:rPr>
          <w:rFonts w:eastAsia="新宋体" w:hint="eastAsia"/>
          <w:sz w:val="24"/>
        </w:rPr>
        <w:t>，该凸透镜的焦距是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>0.2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</w:rPr>
        <w:t>m</w:t>
      </w:r>
      <w:r>
        <w:rPr>
          <w:rFonts w:eastAsia="新宋体" w:hint="eastAsia"/>
          <w:sz w:val="24"/>
        </w:rPr>
        <w:t>。</w:t>
      </w:r>
    </w:p>
    <w:p w:rsidR="00DD2EF4" w:rsidRDefault="00DD2EF4" w:rsidP="00DD2EF4">
      <w:pPr>
        <w:spacing w:line="360" w:lineRule="auto"/>
        <w:ind w:leftChars="130" w:left="273"/>
        <w:rPr>
          <w:sz w:val="24"/>
        </w:rPr>
      </w:pPr>
      <w:r>
        <w:rPr>
          <w:rFonts w:eastAsia="新宋体"/>
          <w:noProof/>
          <w:sz w:val="24"/>
        </w:rPr>
        <w:drawing>
          <wp:inline distT="0" distB="0" distL="0" distR="0">
            <wp:extent cx="2114550" cy="1247775"/>
            <wp:effectExtent l="0" t="0" r="0" b="9525"/>
            <wp:docPr id="7" name="图片 7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t>【解析】由题知，当用眼睛观察镜子时，光束似乎是从</w:t>
      </w:r>
      <w:r>
        <w:rPr>
          <w:rFonts w:eastAsia="新宋体"/>
          <w:color w:val="FF0000"/>
          <w:sz w:val="24"/>
        </w:rPr>
        <w:t>a</w:t>
      </w:r>
      <w:r>
        <w:rPr>
          <w:rFonts w:eastAsia="新宋体" w:hint="eastAsia"/>
          <w:color w:val="FF0000"/>
          <w:sz w:val="24"/>
        </w:rPr>
        <w:t>处发散开来的，则凸透镜的焦点在平面镜前面，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lastRenderedPageBreak/>
        <w:t>而物体在平面镜中成像时，物像关于平面镜对称，根据平面镜成像特点作出凸透镜的焦点</w:t>
      </w:r>
      <w:r>
        <w:rPr>
          <w:rFonts w:eastAsia="新宋体"/>
          <w:color w:val="FF0000"/>
          <w:sz w:val="24"/>
        </w:rPr>
        <w:t>F</w:t>
      </w:r>
      <w:r>
        <w:rPr>
          <w:rFonts w:eastAsia="新宋体" w:hint="eastAsia"/>
          <w:color w:val="FF0000"/>
          <w:sz w:val="24"/>
        </w:rPr>
        <w:t>，如图所示：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/>
          <w:noProof/>
          <w:color w:val="FF0000"/>
          <w:sz w:val="24"/>
        </w:rPr>
        <w:drawing>
          <wp:inline distT="0" distB="0" distL="0" distR="0">
            <wp:extent cx="2028825" cy="1447800"/>
            <wp:effectExtent l="0" t="0" r="9525" b="0"/>
            <wp:docPr id="1" name="图片 1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t>光束会聚处</w:t>
      </w:r>
      <w:r>
        <w:rPr>
          <w:rFonts w:eastAsia="新宋体"/>
          <w:color w:val="FF0000"/>
          <w:sz w:val="24"/>
        </w:rPr>
        <w:t>F</w:t>
      </w:r>
      <w:r>
        <w:rPr>
          <w:rFonts w:eastAsia="新宋体" w:hint="eastAsia"/>
          <w:color w:val="FF0000"/>
          <w:sz w:val="24"/>
        </w:rPr>
        <w:t>和</w:t>
      </w:r>
      <w:r>
        <w:rPr>
          <w:rFonts w:eastAsia="新宋体"/>
          <w:color w:val="FF0000"/>
          <w:sz w:val="24"/>
        </w:rPr>
        <w:t>a</w:t>
      </w:r>
      <w:r>
        <w:rPr>
          <w:rFonts w:eastAsia="新宋体" w:hint="eastAsia"/>
          <w:color w:val="FF0000"/>
          <w:sz w:val="24"/>
        </w:rPr>
        <w:t>点的距离</w:t>
      </w:r>
      <w:r>
        <w:rPr>
          <w:rFonts w:eastAsia="新宋体"/>
          <w:color w:val="FF0000"/>
          <w:sz w:val="24"/>
        </w:rPr>
        <w:t>s</w:t>
      </w:r>
      <w:r>
        <w:rPr>
          <w:rFonts w:eastAsia="新宋体" w:hint="eastAsia"/>
          <w:color w:val="FF0000"/>
          <w:sz w:val="24"/>
        </w:rPr>
        <w:t>＝</w:t>
      </w:r>
      <w:r>
        <w:rPr>
          <w:rFonts w:eastAsia="新宋体"/>
          <w:color w:val="FF0000"/>
          <w:sz w:val="24"/>
        </w:rPr>
        <w:t>2</w:t>
      </w:r>
      <w:r>
        <w:rPr>
          <w:rFonts w:eastAsia="新宋体" w:hint="eastAsia"/>
          <w:color w:val="FF0000"/>
          <w:sz w:val="24"/>
        </w:rPr>
        <w:t>×</w:t>
      </w:r>
      <w:r>
        <w:rPr>
          <w:rFonts w:eastAsia="新宋体"/>
          <w:color w:val="FF0000"/>
          <w:sz w:val="24"/>
        </w:rPr>
        <w:t>0.3m</w:t>
      </w:r>
      <w:r>
        <w:rPr>
          <w:rFonts w:eastAsia="新宋体" w:hint="eastAsia"/>
          <w:color w:val="FF0000"/>
          <w:sz w:val="24"/>
        </w:rPr>
        <w:t>＝</w:t>
      </w:r>
      <w:r>
        <w:rPr>
          <w:rFonts w:eastAsia="新宋体"/>
          <w:color w:val="FF0000"/>
          <w:sz w:val="24"/>
        </w:rPr>
        <w:t>0.6m</w:t>
      </w:r>
      <w:r>
        <w:rPr>
          <w:rFonts w:eastAsia="新宋体" w:hint="eastAsia"/>
          <w:color w:val="FF0000"/>
          <w:sz w:val="24"/>
        </w:rPr>
        <w:t>；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t>焦距是焦点到光心的距离，则凸透镜的焦距：</w:t>
      </w:r>
      <w:r>
        <w:rPr>
          <w:rFonts w:eastAsia="新宋体"/>
          <w:color w:val="FF0000"/>
          <w:sz w:val="24"/>
        </w:rPr>
        <w:t>f</w:t>
      </w:r>
      <w:r>
        <w:rPr>
          <w:rFonts w:eastAsia="新宋体" w:hint="eastAsia"/>
          <w:color w:val="FF0000"/>
          <w:sz w:val="24"/>
        </w:rPr>
        <w:t>＝</w:t>
      </w:r>
      <w:r>
        <w:rPr>
          <w:rFonts w:eastAsia="新宋体"/>
          <w:color w:val="FF0000"/>
          <w:sz w:val="24"/>
        </w:rPr>
        <w:t>0.5m</w:t>
      </w:r>
      <w:r>
        <w:rPr>
          <w:rFonts w:eastAsia="新宋体" w:hint="eastAsia"/>
          <w:color w:val="FF0000"/>
          <w:sz w:val="24"/>
        </w:rPr>
        <w:t>﹣</w:t>
      </w:r>
      <w:r>
        <w:rPr>
          <w:rFonts w:eastAsia="新宋体"/>
          <w:color w:val="FF0000"/>
          <w:sz w:val="24"/>
        </w:rPr>
        <w:t>0.3m</w:t>
      </w:r>
      <w:r>
        <w:rPr>
          <w:rFonts w:eastAsia="新宋体" w:hint="eastAsia"/>
          <w:color w:val="FF0000"/>
          <w:sz w:val="24"/>
        </w:rPr>
        <w:t>＝</w:t>
      </w:r>
      <w:r>
        <w:rPr>
          <w:rFonts w:eastAsia="新宋体"/>
          <w:color w:val="FF0000"/>
          <w:sz w:val="24"/>
        </w:rPr>
        <w:t>0.2m</w:t>
      </w:r>
      <w:r>
        <w:rPr>
          <w:rFonts w:eastAsia="新宋体" w:hint="eastAsia"/>
          <w:color w:val="FF0000"/>
          <w:sz w:val="24"/>
        </w:rPr>
        <w:t>。</w:t>
      </w:r>
    </w:p>
    <w:p w:rsidR="00DD2EF4" w:rsidRDefault="00DD2EF4" w:rsidP="00DD2EF4">
      <w:pPr>
        <w:spacing w:line="360" w:lineRule="auto"/>
        <w:ind w:leftChars="130" w:left="273"/>
        <w:rPr>
          <w:color w:val="FF0000"/>
          <w:sz w:val="24"/>
        </w:rPr>
      </w:pPr>
      <w:r>
        <w:rPr>
          <w:rFonts w:eastAsia="新宋体" w:hint="eastAsia"/>
          <w:color w:val="FF0000"/>
          <w:sz w:val="24"/>
        </w:rPr>
        <w:t>故答案为：</w:t>
      </w:r>
      <w:r>
        <w:rPr>
          <w:rFonts w:eastAsia="新宋体"/>
          <w:color w:val="FF0000"/>
          <w:sz w:val="24"/>
        </w:rPr>
        <w:t>0.6</w:t>
      </w:r>
      <w:r>
        <w:rPr>
          <w:rFonts w:eastAsia="新宋体" w:hint="eastAsia"/>
          <w:color w:val="FF0000"/>
          <w:sz w:val="24"/>
        </w:rPr>
        <w:t>；</w:t>
      </w:r>
      <w:r>
        <w:rPr>
          <w:rFonts w:eastAsia="新宋体"/>
          <w:color w:val="FF0000"/>
          <w:sz w:val="24"/>
        </w:rPr>
        <w:t>0.2</w:t>
      </w:r>
      <w:r>
        <w:rPr>
          <w:rFonts w:eastAsia="新宋体" w:hint="eastAsia"/>
          <w:color w:val="FF0000"/>
          <w:sz w:val="24"/>
        </w:rPr>
        <w:t>。</w:t>
      </w:r>
    </w:p>
    <w:p w:rsidR="00DD2EF4" w:rsidRDefault="00DD2EF4" w:rsidP="00DD2EF4">
      <w:pPr>
        <w:spacing w:line="360" w:lineRule="auto"/>
        <w:ind w:leftChars="130" w:left="273"/>
        <w:rPr>
          <w:b/>
          <w:bCs/>
          <w:sz w:val="32"/>
          <w:szCs w:val="32"/>
        </w:rPr>
      </w:pPr>
    </w:p>
    <w:p w:rsidR="00676A51" w:rsidRPr="00C03CC5" w:rsidRDefault="00676A51" w:rsidP="006F0B27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</w:p>
    <w:sectPr w:rsidR="00676A51" w:rsidRPr="00C03CC5">
      <w:headerReference w:type="default" r:id="rId47"/>
      <w:footerReference w:type="default" r:id="rId4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0A3" w:rsidRDefault="00DF70A3" w:rsidP="00096FF6">
      <w:pPr>
        <w:spacing w:after="0" w:line="240" w:lineRule="auto"/>
      </w:pPr>
      <w:r>
        <w:separator/>
      </w:r>
    </w:p>
  </w:endnote>
  <w:endnote w:type="continuationSeparator" w:id="0">
    <w:p w:rsidR="00DF70A3" w:rsidRDefault="00DF70A3" w:rsidP="0009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7893"/>
      <w:docPartObj>
        <w:docPartGallery w:val="Page Numbers (Bottom of Page)"/>
        <w:docPartUnique/>
      </w:docPartObj>
    </w:sdtPr>
    <w:sdtEndPr/>
    <w:sdtContent>
      <w:p w:rsidR="001D273A" w:rsidRDefault="001D27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EF4" w:rsidRPr="00DD2EF4">
          <w:rPr>
            <w:noProof/>
            <w:lang w:val="zh-CN"/>
          </w:rPr>
          <w:t>1</w:t>
        </w:r>
        <w:r>
          <w:fldChar w:fldCharType="end"/>
        </w:r>
      </w:p>
    </w:sdtContent>
  </w:sdt>
  <w:p w:rsidR="001D273A" w:rsidRDefault="001D27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0A3" w:rsidRDefault="00DF70A3" w:rsidP="00096FF6">
      <w:pPr>
        <w:spacing w:after="0" w:line="240" w:lineRule="auto"/>
      </w:pPr>
      <w:r>
        <w:separator/>
      </w:r>
    </w:p>
  </w:footnote>
  <w:footnote w:type="continuationSeparator" w:id="0">
    <w:p w:rsidR="00DF70A3" w:rsidRDefault="00DF70A3" w:rsidP="0009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F6" w:rsidRDefault="00096FF6">
    <w:pPr>
      <w:pStyle w:val="a3"/>
    </w:pPr>
    <w:r w:rsidRPr="00096FF6">
      <w:rPr>
        <w:rFonts w:hint="eastAsia"/>
      </w:rPr>
      <w:t>2020-2021</w:t>
    </w:r>
    <w:r w:rsidRPr="00096FF6">
      <w:rPr>
        <w:rFonts w:hint="eastAsia"/>
      </w:rPr>
      <w:t>学年人教版八年级物理上学期期末复习重难点</w:t>
    </w:r>
    <w:r w:rsidRPr="00096FF6">
      <w:rPr>
        <w:rFonts w:hint="eastAsia"/>
      </w:rPr>
      <w:t>40</w:t>
    </w:r>
    <w:r w:rsidRPr="00096FF6">
      <w:rPr>
        <w:rFonts w:hint="eastAsia"/>
      </w:rPr>
      <w:t>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1479"/>
    <w:multiLevelType w:val="singleLevel"/>
    <w:tmpl w:val="15AF1479"/>
    <w:lvl w:ilvl="0">
      <w:start w:val="34"/>
      <w:numFmt w:val="decimal"/>
      <w:suff w:val="space"/>
      <w:lvlText w:val="第%1讲"/>
      <w:lvlJc w:val="left"/>
    </w:lvl>
  </w:abstractNum>
  <w:abstractNum w:abstractNumId="1">
    <w:nsid w:val="1BB40BAF"/>
    <w:multiLevelType w:val="singleLevel"/>
    <w:tmpl w:val="1BB40BAF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58"/>
    <w:rsid w:val="00072758"/>
    <w:rsid w:val="00096FF6"/>
    <w:rsid w:val="000E6CBD"/>
    <w:rsid w:val="001D24F8"/>
    <w:rsid w:val="001D273A"/>
    <w:rsid w:val="00367F8F"/>
    <w:rsid w:val="003951FE"/>
    <w:rsid w:val="00595269"/>
    <w:rsid w:val="00676A51"/>
    <w:rsid w:val="006F0B27"/>
    <w:rsid w:val="00C03CC5"/>
    <w:rsid w:val="00DD2EF4"/>
    <w:rsid w:val="00DF70A3"/>
    <w:rsid w:val="00F5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6"/>
    <w:pPr>
      <w:widowControl w:val="0"/>
      <w:spacing w:after="200" w:line="276" w:lineRule="auto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0E6CBD"/>
    <w:pPr>
      <w:spacing w:beforeAutospacing="1" w:after="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4">
    <w:name w:val="heading 4"/>
    <w:basedOn w:val="a"/>
    <w:next w:val="a"/>
    <w:link w:val="4Char"/>
    <w:uiPriority w:val="9"/>
    <w:qFormat/>
    <w:rsid w:val="000E6CBD"/>
    <w:pPr>
      <w:keepNext/>
      <w:keepLines/>
      <w:spacing w:line="288" w:lineRule="auto"/>
      <w:outlineLvl w:val="3"/>
    </w:pPr>
    <w:rPr>
      <w:rFonts w:asciiTheme="majorHAnsi" w:eastAsia="黑体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9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FF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96FF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FF6"/>
    <w:rPr>
      <w:sz w:val="18"/>
      <w:szCs w:val="18"/>
    </w:rPr>
  </w:style>
  <w:style w:type="paragraph" w:styleId="a5">
    <w:name w:val="Body Text"/>
    <w:basedOn w:val="a"/>
    <w:link w:val="Char1"/>
    <w:qFormat/>
    <w:rsid w:val="00096FF6"/>
    <w:pPr>
      <w:spacing w:after="120"/>
    </w:pPr>
  </w:style>
  <w:style w:type="character" w:customStyle="1" w:styleId="Char1">
    <w:name w:val="正文文本 Char"/>
    <w:basedOn w:val="a0"/>
    <w:link w:val="a5"/>
    <w:rsid w:val="00096FF6"/>
    <w:rPr>
      <w:szCs w:val="24"/>
    </w:rPr>
  </w:style>
  <w:style w:type="paragraph" w:styleId="a6">
    <w:name w:val="Balloon Text"/>
    <w:basedOn w:val="a"/>
    <w:link w:val="Char2"/>
    <w:unhideWhenUsed/>
    <w:rsid w:val="00096FF6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rsid w:val="00096FF6"/>
    <w:rPr>
      <w:sz w:val="18"/>
      <w:szCs w:val="18"/>
    </w:rPr>
  </w:style>
  <w:style w:type="paragraph" w:customStyle="1" w:styleId="20">
    <w:name w:val="曦爷的正文首行2格"/>
    <w:basedOn w:val="a"/>
    <w:qFormat/>
    <w:rsid w:val="00367F8F"/>
    <w:pPr>
      <w:ind w:firstLineChars="200" w:firstLine="420"/>
    </w:pPr>
    <w:rPr>
      <w:color w:val="000000"/>
    </w:rPr>
  </w:style>
  <w:style w:type="table" w:styleId="a7">
    <w:name w:val="Table Grid"/>
    <w:basedOn w:val="a1"/>
    <w:qFormat/>
    <w:rsid w:val="00367F8F"/>
    <w:pPr>
      <w:widowControl w:val="0"/>
      <w:spacing w:after="200" w:line="276" w:lineRule="auto"/>
      <w:jc w:val="both"/>
    </w:pPr>
    <w:rPr>
      <w:rFonts w:ascii="Calibri" w:eastAsia="宋体" w:hAnsi="Calibri" w:cs="Times New Roman"/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0E6CBD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0E6CBD"/>
    <w:rPr>
      <w:rFonts w:asciiTheme="majorHAnsi" w:eastAsia="黑体" w:hAnsiTheme="majorHAnsi" w:cstheme="majorBidi"/>
      <w:b/>
      <w:bCs/>
      <w:szCs w:val="28"/>
    </w:rPr>
  </w:style>
  <w:style w:type="paragraph" w:styleId="HTML">
    <w:name w:val="HTML Preformatted"/>
    <w:basedOn w:val="a"/>
    <w:link w:val="HTMLChar"/>
    <w:qFormat/>
    <w:rsid w:val="000E6C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customStyle="1" w:styleId="HTMLChar">
    <w:name w:val="HTML 预设格式 Char"/>
    <w:basedOn w:val="a0"/>
    <w:link w:val="HTML"/>
    <w:rsid w:val="000E6CBD"/>
    <w:rPr>
      <w:rFonts w:ascii="Arial" w:hAnsi="Arial" w:cs="Arial"/>
      <w:kern w:val="0"/>
      <w:szCs w:val="21"/>
    </w:rPr>
  </w:style>
  <w:style w:type="paragraph" w:styleId="a8">
    <w:name w:val="Normal (Web)"/>
    <w:basedOn w:val="a"/>
    <w:qFormat/>
    <w:rsid w:val="000E6CBD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a9">
    <w:name w:val="Emphasis"/>
    <w:basedOn w:val="a0"/>
    <w:qFormat/>
    <w:rsid w:val="000E6CBD"/>
    <w:rPr>
      <w:i/>
    </w:rPr>
  </w:style>
  <w:style w:type="character" w:styleId="aa">
    <w:name w:val="Hyperlink"/>
    <w:basedOn w:val="a0"/>
    <w:qFormat/>
    <w:rsid w:val="000E6CBD"/>
    <w:rPr>
      <w:color w:val="0000FF"/>
      <w:u w:val="single"/>
    </w:rPr>
  </w:style>
  <w:style w:type="paragraph" w:styleId="ab">
    <w:name w:val="List Paragraph"/>
    <w:basedOn w:val="a"/>
    <w:qFormat/>
    <w:rsid w:val="000E6CBD"/>
    <w:pPr>
      <w:spacing w:line="240" w:lineRule="auto"/>
      <w:ind w:firstLineChars="200" w:firstLine="420"/>
      <w:jc w:val="left"/>
    </w:pPr>
    <w:rPr>
      <w:rFonts w:ascii="宋体" w:hAnsi="宋体"/>
    </w:rPr>
  </w:style>
  <w:style w:type="character" w:customStyle="1" w:styleId="CharChar">
    <w:name w:val="物理量 Char Char"/>
    <w:link w:val="ac"/>
    <w:qFormat/>
    <w:rsid w:val="000E6CBD"/>
    <w:rPr>
      <w:rFonts w:eastAsia="黑体"/>
      <w:i/>
    </w:rPr>
  </w:style>
  <w:style w:type="paragraph" w:customStyle="1" w:styleId="ac">
    <w:name w:val="物理量"/>
    <w:basedOn w:val="a5"/>
    <w:link w:val="CharChar"/>
    <w:qFormat/>
    <w:rsid w:val="000E6CBD"/>
    <w:pPr>
      <w:spacing w:line="240" w:lineRule="auto"/>
    </w:pPr>
    <w:rPr>
      <w:rFonts w:eastAsia="黑体"/>
      <w:i/>
      <w:szCs w:val="22"/>
    </w:rPr>
  </w:style>
  <w:style w:type="paragraph" w:customStyle="1" w:styleId="Normal035">
    <w:name w:val="Normal_0_3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9">
    <w:name w:val="Normal_1_2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4">
    <w:name w:val="Normal_0_34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8">
    <w:name w:val="Normal_1_2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3">
    <w:name w:val="Normal_0_3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7">
    <w:name w:val="Normal_1_2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2">
    <w:name w:val="Normal_0_3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6">
    <w:name w:val="Normal_1_2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1">
    <w:name w:val="Normal_0_3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5">
    <w:name w:val="Normal_1_2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0">
    <w:name w:val="Normal_0_3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4">
    <w:name w:val="Normal_1_2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9">
    <w:name w:val="Normal_0_2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3">
    <w:name w:val="Normal_1_2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8">
    <w:name w:val="Normal_0_2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2">
    <w:name w:val="Normal_1_2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7">
    <w:name w:val="Normal_0_2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1">
    <w:name w:val="Normal_1_2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6">
    <w:name w:val="Normal_0_2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0">
    <w:name w:val="Normal_1_2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5">
    <w:name w:val="Normal_0_2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9">
    <w:name w:val="Normal_1_1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4">
    <w:name w:val="Normal_0_2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8">
    <w:name w:val="Normal_1_1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3">
    <w:name w:val="Normal_0_2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2">
    <w:name w:val="Normal_0_2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1">
    <w:name w:val="Normal_0_2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0">
    <w:name w:val="Normal_0_2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9">
    <w:name w:val="Normal_0_1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8">
    <w:name w:val="Normal_0_1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7">
    <w:name w:val="Normal_0_1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6">
    <w:name w:val="Normal_0_1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5">
    <w:name w:val="Normal_0_1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4">
    <w:name w:val="Normal_0_1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3">
    <w:name w:val="Normal_0_13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7">
    <w:name w:val="Normal_1_17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7">
    <w:name w:val="Normal_5_17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2">
    <w:name w:val="Normal_0_12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6">
    <w:name w:val="Normal_1_16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6">
    <w:name w:val="Normal_5_16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1">
    <w:name w:val="Normal_0_11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5">
    <w:name w:val="Normal_1_15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5">
    <w:name w:val="Normal_5_15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0">
    <w:name w:val="Normal_0_1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4">
    <w:name w:val="Normal_1_14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4">
    <w:name w:val="Normal_5_1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9">
    <w:name w:val="Normal_0_9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3">
    <w:name w:val="Normal_1_1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3">
    <w:name w:val="Normal_5_1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8">
    <w:name w:val="Normal_0_8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2">
    <w:name w:val="Normal_1_1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2">
    <w:name w:val="Normal_5_1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7">
    <w:name w:val="Normal_0_7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1">
    <w:name w:val="Normal_1_11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1">
    <w:name w:val="Normal_5_1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6">
    <w:name w:val="Normal_0_6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0">
    <w:name w:val="Normal_1_10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0">
    <w:name w:val="Normal_5_1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5">
    <w:name w:val="Normal_0_5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9">
    <w:name w:val="Normal_1_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9">
    <w:name w:val="Normal_5_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4">
    <w:name w:val="Normal_0_4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8">
    <w:name w:val="Normal_1_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8">
    <w:name w:val="Normal_5_8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">
    <w:name w:val="Normal_0_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7">
    <w:name w:val="Normal_1_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7">
    <w:name w:val="Normal_5_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">
    <w:name w:val="Normal_0_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6">
    <w:name w:val="Normal_1_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6">
    <w:name w:val="Normal_5_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5">
    <w:name w:val="Normal_1_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5">
    <w:name w:val="Normal_5_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4">
    <w:name w:val="Normal_1_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4">
    <w:name w:val="Normal_5_4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3">
    <w:name w:val="Normal_1_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3">
    <w:name w:val="Normal_5_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">
    <w:name w:val="Normal_1_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2">
    <w:name w:val="Normal_5_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">
    <w:name w:val="Normal_1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">
    <w:name w:val="Normal_5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">
    <w:name w:val="Normal_0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41">
    <w:name w:val="Normal_4_1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0">
    <w:name w:val="Normal_0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40">
    <w:name w:val="Normal_4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">
    <w:name w:val="Normal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4">
    <w:name w:val="Normal_4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0">
    <w:name w:val="Normal_1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0">
    <w:name w:val="Normal_5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">
    <w:name w:val="Normal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">
    <w:name w:val="Normal_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21">
    <w:name w:val="曦爷重要~黑体四号首2"/>
    <w:basedOn w:val="20"/>
    <w:qFormat/>
    <w:rsid w:val="00DD2EF4"/>
    <w:pPr>
      <w:ind w:firstLine="480"/>
    </w:pPr>
    <w:rPr>
      <w:rFonts w:ascii="Times New Roman" w:eastAsia="黑体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6"/>
    <w:pPr>
      <w:widowControl w:val="0"/>
      <w:spacing w:after="200" w:line="276" w:lineRule="auto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0E6CBD"/>
    <w:pPr>
      <w:spacing w:beforeAutospacing="1" w:after="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4">
    <w:name w:val="heading 4"/>
    <w:basedOn w:val="a"/>
    <w:next w:val="a"/>
    <w:link w:val="4Char"/>
    <w:uiPriority w:val="9"/>
    <w:qFormat/>
    <w:rsid w:val="000E6CBD"/>
    <w:pPr>
      <w:keepNext/>
      <w:keepLines/>
      <w:spacing w:line="288" w:lineRule="auto"/>
      <w:outlineLvl w:val="3"/>
    </w:pPr>
    <w:rPr>
      <w:rFonts w:asciiTheme="majorHAnsi" w:eastAsia="黑体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9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FF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96FF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FF6"/>
    <w:rPr>
      <w:sz w:val="18"/>
      <w:szCs w:val="18"/>
    </w:rPr>
  </w:style>
  <w:style w:type="paragraph" w:styleId="a5">
    <w:name w:val="Body Text"/>
    <w:basedOn w:val="a"/>
    <w:link w:val="Char1"/>
    <w:qFormat/>
    <w:rsid w:val="00096FF6"/>
    <w:pPr>
      <w:spacing w:after="120"/>
    </w:pPr>
  </w:style>
  <w:style w:type="character" w:customStyle="1" w:styleId="Char1">
    <w:name w:val="正文文本 Char"/>
    <w:basedOn w:val="a0"/>
    <w:link w:val="a5"/>
    <w:rsid w:val="00096FF6"/>
    <w:rPr>
      <w:szCs w:val="24"/>
    </w:rPr>
  </w:style>
  <w:style w:type="paragraph" w:styleId="a6">
    <w:name w:val="Balloon Text"/>
    <w:basedOn w:val="a"/>
    <w:link w:val="Char2"/>
    <w:unhideWhenUsed/>
    <w:rsid w:val="00096FF6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rsid w:val="00096FF6"/>
    <w:rPr>
      <w:sz w:val="18"/>
      <w:szCs w:val="18"/>
    </w:rPr>
  </w:style>
  <w:style w:type="paragraph" w:customStyle="1" w:styleId="20">
    <w:name w:val="曦爷的正文首行2格"/>
    <w:basedOn w:val="a"/>
    <w:qFormat/>
    <w:rsid w:val="00367F8F"/>
    <w:pPr>
      <w:ind w:firstLineChars="200" w:firstLine="420"/>
    </w:pPr>
    <w:rPr>
      <w:color w:val="000000"/>
    </w:rPr>
  </w:style>
  <w:style w:type="table" w:styleId="a7">
    <w:name w:val="Table Grid"/>
    <w:basedOn w:val="a1"/>
    <w:qFormat/>
    <w:rsid w:val="00367F8F"/>
    <w:pPr>
      <w:widowControl w:val="0"/>
      <w:spacing w:after="200" w:line="276" w:lineRule="auto"/>
      <w:jc w:val="both"/>
    </w:pPr>
    <w:rPr>
      <w:rFonts w:ascii="Calibri" w:eastAsia="宋体" w:hAnsi="Calibri" w:cs="Times New Roman"/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0E6CBD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0E6CBD"/>
    <w:rPr>
      <w:rFonts w:asciiTheme="majorHAnsi" w:eastAsia="黑体" w:hAnsiTheme="majorHAnsi" w:cstheme="majorBidi"/>
      <w:b/>
      <w:bCs/>
      <w:szCs w:val="28"/>
    </w:rPr>
  </w:style>
  <w:style w:type="paragraph" w:styleId="HTML">
    <w:name w:val="HTML Preformatted"/>
    <w:basedOn w:val="a"/>
    <w:link w:val="HTMLChar"/>
    <w:qFormat/>
    <w:rsid w:val="000E6C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customStyle="1" w:styleId="HTMLChar">
    <w:name w:val="HTML 预设格式 Char"/>
    <w:basedOn w:val="a0"/>
    <w:link w:val="HTML"/>
    <w:rsid w:val="000E6CBD"/>
    <w:rPr>
      <w:rFonts w:ascii="Arial" w:hAnsi="Arial" w:cs="Arial"/>
      <w:kern w:val="0"/>
      <w:szCs w:val="21"/>
    </w:rPr>
  </w:style>
  <w:style w:type="paragraph" w:styleId="a8">
    <w:name w:val="Normal (Web)"/>
    <w:basedOn w:val="a"/>
    <w:qFormat/>
    <w:rsid w:val="000E6CBD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a9">
    <w:name w:val="Emphasis"/>
    <w:basedOn w:val="a0"/>
    <w:qFormat/>
    <w:rsid w:val="000E6CBD"/>
    <w:rPr>
      <w:i/>
    </w:rPr>
  </w:style>
  <w:style w:type="character" w:styleId="aa">
    <w:name w:val="Hyperlink"/>
    <w:basedOn w:val="a0"/>
    <w:qFormat/>
    <w:rsid w:val="000E6CBD"/>
    <w:rPr>
      <w:color w:val="0000FF"/>
      <w:u w:val="single"/>
    </w:rPr>
  </w:style>
  <w:style w:type="paragraph" w:styleId="ab">
    <w:name w:val="List Paragraph"/>
    <w:basedOn w:val="a"/>
    <w:qFormat/>
    <w:rsid w:val="000E6CBD"/>
    <w:pPr>
      <w:spacing w:line="240" w:lineRule="auto"/>
      <w:ind w:firstLineChars="200" w:firstLine="420"/>
      <w:jc w:val="left"/>
    </w:pPr>
    <w:rPr>
      <w:rFonts w:ascii="宋体" w:hAnsi="宋体"/>
    </w:rPr>
  </w:style>
  <w:style w:type="character" w:customStyle="1" w:styleId="CharChar">
    <w:name w:val="物理量 Char Char"/>
    <w:link w:val="ac"/>
    <w:qFormat/>
    <w:rsid w:val="000E6CBD"/>
    <w:rPr>
      <w:rFonts w:eastAsia="黑体"/>
      <w:i/>
    </w:rPr>
  </w:style>
  <w:style w:type="paragraph" w:customStyle="1" w:styleId="ac">
    <w:name w:val="物理量"/>
    <w:basedOn w:val="a5"/>
    <w:link w:val="CharChar"/>
    <w:qFormat/>
    <w:rsid w:val="000E6CBD"/>
    <w:pPr>
      <w:spacing w:line="240" w:lineRule="auto"/>
    </w:pPr>
    <w:rPr>
      <w:rFonts w:eastAsia="黑体"/>
      <w:i/>
      <w:szCs w:val="22"/>
    </w:rPr>
  </w:style>
  <w:style w:type="paragraph" w:customStyle="1" w:styleId="Normal035">
    <w:name w:val="Normal_0_3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9">
    <w:name w:val="Normal_1_2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4">
    <w:name w:val="Normal_0_34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8">
    <w:name w:val="Normal_1_2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3">
    <w:name w:val="Normal_0_3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7">
    <w:name w:val="Normal_1_2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2">
    <w:name w:val="Normal_0_3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6">
    <w:name w:val="Normal_1_2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1">
    <w:name w:val="Normal_0_3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5">
    <w:name w:val="Normal_1_2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0">
    <w:name w:val="Normal_0_3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4">
    <w:name w:val="Normal_1_2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9">
    <w:name w:val="Normal_0_2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3">
    <w:name w:val="Normal_1_2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8">
    <w:name w:val="Normal_0_2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2">
    <w:name w:val="Normal_1_2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7">
    <w:name w:val="Normal_0_2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1">
    <w:name w:val="Normal_1_2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6">
    <w:name w:val="Normal_0_2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0">
    <w:name w:val="Normal_1_2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5">
    <w:name w:val="Normal_0_2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9">
    <w:name w:val="Normal_1_1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4">
    <w:name w:val="Normal_0_2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8">
    <w:name w:val="Normal_1_1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3">
    <w:name w:val="Normal_0_2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2">
    <w:name w:val="Normal_0_2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1">
    <w:name w:val="Normal_0_2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0">
    <w:name w:val="Normal_0_2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9">
    <w:name w:val="Normal_0_1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8">
    <w:name w:val="Normal_0_1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7">
    <w:name w:val="Normal_0_1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6">
    <w:name w:val="Normal_0_1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5">
    <w:name w:val="Normal_0_1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4">
    <w:name w:val="Normal_0_1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3">
    <w:name w:val="Normal_0_13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7">
    <w:name w:val="Normal_1_17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7">
    <w:name w:val="Normal_5_17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2">
    <w:name w:val="Normal_0_12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6">
    <w:name w:val="Normal_1_16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6">
    <w:name w:val="Normal_5_16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1">
    <w:name w:val="Normal_0_11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5">
    <w:name w:val="Normal_1_15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5">
    <w:name w:val="Normal_5_15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0">
    <w:name w:val="Normal_0_1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4">
    <w:name w:val="Normal_1_14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4">
    <w:name w:val="Normal_5_1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9">
    <w:name w:val="Normal_0_9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3">
    <w:name w:val="Normal_1_1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3">
    <w:name w:val="Normal_5_1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8">
    <w:name w:val="Normal_0_8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2">
    <w:name w:val="Normal_1_1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2">
    <w:name w:val="Normal_5_1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7">
    <w:name w:val="Normal_0_7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1">
    <w:name w:val="Normal_1_11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1">
    <w:name w:val="Normal_5_1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6">
    <w:name w:val="Normal_0_6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0">
    <w:name w:val="Normal_1_10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0">
    <w:name w:val="Normal_5_1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5">
    <w:name w:val="Normal_0_5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9">
    <w:name w:val="Normal_1_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9">
    <w:name w:val="Normal_5_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4">
    <w:name w:val="Normal_0_4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8">
    <w:name w:val="Normal_1_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8">
    <w:name w:val="Normal_5_8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">
    <w:name w:val="Normal_0_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7">
    <w:name w:val="Normal_1_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7">
    <w:name w:val="Normal_5_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">
    <w:name w:val="Normal_0_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6">
    <w:name w:val="Normal_1_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6">
    <w:name w:val="Normal_5_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5">
    <w:name w:val="Normal_1_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5">
    <w:name w:val="Normal_5_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4">
    <w:name w:val="Normal_1_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4">
    <w:name w:val="Normal_5_4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3">
    <w:name w:val="Normal_1_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3">
    <w:name w:val="Normal_5_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">
    <w:name w:val="Normal_1_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2">
    <w:name w:val="Normal_5_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">
    <w:name w:val="Normal_1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">
    <w:name w:val="Normal_5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">
    <w:name w:val="Normal_0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41">
    <w:name w:val="Normal_4_1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0">
    <w:name w:val="Normal_0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40">
    <w:name w:val="Normal_4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">
    <w:name w:val="Normal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4">
    <w:name w:val="Normal_4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0">
    <w:name w:val="Normal_1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0">
    <w:name w:val="Normal_5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">
    <w:name w:val="Normal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">
    <w:name w:val="Normal_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21">
    <w:name w:val="曦爷重要~黑体四号首2"/>
    <w:basedOn w:val="20"/>
    <w:qFormat/>
    <w:rsid w:val="00DD2EF4"/>
    <w:pPr>
      <w:ind w:firstLine="480"/>
    </w:pPr>
    <w:rPr>
      <w:rFonts w:ascii="Times New Roman" w:eastAsia="黑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image" Target="media/image14.wmf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628</Words>
  <Characters>3580</Characters>
  <Application>Microsoft Office Word</Application>
  <DocSecurity>0</DocSecurity>
  <Lines>29</Lines>
  <Paragraphs>8</Paragraphs>
  <ScaleCrop>false</ScaleCrop>
  <Company>China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2021-01-04T11:51:00Z</dcterms:created>
  <dcterms:modified xsi:type="dcterms:W3CDTF">2021-01-04T11:51:00Z</dcterms:modified>
</cp:coreProperties>
</file>