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4" w:rsidRPr="005563C4" w:rsidRDefault="005563C4" w:rsidP="005563C4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5563C4">
        <w:rPr>
          <w:rFonts w:ascii="宋体" w:hAnsi="宋体" w:cs="宋体" w:hint="eastAsia"/>
          <w:b/>
          <w:bCs/>
          <w:color w:val="0070C0"/>
          <w:sz w:val="32"/>
          <w:szCs w:val="32"/>
        </w:rPr>
        <w:t>4.5</w:t>
      </w:r>
      <w:r w:rsidRPr="005563C4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5563C4">
        <w:rPr>
          <w:rFonts w:ascii="宋体" w:hAnsi="宋体" w:cs="宋体" w:hint="eastAsia"/>
          <w:b/>
          <w:bCs/>
          <w:color w:val="0070C0"/>
          <w:sz w:val="32"/>
          <w:szCs w:val="32"/>
        </w:rPr>
        <w:t>实验探究-凸透镜成像</w:t>
      </w:r>
    </w:p>
    <w:bookmarkEnd w:id="0"/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201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3C4" w:rsidRDefault="005563C4" w:rsidP="005563C4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1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q+RQIAAFUEAAAOAAAAZHJzL2Uyb0RvYy54bWysVM2O0zAQviPxDpbvNGlpS1s1Xe22W4S0&#10;/EgLD+A4TmLheIztNlkeYHkDTly481x9DsZOt5S/C6IHy5MZfzPzfTNdXnSNInthnQSd0eEgpURo&#10;DoXUVUbfvd0+mVHiPNMFU6BFRu+Eoxerx4+WrVmIEdSgCmEJgmi3aE1Ga+/NIkkcr0XD3ACM0Ogs&#10;wTbMo2mrpLCsRfRGJaM0nSYt2MJY4MI5/LrpnXQV8ctScP+6LJ3wRGUUa/PxtPHMw5mslmxRWWZq&#10;yY9lsH+oomFSY9IT1IZ5RnZW/gbVSG7BQekHHJoEylJyEXvAbobpL93c1syI2AuS48yJJvf/YPmr&#10;/RtLZJFRzE+JZg2KdPj86fDl2+HrPQkfkaLWuAVG3hqM9d0VdCh1bNeZG+DvHdGwrpmuxKW10NaC&#10;FVhifJmcPe1xXADJ25dQYCa28xCButI2gT9khCA6SnV3kkd0nvCQMn06H88nlHD0jafzeRr1S9ji&#10;4bWxzj8X0JBwyahF+SM62984j31g6ENISOZAyWIrlYqGrfK1smTPcFQ26+vpdhRaxyc/hSlN2ozO&#10;J6NJT8BfIcbb2fBq8yeIRnqceSWbjM7S8OunMNB2rYs4kZ5J1d8xv9JYRuAxUNeT6Lu8O+qSQ3GH&#10;jFroZxt3ES812I+UtDjXGXUfdswKStQLjarMh+NxWIRojCfPRmjYc09+7mGaI1RGPSX9de375dkZ&#10;K6saM/VzoOESlSxlJDmU2ld1rBtnNxJ53LOwHOd2jPrxb7D6DgAA//8DAFBLAwQUAAYACAAAACEA&#10;SsYYgdsAAAAEAQAADwAAAGRycy9kb3ducmV2LnhtbEyPQUvDQBCF70L/wzIFb3a3VdqQZlNKRfAi&#10;0ipIb5PsmASzsyG7TeK/d+tFLwOP93jvm2w32VYM1PvGsYblQoEgLp1puNLw/vZ0l4DwAdlg65g0&#10;fJOHXT67yTA1buQjDadQiVjCPkUNdQhdKqUva7LoF64jjt6n6y2GKPtKmh7HWG5buVJqLS02HBdq&#10;7OhQU/l1ulgNH0eZ0Pk5CStZVPQ4quHFL1+1vp1P+y2IQFP4C8MVP6JDHpkKd2HjRashPhJ+79Vb&#10;329AFBo2Dwpknsn/8PkPAAAA//8DAFBLAQItABQABgAIAAAAIQC2gziS/gAAAOEBAAATAAAAAAAA&#10;AAAAAAAAAAAAAABbQ29udGVudF9UeXBlc10ueG1sUEsBAi0AFAAGAAgAAAAhADj9If/WAAAAlAEA&#10;AAsAAAAAAAAAAAAAAAAALwEAAF9yZWxzLy5yZWxzUEsBAi0AFAAGAAgAAAAhADKs2r5FAgAAVQQA&#10;AA4AAAAAAAAAAAAAAAAALgIAAGRycy9lMm9Eb2MueG1sUEsBAi0AFAAGAAgAAAAhAErGGIHbAAAA&#10;BAEAAA8AAAAAAAAAAAAAAAAAnwQAAGRycy9kb3ducmV2LnhtbFBLBQYAAAAABAAEAPMAAACnBQAA&#10;AAA=&#10;" fillcolor="#dce6f2" strokecolor="#4f81bd">
                <v:textbox>
                  <w:txbxContent>
                    <w:p w:rsidR="005563C4" w:rsidRDefault="005563C4" w:rsidP="005563C4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5563C4" w:rsidTr="005563C4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5563C4" w:rsidTr="005563C4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.认识透镜以及透镜的分类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5563C4" w:rsidTr="005563C4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理解透镜的主要概念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5563C4" w:rsidTr="005563C4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了解透镜对光的作用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5563C4" w:rsidTr="005563C4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掌握透镜的三条主要光线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5563C4" w:rsidTr="005563C4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通过探究理解凸透镜成像规律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5563C4" w:rsidTr="005563C4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继续加深对实像与虚像的认识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563C4" w:rsidRDefault="005563C4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5563C4" w:rsidRDefault="005563C4" w:rsidP="005563C4">
      <w:pPr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200" name="文本框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3C4" w:rsidRDefault="005563C4" w:rsidP="005563C4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00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jZRAIAAFwEAAAOAAAAZHJzL2Uyb0RvYy54bWysVM2O0zAQviPxDpbvNGlpSxs1Xe22W4S0&#10;/EgLD+A6TmLheIztNlkeAN6AExfuPFefg7HT7VYLXBA9WJ7M+Jtvvpnp4qJrFNkL6yTonA4HKSVC&#10;cyikrnL64f3m2YwS55kumAItcnonHL1YPn2yaE0mRlCDKoQlCKJd1pqc1t6bLEkcr0XD3ACM0Ogs&#10;wTbMo2mrpLCsRfRGJaM0nSYt2MJY4MI5/LrunXQZ8ctScP+2LJ3wROUUufl42nhuw5ksFyyrLDO1&#10;5Eca7B9YNExqTHqCWjPPyM7K36AayS04KP2AQ5NAWUouYg1YzTB9VM1tzYyItaA4zpxkcv8Plr/Z&#10;v7NEFjlFNSnRrMEmHb59PXz/efjxhYSPKFFrXIaRtwZjfXcFHbY6luvMDfCPjmhY1UxX4tJaaGvB&#10;CqQ4DC+Ts6c9jgsg2/Y1FJiJ7TxEoK60TdAPFSGIjlTuTu0RnSc8pEyfT9IJujj6xtP5vCeXsOz+&#10;tbHOvxTQkHDJqcX2R3S2v3E+sGHZfUhI5kDJYiOVioattitlyZ7hqKxX19PNKBbwKExp0uZ0PhlN&#10;egH+CjHezIZX6z9BNNLjzCvZ5HSWhl8IYlmQ7VoX8e6ZVP0dKSt91DFI14vou20XuxZFDhpvobhD&#10;YS30I44riZca7GdKWhzvnLpPO2YFJeqVxubMh+Nx2IdojCcvRmjYc8/23MM0R6icekr668r3O7Qz&#10;VlY1ZurHQcMlNrSUUesHVkf6OMKxBcd1Cztybseohz+F5S8AAAD//wMAUEsDBBQABgAIAAAAIQDM&#10;gM1T2gAAAAQBAAAPAAAAZHJzL2Rvd25yZXYueG1sTI9BS8NAEIXvQv/DMgVvdrdVakgzKaUieBFp&#10;FaS3TXZMgtnZkN0m8d+79WIvDx5veO+bbDvZVgzU+8YxwnKhQBCXzjRcIXy8P98lIHzQbHTrmBB+&#10;yMM2n91kOjVu5AMNx1CJWMI+1Qh1CF0qpS9rstovXEccsy/XWx2i7Stpej3GctvKlVJraXXDcaHW&#10;He1rKr+PZ4vweZAJnV6SsJJFRU+jGl798g3xdj7tNiACTeH/GC74ER3yyFS4MxsvWoT4SPjTS7a+&#10;j7ZAeHxQIPNMXsPnvwAAAP//AwBQSwECLQAUAAYACAAAACEAtoM4kv4AAADhAQAAEwAAAAAAAAAA&#10;AAAAAAAAAAAAW0NvbnRlbnRfVHlwZXNdLnhtbFBLAQItABQABgAIAAAAIQA4/SH/1gAAAJQBAAAL&#10;AAAAAAAAAAAAAAAAAC8BAABfcmVscy8ucmVsc1BLAQItABQABgAIAAAAIQC61ajZRAIAAFwEAAAO&#10;AAAAAAAAAAAAAAAAAC4CAABkcnMvZTJvRG9jLnhtbFBLAQItABQABgAIAAAAIQDMgM1T2gAAAAQB&#10;AAAPAAAAAAAAAAAAAAAAAJ4EAABkcnMvZG93bnJldi54bWxQSwUGAAAAAAQABADzAAAApQUAAAAA&#10;" fillcolor="#dce6f2" strokecolor="#4f81bd">
                <v:textbox>
                  <w:txbxContent>
                    <w:p w:rsidR="005563C4" w:rsidRDefault="005563C4" w:rsidP="005563C4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63C4" w:rsidRDefault="005563C4" w:rsidP="005563C4">
      <w:pPr>
        <w:spacing w:line="360" w:lineRule="auto"/>
        <w:ind w:firstLineChars="200" w:firstLine="422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一、透镜及其概念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1.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透镜是用透明物质制成的表面为球面一部分的光学元件，透镜是根据光的</w:t>
      </w:r>
      <w:r>
        <w:rPr>
          <w:rFonts w:ascii="宋体" w:hAnsi="宋体" w:cs="宋体" w:hint="eastAsia"/>
          <w:color w:val="FF0000"/>
          <w:szCs w:val="21"/>
        </w:rPr>
        <w:t>①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成的。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2.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透镜与面镜区别：面镜利用光的</w:t>
      </w:r>
      <w:r>
        <w:rPr>
          <w:rFonts w:ascii="宋体" w:hAnsi="宋体" w:cs="宋体" w:hint="eastAsia"/>
          <w:color w:val="FF0000"/>
          <w:szCs w:val="21"/>
        </w:rPr>
        <w:t>②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成像，透镜利用光的</w:t>
      </w:r>
      <w:r>
        <w:rPr>
          <w:rFonts w:ascii="宋体" w:hAnsi="宋体" w:cs="宋体" w:hint="eastAsia"/>
          <w:color w:val="FF0000"/>
          <w:szCs w:val="21"/>
        </w:rPr>
        <w:t>③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成像；透镜成像遵循光的</w:t>
      </w:r>
      <w:r>
        <w:rPr>
          <w:rFonts w:ascii="宋体" w:hAnsi="宋体" w:cs="宋体" w:hint="eastAsia"/>
          <w:color w:val="FF0000"/>
          <w:szCs w:val="21"/>
        </w:rPr>
        <w:t>④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，面镜成像遵循光的</w:t>
      </w:r>
      <w:r>
        <w:rPr>
          <w:rFonts w:ascii="宋体" w:hAnsi="宋体" w:cs="宋体" w:hint="eastAsia"/>
          <w:color w:val="FF0000"/>
          <w:szCs w:val="21"/>
        </w:rPr>
        <w:t>⑤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Ansi="宋体" w:cs="宋体"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3.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透镜分类：透镜分为</w: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begin"/>
      </w:r>
      <w:r>
        <w:rPr>
          <w:rFonts w:ascii="宋体" w:hAnsi="宋体" w:cs="宋体"/>
          <w:color w:val="000000"/>
          <w:szCs w:val="21"/>
          <w:shd w:val="clear" w:color="auto" w:fill="FFFFFF"/>
        </w:rPr>
        <w:instrText xml:space="preserve"> HYPERLINK "http://baike.gaofen.com/czbk/ct_603.html" </w:instrTex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separate"/>
      </w:r>
      <w:r>
        <w:rPr>
          <w:rStyle w:val="ab"/>
          <w:rFonts w:hAnsi="宋体" w:cs="宋体" w:hint="eastAsia"/>
          <w:color w:val="000000"/>
          <w:shd w:val="clear" w:color="auto" w:fill="FFFFFF"/>
        </w:rPr>
        <w:t>凸透镜</w: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end"/>
      </w:r>
      <w:r>
        <w:rPr>
          <w:rStyle w:val="ab"/>
          <w:rFonts w:hAnsi="宋体" w:cs="宋体" w:hint="eastAsia"/>
          <w:color w:val="000000"/>
          <w:shd w:val="clear" w:color="auto" w:fill="FFFFFF"/>
        </w:rPr>
        <w:t>和</w:t>
      </w:r>
      <w:hyperlink r:id="rId9" w:history="1">
        <w:r>
          <w:rPr>
            <w:rStyle w:val="ab"/>
            <w:rFonts w:hAnsi="宋体" w:cs="宋体" w:hint="eastAsia"/>
            <w:color w:val="000000"/>
            <w:shd w:val="clear" w:color="auto" w:fill="FFFFFF"/>
          </w:rPr>
          <w:t>凹透镜</w:t>
        </w:r>
      </w:hyperlink>
      <w:r>
        <w:rPr>
          <w:rStyle w:val="ab"/>
          <w:rFonts w:hAnsi="宋体" w:cs="宋体" w:hint="eastAsia"/>
          <w:color w:val="000000"/>
          <w:shd w:val="clear" w:color="auto" w:fill="FFFFFF"/>
        </w:rPr>
        <w:t>。</w:t>
      </w:r>
    </w:p>
    <w:p w:rsidR="005563C4" w:rsidRDefault="005563C4" w:rsidP="005563C4">
      <w:pPr>
        <w:spacing w:line="360" w:lineRule="auto"/>
        <w:ind w:firstLineChars="200" w:firstLine="420"/>
        <w:rPr>
          <w:rFonts w:hint="eastAsia"/>
          <w:kern w:val="0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1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</w:t>
      </w:r>
      <w:hyperlink r:id="rId10" w:history="1">
        <w:r>
          <w:rPr>
            <w:rStyle w:val="a9"/>
            <w:rFonts w:ascii="宋体" w:hAnsi="宋体" w:cs="宋体" w:hint="eastAsia"/>
            <w:color w:val="000000"/>
            <w:kern w:val="0"/>
            <w:szCs w:val="21"/>
          </w:rPr>
          <w:t>凸透镜</w:t>
        </w:r>
      </w:hyperlink>
      <w:r>
        <w:rPr>
          <w:rFonts w:ascii="宋体" w:hAnsi="宋体" w:cs="宋体" w:hint="eastAsia"/>
          <w:color w:val="000000"/>
          <w:kern w:val="0"/>
          <w:szCs w:val="21"/>
        </w:rPr>
        <w:t>：中间厚、边缘薄的透镜（远视镜镜片，照相机的镜头、投影仪的镜头、放大镜等）。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（2）</w:t>
      </w:r>
      <w:hyperlink r:id="rId11" w:history="1">
        <w:r>
          <w:rPr>
            <w:rStyle w:val="a9"/>
            <w:rFonts w:ascii="宋体" w:hAnsi="宋体" w:cs="宋体" w:hint="eastAsia"/>
            <w:color w:val="000000"/>
            <w:kern w:val="0"/>
            <w:szCs w:val="21"/>
          </w:rPr>
          <w:t>凹透镜</w:t>
        </w:r>
      </w:hyperlink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宋体" w:hAnsi="宋体" w:cs="宋体" w:hint="eastAsia"/>
          <w:color w:val="000000"/>
          <w:kern w:val="0"/>
          <w:szCs w:val="21"/>
        </w:rPr>
        <w:t>中间薄、边缘厚的透镜（近视镜等）。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4.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透镜光路基本概念：图（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1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）是透镜光路示意图。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Ansi="宋体" w:cs="宋体"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1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）过透镜两个球面球心的直线叫</w:t>
      </w:r>
      <w:r>
        <w:rPr>
          <w:rFonts w:ascii="宋体" w:hAnsi="宋体" w:cs="宋体" w:hint="eastAsia"/>
          <w:color w:val="FF0000"/>
          <w:szCs w:val="21"/>
        </w:rPr>
        <w:t>⑥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（主轴），用“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CC/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,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透镜的几何中心叫光心，用“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O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”表示。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9"/>
        <w:gridCol w:w="4209"/>
      </w:tblGrid>
      <w:tr w:rsidR="005563C4" w:rsidTr="005563C4">
        <w:trPr>
          <w:jc w:val="center"/>
        </w:trPr>
        <w:tc>
          <w:tcPr>
            <w:tcW w:w="4209" w:type="dxa"/>
            <w:vAlign w:val="center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179955" cy="658495"/>
                  <wp:effectExtent l="0" t="0" r="0" b="8255"/>
                  <wp:docPr id="197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vAlign w:val="center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179955" cy="526415"/>
                  <wp:effectExtent l="0" t="0" r="0" b="6985"/>
                  <wp:docPr id="196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C4" w:rsidTr="005563C4">
        <w:trPr>
          <w:jc w:val="center"/>
        </w:trPr>
        <w:tc>
          <w:tcPr>
            <w:tcW w:w="4209" w:type="dxa"/>
            <w:vAlign w:val="center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a.凸透镜光路</w:t>
            </w:r>
          </w:p>
        </w:tc>
        <w:tc>
          <w:tcPr>
            <w:tcW w:w="4209" w:type="dxa"/>
            <w:vAlign w:val="center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b.凹透镜光路</w:t>
            </w:r>
          </w:p>
        </w:tc>
      </w:tr>
    </w:tbl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>图(1)  透镜光路示意图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2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）平行于凸透镜主光轴的光线经凸透镜折射后</w:t>
      </w:r>
      <w:r>
        <w:rPr>
          <w:rFonts w:ascii="宋体" w:hAnsi="宋体" w:cs="宋体" w:hint="eastAsia"/>
          <w:color w:val="FF0000"/>
          <w:szCs w:val="21"/>
        </w:rPr>
        <w:t>⑦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主光轴上一点，这点叫凸透镜焦点，用“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F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”表示，如图（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2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a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所示；平行于凹透镜主光轴的光线经凹透镜折射后发散，其</w:t>
      </w:r>
      <w:r>
        <w:rPr>
          <w:rFonts w:ascii="宋体" w:hAnsi="宋体" w:cs="宋体" w:hint="eastAsia"/>
          <w:color w:val="FF0000"/>
          <w:szCs w:val="21"/>
        </w:rPr>
        <w:t>⑧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会交于一点，这是凹透镜的焦点（虚焦点），如图（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2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b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所示。</w:t>
      </w: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9"/>
        <w:gridCol w:w="4209"/>
      </w:tblGrid>
      <w:tr w:rsidR="005563C4" w:rsidTr="005563C4">
        <w:trPr>
          <w:jc w:val="center"/>
        </w:trPr>
        <w:tc>
          <w:tcPr>
            <w:tcW w:w="4209" w:type="dxa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026285" cy="768350"/>
                  <wp:effectExtent l="0" t="0" r="0" b="0"/>
                  <wp:docPr id="195" name="图片 195" descr="凸透镜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8" descr="凸透镜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238375" cy="782955"/>
                  <wp:effectExtent l="0" t="0" r="9525" b="0"/>
                  <wp:docPr id="194" name="图片 194" descr="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9" descr="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C4" w:rsidTr="005563C4">
        <w:trPr>
          <w:jc w:val="center"/>
        </w:trPr>
        <w:tc>
          <w:tcPr>
            <w:tcW w:w="4209" w:type="dxa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a.凸透镜光路概念</w:t>
            </w:r>
          </w:p>
        </w:tc>
        <w:tc>
          <w:tcPr>
            <w:tcW w:w="4209" w:type="dxa"/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b.凹透镜光路概念</w:t>
            </w:r>
          </w:p>
        </w:tc>
      </w:tr>
    </w:tbl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360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图（2）透镜光路概念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3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）焦点到光心的距离</w:t>
      </w:r>
      <w:r>
        <w:rPr>
          <w:rFonts w:ascii="宋体" w:hAnsi="宋体" w:cs="宋体" w:hint="eastAsia"/>
          <w:color w:val="FF0000"/>
          <w:szCs w:val="21"/>
        </w:rPr>
        <w:t>⑨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，焦距用“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f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”表示，图（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1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）中就是“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OF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”之间的距离。</w: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begin"/>
      </w:r>
      <w:r>
        <w:rPr>
          <w:rFonts w:ascii="宋体" w:hAnsi="宋体" w:cs="宋体"/>
          <w:color w:val="000000"/>
          <w:szCs w:val="21"/>
          <w:shd w:val="clear" w:color="auto" w:fill="FFFFFF"/>
        </w:rPr>
        <w:instrText xml:space="preserve"> HYPERLINK "http://baike.gaofen.com/czbk/ct_716.html" </w:instrTex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separate"/>
      </w:r>
      <w:r>
        <w:rPr>
          <w:rStyle w:val="ab"/>
          <w:rFonts w:hAnsi="宋体" w:cs="宋体" w:hint="eastAsia"/>
          <w:color w:val="000000"/>
          <w:shd w:val="clear" w:color="auto" w:fill="FFFFFF"/>
        </w:rPr>
        <w:t>凸透镜和凹透镜</w:t>
      </w:r>
      <w:r>
        <w:rPr>
          <w:rFonts w:ascii="宋体" w:hAnsi="宋体" w:cs="宋体"/>
          <w:color w:val="000000"/>
          <w:szCs w:val="21"/>
          <w:shd w:val="clear" w:color="auto" w:fill="FFFFFF"/>
        </w:rPr>
        <w:fldChar w:fldCharType="end"/>
      </w:r>
      <w:r>
        <w:rPr>
          <w:rStyle w:val="ab"/>
          <w:rFonts w:hAnsi="宋体" w:cs="宋体" w:hint="eastAsia"/>
          <w:color w:val="000000"/>
          <w:shd w:val="clear" w:color="auto" w:fill="FFFFFF"/>
        </w:rPr>
        <w:t>都各有两个焦点，凸透镜的焦点是实焦点，凹透镜的焦点是虚焦点。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Ansi="宋体" w:cs="宋体"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4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）物体到光心的距离叫</w:t>
      </w:r>
      <w:r>
        <w:rPr>
          <w:rFonts w:ascii="宋体" w:hAnsi="宋体" w:cs="宋体" w:hint="eastAsia"/>
          <w:color w:val="FF0000"/>
          <w:szCs w:val="21"/>
        </w:rPr>
        <w:t>⑩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u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”表示。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Ansi="宋体" w:cs="宋体"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5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）像到光心的距离叫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（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11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）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，用“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v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”表示。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hint="eastAsia"/>
          <w:kern w:val="0"/>
        </w:rPr>
      </w:pPr>
      <w:r>
        <w:rPr>
          <w:rFonts w:ascii="宋体" w:hAnsi="宋体" w:cs="宋体" w:hint="eastAsia"/>
          <w:kern w:val="0"/>
          <w:szCs w:val="21"/>
        </w:rPr>
        <w:t>5.透镜的</w:t>
      </w:r>
      <w:r>
        <w:rPr>
          <w:rFonts w:ascii="宋体" w:hAnsi="宋体" w:cs="宋体" w:hint="eastAsia"/>
          <w:bCs/>
          <w:color w:val="272727"/>
          <w:kern w:val="0"/>
          <w:szCs w:val="21"/>
        </w:rPr>
        <w:t>三条特殊光线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1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）过光心的光线，经透镜折射后传播方向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(12)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，如图（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3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）所示。</w:t>
      </w:r>
    </w:p>
    <w:p w:rsidR="005563C4" w:rsidRDefault="005563C4" w:rsidP="005563C4">
      <w:pPr>
        <w:spacing w:line="360" w:lineRule="auto"/>
        <w:jc w:val="center"/>
        <w:rPr>
          <w:rFonts w:hint="eastAsia"/>
          <w:kern w:val="0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411345" cy="658495"/>
            <wp:effectExtent l="0" t="0" r="8255" b="8255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图（3）过光心的光线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2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）平行于主光轴的光线，经凸透镜折射后经过另一侧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(13)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；经凹透镜折射后向外发散，但其反向延长线过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(14)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，如图（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4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）所示。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80"/>
        <w:jc w:val="center"/>
        <w:rPr>
          <w:rFonts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411345" cy="716915"/>
            <wp:effectExtent l="0" t="0" r="8255" b="6985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360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图（4）平行于主轴的光线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t>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3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）经过凸透镜焦点的光线经凸透镜折射后平行于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(15)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；射向异侧焦点的光线经凹透镜折射后平行于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(16)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，如图（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5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）所示。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411345" cy="658495"/>
            <wp:effectExtent l="0" t="0" r="8255" b="8255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图（5）过焦点的光线</w:t>
      </w:r>
    </w:p>
    <w:p w:rsidR="005563C4" w:rsidRDefault="005563C4" w:rsidP="005563C4">
      <w:pPr>
        <w:spacing w:line="360" w:lineRule="auto"/>
        <w:ind w:firstLineChars="200" w:firstLine="420"/>
        <w:rPr>
          <w:rStyle w:val="ab"/>
          <w:rFonts w:hint="eastAsia"/>
          <w:color w:val="000000"/>
          <w:szCs w:val="21"/>
          <w:shd w:val="clear" w:color="auto" w:fill="FFFFFF"/>
        </w:rPr>
      </w:pPr>
      <w:r>
        <w:rPr>
          <w:rStyle w:val="ab"/>
          <w:rFonts w:hAnsi="宋体" w:cs="宋体" w:hint="eastAsia"/>
          <w:color w:val="000000"/>
          <w:shd w:val="clear" w:color="auto" w:fill="FFFFFF"/>
        </w:rPr>
        <w:lastRenderedPageBreak/>
        <w:t>6.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透镜的作用：凸透镜有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(17)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光线作用，所以凸透镜也叫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(18)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；凹透镜有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(19)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光线作用，所以凹透镜也叫</w:t>
      </w:r>
      <w:r>
        <w:rPr>
          <w:rStyle w:val="ab"/>
          <w:rFonts w:hAnsi="宋体" w:cs="宋体" w:hint="eastAsia"/>
          <w:color w:val="FF0000"/>
          <w:u w:val="single"/>
          <w:shd w:val="clear" w:color="auto" w:fill="FFFFFF"/>
        </w:rPr>
        <w:t>(20)</w:t>
      </w:r>
      <w:r>
        <w:rPr>
          <w:rStyle w:val="ab"/>
          <w:rFonts w:hAnsi="宋体" w:cs="宋体" w:hint="eastAsia"/>
          <w:color w:val="000000"/>
          <w:shd w:val="clear" w:color="auto" w:fill="FFFFFF"/>
        </w:rPr>
        <w:t>。</w:t>
      </w:r>
    </w:p>
    <w:p w:rsidR="005563C4" w:rsidRDefault="005563C4" w:rsidP="005563C4">
      <w:pPr>
        <w:pStyle w:val="ac"/>
        <w:spacing w:line="360" w:lineRule="auto"/>
        <w:textAlignment w:val="center"/>
        <w:rPr>
          <w:rFonts w:hint="eastAsia"/>
          <w:bCs/>
        </w:rPr>
      </w:pPr>
      <w:r>
        <w:rPr>
          <w:rFonts w:ascii="宋体" w:hAnsi="宋体" w:cs="宋体" w:hint="eastAsia"/>
        </w:rPr>
        <w:t>7.实像和虚像</w:t>
      </w:r>
      <w:r>
        <w:rPr>
          <w:rFonts w:ascii="宋体" w:hAnsi="宋体" w:cs="宋体" w:hint="eastAsia"/>
          <w:bCs/>
        </w:rPr>
        <w:t>区别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（1）成像原理不同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实像：物体上每一点射出的光线经反射或折射后，光线会聚到一点所成的像。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虚像：物体上每一点射出的光线经反射或折射后，光线散发，但其反方向延长线相交与一点。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（2）承接方式不同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实像：可以用光屏承接，也可以用眼睛观看。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虚像：只能用眼睛观看。</w:t>
      </w:r>
    </w:p>
    <w:p w:rsidR="005563C4" w:rsidRDefault="005563C4" w:rsidP="005563C4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1322E9"/>
        </w:rPr>
      </w:pPr>
      <w:r>
        <w:rPr>
          <w:rFonts w:ascii="宋体" w:hAnsi="宋体" w:cs="宋体" w:hint="eastAsia"/>
          <w:b/>
          <w:bCs/>
          <w:color w:val="1322E9"/>
        </w:rPr>
        <w:t>二、凸透镜成像规律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1.凸透镜成像规律：</w:t>
      </w:r>
      <w:r>
        <w:rPr>
          <w:rFonts w:ascii="宋体" w:hAnsi="宋体" w:cs="宋体" w:hint="eastAsia"/>
          <w:color w:val="000000"/>
          <w:kern w:val="0"/>
          <w:szCs w:val="21"/>
        </w:rPr>
        <w:t>如图是常见凸透镜成像规律光路图，详见下表（1）。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表（1）凸透镜成像规律表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430"/>
        <w:gridCol w:w="1610"/>
        <w:gridCol w:w="2520"/>
      </w:tblGrid>
      <w:tr w:rsidR="005563C4" w:rsidTr="005563C4">
        <w:tc>
          <w:tcPr>
            <w:tcW w:w="2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成像条件物距（u）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成像的性质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像距（v）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应用</w:t>
            </w:r>
          </w:p>
        </w:tc>
      </w:tr>
      <w:tr w:rsidR="005563C4" w:rsidTr="005563C4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u﹥2f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倒立、缩小的实像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f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﹤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v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﹤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2f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照相机（图a）</w:t>
            </w:r>
          </w:p>
        </w:tc>
      </w:tr>
      <w:tr w:rsidR="005563C4" w:rsidTr="005563C4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u=2f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倒立、等大的实像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v=2f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图d</w:t>
            </w:r>
          </w:p>
        </w:tc>
      </w:tr>
      <w:tr w:rsidR="005563C4" w:rsidTr="005563C4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f﹤u﹤2f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倒立、放大的实像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v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﹥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2f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投影仪（图b）</w:t>
            </w:r>
          </w:p>
        </w:tc>
      </w:tr>
      <w:tr w:rsidR="005563C4" w:rsidTr="005563C4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u=f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不成像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射出的是平行光线</w:t>
            </w:r>
          </w:p>
        </w:tc>
      </w:tr>
      <w:tr w:rsidR="005563C4" w:rsidTr="005563C4"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0﹤u﹤f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正立、放大的虚像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v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﹥</w:t>
            </w:r>
            <w:r>
              <w:rPr>
                <w:rStyle w:val="ab"/>
                <w:rFonts w:hAnsi="宋体" w:cs="宋体" w:hint="eastAsia"/>
                <w:color w:val="000000"/>
                <w:shd w:val="clear" w:color="auto" w:fill="FFFFFF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shd w:val="clear" w:color="auto" w:fill="FFFFFF"/>
              <w:autoSpaceDE w:val="0"/>
              <w:spacing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放大镜（图c）</w:t>
            </w:r>
          </w:p>
        </w:tc>
      </w:tr>
      <w:tr w:rsidR="005563C4" w:rsidTr="005563C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275205" cy="914400"/>
                  <wp:effectExtent l="0" t="0" r="0" b="0"/>
                  <wp:docPr id="190" name="图片 190" descr="2016010710572122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 descr="20160107105721220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048510" cy="951230"/>
                  <wp:effectExtent l="0" t="0" r="8890" b="1270"/>
                  <wp:docPr id="189" name="图片 189" descr="2016010710574372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4" descr="20160107105743729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C4" w:rsidTr="005563C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a.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u﹥2f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 xml:space="preserve">b.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f﹤u﹤2f</w:t>
            </w:r>
          </w:p>
        </w:tc>
      </w:tr>
      <w:tr w:rsidR="005563C4" w:rsidTr="005563C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677160" cy="965835"/>
                  <wp:effectExtent l="0" t="0" r="8890" b="5715"/>
                  <wp:docPr id="188" name="图片 188" descr="201409220041537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5" descr="201409220041537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179955" cy="951230"/>
                  <wp:effectExtent l="0" t="0" r="0" b="1270"/>
                  <wp:docPr id="187" name="图片 187" descr="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6" descr="0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C4" w:rsidTr="005563C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c.0﹤u﹤f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63C4" w:rsidRDefault="005563C4">
            <w:pPr>
              <w:widowControl/>
              <w:autoSpaceDE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d.u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=2f</w:t>
            </w:r>
          </w:p>
        </w:tc>
      </w:tr>
    </w:tbl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凸透镜成像光路图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凸透镜成像规律需要牢记，同学们可以自己总结其规律。也可以背下下面口诀：“物大焦，倒立实，物越大，像越小；物小焦，正立虚；物为焦，不成像”。这里的“物”指物距，“像”指像距，“焦”指焦距。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2.注意：（1）实像是由实际</w:t>
      </w:r>
      <w:r>
        <w:rPr>
          <w:rFonts w:ascii="宋体" w:hAnsi="宋体" w:cs="宋体" w:hint="eastAsia"/>
          <w:color w:val="FF0000"/>
          <w:szCs w:val="21"/>
          <w:u w:val="single"/>
          <w:shd w:val="clear" w:color="auto" w:fill="FFFFFF"/>
        </w:rPr>
        <w:t>(21)</w:t>
      </w:r>
      <w:r>
        <w:rPr>
          <w:rFonts w:ascii="宋体" w:hAnsi="宋体" w:cs="宋体" w:hint="eastAsia"/>
          <w:szCs w:val="21"/>
          <w:shd w:val="clear" w:color="auto" w:fill="FFFFFF"/>
        </w:rPr>
        <w:t>而成，在光屏上可呈现，可用眼睛直接看，所有光线必过</w:t>
      </w:r>
      <w:r>
        <w:rPr>
          <w:rFonts w:ascii="宋体" w:hAnsi="宋体" w:cs="宋体" w:hint="eastAsia"/>
          <w:color w:val="FF0000"/>
          <w:szCs w:val="21"/>
          <w:u w:val="single"/>
          <w:shd w:val="clear" w:color="auto" w:fill="FFFFFF"/>
        </w:rPr>
        <w:t>(22)</w:t>
      </w:r>
      <w:r>
        <w:rPr>
          <w:rFonts w:ascii="宋体" w:hAnsi="宋体" w:cs="宋体" w:hint="eastAsia"/>
          <w:szCs w:val="21"/>
          <w:shd w:val="clear" w:color="auto" w:fill="FFFFFF"/>
        </w:rPr>
        <w:t>；（2）虚像不能在光屏上</w:t>
      </w:r>
      <w:r>
        <w:rPr>
          <w:rFonts w:ascii="宋体" w:hAnsi="宋体" w:cs="宋体" w:hint="eastAsia"/>
          <w:color w:val="FF0000"/>
          <w:szCs w:val="21"/>
          <w:u w:val="single"/>
          <w:shd w:val="clear" w:color="auto" w:fill="FFFFFF"/>
        </w:rPr>
        <w:t>(23)</w:t>
      </w:r>
      <w:r>
        <w:rPr>
          <w:rFonts w:ascii="宋体" w:hAnsi="宋体" w:cs="宋体" w:hint="eastAsia"/>
          <w:szCs w:val="21"/>
          <w:shd w:val="clear" w:color="auto" w:fill="FFFFFF"/>
        </w:rPr>
        <w:t>，但能用眼睛看，由光线的</w:t>
      </w:r>
      <w:r>
        <w:rPr>
          <w:rFonts w:ascii="宋体" w:hAnsi="宋体" w:cs="宋体" w:hint="eastAsia"/>
          <w:color w:val="FF0000"/>
          <w:szCs w:val="21"/>
          <w:u w:val="single"/>
          <w:shd w:val="clear" w:color="auto" w:fill="FFFFFF"/>
        </w:rPr>
        <w:t>(24)</w:t>
      </w:r>
      <w:r>
        <w:rPr>
          <w:rFonts w:ascii="宋体" w:hAnsi="宋体" w:cs="宋体" w:hint="eastAsia"/>
          <w:szCs w:val="21"/>
          <w:shd w:val="clear" w:color="auto" w:fill="FFFFFF"/>
        </w:rPr>
        <w:t>会聚而成。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3.凹透镜成像规律：凹透镜始终成缩小、正立的虚像，如图所示。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3145790" cy="1440815"/>
            <wp:effectExtent l="0" t="0" r="0" b="6985"/>
            <wp:docPr id="186" name="图片 186" descr="1fe0915f-5099-45a2-856c-c3ffbdca3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 descr="1fe0915f-5099-45a2-856c-c3ffbdca3b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jc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凹透镜成像光路图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注意：大家还要记住：虚像，物、像同侧；实像，物、像异侧。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jc w:val="center"/>
        <w:rPr>
          <w:rFonts w:ascii="宋体" w:hAnsi="宋体" w:cs="宋体" w:hint="eastAsia"/>
          <w:b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sz w:val="18"/>
          <w:szCs w:val="18"/>
          <w:shd w:val="clear" w:color="auto" w:fill="FFFFFF"/>
        </w:rPr>
        <w:t>表（2）凸透镜、凹透镜比较表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center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3942715" cy="2523490"/>
            <wp:effectExtent l="0" t="0" r="635" b="0"/>
            <wp:docPr id="185" name="图片 185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8" descr="image0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44450</wp:posOffset>
                </wp:positionV>
                <wp:extent cx="5920105" cy="1075055"/>
                <wp:effectExtent l="6985" t="6350" r="6985" b="13970"/>
                <wp:wrapNone/>
                <wp:docPr id="199" name="双大括号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10750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199" o:spid="_x0000_s1026" type="#_x0000_t186" style="position:absolute;left:0;text-align:left;margin-left:-4.7pt;margin-top:3.5pt;width:466.1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22ngIAACYFAAAOAAAAZHJzL2Uyb0RvYy54bWysVM2O0zAQviPxDpbv3SRtsttEm65W/UFI&#10;C1RaeAA3dhqDYwfbbbogngCkfQkkLtx5ouU5GDtpadkLQuTg2B77m/lmvvHl1a4WaMu04UrmODoL&#10;MWKyUJTLdY7fvF4MxhgZSyQlQkmW4ztm8NXk6ZPLtsnYUFVKUKYRgEiTtU2OK2ubLAhMUbGamDPV&#10;MAnGUumaWFjqdUA1aQG9FsEwDM+DVmnaaFUwY2B31hnxxOOXJSvsq7I0zCKRY4jN+lH7ceXGYHJJ&#10;srUmTcWLPgzyD1HUhEtweoCaEUvQRvNHUDUvtDKqtGeFqgNVlrxgngOwicI/2NxWpGGeCyTHNIc0&#10;mf8HW7zcLjXiFGqXphhJUkORHu6/PHz99vPz94f7H8jtQ5baxmRw+LZZasfTNDeqeGeQVNOKyDW7&#10;1lq1FSMUYovc+eDkglsYuIpW7QtFwQXZWOUTtit17QAhFWjn63J3qAvbWVTAZpK65CQYFWCLwosk&#10;TBLvg2T764029hlTNXKTHK80KdiScO19kO2Nsb46tGdI6FuMylpArbdEoPFoNOoB+7MByfaQ7qJU&#10;Cy6EF4uQqM1xmgwTj22U4NQZfVb0ejUVGgEmkPBfD3tyTKuNpB7MZWzezy3hopuDcyEdHiSgj9yl&#10;wuvpYxqm8/F8HA/i4fl8EIez2eB6MY0H54voIpmNZtPpLPrkQovirOKUMumi22s7iv9OO32Xdao8&#10;qPuEhTkmu/DfY7LBaRigC89q//fsvFScOjqVrRS9A6Vo1TUrPC4wqZT+gFELjZpj835DNMNIPJeg&#10;tjSKY9fZfhEnF0NY6GPL6thCZAFQObYYddOp7V6DTaP5ugJPkS+rVNeg0JLbvZS7qHpdQzN6Bv3D&#10;4br9eO1P/X7eJr8AAAD//wMAUEsDBBQABgAIAAAAIQBP3eVF3QAAAAgBAAAPAAAAZHJzL2Rvd25y&#10;ZXYueG1sTI/LTsMwEEX3SPyDNUjsWocUpU0ap0KVQGIXAhLbaWySqH4E22nC3zOs6HJ0j+6cWx4W&#10;o9lF+TA4K+BhnQBTtnVysJ2Aj/fn1Q5YiGglameVgB8V4FDd3pRYSDfbN3VpYseoxIYCBfQxjgXn&#10;oe2VwbB2o7KUfTlvMNLpOy49zlRuNE+TJOMGB0sfehzVsVftuZmMgHzYhM/6e/fyKnWNUzsfs9o3&#10;QtzfLU97YFEt8R+GP31Sh4qcTm6yMjAtYJU/EilgS4soztM0B3YibpttgFclvx5Q/QIAAP//AwBQ&#10;SwECLQAUAAYACAAAACEAtoM4kv4AAADhAQAAEwAAAAAAAAAAAAAAAAAAAAAAW0NvbnRlbnRfVHlw&#10;ZXNdLnhtbFBLAQItABQABgAIAAAAIQA4/SH/1gAAAJQBAAALAAAAAAAAAAAAAAAAAC8BAABfcmVs&#10;cy8ucmVsc1BLAQItABQABgAIAAAAIQBRYL22ngIAACYFAAAOAAAAAAAAAAAAAAAAAC4CAABkcnMv&#10;ZTJvRG9jLnhtbFBLAQItABQABgAIAAAAIQBP3eVF3QAAAAgBAAAPAAAAAAAAAAAAAAAAAPgEAABk&#10;cnMvZG93bnJldi54bWxQSwUGAAAAAAQABADzAAAAAgYAAAAA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①折射现象；②反射现象；③折射现象；④折射定律；⑤反射定律；⑥主光轴；⑦汇聚于；</w:t>
      </w:r>
    </w:p>
    <w:p w:rsidR="005563C4" w:rsidRDefault="005563C4" w:rsidP="005563C4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⑧反向延长线侧；⑨焦距；⑩物距；(11)相距；(12)不改变；(13)焦点；(14)同侧焦点；</w:t>
      </w:r>
    </w:p>
    <w:p w:rsidR="005563C4" w:rsidRDefault="005563C4" w:rsidP="005563C4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(15)主光轴；(16)主光轴；(17)汇聚；(18)汇聚透镜；(19)发散；(20)发散透镜；(21)光线汇聚；(22)像点；(23)呈现；(24)反向延长线。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lastRenderedPageBreak/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三条主要光线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1.凸透镜：（1）第一条光线，平行主轴的光线，经过透镜后一定通过焦点。（2）第二条光线，通过光心的光线，经过透镜后方向不变化。（3）第三条光线，通过焦点的光线，经过透镜后一定平行主轴。如图所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80"/>
        <w:jc w:val="center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730625" cy="1631315"/>
            <wp:effectExtent l="0" t="0" r="3175" b="6985"/>
            <wp:docPr id="183" name="图片 18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 descr="IMG_256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2.凹透镜：（1）第一条光线，平行主轴的光线，经过透镜后，折射光线的反向延长线经过左侧焦点。（2）第二条光线，通过光心的光线，经过透镜后方向不变。（3）第三条光线，延长线经过右侧焦点的光线，经过透镜后，平行主轴。如图所示。</w:t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  <w:shd w:val="clear" w:color="auto" w:fill="FFFFFF"/>
        </w:rPr>
      </w:pPr>
      <w:r>
        <w:rPr>
          <w:rFonts w:ascii="宋体" w:hAnsi="宋体" w:cs="宋体"/>
          <w:noProof/>
          <w:szCs w:val="21"/>
          <w:shd w:val="clear" w:color="auto" w:fill="FFFFFF"/>
        </w:rPr>
        <w:drawing>
          <wp:inline distT="0" distB="0" distL="0" distR="0">
            <wp:extent cx="3606165" cy="1565275"/>
            <wp:effectExtent l="0" t="0" r="0" b="0"/>
            <wp:docPr id="182" name="图片 18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 descr="IMG_256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widowControl/>
        <w:shd w:val="clear" w:color="auto" w:fill="FFFFFF"/>
        <w:autoSpaceDE w:val="0"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3.作图时利用三条主要光线其中两条即可完成“像点”。但一定要注意凸透镜和凹透镜的不同：凸透镜是折射成的像可以是 正、倒；虚、实；放、缩；凸透镜起聚光作用。凹透镜所成的像均是正立、缩小的虚像。</w:t>
      </w:r>
    </w:p>
    <w:p w:rsidR="005563C4" w:rsidRDefault="005563C4" w:rsidP="005563C4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【重、难点二】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凸透镜成像规律实验</w:t>
      </w:r>
    </w:p>
    <w:p w:rsidR="005563C4" w:rsidRDefault="005563C4" w:rsidP="005563C4">
      <w:pPr>
        <w:widowControl/>
        <w:spacing w:line="360" w:lineRule="auto"/>
        <w:ind w:firstLineChars="200" w:firstLine="422"/>
        <w:textAlignment w:val="center"/>
        <w:rPr>
          <w:rFonts w:ascii="宋体" w:hAnsi="宋体" w:hint="eastAsia"/>
          <w:kern w:val="0"/>
          <w:szCs w:val="21"/>
        </w:rPr>
      </w:pPr>
      <w:bookmarkStart w:id="1" w:name="6718300-6932346-8_4"/>
      <w:bookmarkEnd w:id="1"/>
      <w:r>
        <w:rPr>
          <w:rFonts w:ascii="宋体" w:hAnsi="宋体" w:hint="eastAsia"/>
          <w:b/>
          <w:bCs/>
          <w:color w:val="0000FF"/>
          <w:kern w:val="0"/>
          <w:szCs w:val="21"/>
        </w:rPr>
        <w:t>【实验目的】</w:t>
      </w:r>
      <w:r>
        <w:rPr>
          <w:rFonts w:ascii="宋体" w:hAnsi="宋体" w:hint="eastAsia"/>
          <w:kern w:val="0"/>
          <w:szCs w:val="21"/>
        </w:rPr>
        <w:t>透镜凸透镜成像规律。像与物的大小关系、物距变化成像规律变化、像的虚实。</w:t>
      </w:r>
    </w:p>
    <w:p w:rsidR="005563C4" w:rsidRDefault="005563C4" w:rsidP="005563C4">
      <w:pPr>
        <w:widowControl/>
        <w:spacing w:line="360" w:lineRule="auto"/>
        <w:ind w:firstLineChars="200" w:firstLine="422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b/>
          <w:bCs/>
          <w:color w:val="0000FF"/>
          <w:kern w:val="0"/>
          <w:szCs w:val="21"/>
        </w:rPr>
        <w:t>【实验器材】</w:t>
      </w:r>
      <w:r>
        <w:rPr>
          <w:rFonts w:ascii="宋体" w:hAnsi="宋体" w:hint="eastAsia"/>
          <w:kern w:val="0"/>
          <w:szCs w:val="21"/>
        </w:rPr>
        <w:t>凸透镜、光具座、蜡烛、光屏、火柴等。</w:t>
      </w:r>
    </w:p>
    <w:p w:rsidR="005563C4" w:rsidRDefault="005563C4" w:rsidP="005563C4">
      <w:pPr>
        <w:widowControl/>
        <w:spacing w:line="360" w:lineRule="auto"/>
        <w:ind w:firstLineChars="200" w:firstLine="422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b/>
          <w:bCs/>
          <w:color w:val="0000FF"/>
          <w:kern w:val="0"/>
          <w:szCs w:val="21"/>
        </w:rPr>
        <w:t>【实验步骤】</w:t>
      </w:r>
      <w:r>
        <w:rPr>
          <w:rFonts w:ascii="宋体" w:hAnsi="宋体" w:hint="eastAsia"/>
          <w:kern w:val="0"/>
          <w:szCs w:val="21"/>
        </w:rPr>
        <w:t>一、按图组装器材。调整蜡烛、凸透镜、光屏在同一水平线上。</w:t>
      </w:r>
    </w:p>
    <w:p w:rsidR="005563C4" w:rsidRDefault="005563C4" w:rsidP="005563C4">
      <w:pPr>
        <w:widowControl/>
        <w:spacing w:line="360" w:lineRule="auto"/>
        <w:ind w:firstLineChars="200" w:firstLine="420"/>
        <w:jc w:val="center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2479675" cy="951230"/>
            <wp:effectExtent l="0" t="0" r="0" b="1270"/>
            <wp:docPr id="181" name="图片 18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 descr="IMG_256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二、将蜡烛放在远处（此时u&gt;2f），移动光屏直至在光屏上成清晰的像；观察像的大小、正立还是倒立，并测量物距和像距；数据记录实验表格。</w:t>
      </w:r>
    </w:p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三、将蜡烛往凸透镜方向移动，使2f&gt;u&gt;f，移动光屏直至在光屏上成清晰的像；观察像的大小、正立还是倒立，并测量物距和像距；数据记录实验表格。</w:t>
      </w:r>
    </w:p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四、将蜡烛继续往凸透镜方向移动，使u=f，移动光屏，看能否成像。</w:t>
      </w:r>
    </w:p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五、将蜡烛继续往凸透镜方向移动，使u&lt;f，移动光屏，看在光屏上能否找到像。</w:t>
      </w:r>
    </w:p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六、实验表格</w:t>
      </w: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840"/>
        <w:gridCol w:w="1320"/>
        <w:gridCol w:w="1130"/>
        <w:gridCol w:w="1150"/>
        <w:gridCol w:w="1400"/>
      </w:tblGrid>
      <w:tr w:rsidR="005563C4" w:rsidTr="005563C4">
        <w:tc>
          <w:tcPr>
            <w:tcW w:w="301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物距与焦距关系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物距（cm）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像的性质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像距（cm）</w:t>
            </w:r>
          </w:p>
        </w:tc>
      </w:tr>
      <w:tr w:rsidR="005563C4" w:rsidTr="005563C4">
        <w:tc>
          <w:tcPr>
            <w:tcW w:w="301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正倒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虚实</w:t>
            </w: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u&gt;2f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u=2f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2f&gt;u&gt;f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u=f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30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u&lt;f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5563C4" w:rsidRDefault="005563C4" w:rsidP="005563C4">
      <w:pPr>
        <w:widowControl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七、整理器材。</w:t>
      </w:r>
    </w:p>
    <w:p w:rsidR="005563C4" w:rsidRDefault="005563C4" w:rsidP="005563C4">
      <w:pPr>
        <w:widowControl/>
        <w:spacing w:line="360" w:lineRule="auto"/>
        <w:ind w:firstLineChars="200" w:firstLine="422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b/>
          <w:bCs/>
          <w:color w:val="0000FF"/>
          <w:kern w:val="0"/>
          <w:szCs w:val="21"/>
        </w:rPr>
        <w:t>【实验结论】</w:t>
      </w:r>
      <w:r>
        <w:rPr>
          <w:rFonts w:ascii="宋体" w:hAnsi="宋体" w:hint="eastAsia"/>
          <w:kern w:val="0"/>
          <w:szCs w:val="21"/>
        </w:rPr>
        <w:t>等大、等距、对称、反向、虚像。</w:t>
      </w: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042"/>
        <w:gridCol w:w="892"/>
        <w:gridCol w:w="1073"/>
        <w:gridCol w:w="2249"/>
        <w:gridCol w:w="2249"/>
      </w:tblGrid>
      <w:tr w:rsidR="005563C4" w:rsidTr="005563C4">
        <w:tc>
          <w:tcPr>
            <w:tcW w:w="238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物距</w:t>
            </w:r>
          </w:p>
        </w:tc>
        <w:tc>
          <w:tcPr>
            <w:tcW w:w="30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像的性质</w:t>
            </w:r>
          </w:p>
        </w:tc>
        <w:tc>
          <w:tcPr>
            <w:tcW w:w="22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像距（cm）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</w:t>
            </w:r>
          </w:p>
        </w:tc>
      </w:tr>
      <w:tr w:rsidR="005563C4" w:rsidTr="005563C4">
        <w:tc>
          <w:tcPr>
            <w:tcW w:w="238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正倒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虚实</w:t>
            </w:r>
          </w:p>
        </w:tc>
        <w:tc>
          <w:tcPr>
            <w:tcW w:w="22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563C4" w:rsidTr="005563C4"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u&gt;2f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缩小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倒立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2f&lt;v&lt;f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照相机</w:t>
            </w:r>
          </w:p>
        </w:tc>
      </w:tr>
      <w:tr w:rsidR="005563C4" w:rsidTr="005563C4"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2f&gt;u&gt;f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放大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倒立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v&gt;2f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投影仪</w:t>
            </w:r>
          </w:p>
        </w:tc>
      </w:tr>
      <w:tr w:rsidR="005563C4" w:rsidTr="005563C4">
        <w:tc>
          <w:tcPr>
            <w:tcW w:w="23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u&lt;f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放大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虚像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放大镜</w:t>
            </w:r>
          </w:p>
        </w:tc>
      </w:tr>
    </w:tbl>
    <w:p w:rsidR="005563C4" w:rsidRDefault="005563C4" w:rsidP="005563C4">
      <w:pPr>
        <w:widowControl/>
        <w:spacing w:line="360" w:lineRule="auto"/>
        <w:ind w:firstLineChars="200" w:firstLine="422"/>
        <w:textAlignment w:val="center"/>
        <w:rPr>
          <w:rFonts w:ascii="宋体" w:hAnsi="宋体" w:hint="eastAsia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2.考查内容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9"/>
        <w:gridCol w:w="6999"/>
      </w:tblGrid>
      <w:tr w:rsidR="005563C4" w:rsidTr="005563C4">
        <w:trPr>
          <w:jc w:val="center"/>
        </w:trPr>
        <w:tc>
          <w:tcPr>
            <w:tcW w:w="2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考查方向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解答思路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如何测量焦距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一束平行光通过凸透镜后会聚的点即为焦点，可测焦距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保障实验成功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蜡烛、凸透镜不动，移动光屏直至在光屏上成清晰的像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如何判断成虚像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物距小于焦距时，无论怎么移动光屏都无法在光屏上成像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无法成像的原因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蜡烛在焦点上或物距小于焦距、焦距太大成像在光具座外、蜡烛与凸透镜和光屏没有在同一水平线上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成像位置如何移动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可调节蜡烛或凸透镜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蜡烛变短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成像上移</w:t>
            </w:r>
          </w:p>
        </w:tc>
      </w:tr>
      <w:tr w:rsidR="005563C4" w:rsidTr="005563C4">
        <w:trPr>
          <w:jc w:val="center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像的明暗变化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5563C4" w:rsidRDefault="005563C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用遮光板挡住部分光线，成像完整但像变暗</w:t>
            </w:r>
          </w:p>
        </w:tc>
      </w:tr>
    </w:tbl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07060"/>
            <wp:effectExtent l="0" t="0" r="2540" b="254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2"/>
        <w:textAlignment w:val="center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</w:t>
      </w:r>
    </w:p>
    <w:p w:rsidR="005563C4" w:rsidRDefault="005563C4" w:rsidP="005563C4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Cs w:val="21"/>
        </w:rPr>
        <w:t>在验证凸透镜成像实验中，蜡烛、凸透镜和光屏在光具座上的位置如图所示，此时在光屏上得到烛焰清晰的像；若保持透镜位置不变，将蜡烛在光具座上移动5厘米，对于此时成像的性质判断正确的是（   ）。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A．一定是缩小的实像；B．可能是放大的实像；</w:t>
      </w:r>
    </w:p>
    <w:p w:rsidR="005563C4" w:rsidRDefault="005563C4" w:rsidP="005563C4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C．一定是正立的虚像；D．可能是放大的虚像</w:t>
      </w:r>
    </w:p>
    <w:p w:rsidR="005563C4" w:rsidRDefault="005563C4" w:rsidP="005563C4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713990" cy="1016635"/>
            <wp:effectExtent l="0" t="0" r="0" b="0"/>
            <wp:docPr id="179" name="图片 179" descr="9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图_副本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2.下列图中，作图有错误的是（   ）。</w:t>
      </w:r>
    </w:p>
    <w:p w:rsidR="005563C4" w:rsidRDefault="005563C4" w:rsidP="005563C4">
      <w:pPr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360805" cy="862965"/>
            <wp:effectExtent l="0" t="0" r="0" b="0"/>
            <wp:docPr id="178" name="图片 178" descr="1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1_副本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038860" cy="760730"/>
            <wp:effectExtent l="0" t="0" r="8890" b="1270"/>
            <wp:docPr id="177" name="图片 177" descr="1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2_副本_副本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965835" cy="819150"/>
            <wp:effectExtent l="0" t="0" r="5715" b="0"/>
            <wp:docPr id="176" name="图片 176" descr="1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3_副本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397000" cy="702310"/>
            <wp:effectExtent l="0" t="0" r="0" b="2540"/>
            <wp:docPr id="175" name="图片 175" descr="1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4_副本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                      B                   C                    D  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A．平面镜成像；  B．光的反射；  C．放大镜成像；  D．照相机成像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3.在做凸透镜成像的实验时，小明把物体放在距离凸透镜40cm处，在光屏上得到一个倒立、缩小的实像，则该凸透镜的焦距可能是（   ）。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A．30cm；  B．25cm；  C．20cm；  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55905" cy="255905"/>
            <wp:effectExtent l="0" t="0" r="0" b="0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D．15cm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4.一物体沿凸透镜的主光轴移动，当物体距凸透镜20cm时，能在凸透镜的另一侧光屏上得到一个放大、倒立的像，当物体离凸透镜9cm时，则（   ）。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A．一定成正立、放大的虚像；B．一定成倒立、缩小的实像；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C．可能成倒立、缩小的实像；D．可能成正立、放大的虚像</w:t>
      </w:r>
    </w:p>
    <w:p w:rsidR="005563C4" w:rsidRDefault="005563C4" w:rsidP="005563C4">
      <w:pPr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5.下列关于成像的说法正确的是：(   )。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A.蜡烛的火焰经过凸透镜在光屏上成一清晰的像，如果用硬纸片盖住凸透镜的上半部分，</w:t>
      </w:r>
      <w:r>
        <w:rPr>
          <w:rFonts w:ascii="宋体" w:hAnsi="宋体" w:cs="宋体" w:hint="eastAsia"/>
          <w:szCs w:val="21"/>
        </w:rPr>
        <w:lastRenderedPageBreak/>
        <w:t>则光屏上的像将只剩下下半部分；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B.平面镜中的像之所以叫虚像是因为它模糊不清；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C.用圆形透明的鱼缸养鱼，从侧面观赏缸内的鱼，你看到的那条鱼是实物；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D.将凸透镜5倍焦距以外的物体，沿着主光轴逐渐移到1.5倍焦距处，像会从小变大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w w:val="9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6.某物体放在凸透镜前20cm处时，在光屏上得到了物体倒立放大的实像，则该凸透镜的焦距可能是(    )。</w:t>
      </w:r>
    </w:p>
    <w:p w:rsidR="005563C4" w:rsidRDefault="005563C4" w:rsidP="005563C4">
      <w:pPr>
        <w:tabs>
          <w:tab w:val="left" w:pos="4151"/>
        </w:tabs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A．10cm；  B．15cm；  C．20cm；  D.25cm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color w:val="000000"/>
          <w:szCs w:val="21"/>
        </w:rPr>
        <w:t>小燕同学在做“研究凸透镜成像规律”实验时，将点燃的蜡烛、凸透镜、光屏调试到如图所示的位置，光屏中心正好出现清晰的像（未画出）。下列说法中正确的是（   ）。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noProof/>
          <w:color w:val="000000"/>
          <w:szCs w:val="21"/>
        </w:rPr>
        <w:drawing>
          <wp:inline distT="0" distB="0" distL="0" distR="0">
            <wp:extent cx="3569970" cy="1111885"/>
            <wp:effectExtent l="0" t="0" r="0" b="0"/>
            <wp:docPr id="173" name="图片 17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A．凸透镜焦距为20cm；               B．屏上的像是倒立、缩小的实像；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C．焟烛燃烧变短，屏上像的位置会下降；D．取走光屏，则凸透镜不成像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8.把一个凸透镜对准太阳光，在距凸透镜10 cm处得到一个最小最亮的光斑。若将一物体放在此透镜前15cm处，经凸透镜所成的像是（  ）。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A．倒立、缩小的实像          B．倒立、放大的实像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C．正立、放大的虚像          D．正立、缩小的虚像 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9.昆虫观察盒的盒盖是一个凸透镜（如图所示），盒盖到盒底的距离为10cm，利用凸透镜能成正立、放大像的原理可以方便地观察小昆虫。在一次实验中，小明不小心把盒盖上的凸透镜打碎了。为了修好观察盒，老师分别给他提供了焦距为4cm、8cm、10cm和12cm的凸透镜各一个，他应该选择（  ）。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/>
          <w:noProof/>
          <w:color w:val="000000"/>
          <w:szCs w:val="21"/>
        </w:rPr>
        <w:drawing>
          <wp:inline distT="0" distB="0" distL="0" distR="0">
            <wp:extent cx="1031240" cy="1097280"/>
            <wp:effectExtent l="0" t="0" r="0" b="7620"/>
            <wp:docPr id="172" name="图片 17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0" descr="图片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A．焦距为4cm的凸透镜； B．焦距为8cm的凸透镜；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C．焦距为10cm的凸透镜；D．焦距为12cm的凸透镜</w:t>
      </w:r>
    </w:p>
    <w:p w:rsidR="005563C4" w:rsidRDefault="005563C4" w:rsidP="005563C4">
      <w:pPr>
        <w:pStyle w:val="DefaultParagraph"/>
        <w:spacing w:line="360" w:lineRule="auto"/>
        <w:ind w:firstLineChars="200" w:firstLine="422"/>
        <w:jc w:val="both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二、填空题、实验探究题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10.</w:t>
      </w:r>
      <w:r>
        <w:rPr>
          <w:rFonts w:ascii="宋体" w:hAnsi="宋体" w:cs="宋体" w:hint="eastAsia"/>
          <w:szCs w:val="21"/>
        </w:rPr>
        <w:t>如下图所示，把一支点燃的蜡烛放在距离凸透镜2倍焦距以外的地方，在透镜的另一侧调节光屏位置可找到一个清晰的像。这个像是下图中的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352290" cy="841375"/>
            <wp:effectExtent l="0" t="0" r="0" b="0"/>
            <wp:docPr id="171" name="图片 17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图片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11.在探究凸透镜成像的大小与哪些因素有关的实验中：小明通过物理知识的学习，知道放大镜就是凸透镜．在活动课中，他用放大镜观察自己的手指，看到手指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的像；再用放大镜观察远处的房屋，看到房屋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的像（选填“放大”、“等大”或“缩小”）．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12.在用光具座研究凸透镜成像规律的实验中：</w:t>
      </w:r>
    </w:p>
    <w:p w:rsidR="005563C4" w:rsidRDefault="005563C4" w:rsidP="005563C4">
      <w:pPr>
        <w:pStyle w:val="DefaultParagraph"/>
        <w:spacing w:line="360" w:lineRule="auto"/>
        <w:ind w:firstLineChars="200" w:firstLine="42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（1）测量凸透镜的焦距如图所示，则该凸透镜的焦距为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</w:rPr>
        <w:t>cm。</w:t>
      </w:r>
    </w:p>
    <w:p w:rsidR="005563C4" w:rsidRDefault="005563C4" w:rsidP="005563C4">
      <w:pPr>
        <w:pStyle w:val="DefaultParagraph"/>
        <w:spacing w:line="360" w:lineRule="auto"/>
        <w:ind w:firstLineChars="200" w:firstLine="42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（2）将蜡烛、凸透镜、光屏依次放在光具座上，并且要让烛焰中心、透镜中心、光屏中心在同一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1850"/>
        <w:gridCol w:w="1850"/>
        <w:gridCol w:w="1850"/>
      </w:tblGrid>
      <w:tr w:rsidR="005563C4" w:rsidTr="005563C4"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④</w:t>
            </w:r>
          </w:p>
        </w:tc>
      </w:tr>
      <w:tr w:rsidR="005563C4" w:rsidTr="005563C4"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物距/cm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</w:tr>
      <w:tr w:rsidR="005563C4" w:rsidTr="005563C4"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像距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</w:tr>
      <w:tr w:rsidR="005563C4" w:rsidTr="005563C4"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像的性质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倒立、缩小、实像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倒立、缩小、实像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倒立、放大、实像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倒立、放大、实像</w:t>
            </w:r>
          </w:p>
        </w:tc>
      </w:tr>
    </w:tbl>
    <w:p w:rsidR="005563C4" w:rsidRDefault="005563C4" w:rsidP="005563C4">
      <w:pPr>
        <w:pStyle w:val="DefaultParagraph"/>
        <w:spacing w:line="360" w:lineRule="auto"/>
        <w:ind w:firstLineChars="200" w:firstLine="42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（3）上表是小王实验时记录数据的一部分，比较①②组数据可得出的规律是：物距大于二倍焦距时，凸透镜成倒立缩小的实像，这一规律可应用于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（选填“放大镜”、“照相机”、“投影仪”）。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34"/>
        <w:gridCol w:w="4434"/>
      </w:tblGrid>
      <w:tr w:rsidR="005563C4" w:rsidTr="005563C4">
        <w:tc>
          <w:tcPr>
            <w:tcW w:w="4434" w:type="dxa"/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1602105" cy="789940"/>
                  <wp:effectExtent l="0" t="0" r="0" b="0"/>
                  <wp:docPr id="170" name="图片 170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hideMark/>
          </w:tcPr>
          <w:p w:rsidR="005563C4" w:rsidRDefault="005563C4">
            <w:pPr>
              <w:pStyle w:val="DefaultParagraph"/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516505" cy="812165"/>
                  <wp:effectExtent l="0" t="0" r="0" b="6985"/>
                  <wp:docPr id="169" name="图片 169" descr="图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图片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3C4" w:rsidRDefault="005563C4" w:rsidP="005563C4">
      <w:pPr>
        <w:pStyle w:val="DefaultParagraph"/>
        <w:spacing w:line="360" w:lineRule="auto"/>
        <w:ind w:firstLineChars="200" w:firstLine="420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13.（1）如图甲所示，有两束光线射向凸透镜，请完成光路（F为焦点，O为光心）；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572000" cy="914400"/>
            <wp:effectExtent l="0" t="0" r="0" b="0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（2）某同学利用上述凸透镜来探究“凸透镜成像规律”：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①如图乙所示，让平行光经过凸透镜后，在光屏上出现一个最小最亮的光斑，由此可知，凸透镜的焦距是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cm；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②蜡烛与凸透镜的位置如图丙所示，移动光屏，在光屏上能形成淸晰的倒立的、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（选填“放大”、“等大”或“缩小”）的像，根据此原理可以制成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（选填“放大镜”、“投影仪”或“照相机”）；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③如果保持蜡烛和凸透镜的位置不变，把光屏向右移动一小段距离后，要想在光屏上再次得到清晰的像，可在蜡烛与凸透镜之间放一个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（选填“近视眼镜”或“远视眼镜”）。</w:t>
      </w:r>
    </w:p>
    <w:p w:rsidR="005563C4" w:rsidRDefault="005563C4" w:rsidP="005563C4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三、作图题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14.</w:t>
      </w:r>
      <w:r>
        <w:rPr>
          <w:rFonts w:ascii="宋体" w:hAnsi="宋体" w:cs="宋体" w:hint="eastAsia"/>
          <w:szCs w:val="21"/>
        </w:rPr>
        <w:t>如图所示，请画出由S点发出的光经过凸透镜后的折射光线，并确定发光点S的像点S′。</w:t>
      </w:r>
    </w:p>
    <w:p w:rsidR="005563C4" w:rsidRDefault="005563C4" w:rsidP="005563C4">
      <w:pPr>
        <w:pStyle w:val="DefaultParagraph"/>
        <w:spacing w:line="360" w:lineRule="auto"/>
        <w:ind w:firstLineChars="200" w:firstLine="420"/>
        <w:jc w:val="center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2260600" cy="943610"/>
            <wp:effectExtent l="0" t="0" r="6350" b="8890"/>
            <wp:docPr id="167" name="图片 1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 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15．根据光通过透镜前后的方向，在图中的虚框内画上适当类型的透镜。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675130" cy="972820"/>
            <wp:effectExtent l="0" t="0" r="1270" b="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 xml:space="preserve">       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25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5563C4" w:rsidRDefault="005563C4" w:rsidP="005563C4">
      <w:pPr>
        <w:spacing w:line="360" w:lineRule="auto"/>
        <w:ind w:firstLineChars="200" w:firstLine="422"/>
        <w:textAlignment w:val="center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</w:t>
      </w:r>
    </w:p>
    <w:p w:rsidR="005563C4" w:rsidRDefault="005563C4" w:rsidP="005563C4">
      <w:pPr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由图可知，在移动蜡烛前，像距等于物距，此时成像是倒立、等大的实像；也说明了物体在2倍焦距位置上，故凸透镜的焦距是10cm；如果在光具座上移动蜡烛5cm，一种可能物距大于2倍焦距，另一种可能物距大于焦距小于2倍焦距；前一种情况，蜡烛的像成倒立缩小的实像，后一种情况，蜡烛的像成倒立放大的实像；从给出的四种答案看，唯一正确的是B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color w:val="FF0000"/>
          <w:szCs w:val="21"/>
        </w:rPr>
        <w:t>【答案】C。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此题涉及到平面镜成像和凸透镜成像，根据平面镜成像规律，像与物等大、对称、反向等规律可知A图是正确的；B图是平面镜光路，反射角等于入射角，也是正确的；D图凸透镜成像倒立、缩小的实像，也是对的；只有C图是错误的，凸透镜成虚像时，一定是正立放大的虚像，像距大于物距，故虚像不可能在蜡烛与凸透镜之间，应该在蜡烛左侧，故C图是错的。本题答案是C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3.</w:t>
      </w:r>
      <w:r>
        <w:rPr>
          <w:rFonts w:ascii="宋体" w:hAnsi="宋体" w:cs="宋体" w:hint="eastAsia"/>
          <w:color w:val="FF0000"/>
          <w:szCs w:val="21"/>
        </w:rPr>
        <w:t>【答案】D。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在做凸透镜成像的实验时，如果物体放在距离凸透镜40cm处，物距为40cm；在光屏上得到一个倒立、缩小的实像，说明物体在2倍焦距以外，也就是说，透镜的焦距应小于20cm，则正确答案应是15cm。故正确答案是D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color w:val="FF0000"/>
          <w:szCs w:val="21"/>
        </w:rPr>
        <w:t>【答案】A。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如果物体距凸透镜20cm时，能在凸透镜的另一侧光屏上得到一个放大、倒立的像，根据凸透镜成像规律，此时物距一定在焦距和2倍焦距之间，也就是说凸透镜的焦距一定是10cm&lt;f&lt;20cm；当物距为9cm时，物距在焦距之内，故物体成像是正立、放大的虚像。故正确答案是A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color w:val="FF0000"/>
          <w:szCs w:val="21"/>
        </w:rPr>
        <w:t>【答案】D。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【解析】A中，蜡烛的火焰经过凸透镜在光屏上所成的清晰的像，不会因为透镜某部分被遮挡而受到影响，因为虽然被遮挡的部分不能进行光的折射，但其他区域仍可以进行成像，故</w:t>
      </w:r>
      <w:proofErr w:type="spellStart"/>
      <w:r>
        <w:rPr>
          <w:rFonts w:ascii="宋体" w:hAnsi="宋体" w:cs="宋体" w:hint="eastAsia"/>
          <w:color w:val="FF0000"/>
          <w:szCs w:val="21"/>
        </w:rPr>
        <w:t>A</w:t>
      </w:r>
      <w:proofErr w:type="spellEnd"/>
      <w:r>
        <w:rPr>
          <w:rFonts w:ascii="宋体" w:hAnsi="宋体" w:cs="宋体" w:hint="eastAsia"/>
          <w:color w:val="FF0000"/>
          <w:szCs w:val="21"/>
        </w:rPr>
        <w:t>错。平面镜成像是虚像，虚像不是说它模糊不清；虚像的含义是光线不能达到像的位置，无法用光屏接收，故B错。用圆形透明的鱼缸养鱼，鱼缸相对于一个凸透镜，所以从侧面赏缸内的鱼，我们看到的是鱼的像，不是实物；故C错。凸透镜成像时，如果物体从2倍焦距以外，逐渐接近于透镜焦距时，物体的像会逐渐变大，故D正确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6.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5563C4" w:rsidRDefault="005563C4" w:rsidP="005563C4">
      <w:pPr>
        <w:tabs>
          <w:tab w:val="left" w:pos="4151"/>
        </w:tabs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【解析】物体成倒立清晰的实像，说明物体在透镜焦点以外，也就是说凸透镜的焦距一定小于20cm；成放大的实像说明物距在焦距和2倍焦距之间，故唯一正确的答案是B。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在图中所示的情况下，光屏中心正好出现清晰的像，说明此时物体所成的像是实像；凸透镜成像实像时一定是倒立的；从物与光屏位置可以看出，物距大于像距，也就是说，成像是缩小的实像，为此可以判断正确答案是B。凸透镜焦距从光具座上无法判断，故A错；蜡烛燃烧变短，像的位置应向上移动，故C错；取走光屏，凸透镜照样成像，只是没有显示在光屏上而已，故D错。正确答案是B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8.</w:t>
      </w:r>
      <w:r>
        <w:rPr>
          <w:rFonts w:ascii="宋体" w:hAnsi="宋体" w:cs="宋体" w:hint="eastAsia"/>
          <w:color w:val="FF0000"/>
          <w:szCs w:val="21"/>
        </w:rPr>
        <w:t>【解析】（1）将一个凸透镜对准太阳光，可在距透镜10cm的地方得到一个最小亮点，所以凸透镜的焦距f=10cm。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（2）一个物体放在这个透镜前15cm处，此时f＜U＜2f，成倒立、放大的实像。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故选B。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9.</w:t>
      </w:r>
      <w:r>
        <w:rPr>
          <w:rFonts w:ascii="宋体" w:hAnsi="宋体" w:cs="宋体" w:hint="eastAsia"/>
          <w:color w:val="FF0000"/>
          <w:szCs w:val="21"/>
        </w:rPr>
        <w:t>【解析】根据凸透镜作放大镜使用时，物距和焦距的关系进行判断：u＜f，成正立、放大的虚像。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解答：盒盖处安装凸透镜，盒底处有昆虫，要使凸透镜作放大镜使用时，物距小于焦距，</w:t>
      </w:r>
      <w:r>
        <w:rPr>
          <w:rFonts w:ascii="宋体" w:hAnsi="宋体" w:cs="宋体" w:hint="eastAsia"/>
          <w:color w:val="FF0000"/>
          <w:szCs w:val="21"/>
        </w:rPr>
        <w:lastRenderedPageBreak/>
        <w:t>此时物距是10cm，所以选择焦距为12cm的凸透镜。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故选B。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10.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【解析】把一支点燃的蜡烛放在距离凸透镜2倍焦距以外的地方，在透镜的另一侧调节光屏位置可找到一个清晰的像，此像应是倒立、缩小的实像，对照图中给出的答案，可以看出正确答案是B。</w:t>
      </w:r>
    </w:p>
    <w:p w:rsidR="005563C4" w:rsidRDefault="005563C4" w:rsidP="005563C4">
      <w:pPr>
        <w:pStyle w:val="DefaultParagraph"/>
        <w:spacing w:line="360" w:lineRule="auto"/>
        <w:ind w:firstLineChars="200" w:firstLine="422"/>
        <w:jc w:val="both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二、填空题、实验探究题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color w:val="FF0000"/>
          <w:szCs w:val="21"/>
        </w:rPr>
        <w:t>【答案】放大、缩小。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【解析】看近处的手指，手指是放大的虚像，看远处的房屋看到是缩小的像。故答案是：放大、缩小。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12.</w:t>
      </w:r>
      <w:r>
        <w:rPr>
          <w:rFonts w:ascii="宋体" w:hAnsi="宋体" w:cs="宋体" w:hint="eastAsia"/>
          <w:color w:val="FF0000"/>
          <w:szCs w:val="21"/>
        </w:rPr>
        <w:t>【答案】10cm，水平线上，照相机。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【解析】（1）从图中可知，此凸透镜的焦距为10cm；因为一束平行光射入凸透镜后汇聚于一点，该点到透镜距离为10cm。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（2）将蜡烛、凸透镜、光屏依次放在光具座上，并且要让烛焰中心、透镜中心、光屏中心在同一水平线上。其目的是使成像处在光屏中心位置，有利于实验。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（3）从表中给出的实验数据看，物体成像是倒立、缩小的实像，此规律照相机成像规律相同。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13.</w:t>
      </w:r>
      <w:r>
        <w:rPr>
          <w:rFonts w:ascii="宋体" w:hAnsi="宋体" w:cs="宋体" w:hint="eastAsia"/>
          <w:color w:val="FF0000"/>
          <w:szCs w:val="21"/>
        </w:rPr>
        <w:t>【答案】（1）如图。（2）①10cm；②缩小、照相机；③近视眼镜。</w:t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【解析】（1）对凸透镜作图，只要清楚凸透镜成像规律，即可完成答题。答案见下图。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/>
          <w:noProof/>
          <w:color w:val="FF0000"/>
          <w:szCs w:val="21"/>
        </w:rPr>
        <w:drawing>
          <wp:inline distT="0" distB="0" distL="0" distR="0">
            <wp:extent cx="1536065" cy="1002030"/>
            <wp:effectExtent l="0" t="0" r="6985" b="7620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①让平行光经过凸透镜后，在光屏上出现一个最小最亮的光斑，说明此处是凸透镜的焦点，从光具座可以看出凸透镜焦距为10cm；②由丙图可以看出，物距大于像距，故成像为倒立缩小的实像，应填“缩小”；它的成像原理与照相机相同，故应填“照相机”。③如果保持蜡烛和凸透镜的位置不变，把光屏向右移动，说明成像提前了，要想在光屏上再次得到清晰的像，可在蜡烛与凸透镜之间放一凹透镜，也就是“近视眼镜”。</w:t>
      </w:r>
    </w:p>
    <w:p w:rsidR="005563C4" w:rsidRDefault="005563C4" w:rsidP="005563C4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三、作图题</w:t>
      </w:r>
    </w:p>
    <w:p w:rsidR="005563C4" w:rsidRDefault="005563C4" w:rsidP="005563C4">
      <w:pPr>
        <w:pStyle w:val="DefaultParagraph"/>
        <w:spacing w:line="360" w:lineRule="auto"/>
        <w:ind w:firstLineChars="200" w:firstLine="420"/>
        <w:jc w:val="both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14.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color w:val="FF0000"/>
        </w:rPr>
        <w:t>【解析】蜡烛位于凸透镜焦点之内，故成像为正立、放大的虚像，作图时一定要把关键线段画出来。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【答案】见下图。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2113915" cy="1060450"/>
            <wp:effectExtent l="0" t="0" r="635" b="6350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C4" w:rsidRDefault="005563C4" w:rsidP="005563C4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15.</w:t>
      </w:r>
      <w:r>
        <w:rPr>
          <w:rFonts w:ascii="宋体" w:hAnsi="宋体" w:cs="宋体" w:hint="eastAsia"/>
          <w:color w:val="FF0000"/>
          <w:szCs w:val="21"/>
        </w:rPr>
        <w:t>【解析】从图中的光路看，此透镜是一个汇聚透镜，也就是凸透镜。</w:t>
      </w:r>
    </w:p>
    <w:p w:rsidR="005563C4" w:rsidRDefault="005563C4" w:rsidP="005563C4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【答案】见下图。</w:t>
      </w:r>
    </w:p>
    <w:p w:rsidR="005563C4" w:rsidRDefault="005563C4" w:rsidP="005563C4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880235" cy="1097280"/>
            <wp:effectExtent l="0" t="0" r="5715" b="762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56" w:rsidRPr="005563C4" w:rsidRDefault="00665756" w:rsidP="005563C4"/>
    <w:sectPr w:rsidR="00665756" w:rsidRPr="005563C4">
      <w:headerReference w:type="default" r:id="rId5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D6" w:rsidRDefault="00FF30D6" w:rsidP="005D694D">
      <w:r>
        <w:separator/>
      </w:r>
    </w:p>
  </w:endnote>
  <w:endnote w:type="continuationSeparator" w:id="0">
    <w:p w:rsidR="00FF30D6" w:rsidRDefault="00FF30D6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D6" w:rsidRDefault="00FF30D6" w:rsidP="005D694D">
      <w:r>
        <w:separator/>
      </w:r>
    </w:p>
  </w:footnote>
  <w:footnote w:type="continuationSeparator" w:id="0">
    <w:p w:rsidR="00FF30D6" w:rsidRDefault="00FF30D6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1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E05EE"/>
    <w:rsid w:val="0038104B"/>
    <w:rsid w:val="004B0599"/>
    <w:rsid w:val="005563C4"/>
    <w:rsid w:val="005D694D"/>
    <w:rsid w:val="005F72E3"/>
    <w:rsid w:val="006608FB"/>
    <w:rsid w:val="00665756"/>
    <w:rsid w:val="00670C20"/>
    <w:rsid w:val="0076208C"/>
    <w:rsid w:val="007D7AE1"/>
    <w:rsid w:val="00831C48"/>
    <w:rsid w:val="008C1A10"/>
    <w:rsid w:val="009F1A28"/>
    <w:rsid w:val="00D650DB"/>
    <w:rsid w:val="00E50E4F"/>
    <w:rsid w:val="00FD6F03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9" Type="http://schemas.openxmlformats.org/officeDocument/2006/relationships/image" Target="media/image26.pn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emf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jpeg"/><Relationship Id="rId29" Type="http://schemas.openxmlformats.org/officeDocument/2006/relationships/image" Target="https://p.ssl.qhimg.com/t01e641ee98136b2648.png" TargetMode="External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gaofen.com/czbk/ct_608.html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19.pn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36" Type="http://schemas.openxmlformats.org/officeDocument/2006/relationships/image" Target="media/image23.jpeg"/><Relationship Id="rId49" Type="http://schemas.openxmlformats.org/officeDocument/2006/relationships/image" Target="media/image36.emf"/><Relationship Id="rId10" Type="http://schemas.openxmlformats.org/officeDocument/2006/relationships/hyperlink" Target="http://baike.gaofen.com/czbk/ct_603.html" TargetMode="External"/><Relationship Id="rId19" Type="http://schemas.openxmlformats.org/officeDocument/2006/relationships/image" Target="media/image9.jpeg"/><Relationship Id="rId31" Type="http://schemas.openxmlformats.org/officeDocument/2006/relationships/image" Target="http://thumb.1010pic.com/pic1/2011/07/02/16/2011070216214345973726.files/image017.jpg" TargetMode="External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ike.gaofen.com/czbk/ct_608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https://p.ssl.qhimg.com/t01b2b8ebee6f72353e.png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2.png"/><Relationship Id="rId43" Type="http://schemas.openxmlformats.org/officeDocument/2006/relationships/image" Target="media/image30.gif"/><Relationship Id="rId48" Type="http://schemas.openxmlformats.org/officeDocument/2006/relationships/image" Target="media/image35.emf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1131</Words>
  <Characters>6449</Characters>
  <Application>Microsoft Office Word</Application>
  <DocSecurity>0</DocSecurity>
  <Lines>53</Lines>
  <Paragraphs>15</Paragraphs>
  <ScaleCrop>false</ScaleCrop>
  <Company>China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2020-12-29T11:59:00Z</dcterms:created>
  <dcterms:modified xsi:type="dcterms:W3CDTF">2020-12-29T11:59:00Z</dcterms:modified>
</cp:coreProperties>
</file>