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ascii="宋体" w:eastAsia="宋体" w:hAnsi="宋体" w:cs="宋体" w:hint="eastAsia"/>
          <w:b w:val="0"/>
          <w:bCs w:val="0"/>
          <w:color w:val="000000" w:themeColor="text1"/>
          <w:kern w:val="2"/>
          <w:sz w:val="32"/>
          <w:szCs w:val="32"/>
          <w:lang w:val="en-US" w:eastAsia="zh-CN"/>
        </w:rPr>
      </w:pPr>
      <w:r>
        <w:rPr>
          <w:rFonts w:ascii="宋体" w:eastAsia="宋体" w:hAnsi="宋体" w:cs="宋体" w:hint="eastAsia"/>
          <w:b w:val="0"/>
          <w:bCs w:val="0"/>
          <w:color w:val="000000" w:themeColor="text1"/>
          <w:kern w:val="2"/>
          <w:sz w:val="32"/>
          <w:szCs w:val="32"/>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36pt;height:31pt;margin-top:805pt;margin-left:840pt;mso-position-horizontal-relative:page;mso-position-vertical-relative:top-margin-area;position:absolute;z-index:251658240">
            <v:imagedata r:id="rId5" o:title=""/>
            <o:lock v:ext="edit" aspectratio="t"/>
          </v:shape>
        </w:pict>
      </w:r>
      <w:bookmarkStart w:id="0" w:name="_GoBack"/>
      <w:bookmarkEnd w:id="0"/>
      <w:r>
        <w:rPr>
          <w:rFonts w:ascii="宋体" w:eastAsia="宋体" w:hAnsi="宋体" w:cs="宋体" w:hint="eastAsia"/>
          <w:b w:val="0"/>
          <w:bCs w:val="0"/>
          <w:color w:val="000000" w:themeColor="text1"/>
          <w:kern w:val="2"/>
          <w:sz w:val="32"/>
          <w:szCs w:val="32"/>
          <w:lang w:val="en-US" w:eastAsia="zh-CN"/>
        </w:rPr>
        <w:drawing>
          <wp:anchor distT="0" distB="0" distL="114300" distR="114300" simplePos="0" relativeHeight="251659264" behindDoc="0" locked="0" layoutInCell="1" allowOverlap="1">
            <wp:simplePos x="0" y="0"/>
            <wp:positionH relativeFrom="page">
              <wp:posOffset>10769600</wp:posOffset>
            </wp:positionH>
            <wp:positionV relativeFrom="topMargin">
              <wp:posOffset>11074400</wp:posOffset>
            </wp:positionV>
            <wp:extent cx="266700" cy="355600"/>
            <wp:effectExtent l="0" t="0" r="0" b="6350"/>
            <wp:wrapNone/>
            <wp:docPr id="100165" name="图片 10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5" name="图片 100165"/>
                    <pic:cNvPicPr>
                      <a:picLocks noChangeAspect="1"/>
                    </pic:cNvPicPr>
                  </pic:nvPicPr>
                  <pic:blipFill>
                    <a:blip xmlns:r="http://schemas.openxmlformats.org/officeDocument/2006/relationships" r:embed="rId6"/>
                    <a:stretch>
                      <a:fillRect/>
                    </a:stretch>
                  </pic:blipFill>
                  <pic:spPr>
                    <a:xfrm>
                      <a:off x="0" y="0"/>
                      <a:ext cx="266700" cy="355600"/>
                    </a:xfrm>
                    <a:prstGeom prst="rect">
                      <a:avLst/>
                    </a:prstGeom>
                  </pic:spPr>
                </pic:pic>
              </a:graphicData>
            </a:graphic>
          </wp:anchor>
        </w:drawing>
      </w:r>
      <w:r>
        <w:rPr>
          <w:rFonts w:ascii="宋体" w:eastAsia="宋体" w:hAnsi="宋体" w:cs="宋体" w:hint="eastAsia"/>
          <w:b w:val="0"/>
          <w:bCs w:val="0"/>
          <w:color w:val="000000" w:themeColor="text1"/>
          <w:kern w:val="2"/>
          <w:sz w:val="32"/>
          <w:szCs w:val="32"/>
          <w:lang w:val="en-US" w:eastAsia="zh-CN"/>
        </w:rPr>
        <w:t>专题一 选择填空题专题训练</w:t>
      </w:r>
    </w:p>
    <w:p>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ascii="宋体" w:eastAsia="宋体" w:hAnsi="宋体" w:cs="宋体" w:hint="eastAsia"/>
          <w:b w:val="0"/>
          <w:bCs w:val="0"/>
          <w:strike w:val="0"/>
          <w:color w:val="000000" w:themeColor="text1"/>
          <w:kern w:val="0"/>
          <w:sz w:val="28"/>
          <w:szCs w:val="28"/>
          <w:u w:val="none"/>
          <w:lang w:val="en-US" w:eastAsia="zh-CN"/>
        </w:rPr>
      </w:pPr>
      <w:r>
        <w:rPr>
          <w:rFonts w:ascii="宋体" w:eastAsia="宋体" w:hAnsi="宋体" w:cs="宋体" w:hint="eastAsia"/>
          <w:b w:val="0"/>
          <w:bCs w:val="0"/>
          <w:strike w:val="0"/>
          <w:color w:val="000000" w:themeColor="text1"/>
          <w:kern w:val="0"/>
          <w:sz w:val="28"/>
          <w:szCs w:val="28"/>
          <w:u w:val="none"/>
          <w:lang w:val="en-US" w:eastAsia="zh-CN"/>
        </w:rPr>
        <w:t>7.电学三（家庭电路与用电安全、电与磁、信息与能源）</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7" w:hanging="315"/>
        <w:jc w:val="left"/>
        <w:textAlignment w:val="center"/>
        <w:rPr>
          <w:rFonts w:ascii="宋体" w:eastAsia="宋体" w:hAnsi="宋体" w:cs="宋体" w:hint="eastAsia"/>
          <w:b w:val="0"/>
          <w:bCs w:val="0"/>
          <w:color w:val="000000" w:themeColor="text1"/>
          <w:sz w:val="21"/>
          <w:lang w:val="en-US" w:eastAsia="zh-CN"/>
        </w:rPr>
      </w:pPr>
      <w:r>
        <w:rPr>
          <w:rFonts w:ascii="宋体" w:eastAsia="宋体" w:hAnsi="宋体" w:cs="宋体" w:hint="eastAsia"/>
          <w:b w:val="0"/>
          <w:bCs w:val="0"/>
          <w:color w:val="000000" w:themeColor="text1"/>
          <w:sz w:val="21"/>
          <w:lang w:val="en-US" w:eastAsia="zh-CN"/>
        </w:rPr>
        <w:t>一、选择题</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hanging="315"/>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strike w:val="0"/>
          <w:color w:val="000000" w:themeColor="text1"/>
          <w:kern w:val="0"/>
          <w:sz w:val="24"/>
          <w:szCs w:val="24"/>
          <w:u w:val="none"/>
        </w:rPr>
        <w:pict>
          <v:shape id="图片 100003" o:spid="_x0000_s1026" type="#_x0000_t75" alt="@@@4825e405-b408-4a87-a1c3-45f5c438e7c4" style="width:108.3pt;height:58.3pt;margin-top:16.05pt;margin-left:243.45pt;mso-height-relative:page;mso-width-relative:page;mso-wrap-distance-bottom:0;mso-wrap-distance-left:9pt;mso-wrap-distance-right:9pt;mso-wrap-distance-top:0;position:absolute;z-index:251660288" coordsize="21600,21600" o:preferrelative="t" filled="f" stroked="f">
            <v:imagedata r:id="rId7" o:title=""/>
            <o:lock v:ext="edit" aspectratio="t"/>
            <w10:wrap type="square"/>
          </v:shape>
        </w:pict>
      </w:r>
      <w:r>
        <w:rPr>
          <w:rFonts w:ascii="宋体" w:eastAsia="宋体" w:hAnsi="宋体" w:cs="宋体" w:hint="eastAsia"/>
          <w:b w:val="0"/>
          <w:bCs w:val="0"/>
          <w:color w:val="000000" w:themeColor="text1"/>
          <w:sz w:val="21"/>
          <w:lang w:val="en-US" w:eastAsia="zh-CN"/>
        </w:rPr>
        <w:t>1.</w:t>
      </w:r>
      <w:r>
        <w:rPr>
          <w:rFonts w:ascii="宋体" w:eastAsia="宋体" w:hAnsi="宋体" w:cs="宋体" w:hint="eastAsia"/>
          <w:b w:val="0"/>
          <w:bCs w:val="0"/>
          <w:color w:val="000000" w:themeColor="text1"/>
          <w:sz w:val="21"/>
        </w:rPr>
        <w:t>（2025·江苏南通）如图为家庭电路的示意图，下列说法正确的是（　　）</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A．电能表是用来测量电功的仪表</w:t>
      </w:r>
      <w:r>
        <w:rPr>
          <w:rFonts w:ascii="宋体" w:eastAsia="宋体" w:hAnsi="宋体" w:cs="宋体" w:hint="eastAsia"/>
          <w:b w:val="0"/>
          <w:bCs w:val="0"/>
          <w:color w:val="000000" w:themeColor="text1"/>
          <w:sz w:val="21"/>
        </w:rPr>
        <w:tab/>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B．空气开关能起到漏电保护作用</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C．照明灯与它所在支路开关并联</w:t>
      </w:r>
      <w:r>
        <w:rPr>
          <w:rFonts w:ascii="宋体" w:eastAsia="宋体" w:hAnsi="宋体" w:cs="宋体" w:hint="eastAsia"/>
          <w:b w:val="0"/>
          <w:bCs w:val="0"/>
          <w:color w:val="000000" w:themeColor="text1"/>
          <w:sz w:val="21"/>
        </w:rPr>
        <w:tab/>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D．三线插座的中间插孔连接零线</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hanging="315"/>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szCs w:val="21"/>
          <w:lang w:val="en-US" w:eastAsia="zh-CN"/>
        </w:rPr>
        <w:t>2.</w:t>
      </w:r>
      <w:r>
        <w:rPr>
          <w:rFonts w:ascii="宋体" w:eastAsia="宋体" w:hAnsi="宋体" w:cs="宋体" w:hint="eastAsia"/>
          <w:b w:val="0"/>
          <w:bCs w:val="0"/>
          <w:color w:val="000000" w:themeColor="text1"/>
          <w:sz w:val="21"/>
        </w:rPr>
        <w:t>（2024·江苏徐州）如图所示，用测电笔检测插座中是否有“电”，下列操作错误的是（</w:t>
      </w:r>
      <w:r>
        <w:rPr>
          <w:rFonts w:ascii="宋体" w:eastAsia="宋体" w:hAnsi="宋体" w:cs="宋体" w:hint="eastAsia"/>
          <w:b w:val="0"/>
          <w:bCs w:val="0"/>
          <w:color w:val="000000" w:themeColor="text1"/>
          <w:kern w:val="0"/>
          <w:sz w:val="24"/>
          <w:szCs w:val="24"/>
        </w:rPr>
        <w:t> </w:t>
      </w:r>
      <w:r>
        <w:rPr>
          <w:rFonts w:ascii="宋体" w:eastAsia="宋体" w:hAnsi="宋体" w:cs="宋体" w:hint="eastAsia"/>
          <w:b w:val="0"/>
          <w:bCs w:val="0"/>
          <w:color w:val="000000" w:themeColor="text1"/>
          <w:sz w:val="21"/>
        </w:rPr>
        <w:t>）</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strike w:val="0"/>
          <w:color w:val="000000" w:themeColor="text1"/>
          <w:kern w:val="0"/>
          <w:sz w:val="24"/>
          <w:szCs w:val="24"/>
          <w:u w:val="none"/>
        </w:rPr>
        <w:pict>
          <v:shape id="图片 100007" o:spid="_x0000_s1027" type="#_x0000_t75" alt="@@@0a2dd569-d0d5-4340-b0f3-93f0a5a16784" style="width:49.9pt;height:29.65pt;margin-top:1.05pt;margin-left:333pt;mso-height-relative:page;mso-width-relative:page;mso-wrap-distance-bottom:0;mso-wrap-distance-left:9pt;mso-wrap-distance-right:9pt;mso-wrap-distance-top:0;position:absolute;z-index:251662336" coordsize="21600,21600" o:preferrelative="t" filled="f" stroked="f">
            <v:imagedata r:id="rId8" o:title=""/>
            <o:lock v:ext="edit" aspectratio="t"/>
            <w10:wrap type="square"/>
          </v:shape>
        </w:pict>
      </w:r>
      <w:r>
        <w:rPr>
          <w:rFonts w:ascii="宋体" w:eastAsia="宋体" w:hAnsi="宋体" w:cs="宋体" w:hint="eastAsia"/>
          <w:b w:val="0"/>
          <w:bCs w:val="0"/>
          <w:color w:val="000000" w:themeColor="text1"/>
          <w:sz w:val="21"/>
        </w:rPr>
        <w:t>A．笔尖插入插座</w:t>
      </w:r>
      <w:r>
        <w:rPr>
          <w:rFonts w:ascii="宋体" w:eastAsia="宋体" w:hAnsi="宋体" w:cs="宋体" w:hint="eastAsia"/>
          <w:b w:val="0"/>
          <w:bCs w:val="0"/>
          <w:color w:val="000000" w:themeColor="text1"/>
          <w:sz w:val="21"/>
        </w:rPr>
        <w:tab/>
      </w:r>
      <w:r>
        <w:rPr>
          <w:rFonts w:ascii="宋体" w:eastAsia="宋体" w:hAnsi="宋体" w:cs="宋体" w:hint="eastAsia"/>
          <w:b w:val="0"/>
          <w:bCs w:val="0"/>
          <w:color w:val="000000" w:themeColor="text1"/>
          <w:sz w:val="21"/>
        </w:rPr>
        <w:t>B．笔尖接触火线</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C．手接触笔尖金属体</w:t>
      </w:r>
      <w:r>
        <w:rPr>
          <w:rFonts w:ascii="宋体" w:eastAsia="宋体" w:hAnsi="宋体" w:cs="宋体" w:hint="eastAsia"/>
          <w:b w:val="0"/>
          <w:bCs w:val="0"/>
          <w:color w:val="000000" w:themeColor="text1"/>
          <w:sz w:val="21"/>
        </w:rPr>
        <w:tab/>
      </w:r>
      <w:r>
        <w:rPr>
          <w:rFonts w:ascii="宋体" w:eastAsia="宋体" w:hAnsi="宋体" w:cs="宋体" w:hint="eastAsia"/>
          <w:b w:val="0"/>
          <w:bCs w:val="0"/>
          <w:color w:val="000000" w:themeColor="text1"/>
          <w:sz w:val="21"/>
        </w:rPr>
        <w:t>D．手接触笔尾金属电极</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图片 100127" o:spid="_x0000_s1028" type="#_x0000_t75" alt="@@@11a13afa-b67e-456d-9ccb-4eaa7c0c0e85" style="width:164.85pt;height:74.4pt;margin-top:46.85pt;margin-left:197.75pt;mso-height-relative:page;mso-width-relative:page;mso-wrap-distance-bottom:0;mso-wrap-distance-left:9pt;mso-wrap-distance-right:9pt;mso-wrap-distance-top:0;position:absolute;z-index:251664384" coordsize="21600,21600" o:preferrelative="t" filled="f" stroked="f">
            <v:imagedata r:id="rId9" o:title=""/>
            <o:lock v:ext="edit" aspectratio="t"/>
            <w10:wrap type="square"/>
          </v:shape>
        </w:pict>
      </w:r>
      <w:r>
        <w:rPr>
          <w:rFonts w:ascii="宋体" w:eastAsia="宋体" w:hAnsi="宋体" w:cs="宋体" w:hint="eastAsia"/>
          <w:b w:val="0"/>
          <w:bCs w:val="0"/>
          <w:color w:val="000000" w:themeColor="text1"/>
          <w:sz w:val="21"/>
          <w:szCs w:val="21"/>
          <w:lang w:val="en-US" w:eastAsia="zh-CN"/>
        </w:rPr>
        <w:t>3.</w:t>
      </w:r>
      <w:r>
        <w:rPr>
          <w:rFonts w:ascii="宋体" w:eastAsia="宋体" w:hAnsi="宋体" w:cs="宋体" w:hint="eastAsia"/>
          <w:b w:val="0"/>
          <w:bCs w:val="0"/>
          <w:color w:val="000000" w:themeColor="text1"/>
          <w:sz w:val="21"/>
          <w:szCs w:val="21"/>
        </w:rPr>
        <w:t>（2025·四川达州）如图为小超家部分电路示意图。他闭合开关S，灯泡正常发光；将电热水壶插头插入插座，正常工作一段时间后，灯泡突然熄灭；马上取下电热水壶，灯泡仍不发光。经检查空气开关未跳闸，用验电笔检测</w:t>
      </w:r>
      <w:r>
        <w:rPr>
          <w:rFonts w:ascii="宋体" w:eastAsia="宋体" w:hAnsi="宋体" w:cs="宋体" w:hint="eastAsia"/>
          <w:b w:val="0"/>
          <w:bCs w:val="0"/>
          <w:color w:val="000000" w:themeColor="text1"/>
          <w:sz w:val="21"/>
          <w:szCs w:val="21"/>
        </w:rPr>
        <w:object>
          <v:shape id="_x0000_i1029" type="#_x0000_t75" alt="eqIdf7f5573b30734d65648f61c0a94c98de" style="width:37.8pt;height:12.45pt" o:ole="" coordsize="21600,21600" o:preferrelative="t" filled="f" stroked="f">
            <v:stroke joinstyle="miter"/>
            <v:imagedata r:id="rId10" o:title="eqIdf7f5573b30734d65648f61c0a94c98de"/>
            <o:lock v:ext="edit" aspectratio="t"/>
            <w10:anchorlock/>
          </v:shape>
          <o:OLEObject Type="Embed" ProgID="Equation.DSMT4" ShapeID="_x0000_i1029" DrawAspect="Content" ObjectID="_1468075725" r:id="rId11"/>
        </w:object>
      </w:r>
      <w:r>
        <w:rPr>
          <w:rFonts w:ascii="宋体" w:eastAsia="宋体" w:hAnsi="宋体" w:cs="宋体" w:hint="eastAsia"/>
          <w:b w:val="0"/>
          <w:bCs w:val="0"/>
          <w:color w:val="000000" w:themeColor="text1"/>
          <w:sz w:val="21"/>
          <w:szCs w:val="21"/>
        </w:rPr>
        <w:t>三点氖管均发光。下列电路故障判断正确的是（　　）</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A．灯泡短路</w:t>
      </w:r>
      <w:r>
        <w:rPr>
          <w:rFonts w:ascii="宋体" w:eastAsia="宋体" w:hAnsi="宋体" w:cs="宋体" w:hint="eastAsia"/>
          <w:b w:val="0"/>
          <w:bCs w:val="0"/>
          <w:color w:val="000000" w:themeColor="text1"/>
          <w:sz w:val="21"/>
          <w:szCs w:val="21"/>
        </w:rPr>
        <w:tab/>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B．进户火线开路</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C．进户零线开路</w:t>
      </w:r>
      <w:r>
        <w:rPr>
          <w:rFonts w:ascii="宋体" w:eastAsia="宋体" w:hAnsi="宋体" w:cs="宋体" w:hint="eastAsia"/>
          <w:b w:val="0"/>
          <w:bCs w:val="0"/>
          <w:color w:val="000000" w:themeColor="text1"/>
          <w:sz w:val="21"/>
          <w:szCs w:val="21"/>
        </w:rPr>
        <w:tab/>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D．三孔插座短路</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4.</w:t>
      </w:r>
      <w:r>
        <w:rPr>
          <w:rFonts w:ascii="宋体" w:eastAsia="宋体" w:hAnsi="宋体" w:cs="宋体" w:hint="eastAsia"/>
          <w:b w:val="0"/>
          <w:bCs w:val="0"/>
          <w:color w:val="000000" w:themeColor="text1"/>
          <w:sz w:val="21"/>
          <w:szCs w:val="21"/>
        </w:rPr>
        <w:t>（2024·山东潍坊）图示为某家庭电路示意图，关于该家庭电路，下列说法正确的是（</w:t>
      </w:r>
      <w:r>
        <w:rPr>
          <w:rFonts w:ascii="宋体" w:eastAsia="宋体" w:hAnsi="宋体" w:cs="宋体" w:hint="eastAsia"/>
          <w:b w:val="0"/>
          <w:bCs w:val="0"/>
          <w:color w:val="000000" w:themeColor="text1"/>
          <w:kern w:val="0"/>
          <w:sz w:val="21"/>
          <w:szCs w:val="21"/>
        </w:rPr>
        <w:t>   </w:t>
      </w:r>
      <w:r>
        <w:rPr>
          <w:rFonts w:ascii="宋体" w:eastAsia="宋体" w:hAnsi="宋体" w:cs="宋体" w:hint="eastAsia"/>
          <w:b w:val="0"/>
          <w:bCs w:val="0"/>
          <w:color w:val="000000" w:themeColor="text1"/>
          <w:sz w:val="21"/>
          <w:szCs w:val="21"/>
        </w:rPr>
        <w:t>）</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图片 100011" o:spid="_x0000_s1030" type="#_x0000_t75" alt="@@@e1d752a8-f284-4c4d-a0ce-8a050233f8a6" style="width:228.3pt;height:70.75pt;margin-top:0.4pt;margin-left:228.9pt;mso-height-relative:page;mso-width-relative:page;mso-wrap-distance-bottom:0;mso-wrap-distance-left:9pt;mso-wrap-distance-right:9pt;mso-wrap-distance-top:0;position:absolute;z-index:251666432" coordsize="21600,21600" o:preferrelative="t" filled="f" stroked="f">
            <v:imagedata r:id="rId12" o:title=""/>
            <o:lock v:ext="edit" aspectratio="t"/>
            <w10:wrap type="square"/>
          </v:shape>
        </w:pict>
      </w:r>
      <w:r>
        <w:rPr>
          <w:rFonts w:ascii="宋体" w:eastAsia="宋体" w:hAnsi="宋体" w:cs="宋体" w:hint="eastAsia"/>
          <w:b w:val="0"/>
          <w:bCs w:val="0"/>
          <w:color w:val="000000" w:themeColor="text1"/>
          <w:sz w:val="21"/>
          <w:szCs w:val="21"/>
        </w:rPr>
        <w:t>A．导线</w:t>
      </w:r>
      <w:r>
        <w:rPr>
          <w:rFonts w:ascii="宋体" w:eastAsia="宋体" w:hAnsi="宋体" w:cs="宋体" w:hint="eastAsia"/>
          <w:b w:val="0"/>
          <w:bCs w:val="0"/>
          <w:i/>
          <w:color w:val="000000" w:themeColor="text1"/>
          <w:sz w:val="21"/>
          <w:szCs w:val="21"/>
        </w:rPr>
        <w:t>b</w:t>
      </w:r>
      <w:r>
        <w:rPr>
          <w:rFonts w:ascii="宋体" w:eastAsia="宋体" w:hAnsi="宋体" w:cs="宋体" w:hint="eastAsia"/>
          <w:b w:val="0"/>
          <w:bCs w:val="0"/>
          <w:color w:val="000000" w:themeColor="text1"/>
          <w:sz w:val="21"/>
          <w:szCs w:val="21"/>
        </w:rPr>
        <w:t>是火线</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B．电能表上计数器示数的单位是千瓦</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C．空气开关跳闸，原因可能是电路中出现短路</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D．正确使用试电笔插入三孔插座的某一孔，氖管灯不亮，该孔一定接零线</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strike w:val="0"/>
          <w:color w:val="000000" w:themeColor="text1"/>
          <w:kern w:val="0"/>
          <w:sz w:val="24"/>
          <w:szCs w:val="24"/>
          <w:u w:val="none"/>
        </w:rPr>
        <w:pict>
          <v:shape id="_x0000_s1174" o:spid="_x0000_s1031" type="#_x0000_t75" alt="@@@79ea8c3c-05de-4f48-a257-73bee431e7c3" style="width:93.95pt;height:75.4pt;margin-top:31.55pt;margin-left:327.65pt;mso-height-relative:page;mso-width-relative:page;mso-wrap-distance-bottom:0;mso-wrap-distance-left:9pt;mso-wrap-distance-right:9pt;mso-wrap-distance-top:0;position:absolute;z-index:251668480" coordsize="21600,21600" o:preferrelative="t" filled="f" stroked="f">
            <v:imagedata r:id="rId13" o:title=""/>
            <o:lock v:ext="edit" aspectratio="t"/>
            <w10:wrap type="square"/>
          </v:shape>
        </w:pict>
      </w:r>
      <w:r>
        <w:rPr>
          <w:rFonts w:ascii="宋体" w:eastAsia="宋体" w:hAnsi="宋体" w:cs="宋体" w:hint="eastAsia"/>
          <w:b w:val="0"/>
          <w:bCs w:val="0"/>
          <w:color w:val="000000" w:themeColor="text1"/>
          <w:sz w:val="21"/>
          <w:lang w:val="en-US" w:eastAsia="zh-CN"/>
        </w:rPr>
        <w:t>5.</w:t>
      </w:r>
      <w:r>
        <w:rPr>
          <w:rFonts w:ascii="宋体" w:eastAsia="宋体" w:hAnsi="宋体" w:cs="宋体" w:hint="eastAsia"/>
          <w:b w:val="0"/>
          <w:bCs w:val="0"/>
          <w:color w:val="000000" w:themeColor="text1"/>
          <w:sz w:val="21"/>
        </w:rPr>
        <w:t>（2025·江苏无锡）如图所示，是我国宋代的指南龟，将条形磁石装入木龟腹内，针的尖端与磁石接触后被磁化。将指南龟装于竹钉之上，使竹钉尖撑于龟体的重心正上方某点，水平放置并拨动指南龟，静止后针尾指南。下列说法中正确的是（　　）</w:t>
      </w:r>
    </w:p>
    <w:p>
      <w:pPr>
        <w:keepNext w:val="0"/>
        <w:keepLines w:val="0"/>
        <w:pageBreakBefore w:val="0"/>
        <w:widowControl w:val="0"/>
        <w:numPr>
          <w:ilvl w:val="0"/>
          <w:numId w:val="0"/>
        </w:numPr>
        <w:shd w:val="clear" w:color="auto" w:fill="auto"/>
        <w:tabs>
          <w:tab w:val="left" w:pos="4156"/>
        </w:tabs>
        <w:kinsoku/>
        <w:wordWrap/>
        <w:overflowPunct/>
        <w:topLinePunct w:val="0"/>
        <w:autoSpaceDE/>
        <w:autoSpaceDN/>
        <w:bidi w:val="0"/>
        <w:adjustRightInd/>
        <w:snapToGrid/>
        <w:spacing w:before="0" w:after="0" w:line="240" w:lineRule="auto"/>
        <w:ind w:left="315" w:firstLine="0" w:leftChars="0" w:firstLineChars="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kern w:val="2"/>
          <w:sz w:val="21"/>
          <w:szCs w:val="24"/>
          <w:lang w:val="en-US" w:eastAsia="zh-CN" w:bidi="ar-SA"/>
        </w:rPr>
        <w:t>A．</w:t>
      </w:r>
      <w:r>
        <w:rPr>
          <w:rFonts w:ascii="宋体" w:eastAsia="宋体" w:hAnsi="宋体" w:cs="宋体" w:hint="eastAsia"/>
          <w:b w:val="0"/>
          <w:bCs w:val="0"/>
          <w:color w:val="000000" w:themeColor="text1"/>
          <w:sz w:val="21"/>
        </w:rPr>
        <w:t>针是铜制成的</w:t>
      </w:r>
      <w:r>
        <w:rPr>
          <w:rFonts w:ascii="宋体" w:eastAsia="宋体" w:hAnsi="宋体" w:cs="宋体" w:hint="eastAsia"/>
          <w:b w:val="0"/>
          <w:bCs w:val="0"/>
          <w:color w:val="000000" w:themeColor="text1"/>
          <w:sz w:val="21"/>
        </w:rPr>
        <w:tab/>
      </w:r>
    </w:p>
    <w:p>
      <w:pPr>
        <w:keepNext w:val="0"/>
        <w:keepLines w:val="0"/>
        <w:pageBreakBefore w:val="0"/>
        <w:widowControl w:val="0"/>
        <w:numPr>
          <w:ilvl w:val="0"/>
          <w:numId w:val="0"/>
        </w:numPr>
        <w:shd w:val="clear" w:color="auto" w:fill="auto"/>
        <w:tabs>
          <w:tab w:val="left" w:pos="4156"/>
        </w:tabs>
        <w:kinsoku/>
        <w:wordWrap/>
        <w:overflowPunct/>
        <w:topLinePunct w:val="0"/>
        <w:autoSpaceDE/>
        <w:autoSpaceDN/>
        <w:bidi w:val="0"/>
        <w:adjustRightInd/>
        <w:snapToGrid/>
        <w:spacing w:before="0" w:after="0" w:line="240" w:lineRule="auto"/>
        <w:ind w:left="315" w:firstLine="0" w:leftChars="0" w:firstLineChars="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kern w:val="2"/>
          <w:sz w:val="21"/>
          <w:szCs w:val="24"/>
          <w:lang w:val="en-US" w:eastAsia="zh-CN" w:bidi="ar-SA"/>
        </w:rPr>
        <w:t>B．</w:t>
      </w:r>
      <w:r>
        <w:rPr>
          <w:rFonts w:ascii="宋体" w:eastAsia="宋体" w:hAnsi="宋体" w:cs="宋体" w:hint="eastAsia"/>
          <w:b w:val="0"/>
          <w:bCs w:val="0"/>
          <w:color w:val="000000" w:themeColor="text1"/>
          <w:sz w:val="21"/>
        </w:rPr>
        <w:t>针尖接触的是磁石的N极</w:t>
      </w:r>
    </w:p>
    <w:p>
      <w:pPr>
        <w:keepNext w:val="0"/>
        <w:keepLines w:val="0"/>
        <w:pageBreakBefore w:val="0"/>
        <w:widowControl w:val="0"/>
        <w:numPr>
          <w:ilvl w:val="0"/>
          <w:numId w:val="0"/>
        </w:numPr>
        <w:shd w:val="clear" w:color="auto" w:fill="auto"/>
        <w:tabs>
          <w:tab w:val="left" w:pos="4156"/>
        </w:tabs>
        <w:kinsoku/>
        <w:wordWrap/>
        <w:overflowPunct/>
        <w:topLinePunct w:val="0"/>
        <w:autoSpaceDE/>
        <w:autoSpaceDN/>
        <w:bidi w:val="0"/>
        <w:adjustRightInd/>
        <w:snapToGrid/>
        <w:spacing w:before="0" w:after="0" w:line="240" w:lineRule="auto"/>
        <w:ind w:left="315" w:firstLine="0" w:leftChars="0" w:firstLineChars="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kern w:val="2"/>
          <w:sz w:val="21"/>
          <w:szCs w:val="24"/>
          <w:lang w:val="en-US" w:eastAsia="zh-CN" w:bidi="ar-SA"/>
        </w:rPr>
        <w:t>C．</w:t>
      </w:r>
      <w:r>
        <w:rPr>
          <w:rFonts w:ascii="宋体" w:eastAsia="宋体" w:hAnsi="宋体" w:cs="宋体" w:hint="eastAsia"/>
          <w:b w:val="0"/>
          <w:bCs w:val="0"/>
          <w:color w:val="000000" w:themeColor="text1"/>
          <w:sz w:val="21"/>
        </w:rPr>
        <w:t>针尾指南是受到地磁场的作用</w:t>
      </w:r>
      <w:r>
        <w:rPr>
          <w:rFonts w:ascii="宋体" w:eastAsia="宋体" w:hAnsi="宋体" w:cs="宋体" w:hint="eastAsia"/>
          <w:b w:val="0"/>
          <w:bCs w:val="0"/>
          <w:color w:val="000000" w:themeColor="text1"/>
          <w:sz w:val="21"/>
        </w:rPr>
        <w:tab/>
      </w:r>
    </w:p>
    <w:p>
      <w:pPr>
        <w:keepNext w:val="0"/>
        <w:keepLines w:val="0"/>
        <w:pageBreakBefore w:val="0"/>
        <w:widowControl w:val="0"/>
        <w:numPr>
          <w:ilvl w:val="0"/>
          <w:numId w:val="0"/>
        </w:numPr>
        <w:shd w:val="clear" w:color="auto" w:fill="auto"/>
        <w:tabs>
          <w:tab w:val="left" w:pos="4156"/>
        </w:tabs>
        <w:kinsoku/>
        <w:wordWrap/>
        <w:overflowPunct/>
        <w:topLinePunct w:val="0"/>
        <w:autoSpaceDE/>
        <w:autoSpaceDN/>
        <w:bidi w:val="0"/>
        <w:adjustRightInd/>
        <w:snapToGrid/>
        <w:spacing w:before="0" w:after="0" w:line="240" w:lineRule="auto"/>
        <w:ind w:left="315" w:firstLine="0" w:leftChars="0" w:firstLineChars="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kern w:val="2"/>
          <w:sz w:val="21"/>
          <w:szCs w:val="24"/>
          <w:lang w:val="en-US" w:eastAsia="zh-CN" w:bidi="ar-SA"/>
        </w:rPr>
        <w:t>D．</w:t>
      </w:r>
      <w:r>
        <w:rPr>
          <w:rFonts w:ascii="宋体" w:eastAsia="宋体" w:hAnsi="宋体" w:cs="宋体" w:hint="eastAsia"/>
          <w:b w:val="0"/>
          <w:bCs w:val="0"/>
          <w:color w:val="000000" w:themeColor="text1"/>
          <w:sz w:val="21"/>
        </w:rPr>
        <w:t>若稍倾斜木板，则指南龟静止时一定会倾斜</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lang w:val="en-US" w:eastAsia="zh-CN"/>
        </w:rPr>
        <w:t>6.</w:t>
      </w:r>
      <w:r>
        <w:rPr>
          <w:rFonts w:ascii="宋体" w:eastAsia="宋体" w:hAnsi="宋体" w:cs="宋体" w:hint="eastAsia"/>
          <w:b w:val="0"/>
          <w:bCs w:val="0"/>
          <w:color w:val="000000" w:themeColor="text1"/>
          <w:sz w:val="21"/>
        </w:rPr>
        <w:t>（2025·江苏盐城）如图所示，给绕在铁钉上的线圈通电后，铁钉吸引大头针。下列操作能使铁钉吸引大头针数目变多的是（　　）</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center"/>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strike w:val="0"/>
          <w:color w:val="000000" w:themeColor="text1"/>
          <w:kern w:val="0"/>
          <w:sz w:val="24"/>
          <w:szCs w:val="24"/>
          <w:u w:val="none"/>
        </w:rPr>
        <w:pict>
          <v:shape id="_x0000_i1032" type="#_x0000_t75" alt="@@@26ecf874-7f97-46d1-a805-cfe9bff0f510" style="width:112.5pt;height:61.45pt" coordsize="21600,21600" o:preferrelative="t" filled="f" stroked="f">
            <v:imagedata r:id="rId14"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A．减少线圈匝数</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B．减少电池节数</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C．向右移动滑动变阻器的滑片</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D．对调电源正、负接线柱上的接线</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hanging="315"/>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lang w:val="en-US" w:eastAsia="zh-CN"/>
        </w:rPr>
        <w:t>7.</w:t>
      </w:r>
      <w:r>
        <w:rPr>
          <w:rFonts w:ascii="宋体" w:eastAsia="宋体" w:hAnsi="宋体" w:cs="宋体" w:hint="eastAsia"/>
          <w:b w:val="0"/>
          <w:bCs w:val="0"/>
          <w:color w:val="000000" w:themeColor="text1"/>
          <w:sz w:val="21"/>
        </w:rPr>
        <w:t>（2025·江苏南京）以下实验反映的规律能解释电动机工作原理的是（　　）</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A．</w:t>
      </w:r>
      <w:r>
        <w:rPr>
          <w:rFonts w:ascii="宋体" w:eastAsia="宋体" w:hAnsi="宋体" w:cs="宋体" w:hint="eastAsia"/>
          <w:b w:val="0"/>
          <w:bCs w:val="0"/>
          <w:strike w:val="0"/>
          <w:color w:val="000000" w:themeColor="text1"/>
          <w:kern w:val="0"/>
          <w:sz w:val="24"/>
          <w:szCs w:val="24"/>
          <w:u w:val="none"/>
        </w:rPr>
        <w:pict>
          <v:shape id="_x0000_i1033" type="#_x0000_t75" alt="@@@0dba1000-7277-4de2-927e-da8a4b0a70a3" style="width:83.95pt;height:56.7pt" coordsize="21600,21600" o:preferrelative="t" filled="f" stroked="f">
            <v:imagedata r:id="rId15" o:title=""/>
            <o:lock v:ext="edit" aspectratio="t"/>
            <w10:anchorlock/>
          </v:shape>
        </w:pict>
      </w:r>
      <w:r>
        <w:rPr>
          <w:rFonts w:ascii="宋体" w:eastAsia="宋体" w:hAnsi="宋体" w:cs="宋体" w:hint="eastAsia"/>
          <w:b w:val="0"/>
          <w:bCs w:val="0"/>
          <w:color w:val="000000" w:themeColor="text1"/>
          <w:sz w:val="21"/>
        </w:rPr>
        <w:t>图中，闭合开关，铁钉被吸引</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B．</w:t>
      </w:r>
      <w:r>
        <w:rPr>
          <w:rFonts w:ascii="宋体" w:eastAsia="宋体" w:hAnsi="宋体" w:cs="宋体" w:hint="eastAsia"/>
          <w:b w:val="0"/>
          <w:bCs w:val="0"/>
          <w:strike w:val="0"/>
          <w:color w:val="000000" w:themeColor="text1"/>
          <w:kern w:val="0"/>
          <w:sz w:val="24"/>
          <w:szCs w:val="24"/>
          <w:u w:val="none"/>
        </w:rPr>
        <w:pict>
          <v:shape id="_x0000_i1034" type="#_x0000_t75" alt="@@@46c416c4-692f-4e85-85fe-4cfbc8663d31" style="width:74.45pt;height:56.7pt" coordsize="21600,21600" o:preferrelative="t" filled="f" stroked="f">
            <v:imagedata r:id="rId16" o:title=""/>
            <o:lock v:ext="edit" aspectratio="t"/>
            <w10:anchorlock/>
          </v:shape>
        </w:pict>
      </w:r>
      <w:r>
        <w:rPr>
          <w:rFonts w:ascii="宋体" w:eastAsia="宋体" w:hAnsi="宋体" w:cs="宋体" w:hint="eastAsia"/>
          <w:b w:val="0"/>
          <w:bCs w:val="0"/>
          <w:color w:val="000000" w:themeColor="text1"/>
          <w:sz w:val="21"/>
        </w:rPr>
        <w:t>图中，闭合开关，水平移动金属棒，灵敏电流计指针偏转</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C．</w:t>
      </w:r>
      <w:r>
        <w:rPr>
          <w:rFonts w:ascii="宋体" w:eastAsia="宋体" w:hAnsi="宋体" w:cs="宋体" w:hint="eastAsia"/>
          <w:b w:val="0"/>
          <w:bCs w:val="0"/>
          <w:strike w:val="0"/>
          <w:color w:val="000000" w:themeColor="text1"/>
          <w:kern w:val="0"/>
          <w:sz w:val="24"/>
          <w:szCs w:val="24"/>
          <w:u w:val="none"/>
        </w:rPr>
        <w:pict>
          <v:shape id="_x0000_i1035" type="#_x0000_t75" alt="@@@be216737-7d7b-47da-86b9-deebf797923b" style="width:58.35pt;height:56.7pt" coordsize="21600,21600" o:preferrelative="t" filled="f" stroked="f">
            <v:imagedata r:id="rId17" o:title=""/>
            <o:lock v:ext="edit" aspectratio="t"/>
            <w10:anchorlock/>
          </v:shape>
        </w:pict>
      </w:r>
      <w:r>
        <w:rPr>
          <w:rFonts w:ascii="宋体" w:eastAsia="宋体" w:hAnsi="宋体" w:cs="宋体" w:hint="eastAsia"/>
          <w:b w:val="0"/>
          <w:bCs w:val="0"/>
          <w:color w:val="000000" w:themeColor="text1"/>
          <w:sz w:val="21"/>
        </w:rPr>
        <w:t>图中，闭合开关，线圈转动</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D．</w:t>
      </w:r>
      <w:r>
        <w:rPr>
          <w:rFonts w:ascii="宋体" w:eastAsia="宋体" w:hAnsi="宋体" w:cs="宋体" w:hint="eastAsia"/>
          <w:b w:val="0"/>
          <w:bCs w:val="0"/>
          <w:strike w:val="0"/>
          <w:color w:val="000000" w:themeColor="text1"/>
          <w:kern w:val="0"/>
          <w:sz w:val="24"/>
          <w:szCs w:val="24"/>
          <w:u w:val="none"/>
        </w:rPr>
        <w:pict>
          <v:shape id="_x0000_i1036" type="#_x0000_t75" alt="@@@00e8954f-4616-4028-9706-7c2db7227c0b" style="width:76.6pt;height:56.7pt" coordsize="21600,21600" o:preferrelative="t" filled="f" stroked="f">
            <v:imagedata r:id="rId18" o:title=""/>
            <o:lock v:ext="edit" aspectratio="t"/>
            <w10:anchorlock/>
          </v:shape>
        </w:pict>
      </w:r>
      <w:r>
        <w:rPr>
          <w:rFonts w:ascii="宋体" w:eastAsia="宋体" w:hAnsi="宋体" w:cs="宋体" w:hint="eastAsia"/>
          <w:b w:val="0"/>
          <w:bCs w:val="0"/>
          <w:color w:val="000000" w:themeColor="text1"/>
          <w:sz w:val="21"/>
        </w:rPr>
        <w:t>图中，闭合开关，小磁针偏转</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8.</w:t>
      </w:r>
      <w:r>
        <w:rPr>
          <w:rFonts w:ascii="宋体" w:eastAsia="宋体" w:hAnsi="宋体" w:cs="宋体" w:hint="eastAsia"/>
          <w:b w:val="0"/>
          <w:bCs w:val="0"/>
          <w:color w:val="000000" w:themeColor="text1"/>
          <w:sz w:val="21"/>
          <w:szCs w:val="21"/>
        </w:rPr>
        <w:t>（2025·宁夏）新能源汽车的能量回收主要基于再生制动技术，此技术通过将车辆减速或制动时的部分动能转化为电能并储存回电池，从而提高能量的利用效率。下列实验与此技术原理相同的是（　　）</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lang w:val="en-US" w:eastAsia="zh-CN"/>
        </w:rPr>
      </w:pPr>
      <w:r>
        <w:rPr>
          <w:rFonts w:ascii="宋体" w:eastAsia="宋体" w:hAnsi="宋体" w:cs="宋体" w:hint="eastAsia"/>
          <w:b w:val="0"/>
          <w:bCs w:val="0"/>
          <w:color w:val="000000" w:themeColor="text1"/>
          <w:sz w:val="21"/>
          <w:szCs w:val="21"/>
        </w:rPr>
        <w:t>A．</w:t>
      </w:r>
      <w:r>
        <w:rPr>
          <w:rFonts w:ascii="宋体" w:eastAsia="宋体" w:hAnsi="宋体" w:cs="宋体" w:hint="eastAsia"/>
          <w:b w:val="0"/>
          <w:bCs w:val="0"/>
          <w:strike w:val="0"/>
          <w:color w:val="000000" w:themeColor="text1"/>
          <w:kern w:val="0"/>
          <w:sz w:val="21"/>
          <w:szCs w:val="21"/>
          <w:u w:val="none"/>
        </w:rPr>
        <w:pict>
          <v:shape id="_x0000_i1037" type="#_x0000_t75" alt="@@@fdb40100-b346-4d84-8e2b-4416155d2efc" style="width:60.95pt;height:56.7pt" coordsize="21600,21600" o:preferrelative="t" filled="f" stroked="f">
            <v:imagedata r:id="rId19" o:title=""/>
            <o:lock v:ext="edit" aspectratio="t"/>
            <w10:anchorlock/>
          </v:shape>
        </w:pict>
      </w:r>
      <w:r>
        <w:rPr>
          <w:rFonts w:ascii="宋体" w:hAnsi="宋体" w:cs="宋体" w:hint="eastAsia"/>
          <w:b w:val="0"/>
          <w:bCs w:val="0"/>
          <w:strike w:val="0"/>
          <w:color w:val="000000" w:themeColor="text1"/>
          <w:kern w:val="0"/>
          <w:sz w:val="21"/>
          <w:szCs w:val="21"/>
          <w:u w:val="none"/>
          <w:lang w:val="en-US" w:eastAsia="zh-CN"/>
        </w:rPr>
        <w:t xml:space="preserve">   </w:t>
      </w:r>
      <w:r>
        <w:rPr>
          <w:rFonts w:ascii="宋体" w:eastAsia="宋体" w:hAnsi="宋体" w:cs="宋体" w:hint="eastAsia"/>
          <w:b w:val="0"/>
          <w:bCs w:val="0"/>
          <w:color w:val="000000" w:themeColor="text1"/>
          <w:sz w:val="21"/>
          <w:szCs w:val="21"/>
        </w:rPr>
        <w:t>B．</w:t>
      </w:r>
      <w:r>
        <w:rPr>
          <w:rFonts w:ascii="宋体" w:eastAsia="宋体" w:hAnsi="宋体" w:cs="宋体" w:hint="eastAsia"/>
          <w:b w:val="0"/>
          <w:bCs w:val="0"/>
          <w:strike w:val="0"/>
          <w:color w:val="000000" w:themeColor="text1"/>
          <w:kern w:val="0"/>
          <w:sz w:val="21"/>
          <w:szCs w:val="21"/>
          <w:u w:val="none"/>
        </w:rPr>
        <w:pict>
          <v:shape id="_x0000_i1038" type="#_x0000_t75" alt="@@@7eaf145f-5230-43eb-a253-65feb003a86b" style="width:46.25pt;height:56.7pt" coordsize="21600,21600" o:preferrelative="t" filled="f" stroked="f">
            <v:imagedata r:id="rId20" o:title=""/>
            <o:lock v:ext="edit" aspectratio="t"/>
            <w10:anchorlock/>
          </v:shape>
        </w:pict>
      </w:r>
      <w:r>
        <w:rPr>
          <w:rFonts w:ascii="宋体" w:hAnsi="宋体" w:cs="宋体" w:hint="eastAsia"/>
          <w:b w:val="0"/>
          <w:bCs w:val="0"/>
          <w:strike w:val="0"/>
          <w:color w:val="000000" w:themeColor="text1"/>
          <w:kern w:val="0"/>
          <w:sz w:val="21"/>
          <w:szCs w:val="21"/>
          <w:u w:val="none"/>
          <w:lang w:val="en-US" w:eastAsia="zh-CN"/>
        </w:rPr>
        <w:t xml:space="preserve">   </w:t>
      </w:r>
      <w:r>
        <w:rPr>
          <w:rFonts w:ascii="宋体" w:eastAsia="宋体" w:hAnsi="宋体" w:cs="宋体" w:hint="eastAsia"/>
          <w:b w:val="0"/>
          <w:bCs w:val="0"/>
          <w:color w:val="000000" w:themeColor="text1"/>
          <w:sz w:val="21"/>
          <w:szCs w:val="21"/>
        </w:rPr>
        <w:t>C．</w:t>
      </w:r>
      <w:r>
        <w:rPr>
          <w:rFonts w:ascii="宋体" w:eastAsia="宋体" w:hAnsi="宋体" w:cs="宋体" w:hint="eastAsia"/>
          <w:b w:val="0"/>
          <w:bCs w:val="0"/>
          <w:strike w:val="0"/>
          <w:color w:val="000000" w:themeColor="text1"/>
          <w:kern w:val="0"/>
          <w:sz w:val="21"/>
          <w:szCs w:val="21"/>
          <w:u w:val="none"/>
        </w:rPr>
        <w:pict>
          <v:shape id="_x0000_i1039" type="#_x0000_t75" alt="@@@1527c4f1-63e2-4cb0-8af9-d01fe642bb86" style="width:90pt;height:56.7pt" coordsize="21600,21600" o:preferrelative="t" filled="f" stroked="f">
            <v:imagedata r:id="rId21" o:title=""/>
            <o:lock v:ext="edit" aspectratio="t"/>
            <w10:anchorlock/>
          </v:shape>
        </w:pict>
      </w:r>
      <w:r>
        <w:rPr>
          <w:rFonts w:ascii="宋体" w:hAnsi="宋体" w:cs="宋体" w:hint="eastAsia"/>
          <w:b w:val="0"/>
          <w:bCs w:val="0"/>
          <w:strike w:val="0"/>
          <w:color w:val="000000" w:themeColor="text1"/>
          <w:kern w:val="0"/>
          <w:sz w:val="21"/>
          <w:szCs w:val="21"/>
          <w:u w:val="none"/>
          <w:lang w:val="en-US" w:eastAsia="zh-CN"/>
        </w:rPr>
        <w:t xml:space="preserve">  </w:t>
      </w:r>
      <w:r>
        <w:rPr>
          <w:rFonts w:ascii="宋体" w:eastAsia="宋体" w:hAnsi="宋体" w:cs="宋体" w:hint="eastAsia"/>
          <w:b w:val="0"/>
          <w:bCs w:val="0"/>
          <w:color w:val="000000" w:themeColor="text1"/>
          <w:sz w:val="21"/>
          <w:szCs w:val="21"/>
        </w:rPr>
        <w:tab/>
      </w:r>
      <w:r>
        <w:rPr>
          <w:rFonts w:ascii="宋体" w:eastAsia="宋体" w:hAnsi="宋体" w:cs="宋体" w:hint="eastAsia"/>
          <w:b w:val="0"/>
          <w:bCs w:val="0"/>
          <w:color w:val="000000" w:themeColor="text1"/>
          <w:sz w:val="21"/>
          <w:szCs w:val="21"/>
        </w:rPr>
        <w:t>D．</w:t>
      </w:r>
      <w:r>
        <w:rPr>
          <w:rFonts w:ascii="宋体" w:eastAsia="宋体" w:hAnsi="宋体" w:cs="宋体" w:hint="eastAsia"/>
          <w:b w:val="0"/>
          <w:bCs w:val="0"/>
          <w:strike w:val="0"/>
          <w:color w:val="000000" w:themeColor="text1"/>
          <w:kern w:val="0"/>
          <w:sz w:val="21"/>
          <w:szCs w:val="21"/>
          <w:u w:val="none"/>
        </w:rPr>
        <w:pict>
          <v:shape id="_x0000_i1040" type="#_x0000_t75" alt="@@@78012f11-3ac2-42d7-9723-eb8123ba9d87" style="width:60.45pt;height:56.7pt" coordsize="21600,21600" o:preferrelative="t" filled="f" stroked="f">
            <v:imagedata r:id="rId22"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9.</w:t>
      </w:r>
      <w:r>
        <w:rPr>
          <w:rFonts w:ascii="宋体" w:eastAsia="宋体" w:hAnsi="宋体" w:cs="宋体" w:hint="eastAsia"/>
          <w:b w:val="0"/>
          <w:bCs w:val="0"/>
          <w:color w:val="000000" w:themeColor="text1"/>
          <w:sz w:val="21"/>
          <w:szCs w:val="21"/>
        </w:rPr>
        <w:t>下列与磁现象有关的实验中，说法正确的是（　　）</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center"/>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_x0000_i1041" type="#_x0000_t75" alt="@@@a97bd048-e045-430f-b032-40597b9e205b" style="width:322.2pt;height:67.6pt" coordsize="21600,21600" o:preferrelative="t" filled="f" stroked="f">
            <v:imagedata r:id="rId23"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A．若要使甲图中自制电动机持续转动就要将两侧的绝缘漆全刮掉</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B．图乙是奥斯特实验，实验时最好将导线东西方向放置</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C．图丙中电流表通电后指针最大偏转往往会超过测量值，这是由于惯性造成的</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图片 100015" o:spid="_x0000_s1042" type="#_x0000_t75" alt="@@@bd09f7d8-0b06-42cc-8177-e07d66372afb" style="width:71.35pt;height:58.8pt;margin-top:13.8pt;margin-left:321.35pt;mso-height-relative:page;mso-width-relative:page;mso-wrap-distance-bottom:0;mso-wrap-distance-left:9pt;mso-wrap-distance-right:9pt;mso-wrap-distance-top:0;position:absolute;z-index:251661312" coordsize="21600,21600" o:preferrelative="t" filled="f" stroked="f">
            <v:imagedata r:id="rId24" o:title=""/>
            <o:lock v:ext="edit" aspectratio="t"/>
            <w10:wrap type="square"/>
          </v:shape>
        </w:pict>
      </w:r>
      <w:r>
        <w:rPr>
          <w:rFonts w:ascii="宋体" w:eastAsia="宋体" w:hAnsi="宋体" w:cs="宋体" w:hint="eastAsia"/>
          <w:b w:val="0"/>
          <w:bCs w:val="0"/>
          <w:color w:val="000000" w:themeColor="text1"/>
          <w:sz w:val="21"/>
          <w:szCs w:val="21"/>
        </w:rPr>
        <w:t>D．图丁说明了电流具有磁效应</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10.</w:t>
      </w:r>
      <w:r>
        <w:rPr>
          <w:rFonts w:ascii="宋体" w:eastAsia="宋体" w:hAnsi="宋体" w:cs="宋体" w:hint="eastAsia"/>
          <w:b w:val="0"/>
          <w:bCs w:val="0"/>
          <w:color w:val="000000" w:themeColor="text1"/>
          <w:sz w:val="21"/>
          <w:szCs w:val="21"/>
        </w:rPr>
        <w:t>（2025·山东济南）如图所示为某兴趣小组制作的简易电动机，要想改变多匝线圈转动的方向，下列方法可行的是（　　）</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A．只增强磁体的磁性</w:t>
      </w:r>
      <w:r>
        <w:rPr>
          <w:rFonts w:ascii="宋体" w:eastAsia="宋体" w:hAnsi="宋体" w:cs="宋体" w:hint="eastAsia"/>
          <w:b w:val="0"/>
          <w:bCs w:val="0"/>
          <w:color w:val="000000" w:themeColor="text1"/>
          <w:sz w:val="21"/>
          <w:szCs w:val="21"/>
        </w:rPr>
        <w:tab/>
      </w:r>
      <w:r>
        <w:rPr>
          <w:rFonts w:ascii="宋体" w:eastAsia="宋体" w:hAnsi="宋体" w:cs="宋体" w:hint="eastAsia"/>
          <w:b w:val="0"/>
          <w:bCs w:val="0"/>
          <w:color w:val="000000" w:themeColor="text1"/>
          <w:sz w:val="21"/>
          <w:szCs w:val="21"/>
        </w:rPr>
        <w:t>B．只减少线圈的匝数</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lang w:val="en-US" w:eastAsia="zh-CN"/>
        </w:rPr>
      </w:pPr>
      <w:r>
        <w:rPr>
          <w:rFonts w:ascii="宋体" w:eastAsia="宋体" w:hAnsi="宋体" w:cs="宋体" w:hint="eastAsia"/>
          <w:b w:val="0"/>
          <w:bCs w:val="0"/>
          <w:color w:val="000000" w:themeColor="text1"/>
          <w:sz w:val="21"/>
          <w:szCs w:val="21"/>
        </w:rPr>
        <w:t>C．只升高电源的电压</w:t>
      </w:r>
      <w:r>
        <w:rPr>
          <w:rFonts w:ascii="宋体" w:eastAsia="宋体" w:hAnsi="宋体" w:cs="宋体" w:hint="eastAsia"/>
          <w:b w:val="0"/>
          <w:bCs w:val="0"/>
          <w:color w:val="000000" w:themeColor="text1"/>
          <w:sz w:val="21"/>
          <w:szCs w:val="21"/>
        </w:rPr>
        <w:tab/>
      </w:r>
      <w:r>
        <w:rPr>
          <w:rFonts w:ascii="宋体" w:eastAsia="宋体" w:hAnsi="宋体" w:cs="宋体" w:hint="eastAsia"/>
          <w:b w:val="0"/>
          <w:bCs w:val="0"/>
          <w:color w:val="000000" w:themeColor="text1"/>
          <w:sz w:val="21"/>
          <w:szCs w:val="21"/>
        </w:rPr>
        <w:t>D．只对调磁体的两极</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11.</w:t>
      </w:r>
      <w:r>
        <w:rPr>
          <w:rFonts w:ascii="宋体" w:eastAsia="宋体" w:hAnsi="宋体" w:cs="宋体" w:hint="eastAsia"/>
          <w:b w:val="0"/>
          <w:bCs w:val="0"/>
          <w:color w:val="000000" w:themeColor="text1"/>
          <w:sz w:val="21"/>
          <w:szCs w:val="21"/>
        </w:rPr>
        <w:t>（2025·四川广元）如图所示是某学校路灯的智能照明电路。S为光敏开关，天暗时S自动断开，天亮时S自动闭合；</w:t>
      </w:r>
      <w:r>
        <w:rPr>
          <w:rFonts w:ascii="宋体" w:eastAsia="宋体" w:hAnsi="宋体" w:cs="宋体" w:hint="eastAsia"/>
          <w:b w:val="0"/>
          <w:bCs w:val="0"/>
          <w:i/>
          <w:color w:val="000000" w:themeColor="text1"/>
          <w:sz w:val="21"/>
          <w:szCs w:val="21"/>
        </w:rPr>
        <w:t>R</w:t>
      </w:r>
      <w:r>
        <w:rPr>
          <w:rFonts w:ascii="宋体" w:eastAsia="宋体" w:hAnsi="宋体" w:cs="宋体" w:hint="eastAsia"/>
          <w:b w:val="0"/>
          <w:bCs w:val="0"/>
          <w:color w:val="000000" w:themeColor="text1"/>
          <w:sz w:val="21"/>
          <w:szCs w:val="21"/>
        </w:rPr>
        <w:t>为滑动变阻器。下列说法正确的是（</w:t>
      </w:r>
      <w:r>
        <w:rPr>
          <w:rFonts w:ascii="宋体" w:eastAsia="宋体" w:hAnsi="宋体" w:cs="宋体" w:hint="eastAsia"/>
          <w:b w:val="0"/>
          <w:bCs w:val="0"/>
          <w:color w:val="000000" w:themeColor="text1"/>
          <w:kern w:val="0"/>
          <w:sz w:val="21"/>
          <w:szCs w:val="21"/>
        </w:rPr>
        <w:t>  </w:t>
      </w:r>
      <w:r>
        <w:rPr>
          <w:rFonts w:ascii="宋体" w:eastAsia="宋体" w:hAnsi="宋体" w:cs="宋体" w:hint="eastAsia"/>
          <w:b w:val="0"/>
          <w:bCs w:val="0"/>
          <w:color w:val="000000" w:themeColor="text1"/>
          <w:sz w:val="21"/>
          <w:szCs w:val="21"/>
        </w:rPr>
        <w:t>）</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图片 100013" o:spid="_x0000_s1043" type="#_x0000_t75" alt="@@@30e8fe78-a957-436a-954b-3b3d68edd464" style="width:161.9pt;height:84.95pt;margin-top:0.5pt;margin-left:254.55pt;mso-height-relative:page;mso-width-relative:page;mso-wrap-distance-bottom:0;mso-wrap-distance-left:9pt;mso-wrap-distance-right:9pt;mso-wrap-distance-top:0;position:absolute;z-index:251663360" coordsize="21600,21600" o:preferrelative="t" filled="f" stroked="f">
            <v:imagedata r:id="rId25" o:title=""/>
            <o:lock v:ext="edit" aspectratio="t"/>
            <w10:wrap type="square"/>
          </v:shape>
        </w:pict>
      </w:r>
      <w:r>
        <w:rPr>
          <w:rFonts w:ascii="宋体" w:eastAsia="宋体" w:hAnsi="宋体" w:cs="宋体" w:hint="eastAsia"/>
          <w:b w:val="0"/>
          <w:bCs w:val="0"/>
          <w:color w:val="000000" w:themeColor="text1"/>
          <w:sz w:val="21"/>
          <w:szCs w:val="21"/>
        </w:rPr>
        <w:t>A．天亮时，电磁铁的上端是北极</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B．天亮时，将</w:t>
      </w:r>
      <w:r>
        <w:rPr>
          <w:rFonts w:ascii="宋体" w:eastAsia="宋体" w:hAnsi="宋体" w:cs="宋体" w:hint="eastAsia"/>
          <w:b w:val="0"/>
          <w:bCs w:val="0"/>
          <w:i/>
          <w:color w:val="000000" w:themeColor="text1"/>
          <w:sz w:val="21"/>
          <w:szCs w:val="21"/>
        </w:rPr>
        <w:t>R</w:t>
      </w:r>
      <w:r>
        <w:rPr>
          <w:rFonts w:ascii="宋体" w:eastAsia="宋体" w:hAnsi="宋体" w:cs="宋体" w:hint="eastAsia"/>
          <w:b w:val="0"/>
          <w:bCs w:val="0"/>
          <w:color w:val="000000" w:themeColor="text1"/>
          <w:sz w:val="21"/>
          <w:szCs w:val="21"/>
        </w:rPr>
        <w:t>的滑片P向上滑动，电磁铁磁性变强</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C．天暗时，衔铁被电磁铁吸引，触点</w:t>
      </w:r>
      <w:r>
        <w:rPr>
          <w:rFonts w:ascii="宋体" w:eastAsia="宋体" w:hAnsi="宋体" w:cs="宋体" w:hint="eastAsia"/>
          <w:b w:val="0"/>
          <w:bCs w:val="0"/>
          <w:i/>
          <w:color w:val="000000" w:themeColor="text1"/>
          <w:sz w:val="21"/>
          <w:szCs w:val="21"/>
        </w:rPr>
        <w:t>c</w:t>
      </w:r>
      <w:r>
        <w:rPr>
          <w:rFonts w:ascii="宋体" w:eastAsia="宋体" w:hAnsi="宋体" w:cs="宋体" w:hint="eastAsia"/>
          <w:b w:val="0"/>
          <w:bCs w:val="0"/>
          <w:color w:val="000000" w:themeColor="text1"/>
          <w:sz w:val="21"/>
          <w:szCs w:val="21"/>
        </w:rPr>
        <w:t>与</w:t>
      </w:r>
      <w:r>
        <w:rPr>
          <w:rFonts w:ascii="宋体" w:eastAsia="宋体" w:hAnsi="宋体" w:cs="宋体" w:hint="eastAsia"/>
          <w:b w:val="0"/>
          <w:bCs w:val="0"/>
          <w:i/>
          <w:color w:val="000000" w:themeColor="text1"/>
          <w:sz w:val="21"/>
          <w:szCs w:val="21"/>
        </w:rPr>
        <w:t>a</w:t>
      </w:r>
      <w:r>
        <w:rPr>
          <w:rFonts w:ascii="宋体" w:eastAsia="宋体" w:hAnsi="宋体" w:cs="宋体" w:hint="eastAsia"/>
          <w:b w:val="0"/>
          <w:bCs w:val="0"/>
          <w:color w:val="000000" w:themeColor="text1"/>
          <w:sz w:val="21"/>
          <w:szCs w:val="21"/>
        </w:rPr>
        <w:t>接触</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D．天亮时，电磁铁外部磁感线从上端出发回到下端</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_x0000_s1177" o:spid="_x0000_s1044" type="#_x0000_t75" alt="@@@1a40db13-47ec-4ded-9935-7ad4abaff88c" style="width:112pt;height:74.3pt;margin-top:49.05pt;margin-left:280.55pt;mso-height-relative:page;mso-width-relative:page;mso-wrap-distance-bottom:0;mso-wrap-distance-left:9pt;mso-wrap-distance-right:9pt;mso-wrap-distance-top:0;position:absolute;z-index:251665408" coordsize="21600,21600" o:preferrelative="t" filled="f" stroked="f">
            <v:imagedata r:id="rId26" o:title=""/>
            <o:lock v:ext="edit" aspectratio="t"/>
            <w10:wrap type="square"/>
          </v:shape>
        </w:pict>
      </w:r>
      <w:r>
        <w:rPr>
          <w:rFonts w:ascii="宋体" w:eastAsia="宋体" w:hAnsi="宋体" w:cs="宋体" w:hint="eastAsia"/>
          <w:b w:val="0"/>
          <w:bCs w:val="0"/>
          <w:color w:val="000000" w:themeColor="text1"/>
          <w:sz w:val="21"/>
          <w:szCs w:val="21"/>
          <w:lang w:val="en-US" w:eastAsia="zh-CN"/>
        </w:rPr>
        <w:t>12.</w:t>
      </w:r>
      <w:r>
        <w:rPr>
          <w:rFonts w:ascii="宋体" w:eastAsia="宋体" w:hAnsi="宋体" w:cs="宋体" w:hint="eastAsia"/>
          <w:b w:val="0"/>
          <w:bCs w:val="0"/>
          <w:color w:val="000000" w:themeColor="text1"/>
          <w:sz w:val="21"/>
          <w:szCs w:val="21"/>
        </w:rPr>
        <w:t>（2025·四川凉山）传感器在“物联网”中担负着信息采集的重要任务，可以实现“提醒”和“报警”功能。某型号的温度自动报警装置由热敏电阻作为传感器制作而成，其简易电路图如下。已知热敏电阻</w:t>
      </w:r>
      <w:r>
        <w:rPr>
          <w:rFonts w:ascii="宋体" w:eastAsia="宋体" w:hAnsi="宋体" w:cs="宋体" w:hint="eastAsia"/>
          <w:b w:val="0"/>
          <w:bCs w:val="0"/>
          <w:i/>
          <w:color w:val="000000" w:themeColor="text1"/>
          <w:sz w:val="21"/>
          <w:szCs w:val="21"/>
        </w:rPr>
        <w:t>R</w:t>
      </w:r>
      <w:r>
        <w:rPr>
          <w:rFonts w:ascii="宋体" w:eastAsia="宋体" w:hAnsi="宋体" w:cs="宋体" w:hint="eastAsia"/>
          <w:b w:val="0"/>
          <w:bCs w:val="0"/>
          <w:i/>
          <w:color w:val="000000" w:themeColor="text1"/>
          <w:sz w:val="21"/>
          <w:szCs w:val="21"/>
          <w:vertAlign w:val="subscript"/>
        </w:rPr>
        <w:t>1</w:t>
      </w:r>
      <w:r>
        <w:rPr>
          <w:rFonts w:ascii="宋体" w:eastAsia="宋体" w:hAnsi="宋体" w:cs="宋体" w:hint="eastAsia"/>
          <w:b w:val="0"/>
          <w:bCs w:val="0"/>
          <w:color w:val="000000" w:themeColor="text1"/>
          <w:sz w:val="21"/>
          <w:szCs w:val="21"/>
        </w:rPr>
        <w:t>的阻值随温度升高而减小，若电源电压保持不变，滑动变阻器</w:t>
      </w:r>
      <w:r>
        <w:rPr>
          <w:rFonts w:ascii="宋体" w:eastAsia="宋体" w:hAnsi="宋体" w:cs="宋体" w:hint="eastAsia"/>
          <w:b w:val="0"/>
          <w:bCs w:val="0"/>
          <w:i/>
          <w:color w:val="000000" w:themeColor="text1"/>
          <w:sz w:val="21"/>
          <w:szCs w:val="21"/>
        </w:rPr>
        <w:t>R</w:t>
      </w:r>
      <w:r>
        <w:rPr>
          <w:rFonts w:ascii="宋体" w:eastAsia="宋体" w:hAnsi="宋体" w:cs="宋体" w:hint="eastAsia"/>
          <w:b w:val="0"/>
          <w:bCs w:val="0"/>
          <w:color w:val="000000" w:themeColor="text1"/>
          <w:sz w:val="21"/>
          <w:szCs w:val="21"/>
        </w:rPr>
        <w:t>的滑片P在某位置不变，闭合开关S</w:t>
      </w:r>
      <w:r>
        <w:rPr>
          <w:rFonts w:ascii="宋体" w:eastAsia="宋体" w:hAnsi="宋体" w:cs="宋体" w:hint="eastAsia"/>
          <w:b w:val="0"/>
          <w:bCs w:val="0"/>
          <w:color w:val="000000" w:themeColor="text1"/>
          <w:sz w:val="21"/>
          <w:szCs w:val="21"/>
          <w:vertAlign w:val="subscript"/>
        </w:rPr>
        <w:t>1</w:t>
      </w:r>
      <w:r>
        <w:rPr>
          <w:rFonts w:ascii="宋体" w:eastAsia="宋体" w:hAnsi="宋体" w:cs="宋体" w:hint="eastAsia"/>
          <w:b w:val="0"/>
          <w:bCs w:val="0"/>
          <w:color w:val="000000" w:themeColor="text1"/>
          <w:sz w:val="21"/>
          <w:szCs w:val="21"/>
        </w:rPr>
        <w:t>和S</w:t>
      </w:r>
      <w:r>
        <w:rPr>
          <w:rFonts w:ascii="宋体" w:eastAsia="宋体" w:hAnsi="宋体" w:cs="宋体" w:hint="eastAsia"/>
          <w:b w:val="0"/>
          <w:bCs w:val="0"/>
          <w:color w:val="000000" w:themeColor="text1"/>
          <w:sz w:val="21"/>
          <w:szCs w:val="21"/>
          <w:vertAlign w:val="subscript"/>
        </w:rPr>
        <w:t>2</w:t>
      </w:r>
      <w:r>
        <w:rPr>
          <w:rFonts w:ascii="宋体" w:eastAsia="宋体" w:hAnsi="宋体" w:cs="宋体" w:hint="eastAsia"/>
          <w:b w:val="0"/>
          <w:bCs w:val="0"/>
          <w:color w:val="000000" w:themeColor="text1"/>
          <w:sz w:val="21"/>
          <w:szCs w:val="21"/>
        </w:rPr>
        <w:t>，此时装置未报警。下列说法正确的是（　　）</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A．该装置中电磁铁的工作原理与发电机工作原理相同</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B．若温度升高，流过电磁铁的电流变小，电磁铁磁性变弱</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C．若温度降低到一定程度，该报警器会发送报警信息</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lang w:val="en-US" w:eastAsia="zh-CN"/>
        </w:rPr>
      </w:pPr>
      <w:r>
        <w:rPr>
          <w:rFonts w:ascii="宋体" w:eastAsia="宋体" w:hAnsi="宋体" w:cs="宋体" w:hint="eastAsia"/>
          <w:b w:val="0"/>
          <w:bCs w:val="0"/>
          <w:color w:val="000000" w:themeColor="text1"/>
          <w:sz w:val="21"/>
          <w:szCs w:val="21"/>
        </w:rPr>
        <w:t>D．若滑动变阻器</w:t>
      </w:r>
      <w:r>
        <w:rPr>
          <w:rFonts w:ascii="宋体" w:eastAsia="宋体" w:hAnsi="宋体" w:cs="宋体" w:hint="eastAsia"/>
          <w:b w:val="0"/>
          <w:bCs w:val="0"/>
          <w:i/>
          <w:color w:val="000000" w:themeColor="text1"/>
          <w:sz w:val="21"/>
          <w:szCs w:val="21"/>
        </w:rPr>
        <w:t>R</w:t>
      </w:r>
      <w:r>
        <w:rPr>
          <w:rFonts w:ascii="宋体" w:eastAsia="宋体" w:hAnsi="宋体" w:cs="宋体" w:hint="eastAsia"/>
          <w:b w:val="0"/>
          <w:bCs w:val="0"/>
          <w:color w:val="000000" w:themeColor="text1"/>
          <w:sz w:val="21"/>
          <w:szCs w:val="21"/>
        </w:rPr>
        <w:t>的滑片P向左移动一段距离，则报警的最低温度将会升高</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图片 100039" o:spid="_x0000_s1045" type="#_x0000_t75" alt="@@@0db5b5ff-0d04-4bff-b21e-19bee48e2048" style="width:139.8pt;height:57.75pt;margin-top:32.95pt;margin-left:287.25pt;mso-height-relative:page;mso-width-relative:page;mso-wrap-distance-bottom:0;mso-wrap-distance-left:9pt;mso-wrap-distance-right:9pt;mso-wrap-distance-top:0;position:absolute;z-index:251667456" coordsize="21600,21600" o:preferrelative="t" filled="f" stroked="f">
            <v:imagedata r:id="rId27" o:title=""/>
            <o:lock v:ext="edit" aspectratio="t"/>
            <w10:wrap type="square"/>
          </v:shape>
        </w:pict>
      </w:r>
      <w:r>
        <w:rPr>
          <w:rFonts w:ascii="宋体" w:eastAsia="宋体" w:hAnsi="宋体" w:cs="宋体" w:hint="eastAsia"/>
          <w:b w:val="0"/>
          <w:bCs w:val="0"/>
          <w:color w:val="000000" w:themeColor="text1"/>
          <w:sz w:val="21"/>
          <w:szCs w:val="21"/>
          <w:lang w:val="en-US" w:eastAsia="zh-CN"/>
        </w:rPr>
        <w:t>13.</w:t>
      </w:r>
      <w:r>
        <w:rPr>
          <w:rFonts w:ascii="宋体" w:eastAsia="宋体" w:hAnsi="宋体" w:cs="宋体" w:hint="eastAsia"/>
          <w:b w:val="0"/>
          <w:bCs w:val="0"/>
          <w:color w:val="000000" w:themeColor="text1"/>
          <w:sz w:val="21"/>
          <w:szCs w:val="21"/>
        </w:rPr>
        <w:t>（2025·山东青岛）抽水蓄能是存储电能的方式之一。原理如图所示：蓄能时，电动机将水从下蓄水池抽入上蓄水池；需要电能时，打开闸门，让水流驱动发电机来发电。下列说法正确的是（</w:t>
      </w:r>
      <w:r>
        <w:rPr>
          <w:rFonts w:ascii="宋体" w:eastAsia="宋体" w:hAnsi="宋体" w:cs="宋体" w:hint="eastAsia"/>
          <w:b w:val="0"/>
          <w:bCs w:val="0"/>
          <w:color w:val="000000" w:themeColor="text1"/>
          <w:kern w:val="0"/>
          <w:sz w:val="21"/>
          <w:szCs w:val="21"/>
        </w:rPr>
        <w:t>  </w:t>
      </w:r>
      <w:r>
        <w:rPr>
          <w:rFonts w:ascii="宋体" w:eastAsia="宋体" w:hAnsi="宋体" w:cs="宋体" w:hint="eastAsia"/>
          <w:b w:val="0"/>
          <w:bCs w:val="0"/>
          <w:color w:val="000000" w:themeColor="text1"/>
          <w:sz w:val="21"/>
          <w:szCs w:val="21"/>
        </w:rPr>
        <w:t>）</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A．蓄能时，将机械能转化为电能</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B．电动机的工作原理是电磁感应现象</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C．发电机的工作原理是电流的磁效应</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D．蓄水量一定，上蓄水池建的位置越高，能储存的电能就越多</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_x0000_s1179" o:spid="_x0000_s1046" type="#_x0000_t75" alt="@@@5a73a61a-bb13-40d3-a082-91359f02b8de" style="width:39.8pt;height:56.7pt;margin-top:30pt;margin-left:414.25pt;mso-height-relative:page;mso-width-relative:page;mso-wrap-distance-bottom:0;mso-wrap-distance-left:9pt;mso-wrap-distance-right:9pt;mso-wrap-distance-top:0;position:absolute;z-index:251669504" coordsize="21600,21600" o:preferrelative="t" filled="f" stroked="f">
            <v:imagedata r:id="rId28" o:title=""/>
            <o:lock v:ext="edit" aspectratio="t"/>
            <w10:wrap type="square"/>
          </v:shape>
        </w:pict>
      </w:r>
      <w:r>
        <w:rPr>
          <w:rFonts w:ascii="宋体" w:eastAsia="宋体" w:hAnsi="宋体" w:cs="宋体" w:hint="eastAsia"/>
          <w:b w:val="0"/>
          <w:bCs w:val="0"/>
          <w:color w:val="000000" w:themeColor="text1"/>
          <w:sz w:val="21"/>
          <w:szCs w:val="21"/>
          <w:lang w:val="en-US" w:eastAsia="zh-CN"/>
        </w:rPr>
        <w:t>14.</w:t>
      </w:r>
      <w:r>
        <w:rPr>
          <w:rFonts w:ascii="宋体" w:eastAsia="宋体" w:hAnsi="宋体" w:cs="宋体" w:hint="eastAsia"/>
          <w:b w:val="0"/>
          <w:bCs w:val="0"/>
          <w:color w:val="000000" w:themeColor="text1"/>
          <w:sz w:val="21"/>
          <w:szCs w:val="21"/>
        </w:rPr>
        <w:t>（2025·四川泸州）如图所示为学校地理教研组新到的一个磁悬浮地球仪。底座隔空托起地球仪与下列哪个实验原理相同（　　）</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A．</w:t>
      </w:r>
      <w:r>
        <w:rPr>
          <w:rFonts w:ascii="宋体" w:eastAsia="宋体" w:hAnsi="宋体" w:cs="宋体" w:hint="eastAsia"/>
          <w:b w:val="0"/>
          <w:bCs w:val="0"/>
          <w:strike w:val="0"/>
          <w:color w:val="000000" w:themeColor="text1"/>
          <w:kern w:val="0"/>
          <w:sz w:val="21"/>
          <w:szCs w:val="21"/>
          <w:u w:val="none"/>
        </w:rPr>
        <w:pict>
          <v:shape id="_x0000_i1047" type="#_x0000_t75" alt="@@@f1a39044-0c03-4e81-9a1e-3e7a26c40796" style="width:92.2pt;height:56.7pt" coordsize="21600,21600" o:preferrelative="t" filled="f" stroked="f">
            <v:imagedata r:id="rId29" o:title=""/>
            <o:lock v:ext="edit" aspectratio="t"/>
            <w10:anchorlock/>
          </v:shape>
        </w:pict>
      </w:r>
      <w:r>
        <w:rPr>
          <w:rFonts w:ascii="宋体" w:eastAsia="宋体" w:hAnsi="宋体" w:cs="宋体" w:hint="eastAsia"/>
          <w:b w:val="0"/>
          <w:bCs w:val="0"/>
          <w:color w:val="000000" w:themeColor="text1"/>
          <w:sz w:val="21"/>
          <w:szCs w:val="21"/>
        </w:rPr>
        <w:t>B．</w:t>
      </w:r>
      <w:r>
        <w:rPr>
          <w:rFonts w:ascii="宋体" w:eastAsia="宋体" w:hAnsi="宋体" w:cs="宋体" w:hint="eastAsia"/>
          <w:b w:val="0"/>
          <w:bCs w:val="0"/>
          <w:strike w:val="0"/>
          <w:color w:val="000000" w:themeColor="text1"/>
          <w:kern w:val="0"/>
          <w:sz w:val="21"/>
          <w:szCs w:val="21"/>
          <w:u w:val="none"/>
        </w:rPr>
        <w:pict>
          <v:shape id="_x0000_i1048" type="#_x0000_t75" alt="@@@eb50f83d-6549-4151-b067-99db2cbb520d" style="width:61.75pt;height:56.7pt" coordsize="21600,21600" o:preferrelative="t" filled="f" stroked="f">
            <v:imagedata r:id="rId30" o:title=""/>
            <o:lock v:ext="edit" aspectratio="t"/>
            <w10:anchorlock/>
          </v:shape>
        </w:pict>
      </w:r>
      <w:r>
        <w:rPr>
          <w:rFonts w:ascii="宋体" w:eastAsia="宋体" w:hAnsi="宋体" w:cs="宋体" w:hint="eastAsia"/>
          <w:b w:val="0"/>
          <w:bCs w:val="0"/>
          <w:color w:val="000000" w:themeColor="text1"/>
          <w:sz w:val="21"/>
          <w:szCs w:val="21"/>
        </w:rPr>
        <w:t>C．</w:t>
      </w:r>
      <w:r>
        <w:rPr>
          <w:rFonts w:ascii="宋体" w:eastAsia="宋体" w:hAnsi="宋体" w:cs="宋体" w:hint="eastAsia"/>
          <w:b w:val="0"/>
          <w:bCs w:val="0"/>
          <w:strike w:val="0"/>
          <w:color w:val="000000" w:themeColor="text1"/>
          <w:kern w:val="0"/>
          <w:sz w:val="21"/>
          <w:szCs w:val="21"/>
          <w:u w:val="none"/>
        </w:rPr>
        <w:pict>
          <v:shape id="_x0000_i1049" type="#_x0000_t75" alt="@@@cf656f1b-db88-4cad-9cc6-b812a22e5cf8" style="width:110.25pt;height:42pt" coordsize="21600,21600" o:preferrelative="t" filled="f" stroked="f">
            <v:imagedata r:id="rId31" o:title=""/>
            <o:lock v:ext="edit" aspectratio="t"/>
            <w10:anchorlock/>
          </v:shape>
        </w:pict>
      </w:r>
      <w:r>
        <w:rPr>
          <w:rFonts w:ascii="宋体" w:eastAsia="宋体" w:hAnsi="宋体" w:cs="宋体" w:hint="eastAsia"/>
          <w:b w:val="0"/>
          <w:bCs w:val="0"/>
          <w:color w:val="000000" w:themeColor="text1"/>
          <w:sz w:val="21"/>
          <w:szCs w:val="21"/>
        </w:rPr>
        <w:tab/>
      </w:r>
      <w:r>
        <w:rPr>
          <w:rFonts w:ascii="宋体" w:hAnsi="宋体" w:cs="宋体" w:hint="eastAsia"/>
          <w:b w:val="0"/>
          <w:bCs w:val="0"/>
          <w:color w:val="000000" w:themeColor="text1"/>
          <w:sz w:val="21"/>
          <w:szCs w:val="21"/>
          <w:lang w:val="en-US" w:eastAsia="zh-CN"/>
        </w:rPr>
        <w:t xml:space="preserve"> </w:t>
      </w:r>
      <w:r>
        <w:rPr>
          <w:rFonts w:ascii="宋体" w:eastAsia="宋体" w:hAnsi="宋体" w:cs="宋体" w:hint="eastAsia"/>
          <w:b w:val="0"/>
          <w:bCs w:val="0"/>
          <w:color w:val="000000" w:themeColor="text1"/>
          <w:sz w:val="21"/>
          <w:szCs w:val="21"/>
        </w:rPr>
        <w:t>D．</w:t>
      </w:r>
      <w:r>
        <w:rPr>
          <w:rFonts w:ascii="宋体" w:eastAsia="宋体" w:hAnsi="宋体" w:cs="宋体" w:hint="eastAsia"/>
          <w:b w:val="0"/>
          <w:bCs w:val="0"/>
          <w:strike w:val="0"/>
          <w:color w:val="000000" w:themeColor="text1"/>
          <w:kern w:val="0"/>
          <w:sz w:val="21"/>
          <w:szCs w:val="21"/>
          <w:u w:val="none"/>
        </w:rPr>
        <w:pict>
          <v:shape id="_x0000_i1050" type="#_x0000_t75" alt="@@@ad9b8abe-15ac-44c2-be71-87db13abdce9" style="width:58.75pt;height:56.7pt" coordsize="21600,21600" o:preferrelative="t" filled="f" stroked="f">
            <v:imagedata r:id="rId32"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420" w:hanging="42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lang w:val="en-US" w:eastAsia="zh-CN"/>
        </w:rPr>
        <w:t>15.</w:t>
      </w:r>
      <w:r>
        <w:rPr>
          <w:rFonts w:ascii="宋体" w:eastAsia="宋体" w:hAnsi="宋体" w:cs="宋体" w:hint="eastAsia"/>
          <w:b w:val="0"/>
          <w:bCs w:val="0"/>
          <w:color w:val="000000" w:themeColor="text1"/>
          <w:sz w:val="21"/>
        </w:rPr>
        <w:t>（2025·江苏连云港）有关电和磁的知识，下列说法正确的是（　　）</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before="0" w:after="0" w:line="240" w:lineRule="auto"/>
        <w:ind w:left="420"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A．磁感线是磁场中真实存在的曲线</w:t>
      </w:r>
      <w:r>
        <w:rPr>
          <w:rFonts w:ascii="宋体" w:eastAsia="宋体" w:hAnsi="宋体" w:cs="宋体" w:hint="eastAsia"/>
          <w:b w:val="0"/>
          <w:bCs w:val="0"/>
          <w:color w:val="000000" w:themeColor="text1"/>
          <w:sz w:val="21"/>
        </w:rPr>
        <w:tab/>
      </w:r>
      <w:r>
        <w:rPr>
          <w:rFonts w:ascii="宋体" w:eastAsia="宋体" w:hAnsi="宋体" w:cs="宋体" w:hint="eastAsia"/>
          <w:b w:val="0"/>
          <w:bCs w:val="0"/>
          <w:color w:val="000000" w:themeColor="text1"/>
          <w:sz w:val="21"/>
        </w:rPr>
        <w:t>B．摩擦起电创造了电荷</w:t>
      </w:r>
    </w:p>
    <w:p>
      <w:pPr>
        <w:keepNext w:val="0"/>
        <w:keepLines w:val="0"/>
        <w:pageBreakBefore w:val="0"/>
        <w:widowControl w:val="0"/>
        <w:shd w:val="clear" w:color="auto" w:fill="auto"/>
        <w:tabs>
          <w:tab w:val="left" w:pos="4156"/>
        </w:tabs>
        <w:kinsoku/>
        <w:wordWrap/>
        <w:overflowPunct/>
        <w:topLinePunct w:val="0"/>
        <w:autoSpaceDE/>
        <w:autoSpaceDN/>
        <w:bidi w:val="0"/>
        <w:adjustRightInd/>
        <w:snapToGrid/>
        <w:spacing w:before="0" w:after="0" w:line="240" w:lineRule="auto"/>
        <w:ind w:left="420" w:firstLine="0"/>
        <w:jc w:val="left"/>
        <w:textAlignment w:val="center"/>
        <w:rPr>
          <w:rFonts w:ascii="宋体" w:eastAsia="宋体" w:hAnsi="宋体" w:cs="宋体" w:hint="eastAsia"/>
          <w:b w:val="0"/>
          <w:bCs w:val="0"/>
          <w:color w:val="000000" w:themeColor="text1"/>
          <w:sz w:val="21"/>
          <w:lang w:val="en-US" w:eastAsia="zh-CN"/>
        </w:rPr>
      </w:pPr>
      <w:r>
        <w:rPr>
          <w:rFonts w:ascii="宋体" w:eastAsia="宋体" w:hAnsi="宋体" w:cs="宋体" w:hint="eastAsia"/>
          <w:b w:val="0"/>
          <w:bCs w:val="0"/>
          <w:color w:val="000000" w:themeColor="text1"/>
          <w:sz w:val="21"/>
        </w:rPr>
        <w:t>C．电动机的工作原理是电磁感应现象</w:t>
      </w:r>
      <w:r>
        <w:rPr>
          <w:rFonts w:ascii="宋体" w:eastAsia="宋体" w:hAnsi="宋体" w:cs="宋体" w:hint="eastAsia"/>
          <w:b w:val="0"/>
          <w:bCs w:val="0"/>
          <w:color w:val="000000" w:themeColor="text1"/>
          <w:sz w:val="21"/>
        </w:rPr>
        <w:tab/>
      </w:r>
      <w:r>
        <w:rPr>
          <w:rFonts w:ascii="宋体" w:eastAsia="宋体" w:hAnsi="宋体" w:cs="宋体" w:hint="eastAsia"/>
          <w:b w:val="0"/>
          <w:bCs w:val="0"/>
          <w:color w:val="000000" w:themeColor="text1"/>
          <w:sz w:val="21"/>
        </w:rPr>
        <w:t>D．电能表是测量电路消耗电能多少的仪表</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lang w:val="en-US" w:eastAsia="zh-CN"/>
        </w:rPr>
        <w:t>16.</w:t>
      </w:r>
      <w:r>
        <w:rPr>
          <w:rFonts w:ascii="宋体" w:eastAsia="宋体" w:hAnsi="宋体" w:cs="宋体" w:hint="eastAsia"/>
          <w:b w:val="0"/>
          <w:bCs w:val="0"/>
          <w:color w:val="000000" w:themeColor="text1"/>
          <w:sz w:val="21"/>
        </w:rPr>
        <w:t>（2025·江苏扬州）2025年5月29日，“天问二号”探测器发射成功，开启小行星探测与采样返回之旅。下列说法正确的是（</w:t>
      </w:r>
      <w:r>
        <w:rPr>
          <w:rFonts w:ascii="宋体" w:eastAsia="宋体" w:hAnsi="宋体" w:cs="宋体" w:hint="eastAsia"/>
          <w:b w:val="0"/>
          <w:bCs w:val="0"/>
          <w:color w:val="000000" w:themeColor="text1"/>
          <w:kern w:val="0"/>
          <w:sz w:val="24"/>
          <w:szCs w:val="24"/>
        </w:rPr>
        <w:t>   </w:t>
      </w:r>
      <w:r>
        <w:rPr>
          <w:rFonts w:ascii="宋体" w:eastAsia="宋体" w:hAnsi="宋体" w:cs="宋体" w:hint="eastAsia"/>
          <w:b w:val="0"/>
          <w:bCs w:val="0"/>
          <w:color w:val="000000" w:themeColor="text1"/>
          <w:sz w:val="21"/>
        </w:rPr>
        <w:t>）</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A．“天问二号”发射时加速上升，其动能不变</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B．“天问二号”利用电磁波与地球传输信息</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C．太阳能电池将光能全部转化为内能</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D．到达地球后，样品质量变大</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lang w:val="en-US" w:eastAsia="zh-CN"/>
        </w:rPr>
        <w:t>17.</w:t>
      </w:r>
      <w:r>
        <w:rPr>
          <w:rFonts w:ascii="宋体" w:eastAsia="宋体" w:hAnsi="宋体" w:cs="宋体" w:hint="eastAsia"/>
          <w:b w:val="0"/>
          <w:bCs w:val="0"/>
          <w:color w:val="000000" w:themeColor="text1"/>
          <w:sz w:val="21"/>
        </w:rPr>
        <w:t>（2025·江苏徐州）2025年5月14日，我国成功发射了12颗太空计算卫星，全球首个具备实时运算能力的“天算星座”正式组网。网内卫星之间的数据传输可以通过（　　）</w:t>
      </w:r>
    </w:p>
    <w:p>
      <w:pPr>
        <w:keepNext w:val="0"/>
        <w:keepLines w:val="0"/>
        <w:pageBreakBefore w:val="0"/>
        <w:widowControl w:val="0"/>
        <w:shd w:val="clear" w:color="auto" w:fill="auto"/>
        <w:tabs>
          <w:tab w:val="left" w:pos="2078"/>
          <w:tab w:val="left" w:pos="4156"/>
          <w:tab w:val="left" w:pos="6234"/>
        </w:tabs>
        <w:kinsoku/>
        <w:wordWrap/>
        <w:overflowPunct/>
        <w:topLinePunct w:val="0"/>
        <w:autoSpaceDE/>
        <w:autoSpaceDN/>
        <w:bidi w:val="0"/>
        <w:adjustRightInd/>
        <w:snapToGrid/>
        <w:spacing w:before="0" w:after="0" w:line="240" w:lineRule="auto"/>
        <w:ind w:left="315"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rPr>
        <w:t>A．电磁波</w:t>
      </w:r>
      <w:r>
        <w:rPr>
          <w:rFonts w:ascii="宋体" w:eastAsia="宋体" w:hAnsi="宋体" w:cs="宋体" w:hint="eastAsia"/>
          <w:b w:val="0"/>
          <w:bCs w:val="0"/>
          <w:color w:val="000000" w:themeColor="text1"/>
          <w:sz w:val="21"/>
        </w:rPr>
        <w:tab/>
      </w:r>
      <w:r>
        <w:rPr>
          <w:rFonts w:ascii="宋体" w:eastAsia="宋体" w:hAnsi="宋体" w:cs="宋体" w:hint="eastAsia"/>
          <w:b w:val="0"/>
          <w:bCs w:val="0"/>
          <w:color w:val="000000" w:themeColor="text1"/>
          <w:sz w:val="21"/>
        </w:rPr>
        <w:t>B．超声波</w:t>
      </w:r>
      <w:r>
        <w:rPr>
          <w:rFonts w:ascii="宋体" w:eastAsia="宋体" w:hAnsi="宋体" w:cs="宋体" w:hint="eastAsia"/>
          <w:b w:val="0"/>
          <w:bCs w:val="0"/>
          <w:color w:val="000000" w:themeColor="text1"/>
          <w:sz w:val="21"/>
        </w:rPr>
        <w:tab/>
      </w:r>
      <w:r>
        <w:rPr>
          <w:rFonts w:ascii="宋体" w:eastAsia="宋体" w:hAnsi="宋体" w:cs="宋体" w:hint="eastAsia"/>
          <w:b w:val="0"/>
          <w:bCs w:val="0"/>
          <w:color w:val="000000" w:themeColor="text1"/>
          <w:sz w:val="21"/>
        </w:rPr>
        <w:t>C．次声波</w:t>
      </w:r>
      <w:r>
        <w:rPr>
          <w:rFonts w:ascii="宋体" w:eastAsia="宋体" w:hAnsi="宋体" w:cs="宋体" w:hint="eastAsia"/>
          <w:b w:val="0"/>
          <w:bCs w:val="0"/>
          <w:color w:val="000000" w:themeColor="text1"/>
          <w:sz w:val="21"/>
        </w:rPr>
        <w:tab/>
      </w:r>
      <w:r>
        <w:rPr>
          <w:rFonts w:ascii="宋体" w:eastAsia="宋体" w:hAnsi="宋体" w:cs="宋体" w:hint="eastAsia"/>
          <w:b w:val="0"/>
          <w:bCs w:val="0"/>
          <w:color w:val="000000" w:themeColor="text1"/>
          <w:sz w:val="21"/>
        </w:rPr>
        <w:t>D．声波</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_x0000_s1180" o:spid="_x0000_s1051" type="#_x0000_t75" alt="@@@ccda5277-53d1-4ce4-af2d-d41a169804f6" style="width:262.45pt;height:54.1pt;margin-top:20.35pt;margin-left:120.85pt;mso-height-relative:page;mso-width-relative:page;mso-wrap-distance-bottom:0;mso-wrap-distance-left:9pt;mso-wrap-distance-right:9pt;mso-wrap-distance-top:0;position:absolute;z-index:251670528" coordsize="21600,21600" o:preferrelative="t" filled="f" stroked="f">
            <v:imagedata r:id="rId33" o:title=""/>
            <o:lock v:ext="edit" aspectratio="t"/>
            <w10:wrap type="square"/>
          </v:shape>
        </w:pict>
      </w:r>
      <w:r>
        <w:rPr>
          <w:rFonts w:ascii="宋体" w:eastAsia="宋体" w:hAnsi="宋体" w:cs="宋体" w:hint="eastAsia"/>
          <w:b w:val="0"/>
          <w:bCs w:val="0"/>
          <w:color w:val="000000" w:themeColor="text1"/>
          <w:sz w:val="21"/>
          <w:szCs w:val="21"/>
          <w:lang w:val="en-US" w:eastAsia="zh-CN"/>
        </w:rPr>
        <w:t>18.</w:t>
      </w:r>
      <w:r>
        <w:rPr>
          <w:rFonts w:ascii="宋体" w:eastAsia="宋体" w:hAnsi="宋体" w:cs="宋体" w:hint="eastAsia"/>
          <w:b w:val="0"/>
          <w:bCs w:val="0"/>
          <w:color w:val="000000" w:themeColor="text1"/>
          <w:sz w:val="21"/>
          <w:szCs w:val="21"/>
        </w:rPr>
        <w:t>（2025·山东日照）近年来，中国科技工作者在各个领域一次次刷新“中国高度”。下列说法正确的是（</w:t>
      </w:r>
      <w:r>
        <w:rPr>
          <w:rFonts w:ascii="宋体" w:eastAsia="宋体" w:hAnsi="宋体" w:cs="宋体" w:hint="eastAsia"/>
          <w:b w:val="0"/>
          <w:bCs w:val="0"/>
          <w:color w:val="000000" w:themeColor="text1"/>
          <w:kern w:val="0"/>
          <w:sz w:val="21"/>
          <w:szCs w:val="21"/>
        </w:rPr>
        <w:t>  </w:t>
      </w:r>
      <w:r>
        <w:rPr>
          <w:rFonts w:ascii="宋体" w:eastAsia="宋体" w:hAnsi="宋体" w:cs="宋体" w:hint="eastAsia"/>
          <w:b w:val="0"/>
          <w:bCs w:val="0"/>
          <w:color w:val="000000" w:themeColor="text1"/>
          <w:sz w:val="21"/>
          <w:szCs w:val="21"/>
        </w:rPr>
        <w:t>）</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center"/>
        <w:textAlignment w:val="center"/>
        <w:rPr>
          <w:rFonts w:ascii="宋体" w:eastAsia="宋体" w:hAnsi="宋体" w:cs="宋体" w:hint="eastAsia"/>
          <w:b w:val="0"/>
          <w:bCs w:val="0"/>
          <w:color w:val="000000" w:themeColor="text1"/>
          <w:sz w:val="21"/>
          <w:szCs w:val="21"/>
        </w:rPr>
      </w:pP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A．图甲，中国空间站利用的太阳能既是可再生能源又是一次能源</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B．图乙，日照附近海域成功发射谷神星一号运载火箭，火箭上升过程中机械能转化为内能</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C．图丙，小米自主研发的“玄戒01”3nm旗舰处理器芯片是由超导体材料制成</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D．图丁，四川舰是全球首次采用电磁弹射技术的两栖攻击舰，这项技术利用了电磁感应原理</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19.</w:t>
      </w:r>
      <w:r>
        <w:rPr>
          <w:rFonts w:ascii="宋体" w:eastAsia="宋体" w:hAnsi="宋体" w:cs="宋体" w:hint="eastAsia"/>
          <w:b w:val="0"/>
          <w:bCs w:val="0"/>
          <w:color w:val="000000" w:themeColor="text1"/>
          <w:sz w:val="21"/>
          <w:szCs w:val="21"/>
        </w:rPr>
        <w:t>（2025·福建）下列属于可再生能源的是（　　）</w:t>
      </w:r>
    </w:p>
    <w:p>
      <w:pPr>
        <w:keepNext w:val="0"/>
        <w:keepLines w:val="0"/>
        <w:pageBreakBefore w:val="0"/>
        <w:widowControl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A．煤</w:t>
      </w:r>
      <w:r>
        <w:rPr>
          <w:rFonts w:ascii="宋体" w:eastAsia="宋体" w:hAnsi="宋体" w:cs="宋体" w:hint="eastAsia"/>
          <w:b w:val="0"/>
          <w:bCs w:val="0"/>
          <w:color w:val="000000" w:themeColor="text1"/>
          <w:sz w:val="21"/>
          <w:szCs w:val="21"/>
        </w:rPr>
        <w:tab/>
      </w:r>
      <w:r>
        <w:rPr>
          <w:rFonts w:ascii="宋体" w:eastAsia="宋体" w:hAnsi="宋体" w:cs="宋体" w:hint="eastAsia"/>
          <w:b w:val="0"/>
          <w:bCs w:val="0"/>
          <w:color w:val="000000" w:themeColor="text1"/>
          <w:sz w:val="21"/>
          <w:szCs w:val="21"/>
        </w:rPr>
        <w:t>B．核能</w:t>
      </w:r>
      <w:r>
        <w:rPr>
          <w:rFonts w:ascii="宋体" w:eastAsia="宋体" w:hAnsi="宋体" w:cs="宋体" w:hint="eastAsia"/>
          <w:b w:val="0"/>
          <w:bCs w:val="0"/>
          <w:color w:val="000000" w:themeColor="text1"/>
          <w:sz w:val="21"/>
          <w:szCs w:val="21"/>
        </w:rPr>
        <w:tab/>
      </w:r>
      <w:r>
        <w:rPr>
          <w:rFonts w:ascii="宋体" w:eastAsia="宋体" w:hAnsi="宋体" w:cs="宋体" w:hint="eastAsia"/>
          <w:b w:val="0"/>
          <w:bCs w:val="0"/>
          <w:color w:val="000000" w:themeColor="text1"/>
          <w:sz w:val="21"/>
          <w:szCs w:val="21"/>
        </w:rPr>
        <w:t>C．风能</w:t>
      </w:r>
      <w:r>
        <w:rPr>
          <w:rFonts w:ascii="宋体" w:eastAsia="宋体" w:hAnsi="宋体" w:cs="宋体" w:hint="eastAsia"/>
          <w:b w:val="0"/>
          <w:bCs w:val="0"/>
          <w:color w:val="000000" w:themeColor="text1"/>
          <w:sz w:val="21"/>
          <w:szCs w:val="21"/>
        </w:rPr>
        <w:tab/>
      </w:r>
      <w:r>
        <w:rPr>
          <w:rFonts w:ascii="宋体" w:eastAsia="宋体" w:hAnsi="宋体" w:cs="宋体" w:hint="eastAsia"/>
          <w:b w:val="0"/>
          <w:bCs w:val="0"/>
          <w:color w:val="000000" w:themeColor="text1"/>
          <w:sz w:val="21"/>
          <w:szCs w:val="21"/>
        </w:rPr>
        <w:t>D．天然气</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20</w:t>
      </w:r>
      <w:r>
        <w:rPr>
          <w:rFonts w:ascii="宋体" w:eastAsia="宋体" w:hAnsi="宋体" w:cs="宋体" w:hint="eastAsia"/>
          <w:b w:val="0"/>
          <w:bCs w:val="0"/>
          <w:color w:val="000000" w:themeColor="text1"/>
          <w:sz w:val="21"/>
          <w:szCs w:val="21"/>
        </w:rPr>
        <w:t>．（2025·四川达州）近年来我国新能源汽车技术飞速发展。下列说法正确的是（　　）</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A．锂电池储存的电能是一次能源</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B．电动汽车利用充电桩充电，电动汽车是用电器</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C．新能源汽车的动能回收过程是电能转化为机械能</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szCs w:val="21"/>
        </w:rPr>
        <w:t>D．电动汽车人工智能系统所使用的芯片主要由超导材料制成</w:t>
      </w:r>
    </w:p>
    <w:p>
      <w:pPr>
        <w:keepNext w:val="0"/>
        <w:keepLines w:val="0"/>
        <w:pageBreakBefore w:val="0"/>
        <w:widowControl w:val="0"/>
        <w:shd w:val="clear" w:color="auto" w:fill="auto"/>
        <w:tabs>
          <w:tab w:val="left" w:pos="2078"/>
          <w:tab w:val="left" w:pos="4156"/>
          <w:tab w:val="left" w:pos="6234"/>
        </w:tabs>
        <w:kinsoku/>
        <w:wordWrap/>
        <w:overflowPunct/>
        <w:topLinePunct w:val="0"/>
        <w:autoSpaceDE/>
        <w:autoSpaceDN/>
        <w:bidi w:val="0"/>
        <w:adjustRightInd/>
        <w:snapToGrid/>
        <w:spacing w:before="0" w:after="0" w:line="240" w:lineRule="auto"/>
        <w:jc w:val="left"/>
        <w:textAlignment w:val="center"/>
        <w:rPr>
          <w:rFonts w:ascii="宋体" w:eastAsia="宋体" w:hAnsi="宋体" w:cs="宋体" w:hint="eastAsia"/>
          <w:b w:val="0"/>
          <w:bCs w:val="0"/>
          <w:color w:val="000000" w:themeColor="text1"/>
          <w:sz w:val="21"/>
          <w:lang w:val="en-US" w:eastAsia="zh-CN"/>
        </w:rPr>
      </w:pPr>
      <w:r>
        <w:rPr>
          <w:rFonts w:ascii="宋体" w:eastAsia="宋体" w:hAnsi="宋体" w:cs="宋体" w:hint="eastAsia"/>
          <w:b w:val="0"/>
          <w:bCs w:val="0"/>
          <w:color w:val="000000" w:themeColor="text1"/>
          <w:sz w:val="21"/>
          <w:lang w:val="en-US" w:eastAsia="zh-CN"/>
        </w:rPr>
        <w:t>二、填空题</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lang w:val="en-US" w:eastAsia="zh-CN"/>
        </w:rPr>
        <w:t>1.</w:t>
      </w:r>
      <w:r>
        <w:rPr>
          <w:rFonts w:ascii="宋体" w:eastAsia="宋体" w:hAnsi="宋体" w:cs="宋体" w:hint="eastAsia"/>
          <w:b w:val="0"/>
          <w:bCs w:val="0"/>
          <w:color w:val="000000" w:themeColor="text1"/>
          <w:sz w:val="21"/>
        </w:rPr>
        <w:t>（2025·江苏镇江）测电笔由氖管和高电阻串联构成，可以辨别火线与零线。正确使用时，手要接触测电笔</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部的金属电极，笔尖与</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线接触时氖管发光；氖管发光时其两端电压为70V，通过测电笔的电流不得超过0.1mA，则高电阻的阻值至少为</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Ω（不计人体的电阻）。</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firstLine="0"/>
        <w:jc w:val="left"/>
        <w:textAlignment w:val="center"/>
        <w:rPr>
          <w:rFonts w:ascii="宋体" w:eastAsia="宋体" w:hAnsi="宋体" w:cs="宋体" w:hint="eastAsia"/>
          <w:b w:val="0"/>
          <w:bCs w:val="0"/>
          <w:color w:val="000000" w:themeColor="text1"/>
          <w:sz w:val="21"/>
          <w:lang w:val="en-US" w:eastAsia="zh-CN"/>
        </w:rPr>
      </w:pPr>
      <w:r>
        <w:rPr>
          <w:rFonts w:ascii="宋体" w:eastAsia="宋体" w:hAnsi="宋体" w:cs="宋体" w:hint="eastAsia"/>
          <w:b w:val="0"/>
          <w:bCs w:val="0"/>
          <w:color w:val="000000" w:themeColor="text1"/>
          <w:sz w:val="21"/>
          <w:lang w:val="en-US" w:eastAsia="zh-CN"/>
        </w:rPr>
        <w:t>2.</w:t>
      </w:r>
      <w:r>
        <w:rPr>
          <w:rFonts w:ascii="宋体" w:eastAsia="宋体" w:hAnsi="宋体" w:cs="宋体" w:hint="eastAsia"/>
          <w:b w:val="0"/>
          <w:bCs w:val="0"/>
          <w:color w:val="000000" w:themeColor="text1"/>
          <w:sz w:val="21"/>
        </w:rPr>
        <w:t>（2025·江苏徐州）家庭电路有两根进户线，分别是火线和零线。火线和零线之间的电压为</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V。各用电器都是一端接在火线上，另一端接在零线上，即这些用电器是</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联的。用测电笔的笔尖接触电线，如果氖管发光，表示接触的是</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线。</w:t>
      </w:r>
    </w:p>
    <w:p>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ascii="宋体" w:eastAsia="宋体" w:hAnsi="宋体" w:cs="宋体" w:hint="eastAsia"/>
          <w:b w:val="0"/>
          <w:bCs w:val="0"/>
          <w:color w:val="000000" w:themeColor="text1"/>
        </w:rPr>
      </w:pPr>
      <w:r>
        <w:rPr>
          <w:rFonts w:ascii="宋体" w:eastAsia="宋体" w:hAnsi="宋体" w:cs="宋体" w:hint="eastAsia"/>
          <w:b w:val="0"/>
          <w:bCs w:val="0"/>
          <w:color w:val="000000" w:themeColor="text1"/>
          <w:sz w:val="21"/>
          <w:lang w:val="en-US" w:eastAsia="zh-CN"/>
        </w:rPr>
        <w:t>3.</w:t>
      </w:r>
      <w:r>
        <w:rPr>
          <w:rFonts w:ascii="宋体" w:eastAsia="宋体" w:hAnsi="宋体" w:cs="宋体" w:hint="eastAsia"/>
          <w:b w:val="0"/>
          <w:bCs w:val="0"/>
          <w:color w:val="000000" w:themeColor="text1"/>
          <w:lang w:eastAsia="zh-CN"/>
        </w:rPr>
        <w:t>（2025·黑龙江伊春）</w:t>
      </w:r>
      <w:r>
        <w:rPr>
          <w:rFonts w:ascii="宋体" w:eastAsia="宋体" w:hAnsi="宋体" w:cs="宋体" w:hint="eastAsia"/>
          <w:b w:val="0"/>
          <w:bCs w:val="0"/>
          <w:color w:val="000000" w:themeColor="text1"/>
        </w:rPr>
        <w:t>如图所示的家庭电路，闭合开关S后，灯泡L不亮，用试电笔分别检测</w:t>
      </w:r>
      <w:r>
        <w:rPr>
          <w:rFonts w:ascii="宋体" w:eastAsia="宋体" w:hAnsi="宋体" w:cs="宋体" w:hint="eastAsia"/>
          <w:b w:val="0"/>
          <w:bCs w:val="0"/>
          <w:i/>
          <w:color w:val="000000" w:themeColor="text1"/>
        </w:rPr>
        <w:t>a、b、c</w:t>
      </w:r>
      <w:r>
        <w:rPr>
          <w:rFonts w:ascii="宋体" w:eastAsia="宋体" w:hAnsi="宋体" w:cs="宋体" w:hint="eastAsia"/>
          <w:b w:val="0"/>
          <w:bCs w:val="0"/>
          <w:color w:val="000000" w:themeColor="text1"/>
        </w:rPr>
        <w:t>三点时，只有</w:t>
      </w:r>
      <w:r>
        <w:rPr>
          <w:rFonts w:ascii="宋体" w:eastAsia="宋体" w:hAnsi="宋体" w:cs="宋体" w:hint="eastAsia"/>
          <w:b w:val="0"/>
          <w:bCs w:val="0"/>
          <w:i/>
          <w:color w:val="000000" w:themeColor="text1"/>
        </w:rPr>
        <w:t>a</w:t>
      </w:r>
      <w:r>
        <w:rPr>
          <w:rFonts w:ascii="宋体" w:eastAsia="宋体" w:hAnsi="宋体" w:cs="宋体" w:hint="eastAsia"/>
          <w:b w:val="0"/>
          <w:bCs w:val="0"/>
          <w:color w:val="000000" w:themeColor="text1"/>
        </w:rPr>
        <w:t>点和</w:t>
      </w:r>
      <w:r>
        <w:rPr>
          <w:rFonts w:ascii="宋体" w:eastAsia="宋体" w:hAnsi="宋体" w:cs="宋体" w:hint="eastAsia"/>
          <w:b w:val="0"/>
          <w:bCs w:val="0"/>
          <w:i/>
          <w:color w:val="000000" w:themeColor="text1"/>
        </w:rPr>
        <w:t>b</w:t>
      </w:r>
      <w:r>
        <w:rPr>
          <w:rFonts w:ascii="宋体" w:eastAsia="宋体" w:hAnsi="宋体" w:cs="宋体" w:hint="eastAsia"/>
          <w:b w:val="0"/>
          <w:bCs w:val="0"/>
          <w:color w:val="000000" w:themeColor="text1"/>
        </w:rPr>
        <w:t>点可以使试电笔的氖管发光，则该电路的故障是 _______ （填“</w:t>
      </w:r>
      <w:r>
        <w:rPr>
          <w:rFonts w:ascii="宋体" w:eastAsia="宋体" w:hAnsi="宋体" w:cs="宋体" w:hint="eastAsia"/>
          <w:b w:val="0"/>
          <w:bCs w:val="0"/>
          <w:i/>
          <w:color w:val="000000" w:themeColor="text1"/>
        </w:rPr>
        <w:t>ab</w:t>
      </w:r>
      <w:r>
        <w:rPr>
          <w:rFonts w:ascii="宋体" w:eastAsia="宋体" w:hAnsi="宋体" w:cs="宋体" w:hint="eastAsia"/>
          <w:b w:val="0"/>
          <w:bCs w:val="0"/>
          <w:color w:val="000000" w:themeColor="text1"/>
        </w:rPr>
        <w:t>”“</w:t>
      </w:r>
      <w:r>
        <w:rPr>
          <w:rFonts w:ascii="宋体" w:eastAsia="宋体" w:hAnsi="宋体" w:cs="宋体" w:hint="eastAsia"/>
          <w:b w:val="0"/>
          <w:bCs w:val="0"/>
          <w:i/>
          <w:color w:val="000000" w:themeColor="text1"/>
        </w:rPr>
        <w:t>bc</w:t>
      </w:r>
      <w:r>
        <w:rPr>
          <w:rFonts w:ascii="宋体" w:eastAsia="宋体" w:hAnsi="宋体" w:cs="宋体" w:hint="eastAsia"/>
          <w:b w:val="0"/>
          <w:bCs w:val="0"/>
          <w:color w:val="000000" w:themeColor="text1"/>
        </w:rPr>
        <w:t>”或“进户零线”）断路。维修后闭合开关S，灯泡发光，用试电笔检测b点时试电笔的氖管 ________ （填“发光”或“不发光”）。</w:t>
      </w:r>
    </w:p>
    <w:p>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hint="eastAsia"/>
          <w:b w:val="0"/>
          <w:bCs w:val="0"/>
          <w:color w:val="000000" w:themeColor="text1"/>
        </w:rPr>
      </w:pPr>
      <w:r>
        <w:rPr>
          <w:rFonts w:ascii="宋体" w:eastAsia="宋体" w:hAnsi="宋体" w:cs="宋体" w:hint="eastAsia"/>
          <w:b w:val="0"/>
          <w:bCs w:val="0"/>
          <w:color w:val="000000" w:themeColor="text1"/>
        </w:rPr>
        <w:pict>
          <v:shape id="_x0000_i1052" type="#_x0000_t75" alt="学科网(www.zxxk.com)--教育资源门户，提供试卷、教案、课件、论文、素材以及各类教学资源下载，还有大量而丰富的教学相关资讯！ SZTw/YFXwvXNAx1ODbqMbQ==" style="width:102pt;height:93pt" coordsize="21600,21600" o:preferrelative="t" filled="f" stroked="f">
            <v:imagedata r:id="rId34"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lang w:val="en-US" w:eastAsia="zh-CN"/>
        </w:rPr>
        <w:t>4.</w:t>
      </w:r>
      <w:r>
        <w:rPr>
          <w:rFonts w:ascii="宋体" w:eastAsia="宋体" w:hAnsi="宋体" w:cs="宋体" w:hint="eastAsia"/>
          <w:b w:val="0"/>
          <w:bCs w:val="0"/>
          <w:color w:val="000000" w:themeColor="text1"/>
          <w:sz w:val="21"/>
        </w:rPr>
        <w:t>（2025·江苏徐州）在“探究通电螺线管外部磁场的方向”实验中，在螺线管周围的不同位置放上小磁针，接通电路，小磁针静止时的指向如图所示，小磁针</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极的指向就是该点的磁场方向，由此可知通电螺线管的右端是</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极。把电池的正负极对调，再进行实验，目的是探究通电螺线管外部磁场方向与</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方向是否有关。</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420" w:firstLine="0"/>
        <w:jc w:val="center"/>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strike w:val="0"/>
          <w:color w:val="000000" w:themeColor="text1"/>
          <w:kern w:val="0"/>
          <w:sz w:val="24"/>
          <w:szCs w:val="24"/>
          <w:u w:val="none"/>
        </w:rPr>
        <w:pict>
          <v:shape id="_x0000_i1053" type="#_x0000_t75" alt="@@@ac0050b0-db4f-4a57-8439-15ff3755540a" style="width:70.95pt;height:64.55pt" coordsize="21600,21600" o:preferrelative="t" filled="f" stroked="f">
            <v:imagedata r:id="rId35"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lang w:val="en-US" w:eastAsia="zh-CN"/>
        </w:rPr>
        <w:t>5.</w:t>
      </w:r>
      <w:r>
        <w:rPr>
          <w:rFonts w:ascii="宋体" w:eastAsia="宋体" w:hAnsi="宋体" w:cs="宋体" w:hint="eastAsia"/>
          <w:b w:val="0"/>
          <w:bCs w:val="0"/>
          <w:color w:val="000000" w:themeColor="text1"/>
          <w:sz w:val="21"/>
        </w:rPr>
        <w:t>（2025·江苏宿迁）如图甲所示，将一条长约5米的软导线两端与微电流传感器相连，形成闭合回路。微电流传感器与计算机相连。让两位同学快速甩动软导线，计算机显示的微电流波形如图乙所示，这是</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现象，此过程中产生的电流是</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（选填“直流电”或“交变电流”），利用这一原理，可制成</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（写出一种即可）。</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420" w:firstLine="0"/>
        <w:jc w:val="center"/>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strike w:val="0"/>
          <w:color w:val="000000" w:themeColor="text1"/>
          <w:kern w:val="0"/>
          <w:sz w:val="24"/>
          <w:szCs w:val="24"/>
          <w:u w:val="none"/>
        </w:rPr>
        <w:pict>
          <v:shape id="_x0000_i1054" type="#_x0000_t75" alt="@@@5da0c0b8-24ec-46f7-8cec-c7868dc59ab3" style="width:205.25pt;height:95.7pt" coordsize="21600,21600" o:preferrelative="t" filled="f" stroked="f">
            <v:imagedata r:id="rId36"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6.</w:t>
      </w:r>
      <w:r>
        <w:rPr>
          <w:rFonts w:ascii="宋体" w:eastAsia="宋体" w:hAnsi="宋体" w:cs="宋体" w:hint="eastAsia"/>
          <w:b w:val="0"/>
          <w:bCs w:val="0"/>
          <w:color w:val="000000" w:themeColor="text1"/>
          <w:sz w:val="21"/>
          <w:szCs w:val="21"/>
        </w:rPr>
        <w:t>（2024·广东）将自制的电动机接入电路，如图所示，其中支架A是</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（选填“导体”或“绝缘体”）。闭合开关，线圈开始转动，磁场对线圈</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（选填“有”或“无”）作用力。仅调换磁体的磁极，线圈转动方向与原转动方向</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center"/>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_x0000_i1055" type="#_x0000_t75" alt="@@@bf2adae2-b566-422b-af14-5cae124f13ef" style="width:106.5pt;height:84pt" coordsize="21600,21600" o:preferrelative="t" filled="f" stroked="f">
            <v:imagedata r:id="rId37"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7.</w:t>
      </w:r>
      <w:r>
        <w:rPr>
          <w:rFonts w:ascii="宋体" w:eastAsia="宋体" w:hAnsi="宋体" w:cs="宋体" w:hint="eastAsia"/>
          <w:b w:val="0"/>
          <w:bCs w:val="0"/>
          <w:color w:val="000000" w:themeColor="text1"/>
          <w:sz w:val="21"/>
          <w:szCs w:val="21"/>
        </w:rPr>
        <w:t>（2025·山东济南）如图为一种水位报警器的原理图，当水位达到金属块A时，电路中红灯亮，此时螺线管上端为</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极，图中虚线部分的作用相当于</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（选填“电源”“开关”“用电器”或“导线”）。</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center"/>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_x0000_i1056" type="#_x0000_t75" alt="@@@32d2ecbf-534c-49cc-9a5b-aa854ada6e54" style="width:140.6pt;height:88.15pt" coordsize="21600,21600" o:preferrelative="t" filled="f" stroked="f">
            <v:imagedata r:id="rId38"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8.</w:t>
      </w:r>
      <w:r>
        <w:rPr>
          <w:rFonts w:ascii="宋体" w:eastAsia="宋体" w:hAnsi="宋体" w:cs="宋体" w:hint="eastAsia"/>
          <w:b w:val="0"/>
          <w:bCs w:val="0"/>
          <w:color w:val="000000" w:themeColor="text1"/>
          <w:sz w:val="21"/>
          <w:szCs w:val="21"/>
        </w:rPr>
        <w:t>（2025·江苏扬州）在研究电磁感应现象活动中。</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(1)摇动发电机模型的手柄，灯泡发光，是因为线圈在</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中转动，产生感应电流，把</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能转化为电能。</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rPr>
        <w:t>(2)如图，导体AB静止，闭合开关，灵敏电流计指针</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；再让导体AB水平向右运动，灵敏电流计指针</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。（选填“偏转”或“不偏转”）</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center"/>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strike w:val="0"/>
          <w:color w:val="000000" w:themeColor="text1"/>
          <w:kern w:val="0"/>
          <w:sz w:val="21"/>
          <w:szCs w:val="21"/>
          <w:u w:val="none"/>
        </w:rPr>
        <w:pict>
          <v:shape id="_x0000_i1057" type="#_x0000_t75" alt="@@@3f399f0c-0421-4931-9920-cfa45fc0f0a1" style="width:95.8pt;height:89.1pt" coordsize="21600,21600" o:preferrelative="t" filled="f" stroked="f">
            <v:imagedata r:id="rId39"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firstLine="0"/>
        <w:jc w:val="left"/>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color w:val="000000" w:themeColor="text1"/>
          <w:sz w:val="21"/>
          <w:lang w:val="en-US" w:eastAsia="zh-CN"/>
        </w:rPr>
        <w:t>9.</w:t>
      </w:r>
      <w:r>
        <w:rPr>
          <w:rFonts w:ascii="宋体" w:eastAsia="宋体" w:hAnsi="宋体" w:cs="宋体" w:hint="eastAsia"/>
          <w:b w:val="0"/>
          <w:bCs w:val="0"/>
          <w:color w:val="000000" w:themeColor="text1"/>
          <w:sz w:val="21"/>
        </w:rPr>
        <w:t>（2025·江苏盐城）如图所示为全球首个全潜式深远海智能渔业平台，平台为三立柱结构。若立柱浸入海水的总体积为7.5×10</w:t>
      </w:r>
      <w:r>
        <w:rPr>
          <w:rFonts w:ascii="宋体" w:eastAsia="宋体" w:hAnsi="宋体" w:cs="宋体" w:hint="eastAsia"/>
          <w:b w:val="0"/>
          <w:bCs w:val="0"/>
          <w:color w:val="000000" w:themeColor="text1"/>
          <w:sz w:val="21"/>
          <w:vertAlign w:val="superscript"/>
        </w:rPr>
        <w:t>3</w:t>
      </w:r>
      <w:r>
        <w:rPr>
          <w:rFonts w:ascii="宋体" w:eastAsia="宋体" w:hAnsi="宋体" w:cs="宋体" w:hint="eastAsia"/>
          <w:b w:val="0"/>
          <w:bCs w:val="0"/>
          <w:color w:val="000000" w:themeColor="text1"/>
          <w:sz w:val="21"/>
        </w:rPr>
        <w:t>m</w:t>
      </w:r>
      <w:r>
        <w:rPr>
          <w:rFonts w:ascii="宋体" w:eastAsia="宋体" w:hAnsi="宋体" w:cs="宋体" w:hint="eastAsia"/>
          <w:b w:val="0"/>
          <w:bCs w:val="0"/>
          <w:color w:val="000000" w:themeColor="text1"/>
          <w:sz w:val="21"/>
          <w:vertAlign w:val="superscript"/>
        </w:rPr>
        <w:t>3</w:t>
      </w:r>
      <w:r>
        <w:rPr>
          <w:rFonts w:ascii="宋体" w:eastAsia="宋体" w:hAnsi="宋体" w:cs="宋体" w:hint="eastAsia"/>
          <w:b w:val="0"/>
          <w:bCs w:val="0"/>
          <w:color w:val="000000" w:themeColor="text1"/>
          <w:sz w:val="21"/>
        </w:rPr>
        <w:t>，则立柱受到的浮力为</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N；平台上的风机利用风能工作，风能属于</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（选填“可再生”或“不可再生”）能源，风机每小时可发电4000kW·h，相当于完全燃烧</w:t>
      </w:r>
      <w:r>
        <w:rPr>
          <w:rFonts w:ascii="宋体" w:eastAsia="宋体" w:hAnsi="宋体" w:cs="宋体" w:hint="eastAsia"/>
          <w:b w:val="0"/>
          <w:bCs w:val="0"/>
          <w:color w:val="000000" w:themeColor="text1"/>
          <w:sz w:val="21"/>
          <w:u w:val="single"/>
        </w:rPr>
        <w:t xml:space="preserve">    </w:t>
      </w:r>
      <w:r>
        <w:rPr>
          <w:rFonts w:ascii="宋体" w:eastAsia="宋体" w:hAnsi="宋体" w:cs="宋体" w:hint="eastAsia"/>
          <w:b w:val="0"/>
          <w:bCs w:val="0"/>
          <w:color w:val="000000" w:themeColor="text1"/>
          <w:sz w:val="21"/>
        </w:rPr>
        <w:t>kg焦炭放出的热量。（</w:t>
      </w:r>
      <w:r>
        <w:rPr>
          <w:rFonts w:ascii="宋体" w:eastAsia="宋体" w:hAnsi="宋体" w:cs="宋体" w:hint="eastAsia"/>
          <w:b w:val="0"/>
          <w:bCs w:val="0"/>
          <w:i/>
          <w:color w:val="000000" w:themeColor="text1"/>
          <w:sz w:val="21"/>
        </w:rPr>
        <w:t>q</w:t>
      </w:r>
      <w:r>
        <w:rPr>
          <w:rFonts w:ascii="宋体" w:eastAsia="宋体" w:hAnsi="宋体" w:cs="宋体" w:hint="eastAsia"/>
          <w:b w:val="0"/>
          <w:bCs w:val="0"/>
          <w:i/>
          <w:color w:val="000000" w:themeColor="text1"/>
          <w:sz w:val="21"/>
          <w:vertAlign w:val="subscript"/>
        </w:rPr>
        <w:t>焦炭</w:t>
      </w:r>
      <w:r>
        <w:rPr>
          <w:rFonts w:ascii="宋体" w:eastAsia="宋体" w:hAnsi="宋体" w:cs="宋体" w:hint="eastAsia"/>
          <w:b w:val="0"/>
          <w:bCs w:val="0"/>
          <w:color w:val="000000" w:themeColor="text1"/>
          <w:sz w:val="21"/>
        </w:rPr>
        <w:t>=3×10</w:t>
      </w:r>
      <w:r>
        <w:rPr>
          <w:rFonts w:ascii="宋体" w:eastAsia="宋体" w:hAnsi="宋体" w:cs="宋体" w:hint="eastAsia"/>
          <w:b w:val="0"/>
          <w:bCs w:val="0"/>
          <w:color w:val="000000" w:themeColor="text1"/>
          <w:sz w:val="21"/>
          <w:vertAlign w:val="superscript"/>
        </w:rPr>
        <w:t>7</w:t>
      </w:r>
      <w:r>
        <w:rPr>
          <w:rFonts w:ascii="宋体" w:eastAsia="宋体" w:hAnsi="宋体" w:cs="宋体" w:hint="eastAsia"/>
          <w:b w:val="0"/>
          <w:bCs w:val="0"/>
          <w:color w:val="000000" w:themeColor="text1"/>
          <w:sz w:val="21"/>
        </w:rPr>
        <w:t>J/kg，</w:t>
      </w:r>
      <w:r>
        <w:rPr>
          <w:rFonts w:ascii="宋体" w:eastAsia="宋体" w:hAnsi="宋体" w:cs="宋体" w:hint="eastAsia"/>
          <w:b w:val="0"/>
          <w:bCs w:val="0"/>
          <w:i/>
          <w:color w:val="000000" w:themeColor="text1"/>
          <w:sz w:val="21"/>
        </w:rPr>
        <w:t>ρ</w:t>
      </w:r>
      <w:r>
        <w:rPr>
          <w:rFonts w:ascii="宋体" w:eastAsia="宋体" w:hAnsi="宋体" w:cs="宋体" w:hint="eastAsia"/>
          <w:b w:val="0"/>
          <w:bCs w:val="0"/>
          <w:i/>
          <w:color w:val="000000" w:themeColor="text1"/>
          <w:sz w:val="21"/>
          <w:vertAlign w:val="subscript"/>
        </w:rPr>
        <w:t>海水</w:t>
      </w:r>
      <w:r>
        <w:rPr>
          <w:rFonts w:ascii="宋体" w:eastAsia="宋体" w:hAnsi="宋体" w:cs="宋体" w:hint="eastAsia"/>
          <w:b w:val="0"/>
          <w:bCs w:val="0"/>
          <w:color w:val="000000" w:themeColor="text1"/>
          <w:sz w:val="21"/>
        </w:rPr>
        <w:t>取1×10</w:t>
      </w:r>
      <w:r>
        <w:rPr>
          <w:rFonts w:ascii="宋体" w:eastAsia="宋体" w:hAnsi="宋体" w:cs="宋体" w:hint="eastAsia"/>
          <w:b w:val="0"/>
          <w:bCs w:val="0"/>
          <w:color w:val="000000" w:themeColor="text1"/>
          <w:sz w:val="21"/>
          <w:vertAlign w:val="superscript"/>
        </w:rPr>
        <w:t>3</w:t>
      </w:r>
      <w:r>
        <w:rPr>
          <w:rFonts w:ascii="宋体" w:eastAsia="宋体" w:hAnsi="宋体" w:cs="宋体" w:hint="eastAsia"/>
          <w:b w:val="0"/>
          <w:bCs w:val="0"/>
          <w:color w:val="000000" w:themeColor="text1"/>
          <w:sz w:val="21"/>
        </w:rPr>
        <w:t>kg/m</w:t>
      </w:r>
      <w:r>
        <w:rPr>
          <w:rFonts w:ascii="宋体" w:eastAsia="宋体" w:hAnsi="宋体" w:cs="宋体" w:hint="eastAsia"/>
          <w:b w:val="0"/>
          <w:bCs w:val="0"/>
          <w:color w:val="000000" w:themeColor="text1"/>
          <w:sz w:val="21"/>
          <w:vertAlign w:val="superscript"/>
        </w:rPr>
        <w:t>3</w:t>
      </w:r>
      <w:r>
        <w:rPr>
          <w:rFonts w:ascii="宋体" w:eastAsia="宋体" w:hAnsi="宋体" w:cs="宋体" w:hint="eastAsia"/>
          <w:b w:val="0"/>
          <w:bCs w:val="0"/>
          <w:color w:val="000000" w:themeColor="text1"/>
          <w:sz w:val="21"/>
        </w:rPr>
        <w:t>，</w:t>
      </w:r>
      <w:r>
        <w:rPr>
          <w:rFonts w:ascii="宋体" w:eastAsia="宋体" w:hAnsi="宋体" w:cs="宋体" w:hint="eastAsia"/>
          <w:b w:val="0"/>
          <w:bCs w:val="0"/>
          <w:i/>
          <w:color w:val="000000" w:themeColor="text1"/>
          <w:sz w:val="21"/>
        </w:rPr>
        <w:t>g</w:t>
      </w:r>
      <w:r>
        <w:rPr>
          <w:rFonts w:ascii="宋体" w:eastAsia="宋体" w:hAnsi="宋体" w:cs="宋体" w:hint="eastAsia"/>
          <w:b w:val="0"/>
          <w:bCs w:val="0"/>
          <w:color w:val="000000" w:themeColor="text1"/>
          <w:sz w:val="21"/>
        </w:rPr>
        <w:t>取10N/kg）</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420" w:firstLine="0"/>
        <w:jc w:val="center"/>
        <w:textAlignment w:val="center"/>
        <w:rPr>
          <w:rFonts w:ascii="宋体" w:eastAsia="宋体" w:hAnsi="宋体" w:cs="宋体" w:hint="eastAsia"/>
          <w:b w:val="0"/>
          <w:bCs w:val="0"/>
          <w:color w:val="000000" w:themeColor="text1"/>
          <w:sz w:val="21"/>
        </w:rPr>
      </w:pPr>
      <w:r>
        <w:rPr>
          <w:rFonts w:ascii="宋体" w:eastAsia="宋体" w:hAnsi="宋体" w:cs="宋体" w:hint="eastAsia"/>
          <w:b w:val="0"/>
          <w:bCs w:val="0"/>
          <w:strike w:val="0"/>
          <w:color w:val="000000" w:themeColor="text1"/>
          <w:kern w:val="0"/>
          <w:sz w:val="24"/>
          <w:szCs w:val="24"/>
          <w:u w:val="none"/>
        </w:rPr>
        <w:pict>
          <v:shape id="_x0000_i1058" type="#_x0000_t75" alt="@@@36b1dc2b-a074-4a3a-a9d4-03e5cb9e659c" style="width:94.65pt;height:85.6pt" coordsize="21600,21600" o:preferrelative="t" filled="f" stroked="f">
            <v:imagedata r:id="rId40" o:title=""/>
            <o:lock v:ext="edit" aspectratio="t"/>
            <w10:anchorlock/>
          </v:shape>
        </w:pic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jc w:val="left"/>
        <w:textAlignment w:val="center"/>
        <w:rPr>
          <w:rFonts w:ascii="宋体" w:eastAsia="宋体" w:hAnsi="宋体" w:cs="宋体" w:hint="eastAsia"/>
          <w:b w:val="0"/>
          <w:bCs w:val="0"/>
          <w:color w:val="000000" w:themeColor="text1"/>
          <w:sz w:val="21"/>
          <w:szCs w:val="21"/>
        </w:rPr>
      </w:pPr>
      <w:r>
        <w:rPr>
          <w:rFonts w:ascii="宋体" w:eastAsia="宋体" w:hAnsi="宋体" w:cs="宋体" w:hint="eastAsia"/>
          <w:b w:val="0"/>
          <w:bCs w:val="0"/>
          <w:color w:val="000000" w:themeColor="text1"/>
          <w:sz w:val="21"/>
          <w:szCs w:val="21"/>
          <w:lang w:val="en-US" w:eastAsia="zh-CN"/>
        </w:rPr>
        <w:t>10.</w:t>
      </w:r>
      <w:r>
        <w:rPr>
          <w:rFonts w:ascii="宋体" w:eastAsia="宋体" w:hAnsi="宋体" w:cs="宋体" w:hint="eastAsia"/>
          <w:b w:val="0"/>
          <w:bCs w:val="0"/>
          <w:color w:val="000000" w:themeColor="text1"/>
          <w:sz w:val="21"/>
          <w:szCs w:val="21"/>
        </w:rPr>
        <w:t>（2025·江苏镇江）我国通信领域5GA、6G等关键技术研发和国际标准研制均处于全球第一阵营，5G手机与通信基站通过</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波进行通讯，将其放置于</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（选填“金属”或“玻璃”）罩中可屏蔽信号。为了控制不同光照下手机屏幕的亮度，应选用</w:t>
      </w:r>
      <w:r>
        <w:rPr>
          <w:rFonts w:ascii="宋体" w:eastAsia="宋体" w:hAnsi="宋体" w:cs="宋体" w:hint="eastAsia"/>
          <w:b w:val="0"/>
          <w:bCs w:val="0"/>
          <w:color w:val="000000" w:themeColor="text1"/>
          <w:sz w:val="21"/>
          <w:szCs w:val="21"/>
          <w:u w:val="single"/>
        </w:rPr>
        <w:t xml:space="preserve">         </w:t>
      </w:r>
      <w:r>
        <w:rPr>
          <w:rFonts w:ascii="宋体" w:eastAsia="宋体" w:hAnsi="宋体" w:cs="宋体" w:hint="eastAsia"/>
          <w:b w:val="0"/>
          <w:bCs w:val="0"/>
          <w:color w:val="000000" w:themeColor="text1"/>
          <w:sz w:val="21"/>
          <w:szCs w:val="21"/>
        </w:rPr>
        <w:t>敏电阻构成自动控制电路。</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color w:val="000000" w:themeColor="text1"/>
          <w:sz w:val="21"/>
        </w:rPr>
      </w:pP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答案：</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一、选择题：</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1、</w:t>
      </w:r>
      <w:r>
        <w:rPr>
          <w:rFonts w:ascii="宋体" w:hAnsi="宋体" w:cs="宋体" w:hint="eastAsia"/>
          <w:b w:val="0"/>
          <w:bCs w:val="0"/>
          <w:strike w:val="0"/>
          <w:color w:val="000000" w:themeColor="text1"/>
          <w:kern w:val="0"/>
          <w:sz w:val="24"/>
          <w:szCs w:val="24"/>
          <w:u w:val="none"/>
          <w:lang w:val="en-US" w:eastAsia="zh-CN"/>
        </w:rPr>
        <w:t>A</w:t>
      </w:r>
      <w:r>
        <w:rPr>
          <w:rFonts w:ascii="宋体" w:eastAsia="宋体" w:hAnsi="宋体" w:cs="宋体" w:hint="eastAsia"/>
          <w:b w:val="0"/>
          <w:bCs w:val="0"/>
          <w:strike w:val="0"/>
          <w:color w:val="000000" w:themeColor="text1"/>
          <w:kern w:val="0"/>
          <w:sz w:val="24"/>
          <w:szCs w:val="24"/>
          <w:u w:val="none"/>
          <w:lang w:val="en-US" w:eastAsia="zh-CN"/>
        </w:rPr>
        <w:t>；2、</w:t>
      </w:r>
      <w:r>
        <w:rPr>
          <w:rFonts w:ascii="宋体" w:hAnsi="宋体" w:cs="宋体" w:hint="eastAsia"/>
          <w:b w:val="0"/>
          <w:bCs w:val="0"/>
          <w:strike w:val="0"/>
          <w:color w:val="000000" w:themeColor="text1"/>
          <w:kern w:val="0"/>
          <w:sz w:val="24"/>
          <w:szCs w:val="24"/>
          <w:u w:val="none"/>
          <w:lang w:val="en-US" w:eastAsia="zh-CN"/>
        </w:rPr>
        <w:t>C</w:t>
      </w:r>
      <w:r>
        <w:rPr>
          <w:rFonts w:ascii="宋体" w:eastAsia="宋体" w:hAnsi="宋体" w:cs="宋体" w:hint="eastAsia"/>
          <w:b w:val="0"/>
          <w:bCs w:val="0"/>
          <w:strike w:val="0"/>
          <w:color w:val="000000" w:themeColor="text1"/>
          <w:kern w:val="0"/>
          <w:sz w:val="24"/>
          <w:szCs w:val="24"/>
          <w:u w:val="none"/>
          <w:lang w:val="en-US" w:eastAsia="zh-CN"/>
        </w:rPr>
        <w:t>；3、</w:t>
      </w:r>
      <w:r>
        <w:rPr>
          <w:rFonts w:ascii="宋体" w:hAnsi="宋体" w:cs="宋体" w:hint="eastAsia"/>
          <w:b w:val="0"/>
          <w:bCs w:val="0"/>
          <w:strike w:val="0"/>
          <w:color w:val="000000" w:themeColor="text1"/>
          <w:kern w:val="0"/>
          <w:sz w:val="24"/>
          <w:szCs w:val="24"/>
          <w:u w:val="none"/>
          <w:lang w:val="en-US" w:eastAsia="zh-CN"/>
        </w:rPr>
        <w:t>C</w:t>
      </w:r>
      <w:r>
        <w:rPr>
          <w:rFonts w:ascii="宋体" w:eastAsia="宋体" w:hAnsi="宋体" w:cs="宋体" w:hint="eastAsia"/>
          <w:b w:val="0"/>
          <w:bCs w:val="0"/>
          <w:strike w:val="0"/>
          <w:color w:val="000000" w:themeColor="text1"/>
          <w:kern w:val="0"/>
          <w:sz w:val="24"/>
          <w:szCs w:val="24"/>
          <w:u w:val="none"/>
          <w:lang w:val="en-US" w:eastAsia="zh-CN"/>
        </w:rPr>
        <w:t>；4、</w:t>
      </w:r>
      <w:r>
        <w:rPr>
          <w:rFonts w:ascii="宋体" w:hAnsi="宋体" w:cs="宋体" w:hint="eastAsia"/>
          <w:b w:val="0"/>
          <w:bCs w:val="0"/>
          <w:strike w:val="0"/>
          <w:color w:val="000000" w:themeColor="text1"/>
          <w:kern w:val="0"/>
          <w:sz w:val="24"/>
          <w:szCs w:val="24"/>
          <w:u w:val="none"/>
          <w:lang w:val="en-US" w:eastAsia="zh-CN"/>
        </w:rPr>
        <w:t>C</w:t>
      </w:r>
      <w:r>
        <w:rPr>
          <w:rFonts w:ascii="宋体" w:eastAsia="宋体" w:hAnsi="宋体" w:cs="宋体" w:hint="eastAsia"/>
          <w:b w:val="0"/>
          <w:bCs w:val="0"/>
          <w:strike w:val="0"/>
          <w:color w:val="000000" w:themeColor="text1"/>
          <w:kern w:val="0"/>
          <w:sz w:val="24"/>
          <w:szCs w:val="24"/>
          <w:u w:val="none"/>
          <w:lang w:val="en-US" w:eastAsia="zh-CN"/>
        </w:rPr>
        <w:t>；5、</w:t>
      </w:r>
      <w:r>
        <w:rPr>
          <w:rFonts w:ascii="宋体" w:hAnsi="宋体" w:cs="宋体" w:hint="eastAsia"/>
          <w:b w:val="0"/>
          <w:bCs w:val="0"/>
          <w:strike w:val="0"/>
          <w:color w:val="000000" w:themeColor="text1"/>
          <w:kern w:val="0"/>
          <w:sz w:val="24"/>
          <w:szCs w:val="24"/>
          <w:u w:val="none"/>
          <w:lang w:val="en-US" w:eastAsia="zh-CN"/>
        </w:rPr>
        <w:t>C</w:t>
      </w:r>
      <w:r>
        <w:rPr>
          <w:rFonts w:ascii="宋体" w:eastAsia="宋体" w:hAnsi="宋体" w:cs="宋体" w:hint="eastAsia"/>
          <w:b w:val="0"/>
          <w:bCs w:val="0"/>
          <w:strike w:val="0"/>
          <w:color w:val="000000" w:themeColor="text1"/>
          <w:kern w:val="0"/>
          <w:sz w:val="24"/>
          <w:szCs w:val="24"/>
          <w:u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6、</w:t>
      </w:r>
      <w:r>
        <w:rPr>
          <w:rFonts w:ascii="宋体" w:hAnsi="宋体" w:cs="宋体" w:hint="eastAsia"/>
          <w:b w:val="0"/>
          <w:bCs w:val="0"/>
          <w:strike w:val="0"/>
          <w:color w:val="000000" w:themeColor="text1"/>
          <w:kern w:val="0"/>
          <w:sz w:val="24"/>
          <w:szCs w:val="24"/>
          <w:u w:val="none"/>
          <w:lang w:val="en-US" w:eastAsia="zh-CN"/>
        </w:rPr>
        <w:t>C</w:t>
      </w:r>
      <w:r>
        <w:rPr>
          <w:rFonts w:ascii="宋体" w:eastAsia="宋体" w:hAnsi="宋体" w:cs="宋体" w:hint="eastAsia"/>
          <w:b w:val="0"/>
          <w:bCs w:val="0"/>
          <w:strike w:val="0"/>
          <w:color w:val="000000" w:themeColor="text1"/>
          <w:kern w:val="0"/>
          <w:sz w:val="24"/>
          <w:szCs w:val="24"/>
          <w:u w:val="none"/>
          <w:lang w:val="en-US" w:eastAsia="zh-CN"/>
        </w:rPr>
        <w:t>；7、</w:t>
      </w:r>
      <w:r>
        <w:rPr>
          <w:rFonts w:ascii="宋体" w:hAnsi="宋体" w:cs="宋体" w:hint="eastAsia"/>
          <w:b w:val="0"/>
          <w:bCs w:val="0"/>
          <w:strike w:val="0"/>
          <w:color w:val="000000" w:themeColor="text1"/>
          <w:kern w:val="0"/>
          <w:sz w:val="24"/>
          <w:szCs w:val="24"/>
          <w:u w:val="none"/>
          <w:lang w:val="en-US" w:eastAsia="zh-CN"/>
        </w:rPr>
        <w:t>C</w:t>
      </w:r>
      <w:r>
        <w:rPr>
          <w:rFonts w:ascii="宋体" w:eastAsia="宋体" w:hAnsi="宋体" w:cs="宋体" w:hint="eastAsia"/>
          <w:b w:val="0"/>
          <w:bCs w:val="0"/>
          <w:strike w:val="0"/>
          <w:color w:val="000000" w:themeColor="text1"/>
          <w:kern w:val="0"/>
          <w:sz w:val="24"/>
          <w:szCs w:val="24"/>
          <w:u w:val="none"/>
          <w:lang w:val="en-US" w:eastAsia="zh-CN"/>
        </w:rPr>
        <w:t>；8、</w:t>
      </w:r>
      <w:r>
        <w:rPr>
          <w:rFonts w:ascii="宋体" w:hAnsi="宋体" w:cs="宋体" w:hint="eastAsia"/>
          <w:b w:val="0"/>
          <w:bCs w:val="0"/>
          <w:strike w:val="0"/>
          <w:color w:val="000000" w:themeColor="text1"/>
          <w:kern w:val="0"/>
          <w:sz w:val="24"/>
          <w:szCs w:val="24"/>
          <w:u w:val="none"/>
          <w:lang w:val="en-US" w:eastAsia="zh-CN"/>
        </w:rPr>
        <w:t>D</w:t>
      </w:r>
      <w:r>
        <w:rPr>
          <w:rFonts w:ascii="宋体" w:eastAsia="宋体" w:hAnsi="宋体" w:cs="宋体" w:hint="eastAsia"/>
          <w:b w:val="0"/>
          <w:bCs w:val="0"/>
          <w:strike w:val="0"/>
          <w:color w:val="000000" w:themeColor="text1"/>
          <w:kern w:val="0"/>
          <w:sz w:val="24"/>
          <w:szCs w:val="24"/>
          <w:u w:val="none"/>
          <w:lang w:val="en-US" w:eastAsia="zh-CN"/>
        </w:rPr>
        <w:t>；9、C；10、</w:t>
      </w:r>
      <w:r>
        <w:rPr>
          <w:rFonts w:ascii="宋体" w:hAnsi="宋体" w:cs="宋体" w:hint="eastAsia"/>
          <w:b w:val="0"/>
          <w:bCs w:val="0"/>
          <w:strike w:val="0"/>
          <w:color w:val="000000" w:themeColor="text1"/>
          <w:kern w:val="0"/>
          <w:sz w:val="24"/>
          <w:szCs w:val="24"/>
          <w:u w:val="none"/>
          <w:lang w:val="en-US" w:eastAsia="zh-CN"/>
        </w:rPr>
        <w:t>D</w:t>
      </w:r>
      <w:r>
        <w:rPr>
          <w:rFonts w:ascii="宋体" w:eastAsia="宋体" w:hAnsi="宋体" w:cs="宋体" w:hint="eastAsia"/>
          <w:b w:val="0"/>
          <w:bCs w:val="0"/>
          <w:strike w:val="0"/>
          <w:color w:val="000000" w:themeColor="text1"/>
          <w:kern w:val="0"/>
          <w:sz w:val="24"/>
          <w:szCs w:val="24"/>
          <w:u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11、B；12、</w:t>
      </w:r>
      <w:r>
        <w:rPr>
          <w:rFonts w:ascii="宋体" w:hAnsi="宋体" w:cs="宋体" w:hint="eastAsia"/>
          <w:b w:val="0"/>
          <w:bCs w:val="0"/>
          <w:strike w:val="0"/>
          <w:color w:val="000000" w:themeColor="text1"/>
          <w:kern w:val="0"/>
          <w:sz w:val="24"/>
          <w:szCs w:val="24"/>
          <w:u w:val="none"/>
          <w:lang w:val="en-US" w:eastAsia="zh-CN"/>
        </w:rPr>
        <w:t>D</w:t>
      </w:r>
      <w:r>
        <w:rPr>
          <w:rFonts w:ascii="宋体" w:eastAsia="宋体" w:hAnsi="宋体" w:cs="宋体" w:hint="eastAsia"/>
          <w:b w:val="0"/>
          <w:bCs w:val="0"/>
          <w:strike w:val="0"/>
          <w:color w:val="000000" w:themeColor="text1"/>
          <w:kern w:val="0"/>
          <w:sz w:val="24"/>
          <w:szCs w:val="24"/>
          <w:u w:val="none"/>
          <w:lang w:val="en-US" w:eastAsia="zh-CN"/>
        </w:rPr>
        <w:t>；13、D；14、</w:t>
      </w:r>
      <w:r>
        <w:rPr>
          <w:rFonts w:ascii="宋体" w:hAnsi="宋体" w:cs="宋体" w:hint="eastAsia"/>
          <w:b w:val="0"/>
          <w:bCs w:val="0"/>
          <w:strike w:val="0"/>
          <w:color w:val="000000" w:themeColor="text1"/>
          <w:kern w:val="0"/>
          <w:sz w:val="24"/>
          <w:szCs w:val="24"/>
          <w:u w:val="none"/>
          <w:lang w:val="en-US" w:eastAsia="zh-CN"/>
        </w:rPr>
        <w:t>C</w:t>
      </w:r>
      <w:r>
        <w:rPr>
          <w:rFonts w:ascii="宋体" w:eastAsia="宋体" w:hAnsi="宋体" w:cs="宋体" w:hint="eastAsia"/>
          <w:b w:val="0"/>
          <w:bCs w:val="0"/>
          <w:strike w:val="0"/>
          <w:color w:val="000000" w:themeColor="text1"/>
          <w:kern w:val="0"/>
          <w:sz w:val="24"/>
          <w:szCs w:val="24"/>
          <w:u w:val="none"/>
          <w:lang w:val="en-US" w:eastAsia="zh-CN"/>
        </w:rPr>
        <w:t>；15、D；</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16、B；17、A；18、A；19、</w:t>
      </w:r>
      <w:r>
        <w:rPr>
          <w:rFonts w:ascii="宋体" w:hAnsi="宋体" w:cs="宋体" w:hint="eastAsia"/>
          <w:b w:val="0"/>
          <w:bCs w:val="0"/>
          <w:strike w:val="0"/>
          <w:color w:val="000000" w:themeColor="text1"/>
          <w:kern w:val="0"/>
          <w:sz w:val="24"/>
          <w:szCs w:val="24"/>
          <w:u w:val="none"/>
          <w:lang w:val="en-US" w:eastAsia="zh-CN"/>
        </w:rPr>
        <w:t>C</w:t>
      </w:r>
      <w:r>
        <w:rPr>
          <w:rFonts w:ascii="宋体" w:eastAsia="宋体" w:hAnsi="宋体" w:cs="宋体" w:hint="eastAsia"/>
          <w:b w:val="0"/>
          <w:bCs w:val="0"/>
          <w:strike w:val="0"/>
          <w:color w:val="000000" w:themeColor="text1"/>
          <w:kern w:val="0"/>
          <w:sz w:val="24"/>
          <w:szCs w:val="24"/>
          <w:u w:val="none"/>
          <w:lang w:val="en-US" w:eastAsia="zh-CN"/>
        </w:rPr>
        <w:t>；20、</w:t>
      </w:r>
      <w:r>
        <w:rPr>
          <w:rFonts w:ascii="宋体" w:hAnsi="宋体" w:cs="宋体" w:hint="eastAsia"/>
          <w:b w:val="0"/>
          <w:bCs w:val="0"/>
          <w:strike w:val="0"/>
          <w:color w:val="000000" w:themeColor="text1"/>
          <w:kern w:val="0"/>
          <w:sz w:val="24"/>
          <w:szCs w:val="24"/>
          <w:u w:val="none"/>
          <w:lang w:val="en-US" w:eastAsia="zh-CN"/>
        </w:rPr>
        <w:t>B</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二、填空题：</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1.尾，火，1.5×10</w:t>
      </w:r>
      <w:r>
        <w:rPr>
          <w:rFonts w:ascii="宋体" w:eastAsia="宋体" w:hAnsi="宋体" w:cs="宋体" w:hint="eastAsia"/>
          <w:b w:val="0"/>
          <w:bCs w:val="0"/>
          <w:strike w:val="0"/>
          <w:color w:val="000000" w:themeColor="text1"/>
          <w:kern w:val="0"/>
          <w:sz w:val="24"/>
          <w:szCs w:val="24"/>
          <w:u w:val="none"/>
          <w:vertAlign w:val="superscript"/>
          <w:lang w:val="en-US" w:eastAsia="zh-CN"/>
        </w:rPr>
        <w:t>6</w:t>
      </w:r>
      <w:r>
        <w:rPr>
          <w:rFonts w:ascii="宋体" w:eastAsia="宋体" w:hAnsi="宋体" w:cs="宋体" w:hint="eastAsia"/>
          <w:b w:val="0"/>
          <w:bCs w:val="0"/>
          <w:strike w:val="0"/>
          <w:color w:val="000000" w:themeColor="text1"/>
          <w:kern w:val="0"/>
          <w:sz w:val="24"/>
          <w:szCs w:val="24"/>
          <w:u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2.220，并，火；</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3.bc，不发光；</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4.N，S，电流；</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5.电磁感应，交变电流，发电机；</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6.导体，有，相反；</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7.N，开关；</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8.(1)磁场，机械；(2)不偏转，偏转；</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9.7.5×10</w:t>
      </w:r>
      <w:r>
        <w:rPr>
          <w:rFonts w:ascii="宋体" w:eastAsia="宋体" w:hAnsi="宋体" w:cs="宋体" w:hint="eastAsia"/>
          <w:b w:val="0"/>
          <w:bCs w:val="0"/>
          <w:strike w:val="0"/>
          <w:color w:val="000000" w:themeColor="text1"/>
          <w:kern w:val="0"/>
          <w:sz w:val="24"/>
          <w:szCs w:val="24"/>
          <w:u w:val="none"/>
          <w:vertAlign w:val="superscript"/>
          <w:lang w:val="en-US" w:eastAsia="zh-CN"/>
        </w:rPr>
        <w:t>7</w:t>
      </w:r>
      <w:r>
        <w:rPr>
          <w:rFonts w:ascii="宋体" w:eastAsia="宋体" w:hAnsi="宋体" w:cs="宋体" w:hint="eastAsia"/>
          <w:b w:val="0"/>
          <w:bCs w:val="0"/>
          <w:strike w:val="0"/>
          <w:color w:val="000000" w:themeColor="text1"/>
          <w:kern w:val="0"/>
          <w:sz w:val="24"/>
          <w:szCs w:val="24"/>
          <w:u w:val="none"/>
          <w:lang w:val="en-US" w:eastAsia="zh-CN"/>
        </w:rPr>
        <w:t>，可再生，480；</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r>
        <w:rPr>
          <w:rFonts w:ascii="宋体" w:eastAsia="宋体" w:hAnsi="宋体" w:cs="宋体" w:hint="eastAsia"/>
          <w:b w:val="0"/>
          <w:bCs w:val="0"/>
          <w:strike w:val="0"/>
          <w:color w:val="000000" w:themeColor="text1"/>
          <w:kern w:val="0"/>
          <w:sz w:val="24"/>
          <w:szCs w:val="24"/>
          <w:u w:val="none"/>
          <w:lang w:val="en-US" w:eastAsia="zh-CN"/>
        </w:rPr>
        <w:t>10.电磁，金属，光；</w:t>
      </w: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15" w:firstLine="0"/>
        <w:jc w:val="both"/>
        <w:textAlignment w:val="center"/>
        <w:rPr>
          <w:rFonts w:ascii="宋体" w:eastAsia="宋体" w:hAnsi="宋体" w:cs="宋体" w:hint="eastAsia"/>
          <w:b w:val="0"/>
          <w:bCs w:val="0"/>
          <w:strike w:val="0"/>
          <w:color w:val="000000" w:themeColor="text1"/>
          <w:kern w:val="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baseline"/>
        <w:rPr>
          <w:rFonts w:ascii="宋体" w:eastAsia="宋体" w:hAnsi="宋体" w:cs="宋体" w:hint="eastAsia"/>
          <w:b w:val="0"/>
          <w:bCs w:val="0"/>
          <w:color w:val="000000" w:themeColor="text1"/>
          <w:kern w:val="2"/>
          <w:szCs w:val="21"/>
          <w:lang w:val="en-US" w:eastAsia="zh-CN"/>
        </w:rPr>
      </w:pPr>
    </w:p>
    <w:sectPr>
      <w:headerReference w:type="default" r:id="rId41"/>
      <w:footerReference w:type="default" r:id="rId42"/>
      <w:pgSz w:w="11906" w:h="16838"/>
      <w:pgMar w:top="1440" w:right="1800" w:bottom="1440" w:left="1800" w:header="851" w:footer="992" w:gutter="0"/>
      <w:cols w:num="1" w:space="708"/>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400001FF" w:csb1="FFFF0000"/>
  </w:font>
  <w:font w:name="宋体">
    <w:altName w:val="SimSun"/>
    <w:panose1 w:val="02010600030101010101"/>
    <w:charset w:val="7A"/>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02FF" w:usb1="4000ACFF" w:usb2="00000001" w:usb3="00000000" w:csb0="2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rFonts w:ascii="Times New Roman" w:hAnsi="Times New Roman"/>
        <w:kern w:val="0"/>
        <w:sz w:val="2"/>
        <w:szCs w:val="2"/>
      </w:rPr>
    </w:pPr>
    <w:r>
      <w:rPr>
        <w:sz w:val="2"/>
      </w:rPr>
      <w:pict>
        <v:shapetype id="_x0000_t202" coordsize="21600,21600" o:spt="202" path="m,l,21600r21600,l21600,xe">
          <v:stroke joinstyle="miter"/>
          <v:path gradientshapeok="t" o:connecttype="rect"/>
        </v:shapetype>
        <v:shape id="_x0000_s2053" o:spid="_x0000_s2053" type="#_x0000_t202" style="width:2in;height:2in;margin-top:0;margin-left:0;mso-height-relative:page;mso-position-horizontal:center;mso-position-horizontal-relative:margin;mso-width-relative:page;mso-wrap-style:none;position:absolute;z-index:251660288" coordsize="21600,21600" filled="f" stroked="f">
          <o:lock v:ext="edit" aspectratio="f"/>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w: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4" type="#_x0000_t136" alt="学科网 zxxk.com" style="width:2.85pt;height:2.85pt;margin-top:407.9pt;margin-left:158.95pt;mso-height-relative:page;mso-position-horizontal-relative:margin;mso-position-vertical-relative:margin;mso-width-relative:page;position:absolute;rotation:315;z-index:-251658240" coordsize="21600,21600" o:allowincell="f" filled="t" stroked="f">
          <v:fill opacity="0.5"/>
          <v:textpath style="font-family:宋体;font-size:8pt;v-same-letter-heights:f;v-text-align:center" trim="f" fitpath="t" xscal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5" type="#_x0000_t75" alt="学科网 zxxk.com" style="width:0.05pt;height:0.05pt;margin-top:-20.75pt;margin-left:64.05pt;mso-height-relative:page;mso-width-relative:page;position:absolute;z-index:251659264" coordsize="21600,21600" o:preferrelative="t" filled="f" stroked="f">
          <v:stroke joinstyle="miter"/>
          <v:imagedata r:id="rId1" o:title=""/>
          <o:lock v:ext="edit" aspectratio="t"/>
        </v:shape>
      </w:pict>
    </w:r>
    <w:r>
      <w:rPr>
        <w:rFonts w:ascii="Times New Roman" w:hAnsi="Times New Roman" w:hint="eastAsia"/>
        <w:color w:val="FFFFFF"/>
        <w:kern w:val="0"/>
        <w:sz w:val="2"/>
        <w:szCs w:val="2"/>
      </w:rPr>
      <w:t>学科网（北京）股份有限公司</w:t>
    </w:r>
  </w:p>
  <w:p w:rsidR="004151FC">
    <w:pPr>
      <w:pStyle w:val="Footer"/>
      <w:rPr>
        <w:sz w:val="2"/>
        <w:szCs w:val="2"/>
      </w:rPr>
    </w:pPr>
    <w:r>
      <w:rPr>
        <w:color w:val="FFFFFF"/>
        <w:sz w:val="2"/>
        <w:szCs w:val="2"/>
      </w:rPr>
      <w:pict>
        <v:shape id="PowerPlusWaterMarkObject1453549720" o:spid="_x0000_s2056" type="#_x0000_t136" alt="学科网 zxxk.com" style="width:2.85pt;height:2.85pt;margin-top:407.9pt;margin-left:158.95pt;mso-position-horizontal-relative:margin;mso-position-vertical-relative:margin;position:absolute;rotation:315;z-index:-251655168"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7" type="#_x0000_t75" alt="学科网 zxxk.com" style="width:0.05pt;height:0.05pt;margin-top:-20.75pt;margin-left:64.05pt;position:absolute;z-index:251662336" filled="f" stroked="f">
          <v:imagedata r:id="rId1" r:href="rId2" o:title=""/>
          <v:path o:extrusionok="f"/>
          <o:lock v:ext="edit" aspectratio="t"/>
        </v:shape>
      </w:pict>
    </w:r>
    <w:r>
      <w:rPr>
        <w:rFonts w:hint="eastAsia"/>
        <w:color w:val="FFFFFF"/>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mso-height-relative:page;mso-width-relative:page;position:absolute;z-index:251658240" coordsize="21600,21600" o:preferrelative="t" filled="f" stroked="f">
          <v:stroke joinstyle="miter"/>
          <v:imagedata r:id="rId1" o:title=""/>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5pt;height:0.85pt" coordsize="21600,21600" filled="f" stroked="f" strokecolor="white">
          <v:fill color2="#aaa"/>
          <v:textpath style="font-family:宋体;font-size:8pt;v-rotate-letters:f;v-same-letter-heights:f;v-text-align:center;v-text-spacing:78650f" trim="t" fitpath="t" xscale="f" string="学科网（北京）股份有限公司 "/>
          <w10:anchorlock/>
        </v:shape>
      </w:pict>
    </w:r>
  </w:p>
  <w:p w:rsidR="004151FC">
    <w:pPr>
      <w:pStyle w:val="Header"/>
      <w:pBdr>
        <w:bottom w:val="none" w:sz="0" w:space="1" w:color="auto"/>
      </w:pBdr>
      <w:tabs>
        <w:tab w:val="clear" w:pos="4153"/>
        <w:tab w:val="clear" w:pos="8306"/>
      </w:tabs>
      <w:jc w:val="both"/>
      <w:rPr>
        <w:sz w:val="2"/>
        <w:szCs w:val="2"/>
      </w:rPr>
    </w:pPr>
    <w:r>
      <w:pict>
        <v:shape id="图片 4" o:spid="_x0000_s2051" type="#_x0000_t75" alt="学科网 zxxk.com" style="width:0.75pt;height:0.75pt;margin-top:8.45pt;margin-left:351pt;position:absolute;z-index:251659264" filled="f" stroked="f">
          <v:imagedata r:id="rId1" r:href="rId2" o:title=""/>
          <v:path o:extrusionok="f"/>
          <o:lock v:ext="edit" aspectratio="t"/>
        </v:shape>
      </w:pict>
    </w:r>
    <w:r>
      <w:rPr>
        <w:rFonts w:hint="eastAsia"/>
        <w:color w:val="FFFFFF"/>
        <w:sz w:val="2"/>
        <w:szCs w:val="2"/>
      </w:rPr>
      <w:pict>
        <v:shape id="_x0000_i205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420"/>
  <w:drawingGridVerticalSpacing w:val="156"/>
  <w:noPunctuationKerning/>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02F4654B"/>
    <w:rsid w:val="06471FDD"/>
    <w:rsid w:val="07072634"/>
    <w:rsid w:val="072E1523"/>
    <w:rsid w:val="09CA0BB9"/>
    <w:rsid w:val="0B44029D"/>
    <w:rsid w:val="0CB75C7F"/>
    <w:rsid w:val="0CEB3978"/>
    <w:rsid w:val="0CF444A2"/>
    <w:rsid w:val="0D321B61"/>
    <w:rsid w:val="0D887163"/>
    <w:rsid w:val="0F046CBD"/>
    <w:rsid w:val="0F2E2E68"/>
    <w:rsid w:val="0F346F6A"/>
    <w:rsid w:val="13107253"/>
    <w:rsid w:val="132711CC"/>
    <w:rsid w:val="14037C1F"/>
    <w:rsid w:val="1563643D"/>
    <w:rsid w:val="1C4A5F2B"/>
    <w:rsid w:val="1C8C24D3"/>
    <w:rsid w:val="1DD65CC8"/>
    <w:rsid w:val="1FD13ACA"/>
    <w:rsid w:val="22F62F57"/>
    <w:rsid w:val="22F83FEB"/>
    <w:rsid w:val="239857CE"/>
    <w:rsid w:val="23C06DB8"/>
    <w:rsid w:val="24121659"/>
    <w:rsid w:val="24233884"/>
    <w:rsid w:val="24D42836"/>
    <w:rsid w:val="291E6F6F"/>
    <w:rsid w:val="2A8D5B28"/>
    <w:rsid w:val="2ACD6BF6"/>
    <w:rsid w:val="2CF25F4F"/>
    <w:rsid w:val="2FCE2665"/>
    <w:rsid w:val="3113764E"/>
    <w:rsid w:val="31B02B20"/>
    <w:rsid w:val="32AA7132"/>
    <w:rsid w:val="34156CFE"/>
    <w:rsid w:val="375A05B2"/>
    <w:rsid w:val="37B1701C"/>
    <w:rsid w:val="3B954675"/>
    <w:rsid w:val="3BCD71AE"/>
    <w:rsid w:val="3C1934F8"/>
    <w:rsid w:val="3C475551"/>
    <w:rsid w:val="3C836BC3"/>
    <w:rsid w:val="3CC316B6"/>
    <w:rsid w:val="3CD72A73"/>
    <w:rsid w:val="3D1D22AA"/>
    <w:rsid w:val="3F0D11F2"/>
    <w:rsid w:val="445E6512"/>
    <w:rsid w:val="44C52A8F"/>
    <w:rsid w:val="46C24885"/>
    <w:rsid w:val="47FC5A7C"/>
    <w:rsid w:val="48B6689F"/>
    <w:rsid w:val="4D1358AF"/>
    <w:rsid w:val="4E9E163B"/>
    <w:rsid w:val="4ECE1A58"/>
    <w:rsid w:val="4F58021E"/>
    <w:rsid w:val="537D2288"/>
    <w:rsid w:val="539122CC"/>
    <w:rsid w:val="55F634AE"/>
    <w:rsid w:val="56396002"/>
    <w:rsid w:val="57873306"/>
    <w:rsid w:val="578C6B13"/>
    <w:rsid w:val="57EF3364"/>
    <w:rsid w:val="580F7106"/>
    <w:rsid w:val="5ACA2BDC"/>
    <w:rsid w:val="5B623DA9"/>
    <w:rsid w:val="610729F7"/>
    <w:rsid w:val="626379EC"/>
    <w:rsid w:val="64754224"/>
    <w:rsid w:val="693D02BC"/>
    <w:rsid w:val="6C0C59DE"/>
    <w:rsid w:val="6F1B3A71"/>
    <w:rsid w:val="74E76FE8"/>
    <w:rsid w:val="7501454E"/>
    <w:rsid w:val="76880357"/>
    <w:rsid w:val="78B54D65"/>
    <w:rsid w:val="794C234B"/>
    <w:rsid w:val="79C96B4D"/>
    <w:rsid w:val="7A063CB0"/>
    <w:rsid w:val="7A5946C7"/>
    <w:rsid w:val="7BBF0ED9"/>
    <w:rsid w:val="7E9740BC"/>
    <w:rsid w:val="7EF56355"/>
  </w:rsids>
  <w:docVars>
    <w:docVar w:name="commondata" w:val="eyJoZGlkIjoiMzczZTRhNjgyZDY5MWQ1YjQ5ZTgwMDQ4ODZlMjVlMjMi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qFormat="1"/>
    <w:lsdException w:name="footer" w:semiHidden="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rFonts w:ascii="Times New Roman" w:hAnsi="Times New Roman"/>
      <w:kern w:val="0"/>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Header"/>
    <w:uiPriority w:val="99"/>
    <w:semiHidden/>
    <w:qFormat/>
    <w:rPr>
      <w:sz w:val="18"/>
      <w:szCs w:val="18"/>
      <w:lang w:eastAsia="zh-CN"/>
    </w:rPr>
  </w:style>
  <w:style w:type="character" w:customStyle="1" w:styleId="Char0">
    <w:name w:val="页脚 Char"/>
    <w:link w:val="Footer"/>
    <w:uiPriority w:val="99"/>
    <w:semiHidden/>
    <w:qFormat/>
    <w:rPr>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wmf" /><Relationship Id="rId11" Type="http://schemas.openxmlformats.org/officeDocument/2006/relationships/oleObject" Target="embeddings/oleObject1.bin"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header" Target="header1.xml" /><Relationship Id="rId42" Type="http://schemas.openxmlformats.org/officeDocument/2006/relationships/footer" Target="footer1.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36.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6.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3" textRotate="1"/>
    <customShpInfo spid="_x0000_s2051"/>
    <customShpInfo spid="_x0000_s2052"/>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3864</Words>
  <Characters>4115</Characters>
  <DocSecurity>0</DocSecurity>
  <Lines>0</Lines>
  <Paragraphs>0</Paragraphs>
  <ScaleCrop>false</ScaleCrop>
  <Company/>
  <LinksUpToDate>false</LinksUpToDate>
  <CharactersWithSpaces>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2026-02-07T10:50:00Z</dcterms:created>
  <dcterms:modified xsi:type="dcterms:W3CDTF">2026-02-11T10:57:28Z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