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1F3AD" w14:textId="636B653E" w:rsidR="00BC4DC9" w:rsidRPr="00AF3BC9" w:rsidRDefault="00AF3BC9" w:rsidP="00B53878">
      <w:pPr>
        <w:spacing w:line="360" w:lineRule="auto"/>
        <w:jc w:val="center"/>
        <w:rPr>
          <w:rFonts w:ascii="宋体" w:cs="宋体"/>
          <w:b/>
          <w:color w:val="FF0000"/>
          <w:sz w:val="32"/>
        </w:rPr>
      </w:pPr>
      <w:r w:rsidRPr="00AF3BC9">
        <w:rPr>
          <w:rFonts w:ascii="Times New Roman" w:eastAsia="Times New Roman" w:hAnsi="Times New Roman" w:cs="Times New Roman" w:hint="eastAsia"/>
          <w:b/>
          <w:color w:val="FF0000"/>
          <w:sz w:val="32"/>
        </w:rPr>
        <w:t>2024-2025</w:t>
      </w:r>
      <w:r w:rsidRPr="00AF3BC9">
        <w:rPr>
          <w:rFonts w:ascii="宋体" w:cs="宋体" w:hint="eastAsia"/>
          <w:b/>
          <w:color w:val="FF0000"/>
          <w:sz w:val="32"/>
        </w:rPr>
        <w:t>学年福建省泉州市泉港区八年级上学期期末物理试卷及解析</w:t>
      </w:r>
    </w:p>
    <w:p w14:paraId="62A7F1BB" w14:textId="77777777" w:rsidR="00AF3BC9" w:rsidRDefault="00AF3BC9" w:rsidP="00B53878">
      <w:pPr>
        <w:spacing w:line="360" w:lineRule="auto"/>
        <w:jc w:val="center"/>
        <w:rPr>
          <w:rFonts w:hint="eastAsia"/>
        </w:rPr>
      </w:pPr>
    </w:p>
    <w:p w14:paraId="4EEE321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14</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2304EBD6"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63f84953-7a1e-423a-b85d-2002ed02837c"/>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D808CBE" wp14:editId="57A429B1">
            <wp:simplePos x="0" y="0"/>
            <wp:positionH relativeFrom="column">
              <wp:align>right</wp:align>
            </wp:positionH>
            <wp:positionV relativeFrom="line">
              <wp:posOffset>76200</wp:posOffset>
            </wp:positionV>
            <wp:extent cx="1076325" cy="6953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76325" cy="695325"/>
                    </a:xfrm>
                    <a:prstGeom prst="rect">
                      <a:avLst/>
                    </a:prstGeom>
                    <a:noFill/>
                    <a:ln>
                      <a:noFill/>
                    </a:ln>
                  </pic:spPr>
                </pic:pic>
              </a:graphicData>
            </a:graphic>
          </wp:anchor>
        </w:drawing>
      </w:r>
      <w:r>
        <w:rPr>
          <w:rFonts w:ascii="宋体" w:cs="宋体"/>
          <w:kern w:val="0"/>
          <w:szCs w:val="21"/>
        </w:rPr>
        <w:t>北京时间</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w:t>
      </w:r>
      <w:r>
        <w:rPr>
          <w:rFonts w:ascii="Times New Roman" w:eastAsia="Times New Roman" w:hAnsi="Times New Roman" w:cs="Times New Roman"/>
          <w:kern w:val="0"/>
          <w:szCs w:val="21"/>
        </w:rPr>
        <w:t>11</w:t>
      </w:r>
      <w:r>
        <w:rPr>
          <w:rFonts w:ascii="宋体" w:cs="宋体"/>
          <w:kern w:val="0"/>
          <w:szCs w:val="21"/>
        </w:rPr>
        <w:t>时，神舟十九号载人飞船入轨后成功对接于空间站“天和”核心舱前向端口</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。对接后，神舟十九号相对以下哪个参照物是静止</w:t>
      </w:r>
      <w:r>
        <w:rPr>
          <w:rFonts w:ascii="Times New Roman" w:eastAsia="Times New Roman" w:hAnsi="Times New Roman" w:cs="Times New Roman"/>
          <w:kern w:val="0"/>
          <w:szCs w:val="21"/>
        </w:rPr>
        <w:t>(    )</w:t>
      </w:r>
      <w:bookmarkEnd w:id="0"/>
    </w:p>
    <w:p w14:paraId="14BBAC7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卫星发射基地</w:t>
      </w:r>
      <w:r>
        <w:tab/>
      </w:r>
      <w:r>
        <w:rPr>
          <w:rFonts w:ascii="Times New Roman" w:eastAsia="Times New Roman" w:hAnsi="Times New Roman" w:cs="Times New Roman"/>
          <w:kern w:val="0"/>
          <w:szCs w:val="21"/>
        </w:rPr>
        <w:t xml:space="preserve">B. </w:t>
      </w:r>
      <w:r>
        <w:rPr>
          <w:rFonts w:ascii="宋体" w:cs="宋体"/>
          <w:kern w:val="0"/>
          <w:szCs w:val="21"/>
        </w:rPr>
        <w:t>地球</w:t>
      </w:r>
      <w:r>
        <w:tab/>
      </w:r>
      <w:r>
        <w:rPr>
          <w:rFonts w:ascii="Times New Roman" w:eastAsia="Times New Roman" w:hAnsi="Times New Roman" w:cs="Times New Roman"/>
          <w:kern w:val="0"/>
          <w:szCs w:val="21"/>
        </w:rPr>
        <w:t xml:space="preserve">C. </w:t>
      </w:r>
      <w:r>
        <w:rPr>
          <w:rFonts w:ascii="宋体" w:cs="宋体"/>
          <w:kern w:val="0"/>
          <w:szCs w:val="21"/>
        </w:rPr>
        <w:t>“天和”核心舱</w:t>
      </w:r>
      <w:r>
        <w:tab/>
      </w:r>
      <w:r>
        <w:rPr>
          <w:rFonts w:ascii="Times New Roman" w:eastAsia="Times New Roman" w:hAnsi="Times New Roman" w:cs="Times New Roman"/>
          <w:kern w:val="0"/>
          <w:szCs w:val="21"/>
        </w:rPr>
        <w:t xml:space="preserve">D. </w:t>
      </w:r>
      <w:r>
        <w:rPr>
          <w:rFonts w:ascii="宋体" w:cs="宋体"/>
          <w:kern w:val="0"/>
          <w:szCs w:val="21"/>
        </w:rPr>
        <w:t>太阳</w:t>
      </w:r>
    </w:p>
    <w:p w14:paraId="7ED478EB"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88b32bc5-6f2a-47a3-9a0f-149d9d2b03a7"/>
      <w:r>
        <w:rPr>
          <w:rFonts w:ascii="宋体" w:cs="宋体"/>
          <w:kern w:val="0"/>
          <w:szCs w:val="21"/>
        </w:rPr>
        <w:t>一本初二物理教科书的质量约为</w:t>
      </w:r>
      <w:r>
        <w:rPr>
          <w:rFonts w:ascii="Times New Roman" w:eastAsia="Times New Roman" w:hAnsi="Times New Roman" w:cs="Times New Roman"/>
          <w:kern w:val="0"/>
          <w:szCs w:val="21"/>
        </w:rPr>
        <w:t>(    )</w:t>
      </w:r>
      <w:bookmarkEnd w:id="1"/>
    </w:p>
    <w:p w14:paraId="382FBCD8"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40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B. 400</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C. 4</w:t>
      </w:r>
      <w:r>
        <w:rPr>
          <w:rFonts w:ascii="Times New Roman" w:eastAsia="Times New Roman" w:hAnsi="Times New Roman" w:cs="Times New Roman"/>
          <w:i/>
          <w:iCs/>
          <w:kern w:val="0"/>
          <w:szCs w:val="21"/>
        </w:rPr>
        <w:t>kg</w:t>
      </w:r>
      <w:r>
        <w:tab/>
      </w:r>
      <w:r>
        <w:rPr>
          <w:rFonts w:ascii="Times New Roman" w:eastAsia="Times New Roman" w:hAnsi="Times New Roman" w:cs="Times New Roman"/>
          <w:kern w:val="0"/>
          <w:szCs w:val="21"/>
        </w:rPr>
        <w:t>D. 40</w:t>
      </w:r>
      <w:r>
        <w:rPr>
          <w:rFonts w:ascii="Times New Roman" w:eastAsia="Times New Roman" w:hAnsi="Times New Roman" w:cs="Times New Roman"/>
          <w:i/>
          <w:iCs/>
          <w:kern w:val="0"/>
          <w:szCs w:val="21"/>
        </w:rPr>
        <w:t>kg</w:t>
      </w:r>
    </w:p>
    <w:p w14:paraId="1A6C6C7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4667039-adc9-4a2a-bda2-47695f34a128"/>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FE04EE1" wp14:editId="6B3EF6EF">
            <wp:simplePos x="0" y="0"/>
            <wp:positionH relativeFrom="column">
              <wp:align>right</wp:align>
            </wp:positionH>
            <wp:positionV relativeFrom="line">
              <wp:posOffset>76200</wp:posOffset>
            </wp:positionV>
            <wp:extent cx="981075" cy="6667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81075" cy="666750"/>
                    </a:xfrm>
                    <a:prstGeom prst="rect">
                      <a:avLst/>
                    </a:prstGeom>
                    <a:noFill/>
                    <a:ln>
                      <a:noFill/>
                    </a:ln>
                  </pic:spPr>
                </pic:pic>
              </a:graphicData>
            </a:graphic>
          </wp:anchor>
        </w:drawing>
      </w:r>
      <w:r>
        <w:rPr>
          <w:rFonts w:ascii="宋体" w:cs="宋体"/>
          <w:kern w:val="0"/>
          <w:szCs w:val="21"/>
        </w:rPr>
        <w:t>如图所示，点燃杭州亚运会圣火的装置是</w:t>
      </w:r>
      <w:r>
        <w:rPr>
          <w:rFonts w:ascii="Times New Roman" w:eastAsia="Times New Roman" w:hAnsi="Times New Roman" w:cs="Times New Roman"/>
          <w:kern w:val="0"/>
          <w:szCs w:val="21"/>
        </w:rPr>
        <w:t>(    )</w:t>
      </w:r>
      <w:bookmarkEnd w:id="2"/>
    </w:p>
    <w:p w14:paraId="4C8A857F" w14:textId="17650D41"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平面镜</w:t>
      </w:r>
      <w:r w:rsidR="00AF3BC9">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凹面镜</w:t>
      </w:r>
      <w:r>
        <w:br/>
      </w:r>
      <w:r>
        <w:rPr>
          <w:rFonts w:ascii="Times New Roman" w:eastAsia="Times New Roman" w:hAnsi="Times New Roman" w:cs="Times New Roman"/>
          <w:kern w:val="0"/>
          <w:szCs w:val="21"/>
        </w:rPr>
        <w:t xml:space="preserve">C. </w:t>
      </w:r>
      <w:r>
        <w:rPr>
          <w:rFonts w:ascii="宋体" w:cs="宋体"/>
          <w:kern w:val="0"/>
          <w:szCs w:val="21"/>
        </w:rPr>
        <w:t>凸透镜</w:t>
      </w:r>
      <w:r w:rsidR="00AF3BC9">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凹透镜</w:t>
      </w:r>
    </w:p>
    <w:p w14:paraId="793038AB"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d7899ea1-d57f-4ce0-b374-dbeaf050cfba"/>
      <w:r>
        <w:rPr>
          <w:rFonts w:ascii="宋体" w:cs="宋体"/>
          <w:kern w:val="0"/>
          <w:szCs w:val="21"/>
        </w:rPr>
        <w:t>小霞用毫米刻度尺测量物理课本的宽度，四次读数分别是</w:t>
      </w:r>
      <m:oMath>
        <m:r>
          <w:rPr>
            <w:rFonts w:hAnsi="Cambria Math"/>
          </w:rPr>
          <m:t>18.67cm</m:t>
        </m:r>
      </m:oMath>
      <w:r>
        <w:rPr>
          <w:rFonts w:ascii="宋体" w:cs="宋体"/>
          <w:kern w:val="0"/>
          <w:szCs w:val="21"/>
        </w:rPr>
        <w:t>、</w:t>
      </w:r>
      <m:oMath>
        <m:r>
          <w:rPr>
            <w:rFonts w:hAnsi="Cambria Math"/>
          </w:rPr>
          <m:t>18.43cm</m:t>
        </m:r>
      </m:oMath>
      <w:r>
        <w:rPr>
          <w:rFonts w:ascii="宋体" w:cs="宋体"/>
          <w:kern w:val="0"/>
          <w:szCs w:val="21"/>
        </w:rPr>
        <w:t>、</w:t>
      </w:r>
      <m:oMath>
        <m:r>
          <w:rPr>
            <w:rFonts w:hAnsi="Cambria Math"/>
          </w:rPr>
          <m:t>18.46cm</m:t>
        </m:r>
      </m:oMath>
      <w:r>
        <w:rPr>
          <w:rFonts w:ascii="宋体" w:cs="宋体"/>
          <w:kern w:val="0"/>
          <w:szCs w:val="21"/>
        </w:rPr>
        <w:t>、</w:t>
      </w:r>
      <m:oMath>
        <m:r>
          <w:rPr>
            <w:rFonts w:hAnsi="Cambria Math"/>
          </w:rPr>
          <m:t>18.44cm</m:t>
        </m:r>
      </m:oMath>
      <w:r>
        <w:rPr>
          <w:rFonts w:ascii="宋体" w:cs="宋体"/>
          <w:kern w:val="0"/>
          <w:szCs w:val="21"/>
        </w:rPr>
        <w:t>。则课本的宽度应为</w:t>
      </w:r>
      <w:r>
        <w:rPr>
          <w:rFonts w:ascii="Times New Roman" w:eastAsia="Times New Roman" w:hAnsi="Times New Roman" w:cs="Times New Roman"/>
          <w:kern w:val="0"/>
          <w:szCs w:val="21"/>
        </w:rPr>
        <w:t>(    )</w:t>
      </w:r>
      <w:bookmarkEnd w:id="3"/>
    </w:p>
    <w:p w14:paraId="49FAE8A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18.50cm</m:t>
        </m:r>
      </m:oMath>
      <w:r>
        <w:tab/>
      </w:r>
      <w:r>
        <w:rPr>
          <w:rFonts w:ascii="Times New Roman" w:eastAsia="Times New Roman" w:hAnsi="Times New Roman" w:cs="Times New Roman"/>
          <w:kern w:val="0"/>
          <w:szCs w:val="21"/>
        </w:rPr>
        <w:t xml:space="preserve">B. </w:t>
      </w:r>
      <m:oMath>
        <m:r>
          <w:rPr>
            <w:rFonts w:hAnsi="Cambria Math"/>
          </w:rPr>
          <m:t>18.44cm</m:t>
        </m:r>
      </m:oMath>
      <w:r>
        <w:tab/>
      </w:r>
      <w:r>
        <w:rPr>
          <w:rFonts w:ascii="Times New Roman" w:eastAsia="Times New Roman" w:hAnsi="Times New Roman" w:cs="Times New Roman"/>
          <w:kern w:val="0"/>
          <w:szCs w:val="21"/>
        </w:rPr>
        <w:t xml:space="preserve">C. </w:t>
      </w:r>
      <m:oMath>
        <m:r>
          <w:rPr>
            <w:rFonts w:hAnsi="Cambria Math"/>
          </w:rPr>
          <m:t>18.4cm</m:t>
        </m:r>
      </m:oMath>
      <w:r>
        <w:tab/>
      </w:r>
      <w:r>
        <w:rPr>
          <w:rFonts w:ascii="Times New Roman" w:eastAsia="Times New Roman" w:hAnsi="Times New Roman" w:cs="Times New Roman"/>
          <w:kern w:val="0"/>
          <w:szCs w:val="21"/>
        </w:rPr>
        <w:t xml:space="preserve">D. </w:t>
      </w:r>
      <m:oMath>
        <m:r>
          <w:rPr>
            <w:rFonts w:hAnsi="Cambria Math"/>
          </w:rPr>
          <m:t>18.443cm</m:t>
        </m:r>
      </m:oMath>
    </w:p>
    <w:p w14:paraId="39BC950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31312734-0f3a-433d-b784-a4c05d0696b0"/>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9942FEC" wp14:editId="74FF6FBC">
            <wp:simplePos x="0" y="0"/>
            <wp:positionH relativeFrom="column">
              <wp:align>right</wp:align>
            </wp:positionH>
            <wp:positionV relativeFrom="line">
              <wp:posOffset>76200</wp:posOffset>
            </wp:positionV>
            <wp:extent cx="1095375" cy="10096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95375" cy="1009650"/>
                    </a:xfrm>
                    <a:prstGeom prst="rect">
                      <a:avLst/>
                    </a:prstGeom>
                    <a:noFill/>
                    <a:ln>
                      <a:noFill/>
                    </a:ln>
                  </pic:spPr>
                </pic:pic>
              </a:graphicData>
            </a:graphic>
          </wp:anchor>
        </w:drawing>
      </w:r>
      <w:r>
        <w:rPr>
          <w:rFonts w:ascii="宋体" w:cs="宋体"/>
          <w:kern w:val="0"/>
          <w:szCs w:val="21"/>
        </w:rPr>
        <w:t>中科院科学家研发出一种钻石玻璃，能完全折叠，可以用来制造超轻、超薄、超硬的屏幕，还具有防水和防油功能，同时能保持散热，让手机保持较低的温度。关于这种材料，下列说法错误的是</w:t>
      </w:r>
      <w:r>
        <w:rPr>
          <w:rFonts w:ascii="Times New Roman" w:eastAsia="Times New Roman" w:hAnsi="Times New Roman" w:cs="Times New Roman"/>
          <w:kern w:val="0"/>
          <w:szCs w:val="21"/>
        </w:rPr>
        <w:t>(    )</w:t>
      </w:r>
      <w:bookmarkEnd w:id="4"/>
    </w:p>
    <w:p w14:paraId="15BD46A1" w14:textId="4E6D88D0" w:rsidR="00BC4DC9" w:rsidRDefault="00000000" w:rsidP="00AF3BC9">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钻石玻璃可以被弯折是因为其韧性好</w:t>
      </w:r>
      <w:r>
        <w:br/>
      </w:r>
      <w:r>
        <w:rPr>
          <w:rFonts w:ascii="Times New Roman" w:eastAsia="Times New Roman" w:hAnsi="Times New Roman" w:cs="Times New Roman"/>
          <w:kern w:val="0"/>
          <w:szCs w:val="21"/>
        </w:rPr>
        <w:t xml:space="preserve">B. </w:t>
      </w:r>
      <w:r>
        <w:rPr>
          <w:rFonts w:ascii="宋体" w:cs="宋体"/>
          <w:kern w:val="0"/>
          <w:szCs w:val="21"/>
        </w:rPr>
        <w:t>钻石玻璃导热性较差</w:t>
      </w:r>
      <w:r>
        <w:br/>
      </w:r>
      <w:r>
        <w:rPr>
          <w:rFonts w:ascii="Times New Roman" w:eastAsia="Times New Roman" w:hAnsi="Times New Roman" w:cs="Times New Roman"/>
          <w:kern w:val="0"/>
          <w:szCs w:val="21"/>
        </w:rPr>
        <w:t xml:space="preserve">C. </w:t>
      </w:r>
      <w:r>
        <w:rPr>
          <w:rFonts w:ascii="宋体" w:cs="宋体"/>
          <w:kern w:val="0"/>
          <w:szCs w:val="21"/>
        </w:rPr>
        <w:t>钻石玻璃超轻，说明其密度较小</w:t>
      </w:r>
      <w:r>
        <w:br/>
      </w:r>
      <w:r>
        <w:rPr>
          <w:rFonts w:ascii="Times New Roman" w:eastAsia="Times New Roman" w:hAnsi="Times New Roman" w:cs="Times New Roman"/>
          <w:kern w:val="0"/>
          <w:szCs w:val="21"/>
        </w:rPr>
        <w:t xml:space="preserve">D. </w:t>
      </w:r>
      <w:r>
        <w:rPr>
          <w:rFonts w:ascii="宋体" w:cs="宋体"/>
          <w:kern w:val="0"/>
          <w:szCs w:val="21"/>
        </w:rPr>
        <w:t>能作为手机屏幕，说明钻石玻璃的透光性较好</w:t>
      </w:r>
      <w:r>
        <w:br/>
      </w:r>
      <w:r w:rsidR="00AF3BC9">
        <w:rPr>
          <w:rFonts w:ascii="宋体" w:cs="宋体" w:hint="eastAsia"/>
          <w:kern w:val="0"/>
          <w:szCs w:val="21"/>
        </w:rPr>
        <w:t>6</w:t>
      </w:r>
      <w:r>
        <w:rPr>
          <w:rFonts w:ascii="宋体" w:cs="宋体"/>
          <w:kern w:val="0"/>
          <w:szCs w:val="21"/>
        </w:rPr>
        <w:t>.</w:t>
      </w:r>
      <w:bookmarkStart w:id="5" w:name="d7e00bb2-bd7d-4e73-a6b4-fe3fdd6345b5"/>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066E7AEF" wp14:editId="576ECB36">
            <wp:simplePos x="0" y="0"/>
            <wp:positionH relativeFrom="column">
              <wp:align>right</wp:align>
            </wp:positionH>
            <wp:positionV relativeFrom="line">
              <wp:posOffset>76200</wp:posOffset>
            </wp:positionV>
            <wp:extent cx="1162050" cy="9144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62050" cy="914400"/>
                    </a:xfrm>
                    <a:prstGeom prst="rect">
                      <a:avLst/>
                    </a:prstGeom>
                    <a:noFill/>
                    <a:ln>
                      <a:noFill/>
                    </a:ln>
                  </pic:spPr>
                </pic:pic>
              </a:graphicData>
            </a:graphic>
          </wp:anchor>
        </w:drawing>
      </w:r>
      <w:r>
        <w:rPr>
          <w:rFonts w:ascii="宋体" w:cs="宋体"/>
          <w:kern w:val="0"/>
          <w:szCs w:val="21"/>
        </w:rPr>
        <w:t>鱼儿在水中游动，可以看得很清楚</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，然而，沿着你看见鱼的方向去叉它，却又叉不到。下列能反映出人看到鱼的光路图是</w:t>
      </w:r>
      <w:r>
        <w:rPr>
          <w:rFonts w:ascii="Times New Roman" w:eastAsia="Times New Roman" w:hAnsi="Times New Roman" w:cs="Times New Roman"/>
          <w:kern w:val="0"/>
          <w:szCs w:val="21"/>
        </w:rPr>
        <w:t>(    )</w:t>
      </w:r>
      <w:bookmarkEnd w:id="5"/>
    </w:p>
    <w:p w14:paraId="194B3BBF" w14:textId="3FF95B2C"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076ACC9" wp14:editId="73CF7083">
            <wp:extent cx="885825" cy="895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85825" cy="895350"/>
                    </a:xfrm>
                    <a:prstGeom prst="rect">
                      <a:avLst/>
                    </a:prstGeom>
                    <a:noFill/>
                    <a:ln>
                      <a:noFill/>
                    </a:ln>
                  </pic:spPr>
                </pic:pic>
              </a:graphicData>
            </a:graphic>
          </wp:inline>
        </w:drawing>
      </w:r>
      <w:r w:rsidR="00AF3BC9">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81C3517" wp14:editId="6D2DBBF3">
            <wp:extent cx="971550" cy="8667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71550" cy="866775"/>
                    </a:xfrm>
                    <a:prstGeom prst="rect">
                      <a:avLst/>
                    </a:prstGeom>
                    <a:noFill/>
                    <a:ln>
                      <a:noFill/>
                    </a:ln>
                  </pic:spPr>
                </pic:pic>
              </a:graphicData>
            </a:graphic>
          </wp:inline>
        </w:drawing>
      </w:r>
      <w:r w:rsidR="00AF3BC9">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E903837" wp14:editId="4DC94EDA">
            <wp:extent cx="1047750" cy="8953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895350"/>
                    </a:xfrm>
                    <a:prstGeom prst="rect">
                      <a:avLst/>
                    </a:prstGeom>
                    <a:noFill/>
                    <a:ln>
                      <a:noFill/>
                    </a:ln>
                  </pic:spPr>
                </pic:pic>
              </a:graphicData>
            </a:graphic>
          </wp:inline>
        </w:drawing>
      </w:r>
      <w:r w:rsidR="00AF3BC9">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EE2D5DD" wp14:editId="1F3362DE">
            <wp:extent cx="981075" cy="866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81075" cy="866775"/>
                    </a:xfrm>
                    <a:prstGeom prst="rect">
                      <a:avLst/>
                    </a:prstGeom>
                    <a:noFill/>
                    <a:ln>
                      <a:noFill/>
                    </a:ln>
                  </pic:spPr>
                </pic:pic>
              </a:graphicData>
            </a:graphic>
          </wp:inline>
        </w:drawing>
      </w:r>
    </w:p>
    <w:p w14:paraId="763FDD22" w14:textId="7B2FE8FB" w:rsidR="00BC4DC9" w:rsidRPr="00AF3BC9" w:rsidRDefault="00000000">
      <w:pPr>
        <w:spacing w:line="360" w:lineRule="auto"/>
        <w:textAlignment w:val="center"/>
        <w:rPr>
          <w:rFonts w:eastAsiaTheme="minorEastAsia"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57a1723c-5aff-4ac7-8b43-7c9c281f0235"/>
      <w:r>
        <w:rPr>
          <w:rFonts w:ascii="宋体" w:cs="宋体"/>
          <w:kern w:val="0"/>
          <w:szCs w:val="21"/>
        </w:rPr>
        <w:t>如图所示的声波的波形图，下列说法正确的是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164A17D" wp14:editId="5C93ECC9">
            <wp:extent cx="3533775" cy="838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533775" cy="838200"/>
                    </a:xfrm>
                    <a:prstGeom prst="rect">
                      <a:avLst/>
                    </a:prstGeom>
                    <a:noFill/>
                    <a:ln>
                      <a:noFill/>
                    </a:ln>
                  </pic:spPr>
                </pic:pic>
              </a:graphicData>
            </a:graphic>
          </wp:inline>
        </w:drawing>
      </w:r>
      <w:bookmarkEnd w:id="6"/>
      <w:r w:rsidR="00AF3BC9">
        <w:rPr>
          <w:rFonts w:ascii="Times New Roman" w:eastAsiaTheme="minorEastAsia" w:hAnsi="Times New Roman" w:cs="Times New Roman" w:hint="eastAsia"/>
          <w:kern w:val="0"/>
          <w:szCs w:val="21"/>
        </w:rPr>
        <w:t xml:space="preserve">  </w:t>
      </w:r>
    </w:p>
    <w:p w14:paraId="0B135DE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甲、乙音调相同</w:t>
      </w:r>
      <w:r>
        <w:tab/>
      </w:r>
      <w:r>
        <w:rPr>
          <w:rFonts w:ascii="Times New Roman" w:eastAsia="Times New Roman" w:hAnsi="Times New Roman" w:cs="Times New Roman"/>
          <w:kern w:val="0"/>
          <w:szCs w:val="21"/>
        </w:rPr>
        <w:t xml:space="preserve">B. </w:t>
      </w:r>
      <w:r>
        <w:rPr>
          <w:rFonts w:ascii="宋体" w:cs="宋体"/>
          <w:kern w:val="0"/>
          <w:szCs w:val="21"/>
        </w:rPr>
        <w:t>甲、乙音色相同</w:t>
      </w:r>
      <w:r>
        <w:tab/>
      </w:r>
      <w:r>
        <w:rPr>
          <w:rFonts w:ascii="Times New Roman" w:eastAsia="Times New Roman" w:hAnsi="Times New Roman" w:cs="Times New Roman"/>
          <w:kern w:val="0"/>
          <w:szCs w:val="21"/>
        </w:rPr>
        <w:t xml:space="preserve">C. </w:t>
      </w:r>
      <w:r>
        <w:rPr>
          <w:rFonts w:ascii="宋体" w:cs="宋体"/>
          <w:kern w:val="0"/>
          <w:szCs w:val="21"/>
        </w:rPr>
        <w:t>乙、丁音色相同</w:t>
      </w:r>
      <w:r>
        <w:tab/>
      </w:r>
      <w:r>
        <w:rPr>
          <w:rFonts w:ascii="Times New Roman" w:eastAsia="Times New Roman" w:hAnsi="Times New Roman" w:cs="Times New Roman"/>
          <w:kern w:val="0"/>
          <w:szCs w:val="21"/>
        </w:rPr>
        <w:t xml:space="preserve">D. </w:t>
      </w:r>
      <w:r>
        <w:rPr>
          <w:rFonts w:ascii="宋体" w:cs="宋体"/>
          <w:kern w:val="0"/>
          <w:szCs w:val="21"/>
        </w:rPr>
        <w:t>丙、丁响度相同</w:t>
      </w:r>
    </w:p>
    <w:p w14:paraId="01057C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1723f767-b67c-4362-a698-abeff14e40e5"/>
      <w:r>
        <w:rPr>
          <w:rFonts w:ascii="宋体" w:cs="宋体"/>
          <w:kern w:val="0"/>
          <w:szCs w:val="21"/>
        </w:rPr>
        <w:t>歌曲《东方红》简谱中有如下片段，其中的数字符号表示声音的</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1EFB396" wp14:editId="53C94FCB">
            <wp:extent cx="4229100" cy="3333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229100" cy="333375"/>
                    </a:xfrm>
                    <a:prstGeom prst="rect">
                      <a:avLst/>
                    </a:prstGeom>
                    <a:noFill/>
                    <a:ln>
                      <a:noFill/>
                    </a:ln>
                  </pic:spPr>
                </pic:pic>
              </a:graphicData>
            </a:graphic>
          </wp:inline>
        </w:drawing>
      </w:r>
      <w:bookmarkEnd w:id="7"/>
    </w:p>
    <w:p w14:paraId="4A8F767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响度</w:t>
      </w:r>
      <w:r>
        <w:tab/>
      </w:r>
      <w:r>
        <w:rPr>
          <w:rFonts w:ascii="Times New Roman" w:eastAsia="Times New Roman" w:hAnsi="Times New Roman" w:cs="Times New Roman"/>
          <w:kern w:val="0"/>
          <w:szCs w:val="21"/>
        </w:rPr>
        <w:t xml:space="preserve">B. </w:t>
      </w:r>
      <w:r>
        <w:rPr>
          <w:rFonts w:ascii="宋体" w:cs="宋体"/>
          <w:kern w:val="0"/>
          <w:szCs w:val="21"/>
        </w:rPr>
        <w:t>音色</w:t>
      </w:r>
      <w:r>
        <w:tab/>
      </w:r>
      <w:r>
        <w:rPr>
          <w:rFonts w:ascii="Times New Roman" w:eastAsia="Times New Roman" w:hAnsi="Times New Roman" w:cs="Times New Roman"/>
          <w:kern w:val="0"/>
          <w:szCs w:val="21"/>
        </w:rPr>
        <w:t xml:space="preserve">C. </w:t>
      </w:r>
      <w:r>
        <w:rPr>
          <w:rFonts w:ascii="宋体" w:cs="宋体"/>
          <w:kern w:val="0"/>
          <w:szCs w:val="21"/>
        </w:rPr>
        <w:t>音调</w:t>
      </w:r>
      <w:r>
        <w:tab/>
      </w:r>
      <w:r>
        <w:rPr>
          <w:rFonts w:ascii="Times New Roman" w:eastAsia="Times New Roman" w:hAnsi="Times New Roman" w:cs="Times New Roman"/>
          <w:kern w:val="0"/>
          <w:szCs w:val="21"/>
        </w:rPr>
        <w:t xml:space="preserve">D. </w:t>
      </w:r>
      <w:r>
        <w:rPr>
          <w:rFonts w:ascii="宋体" w:cs="宋体"/>
          <w:kern w:val="0"/>
          <w:szCs w:val="21"/>
        </w:rPr>
        <w:t>振幅</w:t>
      </w:r>
    </w:p>
    <w:p w14:paraId="7CC08D3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c7a1792-186b-4176-92d9-29bd70f453de"/>
      <w:r>
        <w:rPr>
          <w:rFonts w:ascii="宋体" w:cs="宋体"/>
          <w:kern w:val="0"/>
          <w:szCs w:val="21"/>
        </w:rPr>
        <w:t>手机给人们带来了许多便利，但长时间看手机屏幕，其中属于近视眼的成因及其矫正图的是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D06F177" wp14:editId="3E6A5073">
            <wp:extent cx="4552950" cy="8001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552950" cy="800100"/>
                    </a:xfrm>
                    <a:prstGeom prst="rect">
                      <a:avLst/>
                    </a:prstGeom>
                    <a:noFill/>
                    <a:ln>
                      <a:noFill/>
                    </a:ln>
                  </pic:spPr>
                </pic:pic>
              </a:graphicData>
            </a:graphic>
          </wp:inline>
        </w:drawing>
      </w:r>
      <w:bookmarkEnd w:id="8"/>
    </w:p>
    <w:p w14:paraId="01F6886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甲、丙</w:t>
      </w:r>
      <w:r>
        <w:tab/>
      </w:r>
      <w:r>
        <w:rPr>
          <w:rFonts w:ascii="Times New Roman" w:eastAsia="Times New Roman" w:hAnsi="Times New Roman" w:cs="Times New Roman"/>
          <w:kern w:val="0"/>
          <w:szCs w:val="21"/>
        </w:rPr>
        <w:t xml:space="preserve">B. </w:t>
      </w:r>
      <w:r>
        <w:rPr>
          <w:rFonts w:ascii="宋体" w:cs="宋体"/>
          <w:kern w:val="0"/>
          <w:szCs w:val="21"/>
        </w:rPr>
        <w:t>甲、丁</w:t>
      </w:r>
      <w:r>
        <w:tab/>
      </w:r>
      <w:r>
        <w:rPr>
          <w:rFonts w:ascii="Times New Roman" w:eastAsia="Times New Roman" w:hAnsi="Times New Roman" w:cs="Times New Roman"/>
          <w:kern w:val="0"/>
          <w:szCs w:val="21"/>
        </w:rPr>
        <w:t xml:space="preserve">C. </w:t>
      </w:r>
      <w:r>
        <w:rPr>
          <w:rFonts w:ascii="宋体" w:cs="宋体"/>
          <w:kern w:val="0"/>
          <w:szCs w:val="21"/>
        </w:rPr>
        <w:t>乙、丙</w:t>
      </w:r>
      <w:r>
        <w:tab/>
      </w:r>
      <w:r>
        <w:rPr>
          <w:rFonts w:ascii="Times New Roman" w:eastAsia="Times New Roman" w:hAnsi="Times New Roman" w:cs="Times New Roman"/>
          <w:kern w:val="0"/>
          <w:szCs w:val="21"/>
        </w:rPr>
        <w:t xml:space="preserve">D. </w:t>
      </w:r>
      <w:r>
        <w:rPr>
          <w:rFonts w:ascii="宋体" w:cs="宋体"/>
          <w:kern w:val="0"/>
          <w:szCs w:val="21"/>
        </w:rPr>
        <w:t>乙、丁</w:t>
      </w:r>
    </w:p>
    <w:p w14:paraId="69DC3A1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b1e9876-178d-4a47-b85c-d82307272177"/>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F9D2D1D" wp14:editId="6AA2AC65">
            <wp:simplePos x="0" y="0"/>
            <wp:positionH relativeFrom="column">
              <wp:align>right</wp:align>
            </wp:positionH>
            <wp:positionV relativeFrom="line">
              <wp:posOffset>76200</wp:posOffset>
            </wp:positionV>
            <wp:extent cx="1409700" cy="8382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9700" cy="838200"/>
                    </a:xfrm>
                    <a:prstGeom prst="rect">
                      <a:avLst/>
                    </a:prstGeom>
                    <a:noFill/>
                    <a:ln>
                      <a:noFill/>
                    </a:ln>
                  </pic:spPr>
                </pic:pic>
              </a:graphicData>
            </a:graphic>
          </wp:anchor>
        </w:drawing>
      </w:r>
      <w:r>
        <w:rPr>
          <w:rFonts w:ascii="宋体" w:cs="宋体"/>
          <w:kern w:val="0"/>
          <w:szCs w:val="21"/>
        </w:rPr>
        <w:t>二维码由黑色和白色的点阵组成，经过手机扫描后可以解读二维码上的信息，当二维码处在红光照射环境下时，原本的黑色与白色分别看起来是</w:t>
      </w:r>
      <w:r>
        <w:rPr>
          <w:rFonts w:ascii="Times New Roman" w:eastAsia="Times New Roman" w:hAnsi="Times New Roman" w:cs="Times New Roman"/>
          <w:kern w:val="0"/>
          <w:szCs w:val="21"/>
        </w:rPr>
        <w:t>(    )</w:t>
      </w:r>
      <w:bookmarkEnd w:id="9"/>
    </w:p>
    <w:p w14:paraId="41ADD70C" w14:textId="77777777" w:rsidR="00BC4DC9" w:rsidRDefault="00000000" w:rsidP="00AF3BC9">
      <w:pPr>
        <w:tabs>
          <w:tab w:val="left" w:pos="1902"/>
          <w:tab w:val="left" w:pos="3786"/>
          <w:tab w:val="left" w:pos="5682"/>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黑色；红色</w:t>
      </w:r>
      <w:r>
        <w:tab/>
      </w:r>
      <w:r>
        <w:rPr>
          <w:rFonts w:ascii="Times New Roman" w:eastAsia="Times New Roman" w:hAnsi="Times New Roman" w:cs="Times New Roman"/>
          <w:kern w:val="0"/>
          <w:szCs w:val="21"/>
        </w:rPr>
        <w:t xml:space="preserve">B. </w:t>
      </w:r>
      <w:r>
        <w:rPr>
          <w:rFonts w:ascii="宋体" w:cs="宋体"/>
          <w:kern w:val="0"/>
          <w:szCs w:val="21"/>
        </w:rPr>
        <w:t>红色；红色</w:t>
      </w:r>
      <w:r>
        <w:tab/>
      </w:r>
      <w:r>
        <w:rPr>
          <w:rFonts w:ascii="Times New Roman" w:eastAsia="Times New Roman" w:hAnsi="Times New Roman" w:cs="Times New Roman"/>
          <w:kern w:val="0"/>
          <w:szCs w:val="21"/>
        </w:rPr>
        <w:t xml:space="preserve">C. </w:t>
      </w:r>
      <w:r>
        <w:rPr>
          <w:rFonts w:ascii="宋体" w:cs="宋体"/>
          <w:kern w:val="0"/>
          <w:szCs w:val="21"/>
        </w:rPr>
        <w:t>黑色；白色</w:t>
      </w:r>
      <w:r>
        <w:tab/>
      </w:r>
      <w:r>
        <w:rPr>
          <w:rFonts w:ascii="Times New Roman" w:eastAsia="Times New Roman" w:hAnsi="Times New Roman" w:cs="Times New Roman"/>
          <w:kern w:val="0"/>
          <w:szCs w:val="21"/>
        </w:rPr>
        <w:t xml:space="preserve">D. </w:t>
      </w:r>
      <w:r>
        <w:rPr>
          <w:rFonts w:ascii="宋体" w:cs="宋体"/>
          <w:kern w:val="0"/>
          <w:szCs w:val="21"/>
        </w:rPr>
        <w:t>红色；白色</w:t>
      </w:r>
    </w:p>
    <w:p w14:paraId="451FCC7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05af3633-8234-4336-9a8c-1c36bb0a17f8"/>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76018FE" wp14:editId="1CABBBF7">
            <wp:simplePos x="0" y="0"/>
            <wp:positionH relativeFrom="column">
              <wp:align>right</wp:align>
            </wp:positionH>
            <wp:positionV relativeFrom="line">
              <wp:posOffset>76200</wp:posOffset>
            </wp:positionV>
            <wp:extent cx="743077" cy="733552"/>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743077" cy="733552"/>
                    </a:xfrm>
                    <a:prstGeom prst="rect">
                      <a:avLst/>
                    </a:prstGeom>
                    <a:noFill/>
                    <a:ln>
                      <a:noFill/>
                    </a:ln>
                  </pic:spPr>
                </pic:pic>
              </a:graphicData>
            </a:graphic>
          </wp:anchor>
        </w:drawing>
      </w:r>
      <w:r>
        <w:rPr>
          <w:rFonts w:ascii="宋体" w:cs="宋体"/>
          <w:kern w:val="0"/>
          <w:szCs w:val="21"/>
        </w:rPr>
        <w:t>如图所示是在镜中看到的钟面指针位置，则实际时刻是</w:t>
      </w:r>
      <w:r>
        <w:rPr>
          <w:rFonts w:ascii="Times New Roman" w:eastAsia="Times New Roman" w:hAnsi="Times New Roman" w:cs="Times New Roman"/>
          <w:kern w:val="0"/>
          <w:szCs w:val="21"/>
        </w:rPr>
        <w:t>(    )</w:t>
      </w:r>
      <w:bookmarkEnd w:id="10"/>
    </w:p>
    <w:p w14:paraId="6FF2BFCC" w14:textId="6B140D66" w:rsidR="00BC4DC9" w:rsidRDefault="00000000">
      <w:pPr>
        <w:spacing w:line="360" w:lineRule="auto"/>
        <w:rPr>
          <w:rFonts w:hint="eastAsia"/>
        </w:rPr>
      </w:pPr>
      <w:r>
        <w:rPr>
          <w:rFonts w:ascii="Times New Roman" w:eastAsia="Times New Roman" w:hAnsi="Times New Roman" w:cs="Times New Roman"/>
          <w:kern w:val="0"/>
          <w:szCs w:val="21"/>
        </w:rPr>
        <w:t>A. 9</w:t>
      </w:r>
      <w:r>
        <w:rPr>
          <w:rFonts w:ascii="宋体" w:cs="宋体"/>
          <w:kern w:val="0"/>
          <w:szCs w:val="21"/>
        </w:rPr>
        <w:t>：</w:t>
      </w:r>
      <w:r>
        <w:rPr>
          <w:rFonts w:ascii="Times New Roman" w:eastAsia="Times New Roman" w:hAnsi="Times New Roman" w:cs="Times New Roman"/>
          <w:kern w:val="0"/>
          <w:szCs w:val="21"/>
        </w:rPr>
        <w:t>30</w:t>
      </w:r>
      <w:r w:rsidR="00AF3BC9">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B. 2</w:t>
      </w:r>
      <w:r>
        <w:rPr>
          <w:rFonts w:ascii="宋体" w:cs="宋体"/>
          <w:kern w:val="0"/>
          <w:szCs w:val="21"/>
        </w:rPr>
        <w:t>：</w:t>
      </w:r>
      <w:r>
        <w:rPr>
          <w:rFonts w:ascii="Times New Roman" w:eastAsia="Times New Roman" w:hAnsi="Times New Roman" w:cs="Times New Roman"/>
          <w:kern w:val="0"/>
          <w:szCs w:val="21"/>
        </w:rPr>
        <w:t>30</w:t>
      </w:r>
      <w:r>
        <w:br/>
      </w:r>
      <w:r>
        <w:rPr>
          <w:rFonts w:ascii="Times New Roman" w:eastAsia="Times New Roman" w:hAnsi="Times New Roman" w:cs="Times New Roman"/>
          <w:kern w:val="0"/>
          <w:szCs w:val="21"/>
        </w:rPr>
        <w:t>C. 6</w:t>
      </w:r>
      <w:r>
        <w:rPr>
          <w:rFonts w:ascii="宋体" w:cs="宋体"/>
          <w:kern w:val="0"/>
          <w:szCs w:val="21"/>
        </w:rPr>
        <w:t>：</w:t>
      </w:r>
      <w:r>
        <w:rPr>
          <w:rFonts w:ascii="Times New Roman" w:eastAsia="Times New Roman" w:hAnsi="Times New Roman" w:cs="Times New Roman"/>
          <w:kern w:val="0"/>
          <w:szCs w:val="21"/>
        </w:rPr>
        <w:t>15</w:t>
      </w:r>
      <w:r w:rsidR="00AF3BC9">
        <w:rPr>
          <w:rFonts w:ascii="Times New Roman" w:eastAsiaTheme="minorEastAsia" w:hAnsi="Times New Roman" w:cs="Times New Roman" w:hint="eastAsia"/>
          <w:kern w:val="0"/>
          <w:szCs w:val="21"/>
        </w:rPr>
        <w:t xml:space="preserve">           </w:t>
      </w:r>
      <w:r>
        <w:rPr>
          <w:rFonts w:ascii="Times New Roman" w:eastAsia="Times New Roman" w:hAnsi="Times New Roman" w:cs="Times New Roman"/>
          <w:kern w:val="0"/>
          <w:szCs w:val="21"/>
        </w:rPr>
        <w:t>D. 12</w:t>
      </w:r>
      <w:r>
        <w:rPr>
          <w:rFonts w:ascii="宋体" w:cs="宋体"/>
          <w:kern w:val="0"/>
          <w:szCs w:val="21"/>
        </w:rPr>
        <w:t>：</w:t>
      </w:r>
      <w:r>
        <w:rPr>
          <w:rFonts w:ascii="Times New Roman" w:eastAsia="Times New Roman" w:hAnsi="Times New Roman" w:cs="Times New Roman"/>
          <w:kern w:val="0"/>
          <w:szCs w:val="21"/>
        </w:rPr>
        <w:t>15</w:t>
      </w:r>
    </w:p>
    <w:p w14:paraId="4EB4F08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e8be954-865d-45f9-9f0c-6495f1872b17"/>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356B798" wp14:editId="30CDF2EC">
            <wp:simplePos x="0" y="0"/>
            <wp:positionH relativeFrom="column">
              <wp:align>right</wp:align>
            </wp:positionH>
            <wp:positionV relativeFrom="line">
              <wp:posOffset>76200</wp:posOffset>
            </wp:positionV>
            <wp:extent cx="1695450" cy="9715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95450" cy="971550"/>
                    </a:xfrm>
                    <a:prstGeom prst="rect">
                      <a:avLst/>
                    </a:prstGeom>
                    <a:noFill/>
                    <a:ln>
                      <a:noFill/>
                    </a:ln>
                  </pic:spPr>
                </pic:pic>
              </a:graphicData>
            </a:graphic>
          </wp:anchor>
        </w:drawing>
      </w:r>
      <w:r>
        <w:rPr>
          <w:rFonts w:ascii="宋体" w:cs="宋体"/>
          <w:kern w:val="0"/>
          <w:szCs w:val="21"/>
        </w:rPr>
        <w:t>如图所示是铅球运动员投掷铅球时的场景，铅球在空中飞行的过程中，若忽略空气阻力的作用，使它的运动状态发生变化的力的施力物体是</w:t>
      </w:r>
      <w:r>
        <w:rPr>
          <w:rFonts w:ascii="Times New Roman" w:eastAsia="Times New Roman" w:hAnsi="Times New Roman" w:cs="Times New Roman"/>
          <w:kern w:val="0"/>
          <w:szCs w:val="21"/>
        </w:rPr>
        <w:t>(    )</w:t>
      </w:r>
      <w:bookmarkEnd w:id="11"/>
    </w:p>
    <w:p w14:paraId="0E7BD817" w14:textId="228802C4"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地球</w:t>
      </w:r>
      <w:r w:rsidR="00AF3BC9">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运动员</w:t>
      </w:r>
      <w:r>
        <w:br/>
      </w:r>
      <w:r>
        <w:rPr>
          <w:rFonts w:ascii="Times New Roman" w:eastAsia="Times New Roman" w:hAnsi="Times New Roman" w:cs="Times New Roman"/>
          <w:kern w:val="0"/>
          <w:szCs w:val="21"/>
        </w:rPr>
        <w:t xml:space="preserve">C. </w:t>
      </w:r>
      <w:r>
        <w:rPr>
          <w:rFonts w:ascii="宋体" w:cs="宋体"/>
          <w:kern w:val="0"/>
          <w:szCs w:val="21"/>
        </w:rPr>
        <w:t>裁判员</w:t>
      </w:r>
      <w:r w:rsidR="00AF3BC9">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铅球</w:t>
      </w:r>
    </w:p>
    <w:p w14:paraId="401D9F8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aa83d01d-6a62-44a2-af7e-757dc3431d51"/>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67ED241E" wp14:editId="0F8F91AE">
            <wp:simplePos x="0" y="0"/>
            <wp:positionH relativeFrom="column">
              <wp:align>right</wp:align>
            </wp:positionH>
            <wp:positionV relativeFrom="line">
              <wp:posOffset>76200</wp:posOffset>
            </wp:positionV>
            <wp:extent cx="1619250" cy="1514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19250" cy="1514475"/>
                    </a:xfrm>
                    <a:prstGeom prst="rect">
                      <a:avLst/>
                    </a:prstGeom>
                    <a:noFill/>
                    <a:ln>
                      <a:noFill/>
                    </a:ln>
                  </pic:spPr>
                </pic:pic>
              </a:graphicData>
            </a:graphic>
          </wp:anchor>
        </w:drawing>
      </w:r>
      <w:r>
        <w:rPr>
          <w:rFonts w:ascii="宋体" w:cs="宋体"/>
          <w:kern w:val="0"/>
          <w:szCs w:val="21"/>
        </w:rPr>
        <w:t>晓晓在做测量密度实验时，分别测量了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两种不同物质的密度，并绘制了</w:t>
      </w:r>
      <m:oMath>
        <m:r>
          <w:rPr>
            <w:rFonts w:hAnsi="Cambria Math"/>
          </w:rPr>
          <m:t>m-V</m:t>
        </m:r>
      </m:oMath>
      <w:r>
        <w:rPr>
          <w:rFonts w:ascii="宋体" w:cs="宋体"/>
          <w:kern w:val="0"/>
          <w:szCs w:val="21"/>
        </w:rPr>
        <w:t>图象，如图所示，下列说法正确的是</w:t>
      </w:r>
      <w:r>
        <w:rPr>
          <w:rFonts w:ascii="Times New Roman" w:eastAsia="Times New Roman" w:hAnsi="Times New Roman" w:cs="Times New Roman"/>
          <w:kern w:val="0"/>
          <w:szCs w:val="21"/>
        </w:rPr>
        <w:t>(    )</w:t>
      </w:r>
      <w:bookmarkEnd w:id="12"/>
    </w:p>
    <w:p w14:paraId="4B7EE31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乙物质的密度与质量成正比</w:t>
      </w:r>
      <w:r>
        <w:br/>
      </w:r>
      <w:r>
        <w:rPr>
          <w:rFonts w:ascii="Times New Roman" w:eastAsia="Times New Roman" w:hAnsi="Times New Roman" w:cs="Times New Roman"/>
          <w:kern w:val="0"/>
          <w:szCs w:val="21"/>
        </w:rPr>
        <w:t xml:space="preserve">B. </w:t>
      </w:r>
      <w:r>
        <w:rPr>
          <w:rFonts w:ascii="宋体" w:cs="宋体"/>
          <w:kern w:val="0"/>
          <w:szCs w:val="21"/>
        </w:rPr>
        <w:t>甲的密度是</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br/>
      </w:r>
      <w:r>
        <w:rPr>
          <w:rFonts w:ascii="Times New Roman" w:eastAsia="Times New Roman" w:hAnsi="Times New Roman" w:cs="Times New Roman"/>
          <w:kern w:val="0"/>
          <w:szCs w:val="21"/>
        </w:rPr>
        <w:t xml:space="preserve">C. </w:t>
      </w:r>
      <w:r>
        <w:rPr>
          <w:rFonts w:ascii="宋体" w:cs="宋体"/>
          <w:kern w:val="0"/>
          <w:szCs w:val="21"/>
        </w:rPr>
        <w:t>质量相同时，甲和乙的体积比是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D. </w:t>
      </w:r>
      <w:r>
        <w:rPr>
          <w:rFonts w:ascii="宋体" w:cs="宋体"/>
          <w:kern w:val="0"/>
          <w:szCs w:val="21"/>
        </w:rPr>
        <w:t>甲、乙两物质的密度之比是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p>
    <w:p w14:paraId="1879ED6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c581f5c2-b51c-4614-a599-dbb8acd7af40"/>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1D48094" wp14:editId="2055625E">
            <wp:simplePos x="0" y="0"/>
            <wp:positionH relativeFrom="column">
              <wp:align>right</wp:align>
            </wp:positionH>
            <wp:positionV relativeFrom="line">
              <wp:posOffset>76200</wp:posOffset>
            </wp:positionV>
            <wp:extent cx="1724025" cy="14001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24025" cy="1400175"/>
                    </a:xfrm>
                    <a:prstGeom prst="rect">
                      <a:avLst/>
                    </a:prstGeom>
                    <a:noFill/>
                    <a:ln>
                      <a:noFill/>
                    </a:ln>
                  </pic:spPr>
                </pic:pic>
              </a:graphicData>
            </a:graphic>
          </wp:anchor>
        </w:drawing>
      </w:r>
      <w:r>
        <w:rPr>
          <w:rFonts w:ascii="宋体" w:cs="宋体"/>
          <w:kern w:val="0"/>
          <w:szCs w:val="21"/>
        </w:rPr>
        <w:t>甲、乙两物体，同时从同一地点出发沿直线向同一方向运动，它们的</w:t>
      </w:r>
      <m:oMath>
        <m:r>
          <w:rPr>
            <w:rFonts w:hAnsi="Cambria Math"/>
          </w:rPr>
          <m:t>s-t</m:t>
        </m:r>
      </m:oMath>
      <w:r>
        <w:rPr>
          <w:rFonts w:ascii="宋体" w:cs="宋体"/>
          <w:kern w:val="0"/>
          <w:szCs w:val="21"/>
        </w:rPr>
        <w:t>图像如图所示，下列说法正确的是</w:t>
      </w:r>
      <w:r>
        <w:rPr>
          <w:rFonts w:ascii="Times New Roman" w:eastAsia="Times New Roman" w:hAnsi="Times New Roman" w:cs="Times New Roman"/>
          <w:kern w:val="0"/>
          <w:szCs w:val="21"/>
        </w:rPr>
        <w:t>(    )</w:t>
      </w:r>
      <w:bookmarkEnd w:id="13"/>
    </w:p>
    <w:p w14:paraId="18963615" w14:textId="77777777" w:rsidR="00BC4DC9" w:rsidRDefault="00000000">
      <w:pPr>
        <w:spacing w:line="360" w:lineRule="auto"/>
        <w:rPr>
          <w:rFonts w:hint="eastAsia"/>
        </w:rPr>
      </w:pPr>
      <w:r>
        <w:rPr>
          <w:rFonts w:ascii="Times New Roman" w:eastAsia="Times New Roman" w:hAnsi="Times New Roman" w:cs="Times New Roman"/>
          <w:kern w:val="0"/>
          <w:szCs w:val="21"/>
        </w:rPr>
        <w:t>A. 5</w:t>
      </w:r>
      <w:r>
        <w:rPr>
          <w:rFonts w:ascii="Times New Roman" w:eastAsia="Times New Roman" w:hAnsi="Times New Roman" w:cs="Times New Roman"/>
          <w:i/>
          <w:iCs/>
          <w:kern w:val="0"/>
          <w:szCs w:val="21"/>
        </w:rPr>
        <w:t>s</w:t>
      </w:r>
      <w:r>
        <w:rPr>
          <w:rFonts w:ascii="宋体" w:cs="宋体"/>
          <w:kern w:val="0"/>
          <w:szCs w:val="21"/>
        </w:rPr>
        <w:t>时，甲、乙两物体的速度相等</w:t>
      </w:r>
      <w:r>
        <w:br/>
      </w:r>
      <w:r>
        <w:rPr>
          <w:rFonts w:ascii="Times New Roman" w:eastAsia="Times New Roman" w:hAnsi="Times New Roman" w:cs="Times New Roman"/>
          <w:kern w:val="0"/>
          <w:szCs w:val="21"/>
        </w:rPr>
        <w:t xml:space="preserve">B. </w:t>
      </w:r>
      <m:oMath>
        <m:r>
          <w:rPr>
            <w:rFonts w:hAnsi="Cambria Math"/>
          </w:rPr>
          <m:t>3∼5s</m:t>
        </m:r>
      </m:oMath>
      <w:r>
        <w:rPr>
          <w:rFonts w:ascii="宋体" w:cs="宋体"/>
          <w:kern w:val="0"/>
          <w:szCs w:val="21"/>
        </w:rPr>
        <w:t>内，乙做匀速直线运动</w:t>
      </w:r>
      <w:r>
        <w:br/>
      </w:r>
      <w:r>
        <w:rPr>
          <w:rFonts w:ascii="Times New Roman" w:eastAsia="Times New Roman" w:hAnsi="Times New Roman" w:cs="Times New Roman"/>
          <w:kern w:val="0"/>
          <w:szCs w:val="21"/>
        </w:rPr>
        <w:t xml:space="preserve">C. </w:t>
      </w:r>
      <m:oMath>
        <m:r>
          <w:rPr>
            <w:rFonts w:hAnsi="Cambria Math"/>
          </w:rPr>
          <m:t>0∼5s</m:t>
        </m:r>
      </m:oMath>
      <w:r>
        <w:rPr>
          <w:rFonts w:ascii="宋体" w:cs="宋体"/>
          <w:kern w:val="0"/>
          <w:szCs w:val="21"/>
        </w:rPr>
        <w:t>内，乙的平均速度为</w:t>
      </w:r>
      <m:oMath>
        <m:r>
          <w:rPr>
            <w:rFonts w:hAnsi="Cambria Math"/>
          </w:rPr>
          <m:t>3m/s</m:t>
        </m:r>
      </m:oMath>
      <w:r>
        <w:br/>
      </w:r>
      <w:r>
        <w:rPr>
          <w:rFonts w:ascii="Times New Roman" w:eastAsia="Times New Roman" w:hAnsi="Times New Roman" w:cs="Times New Roman"/>
          <w:kern w:val="0"/>
          <w:szCs w:val="21"/>
        </w:rPr>
        <w:t>D. 4</w:t>
      </w:r>
      <w:r>
        <w:rPr>
          <w:rFonts w:ascii="Times New Roman" w:eastAsia="Times New Roman" w:hAnsi="Times New Roman" w:cs="Times New Roman"/>
          <w:i/>
          <w:iCs/>
          <w:kern w:val="0"/>
          <w:szCs w:val="21"/>
        </w:rPr>
        <w:t>s</w:t>
      </w:r>
      <w:r>
        <w:rPr>
          <w:rFonts w:ascii="宋体" w:cs="宋体"/>
          <w:kern w:val="0"/>
          <w:szCs w:val="21"/>
        </w:rPr>
        <w:t>时，乙在甲前方</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m</w:t>
      </w:r>
      <w:r>
        <w:rPr>
          <w:rFonts w:ascii="宋体" w:cs="宋体"/>
          <w:kern w:val="0"/>
          <w:szCs w:val="21"/>
        </w:rPr>
        <w:t>处</w:t>
      </w:r>
    </w:p>
    <w:p w14:paraId="55A5820B"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497AC599"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118aec08-0793-42e8-b1a3-7ec93355aad5"/>
      <w:r>
        <w:rPr>
          <w:rFonts w:ascii="Times New Roman" w:eastAsia="Times New Roman" w:hAnsi="Times New Roman" w:cs="Times New Roman"/>
          <w:kern w:val="0"/>
          <w:szCs w:val="21"/>
        </w:rPr>
        <w:t>2024</w:t>
      </w:r>
      <w:r>
        <w:rPr>
          <w:rFonts w:ascii="宋体" w:cs="宋体"/>
          <w:kern w:val="0"/>
          <w:szCs w:val="21"/>
        </w:rPr>
        <w:t>年春节，小芳用手机观看习近平总书记发表新年致辞，手机发出的习近平总书记的声音是通过______传播到小芳的耳朵里的；妈妈在厨房里没有看手机也知道是习近平总书记的声音，她是根据声音的______</w:t>
      </w:r>
      <m:oMath>
        <m:r>
          <w:rPr>
            <w:rFonts w:hAnsi="Cambria Math"/>
          </w:rPr>
          <m:t>(</m:t>
        </m:r>
      </m:oMath>
      <w:r>
        <w:rPr>
          <w:rFonts w:ascii="宋体" w:cs="宋体"/>
          <w:kern w:val="0"/>
          <w:szCs w:val="21"/>
        </w:rPr>
        <w:t>选填“音调”、“响度”或“音色”</w:t>
      </w:r>
      <m:oMath>
        <m:r>
          <w:rPr>
            <w:rFonts w:hAnsi="Cambria Math"/>
          </w:rPr>
          <m:t>)</m:t>
        </m:r>
      </m:oMath>
      <w:r>
        <w:rPr>
          <w:rFonts w:ascii="宋体" w:cs="宋体"/>
          <w:kern w:val="0"/>
          <w:szCs w:val="21"/>
        </w:rPr>
        <w:t>来分辨的。</w:t>
      </w:r>
      <w:bookmarkEnd w:id="14"/>
    </w:p>
    <w:p w14:paraId="05FB64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1e64d4e1-8dcd-4ba7-a578-077473ba2cb3"/>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6AB7742" wp14:editId="7B0AE0E9">
            <wp:simplePos x="0" y="0"/>
            <wp:positionH relativeFrom="column">
              <wp:align>right</wp:align>
            </wp:positionH>
            <wp:positionV relativeFrom="line">
              <wp:posOffset>76200</wp:posOffset>
            </wp:positionV>
            <wp:extent cx="819150" cy="8001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19150" cy="800100"/>
                    </a:xfrm>
                    <a:prstGeom prst="rect">
                      <a:avLst/>
                    </a:prstGeom>
                    <a:noFill/>
                    <a:ln>
                      <a:noFill/>
                    </a:ln>
                  </pic:spPr>
                </pic:pic>
              </a:graphicData>
            </a:graphic>
          </wp:anchor>
        </w:drawing>
      </w:r>
      <w:r>
        <w:rPr>
          <w:rFonts w:ascii="宋体" w:cs="宋体"/>
          <w:kern w:val="0"/>
          <w:szCs w:val="21"/>
        </w:rPr>
        <w:t>如图所示是一种微型手电筒所用的小灯泡，小灯泡前端</w:t>
      </w:r>
      <w:r>
        <w:rPr>
          <w:rFonts w:ascii="Times New Roman" w:eastAsia="Times New Roman" w:hAnsi="Times New Roman" w:cs="Times New Roman"/>
          <w:i/>
          <w:iCs/>
          <w:kern w:val="0"/>
          <w:szCs w:val="21"/>
        </w:rPr>
        <w:t>A</w:t>
      </w:r>
      <w:r>
        <w:rPr>
          <w:rFonts w:ascii="宋体" w:cs="宋体"/>
          <w:kern w:val="0"/>
          <w:szCs w:val="21"/>
        </w:rPr>
        <w:t>部分</w:t>
      </w:r>
      <m:oMath>
        <m:r>
          <w:rPr>
            <w:rFonts w:hAnsi="Cambria Math"/>
          </w:rPr>
          <m:t>(</m:t>
        </m:r>
      </m:oMath>
      <w:r>
        <w:rPr>
          <w:rFonts w:ascii="宋体" w:cs="宋体"/>
          <w:kern w:val="0"/>
          <w:szCs w:val="21"/>
        </w:rPr>
        <w:t>透明体</w:t>
      </w:r>
      <m:oMath>
        <m:r>
          <w:rPr>
            <w:rFonts w:hAnsi="Cambria Math"/>
          </w:rPr>
          <m:t>)</m:t>
        </m:r>
      </m:oMath>
      <w:r>
        <w:rPr>
          <w:rFonts w:ascii="宋体" w:cs="宋体"/>
          <w:kern w:val="0"/>
          <w:szCs w:val="21"/>
        </w:rPr>
        <w:t>相当于______透镜。灯泡的灯丝放在透镜______处，手电筒射出的光是平行光。</w:t>
      </w:r>
      <w:bookmarkEnd w:id="15"/>
    </w:p>
    <w:p w14:paraId="5FF13C9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29dc4755-349a-42a9-822d-b800527c88a2"/>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6B6344DA" wp14:editId="5A5542EC">
            <wp:simplePos x="0" y="0"/>
            <wp:positionH relativeFrom="column">
              <wp:align>right</wp:align>
            </wp:positionH>
            <wp:positionV relativeFrom="line">
              <wp:posOffset>76200</wp:posOffset>
            </wp:positionV>
            <wp:extent cx="1762125" cy="10191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62125" cy="1019175"/>
                    </a:xfrm>
                    <a:prstGeom prst="rect">
                      <a:avLst/>
                    </a:prstGeom>
                    <a:noFill/>
                    <a:ln>
                      <a:noFill/>
                    </a:ln>
                  </pic:spPr>
                </pic:pic>
              </a:graphicData>
            </a:graphic>
          </wp:anchor>
        </w:drawing>
      </w:r>
      <w:r>
        <w:rPr>
          <w:rFonts w:ascii="宋体" w:cs="宋体"/>
          <w:kern w:val="0"/>
          <w:szCs w:val="21"/>
        </w:rPr>
        <w:t>两只形状完全相同的烧杯，分别盛有质量相同的水和酒精，根据图中液面的高低判断：盛水的是______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烧杯；将</w:t>
      </w:r>
      <w:r>
        <w:rPr>
          <w:rFonts w:ascii="Times New Roman" w:eastAsia="Times New Roman" w:hAnsi="Times New Roman" w:cs="Times New Roman"/>
          <w:i/>
          <w:iCs/>
          <w:kern w:val="0"/>
          <w:szCs w:val="21"/>
        </w:rPr>
        <w:t>B</w:t>
      </w:r>
      <w:r>
        <w:rPr>
          <w:rFonts w:ascii="宋体" w:cs="宋体"/>
          <w:kern w:val="0"/>
          <w:szCs w:val="21"/>
        </w:rPr>
        <w:t>烧杯中的液体倒出一半后，其密度______</w:t>
      </w:r>
      <m:oMath>
        <m:r>
          <w:rPr>
            <w:rFonts w:hAnsi="Cambria Math"/>
          </w:rPr>
          <m:t>(</m:t>
        </m:r>
      </m:oMath>
      <w:r>
        <w:rPr>
          <w:rFonts w:ascii="宋体" w:cs="宋体"/>
          <w:kern w:val="0"/>
          <w:szCs w:val="21"/>
        </w:rPr>
        <w:t>选填“增大”、“减小”或“不变”</w:t>
      </w:r>
      <m:oMath>
        <m:r>
          <w:rPr>
            <w:rFonts w:hAnsi="Cambria Math"/>
          </w:rPr>
          <m:t>)</m:t>
        </m:r>
      </m:oMath>
      <w:r>
        <w:rPr>
          <w:rFonts w:ascii="宋体" w:cs="宋体"/>
          <w:kern w:val="0"/>
          <w:szCs w:val="21"/>
        </w:rPr>
        <w:t>。</w:t>
      </w:r>
      <w:bookmarkEnd w:id="16"/>
    </w:p>
    <w:p w14:paraId="109E307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2cc3d41b-0188-4a6f-a45b-f72789b03948"/>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13F54EF3" wp14:editId="44E27361">
            <wp:simplePos x="0" y="0"/>
            <wp:positionH relativeFrom="column">
              <wp:align>right</wp:align>
            </wp:positionH>
            <wp:positionV relativeFrom="line">
              <wp:posOffset>76200</wp:posOffset>
            </wp:positionV>
            <wp:extent cx="1390650" cy="11049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90650" cy="1104900"/>
                    </a:xfrm>
                    <a:prstGeom prst="rect">
                      <a:avLst/>
                    </a:prstGeom>
                    <a:noFill/>
                    <a:ln>
                      <a:noFill/>
                    </a:ln>
                  </pic:spPr>
                </pic:pic>
              </a:graphicData>
            </a:graphic>
          </wp:anchor>
        </w:drawing>
      </w:r>
      <w:r>
        <w:rPr>
          <w:rFonts w:ascii="宋体" w:cs="宋体"/>
          <w:kern w:val="0"/>
          <w:szCs w:val="21"/>
        </w:rPr>
        <w:t>如图所示，开门时用手推在______</w:t>
      </w:r>
      <m:oMath>
        <m:r>
          <w:rPr>
            <w:rFonts w:hAnsi="Cambria Math"/>
          </w:rPr>
          <m:t>(</m:t>
        </m:r>
      </m:oMath>
      <w:r>
        <w:rPr>
          <w:rFonts w:ascii="宋体" w:cs="宋体"/>
          <w:kern w:val="0"/>
          <w:szCs w:val="21"/>
        </w:rPr>
        <w:t>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处更容易打开，这表明力的作用效果跟力的______有关。</w:t>
      </w:r>
      <w:bookmarkEnd w:id="17"/>
    </w:p>
    <w:p w14:paraId="79F782E2"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88f6cbff-ba79-4a8c-b2fa-003b85c50054"/>
      <w:r>
        <w:rPr>
          <w:rFonts w:ascii="宋体" w:cs="宋体"/>
          <w:kern w:val="0"/>
          <w:szCs w:val="21"/>
        </w:rPr>
        <w:t>物理兴趣小组自主探究“滑动摩擦力的大小影响因素”，他们分析了如图所示的物理过程。已知物体</w:t>
      </w:r>
      <w:r>
        <w:rPr>
          <w:rFonts w:ascii="Times New Roman" w:eastAsia="Times New Roman" w:hAnsi="Times New Roman" w:cs="Times New Roman"/>
          <w:i/>
          <w:iCs/>
          <w:kern w:val="0"/>
          <w:szCs w:val="21"/>
        </w:rPr>
        <w:t>A</w:t>
      </w:r>
      <w:r>
        <w:rPr>
          <w:rFonts w:ascii="宋体" w:cs="宋体"/>
          <w:kern w:val="0"/>
          <w:szCs w:val="21"/>
        </w:rPr>
        <w:t>重</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重为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，不计绳重及其与滑轮的摩擦。当在绳端挂上物体</w:t>
      </w:r>
      <w:r>
        <w:rPr>
          <w:rFonts w:ascii="Times New Roman" w:eastAsia="Times New Roman" w:hAnsi="Times New Roman" w:cs="Times New Roman"/>
          <w:i/>
          <w:iCs/>
          <w:kern w:val="0"/>
          <w:szCs w:val="21"/>
        </w:rPr>
        <w:t>B</w:t>
      </w:r>
      <w:r>
        <w:rPr>
          <w:rFonts w:ascii="宋体" w:cs="宋体"/>
          <w:kern w:val="0"/>
          <w:szCs w:val="21"/>
        </w:rPr>
        <w:t>时</w:t>
      </w:r>
      <m:oMath>
        <m:r>
          <w:rPr>
            <w:rFonts w:hAnsi="Cambria Math"/>
          </w:rPr>
          <m:t>(</m:t>
        </m:r>
      </m:oMath>
      <w:r>
        <w:rPr>
          <w:rFonts w:ascii="宋体" w:cs="宋体"/>
          <w:kern w:val="0"/>
          <w:szCs w:val="21"/>
        </w:rPr>
        <w:t>如图甲</w:t>
      </w:r>
      <m:oMath>
        <m:r>
          <w:rPr>
            <w:rFonts w:hAnsi="Cambria Math"/>
          </w:rPr>
          <m:t>)</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沿水平面向右做匀速运动，</w:t>
      </w:r>
      <w:r>
        <w:rPr>
          <w:rFonts w:ascii="Times New Roman" w:eastAsia="Times New Roman" w:hAnsi="Times New Roman" w:cs="Times New Roman"/>
          <w:i/>
          <w:iCs/>
          <w:kern w:val="0"/>
          <w:szCs w:val="21"/>
        </w:rPr>
        <w:t>A</w:t>
      </w:r>
      <w:r>
        <w:rPr>
          <w:rFonts w:ascii="宋体" w:cs="宋体"/>
          <w:kern w:val="0"/>
          <w:szCs w:val="21"/>
        </w:rPr>
        <w:t>所受摩擦力为______</w:t>
      </w:r>
      <w:r>
        <w:rPr>
          <w:rFonts w:ascii="Times New Roman" w:eastAsia="Times New Roman" w:hAnsi="Times New Roman" w:cs="Times New Roman"/>
          <w:i/>
          <w:iCs/>
          <w:kern w:val="0"/>
          <w:szCs w:val="21"/>
        </w:rPr>
        <w:t xml:space="preserve"> N</w:t>
      </w:r>
      <w:r>
        <w:rPr>
          <w:rFonts w:ascii="宋体" w:cs="宋体"/>
          <w:kern w:val="0"/>
          <w:szCs w:val="21"/>
        </w:rPr>
        <w:t>；接着把物体</w:t>
      </w:r>
      <w:r>
        <w:rPr>
          <w:rFonts w:ascii="Times New Roman" w:eastAsia="Times New Roman" w:hAnsi="Times New Roman" w:cs="Times New Roman"/>
          <w:i/>
          <w:iCs/>
          <w:kern w:val="0"/>
          <w:szCs w:val="21"/>
        </w:rPr>
        <w:t>C</w:t>
      </w:r>
      <w:r>
        <w:rPr>
          <w:rFonts w:ascii="宋体" w:cs="宋体"/>
          <w:kern w:val="0"/>
          <w:szCs w:val="21"/>
        </w:rPr>
        <w:t>放在</w:t>
      </w:r>
      <w:r>
        <w:rPr>
          <w:rFonts w:ascii="Times New Roman" w:eastAsia="Times New Roman" w:hAnsi="Times New Roman" w:cs="Times New Roman"/>
          <w:i/>
          <w:iCs/>
          <w:kern w:val="0"/>
          <w:szCs w:val="21"/>
        </w:rPr>
        <w:t>A</w:t>
      </w:r>
      <w:r>
        <w:rPr>
          <w:rFonts w:ascii="宋体" w:cs="宋体"/>
          <w:kern w:val="0"/>
          <w:szCs w:val="21"/>
        </w:rPr>
        <w:t>上，三者停止运动时</w:t>
      </w:r>
      <m:oMath>
        <m:r>
          <w:rPr>
            <w:rFonts w:hAnsi="Cambria Math"/>
          </w:rPr>
          <m:t>(</m:t>
        </m:r>
      </m:oMath>
      <w:r>
        <w:rPr>
          <w:rFonts w:ascii="宋体" w:cs="宋体"/>
          <w:kern w:val="0"/>
          <w:szCs w:val="21"/>
        </w:rPr>
        <w:t>如图乙</w:t>
      </w:r>
      <m:oMath>
        <m:r>
          <w:rPr>
            <w:rFonts w:hAnsi="Cambria Math"/>
          </w:rPr>
          <m:t>)</m:t>
        </m:r>
      </m:oMath>
      <w:r>
        <w:rPr>
          <w:rFonts w:ascii="宋体" w:cs="宋体"/>
          <w:kern w:val="0"/>
          <w:szCs w:val="21"/>
        </w:rPr>
        <w:t>；再用大小为</w:t>
      </w:r>
      <m:oMath>
        <m:r>
          <w:rPr>
            <w:rFonts w:hAnsi="Cambria Math"/>
          </w:rPr>
          <m:t>1.6</m:t>
        </m:r>
      </m:oMath>
      <w:r>
        <w:rPr>
          <w:rFonts w:ascii="宋体" w:cs="宋体"/>
          <w:kern w:val="0"/>
          <w:szCs w:val="21"/>
        </w:rPr>
        <w:t>的拉力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竖直向下拉物体</w:t>
      </w:r>
      <w:r>
        <w:rPr>
          <w:rFonts w:ascii="Times New Roman" w:eastAsia="Times New Roman" w:hAnsi="Times New Roman" w:cs="Times New Roman"/>
          <w:i/>
          <w:iCs/>
          <w:kern w:val="0"/>
          <w:szCs w:val="21"/>
        </w:rPr>
        <w:t>B</w:t>
      </w:r>
      <w:r>
        <w:rPr>
          <w:rFonts w:ascii="宋体" w:cs="宋体"/>
          <w:kern w:val="0"/>
          <w:szCs w:val="21"/>
        </w:rPr>
        <w:t>，使物体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一起向右做匀速运动</w:t>
      </w:r>
      <m:oMath>
        <m:r>
          <w:rPr>
            <w:rFonts w:hAnsi="Cambria Math"/>
          </w:rPr>
          <m:t>(</m:t>
        </m:r>
      </m:oMath>
      <w:r>
        <w:rPr>
          <w:rFonts w:ascii="宋体" w:cs="宋体"/>
          <w:kern w:val="0"/>
          <w:szCs w:val="21"/>
        </w:rPr>
        <w:t>水平面粗糙程度不变</w:t>
      </w:r>
      <m:oMath>
        <m:r>
          <w:rPr>
            <w:rFonts w:hAnsi="Cambria Math"/>
          </w:rPr>
          <m:t>)</m:t>
        </m:r>
      </m:oMath>
      <w:r>
        <w:rPr>
          <w:rFonts w:ascii="宋体" w:cs="宋体"/>
          <w:kern w:val="0"/>
          <w:szCs w:val="21"/>
        </w:rPr>
        <w:t>。若撤去拉力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，并用一个水平向左的拉力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拉动</w:t>
      </w:r>
      <w:r>
        <w:rPr>
          <w:rFonts w:ascii="Times New Roman" w:eastAsia="Times New Roman" w:hAnsi="Times New Roman" w:cs="Times New Roman"/>
          <w:i/>
          <w:iCs/>
          <w:kern w:val="0"/>
          <w:szCs w:val="21"/>
        </w:rPr>
        <w:t>A</w:t>
      </w:r>
      <w:r>
        <w:rPr>
          <w:rFonts w:ascii="宋体" w:cs="宋体"/>
          <w:kern w:val="0"/>
          <w:szCs w:val="21"/>
        </w:rPr>
        <w:t>，使物体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一起向左做匀速直线运动，则</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的大小为______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w:bookmarkEnd w:id="18"/>
    </w:p>
    <w:tbl>
      <w:tblPr>
        <w:tblW w:w="0" w:type="auto"/>
        <w:jc w:val="center"/>
        <w:tblLook w:val="04A0" w:firstRow="1" w:lastRow="0" w:firstColumn="1" w:lastColumn="0" w:noHBand="0" w:noVBand="1"/>
      </w:tblPr>
      <w:tblGrid>
        <w:gridCol w:w="4506"/>
      </w:tblGrid>
      <w:tr w:rsidR="00D35AFC" w14:paraId="6DE088CE" w14:textId="77777777">
        <w:trPr>
          <w:cantSplit/>
          <w:trHeight w:val="1935"/>
          <w:jc w:val="center"/>
        </w:trPr>
        <w:tc>
          <w:tcPr>
            <w:tcW w:w="4290" w:type="dxa"/>
          </w:tcPr>
          <w:p w14:paraId="2765224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70528" behindDoc="0" locked="0" layoutInCell="1" allowOverlap="0" wp14:anchorId="3E71256F" wp14:editId="15B5DAF5">
                  <wp:simplePos x="0" y="0"/>
                  <wp:positionH relativeFrom="column">
                    <wp:align>center</wp:align>
                  </wp:positionH>
                  <wp:positionV relativeFrom="line">
                    <wp:posOffset>0</wp:posOffset>
                  </wp:positionV>
                  <wp:extent cx="2724150" cy="12287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724150" cy="1228725"/>
                          </a:xfrm>
                          <a:prstGeom prst="rect">
                            <a:avLst/>
                          </a:prstGeom>
                          <a:noFill/>
                          <a:ln>
                            <a:noFill/>
                          </a:ln>
                        </pic:spPr>
                      </pic:pic>
                    </a:graphicData>
                  </a:graphic>
                </wp:anchor>
              </w:drawing>
            </w:r>
          </w:p>
        </w:tc>
      </w:tr>
    </w:tbl>
    <w:p w14:paraId="59ED3B9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ff70b9fb-fca4-418f-a388-2679ddc3fe84"/>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7C9DB55A" wp14:editId="4943416B">
            <wp:simplePos x="0" y="0"/>
            <wp:positionH relativeFrom="column">
              <wp:align>right</wp:align>
            </wp:positionH>
            <wp:positionV relativeFrom="line">
              <wp:posOffset>76200</wp:posOffset>
            </wp:positionV>
            <wp:extent cx="1809750" cy="10382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09750" cy="1038225"/>
                    </a:xfrm>
                    <a:prstGeom prst="rect">
                      <a:avLst/>
                    </a:prstGeom>
                    <a:noFill/>
                    <a:ln>
                      <a:noFill/>
                    </a:ln>
                  </pic:spPr>
                </pic:pic>
              </a:graphicData>
            </a:graphic>
          </wp:anchor>
        </w:drawing>
      </w:r>
      <w:r>
        <w:rPr>
          <w:rFonts w:ascii="宋体" w:cs="宋体"/>
          <w:kern w:val="0"/>
          <w:szCs w:val="21"/>
        </w:rPr>
        <w:t>如图甲所示，冰块中有一金属块，冰和金属块的总质量是</w:t>
      </w:r>
      <w:r>
        <w:rPr>
          <w:rFonts w:ascii="Times New Roman" w:eastAsia="Times New Roman" w:hAnsi="Times New Roman" w:cs="Times New Roman"/>
          <w:kern w:val="0"/>
          <w:szCs w:val="21"/>
        </w:rPr>
        <w:t>234</w:t>
      </w:r>
      <w:r>
        <w:rPr>
          <w:rFonts w:ascii="Times New Roman" w:eastAsia="Times New Roman" w:hAnsi="Times New Roman" w:cs="Times New Roman"/>
          <w:i/>
          <w:iCs/>
          <w:kern w:val="0"/>
          <w:szCs w:val="21"/>
        </w:rPr>
        <w:t>g</w:t>
      </w:r>
      <w:r>
        <w:rPr>
          <w:rFonts w:ascii="宋体" w:cs="宋体"/>
          <w:kern w:val="0"/>
          <w:szCs w:val="21"/>
        </w:rPr>
        <w:t>，将冰块放入底面积为</w:t>
      </w:r>
      <m:oMath>
        <m:r>
          <w:rPr>
            <w:rFonts w:hAnsi="Cambria Math"/>
          </w:rPr>
          <m:t>100c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盛有水的圆柱形容器中，冰块完全沉入水中，这时容器中的水面上升了</w:t>
      </w:r>
      <m:oMath>
        <m:r>
          <w:rPr>
            <w:rFonts w:hAnsi="Cambria Math"/>
          </w:rPr>
          <m:t>2.2cm</m:t>
        </m:r>
      </m:oMath>
      <w:r>
        <w:rPr>
          <w:rFonts w:ascii="宋体" w:cs="宋体"/>
          <w:kern w:val="0"/>
          <w:szCs w:val="21"/>
        </w:rPr>
        <w:t>，当冰全部熔化后容器里水面又下降了</w:t>
      </w:r>
      <m:oMath>
        <m:r>
          <w:rPr>
            <w:rFonts w:hAnsi="Cambria Math"/>
          </w:rPr>
          <m:t>0.2cm</m:t>
        </m:r>
      </m:oMath>
      <w:r>
        <w:rPr>
          <w:rFonts w:ascii="宋体" w:cs="宋体"/>
          <w:kern w:val="0"/>
          <w:szCs w:val="21"/>
        </w:rPr>
        <w:t>，则冰的质量______</w:t>
      </w:r>
      <w:r>
        <w:rPr>
          <w:rFonts w:ascii="Times New Roman" w:eastAsia="Times New Roman" w:hAnsi="Times New Roman" w:cs="Times New Roman"/>
          <w:i/>
          <w:iCs/>
          <w:kern w:val="0"/>
          <w:szCs w:val="21"/>
        </w:rPr>
        <w:t xml:space="preserve"> g</w:t>
      </w:r>
      <w:r>
        <w:rPr>
          <w:rFonts w:ascii="宋体" w:cs="宋体"/>
          <w:kern w:val="0"/>
          <w:szCs w:val="21"/>
        </w:rPr>
        <w:t>如图乙所示。则金属块的密度是______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m:t>
        </m:r>
      </m:oMath>
      <w:r>
        <w:rPr>
          <w:rFonts w:ascii="宋体" w:cs="宋体"/>
          <w:kern w:val="0"/>
          <w:szCs w:val="21"/>
        </w:rPr>
        <w:t>已知</w:t>
      </w:r>
      <m:oMath>
        <m:sSub>
          <m:sSubPr>
            <m:ctrlPr>
              <w:rPr>
                <w:rFonts w:hAnsi="Cambria Math"/>
              </w:rPr>
            </m:ctrlPr>
          </m:sSubPr>
          <m:e>
            <m:r>
              <w:rPr>
                <w:rFonts w:hAnsi="Cambria Math"/>
              </w:rPr>
              <m:t>ρ</m:t>
            </m:r>
          </m:e>
          <m:sub>
            <m:r>
              <w:rPr>
                <w:rFonts w:hAnsi="Cambria Math"/>
              </w:rPr>
              <m:t>冰</m:t>
            </m:r>
          </m:sub>
        </m:sSub>
        <m:r>
          <w:rPr>
            <w:rFonts w:hAnsi="Cambria Math"/>
          </w:rPr>
          <m:t>=0.9×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bookmarkEnd w:id="19"/>
    </w:p>
    <w:p w14:paraId="7D13503D"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8FA2C3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a8034bf1-142a-4a6d-bd53-8713f362b035"/>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0" wp14:anchorId="34318C4D" wp14:editId="6BE0250F">
            <wp:simplePos x="0" y="0"/>
            <wp:positionH relativeFrom="column">
              <wp:align>right</wp:align>
            </wp:positionH>
            <wp:positionV relativeFrom="line">
              <wp:posOffset>76200</wp:posOffset>
            </wp:positionV>
            <wp:extent cx="1781175" cy="12573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81175" cy="1257300"/>
                    </a:xfrm>
                    <a:prstGeom prst="rect">
                      <a:avLst/>
                    </a:prstGeom>
                    <a:noFill/>
                    <a:ln>
                      <a:noFill/>
                    </a:ln>
                  </pic:spPr>
                </pic:pic>
              </a:graphicData>
            </a:graphic>
          </wp:anchor>
        </w:drawing>
      </w:r>
      <w:r>
        <w:rPr>
          <w:rFonts w:ascii="宋体" w:cs="宋体"/>
          <w:kern w:val="0"/>
          <w:szCs w:val="21"/>
        </w:rPr>
        <w:t>如图所示，请完成光线通过透镜后的光路。</w:t>
      </w:r>
      <w:bookmarkEnd w:id="20"/>
    </w:p>
    <w:p w14:paraId="607E53B4" w14:textId="77777777" w:rsidR="00D35AFC" w:rsidRDefault="00000000">
      <w:pPr>
        <w:spacing w:line="360" w:lineRule="auto"/>
        <w:textAlignment w:val="center"/>
        <w:rPr>
          <w:rFonts w:hint="eastAsia"/>
        </w:rPr>
      </w:pPr>
      <w:r>
        <w:br w:type="textWrapping" w:clear="all"/>
      </w:r>
    </w:p>
    <w:p w14:paraId="695DFC8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5dcd8289-22bc-475c-b4d2-7986a90b4163"/>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14:anchorId="10FAAE68" wp14:editId="7C018C4B">
            <wp:simplePos x="0" y="0"/>
            <wp:positionH relativeFrom="column">
              <wp:align>right</wp:align>
            </wp:positionH>
            <wp:positionV relativeFrom="line">
              <wp:posOffset>76200</wp:posOffset>
            </wp:positionV>
            <wp:extent cx="857250" cy="5905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857250" cy="590550"/>
                    </a:xfrm>
                    <a:prstGeom prst="rect">
                      <a:avLst/>
                    </a:prstGeom>
                    <a:noFill/>
                    <a:ln>
                      <a:noFill/>
                    </a:ln>
                  </pic:spPr>
                </pic:pic>
              </a:graphicData>
            </a:graphic>
          </wp:anchor>
        </w:drawing>
      </w:r>
      <w:r>
        <w:rPr>
          <w:rFonts w:ascii="宋体" w:cs="宋体"/>
          <w:kern w:val="0"/>
          <w:szCs w:val="21"/>
        </w:rPr>
        <w:t>如图所示，重为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的物体静止在斜面上，</w:t>
      </w:r>
      <w:r>
        <w:rPr>
          <w:rFonts w:ascii="Times New Roman" w:eastAsia="Times New Roman" w:hAnsi="Times New Roman" w:cs="Times New Roman"/>
          <w:i/>
          <w:iCs/>
          <w:kern w:val="0"/>
          <w:szCs w:val="21"/>
        </w:rPr>
        <w:t>O</w:t>
      </w:r>
      <w:r>
        <w:rPr>
          <w:rFonts w:ascii="宋体" w:cs="宋体"/>
          <w:kern w:val="0"/>
          <w:szCs w:val="21"/>
        </w:rPr>
        <w:t>是物体的重心，请在图中作出它所受重力与摩擦力的示意图。</w:t>
      </w:r>
      <w:bookmarkEnd w:id="21"/>
    </w:p>
    <w:p w14:paraId="55AE9718" w14:textId="77777777" w:rsidR="00D35AFC" w:rsidRDefault="00000000">
      <w:pPr>
        <w:spacing w:line="360" w:lineRule="auto"/>
        <w:textAlignment w:val="center"/>
        <w:rPr>
          <w:rFonts w:hint="eastAsia"/>
        </w:rPr>
      </w:pPr>
      <w:r>
        <w:br w:type="textWrapping" w:clear="all"/>
      </w:r>
    </w:p>
    <w:p w14:paraId="25E766CF"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395FED0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c576b227-15af-46e1-866d-56450b308bbe"/>
      <w:r>
        <w:rPr>
          <w:rFonts w:ascii="宋体" w:cs="宋体"/>
          <w:kern w:val="0"/>
          <w:szCs w:val="21"/>
        </w:rPr>
        <w:t>小同去方特水上游乐场游玩，从滑道上冲下来的感觉太刺激了，他想知道物体从斜面上下滑时的速度怎样变化，于是利用如图装置，完成“测量小车的平均速度”的实验。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2700225" wp14:editId="7E0F2AAB">
            <wp:extent cx="3924300" cy="14763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924300" cy="1476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本实验的原理是______；</w:t>
      </w:r>
      <w:r>
        <w:rPr>
          <w:rFonts w:ascii="宋体" w:cs="宋体"/>
          <w:kern w:val="0"/>
          <w:szCs w:val="21"/>
        </w:rPr>
        <w:br/>
      </w:r>
      <m:oMath>
        <m:r>
          <w:rPr>
            <w:rFonts w:hAnsi="Cambria Math"/>
          </w:rPr>
          <m:t>(2)</m:t>
        </m:r>
      </m:oMath>
      <w:r>
        <w:rPr>
          <w:rFonts w:ascii="宋体" w:cs="宋体"/>
          <w:kern w:val="0"/>
          <w:szCs w:val="21"/>
        </w:rPr>
        <w:t>除了图中的实验器材，还需要的测量器材是______；</w:t>
      </w:r>
      <w:r>
        <w:rPr>
          <w:rFonts w:ascii="宋体" w:cs="宋体"/>
          <w:kern w:val="0"/>
          <w:szCs w:val="21"/>
        </w:rPr>
        <w:br/>
      </w:r>
      <m:oMath>
        <m:r>
          <w:rPr>
            <w:rFonts w:hAnsi="Cambria Math"/>
          </w:rPr>
          <m:t>(3)</m:t>
        </m:r>
      </m:oMath>
      <w:r>
        <w:rPr>
          <w:rFonts w:ascii="宋体" w:cs="宋体"/>
          <w:kern w:val="0"/>
          <w:szCs w:val="21"/>
        </w:rPr>
        <w:t>实验时为了使运动时间延长便于测量时间，斜面坡度应较______；</w:t>
      </w:r>
      <w:r>
        <w:rPr>
          <w:rFonts w:ascii="宋体" w:cs="宋体"/>
          <w:kern w:val="0"/>
          <w:szCs w:val="21"/>
        </w:rPr>
        <w:br/>
      </w:r>
      <m:oMath>
        <m:r>
          <w:rPr>
            <w:rFonts w:hAnsi="Cambria Math"/>
          </w:rPr>
          <m:t>(4)</m:t>
        </m:r>
      </m:oMath>
      <w:r>
        <w:rPr>
          <w:rFonts w:ascii="宋体" w:cs="宋体"/>
          <w:kern w:val="0"/>
          <w:szCs w:val="21"/>
        </w:rPr>
        <w:t>图中测得上半段的路程为</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，上半段的所用时间</w:t>
      </w:r>
      <m:oMath>
        <m:sSub>
          <m:sSubPr>
            <m:ctrlPr>
              <w:rPr>
                <w:rFonts w:hAnsi="Cambria Math"/>
              </w:rPr>
            </m:ctrlPr>
          </m:sSubPr>
          <m:e>
            <m:r>
              <w:rPr>
                <w:rFonts w:hAnsi="Cambria Math"/>
              </w:rPr>
              <m:t>t</m:t>
            </m:r>
          </m:e>
          <m:sub>
            <m:r>
              <w:rPr>
                <w:rFonts w:hAnsi="Cambria Math"/>
              </w:rPr>
              <m:t>2</m:t>
            </m:r>
          </m:sub>
        </m:sSub>
        <m:r>
          <w:rPr>
            <w:rFonts w:hAnsi="Cambria Math"/>
          </w:rPr>
          <m:t>=2s</m:t>
        </m:r>
      </m:oMath>
      <w:r>
        <w:rPr>
          <w:rFonts w:ascii="宋体" w:cs="宋体"/>
          <w:kern w:val="0"/>
          <w:szCs w:val="21"/>
        </w:rPr>
        <w:t>，则上半段平均速度</w:t>
      </w:r>
      <m:oMath>
        <m:sSub>
          <m:sSubPr>
            <m:ctrlPr>
              <w:rPr>
                <w:rFonts w:hAnsi="Cambria Math"/>
              </w:rPr>
            </m:ctrlPr>
          </m:sSubPr>
          <m:e>
            <m:r>
              <w:rPr>
                <w:rFonts w:hAnsi="Cambria Math"/>
              </w:rPr>
              <m:t>v</m:t>
            </m:r>
          </m:e>
          <m:sub>
            <m:r>
              <w:rPr>
                <w:rFonts w:hAnsi="Cambria Math"/>
              </w:rPr>
              <m:t>2</m:t>
            </m:r>
          </m:sub>
        </m:sSub>
        <m:r>
          <w:rPr>
            <w:rFonts w:hAnsi="Cambria Math"/>
          </w:rPr>
          <m:t>=</m:t>
        </m:r>
      </m:oMath>
      <w:r>
        <w:rPr>
          <w:rFonts w:ascii="宋体" w:cs="宋体"/>
          <w:kern w:val="0"/>
          <w:szCs w:val="21"/>
        </w:rPr>
        <w:t>______</w:t>
      </w:r>
      <m:oMath>
        <m:r>
          <w:rPr>
            <w:rFonts w:hAnsi="Cambria Math"/>
          </w:rPr>
          <m:t>m/s</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实验中，若经过</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的时间为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，则经过下半段</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的平均速度</w:t>
      </w:r>
      <m:oMath>
        <m:sSub>
          <m:sSubPr>
            <m:ctrlPr>
              <w:rPr>
                <w:rFonts w:hAnsi="Cambria Math"/>
              </w:rPr>
            </m:ctrlPr>
          </m:sSubPr>
          <m:e>
            <m:r>
              <w:rPr>
                <w:rFonts w:hAnsi="Cambria Math"/>
              </w:rPr>
              <m:t>v</m:t>
            </m:r>
          </m:e>
          <m:sub>
            <m:r>
              <w:rPr>
                <w:rFonts w:hAnsi="Cambria Math"/>
              </w:rPr>
              <m:t>3</m:t>
            </m:r>
          </m:sub>
        </m:sSub>
        <m:r>
          <w:rPr>
            <w:rFonts w:hAnsi="Cambria Math"/>
          </w:rPr>
          <m:t>=</m:t>
        </m:r>
      </m:oMath>
      <w:r>
        <w:rPr>
          <w:rFonts w:ascii="宋体" w:cs="宋体"/>
          <w:kern w:val="0"/>
          <w:szCs w:val="21"/>
        </w:rPr>
        <w:t>______</w:t>
      </w:r>
      <m:oMath>
        <m:r>
          <w:rPr>
            <w:rFonts w:hAnsi="Cambria Math"/>
          </w:rPr>
          <m:t>m/s</m:t>
        </m:r>
      </m:oMath>
      <w:r>
        <w:rPr>
          <w:rFonts w:ascii="宋体" w:cs="宋体"/>
          <w:kern w:val="0"/>
          <w:szCs w:val="21"/>
        </w:rPr>
        <w:t>。</w:t>
      </w:r>
      <w:bookmarkEnd w:id="22"/>
    </w:p>
    <w:p w14:paraId="30156A4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45b95292-6fc1-4824-bcf8-40633ae39108"/>
      <w:r>
        <w:rPr>
          <w:rFonts w:ascii="宋体" w:cs="宋体"/>
          <w:kern w:val="0"/>
          <w:szCs w:val="21"/>
        </w:rPr>
        <w:t>如图所示，小组同学完成以下三个声现象的实验，请回答相关问题。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6E4CB2C" wp14:editId="325323F0">
            <wp:extent cx="4276725" cy="15430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276725" cy="1543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如图甲所示，该装置中乒乓球被弹开，说明了发声的音叉在______；乒乓球在实验中的作用是将实验现象放大，这种实验方法是______法，该装置还可以探究声音响度与______的关系；</w:t>
      </w:r>
      <w:r>
        <w:rPr>
          <w:rFonts w:ascii="宋体" w:cs="宋体"/>
          <w:kern w:val="0"/>
          <w:szCs w:val="21"/>
        </w:rPr>
        <w:br/>
      </w:r>
      <m:oMath>
        <m:r>
          <w:rPr>
            <w:rFonts w:hAnsi="Cambria Math"/>
          </w:rPr>
          <m:t>(2)</m:t>
        </m:r>
      </m:oMath>
      <w:r>
        <w:rPr>
          <w:rFonts w:ascii="宋体" w:cs="宋体"/>
          <w:kern w:val="0"/>
          <w:szCs w:val="21"/>
        </w:rPr>
        <w:t>如图乙所示，随着抽气机不断向罩外抽气，小明听到罩内闹钟铃声的______</w:t>
      </w:r>
      <m:oMath>
        <m:r>
          <w:rPr>
            <w:rFonts w:hAnsi="Cambria Math"/>
          </w:rPr>
          <m:t>(</m:t>
        </m:r>
      </m:oMath>
      <w:r>
        <w:rPr>
          <w:rFonts w:ascii="宋体" w:cs="宋体"/>
          <w:kern w:val="0"/>
          <w:szCs w:val="21"/>
        </w:rPr>
        <w:t>选填“响度”、“音调”或“音色”</w:t>
      </w:r>
      <m:oMath>
        <m:r>
          <w:rPr>
            <w:rFonts w:hAnsi="Cambria Math"/>
          </w:rPr>
          <m:t>)</m:t>
        </m:r>
      </m:oMath>
      <w:r>
        <w:rPr>
          <w:rFonts w:ascii="宋体" w:cs="宋体"/>
          <w:kern w:val="0"/>
          <w:szCs w:val="21"/>
        </w:rPr>
        <w:t>在不断变化。如果罩内的空气被完全抽空则不能听到铃声，由此我们可以推理得出的结论是______；</w:t>
      </w:r>
      <w:r>
        <w:rPr>
          <w:rFonts w:ascii="宋体" w:cs="宋体"/>
          <w:kern w:val="0"/>
          <w:szCs w:val="21"/>
        </w:rPr>
        <w:br/>
      </w:r>
      <m:oMath>
        <m:r>
          <w:rPr>
            <w:rFonts w:hAnsi="Cambria Math"/>
          </w:rPr>
          <m:t>(3)</m:t>
        </m:r>
      </m:oMath>
      <w:r>
        <w:rPr>
          <w:rFonts w:ascii="宋体" w:cs="宋体"/>
          <w:kern w:val="0"/>
          <w:szCs w:val="21"/>
        </w:rPr>
        <w:t>如图丙若拨动钢尺的力大小保持不变，逐渐增加钢尺伸出桌面的长度，听到声音的______变低</w:t>
      </w:r>
      <m:oMath>
        <m:r>
          <w:rPr>
            <w:rFonts w:hAnsi="Cambria Math"/>
          </w:rPr>
          <m:t>(</m:t>
        </m:r>
      </m:oMath>
      <w:r>
        <w:rPr>
          <w:rFonts w:ascii="宋体" w:cs="宋体"/>
          <w:kern w:val="0"/>
          <w:szCs w:val="21"/>
        </w:rPr>
        <w:t>选填“响度”、“音调”或“音色”</w:t>
      </w:r>
      <m:oMath>
        <m:r>
          <w:rPr>
            <w:rFonts w:hAnsi="Cambria Math"/>
          </w:rPr>
          <m:t>)</m:t>
        </m:r>
      </m:oMath>
      <w:r>
        <w:rPr>
          <w:rFonts w:ascii="宋体" w:cs="宋体"/>
          <w:kern w:val="0"/>
          <w:szCs w:val="21"/>
        </w:rPr>
        <w:t>。</w:t>
      </w:r>
      <w:bookmarkEnd w:id="23"/>
    </w:p>
    <w:p w14:paraId="409C0BB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c61bcc6b-571d-405f-be47-ed5ffd9cfe96"/>
      <w:r>
        <w:rPr>
          <w:rFonts w:ascii="宋体" w:cs="宋体"/>
          <w:kern w:val="0"/>
          <w:szCs w:val="21"/>
        </w:rPr>
        <w:t>小伟在“探究凸透镜成像的规律”的实验中：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A967692" wp14:editId="394F8459">
            <wp:extent cx="3743325" cy="2590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743325" cy="2590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实验台上有一个凸透镜和一个凹透镜，小明将他们同时放在阳光下，看到的现象如图甲所示，则______</w:t>
      </w:r>
      <m:oMath>
        <m:r>
          <w:rPr>
            <w:rFonts w:hAnsi="Cambria Math"/>
          </w:rPr>
          <m:t>(</m:t>
        </m:r>
      </m:oMath>
      <w:r>
        <w:rPr>
          <w:rFonts w:ascii="宋体" w:cs="宋体"/>
          <w:kern w:val="0"/>
          <w:szCs w:val="21"/>
        </w:rPr>
        <w:t>选填“左边”或“右边”</w:t>
      </w:r>
      <m:oMath>
        <m:r>
          <w:rPr>
            <w:rFonts w:hAnsi="Cambria Math"/>
          </w:rPr>
          <m:t>)</m:t>
        </m:r>
      </m:oMath>
      <w:r>
        <w:rPr>
          <w:rFonts w:ascii="宋体" w:cs="宋体"/>
          <w:kern w:val="0"/>
          <w:szCs w:val="21"/>
        </w:rPr>
        <w:t>的透镜是凸透镜。</w:t>
      </w:r>
      <w:r>
        <w:rPr>
          <w:rFonts w:ascii="宋体" w:cs="宋体"/>
          <w:kern w:val="0"/>
          <w:szCs w:val="21"/>
        </w:rPr>
        <w:br/>
      </w:r>
      <m:oMath>
        <m:r>
          <w:rPr>
            <w:rFonts w:hAnsi="Cambria Math"/>
          </w:rPr>
          <m:t>(2)</m:t>
        </m:r>
      </m:oMath>
      <w:r>
        <w:rPr>
          <w:rFonts w:ascii="宋体" w:cs="宋体"/>
          <w:kern w:val="0"/>
          <w:szCs w:val="21"/>
        </w:rPr>
        <w:t>小明让一束平行于主光轴的平行光线经过凸透镜，移动光屏，某时刻在光屏上找到一个最小、最亮的光斑如图乙所示，则该凸透镜的焦距是______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取下平行光源，保持凸透镜的位置不变，把点燃的蜡烛放在光具座</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刻度线处，移动光屏，会在光屏上得到一个清晰的倒立、______</w:t>
      </w:r>
      <m:oMath>
        <m:r>
          <w:rPr>
            <w:rFonts w:hAnsi="Cambria Math"/>
          </w:rPr>
          <m:t>(</m:t>
        </m:r>
      </m:oMath>
      <w:r>
        <w:rPr>
          <w:rFonts w:ascii="宋体" w:cs="宋体"/>
          <w:kern w:val="0"/>
          <w:szCs w:val="21"/>
        </w:rPr>
        <w:t>选填“放大”、“缩小”或“等大”</w:t>
      </w:r>
      <m:oMath>
        <m:r>
          <w:rPr>
            <w:rFonts w:hAnsi="Cambria Math"/>
          </w:rPr>
          <m:t>)</m:t>
        </m:r>
      </m:oMath>
      <w:r>
        <w:rPr>
          <w:rFonts w:ascii="宋体" w:cs="宋体"/>
          <w:kern w:val="0"/>
          <w:szCs w:val="21"/>
        </w:rPr>
        <w:t>的实像。</w:t>
      </w:r>
      <w:r>
        <w:rPr>
          <w:rFonts w:ascii="宋体" w:cs="宋体"/>
          <w:kern w:val="0"/>
          <w:szCs w:val="21"/>
        </w:rPr>
        <w:br/>
      </w:r>
      <m:oMath>
        <m:r>
          <w:rPr>
            <w:rFonts w:hAnsi="Cambria Math"/>
          </w:rPr>
          <m:t>(4)</m:t>
        </m:r>
      </m:oMath>
      <w:r>
        <w:rPr>
          <w:rFonts w:ascii="宋体" w:cs="宋体"/>
          <w:kern w:val="0"/>
          <w:szCs w:val="21"/>
        </w:rPr>
        <w:t>使蜡烛靠近凸透镜，光屏应______</w:t>
      </w:r>
      <m:oMath>
        <m:r>
          <w:rPr>
            <w:rFonts w:hAnsi="Cambria Math"/>
          </w:rPr>
          <m:t>(</m:t>
        </m:r>
      </m:oMath>
      <w:r>
        <w:rPr>
          <w:rFonts w:ascii="宋体" w:cs="宋体"/>
          <w:kern w:val="0"/>
          <w:szCs w:val="21"/>
        </w:rPr>
        <w:t>选填“靠近”、“远离”或“位置不动”</w:t>
      </w:r>
      <m:oMath>
        <m:r>
          <w:rPr>
            <w:rFonts w:hAnsi="Cambria Math"/>
          </w:rPr>
          <m:t>)</m:t>
        </m:r>
      </m:oMath>
      <w:r>
        <w:rPr>
          <w:rFonts w:ascii="宋体" w:cs="宋体"/>
          <w:kern w:val="0"/>
          <w:szCs w:val="21"/>
        </w:rPr>
        <w:t>才能再次承接到清晰的像。</w:t>
      </w:r>
      <w:r>
        <w:rPr>
          <w:rFonts w:ascii="宋体" w:cs="宋体"/>
          <w:kern w:val="0"/>
          <w:szCs w:val="21"/>
        </w:rPr>
        <w:br/>
      </w:r>
      <m:oMath>
        <m:r>
          <w:rPr>
            <w:rFonts w:hAnsi="Cambria Math"/>
          </w:rPr>
          <m:t>(5)</m:t>
        </m:r>
      </m:oMath>
      <w:r>
        <w:rPr>
          <w:rFonts w:ascii="宋体" w:cs="宋体"/>
          <w:kern w:val="0"/>
          <w:szCs w:val="21"/>
        </w:rPr>
        <w:t>当蜡烛移到</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的位置时，应该在凸透镜的______</w:t>
      </w:r>
      <m:oMath>
        <m:r>
          <w:rPr>
            <w:rFonts w:hAnsi="Cambria Math"/>
          </w:rPr>
          <m:t>(</m:t>
        </m:r>
      </m:oMath>
      <w:r>
        <w:rPr>
          <w:rFonts w:ascii="宋体" w:cs="宋体"/>
          <w:kern w:val="0"/>
          <w:szCs w:val="21"/>
        </w:rPr>
        <w:t>选填“蜡烛”或“光屏”</w:t>
      </w:r>
      <m:oMath>
        <m:r>
          <w:rPr>
            <w:rFonts w:hAnsi="Cambria Math"/>
          </w:rPr>
          <m:t>)</m:t>
        </m:r>
      </m:oMath>
      <w:r>
        <w:rPr>
          <w:rFonts w:ascii="宋体" w:cs="宋体"/>
          <w:kern w:val="0"/>
          <w:szCs w:val="21"/>
        </w:rPr>
        <w:t>一侧透过凸透镜观察像。</w:t>
      </w:r>
      <w:r>
        <w:rPr>
          <w:rFonts w:ascii="宋体" w:cs="宋体"/>
          <w:kern w:val="0"/>
          <w:szCs w:val="21"/>
        </w:rPr>
        <w:br/>
      </w:r>
      <m:oMath>
        <m:r>
          <w:rPr>
            <w:rFonts w:hAnsi="Cambria Math"/>
          </w:rPr>
          <m:t>(6)</m:t>
        </m:r>
      </m:oMath>
      <w:r>
        <w:rPr>
          <w:rFonts w:ascii="宋体" w:cs="宋体"/>
          <w:kern w:val="0"/>
          <w:szCs w:val="21"/>
        </w:rPr>
        <w:t>小伟做完实验，他把凸透镜换成一个中间带针孔的硬纸板，其他器材不变，在黑暗的环境能看到光屏上成了像，该成像的原理是______。要使光屏上像变大，可采取的操作是______。</w:t>
      </w:r>
      <w:bookmarkEnd w:id="24"/>
    </w:p>
    <w:p w14:paraId="3D7AACCC" w14:textId="77777777"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e8b60917-a154-42ca-b32a-0a55fa1a03bb"/>
      <w:r>
        <w:rPr>
          <w:rFonts w:ascii="宋体" w:cs="宋体"/>
          <w:kern w:val="0"/>
          <w:szCs w:val="21"/>
        </w:rPr>
        <w:t>在探究“物体所受的重力跟它的质量的关系”的实验中，把钩码逐个挂在弹簧测力计上，分别读出钩码的质量和弹簧测力计相应的示数，并记录在表格中。</w:t>
      </w:r>
      <w:r>
        <w:rPr>
          <w:rFonts w:ascii="宋体" w:cs="宋体"/>
          <w:kern w:val="0"/>
          <w:szCs w:val="21"/>
        </w:rPr>
        <w:br/>
      </w:r>
      <m:oMath>
        <m:r>
          <w:rPr>
            <w:rFonts w:hAnsi="Cambria Math"/>
          </w:rPr>
          <m:t>(1)</m:t>
        </m:r>
      </m:oMath>
      <w:r>
        <w:rPr>
          <w:rFonts w:ascii="宋体" w:cs="宋体"/>
          <w:kern w:val="0"/>
          <w:szCs w:val="21"/>
        </w:rPr>
        <w:t>以质量</w:t>
      </w:r>
      <w:r>
        <w:rPr>
          <w:rFonts w:ascii="Times New Roman" w:eastAsia="Times New Roman" w:hAnsi="Times New Roman" w:cs="Times New Roman"/>
          <w:i/>
          <w:iCs/>
          <w:kern w:val="0"/>
          <w:szCs w:val="21"/>
        </w:rPr>
        <w:t>m</w:t>
      </w:r>
      <w:r>
        <w:rPr>
          <w:rFonts w:ascii="宋体" w:cs="宋体"/>
          <w:kern w:val="0"/>
          <w:szCs w:val="21"/>
        </w:rPr>
        <w:t>为横坐标，以重力</w:t>
      </w:r>
      <w:r>
        <w:rPr>
          <w:rFonts w:ascii="Times New Roman" w:eastAsia="Times New Roman" w:hAnsi="Times New Roman" w:cs="Times New Roman"/>
          <w:i/>
          <w:iCs/>
          <w:kern w:val="0"/>
          <w:szCs w:val="21"/>
        </w:rPr>
        <w:t>G</w:t>
      </w:r>
      <w:r>
        <w:rPr>
          <w:rFonts w:ascii="宋体" w:cs="宋体"/>
          <w:kern w:val="0"/>
          <w:szCs w:val="21"/>
        </w:rPr>
        <w:t>为纵坐标，在图中进行描点并连线。</w:t>
      </w:r>
      <w:r>
        <w:rPr>
          <w:rFonts w:ascii="宋体" w:cs="宋体"/>
          <w:kern w:val="0"/>
          <w:szCs w:val="21"/>
        </w:rPr>
        <w:br/>
      </w:r>
      <m:oMath>
        <m:r>
          <w:rPr>
            <w:rFonts w:hAnsi="Cambria Math"/>
          </w:rPr>
          <m:t>(2)</m:t>
        </m:r>
      </m:oMath>
      <w:r>
        <w:rPr>
          <w:rFonts w:ascii="宋体" w:cs="宋体"/>
          <w:kern w:val="0"/>
          <w:szCs w:val="21"/>
        </w:rPr>
        <w:t>画出的图线是一条过原点的______，这说明物体的重力与它的质量成______比。</w:t>
      </w:r>
      <w:r>
        <w:rPr>
          <w:rFonts w:ascii="宋体" w:cs="宋体"/>
          <w:kern w:val="0"/>
          <w:szCs w:val="21"/>
        </w:rPr>
        <w:br/>
      </w:r>
      <m:oMath>
        <m:r>
          <w:rPr>
            <w:rFonts w:hAnsi="Cambria Math"/>
          </w:rPr>
          <m:t>(3)</m:t>
        </m:r>
      </m:oMath>
      <w:r>
        <w:rPr>
          <w:rFonts w:ascii="宋体" w:cs="宋体"/>
          <w:kern w:val="0"/>
          <w:szCs w:val="21"/>
        </w:rPr>
        <w:t>由图可得到重力与质量的比值为______</w:t>
      </w:r>
      <m:oMath>
        <m:r>
          <w:rPr>
            <w:rFonts w:hAnsi="Cambria Math"/>
          </w:rPr>
          <m:t>N/kg</m:t>
        </m:r>
      </m:oMath>
      <w:r>
        <w:rPr>
          <w:rFonts w:ascii="宋体" w:cs="宋体"/>
          <w:kern w:val="0"/>
          <w:szCs w:val="21"/>
        </w:rPr>
        <w:t>，我们用</w:t>
      </w:r>
      <w:r>
        <w:rPr>
          <w:rFonts w:ascii="Times New Roman" w:eastAsia="Times New Roman" w:hAnsi="Times New Roman" w:cs="Times New Roman"/>
          <w:i/>
          <w:iCs/>
          <w:kern w:val="0"/>
          <w:szCs w:val="21"/>
        </w:rPr>
        <w:t>g</w:t>
      </w:r>
      <w:r>
        <w:rPr>
          <w:rFonts w:ascii="宋体" w:cs="宋体"/>
          <w:kern w:val="0"/>
          <w:szCs w:val="21"/>
        </w:rPr>
        <w:t>来表示这个比值，则重力与质量的关系式是______。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12"/>
        <w:gridCol w:w="1045"/>
        <w:gridCol w:w="1060"/>
        <w:gridCol w:w="1060"/>
        <w:gridCol w:w="1060"/>
        <w:gridCol w:w="1048"/>
      </w:tblGrid>
      <w:tr w:rsidR="00D35AFC" w14:paraId="56EC01F0" w14:textId="77777777">
        <w:trPr>
          <w:cantSplit/>
        </w:trPr>
        <w:tc>
          <w:tcPr>
            <w:tcW w:w="1212" w:type="dxa"/>
            <w:tcBorders>
              <w:bottom w:val="inset" w:sz="4" w:space="0" w:color="000000"/>
              <w:right w:val="inset" w:sz="4" w:space="0" w:color="000000"/>
            </w:tcBorders>
            <w:tcMar>
              <w:top w:w="22" w:type="dxa"/>
              <w:left w:w="22" w:type="dxa"/>
              <w:bottom w:w="20" w:type="dxa"/>
              <w:right w:w="20" w:type="dxa"/>
            </w:tcMar>
            <w:vAlign w:val="center"/>
            <w:hideMark/>
          </w:tcPr>
          <w:p w14:paraId="2643D9DD" w14:textId="77777777" w:rsidR="00D35AFC"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m(g)</m:t>
                </m:r>
              </m:oMath>
            </m:oMathPara>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09BF44" w14:textId="77777777" w:rsidR="00D35AF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FB4E39" w14:textId="77777777" w:rsidR="00D35AF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F4B53A" w14:textId="77777777" w:rsidR="00D35AF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300</w:t>
            </w:r>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D947B7" w14:textId="77777777" w:rsidR="00D35AF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400</w:t>
            </w:r>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57A1028F" w14:textId="77777777" w:rsidR="00D35AFC"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500</w:t>
            </w:r>
          </w:p>
        </w:tc>
      </w:tr>
      <w:tr w:rsidR="00D35AFC" w14:paraId="2B91A33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71333CC" w14:textId="77777777" w:rsidR="00D35AF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G(N)</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B6EA41" w14:textId="77777777" w:rsidR="00D35AF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45B4F3" w14:textId="77777777" w:rsidR="00D35AF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3BB980" w14:textId="77777777" w:rsidR="00D35AF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483A91" w14:textId="77777777" w:rsidR="00D35AF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2FBA911" w14:textId="77777777" w:rsidR="00D35AFC"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bookmarkEnd w:id="25"/>
    </w:tbl>
    <w:p w14:paraId="0D2FCECD" w14:textId="77777777" w:rsidR="00D35AFC" w:rsidRDefault="00D35AFC">
      <w:pPr>
        <w:spacing w:line="360" w:lineRule="auto"/>
        <w:rPr>
          <w:rFonts w:ascii="Times New Roman" w:eastAsia="Times New Roman" w:hAnsi="Times New Roman" w:cs="Times New Roman"/>
          <w:kern w:val="0"/>
          <w:sz w:val="24"/>
          <w:szCs w:val="24"/>
        </w:rPr>
      </w:pPr>
    </w:p>
    <w:tbl>
      <w:tblPr>
        <w:tblW w:w="0" w:type="auto"/>
        <w:jc w:val="center"/>
        <w:tblLook w:val="04A0" w:firstRow="1" w:lastRow="0" w:firstColumn="1" w:lastColumn="0" w:noHBand="0" w:noVBand="1"/>
      </w:tblPr>
      <w:tblGrid>
        <w:gridCol w:w="3807"/>
      </w:tblGrid>
      <w:tr w:rsidR="00D35AFC" w14:paraId="43A2F702" w14:textId="77777777">
        <w:trPr>
          <w:cantSplit/>
          <w:trHeight w:val="2955"/>
          <w:jc w:val="center"/>
        </w:trPr>
        <w:tc>
          <w:tcPr>
            <w:tcW w:w="3765" w:type="dxa"/>
            <w:tcMar>
              <w:top w:w="20" w:type="dxa"/>
              <w:left w:w="20" w:type="dxa"/>
              <w:bottom w:w="22" w:type="dxa"/>
              <w:right w:w="22" w:type="dxa"/>
            </w:tcMar>
            <w:vAlign w:val="center"/>
            <w:hideMark/>
          </w:tcPr>
          <w:p w14:paraId="7E1D4312"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74624" behindDoc="0" locked="0" layoutInCell="1" allowOverlap="0" wp14:anchorId="3A9524D9" wp14:editId="06B35C7F">
                  <wp:simplePos x="0" y="0"/>
                  <wp:positionH relativeFrom="column">
                    <wp:align>center</wp:align>
                  </wp:positionH>
                  <wp:positionV relativeFrom="line">
                    <wp:posOffset>0</wp:posOffset>
                  </wp:positionV>
                  <wp:extent cx="2390775" cy="187642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390775" cy="1876425"/>
                          </a:xfrm>
                          <a:prstGeom prst="rect">
                            <a:avLst/>
                          </a:prstGeom>
                          <a:noFill/>
                          <a:ln>
                            <a:noFill/>
                          </a:ln>
                        </pic:spPr>
                      </pic:pic>
                    </a:graphicData>
                  </a:graphic>
                </wp:anchor>
              </w:drawing>
            </w:r>
          </w:p>
        </w:tc>
      </w:tr>
    </w:tbl>
    <w:p w14:paraId="5DEAF01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27</w:t>
      </w:r>
      <w:r>
        <w:rPr>
          <w:rFonts w:ascii="宋体" w:cs="宋体"/>
          <w:kern w:val="0"/>
          <w:szCs w:val="21"/>
        </w:rPr>
        <w:t>.</w:t>
      </w:r>
      <w:bookmarkStart w:id="26" w:name="2464d878-c772-4a59-9201-92ecd2d29834"/>
      <w:r>
        <w:rPr>
          <w:rFonts w:ascii="宋体" w:cs="宋体"/>
          <w:kern w:val="0"/>
          <w:szCs w:val="21"/>
        </w:rPr>
        <w:t>某小组在“测量金属块密度”的实验中：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9F02870" wp14:editId="7D4C2248">
            <wp:extent cx="3619500" cy="37433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619500" cy="3743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调节天平平衡后，小滨同学按图乙所示的方法称量金属块的质量，请写出其中的一处错误：______；</w:t>
      </w:r>
      <w:r>
        <w:rPr>
          <w:rFonts w:ascii="宋体" w:cs="宋体"/>
          <w:kern w:val="0"/>
          <w:szCs w:val="21"/>
        </w:rPr>
        <w:br/>
      </w:r>
      <m:oMath>
        <m:r>
          <w:rPr>
            <w:rFonts w:hAnsi="Cambria Math"/>
          </w:rPr>
          <m:t>(2)</m:t>
        </m:r>
      </m:oMath>
      <w:r>
        <w:rPr>
          <w:rFonts w:ascii="宋体" w:cs="宋体"/>
          <w:kern w:val="0"/>
          <w:szCs w:val="21"/>
        </w:rPr>
        <w:t>小滨纠正了错误，正确操作，天平再次平衡时，放在右盘中的砝码和游码的位置如图丙所示，所称量金属块的质量是______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小滨在量筒内倒入</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mL</w:t>
      </w:r>
      <w:r>
        <w:rPr>
          <w:rFonts w:ascii="宋体" w:cs="宋体"/>
          <w:kern w:val="0"/>
          <w:szCs w:val="21"/>
        </w:rPr>
        <w:t>的水，放入金属块后量筒内水面如图丁所示，量筒读数时，视线应在______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处。金属块的体积是______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，金属块密度是______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小州同学带来他在乒乓球比赛中获得的一枚金牌，想测量金牌的密度，发现金牌无法放入量筒中。同学们共同设计了如下测该金牌密度的实验方案：</w:t>
      </w:r>
      <w:r>
        <w:rPr>
          <w:rFonts w:ascii="宋体" w:cs="宋体"/>
          <w:kern w:val="0"/>
          <w:szCs w:val="21"/>
        </w:rPr>
        <w:br/>
      </w:r>
      <w:r>
        <w:rPr>
          <w:rFonts w:ascii="宋体" w:cs="宋体"/>
          <w:kern w:val="0"/>
          <w:szCs w:val="21"/>
        </w:rPr>
        <w:t>①用天平测出金牌的质量</w:t>
      </w:r>
      <w:r>
        <w:rPr>
          <w:rFonts w:ascii="Times New Roman" w:eastAsia="Times New Roman" w:hAnsi="Times New Roman" w:cs="Times New Roman"/>
          <w:i/>
          <w:iCs/>
          <w:kern w:val="0"/>
          <w:szCs w:val="21"/>
        </w:rPr>
        <w:t>m</w:t>
      </w:r>
      <w:r>
        <w:rPr>
          <w:rFonts w:ascii="宋体" w:cs="宋体"/>
          <w:kern w:val="0"/>
          <w:szCs w:val="21"/>
        </w:rPr>
        <w:t>；</w:t>
      </w:r>
      <w:r>
        <w:rPr>
          <w:rFonts w:ascii="宋体" w:cs="宋体"/>
          <w:kern w:val="0"/>
          <w:szCs w:val="21"/>
        </w:rPr>
        <w:br/>
        <w:t>②将金牌浸没到装满水的溢水杯中，溢出的水流入质量为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的空烧杯中；</w:t>
      </w:r>
      <w:r>
        <w:rPr>
          <w:rFonts w:ascii="宋体" w:cs="宋体"/>
          <w:kern w:val="0"/>
          <w:szCs w:val="21"/>
        </w:rPr>
        <w:br/>
      </w:r>
      <w:r>
        <w:rPr>
          <w:rFonts w:ascii="宋体" w:cs="宋体"/>
          <w:kern w:val="0"/>
          <w:szCs w:val="21"/>
        </w:rPr>
        <w:t>③测得烧杯和溢出水的总质量为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则金牌密度的表达式</w:t>
      </w:r>
      <m:oMath>
        <m:r>
          <w:rPr>
            <w:rFonts w:hAnsi="Cambria Math"/>
          </w:rPr>
          <m:t>ρ=</m:t>
        </m:r>
      </m:oMath>
      <w:r>
        <w:rPr>
          <w:rFonts w:ascii="宋体" w:cs="宋体"/>
          <w:kern w:val="0"/>
          <w:szCs w:val="21"/>
        </w:rPr>
        <w:t>______</w:t>
      </w:r>
      <m:oMath>
        <m:r>
          <w:rPr>
            <w:rFonts w:hAnsi="Cambria Math"/>
          </w:rPr>
          <m:t>(</m:t>
        </m:r>
      </m:oMath>
      <w:r>
        <w:rPr>
          <w:rFonts w:ascii="宋体" w:cs="宋体"/>
          <w:kern w:val="0"/>
          <w:szCs w:val="21"/>
        </w:rPr>
        <w:t>水的密度为</w:t>
      </w:r>
      <m:oMath>
        <m:sSub>
          <m:sSubPr>
            <m:ctrlPr>
              <w:rPr>
                <w:rFonts w:hAnsi="Cambria Math"/>
              </w:rPr>
            </m:ctrlPr>
          </m:sSubPr>
          <m:e>
            <m:r>
              <w:rPr>
                <w:rFonts w:hAnsi="Cambria Math"/>
              </w:rPr>
              <m:t>ρ</m:t>
            </m:r>
          </m:e>
          <m:sub>
            <m:r>
              <w:rPr>
                <w:rFonts w:hAnsi="Cambria Math"/>
              </w:rPr>
              <m:t>水</m:t>
            </m:r>
          </m:sub>
        </m:sSub>
      </m:oMath>
      <w:r>
        <w:rPr>
          <w:rFonts w:ascii="宋体" w:cs="宋体"/>
          <w:kern w:val="0"/>
          <w:szCs w:val="21"/>
        </w:rPr>
        <w:t>，用</w:t>
      </w:r>
      <w:r>
        <w:rPr>
          <w:rFonts w:ascii="Times New Roman" w:eastAsia="Times New Roman" w:hAnsi="Times New Roman" w:cs="Times New Roman"/>
          <w:i/>
          <w:iCs/>
          <w:kern w:val="0"/>
          <w:szCs w:val="21"/>
        </w:rPr>
        <w:t>m</w:t>
      </w:r>
      <w:r>
        <w:rPr>
          <w:rFonts w:ascii="宋体" w:cs="宋体"/>
          <w:kern w:val="0"/>
          <w:szCs w:val="21"/>
        </w:rPr>
        <w:t>、</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oMath>
      <w:r>
        <w:rPr>
          <w:rFonts w:ascii="宋体" w:cs="宋体"/>
          <w:kern w:val="0"/>
          <w:szCs w:val="21"/>
        </w:rPr>
        <w:t>表示</w:t>
      </w:r>
      <m:oMath>
        <m:r>
          <w:rPr>
            <w:rFonts w:hAnsi="Cambria Math"/>
          </w:rPr>
          <m:t>)</m:t>
        </m:r>
      </m:oMath>
      <w:r>
        <w:rPr>
          <w:rFonts w:ascii="宋体" w:cs="宋体"/>
          <w:kern w:val="0"/>
          <w:szCs w:val="21"/>
        </w:rPr>
        <w:t>。</w:t>
      </w:r>
      <w:bookmarkEnd w:id="26"/>
    </w:p>
    <w:p w14:paraId="1909F043" w14:textId="77777777" w:rsidR="00BC4DC9" w:rsidRDefault="00000000">
      <w:pPr>
        <w:spacing w:line="360" w:lineRule="auto"/>
        <w:rPr>
          <w:rFonts w:hint="eastAsia"/>
        </w:rPr>
      </w:pPr>
      <w:r>
        <w:rPr>
          <w:rFonts w:ascii="黑体" w:eastAsia="黑体" w:hAnsi="黑体" w:cs="黑体"/>
        </w:rPr>
        <w:t>五、简答题：本大题共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D52F383" w14:textId="77777777" w:rsidR="00BC4DC9" w:rsidRDefault="00000000">
      <w:pPr>
        <w:spacing w:line="360" w:lineRule="auto"/>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13f73850-6196-4b38-ba64-1a049bc74401"/>
      <w:r>
        <w:rPr>
          <w:rFonts w:ascii="宋体" w:cs="宋体"/>
          <w:kern w:val="0"/>
          <w:szCs w:val="21"/>
        </w:rPr>
        <w:t>踢足球时，球被踢飞。同时感觉脚疼，请从力学知识对此加以解释。</w:t>
      </w:r>
      <w:bookmarkEnd w:id="27"/>
    </w:p>
    <w:p w14:paraId="6254B2C4"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665B02A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29</w:t>
      </w:r>
      <w:r>
        <w:rPr>
          <w:rFonts w:ascii="宋体" w:cs="宋体"/>
          <w:kern w:val="0"/>
          <w:szCs w:val="21"/>
        </w:rPr>
        <w:t>.</w:t>
      </w:r>
      <w:bookmarkStart w:id="28" w:name="93eaabf0-f57a-4db9-a536-cb60e5c53350"/>
      <w:r>
        <w:rPr>
          <w:rFonts w:ascii="Times New Roman" w:eastAsia="Times New Roman" w:hAnsi="Times New Roman" w:cs="Times New Roman"/>
          <w:noProof/>
          <w:kern w:val="0"/>
          <w:sz w:val="24"/>
          <w:szCs w:val="24"/>
        </w:rPr>
        <w:drawing>
          <wp:anchor distT="0" distB="0" distL="114300" distR="114300" simplePos="0" relativeHeight="251675648" behindDoc="0" locked="0" layoutInCell="1" allowOverlap="0" wp14:anchorId="6CCC1CF0" wp14:editId="6D7F1BE5">
            <wp:simplePos x="0" y="0"/>
            <wp:positionH relativeFrom="column">
              <wp:align>right</wp:align>
            </wp:positionH>
            <wp:positionV relativeFrom="line">
              <wp:posOffset>76200</wp:posOffset>
            </wp:positionV>
            <wp:extent cx="1333500" cy="78105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333500" cy="78105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3</w:t>
      </w:r>
      <w:r>
        <w:rPr>
          <w:rFonts w:ascii="宋体" w:cs="宋体"/>
          <w:kern w:val="0"/>
          <w:szCs w:val="21"/>
        </w:rPr>
        <w:t>月</w:t>
      </w:r>
      <w:r>
        <w:rPr>
          <w:rFonts w:ascii="Times New Roman" w:eastAsia="Times New Roman" w:hAnsi="Times New Roman" w:cs="Times New Roman"/>
          <w:kern w:val="0"/>
          <w:szCs w:val="21"/>
        </w:rPr>
        <w:t>31</w:t>
      </w:r>
      <w:r>
        <w:rPr>
          <w:rFonts w:ascii="宋体" w:cs="宋体"/>
          <w:kern w:val="0"/>
          <w:szCs w:val="21"/>
        </w:rPr>
        <w:t>日上午“中国长寿之乡</w:t>
      </w:r>
      <w:r>
        <w:rPr>
          <w:rFonts w:ascii="Times New Roman" w:eastAsia="Times New Roman" w:hAnsi="Times New Roman" w:cs="Times New Roman"/>
          <w:kern w:val="0"/>
          <w:szCs w:val="21"/>
        </w:rPr>
        <w:t>.</w:t>
      </w:r>
      <w:r>
        <w:rPr>
          <w:rFonts w:ascii="宋体" w:cs="宋体"/>
          <w:kern w:val="0"/>
          <w:szCs w:val="21"/>
        </w:rPr>
        <w:t>泉港”半程马拉松在泉州市泉港区锦绣公园鸣笛开跑。整个赛道全长约为</w:t>
      </w:r>
      <w:r>
        <w:rPr>
          <w:rFonts w:ascii="Times New Roman" w:eastAsia="Times New Roman" w:hAnsi="Times New Roman" w:cs="Times New Roman"/>
          <w:kern w:val="0"/>
          <w:szCs w:val="21"/>
        </w:rPr>
        <w:t>21</w:t>
      </w:r>
      <w:r>
        <w:rPr>
          <w:rFonts w:ascii="Times New Roman" w:eastAsia="Times New Roman" w:hAnsi="Times New Roman" w:cs="Times New Roman"/>
          <w:i/>
          <w:iCs/>
          <w:kern w:val="0"/>
          <w:szCs w:val="21"/>
        </w:rPr>
        <w:t>km</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某运动员跑完半程马拉松用时</w:t>
      </w:r>
      <m:oMath>
        <m:r>
          <w:rPr>
            <w:rFonts w:hAnsi="Cambria Math"/>
          </w:rPr>
          <m:t>70</m:t>
        </m:r>
        <m:r>
          <m:rPr>
            <m:sty m:val="p"/>
          </m:rPr>
          <w:rPr>
            <w:rFonts w:hAnsi="Cambria Math"/>
          </w:rPr>
          <m:t>min</m:t>
        </m:r>
      </m:oMath>
      <w:r>
        <w:rPr>
          <w:rFonts w:ascii="宋体" w:cs="宋体"/>
          <w:kern w:val="0"/>
          <w:szCs w:val="21"/>
        </w:rPr>
        <w:t>，他的平均速度是多少</w:t>
      </w:r>
      <m:oMath>
        <m:r>
          <w:rPr>
            <w:rFonts w:hAnsi="Cambria Math"/>
          </w:rPr>
          <m:t>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若以此平均速度跑完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家庭跑的路段，需要多长时间？</w:t>
      </w:r>
      <w:r>
        <w:rPr>
          <w:rFonts w:ascii="宋体" w:cs="宋体"/>
          <w:kern w:val="0"/>
          <w:szCs w:val="21"/>
        </w:rPr>
        <w:br/>
      </w:r>
      <m:oMath>
        <m:r>
          <w:rPr>
            <w:rFonts w:hAnsi="Cambria Math"/>
          </w:rPr>
          <m:t>(3)</m:t>
        </m:r>
      </m:oMath>
      <w:r>
        <w:rPr>
          <w:rFonts w:ascii="宋体" w:cs="宋体"/>
          <w:kern w:val="0"/>
          <w:szCs w:val="21"/>
        </w:rPr>
        <w:t>假设如图所示的马拉松队伍通过某补给站时，匀速前进的速度为</w:t>
      </w:r>
      <m:oMath>
        <m:r>
          <w:rPr>
            <w:rFonts w:hAnsi="Cambria Math"/>
          </w:rPr>
          <m:t>4m/s</m:t>
        </m:r>
      </m:oMath>
      <w:r>
        <w:rPr>
          <w:rFonts w:ascii="宋体" w:cs="宋体"/>
          <w:kern w:val="0"/>
          <w:szCs w:val="21"/>
        </w:rPr>
        <w:t>，整个队伍通过该补给站共用时</w:t>
      </w:r>
      <m:oMath>
        <m:r>
          <w:rPr>
            <w:rFonts w:hAnsi="Cambria Math"/>
          </w:rPr>
          <m:t>60s(</m:t>
        </m:r>
      </m:oMath>
      <w:r>
        <w:rPr>
          <w:rFonts w:ascii="宋体" w:cs="宋体"/>
          <w:kern w:val="0"/>
          <w:szCs w:val="21"/>
        </w:rPr>
        <w:t>补给站的长度忽略不计</w:t>
      </w:r>
      <m:oMath>
        <m:r>
          <w:rPr>
            <w:rFonts w:hAnsi="Cambria Math"/>
          </w:rPr>
          <m:t>)</m:t>
        </m:r>
      </m:oMath>
      <w:r>
        <w:rPr>
          <w:rFonts w:ascii="宋体" w:cs="宋体"/>
          <w:kern w:val="0"/>
          <w:szCs w:val="21"/>
        </w:rPr>
        <w:t>，该马拉松队伍有多长？</w:t>
      </w:r>
      <w:bookmarkEnd w:id="28"/>
    </w:p>
    <w:p w14:paraId="4C81F81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30</w:t>
      </w:r>
      <w:r>
        <w:rPr>
          <w:rFonts w:ascii="宋体" w:cs="宋体"/>
          <w:kern w:val="0"/>
          <w:szCs w:val="21"/>
        </w:rPr>
        <w:t>.</w:t>
      </w:r>
      <w:bookmarkStart w:id="29" w:name="647124f7-334d-4f55-8c22-341cb95abdc5"/>
      <w:r>
        <w:rPr>
          <w:rFonts w:ascii="Times New Roman" w:eastAsia="Times New Roman" w:hAnsi="Times New Roman" w:cs="Times New Roman"/>
          <w:noProof/>
          <w:kern w:val="0"/>
          <w:sz w:val="24"/>
          <w:szCs w:val="24"/>
        </w:rPr>
        <w:drawing>
          <wp:anchor distT="0" distB="0" distL="114300" distR="114300" simplePos="0" relativeHeight="251676672" behindDoc="0" locked="0" layoutInCell="1" allowOverlap="0" wp14:anchorId="405E1202" wp14:editId="73E5AD44">
            <wp:simplePos x="0" y="0"/>
            <wp:positionH relativeFrom="column">
              <wp:align>right</wp:align>
            </wp:positionH>
            <wp:positionV relativeFrom="line">
              <wp:posOffset>76200</wp:posOffset>
            </wp:positionV>
            <wp:extent cx="1619250" cy="102870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619250" cy="1028700"/>
                    </a:xfrm>
                    <a:prstGeom prst="rect">
                      <a:avLst/>
                    </a:prstGeom>
                    <a:noFill/>
                    <a:ln>
                      <a:noFill/>
                    </a:ln>
                  </pic:spPr>
                </pic:pic>
              </a:graphicData>
            </a:graphic>
          </wp:anchor>
        </w:drawing>
      </w:r>
      <w:r>
        <w:rPr>
          <w:rFonts w:ascii="宋体" w:cs="宋体"/>
          <w:kern w:val="0"/>
          <w:szCs w:val="21"/>
        </w:rPr>
        <w:t>如图所示，月面巡视探测器</w:t>
      </w:r>
      <m:oMath>
        <m:r>
          <w:rPr>
            <w:rFonts w:hAnsi="Cambria Math"/>
          </w:rPr>
          <m:t>(</m:t>
        </m:r>
      </m:oMath>
      <w:r>
        <w:rPr>
          <w:rFonts w:ascii="宋体" w:cs="宋体"/>
          <w:kern w:val="0"/>
          <w:szCs w:val="21"/>
        </w:rPr>
        <w:t>月球车</w:t>
      </w:r>
      <m:oMath>
        <m:r>
          <w:rPr>
            <w:rFonts w:hAnsi="Cambria Math"/>
          </w:rPr>
          <m:t>)</m:t>
        </m:r>
      </m:oMath>
      <w:r>
        <w:rPr>
          <w:rFonts w:ascii="宋体" w:cs="宋体"/>
          <w:kern w:val="0"/>
          <w:szCs w:val="21"/>
        </w:rPr>
        <w:t>是集工程和智能机器人为一体的复杂、航天器，具备地</w:t>
      </w:r>
      <w:r>
        <w:rPr>
          <w:rFonts w:ascii="Times New Roman" w:eastAsia="Times New Roman" w:hAnsi="Times New Roman" w:cs="Times New Roman"/>
          <w:kern w:val="0"/>
          <w:szCs w:val="21"/>
        </w:rPr>
        <w:t>-</w:t>
      </w:r>
      <w:r>
        <w:rPr>
          <w:rFonts w:ascii="宋体" w:cs="宋体"/>
          <w:kern w:val="0"/>
          <w:szCs w:val="21"/>
        </w:rPr>
        <w:t>月遥控能力，有独立驱动的六轮摇臂式行走系统，高</w:t>
      </w:r>
      <m:oMath>
        <m:r>
          <w:rPr>
            <w:rFonts w:hAnsi="Cambria Math"/>
          </w:rPr>
          <m:t>1.5m</m:t>
        </m:r>
      </m:oMath>
      <w:r>
        <w:rPr>
          <w:rFonts w:ascii="宋体" w:cs="宋体"/>
          <w:kern w:val="0"/>
          <w:szCs w:val="21"/>
        </w:rPr>
        <w:t>，质量为</w:t>
      </w:r>
      <w:r>
        <w:rPr>
          <w:rFonts w:ascii="Times New Roman" w:eastAsia="Times New Roman" w:hAnsi="Times New Roman" w:cs="Times New Roman"/>
          <w:kern w:val="0"/>
          <w:szCs w:val="21"/>
        </w:rPr>
        <w:t>135</w:t>
      </w:r>
      <w:r>
        <w:rPr>
          <w:rFonts w:ascii="Times New Roman" w:eastAsia="Times New Roman" w:hAnsi="Times New Roman" w:cs="Times New Roman"/>
          <w:i/>
          <w:iCs/>
          <w:kern w:val="0"/>
          <w:szCs w:val="21"/>
        </w:rPr>
        <w:t>kg</w:t>
      </w:r>
      <w:r>
        <w:rPr>
          <w:rFonts w:ascii="宋体" w:cs="宋体"/>
          <w:kern w:val="0"/>
          <w:szCs w:val="21"/>
        </w:rPr>
        <w:t>。已知在地球上的物体受到的重力为在月球上“重力”的</w:t>
      </w:r>
      <w:r>
        <w:rPr>
          <w:rFonts w:ascii="Times New Roman" w:eastAsia="Times New Roman" w:hAnsi="Times New Roman" w:cs="Times New Roman"/>
          <w:kern w:val="0"/>
          <w:szCs w:val="21"/>
        </w:rPr>
        <w:t>6</w:t>
      </w:r>
      <w:r>
        <w:rPr>
          <w:rFonts w:ascii="宋体" w:cs="宋体"/>
          <w:kern w:val="0"/>
          <w:szCs w:val="21"/>
        </w:rPr>
        <w:t>倍。求：</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月球车在地球上受到的重力为多少</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月球车被送到月球上受到的“重力”是多少</w:t>
      </w:r>
      <w:r>
        <w:rPr>
          <w:rFonts w:ascii="Times New Roman" w:eastAsia="Times New Roman" w:hAnsi="Times New Roman" w:cs="Times New Roman"/>
          <w:i/>
          <w:iCs/>
          <w:kern w:val="0"/>
          <w:szCs w:val="21"/>
        </w:rPr>
        <w:t>N</w:t>
      </w:r>
      <w:r>
        <w:rPr>
          <w:rFonts w:ascii="宋体" w:cs="宋体"/>
          <w:kern w:val="0"/>
          <w:szCs w:val="21"/>
        </w:rPr>
        <w:t>？</w:t>
      </w:r>
      <w:bookmarkEnd w:id="29"/>
    </w:p>
    <w:p w14:paraId="31177D5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31</w:t>
      </w:r>
      <w:r>
        <w:rPr>
          <w:rFonts w:ascii="宋体" w:cs="宋体"/>
          <w:kern w:val="0"/>
          <w:szCs w:val="21"/>
        </w:rPr>
        <w:t>.</w:t>
      </w:r>
      <w:bookmarkStart w:id="30" w:name="e16cdbaa-68ac-4d9b-9b88-5866de9e058d"/>
      <w:r>
        <w:rPr>
          <w:rFonts w:ascii="Times New Roman" w:eastAsia="Times New Roman" w:hAnsi="Times New Roman" w:cs="Times New Roman"/>
          <w:noProof/>
          <w:kern w:val="0"/>
          <w:sz w:val="24"/>
          <w:szCs w:val="24"/>
        </w:rPr>
        <w:drawing>
          <wp:anchor distT="0" distB="0" distL="114300" distR="114300" simplePos="0" relativeHeight="251677696" behindDoc="0" locked="0" layoutInCell="1" allowOverlap="0" wp14:anchorId="4D35020A" wp14:editId="059C08B0">
            <wp:simplePos x="0" y="0"/>
            <wp:positionH relativeFrom="column">
              <wp:align>right</wp:align>
            </wp:positionH>
            <wp:positionV relativeFrom="line">
              <wp:posOffset>76200</wp:posOffset>
            </wp:positionV>
            <wp:extent cx="419100" cy="140970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19100" cy="1409700"/>
                    </a:xfrm>
                    <a:prstGeom prst="rect">
                      <a:avLst/>
                    </a:prstGeom>
                    <a:noFill/>
                    <a:ln>
                      <a:noFill/>
                    </a:ln>
                  </pic:spPr>
                </pic:pic>
              </a:graphicData>
            </a:graphic>
          </wp:anchor>
        </w:drawing>
      </w:r>
      <w:r>
        <w:rPr>
          <w:rFonts w:ascii="宋体" w:cs="宋体"/>
          <w:kern w:val="0"/>
          <w:szCs w:val="21"/>
        </w:rPr>
        <w:t>生活中广泛使用医用酒精进行消毒</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。医用酒精是由无水酒精和纯水组成的，小红查阅资料得知，浓度在</w:t>
      </w:r>
      <m:oMath>
        <m:r>
          <w:rPr>
            <w:rFonts w:hAnsi="Cambria Math"/>
          </w:rPr>
          <m:t>70%∼75%</m:t>
        </m:r>
      </m:oMath>
      <w:r>
        <w:rPr>
          <w:rFonts w:ascii="宋体" w:cs="宋体"/>
          <w:kern w:val="0"/>
          <w:szCs w:val="21"/>
        </w:rPr>
        <w:t>之间的酒精消毒效果最好，小红在药店买的一瓶浓度为</w:t>
      </w:r>
      <m:oMath>
        <m:r>
          <w:rPr>
            <w:rFonts w:hAnsi="Cambria Math"/>
          </w:rPr>
          <m:t>75%</m:t>
        </m:r>
      </m:oMath>
      <w:r>
        <w:rPr>
          <w:rFonts w:ascii="宋体" w:cs="宋体"/>
          <w:kern w:val="0"/>
          <w:szCs w:val="21"/>
        </w:rPr>
        <w:t>、体积为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的医用酒精。已知无水酒精的密度为</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。酒精浓度指溶液中所含无水酒精的体积在溶液总体积中所占的百分比。则：</w:t>
      </w:r>
      <w:r>
        <w:rPr>
          <w:rFonts w:ascii="宋体" w:cs="宋体"/>
          <w:kern w:val="0"/>
          <w:szCs w:val="21"/>
        </w:rPr>
        <w:br/>
      </w:r>
      <m:oMath>
        <m:r>
          <w:rPr>
            <w:rFonts w:hAnsi="Cambria Math"/>
          </w:rPr>
          <m:t>(1)</m:t>
        </m:r>
      </m:oMath>
      <w:r>
        <w:rPr>
          <w:rFonts w:ascii="宋体" w:cs="宋体"/>
          <w:kern w:val="0"/>
          <w:szCs w:val="21"/>
        </w:rPr>
        <w:t>这瓶医用酒精中含有的无水酒精的质量是多少</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这瓶医用酒精的密度为多少</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若将该瓶酒精配制为浓度</w:t>
      </w:r>
      <m:oMath>
        <m:r>
          <w:rPr>
            <w:rFonts w:hAnsi="Cambria Math"/>
          </w:rPr>
          <m:t>84%</m:t>
        </m:r>
      </m:oMath>
      <w:r>
        <w:rPr>
          <w:rFonts w:ascii="宋体" w:cs="宋体"/>
          <w:kern w:val="0"/>
          <w:szCs w:val="21"/>
        </w:rPr>
        <w:t>的医用酒精，需要加入酒精的质量多少</w:t>
      </w:r>
      <w:r>
        <w:rPr>
          <w:rFonts w:ascii="Times New Roman" w:eastAsia="Times New Roman" w:hAnsi="Times New Roman" w:cs="Times New Roman"/>
          <w:i/>
          <w:iCs/>
          <w:kern w:val="0"/>
          <w:szCs w:val="21"/>
        </w:rPr>
        <w:t>g</w:t>
      </w:r>
      <w:r>
        <w:rPr>
          <w:rFonts w:ascii="宋体" w:cs="宋体"/>
          <w:kern w:val="0"/>
          <w:szCs w:val="21"/>
        </w:rPr>
        <w:t>？</w:t>
      </w:r>
      <m:oMath>
        <m:r>
          <w:rPr>
            <w:rFonts w:hAnsi="Cambria Math"/>
          </w:rPr>
          <m:t>(</m:t>
        </m:r>
      </m:oMath>
      <w:r>
        <w:rPr>
          <w:rFonts w:ascii="宋体" w:cs="宋体"/>
          <w:kern w:val="0"/>
          <w:szCs w:val="21"/>
        </w:rPr>
        <w:t>设瓶子的容积足够</w:t>
      </w:r>
      <m:oMath>
        <m:r>
          <w:rPr>
            <w:rFonts w:hAnsi="Cambria Math"/>
          </w:rPr>
          <m:t>)</m:t>
        </m:r>
      </m:oMath>
      <w:r>
        <w:rPr>
          <w:rFonts w:ascii="宋体" w:cs="宋体"/>
          <w:kern w:val="0"/>
          <w:szCs w:val="21"/>
        </w:rPr>
        <w:t>。</w:t>
      </w:r>
      <w:bookmarkEnd w:id="30"/>
      <w:r>
        <w:br w:type="page"/>
      </w:r>
    </w:p>
    <w:p w14:paraId="6D317861" w14:textId="77777777" w:rsidR="00BC4DC9" w:rsidRDefault="00000000">
      <w:pPr>
        <w:spacing w:line="360" w:lineRule="auto"/>
        <w:jc w:val="center"/>
        <w:rPr>
          <w:rFonts w:hint="eastAsia"/>
        </w:rPr>
      </w:pPr>
      <w:r>
        <w:rPr>
          <w:rFonts w:ascii="宋体" w:cs="宋体"/>
          <w:b/>
          <w:sz w:val="32"/>
        </w:rPr>
        <w:lastRenderedPageBreak/>
        <w:t>答案和解析</w:t>
      </w:r>
    </w:p>
    <w:p w14:paraId="534884C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01AC56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解：神舟十九号与天和核心舱对接后一起运动，它们的相对位置没有发生变化，所以神舟十九号相对于核心舱是静止的；</w:t>
      </w:r>
      <w:r>
        <w:rPr>
          <w:rFonts w:ascii="宋体" w:cs="宋体"/>
          <w:kern w:val="0"/>
          <w:szCs w:val="21"/>
        </w:rPr>
        <w:br/>
        <w:t>神舟十九号与卫星发射基地、地球、太阳之间的相对位置发生了变化，所以神舟十九号相对于卫星发射基地、地球、太阳都是运动的，故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解答此题的关键是看被研究的物体与所选的标准，即参照物之间的相对位置是否发生了改变，如果发生改变，则物体是运动的；如果未发生变化，则物体是静止的。</w:t>
      </w:r>
      <w:r>
        <w:rPr>
          <w:rFonts w:ascii="宋体" w:cs="宋体"/>
          <w:kern w:val="0"/>
          <w:szCs w:val="21"/>
        </w:rPr>
        <w:br/>
        <w:t>此题主要考查学生对参照物的选择、运动和静止的相对性的理解和掌握，研究同一物体的运动状态，如果选择不同的参照物，得出的结论可以不同，但都是正确的结论。</w:t>
      </w:r>
    </w:p>
    <w:p w14:paraId="3E12A9C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D06F53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解：根据生活经验结合选项可知，一本初二物理教科书的质量约为</w:t>
      </w:r>
      <m:oMath>
        <m:r>
          <w:rPr>
            <w:rFonts w:hAnsi="Cambria Math"/>
          </w:rPr>
          <m:t>400g=0.4kg</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根据生活经验估出物体的质量。</w:t>
      </w:r>
      <w:r>
        <w:rPr>
          <w:rFonts w:ascii="宋体" w:cs="宋体"/>
          <w:kern w:val="0"/>
          <w:szCs w:val="21"/>
        </w:rPr>
        <w:br/>
        <w:t>本题考查质量的估测，要认真观察生活，注意收集生活中常见的质量数据。</w:t>
      </w:r>
    </w:p>
    <w:p w14:paraId="3EFAA10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000D6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解：圣火刚好处于凹面镜的中心位置，点燃杭州亚运会圣火的装置是凹面镜，利用凹面镜的对光有会聚作用。故</w:t>
      </w:r>
      <w:r>
        <w:rPr>
          <w:rFonts w:ascii="Times New Roman" w:eastAsia="Times New Roman" w:hAnsi="Times New Roman" w:cs="Times New Roman"/>
          <w:i/>
          <w:iCs/>
          <w:kern w:val="0"/>
          <w:szCs w:val="21"/>
        </w:rPr>
        <w:t>B</w:t>
      </w:r>
      <w:r>
        <w:rPr>
          <w:rFonts w:ascii="宋体" w:cs="宋体"/>
          <w:kern w:val="0"/>
          <w:szCs w:val="21"/>
        </w:rPr>
        <w:t>符合题意，</w:t>
      </w:r>
      <w:r>
        <w:rPr>
          <w:rFonts w:ascii="Times New Roman" w:eastAsia="Times New Roman" w:hAnsi="Times New Roman" w:cs="Times New Roman"/>
          <w:i/>
          <w:iCs/>
          <w:kern w:val="0"/>
          <w:szCs w:val="21"/>
        </w:rPr>
        <w:t>ACD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太阳灶利用了凹面镜的会聚作用；太阳光经太阳灶内表面反射到焦点上，内表面越光滑，照射越集中。</w:t>
      </w:r>
      <w:r>
        <w:rPr>
          <w:rFonts w:ascii="宋体" w:cs="宋体"/>
          <w:kern w:val="0"/>
          <w:szCs w:val="21"/>
        </w:rPr>
        <w:br/>
        <w:t>本题考查凹面镜的应用，属于基础题。</w:t>
      </w:r>
    </w:p>
    <w:p w14:paraId="2B41F0D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BC1C23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四次读数中，</w:t>
      </w:r>
      <m:oMath>
        <m:r>
          <w:rPr>
            <w:rFonts w:hAnsi="Cambria Math"/>
          </w:rPr>
          <m:t>18.67cm</m:t>
        </m:r>
      </m:oMath>
      <w:r>
        <w:rPr>
          <w:rFonts w:ascii="宋体" w:cs="宋体"/>
          <w:kern w:val="0"/>
          <w:szCs w:val="21"/>
        </w:rPr>
        <w:t>与其它数据相差较大，是错误数据，应该剔除；从数据可以看出刻度尺的分度值是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，故课本的宽度是：</w:t>
      </w:r>
      <w:r>
        <w:rPr>
          <w:rFonts w:ascii="宋体" w:cs="宋体"/>
          <w:kern w:val="0"/>
          <w:szCs w:val="21"/>
        </w:rPr>
        <w:br/>
      </w:r>
      <m:oMath>
        <m:r>
          <w:rPr>
            <w:rFonts w:hAnsi="Cambria Math"/>
          </w:rPr>
          <m:t>L=</m:t>
        </m:r>
        <m:f>
          <m:fPr>
            <m:ctrlPr>
              <w:rPr>
                <w:rFonts w:hAnsi="Cambria Math"/>
              </w:rPr>
            </m:ctrlPr>
          </m:fPr>
          <m:num>
            <m:r>
              <w:rPr>
                <w:rFonts w:hAnsi="Cambria Math"/>
                <w:sz w:val="24"/>
                <w:szCs w:val="24"/>
              </w:rPr>
              <m:t>18.43cm+18.46cm+18.44cm</m:t>
            </m:r>
          </m:num>
          <m:den>
            <m:r>
              <w:rPr>
                <w:rFonts w:hAnsi="Cambria Math"/>
                <w:sz w:val="24"/>
                <w:szCs w:val="24"/>
              </w:rPr>
              <m:t>3</m:t>
            </m:r>
          </m:den>
        </m:f>
        <m:r>
          <w:rPr>
            <w:rFonts w:hAnsi="Cambria Math"/>
          </w:rPr>
          <m:t>≈18.44cm</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为减小测量误差，常用的方法是多次测量取平均值；在求平均值时，应先去除差距较大的错误数据，再求取平均值，平均值也要保留到分度值的下一位。</w:t>
      </w:r>
      <w:r>
        <w:rPr>
          <w:rFonts w:ascii="宋体" w:cs="宋体"/>
          <w:kern w:val="0"/>
          <w:szCs w:val="21"/>
        </w:rPr>
        <w:br/>
        <w:t>本题的解题关键是找出记录数据中的错误值，知道在记录测量数据时要保留到分度值的下一位。</w:t>
      </w:r>
    </w:p>
    <w:p w14:paraId="7344D52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2B322B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韧性是指材料受到使其发生形变的力时对折断的抵抗能力，钻石玻璃可以被弯折，说明其韧性好，故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钻石玻璃同时能保持散热，让手机保持较低的温度，说明其导热性较好，故</w:t>
      </w:r>
      <w:r>
        <w:rPr>
          <w:rFonts w:ascii="Times New Roman" w:eastAsia="Times New Roman" w:hAnsi="Times New Roman" w:cs="Times New Roman"/>
          <w:i/>
          <w:iCs/>
          <w:kern w:val="0"/>
          <w:szCs w:val="21"/>
        </w:rPr>
        <w:t>B</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钻石玻璃超轻表明其在同等体积小质量更小，即密度较小，故</w:t>
      </w:r>
      <w:r>
        <w:rPr>
          <w:rFonts w:ascii="Times New Roman" w:eastAsia="Times New Roman" w:hAnsi="Times New Roman" w:cs="Times New Roman"/>
          <w:i/>
          <w:iCs/>
          <w:kern w:val="0"/>
          <w:szCs w:val="21"/>
        </w:rPr>
        <w:t>C</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手机屏幕下方是发光元件，对透光性要求较高，钻石玻璃能作为手机屏幕，说明钻石玻璃的透光性较好，故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从文中有关键信息如“能完全折叠”、“有防水和防油功能”、“让手机保持较低的温度”、“用来制造超轻、超薄、超硬的屏幕”中提取物理知识，这是分析选项的关键。</w:t>
      </w:r>
      <w:r>
        <w:rPr>
          <w:rFonts w:ascii="宋体" w:cs="宋体"/>
          <w:kern w:val="0"/>
          <w:szCs w:val="21"/>
        </w:rPr>
        <w:br/>
        <w:t>这道题主要考查了物质的物理属性及从文字中挖掘信息的能力，难度不大。</w:t>
      </w:r>
    </w:p>
    <w:p w14:paraId="1D46F08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586AAD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水中鱼反射出的光，在水面处发生了折射，折射角大于入射角，人认为光是沿直线传播的，所以逆着折射光线看上去，看到的是变浅的鱼的虚像。所以有经验的渔民应该用鱼叉瞄准看到鱼的下方位置，才能将鱼叉到；</w:t>
      </w:r>
      <w:r>
        <w:rPr>
          <w:rFonts w:ascii="宋体" w:cs="宋体"/>
          <w:kern w:val="0"/>
          <w:szCs w:val="21"/>
        </w:rPr>
        <w:br/>
        <w:t>由此可知，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选项光的传播方向错误，</w:t>
      </w:r>
      <w:r>
        <w:rPr>
          <w:rFonts w:ascii="Times New Roman" w:eastAsia="Times New Roman" w:hAnsi="Times New Roman" w:cs="Times New Roman"/>
          <w:i/>
          <w:iCs/>
          <w:kern w:val="0"/>
          <w:szCs w:val="21"/>
        </w:rPr>
        <w:t>D</w:t>
      </w:r>
      <w:r>
        <w:rPr>
          <w:rFonts w:ascii="宋体" w:cs="宋体"/>
          <w:kern w:val="0"/>
          <w:szCs w:val="21"/>
        </w:rPr>
        <w:t>选项折射角小于入射角，故错误，只有</w:t>
      </w:r>
      <w:r>
        <w:rPr>
          <w:rFonts w:ascii="Times New Roman" w:eastAsia="Times New Roman" w:hAnsi="Times New Roman" w:cs="Times New Roman"/>
          <w:i/>
          <w:iCs/>
          <w:kern w:val="0"/>
          <w:szCs w:val="21"/>
        </w:rPr>
        <w:t>C</w:t>
      </w:r>
      <w:r>
        <w:rPr>
          <w:rFonts w:ascii="宋体" w:cs="宋体"/>
          <w:kern w:val="0"/>
          <w:szCs w:val="21"/>
        </w:rPr>
        <w:t>选项正确。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从鱼身上反射出的光线由水中进入空气时，在水面上发生折射，折射角大于入射角，折射光线进入人眼，人眼会逆着折射光线的方向看去，就会觉得鱼变浅了。</w:t>
      </w:r>
      <w:r>
        <w:rPr>
          <w:rFonts w:ascii="宋体" w:cs="宋体"/>
          <w:kern w:val="0"/>
          <w:szCs w:val="21"/>
        </w:rPr>
        <w:br/>
        <w:t>此题主要考查光的折射现象，理解掌握光的折射规律是解决此类折射问题的关键，无论是从水中看岸上的物体，还是从岸上看水中的物体，看到的都是升高的虚像。</w:t>
      </w:r>
    </w:p>
    <w:p w14:paraId="5A5593C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012718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由波形图可知，相同时间内甲、乙振动的次数相同</w:t>
      </w:r>
      <m:oMath>
        <m:r>
          <w:rPr>
            <w:rFonts w:hAnsi="Cambria Math"/>
          </w:rPr>
          <m:t>(</m:t>
        </m:r>
      </m:oMath>
      <w:r>
        <w:rPr>
          <w:rFonts w:ascii="宋体" w:cs="宋体"/>
          <w:kern w:val="0"/>
          <w:szCs w:val="21"/>
        </w:rPr>
        <w:t>都有</w:t>
      </w:r>
      <w:r>
        <w:rPr>
          <w:rFonts w:ascii="Times New Roman" w:eastAsia="Times New Roman" w:hAnsi="Times New Roman" w:cs="Times New Roman"/>
          <w:kern w:val="0"/>
          <w:szCs w:val="21"/>
        </w:rPr>
        <w:t>2</w:t>
      </w:r>
      <w:r>
        <w:rPr>
          <w:rFonts w:ascii="宋体" w:cs="宋体"/>
          <w:kern w:val="0"/>
          <w:szCs w:val="21"/>
        </w:rPr>
        <w:t>个波峰和</w:t>
      </w:r>
      <w:r>
        <w:rPr>
          <w:rFonts w:ascii="Times New Roman" w:eastAsia="Times New Roman" w:hAnsi="Times New Roman" w:cs="Times New Roman"/>
          <w:kern w:val="0"/>
          <w:szCs w:val="21"/>
        </w:rPr>
        <w:t>2</w:t>
      </w:r>
      <w:r>
        <w:rPr>
          <w:rFonts w:ascii="宋体" w:cs="宋体"/>
          <w:kern w:val="0"/>
          <w:szCs w:val="21"/>
        </w:rPr>
        <w:t>个波谷</w:t>
      </w:r>
      <m:oMath>
        <m:r>
          <w:rPr>
            <w:rFonts w:hAnsi="Cambria Math"/>
          </w:rPr>
          <m:t>)</m:t>
        </m:r>
      </m:oMath>
      <w:r>
        <w:rPr>
          <w:rFonts w:ascii="宋体" w:cs="宋体"/>
          <w:kern w:val="0"/>
          <w:szCs w:val="21"/>
        </w:rPr>
        <w:t>，即它们振动的频率相同，音调相同，故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甲和乙波形不同，所以声音的音色不同，故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乙和丁波形不相同，所以声音的音色不相同，故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丙和丁振动幅度不同，所以声音的响度不同，故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声音的高低叫音调，音调的高低与振动的频率有关。在波形图中，波的疏密程度表示频率。</w:t>
      </w:r>
      <w:r>
        <w:rPr>
          <w:rFonts w:ascii="宋体" w:cs="宋体"/>
          <w:kern w:val="0"/>
          <w:szCs w:val="21"/>
        </w:rPr>
        <w:br/>
      </w:r>
      <m:oMath>
        <m:r>
          <w:rPr>
            <w:rFonts w:hAnsi="Cambria Math"/>
          </w:rPr>
          <m:t>(2)</m:t>
        </m:r>
      </m:oMath>
      <w:r>
        <w:rPr>
          <w:rFonts w:ascii="宋体" w:cs="宋体"/>
          <w:kern w:val="0"/>
          <w:szCs w:val="21"/>
        </w:rPr>
        <w:t>声音的大小叫响度，响度与振幅和距离声源的远近有关。在波形图中，波峰和波谷之间距离表示振幅。</w:t>
      </w:r>
      <w:r>
        <w:rPr>
          <w:rFonts w:ascii="宋体" w:cs="宋体"/>
          <w:kern w:val="0"/>
          <w:szCs w:val="21"/>
        </w:rPr>
        <w:br/>
      </w:r>
      <m:oMath>
        <m:r>
          <w:rPr>
            <w:rFonts w:hAnsi="Cambria Math"/>
          </w:rPr>
          <m:t>(3)</m:t>
        </m:r>
      </m:oMath>
      <w:r>
        <w:rPr>
          <w:rFonts w:ascii="宋体" w:cs="宋体"/>
          <w:kern w:val="0"/>
          <w:szCs w:val="21"/>
        </w:rPr>
        <w:t>音色与发声体的材料和结构有关。在波形图中，波的形状表示音色。</w:t>
      </w:r>
      <w:r>
        <w:rPr>
          <w:rFonts w:ascii="宋体" w:cs="宋体"/>
          <w:kern w:val="0"/>
          <w:szCs w:val="21"/>
        </w:rPr>
        <w:br/>
      </w:r>
      <w:r>
        <w:rPr>
          <w:rFonts w:ascii="宋体" w:cs="宋体"/>
          <w:kern w:val="0"/>
          <w:szCs w:val="21"/>
        </w:rPr>
        <w:t>通过比较声音的波形图来考查频率对音调的影响和振幅对响度的影响，解题的关键是能够从波形图上看懂频率和振幅。</w:t>
      </w:r>
    </w:p>
    <w:p w14:paraId="7E9987F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302766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解：简谱中数字符号表示声音的振动的频率的高低，即音调，故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声音的特性包括音调、响度和音色：①音调是指声音的高低，与频率有关，振动的频率越高，音调越高；②响度是指声音的大小，与振幅有关，振动的幅度越大，响度越大；③不同物体的材料和结构不同，发出声音的音色不同。</w:t>
      </w:r>
      <w:r>
        <w:rPr>
          <w:rFonts w:ascii="宋体" w:cs="宋体"/>
          <w:kern w:val="0"/>
          <w:szCs w:val="21"/>
        </w:rPr>
        <w:br/>
        <w:t>本题考查了声音的三个特性，属于基础知识考查。</w:t>
      </w:r>
    </w:p>
    <w:p w14:paraId="708565E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8A2F48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解：乙图成像在视网膜之后，是远视眼的成因；丁图配戴凸透镜，是远视眼的矫正；</w:t>
      </w:r>
      <w:r>
        <w:rPr>
          <w:rFonts w:ascii="宋体" w:cs="宋体"/>
          <w:kern w:val="0"/>
          <w:szCs w:val="21"/>
        </w:rPr>
        <w:br/>
        <w:t>甲图成像在视网膜之前，是近视眼的成因；丙图配戴凹透镜，是近视眼的矫正。故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近视眼是由于晶状体对光线的会聚作用太强，使远处物体射来的光线会聚在视网膜的前方，由此可以确定哪一个图表示了近视眼的成像情况。近视眼配戴凹透镜进行矫正。</w:t>
      </w:r>
      <w:r>
        <w:rPr>
          <w:rFonts w:ascii="宋体" w:cs="宋体"/>
          <w:kern w:val="0"/>
          <w:szCs w:val="21"/>
        </w:rPr>
        <w:br/>
        <w:t>图示的四个图来源于课本，分别表示了远视眼和近视眼的成因与矫正的光路图。明确近视眼与远视眼的成因是解决此题的关键。</w:t>
      </w:r>
    </w:p>
    <w:p w14:paraId="2E8BE67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814392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解：黑色物体吸收所有色光，白色物体反射所有色光；用红光照射时，白色部分反射红光，黑色部分吸收红光，则原本的黑色与白色分别看起来是黑色和红色，故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物体的颜色是由它反射或透过的色光决定的，透明的物体的颜色是由透过它的色光决定的，不透明的物体是由它反射的色光决定的。</w:t>
      </w:r>
      <w:r>
        <w:rPr>
          <w:rFonts w:ascii="宋体" w:cs="宋体"/>
          <w:kern w:val="0"/>
          <w:szCs w:val="21"/>
        </w:rPr>
        <w:br/>
        <w:t>本题考查了物体的颜色，属于基础题目。</w:t>
      </w:r>
    </w:p>
    <w:p w14:paraId="4AE10D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6DCE34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解：根据镜面对称的性质，在平面镜中的像与现实中的事物恰好左右颠倒，且关于镜面对称，</w:t>
      </w:r>
      <w:r>
        <w:rPr>
          <w:rFonts w:ascii="宋体" w:cs="宋体"/>
          <w:kern w:val="0"/>
          <w:szCs w:val="21"/>
        </w:rPr>
        <w:br/>
        <w:t>分析可得：图中显示的时间</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30</w:t>
      </w:r>
      <w:r>
        <w:rPr>
          <w:rFonts w:ascii="宋体" w:cs="宋体"/>
          <w:kern w:val="0"/>
          <w:szCs w:val="21"/>
        </w:rPr>
        <w:t>，而</w:t>
      </w:r>
      <w:r>
        <w:rPr>
          <w:rFonts w:ascii="Times New Roman" w:eastAsia="Times New Roman" w:hAnsi="Times New Roman" w:cs="Times New Roman"/>
          <w:kern w:val="0"/>
          <w:szCs w:val="21"/>
        </w:rPr>
        <w:t>9</w:t>
      </w:r>
      <w:r>
        <w:rPr>
          <w:rFonts w:ascii="宋体" w:cs="宋体"/>
          <w:kern w:val="0"/>
          <w:szCs w:val="21"/>
        </w:rPr>
        <w:t>：</w:t>
      </w:r>
      <w:r>
        <w:rPr>
          <w:rFonts w:ascii="Times New Roman" w:eastAsia="Times New Roman" w:hAnsi="Times New Roman" w:cs="Times New Roman"/>
          <w:kern w:val="0"/>
          <w:szCs w:val="21"/>
        </w:rPr>
        <w:t>30</w:t>
      </w:r>
      <w:r>
        <w:rPr>
          <w:rFonts w:ascii="宋体" w:cs="宋体"/>
          <w:kern w:val="0"/>
          <w:szCs w:val="21"/>
        </w:rPr>
        <w:t>时的指针指向与其成轴对称。</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解决此题有规律可循，因像和物体关于平面镜对称，所以从像的后面观察即为物体真实的情况。</w:t>
      </w:r>
      <w:r>
        <w:rPr>
          <w:rFonts w:ascii="宋体" w:cs="宋体"/>
          <w:kern w:val="0"/>
          <w:szCs w:val="21"/>
        </w:rPr>
        <w:br/>
        <w:t>探究平面镜成像特点的实验过程，在近年中考题中较为热点，重在探索过程中遇到的困难、解决的办法的考查。利用镜面对称的性质求解。镜面对称的性质：在平面镜中的像与现实中的事物恰好顺序颠倒，且关于镜面对称。也可将纸翻过来看。</w:t>
      </w:r>
    </w:p>
    <w:p w14:paraId="5308AD8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EF6FD5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解：铅球在空中飞行的过程中，即是已经离开了运动员的手以后的状态，若忽略空气阻力的作用，只受重力，使它的运动状态发生变化的力是重力，而重力的施力物体是地球。</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力是物体对物体的作用，力不能离开物体存在，铅球在空中飞行，手对球的作用力已消失；</w:t>
      </w:r>
      <w:r>
        <w:rPr>
          <w:rFonts w:ascii="宋体" w:cs="宋体"/>
          <w:kern w:val="0"/>
          <w:szCs w:val="21"/>
        </w:rPr>
        <w:br/>
      </w:r>
      <m:oMath>
        <m:r>
          <w:rPr>
            <w:rFonts w:hAnsi="Cambria Math"/>
          </w:rPr>
          <m:t>(2)</m:t>
        </m:r>
      </m:oMath>
      <w:r>
        <w:rPr>
          <w:rFonts w:ascii="宋体" w:cs="宋体"/>
          <w:kern w:val="0"/>
          <w:szCs w:val="21"/>
        </w:rPr>
        <w:t>地面上的一切物体都受到重力的作用，由于重力作用物体都会落向地面。</w:t>
      </w:r>
      <w:r>
        <w:rPr>
          <w:rFonts w:ascii="宋体" w:cs="宋体"/>
          <w:kern w:val="0"/>
          <w:szCs w:val="21"/>
        </w:rPr>
        <w:br/>
      </w:r>
      <w:r>
        <w:rPr>
          <w:rFonts w:ascii="宋体" w:cs="宋体"/>
          <w:kern w:val="0"/>
          <w:szCs w:val="21"/>
        </w:rPr>
        <w:t>考查了重力的概念，知道地球附近的一切物体都受到重力作用。</w:t>
      </w:r>
    </w:p>
    <w:p w14:paraId="3462143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1AEC73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、同种物质的密度一般不变，与质量和体积无关，密度是物质本身的特性，故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、由图像数据得，甲的密度是：</w:t>
      </w:r>
      <m:oMath>
        <m:sSub>
          <m:sSubPr>
            <m:ctrlPr>
              <w:rPr>
                <w:rFonts w:hAnsi="Cambria Math"/>
              </w:rPr>
            </m:ctrlPr>
          </m:sSubPr>
          <m:e>
            <m:r>
              <w:rPr>
                <w:rFonts w:hAnsi="Cambria Math"/>
              </w:rPr>
              <m:t>ρ</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甲</m:t>
                </m:r>
              </m:sub>
            </m:sSub>
          </m:num>
          <m:den>
            <m:sSub>
              <m:sSubPr>
                <m:ctrlPr>
                  <w:rPr>
                    <w:rFonts w:hAnsi="Cambria Math"/>
                  </w:rPr>
                </m:ctrlPr>
              </m:sSubPr>
              <m:e>
                <m:r>
                  <w:rPr>
                    <w:rFonts w:hAnsi="Cambria Math"/>
                    <w:sz w:val="24"/>
                    <w:szCs w:val="24"/>
                  </w:rPr>
                  <m:t>V</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4g</m:t>
            </m:r>
          </m:num>
          <m:den>
            <m:r>
              <w:rPr>
                <w:rFonts w:hAnsi="Cambria Math"/>
                <w:sz w:val="24"/>
                <w:szCs w:val="24"/>
              </w:rPr>
              <m:t>2c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=2g/c</m:t>
        </m:r>
        <m:sSup>
          <m:sSupPr>
            <m:ctrlPr>
              <w:rPr>
                <w:rFonts w:hAnsi="Cambria Math"/>
              </w:rPr>
            </m:ctrlPr>
          </m:sSupPr>
          <m:e>
            <m:r>
              <w:rPr>
                <w:rFonts w:hAnsi="Cambria Math"/>
              </w:rPr>
              <m:t>m</m:t>
            </m:r>
          </m:e>
          <m:sup>
            <m:r>
              <w:rPr>
                <w:rFonts w:hAnsi="Cambria Math"/>
              </w:rPr>
              <m:t>3</m:t>
            </m:r>
          </m:sup>
        </m:sSup>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由图像可知，质量相同时，乙的体积是甲的</w:t>
      </w:r>
      <w:r>
        <w:rPr>
          <w:rFonts w:ascii="Times New Roman" w:eastAsia="Times New Roman" w:hAnsi="Times New Roman" w:cs="Times New Roman"/>
          <w:kern w:val="0"/>
          <w:szCs w:val="21"/>
        </w:rPr>
        <w:t>2</w:t>
      </w:r>
      <w:r>
        <w:rPr>
          <w:rFonts w:ascii="宋体" w:cs="宋体"/>
          <w:kern w:val="0"/>
          <w:szCs w:val="21"/>
        </w:rPr>
        <w:t>倍，即甲和乙的体积比是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乙的密度是</w:t>
      </w:r>
      <m:oMath>
        <m:sSub>
          <m:sSubPr>
            <m:ctrlPr>
              <w:rPr>
                <w:rFonts w:hAnsi="Cambria Math"/>
              </w:rPr>
            </m:ctrlPr>
          </m:sSubPr>
          <m:e>
            <m:r>
              <w:rPr>
                <w:rFonts w:hAnsi="Cambria Math"/>
              </w:rPr>
              <m:t>ρ</m:t>
            </m:r>
          </m:e>
          <m:sub>
            <m:r>
              <w:rPr>
                <w:rFonts w:hAnsi="Cambria Math"/>
              </w:rPr>
              <m:t>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乙</m:t>
                </m:r>
              </m:sub>
            </m:sSub>
          </m:num>
          <m:den>
            <m:sSub>
              <m:sSubPr>
                <m:ctrlPr>
                  <w:rPr>
                    <w:rFonts w:hAnsi="Cambria Math"/>
                  </w:rPr>
                </m:ctrlPr>
              </m:sSubPr>
              <m:e>
                <m:r>
                  <w:rPr>
                    <w:rFonts w:hAnsi="Cambria Math"/>
                    <w:sz w:val="24"/>
                    <w:szCs w:val="24"/>
                  </w:rPr>
                  <m:t>V</m:t>
                </m:r>
              </m:e>
              <m:sub>
                <m:r>
                  <w:rPr>
                    <w:rFonts w:hAnsi="Cambria Math"/>
                    <w:sz w:val="24"/>
                    <w:szCs w:val="24"/>
                  </w:rPr>
                  <m:t>乙</m:t>
                </m:r>
              </m:sub>
            </m:sSub>
          </m:den>
        </m:f>
        <m:r>
          <w:rPr>
            <w:rFonts w:hAnsi="Cambria Math"/>
          </w:rPr>
          <m:t>=</m:t>
        </m:r>
        <m:f>
          <m:fPr>
            <m:ctrlPr>
              <w:rPr>
                <w:rFonts w:hAnsi="Cambria Math"/>
              </w:rPr>
            </m:ctrlPr>
          </m:fPr>
          <m:num>
            <m:r>
              <w:rPr>
                <w:rFonts w:hAnsi="Cambria Math"/>
                <w:sz w:val="24"/>
                <w:szCs w:val="24"/>
              </w:rPr>
              <m:t>4g</m:t>
            </m:r>
          </m:num>
          <m:den>
            <m:r>
              <w:rPr>
                <w:rFonts w:hAnsi="Cambria Math"/>
                <w:sz w:val="24"/>
                <w:szCs w:val="24"/>
              </w:rPr>
              <m:t>4c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，所以甲、乙两物质的密度之比是</w:t>
      </w:r>
      <w:r>
        <w:rPr>
          <w:rFonts w:ascii="Times New Roman" w:eastAsia="Times New Roman" w:hAnsi="Times New Roman" w:cs="Times New Roman"/>
          <w:kern w:val="0"/>
          <w:szCs w:val="21"/>
        </w:rPr>
        <w:t> 2</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根据图像读出一组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物质的质量和体积的对应值，根据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物质的密度，逐项分析判断即可。密度是物质本身的特性，同种物质的密度一般不变，与质量和体积无关。</w:t>
      </w:r>
      <w:r>
        <w:rPr>
          <w:rFonts w:ascii="宋体" w:cs="宋体"/>
          <w:kern w:val="0"/>
          <w:szCs w:val="21"/>
        </w:rPr>
        <w:br/>
      </w:r>
      <w:r>
        <w:rPr>
          <w:rFonts w:ascii="宋体" w:cs="宋体"/>
          <w:kern w:val="0"/>
          <w:szCs w:val="21"/>
        </w:rPr>
        <w:t>本题考查了密度的计算，读懂图像并能从图像中获取相关信息是关键。</w:t>
      </w:r>
    </w:p>
    <w:p w14:paraId="191C7FA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5596C1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、由图可知，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时，甲做匀速直线运动，乙静止，则甲、乙两物体的速度不相等，故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w:t>
      </w:r>
      <m:oMath>
        <m:r>
          <w:rPr>
            <w:rFonts w:hAnsi="Cambria Math"/>
          </w:rPr>
          <m:t>3∼5s</m:t>
        </m:r>
      </m:oMath>
      <w:r>
        <w:rPr>
          <w:rFonts w:ascii="宋体" w:cs="宋体"/>
          <w:kern w:val="0"/>
          <w:szCs w:val="21"/>
        </w:rPr>
        <w:t>，甲做匀速直线运动，乙静止，故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、由图可知，</w:t>
      </w:r>
      <m:oMath>
        <m:r>
          <w:rPr>
            <w:rFonts w:hAnsi="Cambria Math"/>
          </w:rPr>
          <m:t>0∼5s</m:t>
        </m:r>
      </m:oMath>
      <w:r>
        <w:rPr>
          <w:rFonts w:ascii="宋体" w:cs="宋体"/>
          <w:kern w:val="0"/>
          <w:szCs w:val="21"/>
        </w:rPr>
        <w:t>内乙通过的路程均为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w:t>
      </w:r>
      <w:r>
        <w:rPr>
          <w:rFonts w:ascii="宋体" w:cs="宋体"/>
          <w:kern w:val="0"/>
          <w:szCs w:val="21"/>
        </w:rPr>
        <w:t>，则乙的平均速度为：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15m</m:t>
            </m:r>
          </m:num>
          <m:den>
            <m:r>
              <w:rPr>
                <w:rFonts w:hAnsi="Cambria Math"/>
                <w:sz w:val="24"/>
                <w:szCs w:val="24"/>
              </w:rPr>
              <m:t>5s</m:t>
            </m:r>
          </m:den>
        </m:f>
        <m:r>
          <w:rPr>
            <w:rFonts w:hAnsi="Cambria Math"/>
          </w:rPr>
          <m:t>=3m/s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、由图可知，甲的</w:t>
      </w:r>
      <m:oMath>
        <m:r>
          <w:rPr>
            <w:rFonts w:hAnsi="Cambria Math"/>
          </w:rPr>
          <m:t>s-t</m:t>
        </m:r>
      </m:oMath>
      <w:r>
        <w:rPr>
          <w:rFonts w:ascii="宋体" w:cs="宋体"/>
          <w:kern w:val="0"/>
          <w:szCs w:val="21"/>
        </w:rPr>
        <w:t>图像是倾斜直线，说明甲一直做匀速直线运动，且当</w:t>
      </w:r>
      <m:oMath>
        <m:sSub>
          <m:sSubPr>
            <m:ctrlPr>
              <w:rPr>
                <w:rFonts w:hAnsi="Cambria Math"/>
              </w:rPr>
            </m:ctrlPr>
          </m:sSubPr>
          <m:e>
            <m:r>
              <w:rPr>
                <w:rFonts w:hAnsi="Cambria Math"/>
              </w:rPr>
              <m:t>s</m:t>
            </m:r>
          </m:e>
          <m:sub>
            <m:r>
              <w:rPr>
                <w:rFonts w:hAnsi="Cambria Math"/>
              </w:rPr>
              <m:t>甲</m:t>
            </m:r>
          </m:sub>
        </m:sSub>
        <m:r>
          <w:rPr>
            <w:rFonts w:hAnsi="Cambria Math"/>
          </w:rPr>
          <m:t>=15m</m:t>
        </m:r>
      </m:oMath>
      <w:r>
        <w:rPr>
          <w:rFonts w:ascii="宋体" w:cs="宋体"/>
          <w:kern w:val="0"/>
          <w:szCs w:val="21"/>
        </w:rPr>
        <w:t>时，</w:t>
      </w:r>
      <m:oMath>
        <m:sSub>
          <m:sSubPr>
            <m:ctrlPr>
              <w:rPr>
                <w:rFonts w:hAnsi="Cambria Math"/>
              </w:rPr>
            </m:ctrlPr>
          </m:sSubPr>
          <m:e>
            <m:r>
              <w:rPr>
                <w:rFonts w:hAnsi="Cambria Math"/>
              </w:rPr>
              <m:t>t</m:t>
            </m:r>
          </m:e>
          <m:sub>
            <m:r>
              <w:rPr>
                <w:rFonts w:hAnsi="Cambria Math"/>
              </w:rPr>
              <m:t>甲</m:t>
            </m:r>
          </m:sub>
        </m:sSub>
        <m:r>
          <w:rPr>
            <w:rFonts w:hAnsi="Cambria Math"/>
          </w:rPr>
          <m:t>=5s</m:t>
        </m:r>
      </m:oMath>
      <w:r>
        <w:rPr>
          <w:rFonts w:ascii="宋体" w:cs="宋体"/>
          <w:kern w:val="0"/>
          <w:szCs w:val="21"/>
        </w:rPr>
        <w:t>，则甲的速度为</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15m</m:t>
            </m:r>
          </m:num>
          <m:den>
            <m:r>
              <w:rPr>
                <w:rFonts w:hAnsi="Cambria Math"/>
                <w:sz w:val="24"/>
                <w:szCs w:val="24"/>
              </w:rPr>
              <m:t>5s</m:t>
            </m:r>
          </m:den>
        </m:f>
        <m:r>
          <w:rPr>
            <w:rFonts w:hAnsi="Cambria Math"/>
          </w:rPr>
          <m:t>=3m/s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内甲通过的路程为：</w:t>
      </w:r>
      <m:oMath>
        <m:sSub>
          <m:sSubPr>
            <m:ctrlPr>
              <w:rPr>
                <w:rFonts w:hAnsi="Cambria Math"/>
              </w:rPr>
            </m:ctrlPr>
          </m:sSubPr>
          <m:e>
            <m:r>
              <w:rPr>
                <w:rFonts w:hAnsi="Cambria Math"/>
              </w:rPr>
              <m:t>s</m:t>
            </m:r>
          </m:e>
          <m:sub>
            <m:r>
              <w:rPr>
                <w:rFonts w:hAnsi="Cambria Math"/>
              </w:rPr>
              <m:t>甲</m:t>
            </m:r>
          </m:sub>
        </m:sSub>
        <m:r>
          <w:rPr>
            <w:rFonts w:hAnsi="Cambria Math"/>
          </w:rPr>
          <m:t>=</m:t>
        </m:r>
        <m:sSub>
          <m:sSubPr>
            <m:ctrlPr>
              <w:rPr>
                <w:rFonts w:hAnsi="Cambria Math"/>
              </w:rPr>
            </m:ctrlPr>
          </m:sSubPr>
          <m:e>
            <m:r>
              <w:rPr>
                <w:rFonts w:hAnsi="Cambria Math"/>
              </w:rPr>
              <m:t>v</m:t>
            </m:r>
          </m:e>
          <m:sub>
            <m:r>
              <w:rPr>
                <w:rFonts w:hAnsi="Cambria Math"/>
              </w:rPr>
              <m:t>甲</m:t>
            </m:r>
          </m:sub>
        </m:sSub>
        <m:sSup>
          <m:sSupPr>
            <m:ctrlPr>
              <w:rPr>
                <w:rFonts w:hAnsi="Cambria Math"/>
              </w:rPr>
            </m:ctrlPr>
          </m:sSupPr>
          <m:e>
            <m:r>
              <w:rPr>
                <w:rFonts w:hAnsi="Cambria Math"/>
              </w:rPr>
              <m:t>t</m:t>
            </m:r>
          </m:e>
          <m:sup>
            <m:r>
              <w:rPr>
                <w:rFonts w:hAnsi="Cambria Math"/>
              </w:rPr>
              <m:t>'</m:t>
            </m:r>
          </m:sup>
        </m:sSup>
        <m:r>
          <w:rPr>
            <w:rFonts w:hAnsi="Cambria Math"/>
          </w:rPr>
          <m:t>=3m/s×4s=12m</m:t>
        </m:r>
      </m:oMath>
      <w:r>
        <w:rPr>
          <w:rFonts w:ascii="宋体" w:cs="宋体"/>
          <w:kern w:val="0"/>
          <w:szCs w:val="21"/>
        </w:rPr>
        <w:t>；</w:t>
      </w:r>
      <w:r>
        <w:rPr>
          <w:rFonts w:ascii="宋体" w:cs="宋体"/>
          <w:kern w:val="0"/>
          <w:szCs w:val="21"/>
        </w:rPr>
        <w:br/>
      </w:r>
      <w:r>
        <w:rPr>
          <w:rFonts w:ascii="宋体" w:cs="宋体"/>
          <w:kern w:val="0"/>
          <w:szCs w:val="21"/>
        </w:rPr>
        <w:t>由图可知，</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时，乙通过的路程为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w:t>
      </w:r>
      <w:r>
        <w:rPr>
          <w:rFonts w:ascii="宋体" w:cs="宋体"/>
          <w:kern w:val="0"/>
          <w:szCs w:val="21"/>
        </w:rPr>
        <w:t>，则此时乙在甲前方</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宋体" w:cs="宋体"/>
          <w:kern w:val="0"/>
          <w:szCs w:val="21"/>
        </w:rPr>
        <w:t>时甲、乙的运动状态，据此可知它们速度的关系；</w:t>
      </w:r>
      <w:r>
        <w:rPr>
          <w:rFonts w:ascii="宋体" w:cs="宋体"/>
          <w:kern w:val="0"/>
          <w:szCs w:val="21"/>
        </w:rPr>
        <w:br/>
      </w:r>
      <m:oMath>
        <m:r>
          <w:rPr>
            <w:rFonts w:hAnsi="Cambria Math"/>
          </w:rPr>
          <m:t>(2)</m:t>
        </m:r>
      </m:oMath>
      <w:r>
        <w:rPr>
          <w:rFonts w:ascii="宋体" w:cs="宋体"/>
          <w:kern w:val="0"/>
          <w:szCs w:val="21"/>
        </w:rPr>
        <w:t>由图可知</w:t>
      </w:r>
      <m:oMath>
        <m:r>
          <w:rPr>
            <w:rFonts w:hAnsi="Cambria Math"/>
          </w:rPr>
          <m:t>3∼5s</m:t>
        </m:r>
      </m:oMath>
      <w:r>
        <w:rPr>
          <w:rFonts w:ascii="宋体" w:cs="宋体"/>
          <w:kern w:val="0"/>
          <w:szCs w:val="21"/>
        </w:rPr>
        <w:t>甲、乙的运动状态；</w:t>
      </w:r>
      <w:r>
        <w:rPr>
          <w:rFonts w:ascii="宋体" w:cs="宋体"/>
          <w:kern w:val="0"/>
          <w:szCs w:val="21"/>
        </w:rPr>
        <w:br/>
      </w:r>
      <m:oMath>
        <m:r>
          <w:rPr>
            <w:rFonts w:hAnsi="Cambria Math"/>
          </w:rPr>
          <m:t>(3)</m:t>
        </m:r>
      </m:oMath>
      <w:r>
        <w:rPr>
          <w:rFonts w:ascii="宋体" w:cs="宋体"/>
          <w:kern w:val="0"/>
          <w:szCs w:val="21"/>
        </w:rPr>
        <w:t>由图可知</w:t>
      </w:r>
      <m:oMath>
        <m:r>
          <w:rPr>
            <w:rFonts w:hAnsi="Cambria Math"/>
          </w:rPr>
          <m:t>0∼5s</m:t>
        </m:r>
      </m:oMath>
      <w:r>
        <w:rPr>
          <w:rFonts w:ascii="宋体" w:cs="宋体"/>
          <w:kern w:val="0"/>
          <w:szCs w:val="21"/>
        </w:rPr>
        <w:t>内乙通过的路程，利用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求出乙的平均速度；</w:t>
      </w:r>
      <w:r>
        <w:rPr>
          <w:rFonts w:ascii="宋体" w:cs="宋体"/>
          <w:kern w:val="0"/>
          <w:szCs w:val="21"/>
        </w:rPr>
        <w:br/>
      </w:r>
      <m:oMath>
        <m:r>
          <w:rPr>
            <w:rFonts w:hAnsi="Cambria Math"/>
          </w:rPr>
          <m:t>(4)</m:t>
        </m:r>
      </m:oMath>
      <w:r>
        <w:rPr>
          <w:rFonts w:ascii="宋体" w:cs="宋体"/>
          <w:kern w:val="0"/>
          <w:szCs w:val="21"/>
        </w:rPr>
        <w:t>由图可知甲始终做匀速直线运动，根据图像读出一组数据，利用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求出甲的速度和甲在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时通过的路程，再由图读出此时乙通过的路程，二者进行比较得出结论。</w:t>
      </w:r>
      <w:r>
        <w:rPr>
          <w:rFonts w:ascii="宋体" w:cs="宋体"/>
          <w:kern w:val="0"/>
          <w:szCs w:val="21"/>
        </w:rPr>
        <w:br/>
      </w:r>
      <w:r>
        <w:rPr>
          <w:rFonts w:ascii="宋体" w:cs="宋体"/>
          <w:kern w:val="0"/>
          <w:szCs w:val="21"/>
        </w:rPr>
        <w:t>本题考查了速度公式的应用，理解运动图像的物理意义是解题的关键。</w:t>
      </w:r>
    </w:p>
    <w:p w14:paraId="0294094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空气</w:t>
      </w:r>
      <w:r>
        <w:rPr>
          <w:rFonts w:ascii="Times New Roman" w:eastAsia="Times New Roman" w:hAnsi="Times New Roman" w:cs="Times New Roman"/>
          <w:kern w:val="0"/>
          <w:szCs w:val="21"/>
        </w:rPr>
        <w:t xml:space="preserve">  </w:t>
      </w:r>
      <w:r>
        <w:rPr>
          <w:rFonts w:ascii="宋体" w:cs="宋体"/>
          <w:kern w:val="0"/>
          <w:szCs w:val="21"/>
        </w:rPr>
        <w:t>音色</w:t>
      </w:r>
      <w:r>
        <w:rPr>
          <w:rFonts w:ascii="Times New Roman" w:eastAsia="Times New Roman" w:hAnsi="Times New Roman" w:cs="Times New Roman"/>
          <w:kern w:val="0"/>
          <w:sz w:val="24"/>
          <w:szCs w:val="24"/>
        </w:rPr>
        <w:t> </w:t>
      </w:r>
    </w:p>
    <w:p w14:paraId="043452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解：空气的传播需要介质，手机发出的习近平总书记的声音是通过空气传播到小芳的耳朵里的。妈妈在厨房里没有看手机也知道是习近平总书记的声音，她是根据声音的音色来分辨的。</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故答案为：空气；音色。</w:t>
      </w:r>
      <w:r>
        <w:rPr>
          <w:rFonts w:ascii="宋体" w:cs="宋体"/>
          <w:kern w:val="0"/>
          <w:szCs w:val="21"/>
        </w:rPr>
        <w:br/>
      </w:r>
      <m:oMath>
        <m:r>
          <w:rPr>
            <w:rFonts w:hAnsi="Cambria Math"/>
          </w:rPr>
          <m:t>(1)</m:t>
        </m:r>
      </m:oMath>
      <w:r>
        <w:rPr>
          <w:rFonts w:ascii="宋体" w:cs="宋体"/>
          <w:kern w:val="0"/>
          <w:szCs w:val="21"/>
        </w:rPr>
        <w:t>声音的传播需要介质，真空不能传声；</w:t>
      </w:r>
      <w:r>
        <w:rPr>
          <w:rFonts w:ascii="宋体" w:cs="宋体"/>
          <w:kern w:val="0"/>
          <w:szCs w:val="21"/>
        </w:rPr>
        <w:br/>
      </w:r>
      <m:oMath>
        <m:r>
          <w:rPr>
            <w:rFonts w:hAnsi="Cambria Math"/>
          </w:rPr>
          <m:t>(2)</m:t>
        </m:r>
      </m:oMath>
      <w:r>
        <w:rPr>
          <w:rFonts w:ascii="宋体" w:cs="宋体"/>
          <w:kern w:val="0"/>
          <w:szCs w:val="21"/>
        </w:rPr>
        <w:t>音色是声音的特性，根据音色辨别不同的发声体。</w:t>
      </w:r>
      <w:r>
        <w:rPr>
          <w:rFonts w:ascii="宋体" w:cs="宋体"/>
          <w:kern w:val="0"/>
          <w:szCs w:val="21"/>
        </w:rPr>
        <w:br/>
      </w:r>
      <w:r>
        <w:rPr>
          <w:rFonts w:ascii="宋体" w:cs="宋体"/>
          <w:kern w:val="0"/>
          <w:szCs w:val="21"/>
        </w:rPr>
        <w:t>本题考查了声现象，属于基础题。</w:t>
      </w:r>
    </w:p>
    <w:p w14:paraId="6660933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凸</w:t>
      </w:r>
      <w:r>
        <w:rPr>
          <w:rFonts w:ascii="Times New Roman" w:eastAsia="Times New Roman" w:hAnsi="Times New Roman" w:cs="Times New Roman"/>
          <w:kern w:val="0"/>
          <w:szCs w:val="21"/>
        </w:rPr>
        <w:t xml:space="preserve">  </w:t>
      </w:r>
      <w:r>
        <w:rPr>
          <w:rFonts w:ascii="宋体" w:cs="宋体"/>
          <w:kern w:val="0"/>
          <w:szCs w:val="21"/>
        </w:rPr>
        <w:t>焦点</w:t>
      </w:r>
      <w:r>
        <w:rPr>
          <w:rFonts w:ascii="Times New Roman" w:eastAsia="Times New Roman" w:hAnsi="Times New Roman" w:cs="Times New Roman"/>
          <w:kern w:val="0"/>
          <w:sz w:val="24"/>
          <w:szCs w:val="24"/>
        </w:rPr>
        <w:t> </w:t>
      </w:r>
    </w:p>
    <w:p w14:paraId="21FCBDF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解：小灯泡前端的</w:t>
      </w:r>
      <w:r>
        <w:rPr>
          <w:rFonts w:ascii="Times New Roman" w:eastAsia="Times New Roman" w:hAnsi="Times New Roman" w:cs="Times New Roman"/>
          <w:i/>
          <w:iCs/>
          <w:kern w:val="0"/>
          <w:szCs w:val="21"/>
        </w:rPr>
        <w:t>A</w:t>
      </w:r>
      <w:r>
        <w:rPr>
          <w:rFonts w:ascii="宋体" w:cs="宋体"/>
          <w:kern w:val="0"/>
          <w:szCs w:val="21"/>
        </w:rPr>
        <w:t>部分中间厚、边缘薄，相当于一个凸透镜，对光线有会聚作用，根据折射时光路是可逆的，将灯丝放在该凸透镜的焦点上，光线经过凸透镜折射后是平行光线。</w:t>
      </w:r>
      <w:r>
        <w:rPr>
          <w:rFonts w:ascii="宋体" w:cs="宋体"/>
          <w:kern w:val="0"/>
          <w:szCs w:val="21"/>
        </w:rPr>
        <w:br/>
        <w:t>故答案为：凸；焦点。</w:t>
      </w:r>
      <w:r>
        <w:rPr>
          <w:rFonts w:ascii="宋体" w:cs="宋体"/>
          <w:kern w:val="0"/>
          <w:szCs w:val="21"/>
        </w:rPr>
        <w:br/>
        <w:t>平行于凸透镜主光轴的光线经过凸透镜折射后会聚一点，这个点是凸透镜的焦点，根据光路是可逆的，把灯丝放在凸透镜的焦点上，经过凸透镜折射后，会平行射出。</w:t>
      </w:r>
      <w:r>
        <w:rPr>
          <w:rFonts w:ascii="宋体" w:cs="宋体"/>
          <w:kern w:val="0"/>
          <w:szCs w:val="21"/>
        </w:rPr>
        <w:br/>
        <w:t>本题考查了凸透镜的焦点和光的折射中光路是可逆的，体现了物理和生活的密切关系。</w:t>
      </w:r>
    </w:p>
    <w:p w14:paraId="7810E6E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3B77FA66"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解：烧杯中的水与酒精的质量相等，因为</w:t>
      </w:r>
      <m:oMath>
        <m:sSub>
          <m:sSubPr>
            <m:ctrlPr>
              <w:rPr>
                <w:rFonts w:hAnsi="Cambria Math"/>
              </w:rPr>
            </m:ctrlPr>
          </m:sSubPr>
          <m:e>
            <m:r>
              <w:rPr>
                <w:rFonts w:hAnsi="Cambria Math"/>
              </w:rPr>
              <m:t>ρ</m:t>
            </m:r>
          </m:e>
          <m:sub>
            <m:r>
              <w:rPr>
                <w:rFonts w:hAnsi="Cambria Math"/>
              </w:rPr>
              <m:t>水</m:t>
            </m:r>
          </m:sub>
        </m:sSub>
        <m:r>
          <w:rPr>
            <w:rFonts w:hAnsi="Cambria Math"/>
          </w:rPr>
          <m:t>&gt;</m:t>
        </m:r>
        <m:sSub>
          <m:sSubPr>
            <m:ctrlPr>
              <w:rPr>
                <w:rFonts w:hAnsi="Cambria Math"/>
              </w:rPr>
            </m:ctrlPr>
          </m:sSubPr>
          <m:e>
            <m:r>
              <w:rPr>
                <w:rFonts w:hAnsi="Cambria Math"/>
              </w:rPr>
              <m:t>ρ</m:t>
            </m:r>
          </m:e>
          <m:sub>
            <m:r>
              <w:rPr>
                <w:rFonts w:hAnsi="Cambria Math"/>
              </w:rPr>
              <m:t>酒精</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得，酒精的体积大于水，</w:t>
      </w:r>
      <w:r>
        <w:rPr>
          <w:rFonts w:ascii="宋体" w:cs="宋体"/>
          <w:kern w:val="0"/>
          <w:szCs w:val="21"/>
        </w:rPr>
        <w:br/>
      </w:r>
      <w:r>
        <w:rPr>
          <w:rFonts w:ascii="宋体" w:cs="宋体"/>
          <w:kern w:val="0"/>
          <w:szCs w:val="21"/>
        </w:rPr>
        <w:t>由图得，</w:t>
      </w:r>
      <w:r>
        <w:rPr>
          <w:rFonts w:ascii="Times New Roman" w:eastAsia="Times New Roman" w:hAnsi="Times New Roman" w:cs="Times New Roman"/>
          <w:i/>
          <w:iCs/>
          <w:kern w:val="0"/>
          <w:szCs w:val="21"/>
        </w:rPr>
        <w:t>A</w:t>
      </w:r>
      <w:r>
        <w:rPr>
          <w:rFonts w:ascii="宋体" w:cs="宋体"/>
          <w:kern w:val="0"/>
          <w:szCs w:val="21"/>
        </w:rPr>
        <w:t>烧杯中的液体的体积大于</w:t>
      </w:r>
      <w:r>
        <w:rPr>
          <w:rFonts w:ascii="Times New Roman" w:eastAsia="Times New Roman" w:hAnsi="Times New Roman" w:cs="Times New Roman"/>
          <w:i/>
          <w:iCs/>
          <w:kern w:val="0"/>
          <w:szCs w:val="21"/>
        </w:rPr>
        <w:t>B</w:t>
      </w:r>
      <w:r>
        <w:rPr>
          <w:rFonts w:ascii="宋体" w:cs="宋体"/>
          <w:kern w:val="0"/>
          <w:szCs w:val="21"/>
        </w:rPr>
        <w:t>烧杯中的液体的体积，</w:t>
      </w:r>
      <w:r>
        <w:rPr>
          <w:rFonts w:ascii="宋体" w:cs="宋体"/>
          <w:kern w:val="0"/>
          <w:szCs w:val="21"/>
        </w:rPr>
        <w:br/>
        <w:t>所以</w:t>
      </w:r>
      <w:r>
        <w:rPr>
          <w:rFonts w:ascii="Times New Roman" w:eastAsia="Times New Roman" w:hAnsi="Times New Roman" w:cs="Times New Roman"/>
          <w:i/>
          <w:iCs/>
          <w:kern w:val="0"/>
          <w:szCs w:val="21"/>
        </w:rPr>
        <w:t>A</w:t>
      </w:r>
      <w:r>
        <w:rPr>
          <w:rFonts w:ascii="宋体" w:cs="宋体"/>
          <w:kern w:val="0"/>
          <w:szCs w:val="21"/>
        </w:rPr>
        <w:t>液体是酒精，</w:t>
      </w:r>
      <w:r>
        <w:rPr>
          <w:rFonts w:ascii="Times New Roman" w:eastAsia="Times New Roman" w:hAnsi="Times New Roman" w:cs="Times New Roman"/>
          <w:i/>
          <w:iCs/>
          <w:kern w:val="0"/>
          <w:szCs w:val="21"/>
        </w:rPr>
        <w:t>B</w:t>
      </w:r>
      <w:r>
        <w:rPr>
          <w:rFonts w:ascii="宋体" w:cs="宋体"/>
          <w:kern w:val="0"/>
          <w:szCs w:val="21"/>
        </w:rPr>
        <w:t>液体是水。</w:t>
      </w:r>
      <w:r>
        <w:rPr>
          <w:rFonts w:ascii="宋体" w:cs="宋体"/>
          <w:kern w:val="0"/>
          <w:szCs w:val="21"/>
        </w:rPr>
        <w:br/>
        <w:t>密度是物质的特性之一，与物质的种类、温度和状态有关。</w:t>
      </w:r>
      <w:r>
        <w:rPr>
          <w:rFonts w:ascii="Times New Roman" w:eastAsia="Times New Roman" w:hAnsi="Times New Roman" w:cs="Times New Roman"/>
          <w:i/>
          <w:iCs/>
          <w:kern w:val="0"/>
          <w:szCs w:val="21"/>
        </w:rPr>
        <w:t>B</w:t>
      </w:r>
      <w:r>
        <w:rPr>
          <w:rFonts w:ascii="宋体" w:cs="宋体"/>
          <w:kern w:val="0"/>
          <w:szCs w:val="21"/>
        </w:rPr>
        <w:t>烧杯水倒出了一半后，其质量和体积都变为原来的一半，剩下水的密度将不变。</w:t>
      </w:r>
      <w:r>
        <w:rPr>
          <w:rFonts w:ascii="宋体" w:cs="宋体"/>
          <w:kern w:val="0"/>
          <w:szCs w:val="21"/>
        </w:rPr>
        <w:br/>
        <w:t>故答案为：</w:t>
      </w:r>
      <w:r>
        <w:rPr>
          <w:rFonts w:ascii="Times New Roman" w:eastAsia="Times New Roman" w:hAnsi="Times New Roman" w:cs="Times New Roman"/>
          <w:i/>
          <w:iCs/>
          <w:kern w:val="0"/>
          <w:szCs w:val="21"/>
        </w:rPr>
        <w:t>B</w:t>
      </w:r>
      <w:r>
        <w:rPr>
          <w:rFonts w:ascii="宋体" w:cs="宋体"/>
          <w:kern w:val="0"/>
          <w:szCs w:val="21"/>
        </w:rPr>
        <w:t>；不变。</w:t>
      </w:r>
      <w:r>
        <w:rPr>
          <w:rFonts w:ascii="宋体" w:cs="宋体"/>
          <w:kern w:val="0"/>
          <w:szCs w:val="21"/>
        </w:rPr>
        <w:br/>
      </w:r>
      <m:oMath>
        <m:r>
          <w:rPr>
            <w:rFonts w:hAnsi="Cambria Math"/>
          </w:rPr>
          <m:t>(1)</m:t>
        </m:r>
      </m:oMath>
      <w:r>
        <w:rPr>
          <w:rFonts w:ascii="宋体" w:cs="宋体"/>
          <w:kern w:val="0"/>
          <w:szCs w:val="21"/>
        </w:rPr>
        <w:t>已知水的密度大于酒精的密度，质量相同时，根据密度公式可知密度越大，体积越小；</w:t>
      </w:r>
      <w:r>
        <w:rPr>
          <w:rFonts w:ascii="宋体" w:cs="宋体"/>
          <w:kern w:val="0"/>
          <w:szCs w:val="21"/>
        </w:rPr>
        <w:br/>
      </w:r>
      <m:oMath>
        <m:r>
          <w:rPr>
            <w:rFonts w:hAnsi="Cambria Math"/>
          </w:rPr>
          <m:t>(2)</m:t>
        </m:r>
      </m:oMath>
      <w:r>
        <w:rPr>
          <w:rFonts w:ascii="宋体" w:cs="宋体"/>
          <w:kern w:val="0"/>
          <w:szCs w:val="21"/>
        </w:rPr>
        <w:t>密度是物质本身的一种特性，与物质的种类、状态和温度有关，与物质的质量、体积无关。</w:t>
      </w:r>
      <w:r>
        <w:rPr>
          <w:rFonts w:ascii="宋体" w:cs="宋体"/>
          <w:kern w:val="0"/>
          <w:szCs w:val="21"/>
        </w:rPr>
        <w:br/>
      </w:r>
      <w:r>
        <w:rPr>
          <w:rFonts w:ascii="宋体" w:cs="宋体"/>
          <w:kern w:val="0"/>
          <w:szCs w:val="21"/>
        </w:rPr>
        <w:t>本题考查密度及其特性、密度公式的应用，要知道质量相同时，液体的密度越大，体积越小。</w:t>
      </w:r>
    </w:p>
    <w:p w14:paraId="04CDEEE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作用点</w:t>
      </w:r>
      <w:r>
        <w:rPr>
          <w:rFonts w:ascii="Times New Roman" w:eastAsia="Times New Roman" w:hAnsi="Times New Roman" w:cs="Times New Roman"/>
          <w:kern w:val="0"/>
          <w:sz w:val="24"/>
          <w:szCs w:val="24"/>
        </w:rPr>
        <w:t> </w:t>
      </w:r>
    </w:p>
    <w:p w14:paraId="6B52D13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解：根据生活经验，开门时，用手推在</w:t>
      </w:r>
      <w:r>
        <w:rPr>
          <w:rFonts w:ascii="Times New Roman" w:eastAsia="Times New Roman" w:hAnsi="Times New Roman" w:cs="Times New Roman"/>
          <w:i/>
          <w:iCs/>
          <w:kern w:val="0"/>
          <w:szCs w:val="21"/>
        </w:rPr>
        <w:t>B</w:t>
      </w:r>
      <w:r>
        <w:rPr>
          <w:rFonts w:ascii="宋体" w:cs="宋体"/>
          <w:kern w:val="0"/>
          <w:szCs w:val="21"/>
        </w:rPr>
        <w:t>处比在</w:t>
      </w:r>
      <w:r>
        <w:rPr>
          <w:rFonts w:ascii="Times New Roman" w:eastAsia="Times New Roman" w:hAnsi="Times New Roman" w:cs="Times New Roman"/>
          <w:i/>
          <w:iCs/>
          <w:kern w:val="0"/>
          <w:szCs w:val="21"/>
        </w:rPr>
        <w:t>A</w:t>
      </w:r>
      <w:r>
        <w:rPr>
          <w:rFonts w:ascii="宋体" w:cs="宋体"/>
          <w:kern w:val="0"/>
          <w:szCs w:val="21"/>
        </w:rPr>
        <w:t>处</w:t>
      </w:r>
      <m:oMath>
        <m:r>
          <w:rPr>
            <w:rFonts w:hAnsi="Cambria Math"/>
          </w:rPr>
          <m:t>(</m:t>
        </m:r>
      </m:oMath>
      <w:r>
        <w:rPr>
          <w:rFonts w:ascii="宋体" w:cs="宋体"/>
          <w:kern w:val="0"/>
          <w:szCs w:val="21"/>
        </w:rPr>
        <w:t>力的作用点不同</w:t>
      </w:r>
      <m:oMath>
        <m:r>
          <w:rPr>
            <w:rFonts w:hAnsi="Cambria Math"/>
          </w:rPr>
          <m:t>)</m:t>
        </m:r>
      </m:oMath>
      <w:r>
        <w:rPr>
          <w:rFonts w:ascii="宋体" w:cs="宋体"/>
          <w:kern w:val="0"/>
          <w:szCs w:val="21"/>
        </w:rPr>
        <w:t>，更容易把门打开，这表明力的作用效果跟力的作用点有关。</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B</w:t>
      </w:r>
      <w:r>
        <w:rPr>
          <w:rFonts w:ascii="宋体" w:cs="宋体"/>
          <w:kern w:val="0"/>
          <w:szCs w:val="21"/>
        </w:rPr>
        <w:t>；作用点。</w:t>
      </w:r>
      <w:r>
        <w:rPr>
          <w:rFonts w:ascii="宋体" w:cs="宋体"/>
          <w:kern w:val="0"/>
          <w:szCs w:val="21"/>
        </w:rPr>
        <w:br/>
        <w:t>力的三要素为力的大小、方向和作用点。</w:t>
      </w:r>
      <w:r>
        <w:rPr>
          <w:rFonts w:ascii="宋体" w:cs="宋体"/>
          <w:kern w:val="0"/>
          <w:szCs w:val="21"/>
        </w:rPr>
        <w:br/>
        <w:t>本题考查力的作用效果，属于基础题。</w:t>
      </w:r>
    </w:p>
    <w:p w14:paraId="6330CE6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kern w:val="0"/>
          <w:szCs w:val="21"/>
        </w:rPr>
        <w:t xml:space="preserve">4  </w:t>
      </w:r>
      <m:oMath>
        <m:r>
          <w:rPr>
            <w:rFonts w:hAnsi="Cambria Math"/>
          </w:rPr>
          <m:t>9.6</m:t>
        </m:r>
      </m:oMath>
      <w:r>
        <w:rPr>
          <w:rFonts w:ascii="Times New Roman" w:eastAsia="Times New Roman" w:hAnsi="Times New Roman" w:cs="Times New Roman"/>
          <w:kern w:val="0"/>
          <w:sz w:val="24"/>
          <w:szCs w:val="24"/>
        </w:rPr>
        <w:t> </w:t>
      </w:r>
    </w:p>
    <w:p w14:paraId="626BDBE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解：物体</w:t>
      </w:r>
      <w:r>
        <w:rPr>
          <w:rFonts w:ascii="Times New Roman" w:eastAsia="Times New Roman" w:hAnsi="Times New Roman" w:cs="Times New Roman"/>
          <w:i/>
          <w:iCs/>
          <w:kern w:val="0"/>
          <w:szCs w:val="21"/>
        </w:rPr>
        <w:t>A</w:t>
      </w:r>
      <w:r>
        <w:rPr>
          <w:rFonts w:ascii="宋体" w:cs="宋体"/>
          <w:kern w:val="0"/>
          <w:szCs w:val="21"/>
        </w:rPr>
        <w:t>沿水平面向右做匀速直线运动，水平方向上受到的</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的拉力和滑动摩擦力是一对平衡力，</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的拉力大小等于</w:t>
      </w:r>
      <w:r>
        <w:rPr>
          <w:rFonts w:ascii="Times New Roman" w:eastAsia="Times New Roman" w:hAnsi="Times New Roman" w:cs="Times New Roman"/>
          <w:i/>
          <w:iCs/>
          <w:kern w:val="0"/>
          <w:szCs w:val="21"/>
        </w:rPr>
        <w:t>B</w:t>
      </w:r>
      <w:r>
        <w:rPr>
          <w:rFonts w:ascii="宋体" w:cs="宋体"/>
          <w:kern w:val="0"/>
          <w:szCs w:val="21"/>
        </w:rPr>
        <w:t>的重力，为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，所以</w:t>
      </w:r>
      <w:r>
        <w:rPr>
          <w:rFonts w:ascii="Times New Roman" w:eastAsia="Times New Roman" w:hAnsi="Times New Roman" w:cs="Times New Roman"/>
          <w:i/>
          <w:iCs/>
          <w:kern w:val="0"/>
          <w:szCs w:val="21"/>
        </w:rPr>
        <w:t>A</w:t>
      </w:r>
      <w:r>
        <w:rPr>
          <w:rFonts w:ascii="宋体" w:cs="宋体"/>
          <w:kern w:val="0"/>
          <w:szCs w:val="21"/>
        </w:rPr>
        <w:t>所受摩擦力的大小为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根据力的平衡可知，</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受到的摩擦力为：</w:t>
      </w:r>
      <m:oMath>
        <m:r>
          <w:rPr>
            <w:rFonts w:hAnsi="Cambria Math"/>
          </w:rPr>
          <m:t>f=</m:t>
        </m:r>
        <m:sSub>
          <m:sSubPr>
            <m:ctrlPr>
              <w:rPr>
                <w:rFonts w:hAnsi="Cambria Math"/>
              </w:rPr>
            </m:ctrlPr>
          </m:sSubPr>
          <m:e>
            <m:r>
              <w:rPr>
                <w:rFonts w:hAnsi="Cambria Math"/>
              </w:rPr>
              <m:t>G</m:t>
            </m:r>
          </m:e>
          <m:sub>
            <m:r>
              <w:rPr>
                <w:rFonts w:hAnsi="Cambria Math"/>
              </w:rPr>
              <m:t>B</m:t>
            </m:r>
          </m:sub>
        </m:sSub>
        <m:r>
          <w:rPr>
            <w:rFonts w:hAnsi="Cambria Math"/>
          </w:rPr>
          <m:t>+</m:t>
        </m:r>
        <m:sSub>
          <m:sSubPr>
            <m:ctrlPr>
              <w:rPr>
                <w:rFonts w:hAnsi="Cambria Math"/>
              </w:rPr>
            </m:ctrlPr>
          </m:sSubPr>
          <m:e>
            <m:r>
              <w:rPr>
                <w:rFonts w:hAnsi="Cambria Math"/>
              </w:rPr>
              <m:t>F</m:t>
            </m:r>
          </m:e>
          <m:sub>
            <m:r>
              <w:rPr>
                <w:rFonts w:hAnsi="Cambria Math"/>
              </w:rPr>
              <m:t>1</m:t>
            </m:r>
          </m:sub>
        </m:sSub>
        <m:r>
          <w:rPr>
            <w:rFonts w:hAnsi="Cambria Math"/>
          </w:rPr>
          <m:t>=4N+1.6N=5.6N</m:t>
        </m:r>
      </m:oMath>
      <w:r>
        <w:rPr>
          <w:rFonts w:ascii="宋体" w:cs="宋体"/>
          <w:kern w:val="0"/>
          <w:szCs w:val="21"/>
        </w:rPr>
        <w:t>；</w:t>
      </w:r>
      <w:r>
        <w:rPr>
          <w:rFonts w:ascii="宋体" w:cs="宋体"/>
          <w:kern w:val="0"/>
          <w:szCs w:val="21"/>
        </w:rPr>
        <w:br/>
      </w:r>
      <w:r>
        <w:rPr>
          <w:rFonts w:ascii="宋体" w:cs="宋体"/>
          <w:kern w:val="0"/>
          <w:szCs w:val="21"/>
        </w:rPr>
        <w:t>在接触面的粗糙程度不变的情况下，滑动摩擦力的大小与压力大小成正比，物体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一起向左做匀速直线运动，则</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的大小为：</w:t>
      </w:r>
      <m:oMath>
        <m:sSub>
          <m:sSubPr>
            <m:ctrlPr>
              <w:rPr>
                <w:rFonts w:hAnsi="Cambria Math"/>
              </w:rPr>
            </m:ctrlPr>
          </m:sSubPr>
          <m:e>
            <m:r>
              <w:rPr>
                <w:rFonts w:hAnsi="Cambria Math"/>
              </w:rPr>
              <m:t>F</m:t>
            </m:r>
          </m:e>
          <m:sub>
            <m:r>
              <w:rPr>
                <w:rFonts w:hAnsi="Cambria Math"/>
              </w:rPr>
              <m:t>2</m:t>
            </m:r>
          </m:sub>
        </m:sSub>
        <m:r>
          <w:rPr>
            <w:rFonts w:hAnsi="Cambria Math"/>
          </w:rPr>
          <m:t>=f+</m:t>
        </m:r>
        <m:sSub>
          <m:sSubPr>
            <m:ctrlPr>
              <w:rPr>
                <w:rFonts w:hAnsi="Cambria Math"/>
              </w:rPr>
            </m:ctrlPr>
          </m:sSubPr>
          <m:e>
            <m:r>
              <w:rPr>
                <w:rFonts w:hAnsi="Cambria Math"/>
              </w:rPr>
              <m:t>G</m:t>
            </m:r>
          </m:e>
          <m:sub>
            <m:r>
              <w:rPr>
                <w:rFonts w:hAnsi="Cambria Math"/>
              </w:rPr>
              <m:t>B</m:t>
            </m:r>
          </m:sub>
        </m:sSub>
        <m:r>
          <w:rPr>
            <w:rFonts w:hAnsi="Cambria Math"/>
          </w:rPr>
          <m:t>=5.6N+4N=9.6N</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4</w:t>
      </w:r>
      <w:r>
        <w:rPr>
          <w:rFonts w:ascii="宋体" w:cs="宋体"/>
          <w:kern w:val="0"/>
          <w:szCs w:val="21"/>
        </w:rPr>
        <w:t>；</w:t>
      </w:r>
      <m:oMath>
        <m:r>
          <w:rPr>
            <w:rFonts w:hAnsi="Cambria Math"/>
          </w:rPr>
          <m:t>9.6</m:t>
        </m:r>
      </m:oMath>
      <w:r>
        <w:rPr>
          <w:rFonts w:ascii="宋体" w:cs="宋体"/>
          <w:kern w:val="0"/>
          <w:szCs w:val="21"/>
        </w:rPr>
        <w:t>。</w:t>
      </w:r>
      <w:r>
        <w:rPr>
          <w:rFonts w:ascii="宋体" w:cs="宋体"/>
          <w:kern w:val="0"/>
          <w:szCs w:val="21"/>
        </w:rPr>
        <w:br/>
      </w:r>
      <w:r>
        <w:rPr>
          <w:rFonts w:ascii="宋体" w:cs="宋体"/>
          <w:kern w:val="0"/>
          <w:szCs w:val="21"/>
        </w:rPr>
        <w:t>在分析时，分别以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AC</w:t>
      </w:r>
      <w:r>
        <w:rPr>
          <w:rFonts w:ascii="宋体" w:cs="宋体"/>
          <w:kern w:val="0"/>
          <w:szCs w:val="21"/>
        </w:rPr>
        <w:t>整体为研究对象进行分析，且物体处于匀速直线运动状态或静止状态时，受平衡力的作用。</w:t>
      </w:r>
      <w:r>
        <w:rPr>
          <w:rFonts w:ascii="宋体" w:cs="宋体"/>
          <w:kern w:val="0"/>
          <w:szCs w:val="21"/>
        </w:rPr>
        <w:br/>
        <w:t>本题考查了影响滑动摩擦力大小的因素、力的平衡条件的应用，难度不大。</w:t>
      </w:r>
    </w:p>
    <w:p w14:paraId="5EE0F30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kern w:val="0"/>
          <w:szCs w:val="21"/>
        </w:rPr>
        <w:t xml:space="preserve">180  </w:t>
      </w:r>
      <m:oMath>
        <m:r>
          <w:rPr>
            <w:rFonts w:hAnsi="Cambria Math"/>
          </w:rPr>
          <m:t>2.7×</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76D75A62"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解：质量是物体的属性，与状态无关，冰化成水后，质量不变，由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知道，冰化成水后的体积</w:t>
      </w:r>
      <m:oMath>
        <m:sSub>
          <m:sSubPr>
            <m:ctrlPr>
              <w:rPr>
                <w:rFonts w:hAnsi="Cambria Math"/>
              </w:rPr>
            </m:ctrlPr>
          </m:sSubPr>
          <m:e>
            <m:r>
              <w:rPr>
                <w:rFonts w:hAnsi="Cambria Math"/>
              </w:rPr>
              <m:t>V</m:t>
            </m:r>
          </m:e>
          <m:sub>
            <m:r>
              <w:rPr>
                <w:rFonts w:hAnsi="Cambria Math"/>
              </w:rPr>
              <m:t>化水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冰</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ρ</m:t>
                </m:r>
              </m:e>
              <m:sub>
                <m:r>
                  <w:rPr>
                    <w:rFonts w:hAnsi="Cambria Math"/>
                    <w:sz w:val="24"/>
                    <w:szCs w:val="24"/>
                  </w:rPr>
                  <m:t>冰</m:t>
                </m:r>
              </m:sub>
            </m:sSub>
            <m:sSub>
              <m:sSubPr>
                <m:ctrlPr>
                  <w:rPr>
                    <w:rFonts w:hAnsi="Cambria Math"/>
                  </w:rPr>
                </m:ctrlPr>
              </m:sSubPr>
              <m:e>
                <m:r>
                  <w:rPr>
                    <w:rFonts w:hAnsi="Cambria Math"/>
                    <w:sz w:val="24"/>
                    <w:szCs w:val="24"/>
                  </w:rPr>
                  <m:t>V</m:t>
                </m:r>
              </m:e>
              <m:sub>
                <m:r>
                  <w:rPr>
                    <w:rFonts w:hAnsi="Cambria Math"/>
                    <w:sz w:val="24"/>
                    <w:szCs w:val="24"/>
                  </w:rPr>
                  <m:t>冰</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Times New Roman" w:eastAsia="Times New Roman" w:hAnsi="Times New Roman" w:cs="Times New Roman"/>
          <w:kern w:val="0"/>
          <w:sz w:val="24"/>
          <w:szCs w:val="24"/>
        </w:rPr>
        <w:br/>
      </w:r>
      <w:r>
        <w:rPr>
          <w:rFonts w:ascii="宋体" w:cs="宋体"/>
          <w:kern w:val="0"/>
          <w:szCs w:val="21"/>
        </w:rPr>
        <w:t>冰的体积减去熔化成水后的体积，等于水面下降的体积，即</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化水</m:t>
            </m:r>
          </m:sub>
        </m:sSub>
        <m:r>
          <w:rPr>
            <w:rFonts w:hAnsi="Cambria Math"/>
          </w:rPr>
          <m:t>=</m:t>
        </m:r>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ρ</m:t>
                </m:r>
              </m:e>
              <m:sub>
                <m:r>
                  <w:rPr>
                    <w:rFonts w:hAnsi="Cambria Math"/>
                    <w:sz w:val="24"/>
                    <w:szCs w:val="24"/>
                  </w:rPr>
                  <m:t>冰</m:t>
                </m:r>
              </m:sub>
            </m:sSub>
            <m:sSub>
              <m:sSubPr>
                <m:ctrlPr>
                  <w:rPr>
                    <w:rFonts w:hAnsi="Cambria Math"/>
                  </w:rPr>
                </m:ctrlPr>
              </m:sSubPr>
              <m:e>
                <m:r>
                  <w:rPr>
                    <w:rFonts w:hAnsi="Cambria Math"/>
                    <w:sz w:val="24"/>
                    <w:szCs w:val="24"/>
                  </w:rPr>
                  <m:t>V</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=SΔ</m:t>
        </m:r>
        <m:sSub>
          <m:sSubPr>
            <m:ctrlPr>
              <w:rPr>
                <w:rFonts w:hAnsi="Cambria Math"/>
              </w:rPr>
            </m:ctrlPr>
          </m:sSubPr>
          <m:e>
            <m:r>
              <w:rPr>
                <w:rFonts w:hAnsi="Cambria Math"/>
              </w:rPr>
              <m:t>h</m:t>
            </m:r>
          </m:e>
          <m:sub>
            <m:r>
              <w:rPr>
                <w:rFonts w:hAnsi="Cambria Math"/>
              </w:rPr>
              <m:t>2</m:t>
            </m:r>
          </m:sub>
        </m:sSub>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r>
              <w:rPr>
                <w:rFonts w:hAnsi="Cambria Math"/>
                <w:sz w:val="24"/>
                <w:szCs w:val="24"/>
              </w:rPr>
              <m:t>0.9×</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sSub>
          <m:sSubPr>
            <m:ctrlPr>
              <w:rPr>
                <w:rFonts w:hAnsi="Cambria Math"/>
              </w:rPr>
            </m:ctrlPr>
          </m:sSubPr>
          <m:e>
            <m:r>
              <w:rPr>
                <w:rFonts w:hAnsi="Cambria Math"/>
              </w:rPr>
              <m:t>V</m:t>
            </m:r>
          </m:e>
          <m:sub>
            <m:r>
              <w:rPr>
                <w:rFonts w:hAnsi="Cambria Math"/>
              </w:rPr>
              <m:t>1</m:t>
            </m:r>
          </m:sub>
        </m:sSub>
        <m:r>
          <w:rPr>
            <w:rFonts w:hAnsi="Cambria Math"/>
          </w:rPr>
          <m:t>=100c</m:t>
        </m:r>
        <m:sSup>
          <m:sSupPr>
            <m:ctrlPr>
              <w:rPr>
                <w:rFonts w:hAnsi="Cambria Math"/>
              </w:rPr>
            </m:ctrlPr>
          </m:sSupPr>
          <m:e>
            <m:r>
              <w:rPr>
                <w:rFonts w:hAnsi="Cambria Math"/>
              </w:rPr>
              <m:t>m</m:t>
            </m:r>
          </m:e>
          <m:sup>
            <m:r>
              <w:rPr>
                <w:rFonts w:hAnsi="Cambria Math"/>
              </w:rPr>
              <m:t>2</m:t>
            </m:r>
          </m:sup>
        </m:sSup>
        <m:r>
          <w:rPr>
            <w:rFonts w:hAnsi="Cambria Math"/>
          </w:rPr>
          <m:t>×0.2cm=20c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解得冰的体积</w:t>
      </w:r>
      <m:oMath>
        <m:sSub>
          <m:sSubPr>
            <m:ctrlPr>
              <w:rPr>
                <w:rFonts w:hAnsi="Cambria Math"/>
              </w:rPr>
            </m:ctrlPr>
          </m:sSubPr>
          <m:e>
            <m:r>
              <w:rPr>
                <w:rFonts w:hAnsi="Cambria Math"/>
              </w:rPr>
              <m:t>V</m:t>
            </m:r>
          </m:e>
          <m:sub>
            <m:r>
              <w:rPr>
                <w:rFonts w:hAnsi="Cambria Math"/>
              </w:rPr>
              <m:t>1</m:t>
            </m:r>
          </m:sub>
        </m:sSub>
        <m:r>
          <w:rPr>
            <w:rFonts w:hAnsi="Cambria Math"/>
          </w:rPr>
          <m:t>=200c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冰的质量</w:t>
      </w:r>
      <m:oMath>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ρ</m:t>
            </m:r>
          </m:e>
          <m:sub>
            <m:r>
              <w:rPr>
                <w:rFonts w:hAnsi="Cambria Math"/>
              </w:rPr>
              <m:t>冰</m:t>
            </m:r>
          </m:sub>
        </m:sSub>
        <m:sSub>
          <m:sSubPr>
            <m:ctrlPr>
              <w:rPr>
                <w:rFonts w:hAnsi="Cambria Math"/>
              </w:rPr>
            </m:ctrlPr>
          </m:sSubPr>
          <m:e>
            <m:r>
              <w:rPr>
                <w:rFonts w:hAnsi="Cambria Math"/>
              </w:rPr>
              <m:t>V</m:t>
            </m:r>
          </m:e>
          <m:sub>
            <m:r>
              <w:rPr>
                <w:rFonts w:hAnsi="Cambria Math"/>
              </w:rPr>
              <m:t>1</m:t>
            </m:r>
          </m:sub>
        </m:sSub>
        <m:r>
          <w:rPr>
            <w:rFonts w:hAnsi="Cambria Math"/>
          </w:rPr>
          <m:t>=0.9g/</m:t>
        </m:r>
        <m:sSup>
          <m:sSupPr>
            <m:ctrlPr>
              <w:rPr>
                <w:rFonts w:hAnsi="Cambria Math"/>
              </w:rPr>
            </m:ctrlPr>
          </m:sSupPr>
          <m:e>
            <m:r>
              <w:rPr>
                <w:rFonts w:hAnsi="Cambria Math"/>
              </w:rPr>
              <m:t>m</m:t>
            </m:r>
          </m:e>
          <m:sup>
            <m:r>
              <w:rPr>
                <w:rFonts w:hAnsi="Cambria Math"/>
              </w:rPr>
              <m:t>3</m:t>
            </m:r>
          </m:sup>
        </m:sSup>
        <m:r>
          <w:rPr>
            <w:rFonts w:hAnsi="Cambria Math"/>
          </w:rPr>
          <m:t>×200c</m:t>
        </m:r>
        <m:sSup>
          <m:sSupPr>
            <m:ctrlPr>
              <w:rPr>
                <w:rFonts w:hAnsi="Cambria Math"/>
              </w:rPr>
            </m:ctrlPr>
          </m:sSupPr>
          <m:e>
            <m:r>
              <w:rPr>
                <w:rFonts w:hAnsi="Cambria Math"/>
              </w:rPr>
              <m:t>m</m:t>
            </m:r>
          </m:e>
          <m:sup>
            <m:r>
              <w:rPr>
                <w:rFonts w:hAnsi="Cambria Math"/>
              </w:rPr>
              <m:t>3</m:t>
            </m:r>
          </m:sup>
        </m:sSup>
        <m:r>
          <w:rPr>
            <w:rFonts w:hAnsi="Cambria Math"/>
          </w:rPr>
          <m:t>=180g</m:t>
        </m:r>
      </m:oMath>
      <w:r>
        <w:rPr>
          <w:rFonts w:ascii="宋体" w:cs="宋体"/>
          <w:kern w:val="0"/>
          <w:szCs w:val="21"/>
        </w:rPr>
        <w:t>；</w:t>
      </w:r>
      <w:r>
        <w:rPr>
          <w:rFonts w:ascii="宋体" w:cs="宋体"/>
          <w:kern w:val="0"/>
          <w:szCs w:val="21"/>
        </w:rPr>
        <w:br/>
      </w:r>
      <w:r>
        <w:rPr>
          <w:rFonts w:ascii="宋体" w:cs="宋体"/>
          <w:kern w:val="0"/>
          <w:szCs w:val="21"/>
        </w:rPr>
        <w:t>金属块质量</w:t>
      </w:r>
      <m:oMath>
        <m:sSub>
          <m:sSubPr>
            <m:ctrlPr>
              <w:rPr>
                <w:rFonts w:hAnsi="Cambria Math"/>
              </w:rPr>
            </m:ctrlPr>
          </m:sSubPr>
          <m:e>
            <m:r>
              <w:rPr>
                <w:rFonts w:hAnsi="Cambria Math"/>
              </w:rPr>
              <m:t>m</m:t>
            </m:r>
          </m:e>
          <m:sub>
            <m:r>
              <w:rPr>
                <w:rFonts w:hAnsi="Cambria Math"/>
              </w:rPr>
              <m:t>2</m:t>
            </m:r>
          </m:sub>
        </m:sSub>
        <m:r>
          <w:rPr>
            <w:rFonts w:hAnsi="Cambria Math"/>
          </w:rPr>
          <m:t>=m-</m:t>
        </m:r>
        <m:sSub>
          <m:sSubPr>
            <m:ctrlPr>
              <w:rPr>
                <w:rFonts w:hAnsi="Cambria Math"/>
              </w:rPr>
            </m:ctrlPr>
          </m:sSubPr>
          <m:e>
            <m:r>
              <w:rPr>
                <w:rFonts w:hAnsi="Cambria Math"/>
              </w:rPr>
              <m:t>m</m:t>
            </m:r>
          </m:e>
          <m:sub>
            <m:r>
              <w:rPr>
                <w:rFonts w:hAnsi="Cambria Math"/>
              </w:rPr>
              <m:t>1</m:t>
            </m:r>
          </m:sub>
        </m:sSub>
        <m:r>
          <w:rPr>
            <w:rFonts w:hAnsi="Cambria Math"/>
          </w:rPr>
          <m:t>=234g-180g=54g</m:t>
        </m:r>
      </m:oMath>
      <w:r>
        <w:rPr>
          <w:rFonts w:ascii="宋体" w:cs="宋体"/>
          <w:kern w:val="0"/>
          <w:szCs w:val="21"/>
        </w:rPr>
        <w:t>；</w:t>
      </w:r>
      <w:r>
        <w:rPr>
          <w:rFonts w:ascii="宋体" w:cs="宋体"/>
          <w:kern w:val="0"/>
          <w:szCs w:val="21"/>
        </w:rPr>
        <w:br/>
      </w:r>
      <w:r>
        <w:rPr>
          <w:rFonts w:ascii="宋体" w:cs="宋体"/>
          <w:kern w:val="0"/>
          <w:szCs w:val="21"/>
        </w:rPr>
        <w:t>冰块和金属块的总体积</w:t>
      </w:r>
      <w:r>
        <w:rPr>
          <w:rFonts w:ascii="宋体" w:cs="宋体"/>
          <w:kern w:val="0"/>
          <w:szCs w:val="21"/>
        </w:rPr>
        <w:br/>
      </w:r>
      <m:oMath>
        <m:r>
          <w:rPr>
            <w:rFonts w:hAnsi="Cambria Math"/>
          </w:rPr>
          <m:t>V=SΔ</m:t>
        </m:r>
        <m:sSub>
          <m:sSubPr>
            <m:ctrlPr>
              <w:rPr>
                <w:rFonts w:hAnsi="Cambria Math"/>
              </w:rPr>
            </m:ctrlPr>
          </m:sSubPr>
          <m:e>
            <m:r>
              <w:rPr>
                <w:rFonts w:hAnsi="Cambria Math"/>
              </w:rPr>
              <m:t>h</m:t>
            </m:r>
          </m:e>
          <m:sub>
            <m:r>
              <w:rPr>
                <w:rFonts w:hAnsi="Cambria Math"/>
              </w:rPr>
              <m:t>1</m:t>
            </m:r>
          </m:sub>
        </m:sSub>
        <m:r>
          <w:rPr>
            <w:rFonts w:hAnsi="Cambria Math"/>
          </w:rPr>
          <m:t>=100c</m:t>
        </m:r>
        <m:sSup>
          <m:sSupPr>
            <m:ctrlPr>
              <w:rPr>
                <w:rFonts w:hAnsi="Cambria Math"/>
              </w:rPr>
            </m:ctrlPr>
          </m:sSupPr>
          <m:e>
            <m:r>
              <w:rPr>
                <w:rFonts w:hAnsi="Cambria Math"/>
              </w:rPr>
              <m:t>m</m:t>
            </m:r>
          </m:e>
          <m:sup>
            <m:r>
              <w:rPr>
                <w:rFonts w:hAnsi="Cambria Math"/>
              </w:rPr>
              <m:t>2</m:t>
            </m:r>
          </m:sup>
        </m:sSup>
        <m:r>
          <w:rPr>
            <w:rFonts w:hAnsi="Cambria Math"/>
          </w:rPr>
          <m:t>×2.2cm=220c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金属块的体积</w:t>
      </w:r>
      <w:r>
        <w:rPr>
          <w:rFonts w:ascii="宋体" w:cs="宋体"/>
          <w:kern w:val="0"/>
          <w:szCs w:val="21"/>
        </w:rPr>
        <w:br/>
      </w:r>
      <m:oMath>
        <m:sSub>
          <m:sSubPr>
            <m:ctrlPr>
              <w:rPr>
                <w:rFonts w:hAnsi="Cambria Math"/>
              </w:rPr>
            </m:ctrlPr>
          </m:sSubPr>
          <m:e>
            <m:r>
              <w:rPr>
                <w:rFonts w:hAnsi="Cambria Math"/>
              </w:rPr>
              <m:t>V</m:t>
            </m:r>
          </m:e>
          <m:sub>
            <m:r>
              <w:rPr>
                <w:rFonts w:hAnsi="Cambria Math"/>
              </w:rPr>
              <m:t>2</m:t>
            </m:r>
          </m:sub>
        </m:sSub>
        <m:r>
          <w:rPr>
            <w:rFonts w:hAnsi="Cambria Math"/>
          </w:rPr>
          <m:t>=V-</m:t>
        </m:r>
        <m:sSub>
          <m:sSubPr>
            <m:ctrlPr>
              <w:rPr>
                <w:rFonts w:hAnsi="Cambria Math"/>
              </w:rPr>
            </m:ctrlPr>
          </m:sSubPr>
          <m:e>
            <m:r>
              <w:rPr>
                <w:rFonts w:hAnsi="Cambria Math"/>
              </w:rPr>
              <m:t>V</m:t>
            </m:r>
          </m:e>
          <m:sub>
            <m:r>
              <w:rPr>
                <w:rFonts w:hAnsi="Cambria Math"/>
              </w:rPr>
              <m:t>1</m:t>
            </m:r>
          </m:sub>
        </m:sSub>
        <m:r>
          <w:rPr>
            <w:rFonts w:hAnsi="Cambria Math"/>
          </w:rPr>
          <m:t>=220c</m:t>
        </m:r>
        <m:sSup>
          <m:sSupPr>
            <m:ctrlPr>
              <w:rPr>
                <w:rFonts w:hAnsi="Cambria Math"/>
              </w:rPr>
            </m:ctrlPr>
          </m:sSupPr>
          <m:e>
            <m:r>
              <w:rPr>
                <w:rFonts w:hAnsi="Cambria Math"/>
              </w:rPr>
              <m:t>m</m:t>
            </m:r>
          </m:e>
          <m:sup>
            <m:r>
              <w:rPr>
                <w:rFonts w:hAnsi="Cambria Math"/>
              </w:rPr>
              <m:t>3</m:t>
            </m:r>
          </m:sup>
        </m:sSup>
        <m:r>
          <w:rPr>
            <w:rFonts w:hAnsi="Cambria Math"/>
          </w:rPr>
          <m:t>-200c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金属块的密度</w:t>
      </w:r>
      <m:oMath>
        <m:sSub>
          <m:sSubPr>
            <m:ctrlPr>
              <w:rPr>
                <w:rFonts w:hAnsi="Cambria Math"/>
              </w:rPr>
            </m:ctrlPr>
          </m:sSubPr>
          <m:e>
            <m:r>
              <w:rPr>
                <w:rFonts w:hAnsi="Cambria Math"/>
              </w:rPr>
              <m:t>ρ</m:t>
            </m:r>
          </m:e>
          <m:sub>
            <m:r>
              <w:rPr>
                <w:rFonts w:hAnsi="Cambria Math"/>
              </w:rPr>
              <m:t>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num>
          <m:den>
            <m:sSub>
              <m:sSubPr>
                <m:ctrlPr>
                  <w:rPr>
                    <w:rFonts w:hAnsi="Cambria Math"/>
                  </w:rPr>
                </m:ctrlPr>
              </m:sSubPr>
              <m:e>
                <m:r>
                  <w:rPr>
                    <w:rFonts w:hAnsi="Cambria Math"/>
                    <w:sz w:val="24"/>
                    <w:szCs w:val="24"/>
                  </w:rPr>
                  <m:t>V</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54g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=2.7g/c</m:t>
        </m:r>
        <m:sSup>
          <m:sSupPr>
            <m:ctrlPr>
              <w:rPr>
                <w:rFonts w:hAnsi="Cambria Math"/>
              </w:rPr>
            </m:ctrlPr>
          </m:sSupPr>
          <m:e>
            <m:r>
              <w:rPr>
                <w:rFonts w:hAnsi="Cambria Math"/>
              </w:rPr>
              <m:t>m</m:t>
            </m:r>
          </m:e>
          <m:sup>
            <m:r>
              <w:rPr>
                <w:rFonts w:hAnsi="Cambria Math"/>
              </w:rPr>
              <m:t>3</m:t>
            </m:r>
          </m:sup>
        </m:sSup>
        <m:r>
          <w:rPr>
            <w:rFonts w:hAnsi="Cambria Math"/>
          </w:rPr>
          <m:t>=2.7×</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180</w:t>
      </w:r>
      <w:r>
        <w:rPr>
          <w:rFonts w:ascii="宋体" w:cs="宋体"/>
          <w:kern w:val="0"/>
          <w:szCs w:val="21"/>
        </w:rPr>
        <w:t>；</w:t>
      </w:r>
      <m:oMath>
        <m:r>
          <w:rPr>
            <w:rFonts w:hAnsi="Cambria Math"/>
          </w:rPr>
          <m:t>2.7×</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根据冰熔化成水，质量不变，结合密度公式列出体积变化的方程，计算冰的质量；</w:t>
      </w:r>
      <w:r>
        <w:rPr>
          <w:rFonts w:ascii="宋体" w:cs="宋体"/>
          <w:kern w:val="0"/>
          <w:szCs w:val="21"/>
        </w:rPr>
        <w:br/>
        <w:t>根据冰的质量计算体积得出金属块的体积和质量，根据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计算金属块的密度。</w:t>
      </w:r>
      <w:r>
        <w:rPr>
          <w:rFonts w:ascii="宋体" w:cs="宋体"/>
          <w:kern w:val="0"/>
          <w:szCs w:val="21"/>
        </w:rPr>
        <w:br/>
      </w:r>
      <w:r>
        <w:rPr>
          <w:rFonts w:ascii="宋体" w:cs="宋体"/>
          <w:kern w:val="0"/>
          <w:szCs w:val="21"/>
        </w:rPr>
        <w:t>本题考查密度公式的应用，关键是冰化成水后质量不变。</w:t>
      </w:r>
    </w:p>
    <w:p w14:paraId="3EB34675"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解：过凹透镜光心的光线传播方向不改变，平行于主光轴的光线经凹透镜折射后，其折射光线的反向延长线过焦点，如图所示：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E05ED40" wp14:editId="546B9B9F">
            <wp:extent cx="2133600" cy="13811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133600" cy="13811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EA2BCD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在作凹透镜的光路图时，先确定所给的光线的特点再根据透镜的光学特点来作图。</w:t>
      </w:r>
      <w:r>
        <w:rPr>
          <w:rFonts w:ascii="宋体" w:cs="宋体"/>
          <w:kern w:val="0"/>
          <w:szCs w:val="21"/>
        </w:rPr>
        <w:br/>
        <w:t>凹透镜三条特殊光线的作图：①延长线过另一侧焦点的光线经凹透镜折射后平行于主光轴。②平行于主光轴的光线经凹透镜折射后，其折射光线的反向延长线过焦点。③过凹透镜光心的光线传播方向不改变。</w:t>
      </w:r>
    </w:p>
    <w:p w14:paraId="44343344"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解：物体</w:t>
      </w:r>
      <w:r>
        <w:rPr>
          <w:rFonts w:ascii="Times New Roman" w:eastAsia="Times New Roman" w:hAnsi="Times New Roman" w:cs="Times New Roman"/>
          <w:i/>
          <w:iCs/>
          <w:kern w:val="0"/>
          <w:szCs w:val="21"/>
        </w:rPr>
        <w:t>A</w:t>
      </w:r>
      <w:r>
        <w:rPr>
          <w:rFonts w:ascii="宋体" w:cs="宋体"/>
          <w:kern w:val="0"/>
          <w:szCs w:val="21"/>
        </w:rPr>
        <w:t>静止在粗糙的斜面上，受到的重力的方向竖直向下，摩擦力沿斜面向上；过物体的重心分别沿各力的方向画一条带箭头的线段，分别用符号</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表示；如图所示：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F3E07C4" wp14:editId="49BCBE59">
            <wp:extent cx="866775" cy="9715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866775" cy="971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19F8E8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力的示意图是用一条带箭头的线段把力的大小、方向、作用点三个要素表示出来，线段的长短表示力的大小，箭头表示力的方向，线段起点或终点表示力的作用点。</w:t>
      </w:r>
      <w:r>
        <w:rPr>
          <w:rFonts w:ascii="宋体" w:cs="宋体"/>
          <w:kern w:val="0"/>
          <w:szCs w:val="21"/>
        </w:rPr>
        <w:br/>
        <w:t>此题主要考查了重力、摩擦力的画法，在画力的示意图时，若需要画出物体受到的多个力的示意图时，要将这几个力画成共点力。</w:t>
      </w:r>
    </w:p>
    <w:p w14:paraId="012C585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Times New Roman" w:eastAsia="Times New Roman" w:hAnsi="Times New Roman" w:cs="Times New Roman"/>
          <w:kern w:val="0"/>
          <w:szCs w:val="21"/>
        </w:rPr>
        <w:t xml:space="preserve">  </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m:oMath>
        <m:r>
          <w:rPr>
            <w:rFonts w:hAnsi="Cambria Math"/>
          </w:rPr>
          <m:t>40.0</m:t>
        </m:r>
      </m:oMath>
      <w:r>
        <w:rPr>
          <w:rFonts w:ascii="Times New Roman" w:eastAsia="Times New Roman" w:hAnsi="Times New Roman" w:cs="Times New Roman"/>
          <w:kern w:val="0"/>
          <w:szCs w:val="21"/>
        </w:rPr>
        <w:t xml:space="preserve">  </w:t>
      </w:r>
      <m:oMath>
        <m:r>
          <w:rPr>
            <w:rFonts w:hAnsi="Cambria Math"/>
          </w:rPr>
          <m:t>0.2</m:t>
        </m:r>
      </m:oMath>
      <w:r>
        <w:rPr>
          <w:rFonts w:ascii="Times New Roman" w:eastAsia="Times New Roman" w:hAnsi="Times New Roman" w:cs="Times New Roman"/>
          <w:kern w:val="0"/>
          <w:szCs w:val="21"/>
        </w:rPr>
        <w:t xml:space="preserve">  </w:t>
      </w:r>
      <m:oMath>
        <m:r>
          <w:rPr>
            <w:rFonts w:hAnsi="Cambria Math"/>
          </w:rPr>
          <m:t>0.4</m:t>
        </m:r>
      </m:oMath>
      <w:r>
        <w:rPr>
          <w:rFonts w:ascii="Times New Roman" w:eastAsia="Times New Roman" w:hAnsi="Times New Roman" w:cs="Times New Roman"/>
          <w:kern w:val="0"/>
          <w:sz w:val="24"/>
          <w:szCs w:val="24"/>
        </w:rPr>
        <w:t> </w:t>
      </w:r>
    </w:p>
    <w:p w14:paraId="1D45E66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平均速度等于总路程除以总时间，该实验所依据的原理是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，实验中要用刻度尺测量路程，用秒表计量时间。</w:t>
      </w:r>
      <w:r>
        <w:rPr>
          <w:rFonts w:ascii="宋体" w:cs="宋体"/>
          <w:kern w:val="0"/>
          <w:szCs w:val="21"/>
        </w:rPr>
        <w:br/>
      </w:r>
      <m:oMath>
        <m:r>
          <w:rPr>
            <w:rFonts w:hAnsi="Cambria Math"/>
          </w:rPr>
          <m:t>(3)</m:t>
        </m:r>
      </m:oMath>
      <w:r>
        <w:rPr>
          <w:rFonts w:ascii="宋体" w:cs="宋体"/>
          <w:kern w:val="0"/>
          <w:szCs w:val="21"/>
        </w:rPr>
        <w:t>实验时应使斜面的坡度较小，小车运动的速度较慢，所用时间较长，便于准确测量小车运动的时间。</w:t>
      </w:r>
      <w:r>
        <w:rPr>
          <w:rFonts w:ascii="宋体" w:cs="宋体"/>
          <w:kern w:val="0"/>
          <w:szCs w:val="21"/>
        </w:rPr>
        <w:br/>
      </w:r>
      <m:oMath>
        <m:r>
          <w:rPr>
            <w:rFonts w:hAnsi="Cambria Math"/>
          </w:rPr>
          <m:t>(4)</m:t>
        </m:r>
      </m:oMath>
      <w:r>
        <w:rPr>
          <w:rFonts w:ascii="宋体" w:cs="宋体"/>
          <w:kern w:val="0"/>
          <w:szCs w:val="21"/>
        </w:rPr>
        <w:t>图中刻度尺分度值为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，则上半段的路程为</w:t>
      </w:r>
      <m:oMath>
        <m:sSub>
          <m:sSubPr>
            <m:ctrlPr>
              <w:rPr>
                <w:rFonts w:hAnsi="Cambria Math"/>
              </w:rPr>
            </m:ctrlPr>
          </m:sSubPr>
          <m:e>
            <m:r>
              <w:rPr>
                <w:rFonts w:hAnsi="Cambria Math"/>
              </w:rPr>
              <m:t>s</m:t>
            </m:r>
          </m:e>
          <m:sub>
            <m:r>
              <w:rPr>
                <w:rFonts w:hAnsi="Cambria Math"/>
              </w:rPr>
              <m:t>2</m:t>
            </m:r>
          </m:sub>
        </m:sSub>
        <m:r>
          <w:rPr>
            <w:rFonts w:hAnsi="Cambria Math"/>
          </w:rPr>
          <m:t>=80.0cm-40.0cm=40.0cm</m:t>
        </m:r>
      </m:oMath>
      <w:r>
        <w:rPr>
          <w:rFonts w:ascii="Times New Roman" w:eastAsia="Times New Roman" w:hAnsi="Times New Roman" w:cs="Times New Roman"/>
          <w:kern w:val="0"/>
          <w:sz w:val="24"/>
          <w:szCs w:val="24"/>
        </w:rPr>
        <w:br/>
      </w:r>
      <w:r>
        <w:rPr>
          <w:rFonts w:ascii="宋体" w:cs="宋体"/>
          <w:kern w:val="0"/>
          <w:szCs w:val="21"/>
        </w:rPr>
        <w:t>上半段平均速度为</w:t>
      </w:r>
      <m:oMath>
        <m:sSub>
          <m:sSubPr>
            <m:ctrlPr>
              <w:rPr>
                <w:rFonts w:hAnsi="Cambria Math"/>
              </w:rPr>
            </m:ctrlPr>
          </m:sSubPr>
          <m:e>
            <m:r>
              <w:rPr>
                <w:rFonts w:hAnsi="Cambria Math"/>
              </w:rPr>
              <m:t>v</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2</m:t>
                </m:r>
              </m:sub>
            </m:sSub>
          </m:num>
          <m:den>
            <m:sSub>
              <m:sSubPr>
                <m:ctrlPr>
                  <w:rPr>
                    <w:rFonts w:hAnsi="Cambria Math"/>
                  </w:rPr>
                </m:ctrlPr>
              </m:sSubPr>
              <m:e>
                <m:r>
                  <w:rPr>
                    <w:rFonts w:hAnsi="Cambria Math"/>
                    <w:sz w:val="24"/>
                    <w:szCs w:val="24"/>
                  </w:rPr>
                  <m:t>t</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0.4m</m:t>
            </m:r>
          </m:num>
          <m:den>
            <m:r>
              <w:rPr>
                <w:rFonts w:hAnsi="Cambria Math"/>
                <w:sz w:val="24"/>
                <w:szCs w:val="24"/>
              </w:rPr>
              <m:t>2s</m:t>
            </m:r>
          </m:den>
        </m:f>
        <m:r>
          <w:rPr>
            <w:rFonts w:hAnsi="Cambria Math"/>
          </w:rPr>
          <m:t>=0.2m/s</m:t>
        </m:r>
      </m:oMath>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经过下半段的时间为</w:t>
      </w:r>
      <m:oMath>
        <m:sSub>
          <m:sSubPr>
            <m:ctrlPr>
              <w:rPr>
                <w:rFonts w:hAnsi="Cambria Math"/>
              </w:rPr>
            </m:ctrlPr>
          </m:sSubPr>
          <m:e>
            <m:r>
              <w:rPr>
                <w:rFonts w:hAnsi="Cambria Math"/>
              </w:rPr>
              <m:t>t</m:t>
            </m:r>
          </m:e>
          <m:sub>
            <m:r>
              <w:rPr>
                <w:rFonts w:hAnsi="Cambria Math"/>
              </w:rPr>
              <m:t>3</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=3s-2s=1s</m:t>
        </m:r>
      </m:oMath>
      <w:r>
        <w:rPr>
          <w:rFonts w:ascii="Times New Roman" w:eastAsia="Times New Roman" w:hAnsi="Times New Roman" w:cs="Times New Roman"/>
          <w:kern w:val="0"/>
          <w:sz w:val="24"/>
          <w:szCs w:val="24"/>
        </w:rPr>
        <w:br/>
      </w:r>
      <w:r>
        <w:rPr>
          <w:rFonts w:ascii="宋体" w:cs="宋体"/>
          <w:kern w:val="0"/>
          <w:szCs w:val="21"/>
        </w:rPr>
        <w:t>则经过下半段</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的平均速度为</w:t>
      </w:r>
      <m:oMath>
        <m:sSub>
          <m:sSubPr>
            <m:ctrlPr>
              <w:rPr>
                <w:rFonts w:hAnsi="Cambria Math"/>
              </w:rPr>
            </m:ctrlPr>
          </m:sSubPr>
          <m:e>
            <m:r>
              <w:rPr>
                <w:rFonts w:hAnsi="Cambria Math"/>
              </w:rPr>
              <m:t>v</m:t>
            </m:r>
          </m:e>
          <m:sub>
            <m:r>
              <w:rPr>
                <w:rFonts w:hAnsi="Cambria Math"/>
              </w:rPr>
              <m:t>3</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3</m:t>
                </m:r>
              </m:sub>
            </m:sSub>
          </m:num>
          <m:den>
            <m:sSub>
              <m:sSubPr>
                <m:ctrlPr>
                  <w:rPr>
                    <w:rFonts w:hAnsi="Cambria Math"/>
                  </w:rPr>
                </m:ctrlPr>
              </m:sSubPr>
              <m:e>
                <m:r>
                  <w:rPr>
                    <w:rFonts w:hAnsi="Cambria Math"/>
                    <w:sz w:val="24"/>
                    <w:szCs w:val="24"/>
                  </w:rPr>
                  <m:t>t</m:t>
                </m:r>
              </m:e>
              <m:sub>
                <m:r>
                  <w:rPr>
                    <w:rFonts w:hAnsi="Cambria Math"/>
                    <w:sz w:val="24"/>
                    <w:szCs w:val="24"/>
                  </w:rPr>
                  <m:t>3</m:t>
                </m:r>
              </m:sub>
            </m:sSub>
          </m:den>
        </m:f>
        <m:r>
          <w:rPr>
            <w:rFonts w:hAnsi="Cambria Math"/>
          </w:rPr>
          <m:t>=</m:t>
        </m:r>
        <m:f>
          <m:fPr>
            <m:ctrlPr>
              <w:rPr>
                <w:rFonts w:hAnsi="Cambria Math"/>
              </w:rPr>
            </m:ctrlPr>
          </m:fPr>
          <m:num>
            <m:r>
              <w:rPr>
                <w:rFonts w:hAnsi="Cambria Math"/>
                <w:sz w:val="24"/>
                <w:szCs w:val="24"/>
              </w:rPr>
              <m:t>40.0cm</m:t>
            </m:r>
          </m:num>
          <m:den>
            <m:r>
              <w:rPr>
                <w:rFonts w:hAnsi="Cambria Math"/>
                <w:sz w:val="24"/>
                <w:szCs w:val="24"/>
              </w:rPr>
              <m:t>1s</m:t>
            </m:r>
          </m:den>
        </m:f>
        <m:r>
          <w:rPr>
            <w:rFonts w:hAnsi="Cambria Math"/>
          </w:rPr>
          <m:t>=40cm/s=0.4m/s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m:oMath>
        <m:r>
          <w:rPr>
            <w:rFonts w:hAnsi="Cambria Math"/>
          </w:rPr>
          <m:t>(2)</m:t>
        </m:r>
      </m:oMath>
      <w:r>
        <w:rPr>
          <w:rFonts w:ascii="宋体" w:cs="宋体"/>
          <w:kern w:val="0"/>
          <w:szCs w:val="21"/>
        </w:rPr>
        <w:t>秒表；</w:t>
      </w:r>
      <m:oMath>
        <m:r>
          <w:rPr>
            <w:rFonts w:hAnsi="Cambria Math"/>
          </w:rPr>
          <m:t>(3)</m:t>
        </m:r>
      </m:oMath>
      <w:r>
        <w:rPr>
          <w:rFonts w:ascii="宋体" w:cs="宋体"/>
          <w:kern w:val="0"/>
          <w:szCs w:val="21"/>
        </w:rPr>
        <w:t>小；</w:t>
      </w:r>
      <m:oMath>
        <m:r>
          <w:rPr>
            <w:rFonts w:hAnsi="Cambria Math"/>
          </w:rPr>
          <m:t>(4)40.0</m:t>
        </m:r>
      </m:oMath>
      <w:r>
        <w:rPr>
          <w:rFonts w:ascii="宋体" w:cs="宋体"/>
          <w:kern w:val="0"/>
          <w:szCs w:val="21"/>
        </w:rPr>
        <w:t>；</w:t>
      </w:r>
      <m:oMath>
        <m:r>
          <w:rPr>
            <w:rFonts w:hAnsi="Cambria Math"/>
          </w:rPr>
          <m:t>0.2</m:t>
        </m:r>
      </m:oMath>
      <w:r>
        <w:rPr>
          <w:rFonts w:ascii="宋体" w:cs="宋体"/>
          <w:kern w:val="0"/>
          <w:szCs w:val="21"/>
        </w:rPr>
        <w:t>；</w:t>
      </w:r>
      <m:oMath>
        <m:r>
          <w:rPr>
            <w:rFonts w:hAnsi="Cambria Math"/>
          </w:rPr>
          <m:t>(5)0.4</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“测量小车运动的平均速度”实验原理速度公式；</w:t>
      </w:r>
      <w:r>
        <w:rPr>
          <w:rFonts w:ascii="宋体" w:cs="宋体"/>
          <w:kern w:val="0"/>
          <w:szCs w:val="21"/>
        </w:rPr>
        <w:br/>
      </w:r>
      <m:oMath>
        <m:r>
          <w:rPr>
            <w:rFonts w:hAnsi="Cambria Math"/>
          </w:rPr>
          <m:t>(2)</m:t>
        </m:r>
      </m:oMath>
      <w:r>
        <w:rPr>
          <w:rFonts w:ascii="宋体" w:cs="宋体"/>
          <w:kern w:val="0"/>
          <w:szCs w:val="21"/>
        </w:rPr>
        <w:t>要完成实验，需要测量的物理量是距离和时间，据此判断还需要的测量仪器；</w:t>
      </w:r>
      <w:r>
        <w:rPr>
          <w:rFonts w:ascii="宋体" w:cs="宋体"/>
          <w:kern w:val="0"/>
          <w:szCs w:val="21"/>
        </w:rPr>
        <w:br/>
      </w:r>
      <m:oMath>
        <m:r>
          <w:rPr>
            <w:rFonts w:hAnsi="Cambria Math"/>
          </w:rPr>
          <m:t>(3)</m:t>
        </m:r>
      </m:oMath>
      <w:r>
        <w:rPr>
          <w:rFonts w:ascii="宋体" w:cs="宋体"/>
          <w:kern w:val="0"/>
          <w:szCs w:val="21"/>
        </w:rPr>
        <w:t>为了使运动时间延长便于测量时间，斜面坡度应较小；</w:t>
      </w:r>
      <w:r>
        <w:rPr>
          <w:rFonts w:ascii="宋体" w:cs="宋体"/>
          <w:kern w:val="0"/>
          <w:szCs w:val="21"/>
        </w:rPr>
        <w:br/>
      </w:r>
      <m:oMath>
        <m:r>
          <w:rPr>
            <w:rFonts w:hAnsi="Cambria Math"/>
          </w:rPr>
          <m:t>(4)</m:t>
        </m:r>
      </m:oMath>
      <w:r>
        <w:rPr>
          <w:rFonts w:ascii="宋体" w:cs="宋体"/>
          <w:kern w:val="0"/>
          <w:szCs w:val="21"/>
        </w:rPr>
        <w:t>测得上半段距离和所用时间，根据速度公式可得上半段平均速度；</w:t>
      </w:r>
      <w:r>
        <w:rPr>
          <w:rFonts w:ascii="宋体" w:cs="宋体"/>
          <w:kern w:val="0"/>
          <w:szCs w:val="21"/>
        </w:rPr>
        <w:br/>
      </w:r>
      <m:oMath>
        <m:r>
          <w:rPr>
            <w:rFonts w:hAnsi="Cambria Math"/>
          </w:rPr>
          <m:t>(5)</m:t>
        </m:r>
      </m:oMath>
      <w:r>
        <w:rPr>
          <w:rFonts w:ascii="宋体" w:cs="宋体"/>
          <w:kern w:val="0"/>
          <w:szCs w:val="21"/>
        </w:rPr>
        <w:t>测得下半段距离和所用时间，根据速度公式可得下半段平均速度。</w:t>
      </w:r>
      <w:r>
        <w:rPr>
          <w:rFonts w:ascii="宋体" w:cs="宋体"/>
          <w:kern w:val="0"/>
          <w:szCs w:val="21"/>
        </w:rPr>
        <w:br/>
      </w:r>
      <w:r>
        <w:rPr>
          <w:rFonts w:ascii="宋体" w:cs="宋体"/>
          <w:kern w:val="0"/>
          <w:szCs w:val="21"/>
        </w:rPr>
        <w:t>本题考查的是测量平均速度的实验，主要考查实验原理、速度公式及其计算，稍有难度。</w:t>
      </w:r>
    </w:p>
    <w:p w14:paraId="1DA4233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转换</w:t>
      </w:r>
      <w:r>
        <w:rPr>
          <w:rFonts w:ascii="Times New Roman" w:eastAsia="Times New Roman" w:hAnsi="Times New Roman" w:cs="Times New Roman"/>
          <w:kern w:val="0"/>
          <w:szCs w:val="21"/>
        </w:rPr>
        <w:t xml:space="preserve">  </w:t>
      </w:r>
      <w:r>
        <w:rPr>
          <w:rFonts w:ascii="宋体" w:cs="宋体"/>
          <w:kern w:val="0"/>
          <w:szCs w:val="21"/>
        </w:rPr>
        <w:t>振幅</w:t>
      </w:r>
      <w:r>
        <w:rPr>
          <w:rFonts w:ascii="Times New Roman" w:eastAsia="Times New Roman" w:hAnsi="Times New Roman" w:cs="Times New Roman"/>
          <w:kern w:val="0"/>
          <w:szCs w:val="21"/>
        </w:rPr>
        <w:t xml:space="preserve">  </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真空不能传声</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 w:val="24"/>
          <w:szCs w:val="24"/>
        </w:rPr>
        <w:t> </w:t>
      </w:r>
    </w:p>
    <w:p w14:paraId="3CE772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图甲中，乒乓球接触发声的音叉被弹开，说明了发声的音叉在振动；通过乒乓球被弹起将音叉微小的振动放大，这种实验方法叫做转换法；如果改变用力大小，乒乓球弹起的越高，振幅越大，</w:t>
      </w:r>
      <w:r>
        <w:rPr>
          <w:rFonts w:ascii="宋体" w:cs="宋体"/>
          <w:kern w:val="0"/>
          <w:szCs w:val="21"/>
        </w:rPr>
        <w:lastRenderedPageBreak/>
        <w:t>响度越大，该实验可以探究响度跟振幅的关系；</w:t>
      </w:r>
      <w:r>
        <w:rPr>
          <w:rFonts w:ascii="宋体" w:cs="宋体"/>
          <w:kern w:val="0"/>
          <w:szCs w:val="21"/>
        </w:rPr>
        <w:br/>
      </w:r>
      <m:oMath>
        <m:r>
          <w:rPr>
            <w:rFonts w:hAnsi="Cambria Math"/>
          </w:rPr>
          <m:t>(2)</m:t>
        </m:r>
      </m:oMath>
      <w:r>
        <w:rPr>
          <w:rFonts w:ascii="宋体" w:cs="宋体"/>
          <w:kern w:val="0"/>
          <w:szCs w:val="21"/>
        </w:rPr>
        <w:t>图乙：抽气机不断向罩外抽气的过程中，罩内被拨打的手机的铃声越来越小，即响度越来越小，直到听不见，这说明：声音的传播需要介质</w:t>
      </w:r>
      <m:oMath>
        <m:r>
          <w:rPr>
            <w:rFonts w:hAnsi="Cambria Math"/>
          </w:rPr>
          <m:t>(</m:t>
        </m:r>
      </m:oMath>
      <w:r>
        <w:rPr>
          <w:rFonts w:ascii="宋体" w:cs="宋体"/>
          <w:kern w:val="0"/>
          <w:szCs w:val="21"/>
        </w:rPr>
        <w:t>真空不能传声</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一端伸出桌面适当的长度，拨动钢尺，钢尺振动可以发出声音；改变钢尺伸出桌面的长度，用同样大小的力拨动其伸出桌面的一端，这样会导致钢尺振动的快慢不同，即发出声音的音调不同</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振动；转换；振幅；</w:t>
      </w:r>
      <m:oMath>
        <m:r>
          <w:rPr>
            <w:rFonts w:hAnsi="Cambria Math"/>
          </w:rPr>
          <m:t>(2)</m:t>
        </m:r>
      </m:oMath>
      <w:r>
        <w:rPr>
          <w:rFonts w:ascii="宋体" w:cs="宋体"/>
          <w:kern w:val="0"/>
          <w:szCs w:val="21"/>
        </w:rPr>
        <w:t>响度；真空不能传声；</w:t>
      </w:r>
      <m:oMath>
        <m:r>
          <w:rPr>
            <w:rFonts w:hAnsi="Cambria Math"/>
          </w:rPr>
          <m:t>(3)</m:t>
        </m:r>
      </m:oMath>
      <w:r>
        <w:rPr>
          <w:rFonts w:ascii="宋体" w:cs="宋体"/>
          <w:kern w:val="0"/>
          <w:szCs w:val="21"/>
        </w:rPr>
        <w:t>音调。</w:t>
      </w:r>
      <w:r>
        <w:rPr>
          <w:rFonts w:ascii="宋体" w:cs="宋体"/>
          <w:kern w:val="0"/>
          <w:szCs w:val="21"/>
        </w:rPr>
        <w:br/>
      </w:r>
      <m:oMath>
        <m:r>
          <w:rPr>
            <w:rFonts w:hAnsi="Cambria Math"/>
          </w:rPr>
          <m:t>(1)</m:t>
        </m:r>
      </m:oMath>
      <w:r>
        <w:rPr>
          <w:rFonts w:ascii="宋体" w:cs="宋体"/>
          <w:kern w:val="0"/>
          <w:szCs w:val="21"/>
        </w:rPr>
        <w:t>根据转换法和控制变量法结合改变的量分析；</w:t>
      </w:r>
      <w:r>
        <w:rPr>
          <w:rFonts w:ascii="宋体" w:cs="宋体"/>
          <w:kern w:val="0"/>
          <w:szCs w:val="21"/>
        </w:rPr>
        <w:br/>
      </w:r>
      <m:oMath>
        <m:r>
          <w:rPr>
            <w:rFonts w:hAnsi="Cambria Math"/>
          </w:rPr>
          <m:t>(2)</m:t>
        </m:r>
      </m:oMath>
      <w:r>
        <w:rPr>
          <w:rFonts w:ascii="宋体" w:cs="宋体"/>
          <w:kern w:val="0"/>
          <w:szCs w:val="21"/>
        </w:rPr>
        <w:t>声音的大小叫做响度，结合推理法分析；</w:t>
      </w:r>
      <w:r>
        <w:rPr>
          <w:rFonts w:ascii="宋体" w:cs="宋体"/>
          <w:kern w:val="0"/>
          <w:szCs w:val="21"/>
        </w:rPr>
        <w:br/>
      </w:r>
      <m:oMath>
        <m:r>
          <w:rPr>
            <w:rFonts w:hAnsi="Cambria Math"/>
          </w:rPr>
          <m:t>(3)</m:t>
        </m:r>
      </m:oMath>
      <w:r>
        <w:rPr>
          <w:rFonts w:ascii="宋体" w:cs="宋体"/>
          <w:kern w:val="0"/>
          <w:szCs w:val="21"/>
        </w:rPr>
        <w:t>响度与振幅有关，音调与频率有关，音色与发声体的材料和结构有关，低于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的声音属于次声波。</w:t>
      </w:r>
      <w:r>
        <w:rPr>
          <w:rFonts w:ascii="宋体" w:cs="宋体"/>
          <w:kern w:val="0"/>
          <w:szCs w:val="21"/>
        </w:rPr>
        <w:br/>
      </w:r>
      <w:r>
        <w:rPr>
          <w:rFonts w:ascii="宋体" w:cs="宋体"/>
          <w:kern w:val="0"/>
          <w:szCs w:val="21"/>
        </w:rPr>
        <w:t>本题考查响度与音调的探究，属于中档题。</w:t>
      </w:r>
    </w:p>
    <w:p w14:paraId="16308E9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右边</w:t>
      </w:r>
      <w:r>
        <w:rPr>
          <w:rFonts w:ascii="Times New Roman" w:eastAsia="Times New Roman" w:hAnsi="Times New Roman" w:cs="Times New Roman"/>
          <w:kern w:val="0"/>
          <w:szCs w:val="21"/>
        </w:rPr>
        <w:t xml:space="preserve">  </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远离</w:t>
      </w:r>
      <w:r>
        <w:rPr>
          <w:rFonts w:ascii="Times New Roman" w:eastAsia="Times New Roman" w:hAnsi="Times New Roman" w:cs="Times New Roman"/>
          <w:kern w:val="0"/>
          <w:szCs w:val="21"/>
        </w:rPr>
        <w:t xml:space="preserve">  </w:t>
      </w:r>
      <w:r>
        <w:rPr>
          <w:rFonts w:ascii="宋体" w:cs="宋体"/>
          <w:kern w:val="0"/>
          <w:szCs w:val="21"/>
        </w:rPr>
        <w:t>光屏</w:t>
      </w:r>
      <w:r>
        <w:rPr>
          <w:rFonts w:ascii="Times New Roman" w:eastAsia="Times New Roman" w:hAnsi="Times New Roman" w:cs="Times New Roman"/>
          <w:kern w:val="0"/>
          <w:szCs w:val="21"/>
        </w:rPr>
        <w:t xml:space="preserve">  </w:t>
      </w:r>
      <w:r>
        <w:rPr>
          <w:rFonts w:ascii="宋体" w:cs="宋体"/>
          <w:kern w:val="0"/>
          <w:szCs w:val="21"/>
        </w:rPr>
        <w:t>光在同种均匀介质中沿直线传播</w:t>
      </w:r>
      <w:r>
        <w:rPr>
          <w:rFonts w:ascii="Times New Roman" w:eastAsia="Times New Roman" w:hAnsi="Times New Roman" w:cs="Times New Roman"/>
          <w:kern w:val="0"/>
          <w:szCs w:val="21"/>
        </w:rPr>
        <w:t xml:space="preserve">  </w:t>
      </w:r>
      <w:r>
        <w:rPr>
          <w:rFonts w:ascii="宋体" w:cs="宋体"/>
          <w:kern w:val="0"/>
          <w:szCs w:val="21"/>
        </w:rPr>
        <w:t>将光屏向右移动</w:t>
      </w:r>
      <m:oMath>
        <m:r>
          <w:rPr>
            <w:rFonts w:hAnsi="Cambria Math"/>
          </w:rPr>
          <m:t>(</m:t>
        </m:r>
      </m:oMath>
      <w:r>
        <w:rPr>
          <w:rFonts w:ascii="宋体" w:cs="宋体"/>
          <w:kern w:val="0"/>
          <w:szCs w:val="21"/>
        </w:rPr>
        <w:t>或将蜡烛向右移动或将纸板向左移动</w:t>
      </w:r>
      <m:oMath>
        <m:r>
          <w:rPr>
            <w:rFonts w:hAnsi="Cambria Math"/>
          </w:rPr>
          <m:t>)</m:t>
        </m:r>
      </m:oMath>
      <w:r>
        <w:rPr>
          <w:rFonts w:ascii="Times New Roman" w:eastAsia="Times New Roman" w:hAnsi="Times New Roman" w:cs="Times New Roman"/>
          <w:kern w:val="0"/>
          <w:sz w:val="24"/>
          <w:szCs w:val="24"/>
        </w:rPr>
        <w:t> </w:t>
      </w:r>
    </w:p>
    <w:p w14:paraId="5FDAA6D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光线通过右边的透镜后，会聚成一个较亮的光斑，说明这个透镜对光起会聚作用，是凸透镜；</w:t>
      </w:r>
      <w:r>
        <w:rPr>
          <w:rFonts w:ascii="宋体" w:cs="宋体"/>
          <w:kern w:val="0"/>
          <w:szCs w:val="21"/>
        </w:rPr>
        <w:br/>
      </w:r>
      <m:oMath>
        <m:r>
          <w:rPr>
            <w:rFonts w:hAnsi="Cambria Math"/>
          </w:rPr>
          <m:t>(2)</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f=60.0cm-50.0cm=10.0cm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把点燃的蜡烛放在光具座</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刻度线处，此时物距为</w:t>
      </w:r>
      <m:oMath>
        <m:r>
          <w:rPr>
            <w:rFonts w:hAnsi="Cambria Math"/>
          </w:rPr>
          <m:t>u=50.0cm-20.0cm=30.0cm&gt;2f</m:t>
        </m:r>
      </m:oMath>
      <w:r>
        <w:rPr>
          <w:rFonts w:ascii="宋体" w:cs="宋体"/>
          <w:kern w:val="0"/>
          <w:szCs w:val="21"/>
        </w:rPr>
        <w:t>，成倒立、缩小的实像；</w:t>
      </w:r>
      <w:r>
        <w:rPr>
          <w:rFonts w:ascii="宋体" w:cs="宋体"/>
          <w:kern w:val="0"/>
          <w:szCs w:val="21"/>
        </w:rPr>
        <w:br/>
      </w:r>
      <m:oMath>
        <m:r>
          <w:rPr>
            <w:rFonts w:hAnsi="Cambria Math"/>
          </w:rPr>
          <m:t>(4)</m:t>
        </m:r>
      </m:oMath>
      <w:r>
        <w:rPr>
          <w:rFonts w:ascii="宋体" w:cs="宋体"/>
          <w:kern w:val="0"/>
          <w:szCs w:val="21"/>
        </w:rPr>
        <w:t>蜡烛靠近凸透镜，物距变小，根据凸透镜成实像时，物近像远像变大可知，应将光屏向远离凸透镜的方向移动，才能在光屏上得到清晰的像；</w:t>
      </w:r>
      <w:r>
        <w:rPr>
          <w:rFonts w:ascii="宋体" w:cs="宋体"/>
          <w:kern w:val="0"/>
          <w:szCs w:val="21"/>
        </w:rPr>
        <w:br/>
      </w:r>
      <m:oMath>
        <m:r>
          <w:rPr>
            <w:rFonts w:hAnsi="Cambria Math"/>
          </w:rPr>
          <m:t>(5)</m:t>
        </m:r>
      </m:oMath>
      <w:r>
        <w:rPr>
          <w:rFonts w:ascii="宋体" w:cs="宋体"/>
          <w:kern w:val="0"/>
          <w:szCs w:val="21"/>
        </w:rPr>
        <w:t>蜡烛移到</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cm</w:t>
      </w:r>
      <w:r>
        <w:rPr>
          <w:rFonts w:ascii="宋体" w:cs="宋体"/>
          <w:kern w:val="0"/>
          <w:szCs w:val="21"/>
        </w:rPr>
        <w:t>的位置时，物距为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，小于一倍焦距，不成实像，在物体同侧成一个放大的虚像，故应该在凸透镜的光屏一侧透过凸透镜观察，才能观察到虚像；</w:t>
      </w:r>
      <w:r>
        <w:rPr>
          <w:rFonts w:ascii="宋体" w:cs="宋体"/>
          <w:kern w:val="0"/>
          <w:szCs w:val="21"/>
        </w:rPr>
        <w:br/>
      </w:r>
      <m:oMath>
        <m:r>
          <w:rPr>
            <w:rFonts w:hAnsi="Cambria Math"/>
          </w:rPr>
          <m:t>(6)</m:t>
        </m:r>
      </m:oMath>
      <w:r>
        <w:rPr>
          <w:rFonts w:ascii="宋体" w:cs="宋体"/>
          <w:kern w:val="0"/>
          <w:szCs w:val="21"/>
        </w:rPr>
        <w:t>他把凸透镜换成一个中间带针孔的硬纸板，其他器材不变，在黑暗的环境能看到光屏上成了像，这是小孔成像，该成像的原理是：光在同种均匀介质中沿直线传播；</w:t>
      </w:r>
      <w:r>
        <w:rPr>
          <w:rFonts w:ascii="宋体" w:cs="宋体"/>
          <w:kern w:val="0"/>
          <w:szCs w:val="21"/>
        </w:rPr>
        <w:br/>
      </w:r>
      <w:r>
        <w:rPr>
          <w:rFonts w:ascii="宋体" w:cs="宋体"/>
          <w:kern w:val="0"/>
          <w:szCs w:val="21"/>
        </w:rPr>
        <w:t>要使光屏上像变大，可采取的操作是蜡烛、硬纸板不动，让光屏远离硬纸板；或者硬纸板、光屏不动，让蜡烛靠近硬纸板；或蜡烛、光屏不动，让硬纸板靠近蜡烛。</w:t>
      </w:r>
      <w:r>
        <w:rPr>
          <w:rFonts w:ascii="宋体" w:cs="宋体"/>
          <w:kern w:val="0"/>
          <w:szCs w:val="21"/>
        </w:rPr>
        <w:br/>
        <w:t>故答案为：</w:t>
      </w:r>
      <m:oMath>
        <m:r>
          <w:rPr>
            <w:rFonts w:hAnsi="Cambria Math"/>
          </w:rPr>
          <m:t>(1)</m:t>
        </m:r>
      </m:oMath>
      <w:r>
        <w:rPr>
          <w:rFonts w:ascii="宋体" w:cs="宋体"/>
          <w:kern w:val="0"/>
          <w:szCs w:val="21"/>
        </w:rPr>
        <w:t>右边；</w:t>
      </w:r>
      <m:oMath>
        <m:r>
          <w:rPr>
            <w:rFonts w:hAnsi="Cambria Math"/>
          </w:rPr>
          <m:t>(2)10.0</m:t>
        </m:r>
      </m:oMath>
      <w:r>
        <w:rPr>
          <w:rFonts w:ascii="宋体" w:cs="宋体"/>
          <w:kern w:val="0"/>
          <w:szCs w:val="21"/>
        </w:rPr>
        <w:t>；</w:t>
      </w:r>
      <m:oMath>
        <m:r>
          <w:rPr>
            <w:rFonts w:hAnsi="Cambria Math"/>
          </w:rPr>
          <m:t>(3)</m:t>
        </m:r>
      </m:oMath>
      <w:r>
        <w:rPr>
          <w:rFonts w:ascii="宋体" w:cs="宋体"/>
          <w:kern w:val="0"/>
          <w:szCs w:val="21"/>
        </w:rPr>
        <w:t>缩小；</w:t>
      </w:r>
      <m:oMath>
        <m:r>
          <w:rPr>
            <w:rFonts w:hAnsi="Cambria Math"/>
          </w:rPr>
          <m:t>(4)</m:t>
        </m:r>
      </m:oMath>
      <w:r>
        <w:rPr>
          <w:rFonts w:ascii="宋体" w:cs="宋体"/>
          <w:kern w:val="0"/>
          <w:szCs w:val="21"/>
        </w:rPr>
        <w:t>远离；</w:t>
      </w:r>
      <m:oMath>
        <m:r>
          <w:rPr>
            <w:rFonts w:hAnsi="Cambria Math"/>
          </w:rPr>
          <m:t>(5)</m:t>
        </m:r>
      </m:oMath>
      <w:r>
        <w:rPr>
          <w:rFonts w:ascii="宋体" w:cs="宋体"/>
          <w:kern w:val="0"/>
          <w:szCs w:val="21"/>
        </w:rPr>
        <w:t>光屏；</w:t>
      </w:r>
      <m:oMath>
        <m:r>
          <w:rPr>
            <w:rFonts w:hAnsi="Cambria Math"/>
          </w:rPr>
          <m:t>(6)</m:t>
        </m:r>
      </m:oMath>
      <w:r>
        <w:rPr>
          <w:rFonts w:ascii="宋体" w:cs="宋体"/>
          <w:kern w:val="0"/>
          <w:szCs w:val="21"/>
        </w:rPr>
        <w:t>光在同种均匀介质中沿直线传播；将光屏向右移动</w:t>
      </w:r>
      <m:oMath>
        <m:r>
          <w:rPr>
            <w:rFonts w:hAnsi="Cambria Math"/>
          </w:rPr>
          <m:t>(</m:t>
        </m:r>
      </m:oMath>
      <w:r>
        <w:rPr>
          <w:rFonts w:ascii="宋体" w:cs="宋体"/>
          <w:kern w:val="0"/>
          <w:szCs w:val="21"/>
        </w:rPr>
        <w:t>或将蜡烛向右移动或将纸板向左移动</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凹透镜对光线具有发散作用，凸透镜对光线具有会聚作用；</w:t>
      </w:r>
      <w:r>
        <w:rPr>
          <w:rFonts w:ascii="宋体" w:cs="宋体"/>
          <w:kern w:val="0"/>
          <w:szCs w:val="21"/>
        </w:rPr>
        <w:br/>
      </w:r>
      <m:oMath>
        <m:r>
          <w:rPr>
            <w:rFonts w:hAnsi="Cambria Math"/>
          </w:rPr>
          <m:t>(2)</m:t>
        </m:r>
      </m:oMath>
      <w:r>
        <w:rPr>
          <w:rFonts w:ascii="宋体" w:cs="宋体"/>
          <w:kern w:val="0"/>
          <w:szCs w:val="21"/>
        </w:rPr>
        <w:t>平行于主光轴的光经凸透镜后会聚于主光轴上一点，这一点叫焦点，焦点到光心的距离叫焦距，读数</w:t>
      </w:r>
      <w:r>
        <w:rPr>
          <w:rFonts w:ascii="宋体" w:cs="宋体"/>
          <w:kern w:val="0"/>
          <w:szCs w:val="21"/>
        </w:rPr>
        <w:lastRenderedPageBreak/>
        <w:t>时估读到分度值的下一位；</w:t>
      </w:r>
      <w:r>
        <w:rPr>
          <w:rFonts w:ascii="宋体" w:cs="宋体"/>
          <w:kern w:val="0"/>
          <w:szCs w:val="21"/>
        </w:rPr>
        <w:br/>
      </w:r>
      <m:oMath>
        <m:r>
          <w:rPr>
            <w:rFonts w:hAnsi="Cambria Math"/>
          </w:rPr>
          <m:t>(3)</m:t>
        </m:r>
      </m:oMath>
      <w:r>
        <w:rPr>
          <w:rFonts w:ascii="宋体" w:cs="宋体"/>
          <w:kern w:val="0"/>
          <w:szCs w:val="21"/>
        </w:rPr>
        <w:t>根据</w:t>
      </w:r>
      <m:oMath>
        <m:r>
          <w:rPr>
            <w:rFonts w:hAnsi="Cambria Math"/>
          </w:rPr>
          <m:t>u&gt;2f</m:t>
        </m:r>
      </m:oMath>
      <w:r>
        <w:rPr>
          <w:rFonts w:ascii="宋体" w:cs="宋体"/>
          <w:kern w:val="0"/>
          <w:szCs w:val="21"/>
        </w:rPr>
        <w:t>，成倒立、缩小的实像；</w:t>
      </w:r>
      <w:r>
        <w:rPr>
          <w:rFonts w:ascii="宋体" w:cs="宋体"/>
          <w:kern w:val="0"/>
          <w:szCs w:val="21"/>
        </w:rPr>
        <w:br/>
      </w:r>
      <m:oMath>
        <m:r>
          <w:rPr>
            <w:rFonts w:hAnsi="Cambria Math"/>
          </w:rPr>
          <m:t>(4)</m:t>
        </m:r>
      </m:oMath>
      <w:r>
        <w:rPr>
          <w:rFonts w:ascii="宋体" w:cs="宋体"/>
          <w:kern w:val="0"/>
          <w:szCs w:val="21"/>
        </w:rPr>
        <w:t>根据凸透镜成实像时，物近像远像变大分析回答；</w:t>
      </w:r>
      <w:r>
        <w:rPr>
          <w:rFonts w:ascii="宋体" w:cs="宋体"/>
          <w:kern w:val="0"/>
          <w:szCs w:val="21"/>
        </w:rPr>
        <w:br/>
      </w:r>
      <m:oMath>
        <m:r>
          <w:rPr>
            <w:rFonts w:hAnsi="Cambria Math"/>
          </w:rPr>
          <m:t>(5)</m:t>
        </m:r>
      </m:oMath>
      <w:r>
        <w:rPr>
          <w:rFonts w:ascii="宋体" w:cs="宋体"/>
          <w:kern w:val="0"/>
          <w:szCs w:val="21"/>
        </w:rPr>
        <w:t>根据</w:t>
      </w:r>
      <m:oMath>
        <m:r>
          <w:rPr>
            <w:rFonts w:hAnsi="Cambria Math"/>
          </w:rPr>
          <m:t>u&lt;f</m:t>
        </m:r>
      </m:oMath>
      <w:r>
        <w:rPr>
          <w:rFonts w:ascii="宋体" w:cs="宋体"/>
          <w:kern w:val="0"/>
          <w:szCs w:val="21"/>
        </w:rPr>
        <w:t>，成正立、放大的虚像，像与物同侧；</w:t>
      </w:r>
      <w:r>
        <w:rPr>
          <w:rFonts w:ascii="宋体" w:cs="宋体"/>
          <w:kern w:val="0"/>
          <w:szCs w:val="21"/>
        </w:rPr>
        <w:br/>
      </w:r>
      <m:oMath>
        <m:r>
          <w:rPr>
            <w:rFonts w:hAnsi="Cambria Math"/>
          </w:rPr>
          <m:t>(6)</m:t>
        </m:r>
      </m:oMath>
      <w:r>
        <w:rPr>
          <w:rFonts w:ascii="宋体" w:cs="宋体"/>
          <w:kern w:val="0"/>
          <w:szCs w:val="21"/>
        </w:rPr>
        <w:t>小孔成像的原理是：光在同种均匀介质中沿直线传播；要使光屏上像变大，可以减小物距或增大像距，据此分析。</w:t>
      </w:r>
      <w:r>
        <w:rPr>
          <w:rFonts w:ascii="宋体" w:cs="宋体"/>
          <w:kern w:val="0"/>
          <w:szCs w:val="21"/>
        </w:rPr>
        <w:br/>
      </w:r>
      <w:r>
        <w:rPr>
          <w:rFonts w:ascii="宋体" w:cs="宋体"/>
          <w:kern w:val="0"/>
          <w:szCs w:val="21"/>
        </w:rPr>
        <w:t>此题考查了凸透镜成像规律的探究及应用，关键是熟记成像规律的内容，并做到灵活运用，同时还考查了光的直线传播的应用。</w:t>
      </w:r>
    </w:p>
    <w:p w14:paraId="623EA51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直线</w:t>
      </w:r>
      <w:r>
        <w:rPr>
          <w:rFonts w:ascii="Times New Roman" w:eastAsia="Times New Roman" w:hAnsi="Times New Roman" w:cs="Times New Roman"/>
          <w:kern w:val="0"/>
          <w:szCs w:val="21"/>
        </w:rPr>
        <w:t xml:space="preserve">  </w:t>
      </w:r>
      <w:r>
        <w:rPr>
          <w:rFonts w:ascii="宋体" w:cs="宋体"/>
          <w:kern w:val="0"/>
          <w:szCs w:val="21"/>
        </w:rPr>
        <w:t>正</w:t>
      </w:r>
      <w:r>
        <w:rPr>
          <w:rFonts w:ascii="Times New Roman" w:eastAsia="Times New Roman" w:hAnsi="Times New Roman" w:cs="Times New Roman"/>
          <w:kern w:val="0"/>
          <w:szCs w:val="21"/>
        </w:rPr>
        <w:t xml:space="preserve">  10  </w:t>
      </w:r>
      <m:oMath>
        <m:r>
          <w:rPr>
            <w:rFonts w:hAnsi="Cambria Math"/>
          </w:rPr>
          <m:t>G=mg</m:t>
        </m:r>
      </m:oMath>
      <w:r>
        <w:rPr>
          <w:rFonts w:ascii="Times New Roman" w:eastAsia="Times New Roman" w:hAnsi="Times New Roman" w:cs="Times New Roman"/>
          <w:kern w:val="0"/>
          <w:sz w:val="24"/>
          <w:szCs w:val="24"/>
        </w:rPr>
        <w:t> </w:t>
      </w:r>
    </w:p>
    <w:p w14:paraId="184F9B2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横坐标对应质量，纵坐标对应重力，利用描点法绘出图象如下：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8DF357F" wp14:editId="561428D2">
            <wp:extent cx="2371725" cy="18573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371725" cy="18573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由图象可见，是一条过原点的直线，属于数学上的正比例函数图象，物体的重力和质量成正比；</w:t>
      </w:r>
      <w:r>
        <w:rPr>
          <w:rFonts w:ascii="宋体" w:cs="宋体"/>
          <w:kern w:val="0"/>
          <w:szCs w:val="21"/>
        </w:rPr>
        <w:br/>
      </w:r>
      <m:oMath>
        <m:r>
          <w:rPr>
            <w:rFonts w:hAnsi="Cambria Math"/>
          </w:rPr>
          <m:t>(3)</m:t>
        </m:r>
      </m:oMath>
      <w:r>
        <w:rPr>
          <w:rFonts w:ascii="宋体" w:cs="宋体"/>
          <w:kern w:val="0"/>
          <w:szCs w:val="21"/>
        </w:rPr>
        <w:t>重力与质量成正比，用数学公式表达为</w:t>
      </w:r>
      <m:oMath>
        <m:r>
          <w:rPr>
            <w:rFonts w:hAnsi="Cambria Math"/>
          </w:rPr>
          <m:t>G=mg</m:t>
        </m:r>
      </m:oMath>
      <w:r>
        <w:rPr>
          <w:rFonts w:ascii="宋体" w:cs="宋体"/>
          <w:kern w:val="0"/>
          <w:szCs w:val="21"/>
        </w:rPr>
        <w:t>，其中</w:t>
      </w:r>
      <w:r>
        <w:rPr>
          <w:rFonts w:ascii="Times New Roman" w:eastAsia="Times New Roman" w:hAnsi="Times New Roman" w:cs="Times New Roman"/>
          <w:i/>
          <w:iCs/>
          <w:kern w:val="0"/>
          <w:szCs w:val="21"/>
        </w:rPr>
        <w:t>g</w:t>
      </w:r>
      <w:r>
        <w:rPr>
          <w:rFonts w:ascii="宋体" w:cs="宋体"/>
          <w:kern w:val="0"/>
          <w:szCs w:val="21"/>
        </w:rPr>
        <w:t>为重力和质量的比值，即</w:t>
      </w:r>
      <m:oMath>
        <m:r>
          <w:rPr>
            <w:rFonts w:hAnsi="Cambria Math"/>
          </w:rPr>
          <m:t>g=</m:t>
        </m:r>
        <m:f>
          <m:fPr>
            <m:ctrlPr>
              <w:rPr>
                <w:rFonts w:hAnsi="Cambria Math"/>
              </w:rPr>
            </m:ctrlPr>
          </m:fPr>
          <m:num>
            <m:r>
              <w:rPr>
                <w:rFonts w:hAnsi="Cambria Math"/>
                <w:sz w:val="24"/>
                <w:szCs w:val="24"/>
              </w:rPr>
              <m:t>G</m:t>
            </m:r>
          </m:num>
          <m:den>
            <m:r>
              <w:rPr>
                <w:rFonts w:hAnsi="Cambria Math"/>
                <w:sz w:val="24"/>
                <w:szCs w:val="24"/>
              </w:rPr>
              <m:t>m</m:t>
            </m:r>
          </m:den>
        </m:f>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值为一常数，大小为</w:t>
      </w:r>
      <m:oMath>
        <m:r>
          <w:rPr>
            <w:rFonts w:hAnsi="Cambria Math"/>
          </w:rPr>
          <m:t>10N/kg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5E6ED867" wp14:editId="5D70D8A2">
            <wp:extent cx="2371725" cy="18573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371725" cy="18573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直线；正；</w:t>
      </w:r>
      <m:oMath>
        <m:r>
          <w:rPr>
            <w:rFonts w:hAnsi="Cambria Math"/>
          </w:rPr>
          <m:t>(3)10</m:t>
        </m:r>
      </m:oMath>
      <w:r>
        <w:rPr>
          <w:rFonts w:ascii="宋体" w:cs="宋体"/>
          <w:kern w:val="0"/>
          <w:szCs w:val="21"/>
        </w:rPr>
        <w:t>；</w:t>
      </w:r>
      <m:oMath>
        <m:r>
          <w:rPr>
            <w:rFonts w:hAnsi="Cambria Math"/>
          </w:rPr>
          <m:t>G=mg</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横坐标表示质量，纵坐标表示重力，由图中数据对应横纵坐标，用描点法画出图象；</w:t>
      </w:r>
      <w:r>
        <w:rPr>
          <w:rFonts w:ascii="宋体" w:cs="宋体"/>
          <w:kern w:val="0"/>
          <w:szCs w:val="21"/>
        </w:rPr>
        <w:br/>
      </w:r>
      <m:oMath>
        <m:r>
          <w:rPr>
            <w:rFonts w:hAnsi="Cambria Math"/>
          </w:rPr>
          <m:t>(2)</m:t>
        </m:r>
      </m:oMath>
      <w:r>
        <w:rPr>
          <w:rFonts w:ascii="宋体" w:cs="宋体"/>
          <w:kern w:val="0"/>
          <w:szCs w:val="21"/>
        </w:rPr>
        <w:t>根据画出的图象，判断出图象的形状，分析重力和质量的关系；</w:t>
      </w:r>
      <w:r>
        <w:rPr>
          <w:rFonts w:ascii="宋体" w:cs="宋体"/>
          <w:kern w:val="0"/>
          <w:szCs w:val="21"/>
        </w:rPr>
        <w:br/>
      </w:r>
      <m:oMath>
        <m:r>
          <w:rPr>
            <w:rFonts w:hAnsi="Cambria Math"/>
          </w:rPr>
          <w:lastRenderedPageBreak/>
          <m:t>(3)</m:t>
        </m:r>
      </m:oMath>
      <w:r>
        <w:rPr>
          <w:rFonts w:ascii="宋体" w:cs="宋体"/>
          <w:kern w:val="0"/>
          <w:szCs w:val="21"/>
        </w:rPr>
        <w:t>根据重力和质量的数值得出数学关系式，并计算出重力和质量的比值。</w:t>
      </w:r>
      <w:r>
        <w:rPr>
          <w:rFonts w:ascii="宋体" w:cs="宋体"/>
          <w:kern w:val="0"/>
          <w:szCs w:val="21"/>
        </w:rPr>
        <w:br/>
      </w:r>
      <w:r>
        <w:rPr>
          <w:rFonts w:ascii="宋体" w:cs="宋体"/>
          <w:kern w:val="0"/>
          <w:szCs w:val="21"/>
        </w:rPr>
        <w:t>本题考查学生对重力与质量成正比，表达式为</w:t>
      </w:r>
      <m:oMath>
        <m:r>
          <w:rPr>
            <w:rFonts w:hAnsi="Cambria Math"/>
          </w:rPr>
          <m:t>G=mg</m:t>
        </m:r>
      </m:oMath>
      <w:r>
        <w:rPr>
          <w:rFonts w:ascii="宋体" w:cs="宋体"/>
          <w:kern w:val="0"/>
          <w:szCs w:val="21"/>
        </w:rPr>
        <w:t>；重力和质量的比值</w:t>
      </w:r>
      <w:r>
        <w:rPr>
          <w:rFonts w:ascii="Times New Roman" w:eastAsia="Times New Roman" w:hAnsi="Times New Roman" w:cs="Times New Roman"/>
          <w:i/>
          <w:iCs/>
          <w:kern w:val="0"/>
          <w:szCs w:val="21"/>
        </w:rPr>
        <w:t>g</w:t>
      </w:r>
      <w:r>
        <w:rPr>
          <w:rFonts w:ascii="宋体" w:cs="宋体"/>
          <w:kern w:val="0"/>
          <w:szCs w:val="21"/>
        </w:rPr>
        <w:t>为引力常数，但它的值不是固定不变的，它与地球的纬度有关，纬度越高，</w:t>
      </w:r>
      <w:r>
        <w:rPr>
          <w:rFonts w:ascii="Times New Roman" w:eastAsia="Times New Roman" w:hAnsi="Times New Roman" w:cs="Times New Roman"/>
          <w:i/>
          <w:iCs/>
          <w:kern w:val="0"/>
          <w:szCs w:val="21"/>
        </w:rPr>
        <w:t>g</w:t>
      </w:r>
      <w:r>
        <w:rPr>
          <w:rFonts w:ascii="宋体" w:cs="宋体"/>
          <w:kern w:val="0"/>
          <w:szCs w:val="21"/>
        </w:rPr>
        <w:t>值越大。</w:t>
      </w:r>
    </w:p>
    <w:p w14:paraId="40FEF09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用手加减砝码</w:t>
      </w:r>
      <w:r>
        <w:rPr>
          <w:rFonts w:ascii="Times New Roman" w:eastAsia="Times New Roman" w:hAnsi="Times New Roman" w:cs="Times New Roman"/>
          <w:kern w:val="0"/>
          <w:szCs w:val="21"/>
        </w:rPr>
        <w:t xml:space="preserve">  </w:t>
      </w:r>
      <m:oMath>
        <m:r>
          <w:rPr>
            <w:rFonts w:hAnsi="Cambria Math"/>
          </w:rPr>
          <m:t>79.2</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10  </w:t>
      </w:r>
      <m:oMath>
        <m:r>
          <w:rPr>
            <w:rFonts w:hAnsi="Cambria Math"/>
          </w:rPr>
          <m:t>7.92</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oMath>
      <w:r>
        <w:rPr>
          <w:rFonts w:ascii="Times New Roman" w:eastAsia="Times New Roman" w:hAnsi="Times New Roman" w:cs="Times New Roman"/>
          <w:kern w:val="0"/>
          <w:sz w:val="24"/>
          <w:szCs w:val="24"/>
        </w:rPr>
        <w:t> </w:t>
      </w:r>
    </w:p>
    <w:p w14:paraId="0F5FD1A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根据天平使用方法知，图中用手加减砝码，物体和砝码放反了，都是错误的。</w:t>
      </w:r>
      <w:r>
        <w:rPr>
          <w:rFonts w:ascii="宋体" w:cs="宋体"/>
          <w:kern w:val="0"/>
          <w:szCs w:val="21"/>
        </w:rPr>
        <w:br/>
      </w:r>
      <m:oMath>
        <m:r>
          <w:rPr>
            <w:rFonts w:hAnsi="Cambria Math"/>
          </w:rPr>
          <m:t>(2)</m:t>
        </m:r>
      </m:oMath>
      <w:r>
        <w:rPr>
          <w:rFonts w:ascii="宋体" w:cs="宋体"/>
          <w:kern w:val="0"/>
          <w:szCs w:val="21"/>
        </w:rPr>
        <w:t>由图丙可知，物体的质量</w:t>
      </w:r>
      <m:oMath>
        <m:sSub>
          <m:sSubPr>
            <m:ctrlPr>
              <w:rPr>
                <w:rFonts w:hAnsi="Cambria Math"/>
              </w:rPr>
            </m:ctrlPr>
          </m:sSubPr>
          <m:e>
            <m:r>
              <w:rPr>
                <w:rFonts w:hAnsi="Cambria Math"/>
              </w:rPr>
              <m:t>m</m:t>
            </m:r>
          </m:e>
          <m:sub>
            <m:r>
              <w:rPr>
                <w:rFonts w:hAnsi="Cambria Math"/>
              </w:rPr>
              <m:t>金</m:t>
            </m:r>
          </m:sub>
        </m:sSub>
        <m:r>
          <w:rPr>
            <w:rFonts w:hAnsi="Cambria Math"/>
          </w:rPr>
          <m:t>=50g+20g+5g+4.2g=79.2g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用量筒测量物体体积，读数时视线应与凹液面的底面是相平的，故</w:t>
      </w:r>
      <w:r>
        <w:rPr>
          <w:rFonts w:ascii="Times New Roman" w:eastAsia="Times New Roman" w:hAnsi="Times New Roman" w:cs="Times New Roman"/>
          <w:i/>
          <w:iCs/>
          <w:kern w:val="0"/>
          <w:szCs w:val="21"/>
        </w:rPr>
        <w:t>B</w:t>
      </w:r>
      <w:r>
        <w:rPr>
          <w:rFonts w:ascii="宋体" w:cs="宋体"/>
          <w:kern w:val="0"/>
          <w:szCs w:val="21"/>
        </w:rPr>
        <w:t>是正确的；金属块的体积</w:t>
      </w:r>
      <m:oMath>
        <m:sSub>
          <m:sSubPr>
            <m:ctrlPr>
              <w:rPr>
                <w:rFonts w:hAnsi="Cambria Math"/>
              </w:rPr>
            </m:ctrlPr>
          </m:sSubPr>
          <m:e>
            <m:r>
              <w:rPr>
                <w:rFonts w:hAnsi="Cambria Math"/>
              </w:rPr>
              <m:t>V</m:t>
            </m:r>
          </m:e>
          <m:sub>
            <m:r>
              <w:rPr>
                <w:rFonts w:hAnsi="Cambria Math"/>
              </w:rPr>
              <m:t>金</m:t>
            </m:r>
          </m:sub>
        </m:sSub>
        <m:r>
          <w:rPr>
            <w:rFonts w:hAnsi="Cambria Math"/>
          </w:rPr>
          <m:t>=30mL-20mL=10mL=10c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金属块的密度</w:t>
      </w:r>
      <w:r>
        <w:rPr>
          <w:rFonts w:ascii="宋体" w:cs="宋体"/>
          <w:kern w:val="0"/>
          <w:szCs w:val="21"/>
        </w:rPr>
        <w:br/>
      </w:r>
      <m:oMath>
        <m:sSub>
          <m:sSubPr>
            <m:ctrlPr>
              <w:rPr>
                <w:rFonts w:hAnsi="Cambria Math"/>
              </w:rPr>
            </m:ctrlPr>
          </m:sSubPr>
          <m:e>
            <m:r>
              <w:rPr>
                <w:rFonts w:hAnsi="Cambria Math"/>
              </w:rPr>
              <m:t>ρ</m:t>
            </m:r>
          </m:e>
          <m:sub>
            <m:r>
              <w:rPr>
                <w:rFonts w:hAnsi="Cambria Math"/>
              </w:rPr>
              <m:t>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金</m:t>
                </m:r>
              </m:sub>
            </m:sSub>
          </m:num>
          <m:den>
            <m:sSub>
              <m:sSubPr>
                <m:ctrlPr>
                  <w:rPr>
                    <w:rFonts w:hAnsi="Cambria Math"/>
                  </w:rPr>
                </m:ctrlPr>
              </m:sSubPr>
              <m:e>
                <m:r>
                  <w:rPr>
                    <w:rFonts w:hAnsi="Cambria Math"/>
                    <w:sz w:val="24"/>
                    <w:szCs w:val="24"/>
                  </w:rPr>
                  <m:t>V</m:t>
                </m:r>
              </m:e>
              <m:sub>
                <m:r>
                  <w:rPr>
                    <w:rFonts w:hAnsi="Cambria Math"/>
                    <w:sz w:val="24"/>
                    <w:szCs w:val="24"/>
                  </w:rPr>
                  <m:t>金</m:t>
                </m:r>
              </m:sub>
            </m:sSub>
          </m:den>
        </m:f>
        <m:r>
          <w:rPr>
            <w:rFonts w:hAnsi="Cambria Math"/>
          </w:rPr>
          <m:t>=</m:t>
        </m:r>
        <m:f>
          <m:fPr>
            <m:ctrlPr>
              <w:rPr>
                <w:rFonts w:hAnsi="Cambria Math"/>
              </w:rPr>
            </m:ctrlPr>
          </m:fPr>
          <m:num>
            <m:r>
              <w:rPr>
                <w:rFonts w:hAnsi="Cambria Math"/>
                <w:sz w:val="24"/>
                <w:szCs w:val="24"/>
              </w:rPr>
              <m:t>79.2g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=7.92g/c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空烧杯的质量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，烧杯和溢出水的总质量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，则烧杯中水的质量</w:t>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金牌的体积等于溢出水的体积，根据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知，溢出水的体积</w:t>
      </w:r>
      <m:oMath>
        <m:r>
          <w:rPr>
            <w:rFonts w:hAnsi="Cambria Math"/>
          </w:rPr>
          <m:t>V=</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金牌的密度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m</m:t>
            </m:r>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den>
        </m:f>
        <m:r>
          <w:rPr>
            <w:rFonts w:hAnsi="Cambria Math"/>
          </w:rPr>
          <m:t>=</m:t>
        </m:r>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故答案为：</w:t>
      </w:r>
      <m:oMath>
        <m:r>
          <w:rPr>
            <w:rFonts w:hAnsi="Cambria Math"/>
          </w:rPr>
          <m:t>(1)</m:t>
        </m:r>
      </m:oMath>
      <w:r>
        <w:rPr>
          <w:rFonts w:ascii="宋体" w:cs="宋体"/>
          <w:kern w:val="0"/>
          <w:szCs w:val="21"/>
        </w:rPr>
        <w:t>用手加减砝码；</w:t>
      </w:r>
      <w:r>
        <w:rPr>
          <w:rFonts w:ascii="宋体" w:cs="宋体"/>
          <w:kern w:val="0"/>
          <w:szCs w:val="21"/>
        </w:rPr>
        <w:br/>
      </w:r>
      <m:oMath>
        <m:r>
          <w:rPr>
            <w:rFonts w:hAnsi="Cambria Math"/>
          </w:rPr>
          <m:t>(2)79.2</m:t>
        </m:r>
      </m:oMath>
      <w:r>
        <w:rPr>
          <w:rFonts w:ascii="宋体" w:cs="宋体"/>
          <w:kern w:val="0"/>
          <w:szCs w:val="21"/>
        </w:rPr>
        <w:t>；</w:t>
      </w:r>
      <w:r>
        <w:rPr>
          <w:rFonts w:ascii="宋体" w:cs="宋体"/>
          <w:kern w:val="0"/>
          <w:szCs w:val="21"/>
        </w:rPr>
        <w:br/>
      </w:r>
      <m:oMath>
        <m:r>
          <w:rPr>
            <w:rFonts w:hAnsi="Cambria Math"/>
          </w:rPr>
          <m:t>(3)B</m:t>
        </m:r>
      </m:oMath>
      <w:r>
        <w:rPr>
          <w:rFonts w:ascii="宋体" w:cs="宋体"/>
          <w:kern w:val="0"/>
          <w:szCs w:val="21"/>
        </w:rPr>
        <w:t>；</w:t>
      </w:r>
      <w:r>
        <w:rPr>
          <w:rFonts w:ascii="Times New Roman" w:eastAsia="Times New Roman" w:hAnsi="Times New Roman" w:cs="Times New Roman"/>
          <w:kern w:val="0"/>
          <w:szCs w:val="21"/>
        </w:rPr>
        <w:t>10</w:t>
      </w:r>
      <w:r>
        <w:rPr>
          <w:rFonts w:ascii="宋体" w:cs="宋体"/>
          <w:kern w:val="0"/>
          <w:szCs w:val="21"/>
        </w:rPr>
        <w:t>；</w:t>
      </w:r>
      <m:oMath>
        <m:r>
          <w:rPr>
            <w:rFonts w:hAnsi="Cambria Math"/>
          </w:rPr>
          <m:t>7.92</m:t>
        </m:r>
      </m:oMath>
      <w:r>
        <w:rPr>
          <w:rFonts w:ascii="宋体" w:cs="宋体"/>
          <w:kern w:val="0"/>
          <w:szCs w:val="21"/>
        </w:rPr>
        <w:t>；</w:t>
      </w:r>
      <w:r>
        <w:rPr>
          <w:rFonts w:ascii="宋体" w:cs="宋体"/>
          <w:kern w:val="0"/>
          <w:szCs w:val="21"/>
        </w:rPr>
        <w:br/>
      </w:r>
      <m:oMath>
        <m:r>
          <w:rPr>
            <w:rFonts w:hAnsi="Cambria Math"/>
          </w:rPr>
          <m:t>(4)</m:t>
        </m:r>
        <m:f>
          <m:fPr>
            <m:ctrlPr>
              <w:rPr>
                <w:rFonts w:hAnsi="Cambria Math"/>
              </w:rPr>
            </m:ctrlPr>
          </m:fPr>
          <m:num>
            <m:r>
              <w:rPr>
                <w:rFonts w:hAnsi="Cambria Math"/>
                <w:sz w:val="24"/>
                <w:szCs w:val="24"/>
              </w:rPr>
              <m:t>m</m:t>
            </m:r>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1</m:t>
                </m:r>
              </m:sub>
            </m:sSub>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使用天平测量物体质量时，不能使用手直接拿放砝码；同时物体要放在左盘，砝码要放在右盘；</w:t>
      </w:r>
      <w:r>
        <w:rPr>
          <w:rFonts w:ascii="宋体" w:cs="宋体"/>
          <w:kern w:val="0"/>
          <w:szCs w:val="21"/>
        </w:rPr>
        <w:br/>
      </w:r>
      <m:oMath>
        <m:r>
          <w:rPr>
            <w:rFonts w:hAnsi="Cambria Math"/>
          </w:rPr>
          <m:t>(2)</m:t>
        </m:r>
      </m:oMath>
      <w:r>
        <w:rPr>
          <w:rFonts w:ascii="宋体" w:cs="宋体"/>
          <w:kern w:val="0"/>
          <w:szCs w:val="21"/>
        </w:rPr>
        <w:t>物体的质量等于砝码质量加游码在标尺上所对的刻度值；</w:t>
      </w:r>
      <w:r>
        <w:rPr>
          <w:rFonts w:ascii="宋体" w:cs="宋体"/>
          <w:kern w:val="0"/>
          <w:szCs w:val="21"/>
        </w:rPr>
        <w:br/>
      </w:r>
      <m:oMath>
        <m:r>
          <w:rPr>
            <w:rFonts w:hAnsi="Cambria Math"/>
          </w:rPr>
          <m:t>(3)</m:t>
        </m:r>
      </m:oMath>
      <w:r>
        <w:rPr>
          <w:rFonts w:ascii="宋体" w:cs="宋体"/>
          <w:kern w:val="0"/>
          <w:szCs w:val="21"/>
        </w:rPr>
        <w:t>用量筒测量物体体积时，视线应与凹液面的底面是相平的，进一步求得金属块的体积，利用密度计算公式求得金属块的密度；</w:t>
      </w:r>
      <w:r>
        <w:rPr>
          <w:rFonts w:ascii="宋体" w:cs="宋体"/>
          <w:kern w:val="0"/>
          <w:szCs w:val="21"/>
        </w:rPr>
        <w:br/>
      </w:r>
      <m:oMath>
        <m:r>
          <w:rPr>
            <w:rFonts w:hAnsi="Cambria Math"/>
          </w:rPr>
          <m:t>(4)</m:t>
        </m:r>
      </m:oMath>
      <w:r>
        <w:rPr>
          <w:rFonts w:ascii="宋体" w:cs="宋体"/>
          <w:kern w:val="0"/>
          <w:szCs w:val="21"/>
        </w:rPr>
        <w:t>金牌放在盛满水的溢水杯中，金牌的体积等于金牌溢出水的体积，由于知道空烧杯的质量，烧杯和溢出水的总质量，求出溢出水的质量，根据密度公式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求出溢出水的体积，即金牌的体积；知道金牌的质量和体积，根据密度公式求出金牌的密度。</w:t>
      </w:r>
      <w:r>
        <w:rPr>
          <w:rFonts w:ascii="宋体" w:cs="宋体"/>
          <w:kern w:val="0"/>
          <w:szCs w:val="21"/>
        </w:rPr>
        <w:br/>
      </w:r>
      <w:r>
        <w:rPr>
          <w:rFonts w:ascii="宋体" w:cs="宋体"/>
          <w:kern w:val="0"/>
          <w:szCs w:val="21"/>
        </w:rPr>
        <w:t>本题考查密度的测量与方案设计，属于中档题。</w:t>
      </w:r>
    </w:p>
    <w:p w14:paraId="69F9D6F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28.</w:t>
      </w:r>
      <w:r>
        <w:rPr>
          <w:rFonts w:ascii="宋体" w:cs="宋体"/>
          <w:color w:val="3333FF"/>
          <w:kern w:val="0"/>
          <w:szCs w:val="21"/>
        </w:rPr>
        <w:t>【答案】</w:t>
      </w:r>
      <w:r>
        <w:rPr>
          <w:rFonts w:ascii="宋体" w:cs="宋体"/>
          <w:kern w:val="0"/>
          <w:szCs w:val="21"/>
        </w:rPr>
        <w:t>答：力的作用是相互的，踢足球时，脚对球施加了力，同时球反过来对脚也会有力的作用，所以脚会感觉痛。</w:t>
      </w:r>
      <w:r>
        <w:rPr>
          <w:rFonts w:ascii="Times New Roman" w:eastAsia="Times New Roman" w:hAnsi="Times New Roman" w:cs="Times New Roman"/>
          <w:kern w:val="0"/>
          <w:sz w:val="24"/>
          <w:szCs w:val="24"/>
        </w:rPr>
        <w:t> </w:t>
      </w:r>
    </w:p>
    <w:p w14:paraId="30B9AF6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力的作用是相互的。</w:t>
      </w:r>
      <w:r>
        <w:rPr>
          <w:rFonts w:ascii="宋体" w:cs="宋体"/>
          <w:kern w:val="0"/>
          <w:szCs w:val="21"/>
        </w:rPr>
        <w:br/>
        <w:t>本题考查了力的相互性，属于基础题。</w:t>
      </w:r>
    </w:p>
    <w:p w14:paraId="5E8A05A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整个赛道全长约为</w:t>
      </w:r>
      <w:r>
        <w:rPr>
          <w:rFonts w:ascii="Times New Roman" w:eastAsia="Times New Roman" w:hAnsi="Times New Roman" w:cs="Times New Roman"/>
          <w:kern w:val="0"/>
          <w:szCs w:val="21"/>
        </w:rPr>
        <w:t>21</w:t>
      </w:r>
      <w:r>
        <w:rPr>
          <w:rFonts w:ascii="Times New Roman" w:eastAsia="Times New Roman" w:hAnsi="Times New Roman" w:cs="Times New Roman"/>
          <w:i/>
          <w:iCs/>
          <w:kern w:val="0"/>
          <w:szCs w:val="21"/>
        </w:rPr>
        <w:t>km</w:t>
      </w:r>
      <w:r>
        <w:rPr>
          <w:rFonts w:ascii="宋体" w:cs="宋体"/>
          <w:kern w:val="0"/>
          <w:szCs w:val="21"/>
        </w:rPr>
        <w:t>，某运动员跑完半程马拉松用时</w:t>
      </w:r>
      <m:oMath>
        <m:r>
          <w:rPr>
            <w:rFonts w:hAnsi="Cambria Math"/>
          </w:rPr>
          <m:t>70</m:t>
        </m:r>
        <m:r>
          <m:rPr>
            <m:sty m:val="p"/>
          </m:rPr>
          <w:rPr>
            <w:rFonts w:hAnsi="Cambria Math"/>
          </w:rPr>
          <m:t>min</m:t>
        </m:r>
      </m:oMath>
      <w:r>
        <w:rPr>
          <w:rFonts w:ascii="宋体" w:cs="宋体"/>
          <w:kern w:val="0"/>
          <w:szCs w:val="21"/>
        </w:rPr>
        <w:t>，他的平均速度是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21×</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m</m:t>
            </m:r>
          </m:num>
          <m:den>
            <m:r>
              <w:rPr>
                <w:rFonts w:hAnsi="Cambria Math"/>
                <w:sz w:val="24"/>
                <w:szCs w:val="24"/>
              </w:rPr>
              <m:t>70×60s</m:t>
            </m:r>
          </m:den>
        </m:f>
        <m:r>
          <w:rPr>
            <w:rFonts w:hAnsi="Cambria Math"/>
          </w:rPr>
          <m:t>=5m/s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跑完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家庭跑的路段，根据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知，时间</w:t>
      </w:r>
      <m:oMath>
        <m:sSub>
          <m:sSubPr>
            <m:ctrlPr>
              <w:rPr>
                <w:rFonts w:hAnsi="Cambria Math"/>
              </w:rPr>
            </m:ctrlPr>
          </m:sSubPr>
          <m:e>
            <m:r>
              <w:rPr>
                <w:rFonts w:hAnsi="Cambria Math"/>
              </w:rPr>
              <m:t>t</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1</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5×</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m</m:t>
            </m:r>
          </m:num>
          <m:den>
            <m:r>
              <w:rPr>
                <w:rFonts w:hAnsi="Cambria Math"/>
                <w:sz w:val="24"/>
                <w:szCs w:val="24"/>
              </w:rPr>
              <m:t>5m/s</m:t>
            </m:r>
          </m:den>
        </m:f>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速度为</w:t>
      </w:r>
      <m:oMath>
        <m:r>
          <w:rPr>
            <w:rFonts w:hAnsi="Cambria Math"/>
          </w:rPr>
          <m:t>4m/s</m:t>
        </m:r>
      </m:oMath>
      <w:r>
        <w:rPr>
          <w:rFonts w:ascii="宋体" w:cs="宋体"/>
          <w:kern w:val="0"/>
          <w:szCs w:val="21"/>
        </w:rPr>
        <w:t>，整个队伍通过该补给站共用时</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宋体" w:cs="宋体"/>
          <w:kern w:val="0"/>
          <w:szCs w:val="21"/>
        </w:rPr>
        <w:t>，路程为</w:t>
      </w:r>
      <m:oMath>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2</m:t>
            </m:r>
          </m:sub>
        </m:sSub>
        <m:sSub>
          <m:sSubPr>
            <m:ctrlPr>
              <w:rPr>
                <w:rFonts w:hAnsi="Cambria Math"/>
              </w:rPr>
            </m:ctrlPr>
          </m:sSubPr>
          <m:e>
            <m:r>
              <w:rPr>
                <w:rFonts w:hAnsi="Cambria Math"/>
              </w:rPr>
              <m:t>t</m:t>
            </m:r>
          </m:e>
          <m:sub>
            <m:r>
              <w:rPr>
                <w:rFonts w:hAnsi="Cambria Math"/>
              </w:rPr>
              <m:t>2</m:t>
            </m:r>
          </m:sub>
        </m:sSub>
        <m:r>
          <w:rPr>
            <w:rFonts w:hAnsi="Cambria Math"/>
          </w:rPr>
          <m:t>=4m/s×60s=240m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某运动员跑完半程马拉松用时</w:t>
      </w:r>
      <m:oMath>
        <m:r>
          <w:rPr>
            <w:rFonts w:hAnsi="Cambria Math"/>
          </w:rPr>
          <m:t>70</m:t>
        </m:r>
        <m:r>
          <m:rPr>
            <m:sty m:val="p"/>
          </m:rPr>
          <w:rPr>
            <w:rFonts w:hAnsi="Cambria Math"/>
          </w:rPr>
          <m:t>min</m:t>
        </m:r>
      </m:oMath>
      <w:r>
        <w:rPr>
          <w:rFonts w:ascii="宋体" w:cs="宋体"/>
          <w:kern w:val="0"/>
          <w:szCs w:val="21"/>
        </w:rPr>
        <w:t>，他的平均速度是</w:t>
      </w:r>
      <m:oMath>
        <m:r>
          <w:rPr>
            <w:rFonts w:hAnsi="Cambria Math"/>
          </w:rPr>
          <m:t>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若以此平均速度跑完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家庭跑的路段，需要</w:t>
      </w:r>
      <m:oMath>
        <m:sSup>
          <m:sSupPr>
            <m:ctrlPr>
              <w:rPr>
                <w:rFonts w:hAnsi="Cambria Math"/>
              </w:rPr>
            </m:ctrlPr>
          </m:sSupPr>
          <m:e>
            <m:r>
              <w:rPr>
                <w:rFonts w:hAnsi="Cambria Math"/>
              </w:rPr>
              <m:t>10</m:t>
            </m:r>
          </m:e>
          <m:sup>
            <m:r>
              <w:rPr>
                <w:rFonts w:hAnsi="Cambria Math"/>
              </w:rPr>
              <m:t>3</m:t>
            </m:r>
          </m:sup>
        </m:sSup>
        <m:r>
          <w:rPr>
            <w:rFonts w:hAnsi="Cambria Math"/>
          </w:rPr>
          <m:t>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马拉松队伍有</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kern w:val="0"/>
          <w:sz w:val="24"/>
          <w:szCs w:val="24"/>
        </w:rPr>
        <w:t> </w:t>
      </w:r>
    </w:p>
    <w:p w14:paraId="70081409"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根据速度公式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得出平均速度；</w:t>
      </w:r>
      <w:r>
        <w:rPr>
          <w:rFonts w:ascii="宋体" w:cs="宋体"/>
          <w:kern w:val="0"/>
          <w:szCs w:val="21"/>
        </w:rPr>
        <w:br/>
      </w:r>
      <m:oMath>
        <m:r>
          <w:rPr>
            <w:rFonts w:hAnsi="Cambria Math"/>
          </w:rPr>
          <m:t>(2)</m:t>
        </m:r>
      </m:oMath>
      <w:r>
        <w:rPr>
          <w:rFonts w:ascii="宋体" w:cs="宋体"/>
          <w:kern w:val="0"/>
          <w:szCs w:val="21"/>
        </w:rPr>
        <w:t>若以此平均速度跑完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km</w:t>
      </w:r>
      <w:r>
        <w:rPr>
          <w:rFonts w:ascii="宋体" w:cs="宋体"/>
          <w:kern w:val="0"/>
          <w:szCs w:val="21"/>
        </w:rPr>
        <w:t>家庭跑的路段，根据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得出共需要时间；</w:t>
      </w:r>
      <w:r>
        <w:rPr>
          <w:rFonts w:ascii="宋体" w:cs="宋体"/>
          <w:kern w:val="0"/>
          <w:szCs w:val="21"/>
        </w:rPr>
        <w:br/>
      </w:r>
      <m:oMath>
        <m:r>
          <w:rPr>
            <w:rFonts w:hAnsi="Cambria Math"/>
          </w:rPr>
          <m:t>(3)</m:t>
        </m:r>
      </m:oMath>
      <w:r>
        <w:rPr>
          <w:rFonts w:ascii="宋体" w:cs="宋体"/>
          <w:kern w:val="0"/>
          <w:szCs w:val="21"/>
        </w:rPr>
        <w:t>根据</w:t>
      </w:r>
      <m:oMath>
        <m:r>
          <w:rPr>
            <w:rFonts w:hAnsi="Cambria Math"/>
          </w:rPr>
          <m:t>s'=v't'</m:t>
        </m:r>
      </m:oMath>
      <w:r>
        <w:rPr>
          <w:rFonts w:ascii="宋体" w:cs="宋体"/>
          <w:kern w:val="0"/>
          <w:szCs w:val="21"/>
        </w:rPr>
        <w:t>得出马拉松队伍长度。</w:t>
      </w:r>
      <w:r>
        <w:rPr>
          <w:rFonts w:ascii="宋体" w:cs="宋体"/>
          <w:kern w:val="0"/>
          <w:szCs w:val="21"/>
        </w:rPr>
        <w:br/>
      </w:r>
      <w:r>
        <w:rPr>
          <w:rFonts w:ascii="宋体" w:cs="宋体"/>
          <w:kern w:val="0"/>
          <w:szCs w:val="21"/>
        </w:rPr>
        <w:t>本题考查速度公式的应用，属于中档题。</w:t>
      </w:r>
    </w:p>
    <w:p w14:paraId="00F58FD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月球车在地球上受到的重力</w:t>
      </w:r>
      <w:r>
        <w:rPr>
          <w:rFonts w:ascii="宋体" w:cs="宋体"/>
          <w:kern w:val="0"/>
          <w:szCs w:val="21"/>
        </w:rPr>
        <w:br/>
      </w:r>
      <m:oMathPara>
        <m:oMathParaPr>
          <m:jc m:val="left"/>
        </m:oMathParaPr>
        <m:oMath>
          <m:r>
            <w:rPr>
              <w:rFonts w:hAnsi="Cambria Math"/>
            </w:rPr>
            <m:t>G=mg=135kg×10N/kg=1350N</m:t>
          </m:r>
          <m:r>
            <w:rPr>
              <w:rFonts w:ascii="Times New Roman" w:eastAsia="Times New Roman" w:hAnsi="Times New Roman" w:cs="Times New Roman"/>
              <w:kern w:val="0"/>
              <w:sz w:val="24"/>
              <w:szCs w:val="24"/>
            </w:rPr>
            <w:br/>
          </m:r>
          <m:r>
            <w:rPr>
              <w:rFonts w:hAnsi="Cambria Math"/>
            </w:rPr>
            <m:t>(2)</m:t>
          </m:r>
        </m:oMath>
      </m:oMathPara>
      <w:r>
        <w:rPr>
          <w:rFonts w:ascii="宋体" w:cs="宋体"/>
          <w:kern w:val="0"/>
          <w:szCs w:val="21"/>
        </w:rPr>
        <w:t>月球车被送到月球上受到的“重力”是</w:t>
      </w:r>
      <w:r>
        <w:rPr>
          <w:rFonts w:ascii="宋体" w:cs="宋体"/>
          <w:kern w:val="0"/>
          <w:szCs w:val="21"/>
        </w:rPr>
        <w:br/>
      </w:r>
      <m:oMathPara>
        <m:oMathParaPr>
          <m:jc m:val="left"/>
        </m:oMathParaPr>
        <m:oMath>
          <m:r>
            <w:rPr>
              <w:rFonts w:hAnsi="Cambria Math"/>
            </w:rPr>
            <m:t>G'=</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G=</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×1350N=225N</m:t>
          </m:r>
          <m:r>
            <w:rPr>
              <w:rFonts w:ascii="Times New Roman" w:eastAsia="Times New Roman" w:hAnsi="Times New Roman" w:cs="Times New Roman"/>
              <w:kern w:val="0"/>
              <w:sz w:val="24"/>
              <w:szCs w:val="24"/>
            </w:rPr>
            <w:br/>
          </m:r>
        </m:oMath>
      </m:oMathPara>
      <w:r>
        <w:rPr>
          <w:rFonts w:ascii="宋体" w:cs="宋体"/>
          <w:kern w:val="0"/>
          <w:szCs w:val="21"/>
        </w:rPr>
        <w:t>答：</w:t>
      </w:r>
      <m:oMath>
        <m:r>
          <w:rPr>
            <w:rFonts w:hAnsi="Cambria Math"/>
          </w:rPr>
          <m:t>(1)</m:t>
        </m:r>
      </m:oMath>
      <w:r>
        <w:rPr>
          <w:rFonts w:ascii="宋体" w:cs="宋体"/>
          <w:kern w:val="0"/>
          <w:szCs w:val="21"/>
        </w:rPr>
        <w:t>月球车在地球上受到的重力为</w:t>
      </w:r>
      <w:r>
        <w:rPr>
          <w:rFonts w:ascii="Times New Roman" w:eastAsia="Times New Roman" w:hAnsi="Times New Roman" w:cs="Times New Roman"/>
          <w:kern w:val="0"/>
          <w:szCs w:val="21"/>
        </w:rPr>
        <w:t>1350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月球车被送到月球上受到的“重力”是</w:t>
      </w:r>
      <w:r>
        <w:rPr>
          <w:rFonts w:ascii="Times New Roman" w:eastAsia="Times New Roman" w:hAnsi="Times New Roman" w:cs="Times New Roman"/>
          <w:kern w:val="0"/>
          <w:szCs w:val="21"/>
        </w:rPr>
        <w:t>225</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679BD43D"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得出月球车在地球上受到的重力；</w:t>
      </w:r>
      <w:r>
        <w:rPr>
          <w:rFonts w:ascii="宋体" w:cs="宋体"/>
          <w:kern w:val="0"/>
          <w:szCs w:val="21"/>
        </w:rPr>
        <w:br/>
      </w:r>
      <m:oMath>
        <m:r>
          <w:rPr>
            <w:rFonts w:hAnsi="Cambria Math"/>
          </w:rPr>
          <m:t>(2)</m:t>
        </m:r>
      </m:oMath>
      <w:r>
        <w:rPr>
          <w:rFonts w:ascii="宋体" w:cs="宋体"/>
          <w:kern w:val="0"/>
          <w:szCs w:val="21"/>
        </w:rPr>
        <w:t>已知在地球上的物体受到的重力为在月球上“重力”的</w:t>
      </w:r>
      <w:r>
        <w:rPr>
          <w:rFonts w:ascii="Times New Roman" w:eastAsia="Times New Roman" w:hAnsi="Times New Roman" w:cs="Times New Roman"/>
          <w:kern w:val="0"/>
          <w:szCs w:val="21"/>
        </w:rPr>
        <w:t>6</w:t>
      </w:r>
      <w:r>
        <w:rPr>
          <w:rFonts w:ascii="宋体" w:cs="宋体"/>
          <w:kern w:val="0"/>
          <w:szCs w:val="21"/>
        </w:rPr>
        <w:t>倍，据此得出月球车被送到月球上受到的“重力”。</w:t>
      </w:r>
      <w:r>
        <w:rPr>
          <w:rFonts w:ascii="宋体" w:cs="宋体"/>
          <w:kern w:val="0"/>
          <w:szCs w:val="21"/>
        </w:rPr>
        <w:br/>
      </w:r>
      <w:r>
        <w:rPr>
          <w:rFonts w:ascii="宋体" w:cs="宋体"/>
          <w:kern w:val="0"/>
          <w:szCs w:val="21"/>
        </w:rPr>
        <w:t>本题考查重力公式的运用及获取信息的能力。</w:t>
      </w:r>
    </w:p>
    <w:p w14:paraId="602A1DA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酒精浓度指溶液中所含无水酒精的体积在溶液总体积中所占的百分比，浓度为</w:t>
      </w:r>
      <m:oMath>
        <m:r>
          <w:rPr>
            <w:rFonts w:hAnsi="Cambria Math"/>
          </w:rPr>
          <m:t>75%</m:t>
        </m:r>
      </m:oMath>
      <w:r>
        <w:rPr>
          <w:rFonts w:ascii="宋体" w:cs="宋体"/>
          <w:kern w:val="0"/>
          <w:szCs w:val="21"/>
        </w:rPr>
        <w:t>、体积为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的医用酒精含有酒精的体积</w:t>
      </w:r>
      <m:oMath>
        <m:sSub>
          <m:sSubPr>
            <m:ctrlPr>
              <w:rPr>
                <w:rFonts w:hAnsi="Cambria Math"/>
              </w:rPr>
            </m:ctrlPr>
          </m:sSubPr>
          <m:e>
            <m:r>
              <w:rPr>
                <w:rFonts w:hAnsi="Cambria Math"/>
              </w:rPr>
              <m:t>V</m:t>
            </m:r>
          </m:e>
          <m:sub>
            <m:r>
              <w:rPr>
                <w:rFonts w:hAnsi="Cambria Math"/>
              </w:rPr>
              <m:t>酒精</m:t>
            </m:r>
          </m:sub>
        </m:sSub>
        <m:r>
          <w:rPr>
            <w:rFonts w:hAnsi="Cambria Math"/>
          </w:rPr>
          <m:t>=</m:t>
        </m:r>
        <m:sSub>
          <m:sSubPr>
            <m:ctrlPr>
              <w:rPr>
                <w:rFonts w:hAnsi="Cambria Math"/>
              </w:rPr>
            </m:ctrlPr>
          </m:sSubPr>
          <m:e>
            <m:r>
              <w:rPr>
                <w:rFonts w:hAnsi="Cambria Math"/>
              </w:rPr>
              <m:t>100</m:t>
            </m:r>
          </m:e>
          <m:sub>
            <m:r>
              <w:rPr>
                <w:rFonts w:hAnsi="Cambria Math"/>
              </w:rPr>
              <m:t>mL</m:t>
            </m:r>
          </m:sub>
        </m:sSub>
        <m:r>
          <w:rPr>
            <w:rFonts w:hAnsi="Cambria Math"/>
          </w:rPr>
          <m:t>×75%=</m:t>
        </m:r>
        <m:sSub>
          <m:sSubPr>
            <m:ctrlPr>
              <w:rPr>
                <w:rFonts w:hAnsi="Cambria Math"/>
              </w:rPr>
            </m:ctrlPr>
          </m:sSubPr>
          <m:e>
            <m:r>
              <w:rPr>
                <w:rFonts w:hAnsi="Cambria Math"/>
              </w:rPr>
              <m:t>75</m:t>
            </m:r>
          </m:e>
          <m:sub>
            <m:r>
              <w:rPr>
                <w:rFonts w:hAnsi="Cambria Math"/>
              </w:rPr>
              <m:t>mL</m:t>
            </m:r>
          </m:sub>
        </m:sSub>
        <m:r>
          <w:rPr>
            <w:rFonts w:hAnsi="Cambria Math"/>
          </w:rPr>
          <m:t>=75c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质量为</w:t>
      </w:r>
      <m:oMath>
        <m:sSub>
          <m:sSubPr>
            <m:ctrlPr>
              <w:rPr>
                <w:rFonts w:hAnsi="Cambria Math"/>
              </w:rPr>
            </m:ctrlPr>
          </m:sSubPr>
          <m:e>
            <m:r>
              <w:rPr>
                <w:rFonts w:hAnsi="Cambria Math"/>
              </w:rPr>
              <m:t>m</m:t>
            </m:r>
          </m:e>
          <m:sub>
            <m:r>
              <w:rPr>
                <w:rFonts w:hAnsi="Cambria Math"/>
              </w:rPr>
              <m:t>酒精</m:t>
            </m:r>
          </m:sub>
        </m:sSub>
        <m:r>
          <w:rPr>
            <w:rFonts w:hAnsi="Cambria Math"/>
          </w:rPr>
          <m:t>=</m:t>
        </m:r>
        <m:sSub>
          <m:sSubPr>
            <m:ctrlPr>
              <w:rPr>
                <w:rFonts w:hAnsi="Cambria Math"/>
              </w:rPr>
            </m:ctrlPr>
          </m:sSubPr>
          <m:e>
            <m:r>
              <w:rPr>
                <w:rFonts w:hAnsi="Cambria Math"/>
              </w:rPr>
              <m:t>ρ</m:t>
            </m:r>
          </m:e>
          <m:sub>
            <m:r>
              <w:rPr>
                <w:rFonts w:hAnsi="Cambria Math"/>
              </w:rPr>
              <m:t>酒精</m:t>
            </m:r>
          </m:sub>
        </m:sSub>
        <m:sSub>
          <m:sSubPr>
            <m:ctrlPr>
              <w:rPr>
                <w:rFonts w:hAnsi="Cambria Math"/>
              </w:rPr>
            </m:ctrlPr>
          </m:sSubPr>
          <m:e>
            <m:r>
              <w:rPr>
                <w:rFonts w:hAnsi="Cambria Math"/>
              </w:rPr>
              <m:t>V</m:t>
            </m:r>
          </m:e>
          <m:sub>
            <m:r>
              <w:rPr>
                <w:rFonts w:hAnsi="Cambria Math"/>
              </w:rPr>
              <m:t>酒精</m:t>
            </m:r>
          </m:sub>
        </m:sSub>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×75c</m:t>
        </m:r>
        <m:sSup>
          <m:sSupPr>
            <m:ctrlPr>
              <w:rPr>
                <w:rFonts w:hAnsi="Cambria Math"/>
              </w:rPr>
            </m:ctrlPr>
          </m:sSupPr>
          <m:e>
            <m:r>
              <w:rPr>
                <w:rFonts w:hAnsi="Cambria Math"/>
              </w:rPr>
              <m:t>m</m:t>
            </m:r>
          </m:e>
          <m:sup>
            <m:r>
              <w:rPr>
                <w:rFonts w:hAnsi="Cambria Math"/>
              </w:rPr>
              <m:t>3</m:t>
            </m:r>
          </m:sup>
        </m:sSup>
        <m:r>
          <w:rPr>
            <w:rFonts w:hAnsi="Cambria Math"/>
          </w:rPr>
          <m:t>=60g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酒精中含水的质量</w:t>
      </w:r>
      <w:r>
        <w:rPr>
          <w:rFonts w:ascii="宋体" w:cs="宋体"/>
          <w:kern w:val="0"/>
          <w:szCs w:val="21"/>
        </w:rPr>
        <w:br/>
      </w:r>
      <m:oMath>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sSub>
          <m:sSubPr>
            <m:ctrlPr>
              <w:rPr>
                <w:rFonts w:hAnsi="Cambria Math"/>
              </w:rPr>
            </m:ctrlPr>
          </m:sSubPr>
          <m:e>
            <m:r>
              <w:rPr>
                <w:rFonts w:hAnsi="Cambria Math"/>
              </w:rPr>
              <m:t>V</m:t>
            </m:r>
          </m:e>
          <m:sub>
            <m:r>
              <w:rPr>
                <w:rFonts w:hAnsi="Cambria Math"/>
              </w:rPr>
              <m:t>水</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m:t>
        </m:r>
        <m:sSub>
          <m:sSubPr>
            <m:ctrlPr>
              <w:rPr>
                <w:rFonts w:hAnsi="Cambria Math"/>
              </w:rPr>
            </m:ctrlPr>
          </m:sSubPr>
          <m:e>
            <m:r>
              <w:rPr>
                <w:rFonts w:hAnsi="Cambria Math"/>
              </w:rPr>
              <m:t>V</m:t>
            </m:r>
          </m:e>
          <m:sub>
            <m:r>
              <w:rPr>
                <w:rFonts w:hAnsi="Cambria Math"/>
              </w:rPr>
              <m:t>总</m:t>
            </m:r>
          </m:sub>
        </m:sSub>
        <m:r>
          <w:rPr>
            <w:rFonts w:hAnsi="Cambria Math"/>
          </w:rPr>
          <m:t>-</m:t>
        </m:r>
        <m:sSub>
          <m:sSubPr>
            <m:ctrlPr>
              <w:rPr>
                <w:rFonts w:hAnsi="Cambria Math"/>
              </w:rPr>
            </m:ctrlPr>
          </m:sSubPr>
          <m:e>
            <m:r>
              <w:rPr>
                <w:rFonts w:hAnsi="Cambria Math"/>
              </w:rPr>
              <m:t>V</m:t>
            </m:r>
          </m:e>
          <m:sub>
            <m:r>
              <w:rPr>
                <w:rFonts w:hAnsi="Cambria Math"/>
              </w:rPr>
              <m:t>酒精</m:t>
            </m:r>
          </m:sub>
        </m:sSub>
        <m:r>
          <w:rPr>
            <w:rFonts w:hAnsi="Cambria Math"/>
          </w:rPr>
          <m:t>)=1g/c</m:t>
        </m:r>
        <m:sSup>
          <m:sSupPr>
            <m:ctrlPr>
              <w:rPr>
                <w:rFonts w:hAnsi="Cambria Math"/>
              </w:rPr>
            </m:ctrlPr>
          </m:sSupPr>
          <m:e>
            <m:r>
              <w:rPr>
                <w:rFonts w:hAnsi="Cambria Math"/>
              </w:rPr>
              <m:t>m</m:t>
            </m:r>
          </m:e>
          <m:sup>
            <m:r>
              <w:rPr>
                <w:rFonts w:hAnsi="Cambria Math"/>
              </w:rPr>
              <m:t>3</m:t>
            </m:r>
          </m:sup>
        </m:sSup>
        <m:r>
          <w:rPr>
            <w:rFonts w:hAnsi="Cambria Math"/>
          </w:rPr>
          <m:t>×(100-75)c</m:t>
        </m:r>
        <m:sSup>
          <m:sSupPr>
            <m:ctrlPr>
              <w:rPr>
                <w:rFonts w:hAnsi="Cambria Math"/>
              </w:rPr>
            </m:ctrlPr>
          </m:sSupPr>
          <m:e>
            <m:r>
              <w:rPr>
                <w:rFonts w:hAnsi="Cambria Math"/>
              </w:rPr>
              <m:t>m</m:t>
            </m:r>
          </m:e>
          <m:sup>
            <m:r>
              <w:rPr>
                <w:rFonts w:hAnsi="Cambria Math"/>
              </w:rPr>
              <m:t>3</m:t>
            </m:r>
          </m:sup>
        </m:sSup>
        <m:r>
          <w:rPr>
            <w:rFonts w:hAnsi="Cambria Math"/>
          </w:rPr>
          <m:t>=25g</m:t>
        </m:r>
      </m:oMath>
      <w:r>
        <w:rPr>
          <w:rFonts w:ascii="宋体" w:cs="宋体"/>
          <w:kern w:val="0"/>
          <w:szCs w:val="21"/>
        </w:rPr>
        <w:t>；</w:t>
      </w:r>
      <w:r>
        <w:rPr>
          <w:rFonts w:ascii="宋体" w:cs="宋体"/>
          <w:kern w:val="0"/>
          <w:szCs w:val="21"/>
        </w:rPr>
        <w:br/>
      </w:r>
      <m:oMath>
        <m:r>
          <w:rPr>
            <w:rFonts w:hAnsi="Cambria Math"/>
          </w:rPr>
          <m:t>m=</m:t>
        </m:r>
        <m:sSub>
          <m:sSubPr>
            <m:ctrlPr>
              <w:rPr>
                <w:rFonts w:hAnsi="Cambria Math"/>
              </w:rPr>
            </m:ctrlPr>
          </m:sSubPr>
          <m:e>
            <m:r>
              <w:rPr>
                <w:rFonts w:hAnsi="Cambria Math"/>
              </w:rPr>
              <m:t>m</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滴精</m:t>
            </m:r>
          </m:sub>
        </m:sSub>
        <m:r>
          <w:rPr>
            <w:rFonts w:hAnsi="Cambria Math"/>
          </w:rPr>
          <m:t>=60g+25g=85g</m:t>
        </m:r>
      </m:oMath>
      <w:r>
        <w:rPr>
          <w:rFonts w:ascii="宋体" w:cs="宋体"/>
          <w:kern w:val="0"/>
          <w:szCs w:val="21"/>
        </w:rPr>
        <w:t>；</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85g</m:t>
            </m:r>
          </m:num>
          <m:den>
            <m:r>
              <w:rPr>
                <w:rFonts w:hAnsi="Cambria Math"/>
                <w:sz w:val="24"/>
                <w:szCs w:val="24"/>
              </w:rPr>
              <m:t>100c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设配制一瓶</w:t>
      </w:r>
      <m:oMath>
        <m:r>
          <w:rPr>
            <w:rFonts w:hAnsi="Cambria Math"/>
          </w:rPr>
          <m:t>84%</m:t>
        </m:r>
      </m:oMath>
      <w:r>
        <w:rPr>
          <w:rFonts w:ascii="宋体" w:cs="宋体"/>
          <w:kern w:val="0"/>
          <w:szCs w:val="21"/>
        </w:rPr>
        <w:t>酒精需要加体积为</w:t>
      </w:r>
      <w:r>
        <w:rPr>
          <w:rFonts w:ascii="Times New Roman" w:eastAsia="Times New Roman" w:hAnsi="Times New Roman" w:cs="Times New Roman"/>
          <w:i/>
          <w:iCs/>
          <w:kern w:val="0"/>
          <w:szCs w:val="21"/>
        </w:rPr>
        <w:t>V</w:t>
      </w:r>
      <w:r>
        <w:rPr>
          <w:rFonts w:ascii="宋体" w:cs="宋体"/>
          <w:kern w:val="0"/>
          <w:szCs w:val="21"/>
        </w:rPr>
        <w:t>的纯酒精。</w:t>
      </w:r>
      <w:r>
        <w:rPr>
          <w:rFonts w:ascii="宋体" w:cs="宋体"/>
          <w:kern w:val="0"/>
          <w:szCs w:val="21"/>
        </w:rPr>
        <w:br/>
      </w:r>
      <m:oMath>
        <m:f>
          <m:fPr>
            <m:ctrlPr>
              <w:rPr>
                <w:rFonts w:hAnsi="Cambria Math"/>
              </w:rPr>
            </m:ctrlPr>
          </m:fPr>
          <m:num>
            <m:r>
              <w:rPr>
                <w:rFonts w:hAnsi="Cambria Math"/>
                <w:sz w:val="24"/>
                <w:szCs w:val="24"/>
              </w:rPr>
              <m:t>V+75</m:t>
            </m:r>
          </m:num>
          <m:den>
            <m:r>
              <w:rPr>
                <w:rFonts w:hAnsi="Cambria Math"/>
                <w:sz w:val="24"/>
                <w:szCs w:val="24"/>
              </w:rPr>
              <m:t>V+100</m:t>
            </m:r>
          </m:den>
        </m:f>
        <m:r>
          <w:rPr>
            <w:rFonts w:hAnsi="Cambria Math"/>
          </w:rPr>
          <m:t>=84%</m:t>
        </m:r>
      </m:oMath>
      <w:r>
        <w:rPr>
          <w:rFonts w:ascii="宋体" w:cs="宋体"/>
          <w:kern w:val="0"/>
          <w:szCs w:val="21"/>
        </w:rPr>
        <w:t>；</w:t>
      </w:r>
      <w:r>
        <w:rPr>
          <w:rFonts w:ascii="宋体" w:cs="宋体"/>
          <w:kern w:val="0"/>
          <w:szCs w:val="21"/>
        </w:rPr>
        <w:br/>
      </w:r>
      <m:oMath>
        <m:r>
          <w:rPr>
            <w:rFonts w:hAnsi="Cambria Math"/>
          </w:rPr>
          <m:t>V=56.25c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m</m:t>
            </m:r>
          </m:e>
          <m:sub>
            <m:r>
              <w:rPr>
                <w:rFonts w:hAnsi="Cambria Math"/>
              </w:rPr>
              <m:t>酒精</m:t>
            </m:r>
          </m:sub>
        </m:sSub>
        <m:r>
          <w:rPr>
            <w:rFonts w:hAnsi="Cambria Math"/>
          </w:rPr>
          <m:t>=</m:t>
        </m:r>
        <m:sSub>
          <m:sSubPr>
            <m:ctrlPr>
              <w:rPr>
                <w:rFonts w:hAnsi="Cambria Math"/>
              </w:rPr>
            </m:ctrlPr>
          </m:sSubPr>
          <m:e>
            <m:r>
              <w:rPr>
                <w:rFonts w:hAnsi="Cambria Math"/>
              </w:rPr>
              <m:t>ρ</m:t>
            </m:r>
          </m:e>
          <m:sub>
            <m:r>
              <w:rPr>
                <w:rFonts w:hAnsi="Cambria Math"/>
              </w:rPr>
              <m:t>酒醇水</m:t>
            </m:r>
          </m:sub>
        </m:sSub>
        <m:r>
          <w:rPr>
            <w:rFonts w:hAnsi="Cambria Math"/>
          </w:rPr>
          <m:t>V=0.8g/c</m:t>
        </m:r>
        <m:sSup>
          <m:sSupPr>
            <m:ctrlPr>
              <w:rPr>
                <w:rFonts w:hAnsi="Cambria Math"/>
              </w:rPr>
            </m:ctrlPr>
          </m:sSupPr>
          <m:e>
            <m:r>
              <w:rPr>
                <w:rFonts w:hAnsi="Cambria Math"/>
              </w:rPr>
              <m:t>m</m:t>
            </m:r>
          </m:e>
          <m:sup>
            <m:r>
              <w:rPr>
                <w:rFonts w:hAnsi="Cambria Math"/>
              </w:rPr>
              <m:t>3</m:t>
            </m:r>
          </m:sup>
        </m:sSup>
        <m:r>
          <w:rPr>
            <w:rFonts w:hAnsi="Cambria Math"/>
          </w:rPr>
          <m:t>×56.25c</m:t>
        </m:r>
        <m:sSup>
          <m:sSupPr>
            <m:ctrlPr>
              <w:rPr>
                <w:rFonts w:hAnsi="Cambria Math"/>
              </w:rPr>
            </m:ctrlPr>
          </m:sSupPr>
          <m:e>
            <m:r>
              <w:rPr>
                <w:rFonts w:hAnsi="Cambria Math"/>
              </w:rPr>
              <m:t>m</m:t>
            </m:r>
          </m:e>
          <m:sup>
            <m:r>
              <w:rPr>
                <w:rFonts w:hAnsi="Cambria Math"/>
              </w:rPr>
              <m:t>3</m:t>
            </m:r>
          </m:sup>
        </m:sSup>
        <m:r>
          <w:rPr>
            <w:rFonts w:hAnsi="Cambria Math"/>
          </w:rPr>
          <m:t>=45g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这瓶医用酒精中含有的无水酒精的质量是</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这瓶医用酒精的密度为</w:t>
      </w:r>
      <m:oMath>
        <m:r>
          <w:rPr>
            <w:rFonts w:hAnsi="Cambria Math"/>
          </w:rPr>
          <m:t>0.85g/c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若将该瓶酒精配制为浓度</w:t>
      </w:r>
      <m:oMath>
        <m:r>
          <w:rPr>
            <w:rFonts w:hAnsi="Cambria Math"/>
          </w:rPr>
          <m:t>84%</m:t>
        </m:r>
      </m:oMath>
      <w:r>
        <w:rPr>
          <w:rFonts w:ascii="宋体" w:cs="宋体"/>
          <w:kern w:val="0"/>
          <w:szCs w:val="21"/>
        </w:rPr>
        <w:t>的医用酒精，需要加入酒精的质量</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 w:val="24"/>
          <w:szCs w:val="24"/>
        </w:rPr>
        <w:t> </w:t>
      </w:r>
    </w:p>
    <w:p w14:paraId="4AC0476A"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由浓度为</w:t>
      </w:r>
      <m:oMath>
        <m:r>
          <w:rPr>
            <w:rFonts w:hAnsi="Cambria Math"/>
          </w:rPr>
          <m:t>75%</m:t>
        </m:r>
      </m:oMath>
      <w:r>
        <w:rPr>
          <w:rFonts w:ascii="宋体" w:cs="宋体"/>
          <w:kern w:val="0"/>
          <w:szCs w:val="21"/>
        </w:rPr>
        <w:t>、体积为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宋体" w:cs="宋体"/>
          <w:kern w:val="0"/>
          <w:szCs w:val="21"/>
        </w:rPr>
        <w:t>的医用酒精可求含有水的体积，然后利用</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可求水的质量。</w:t>
      </w:r>
      <w:r>
        <w:rPr>
          <w:rFonts w:ascii="宋体" w:cs="宋体"/>
          <w:kern w:val="0"/>
          <w:szCs w:val="21"/>
        </w:rPr>
        <w:br/>
      </w:r>
      <m:oMath>
        <m:r>
          <w:rPr>
            <w:rFonts w:hAnsi="Cambria Math"/>
          </w:rPr>
          <m:t>(2)</m:t>
        </m:r>
      </m:oMath>
      <w:r>
        <w:rPr>
          <w:rFonts w:ascii="宋体" w:cs="宋体"/>
          <w:kern w:val="0"/>
          <w:szCs w:val="21"/>
        </w:rPr>
        <w:t>求出医用酒精中酒精的体积，利用</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可求酒精的质量，进而可求这瓶医用酒精的总质量，再利用</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可求这瓶医用酒精的密度；</w:t>
      </w:r>
      <w:r>
        <w:rPr>
          <w:rFonts w:ascii="宋体" w:cs="宋体"/>
          <w:kern w:val="0"/>
          <w:szCs w:val="21"/>
        </w:rPr>
        <w:br/>
      </w:r>
      <m:oMath>
        <m:r>
          <w:rPr>
            <w:rFonts w:hAnsi="Cambria Math"/>
          </w:rPr>
          <m:t>(3)</m:t>
        </m:r>
      </m:oMath>
      <w:r>
        <w:rPr>
          <w:rFonts w:ascii="宋体" w:cs="宋体"/>
          <w:kern w:val="0"/>
          <w:szCs w:val="21"/>
        </w:rPr>
        <w:t>利用</w:t>
      </w:r>
      <m:oMath>
        <m:r>
          <w:rPr>
            <w:rFonts w:hAnsi="Cambria Math"/>
          </w:rPr>
          <m:t>84%</m:t>
        </m:r>
      </m:oMath>
      <w:r>
        <w:rPr>
          <w:rFonts w:ascii="宋体" w:cs="宋体"/>
          <w:kern w:val="0"/>
          <w:szCs w:val="21"/>
        </w:rPr>
        <w:t>是酒精体积与总体积的比值列方程计算酒精的体积，根据密度公式计算质量。</w:t>
      </w:r>
      <w:r>
        <w:rPr>
          <w:rFonts w:ascii="宋体" w:cs="宋体"/>
          <w:kern w:val="0"/>
          <w:szCs w:val="21"/>
        </w:rPr>
        <w:br/>
      </w:r>
      <w:r>
        <w:rPr>
          <w:rFonts w:ascii="宋体" w:cs="宋体"/>
          <w:kern w:val="0"/>
          <w:szCs w:val="21"/>
        </w:rPr>
        <w:t>本题考查密度公式的应用，关键是利用体积百分比的含义。</w:t>
      </w:r>
    </w:p>
    <w:sectPr w:rsidR="00BC4DC9" w:rsidSect="00AC1539">
      <w:headerReference w:type="default" r:id="rId43"/>
      <w:footerReference w:type="default" r:id="rId4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6461" w14:textId="77777777" w:rsidR="00EC28AF" w:rsidRDefault="00EC28AF">
      <w:pPr>
        <w:rPr>
          <w:rFonts w:hint="eastAsia"/>
        </w:rPr>
      </w:pPr>
      <w:r>
        <w:separator/>
      </w:r>
    </w:p>
  </w:endnote>
  <w:endnote w:type="continuationSeparator" w:id="0">
    <w:p w14:paraId="6CDB41A5" w14:textId="77777777" w:rsidR="00EC28AF" w:rsidRDefault="00EC28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ADC5" w14:textId="4F1B6FF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F3BC9">
      <w:rPr>
        <w:rFonts w:hint="eastAsia"/>
        <w:noProof/>
      </w:rPr>
      <w:instrText>20</w:instrText>
    </w:r>
    <w:r>
      <w:fldChar w:fldCharType="end"/>
    </w:r>
    <w:r>
      <w:instrText xml:space="preserve"> </w:instrText>
    </w:r>
    <w:r>
      <w:fldChar w:fldCharType="separate"/>
    </w:r>
    <w:r w:rsidR="00AF3BC9">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F3BC9">
      <w:rPr>
        <w:rFonts w:hint="eastAsia"/>
        <w:noProof/>
      </w:rPr>
      <w:instrText>21</w:instrText>
    </w:r>
    <w:r>
      <w:fldChar w:fldCharType="end"/>
    </w:r>
    <w:r>
      <w:instrText xml:space="preserve"> </w:instrText>
    </w:r>
    <w:r>
      <w:fldChar w:fldCharType="separate"/>
    </w:r>
    <w:r w:rsidR="00AF3BC9">
      <w:rPr>
        <w:rFonts w:hint="eastAsia"/>
        <w:noProof/>
      </w:rPr>
      <w:t>21</w:t>
    </w:r>
    <w:r>
      <w:fldChar w:fldCharType="end"/>
    </w:r>
    <w:r>
      <w:rPr>
        <w:rFonts w:hint="eastAsia"/>
      </w:rPr>
      <w:t>页</w:t>
    </w:r>
  </w:p>
  <w:p w14:paraId="68232DF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8580" w14:textId="77777777" w:rsidR="00EC28AF" w:rsidRDefault="00EC28AF">
      <w:pPr>
        <w:rPr>
          <w:rFonts w:hint="eastAsia"/>
        </w:rPr>
      </w:pPr>
      <w:r>
        <w:separator/>
      </w:r>
    </w:p>
  </w:footnote>
  <w:footnote w:type="continuationSeparator" w:id="0">
    <w:p w14:paraId="75C62096" w14:textId="77777777" w:rsidR="00EC28AF" w:rsidRDefault="00EC28A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8EB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915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E4DB7"/>
    <w:rsid w:val="0094729D"/>
    <w:rsid w:val="009D662E"/>
    <w:rsid w:val="00AC1539"/>
    <w:rsid w:val="00AF3BC9"/>
    <w:rsid w:val="00B53878"/>
    <w:rsid w:val="00BC4DC9"/>
    <w:rsid w:val="00C70944"/>
    <w:rsid w:val="00C841D7"/>
    <w:rsid w:val="00D35AFC"/>
    <w:rsid w:val="00DE1F19"/>
    <w:rsid w:val="00EC28AF"/>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435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2460a8113-9ede-469c-86b2-9a7606af60dd;63f084953-7a1e-423a-b85d-2002ed02837c,88b732bc5-6f2a-47a3-9a0f-149d9d2b03a7,446267039-adc9-4a2a-bda2-47695f34a128,d78299ea1-d57f-4ce0-b374-dbeaf050cfba,313612734-0f3a-433d-b784-a4c05d0696b0,d7e500bb2-bd7d-4e73-a6b4-fe3fdd6345b5,57a71723c-5aff-4ac7-8b43-7c9c281f0235,17293f767-b67c-4362-a698-abeff14e40e5,bc77a1792-186b-4176-92d9-29bd70f453de,db11e9876-178d-4a47-b85c-d82307272177,05a0f3633-8234-4336-9a8c-1c36bb0a17f8,6e80be954-865d-45f9-9f0c-6495f1872b17,aa823d01d-6a62-44a2-af7e-757dc3431d51,c5821f5c2-b51c-4614-a599-dbb8acd7af40,1186aec08-0793-42e8-b1a3-7ec93355aad5,1e694d4e1-8dcd-4ba7-a578-077473ba2cb3,29d1c4755-349a-42a9-822d-b800527c88a2,2cc23d41b-0188-4a6f-a45b-f72789b03948,88f76cbff-ba79-4a8c-b2fa-003b85c50054,ff710b9fb-fca4-418f-a388-2679ddc3fe84,a80234bf1-142a-4a6d-bd53-8713f362b035,5dc7d8289-22bc-475c-b4d2-7986a90b4163,c5796b227-15af-46e1-866d-56450b308bbe,45b395292-6fc1-4824-bcf8-40633ae39108,c618bcc6b-571d-405f-be47-ed5ffd9cfe96,e8b360917-a154-42ca-b32a-0a55fa1a03bb,24614d878-c772-4a59-9201-92ecd2d29834,13f373850-6196-4b38-ba64-1a049bc74401,93e8aabf0-f57a-4db9-a536-cb60e5c53350,6475124f7-334d-4f55-8c22-341cb95abdc5,e162cdbaa-68ac-4d9b-9b88-5866de9e058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7C75-07F1-4D60-AD17-1E90D3E8D11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2410</Words>
  <Characters>13743</Characters>
  <DocSecurity>0</DocSecurity>
  <Lines>114</Lines>
  <Paragraphs>32</Paragraphs>
  <ScaleCrop>false</ScaleCrop>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