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4C30" w14:textId="233E2598" w:rsidR="00BC4DC9" w:rsidRPr="004448A6" w:rsidRDefault="00000000" w:rsidP="00B53878">
      <w:pPr>
        <w:spacing w:line="360" w:lineRule="auto"/>
        <w:jc w:val="center"/>
        <w:rPr>
          <w:color w:val="FF0000"/>
        </w:rPr>
      </w:pPr>
      <w:r w:rsidRPr="004448A6">
        <w:rPr>
          <w:rFonts w:eastAsia="Times New Roman" w:hAnsi="Times New Roman"/>
          <w:b/>
          <w:color w:val="FF0000"/>
          <w:sz w:val="32"/>
        </w:rPr>
        <w:t>2023-2024</w:t>
      </w:r>
      <w:r w:rsidRPr="004448A6">
        <w:rPr>
          <w:rFonts w:ascii="宋体" w:cs="宋体"/>
          <w:b/>
          <w:color w:val="FF0000"/>
          <w:sz w:val="32"/>
        </w:rPr>
        <w:t>学年青海省海东市互助县</w:t>
      </w:r>
      <w:r w:rsidR="00E71B10" w:rsidRPr="00E71B10">
        <w:rPr>
          <w:rFonts w:ascii="宋体" w:cs="宋体" w:hint="eastAsia"/>
          <w:b/>
          <w:color w:val="FF0000"/>
          <w:sz w:val="32"/>
        </w:rPr>
        <w:t>九年级（下）开学考试物理试卷</w:t>
      </w:r>
    </w:p>
    <w:p w14:paraId="6B3B863B"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6599797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5c86faf2-43ac-4bc8-ac6b-5eed2a981369"/>
      <w:r>
        <w:rPr>
          <w:rFonts w:ascii="宋体" w:cs="宋体"/>
          <w:kern w:val="0"/>
          <w:szCs w:val="21"/>
        </w:rPr>
        <w:t>下列生活实例中，通过热传递的方式使物体内能增加的是</w:t>
      </w:r>
      <w:r>
        <w:rPr>
          <w:rFonts w:eastAsia="Times New Roman" w:hAnsi="Times New Roman"/>
          <w:kern w:val="0"/>
          <w:szCs w:val="21"/>
        </w:rPr>
        <w:t>(    )</w:t>
      </w:r>
      <w:bookmarkEnd w:id="0"/>
    </w:p>
    <w:p w14:paraId="4BD6E4E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给轮胎打气，轮胎温度升高</w:t>
      </w:r>
      <w:r>
        <w:tab/>
      </w:r>
      <w:r>
        <w:rPr>
          <w:rFonts w:eastAsia="Times New Roman" w:hAnsi="Times New Roman"/>
          <w:kern w:val="0"/>
          <w:szCs w:val="21"/>
        </w:rPr>
        <w:t xml:space="preserve">B. </w:t>
      </w:r>
      <w:r>
        <w:rPr>
          <w:rFonts w:ascii="宋体" w:cs="宋体"/>
          <w:kern w:val="0"/>
          <w:szCs w:val="21"/>
        </w:rPr>
        <w:t>陨石进入大气层，成为流星</w:t>
      </w:r>
      <w:r>
        <w:br/>
      </w:r>
      <w:r>
        <w:rPr>
          <w:rFonts w:eastAsia="Times New Roman" w:hAnsi="Times New Roman"/>
          <w:kern w:val="0"/>
          <w:szCs w:val="21"/>
        </w:rPr>
        <w:t xml:space="preserve">C. </w:t>
      </w:r>
      <w:r>
        <w:rPr>
          <w:rFonts w:ascii="宋体" w:cs="宋体"/>
          <w:kern w:val="0"/>
          <w:szCs w:val="21"/>
        </w:rPr>
        <w:t>可乐中加入冰块后变凉</w:t>
      </w:r>
      <w:r>
        <w:tab/>
      </w:r>
      <w:r>
        <w:rPr>
          <w:rFonts w:eastAsia="Times New Roman" w:hAnsi="Times New Roman"/>
          <w:kern w:val="0"/>
          <w:szCs w:val="21"/>
        </w:rPr>
        <w:t xml:space="preserve">D. </w:t>
      </w:r>
      <w:r>
        <w:rPr>
          <w:rFonts w:ascii="宋体" w:cs="宋体"/>
          <w:kern w:val="0"/>
          <w:szCs w:val="21"/>
        </w:rPr>
        <w:t>用火炉将水烧开</w:t>
      </w:r>
    </w:p>
    <w:p w14:paraId="0E18AE71"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1c317f36-fd99-4ec5-be77-59f42d48629d"/>
      <w:r>
        <w:rPr>
          <w:rFonts w:ascii="宋体" w:cs="宋体"/>
          <w:kern w:val="0"/>
          <w:szCs w:val="21"/>
        </w:rPr>
        <w:t>如图所示，灯泡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串联的电路是</w:t>
      </w:r>
      <w:r>
        <w:rPr>
          <w:rFonts w:eastAsia="Times New Roman" w:hAnsi="Times New Roman"/>
          <w:kern w:val="0"/>
          <w:szCs w:val="21"/>
        </w:rPr>
        <w:t>(    )</w:t>
      </w:r>
      <w:bookmarkEnd w:id="1"/>
    </w:p>
    <w:p w14:paraId="63E8D8D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0991740" wp14:editId="7C1DAC77">
            <wp:extent cx="1209675" cy="10096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9675" cy="10096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96E569B" wp14:editId="38FD3813">
            <wp:extent cx="1181100" cy="9429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81100" cy="9429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55CFA7B" wp14:editId="3B0228C2">
            <wp:extent cx="1123950" cy="8572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23950" cy="8572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CE27FC7" wp14:editId="784CE54F">
            <wp:extent cx="1257300" cy="12668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57300" cy="1266825"/>
                    </a:xfrm>
                    <a:prstGeom prst="rect">
                      <a:avLst/>
                    </a:prstGeom>
                    <a:noFill/>
                    <a:ln>
                      <a:noFill/>
                    </a:ln>
                  </pic:spPr>
                </pic:pic>
              </a:graphicData>
            </a:graphic>
          </wp:inline>
        </w:drawing>
      </w:r>
    </w:p>
    <w:p w14:paraId="76D30432"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69cd25f0-459c-40eb-882d-d8cc26f1c811"/>
      <w:r>
        <w:rPr>
          <w:rFonts w:eastAsia="Times New Roman" w:hAnsi="Times New Roman"/>
          <w:noProof/>
          <w:kern w:val="0"/>
          <w:sz w:val="24"/>
          <w:szCs w:val="24"/>
        </w:rPr>
        <w:drawing>
          <wp:anchor distT="0" distB="0" distL="114300" distR="114300" simplePos="0" relativeHeight="251658240" behindDoc="0" locked="0" layoutInCell="1" allowOverlap="0" wp14:anchorId="3905F6BE" wp14:editId="34D7B85B">
            <wp:simplePos x="0" y="0"/>
            <wp:positionH relativeFrom="column">
              <wp:align>right</wp:align>
            </wp:positionH>
            <wp:positionV relativeFrom="line">
              <wp:posOffset>76200</wp:posOffset>
            </wp:positionV>
            <wp:extent cx="504825" cy="11906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04825" cy="1190625"/>
                    </a:xfrm>
                    <a:prstGeom prst="rect">
                      <a:avLst/>
                    </a:prstGeom>
                    <a:noFill/>
                    <a:ln>
                      <a:noFill/>
                    </a:ln>
                  </pic:spPr>
                </pic:pic>
              </a:graphicData>
            </a:graphic>
          </wp:anchor>
        </w:drawing>
      </w:r>
      <w:r>
        <w:rPr>
          <w:rFonts w:ascii="宋体" w:cs="宋体"/>
          <w:kern w:val="0"/>
          <w:szCs w:val="21"/>
        </w:rPr>
        <w:t>如图，在一个配有活塞的厚玻璃筒里放一小团硝化棉，迅速下压活塞硝化棉燃烧，这个过程中的能量转化与四冲程内燃机的哪个冲程相同</w:t>
      </w:r>
      <w:r>
        <w:rPr>
          <w:rFonts w:eastAsia="Times New Roman" w:hAnsi="Times New Roman"/>
          <w:kern w:val="0"/>
          <w:szCs w:val="21"/>
        </w:rPr>
        <w:t>(    )</w:t>
      </w:r>
      <w:bookmarkEnd w:id="2"/>
    </w:p>
    <w:p w14:paraId="1854E16F" w14:textId="5740F9BC" w:rsidR="00BC4DC9" w:rsidRDefault="00000000">
      <w:pPr>
        <w:spacing w:line="360" w:lineRule="auto"/>
      </w:pPr>
      <w:r>
        <w:rPr>
          <w:rFonts w:eastAsia="Times New Roman" w:hAnsi="Times New Roman"/>
          <w:kern w:val="0"/>
          <w:szCs w:val="21"/>
        </w:rPr>
        <w:t xml:space="preserve">A. </w:t>
      </w:r>
      <w:r>
        <w:rPr>
          <w:rFonts w:ascii="宋体" w:cs="宋体"/>
          <w:kern w:val="0"/>
          <w:szCs w:val="21"/>
        </w:rPr>
        <w:t>吸气冲程</w:t>
      </w:r>
      <w:r w:rsidR="004448A6">
        <w:rPr>
          <w:rFonts w:ascii="宋体" w:cs="宋体" w:hint="eastAsia"/>
          <w:kern w:val="0"/>
          <w:szCs w:val="21"/>
        </w:rPr>
        <w:t xml:space="preserve"> </w:t>
      </w:r>
      <w:r w:rsidR="004448A6">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压缩冲程</w:t>
      </w:r>
      <w:r>
        <w:br/>
      </w:r>
      <w:r>
        <w:rPr>
          <w:rFonts w:eastAsia="Times New Roman" w:hAnsi="Times New Roman"/>
          <w:kern w:val="0"/>
          <w:szCs w:val="21"/>
        </w:rPr>
        <w:t xml:space="preserve">C. </w:t>
      </w:r>
      <w:r>
        <w:rPr>
          <w:rFonts w:ascii="宋体" w:cs="宋体"/>
          <w:kern w:val="0"/>
          <w:szCs w:val="21"/>
        </w:rPr>
        <w:t>做功冲程</w:t>
      </w:r>
      <w:r w:rsidR="004448A6">
        <w:rPr>
          <w:rFonts w:ascii="宋体" w:cs="宋体" w:hint="eastAsia"/>
          <w:kern w:val="0"/>
          <w:szCs w:val="21"/>
        </w:rPr>
        <w:t xml:space="preserve"> </w:t>
      </w:r>
      <w:r w:rsidR="004448A6">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排气冲程</w:t>
      </w:r>
    </w:p>
    <w:p w14:paraId="0B592F20"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7ee48327-43f1-4acd-a8bd-5832b35f0f98"/>
      <w:r>
        <w:rPr>
          <w:rFonts w:eastAsia="Times New Roman" w:hAnsi="Times New Roman"/>
          <w:noProof/>
          <w:kern w:val="0"/>
          <w:sz w:val="24"/>
          <w:szCs w:val="24"/>
        </w:rPr>
        <w:drawing>
          <wp:anchor distT="0" distB="0" distL="114300" distR="114300" simplePos="0" relativeHeight="251659264" behindDoc="0" locked="0" layoutInCell="1" allowOverlap="0" wp14:anchorId="52C85306" wp14:editId="6A25F075">
            <wp:simplePos x="0" y="0"/>
            <wp:positionH relativeFrom="column">
              <wp:align>right</wp:align>
            </wp:positionH>
            <wp:positionV relativeFrom="line">
              <wp:posOffset>76200</wp:posOffset>
            </wp:positionV>
            <wp:extent cx="1533525" cy="11334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33525" cy="1133475"/>
                    </a:xfrm>
                    <a:prstGeom prst="rect">
                      <a:avLst/>
                    </a:prstGeom>
                    <a:noFill/>
                    <a:ln>
                      <a:noFill/>
                    </a:ln>
                  </pic:spPr>
                </pic:pic>
              </a:graphicData>
            </a:graphic>
          </wp:anchor>
        </w:drawing>
      </w:r>
      <w:r>
        <w:rPr>
          <w:rFonts w:ascii="宋体" w:cs="宋体"/>
          <w:kern w:val="0"/>
          <w:szCs w:val="21"/>
        </w:rPr>
        <w:t>天花板上挂了三个轻质小球，相互作用如图所示，已知</w:t>
      </w:r>
      <w:r>
        <w:rPr>
          <w:rFonts w:eastAsia="Times New Roman" w:hAnsi="Times New Roman"/>
          <w:i/>
          <w:iCs/>
          <w:kern w:val="0"/>
          <w:szCs w:val="21"/>
        </w:rPr>
        <w:t>A</w:t>
      </w:r>
      <w:r>
        <w:rPr>
          <w:rFonts w:ascii="宋体" w:cs="宋体"/>
          <w:kern w:val="0"/>
          <w:szCs w:val="21"/>
        </w:rPr>
        <w:t>球会被用丝绸摩擦过的玻璃棒排斥，则下列说法正确的是</w:t>
      </w:r>
      <w:r>
        <w:rPr>
          <w:rFonts w:eastAsia="Times New Roman" w:hAnsi="Times New Roman"/>
          <w:kern w:val="0"/>
          <w:szCs w:val="21"/>
        </w:rPr>
        <w:t>(    )</w:t>
      </w:r>
      <w:bookmarkEnd w:id="3"/>
    </w:p>
    <w:p w14:paraId="7771A342" w14:textId="5C2BF10B"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球带负电</w:t>
      </w:r>
      <w:r w:rsidR="004448A6">
        <w:rPr>
          <w:rFonts w:ascii="宋体" w:cs="宋体" w:hint="eastAsia"/>
          <w:kern w:val="0"/>
          <w:szCs w:val="21"/>
        </w:rPr>
        <w:t xml:space="preserve"> </w:t>
      </w:r>
      <w:r w:rsidR="004448A6">
        <w:rPr>
          <w:rFonts w:ascii="宋体" w:cs="宋体"/>
          <w:kern w:val="0"/>
          <w:szCs w:val="21"/>
        </w:rPr>
        <w:t xml:space="preserve">      </w:t>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球带正电</w:t>
      </w:r>
      <w:r>
        <w:br/>
      </w:r>
      <w:r>
        <w:rPr>
          <w:rFonts w:eastAsia="Times New Roman" w:hAnsi="Times New Roman"/>
          <w:kern w:val="0"/>
          <w:szCs w:val="21"/>
        </w:rPr>
        <w:t xml:space="preserve">C. </w:t>
      </w:r>
      <w:r>
        <w:rPr>
          <w:rFonts w:eastAsia="Times New Roman" w:hAnsi="Times New Roman"/>
          <w:i/>
          <w:iCs/>
          <w:kern w:val="0"/>
          <w:szCs w:val="21"/>
        </w:rPr>
        <w:t>B</w:t>
      </w:r>
      <w:r>
        <w:rPr>
          <w:rFonts w:ascii="宋体" w:cs="宋体"/>
          <w:kern w:val="0"/>
          <w:szCs w:val="21"/>
        </w:rPr>
        <w:t>球带负电</w:t>
      </w:r>
      <w:r w:rsidR="004448A6">
        <w:rPr>
          <w:rFonts w:ascii="宋体" w:cs="宋体" w:hint="eastAsia"/>
          <w:kern w:val="0"/>
          <w:szCs w:val="21"/>
        </w:rPr>
        <w:t xml:space="preserve"> </w:t>
      </w:r>
      <w:r w:rsidR="004448A6">
        <w:rPr>
          <w:rFonts w:ascii="宋体" w:cs="宋体"/>
          <w:kern w:val="0"/>
          <w:szCs w:val="21"/>
        </w:rPr>
        <w:t xml:space="preserve">      </w:t>
      </w:r>
      <w:r>
        <w:rPr>
          <w:rFonts w:eastAsia="Times New Roman" w:hAnsi="Times New Roman"/>
          <w:kern w:val="0"/>
          <w:szCs w:val="21"/>
        </w:rPr>
        <w:t xml:space="preserve">D. </w:t>
      </w:r>
      <w:r>
        <w:rPr>
          <w:rFonts w:eastAsia="Times New Roman" w:hAnsi="Times New Roman"/>
          <w:i/>
          <w:iCs/>
          <w:kern w:val="0"/>
          <w:szCs w:val="21"/>
        </w:rPr>
        <w:t>C</w:t>
      </w:r>
      <w:r>
        <w:rPr>
          <w:rFonts w:ascii="宋体" w:cs="宋体"/>
          <w:kern w:val="0"/>
          <w:szCs w:val="21"/>
        </w:rPr>
        <w:t>球带正电</w:t>
      </w:r>
    </w:p>
    <w:p w14:paraId="5D910380"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e272db5-524f-41a3-a897-18146b0b89f1"/>
      <w:r>
        <w:rPr>
          <w:rFonts w:ascii="宋体" w:cs="宋体"/>
          <w:kern w:val="0"/>
          <w:szCs w:val="21"/>
        </w:rPr>
        <w:t>电给我们的生活带来了极大便利，但不正确的用电方式也会造成很大危害。关于安全用电，如图所示的做法中正确的是</w:t>
      </w:r>
      <w:r>
        <w:rPr>
          <w:rFonts w:eastAsia="Times New Roman" w:hAnsi="Times New Roman"/>
          <w:kern w:val="0"/>
          <w:szCs w:val="21"/>
        </w:rPr>
        <w:t>(    )</w:t>
      </w:r>
      <w:bookmarkEnd w:id="4"/>
    </w:p>
    <w:p w14:paraId="1F402E54" w14:textId="367F4035"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4C86AC31" wp14:editId="6588BF05">
            <wp:extent cx="1028700" cy="10191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28700" cy="1019175"/>
                    </a:xfrm>
                    <a:prstGeom prst="rect">
                      <a:avLst/>
                    </a:prstGeom>
                    <a:noFill/>
                    <a:ln>
                      <a:noFill/>
                    </a:ln>
                  </pic:spPr>
                </pic:pic>
              </a:graphicData>
            </a:graphic>
          </wp:inline>
        </w:drawing>
      </w:r>
      <w:r>
        <w:rPr>
          <w:rFonts w:ascii="宋体" w:cs="宋体"/>
          <w:kern w:val="0"/>
          <w:szCs w:val="21"/>
        </w:rPr>
        <w:t>用湿布擦正在发光的灯泡</w:t>
      </w:r>
      <w:r w:rsidR="004448A6">
        <w:rPr>
          <w:rFonts w:ascii="宋体" w:cs="宋体" w:hint="eastAsia"/>
          <w:kern w:val="0"/>
          <w:szCs w:val="21"/>
        </w:rPr>
        <w:t xml:space="preserve"> </w:t>
      </w:r>
      <w:r w:rsidR="004448A6">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A15203F" wp14:editId="2782ED46">
            <wp:extent cx="857250" cy="9620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57250" cy="962025"/>
                    </a:xfrm>
                    <a:prstGeom prst="rect">
                      <a:avLst/>
                    </a:prstGeom>
                    <a:noFill/>
                    <a:ln>
                      <a:noFill/>
                    </a:ln>
                  </pic:spPr>
                </pic:pic>
              </a:graphicData>
            </a:graphic>
          </wp:inline>
        </w:drawing>
      </w:r>
      <w:r>
        <w:rPr>
          <w:rFonts w:ascii="宋体" w:cs="宋体"/>
          <w:kern w:val="0"/>
          <w:szCs w:val="21"/>
        </w:rPr>
        <w:t>使用试电笔时手接触笔尖金属体</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4D56ED8" wp14:editId="6B0A3B31">
            <wp:extent cx="1200150" cy="8858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00150" cy="885825"/>
                    </a:xfrm>
                    <a:prstGeom prst="rect">
                      <a:avLst/>
                    </a:prstGeom>
                    <a:noFill/>
                    <a:ln>
                      <a:noFill/>
                    </a:ln>
                  </pic:spPr>
                </pic:pic>
              </a:graphicData>
            </a:graphic>
          </wp:inline>
        </w:drawing>
      </w:r>
      <w:r>
        <w:rPr>
          <w:rFonts w:ascii="宋体" w:cs="宋体"/>
          <w:kern w:val="0"/>
          <w:szCs w:val="21"/>
        </w:rPr>
        <w:t>发现有人触电时先切断电源</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28DC822" wp14:editId="14436140">
            <wp:extent cx="1419225" cy="1000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19225" cy="1000125"/>
                    </a:xfrm>
                    <a:prstGeom prst="rect">
                      <a:avLst/>
                    </a:prstGeom>
                    <a:noFill/>
                    <a:ln>
                      <a:noFill/>
                    </a:ln>
                  </pic:spPr>
                </pic:pic>
              </a:graphicData>
            </a:graphic>
          </wp:inline>
        </w:drawing>
      </w:r>
      <w:r>
        <w:rPr>
          <w:rFonts w:ascii="宋体" w:cs="宋体"/>
          <w:kern w:val="0"/>
          <w:szCs w:val="21"/>
        </w:rPr>
        <w:t>使用电冰箱时金属外壳没有接地</w:t>
      </w:r>
    </w:p>
    <w:p w14:paraId="7C3E0469"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36567ab-55fb-42e6-ab87-3abdbddebf9f"/>
      <w:r>
        <w:rPr>
          <w:rFonts w:ascii="宋体" w:cs="宋体"/>
          <w:kern w:val="0"/>
          <w:szCs w:val="21"/>
        </w:rPr>
        <w:t>关于电功率，下列说法中正确的是</w:t>
      </w:r>
      <w:r>
        <w:rPr>
          <w:rFonts w:eastAsia="Times New Roman" w:hAnsi="Times New Roman"/>
          <w:kern w:val="0"/>
          <w:szCs w:val="21"/>
        </w:rPr>
        <w:t>(    )</w:t>
      </w:r>
      <w:bookmarkEnd w:id="5"/>
    </w:p>
    <w:p w14:paraId="723C1D5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电功率大的用电器做功一定快</w:t>
      </w:r>
      <w:r>
        <w:tab/>
      </w:r>
      <w:r>
        <w:rPr>
          <w:rFonts w:eastAsia="Times New Roman" w:hAnsi="Times New Roman"/>
          <w:kern w:val="0"/>
          <w:szCs w:val="21"/>
        </w:rPr>
        <w:t xml:space="preserve">B. </w:t>
      </w:r>
      <w:r>
        <w:rPr>
          <w:rFonts w:ascii="宋体" w:cs="宋体"/>
          <w:kern w:val="0"/>
          <w:szCs w:val="21"/>
        </w:rPr>
        <w:t>电功率大的用电器做功一定多</w:t>
      </w:r>
      <w:r>
        <w:br/>
      </w:r>
      <w:r>
        <w:rPr>
          <w:rFonts w:eastAsia="Times New Roman" w:hAnsi="Times New Roman"/>
          <w:kern w:val="0"/>
          <w:szCs w:val="21"/>
        </w:rPr>
        <w:t xml:space="preserve">C. </w:t>
      </w:r>
      <w:r>
        <w:rPr>
          <w:rFonts w:ascii="宋体" w:cs="宋体"/>
          <w:kern w:val="0"/>
          <w:szCs w:val="21"/>
        </w:rPr>
        <w:t>电流做功多少与电功率大小无关</w:t>
      </w:r>
      <w:r>
        <w:tab/>
      </w:r>
      <w:r>
        <w:rPr>
          <w:rFonts w:eastAsia="Times New Roman" w:hAnsi="Times New Roman"/>
          <w:kern w:val="0"/>
          <w:szCs w:val="21"/>
        </w:rPr>
        <w:t xml:space="preserve">D. </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是电功率的常用单位</w:t>
      </w:r>
    </w:p>
    <w:p w14:paraId="073D78EE"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43bc2749-a263-4c8b-9330-73b2b517d61d"/>
      <w:r>
        <w:rPr>
          <w:rFonts w:eastAsia="Times New Roman" w:hAnsi="Times New Roman"/>
          <w:noProof/>
          <w:kern w:val="0"/>
          <w:sz w:val="24"/>
          <w:szCs w:val="24"/>
        </w:rPr>
        <w:drawing>
          <wp:anchor distT="0" distB="0" distL="114300" distR="114300" simplePos="0" relativeHeight="251660288" behindDoc="0" locked="0" layoutInCell="1" allowOverlap="0" wp14:anchorId="77F67DC2" wp14:editId="46438472">
            <wp:simplePos x="0" y="0"/>
            <wp:positionH relativeFrom="column">
              <wp:align>right</wp:align>
            </wp:positionH>
            <wp:positionV relativeFrom="line">
              <wp:posOffset>76200</wp:posOffset>
            </wp:positionV>
            <wp:extent cx="1914525" cy="13049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914525" cy="1304925"/>
                    </a:xfrm>
                    <a:prstGeom prst="rect">
                      <a:avLst/>
                    </a:prstGeom>
                    <a:noFill/>
                    <a:ln>
                      <a:noFill/>
                    </a:ln>
                  </pic:spPr>
                </pic:pic>
              </a:graphicData>
            </a:graphic>
          </wp:anchor>
        </w:drawing>
      </w:r>
      <w:r>
        <w:rPr>
          <w:rFonts w:ascii="宋体" w:cs="宋体"/>
          <w:kern w:val="0"/>
          <w:szCs w:val="21"/>
        </w:rPr>
        <w:t>把长短和粗细均相同的铜丝和镍铬合金丝分别接入如图所示的电路中，下列说法错误的是</w:t>
      </w:r>
      <w:r>
        <w:rPr>
          <w:rFonts w:eastAsia="Times New Roman" w:hAnsi="Times New Roman"/>
          <w:kern w:val="0"/>
          <w:szCs w:val="21"/>
        </w:rPr>
        <w:t>(    )</w:t>
      </w:r>
      <w:bookmarkEnd w:id="6"/>
    </w:p>
    <w:p w14:paraId="450C6B99" w14:textId="4674F372" w:rsidR="00BC4DC9" w:rsidRDefault="00000000">
      <w:pPr>
        <w:spacing w:line="360" w:lineRule="auto"/>
      </w:pPr>
      <w:r>
        <w:rPr>
          <w:rFonts w:eastAsia="Times New Roman" w:hAnsi="Times New Roman"/>
          <w:kern w:val="0"/>
          <w:szCs w:val="21"/>
        </w:rPr>
        <w:t xml:space="preserve">A. </w:t>
      </w:r>
      <w:r>
        <w:rPr>
          <w:rFonts w:ascii="宋体" w:cs="宋体"/>
          <w:kern w:val="0"/>
          <w:szCs w:val="21"/>
        </w:rPr>
        <w:t>这是探究导体的电阻与导体材料的关系</w:t>
      </w:r>
      <w:r>
        <w:br/>
      </w:r>
      <w:r>
        <w:rPr>
          <w:rFonts w:eastAsia="Times New Roman" w:hAnsi="Times New Roman"/>
          <w:kern w:val="0"/>
          <w:szCs w:val="21"/>
        </w:rPr>
        <w:t xml:space="preserve">B. </w:t>
      </w:r>
      <w:r>
        <w:rPr>
          <w:rFonts w:ascii="宋体" w:cs="宋体"/>
          <w:kern w:val="0"/>
          <w:szCs w:val="21"/>
        </w:rPr>
        <w:t>通过灯泡的亮度判断电阻大小，这里用到了转换法</w:t>
      </w:r>
      <w:r>
        <w:br/>
      </w:r>
      <w:r>
        <w:rPr>
          <w:rFonts w:eastAsia="Times New Roman" w:hAnsi="Times New Roman"/>
          <w:kern w:val="0"/>
          <w:szCs w:val="21"/>
        </w:rPr>
        <w:t xml:space="preserve">C. </w:t>
      </w:r>
      <w:r>
        <w:rPr>
          <w:rFonts w:ascii="宋体" w:cs="宋体"/>
          <w:kern w:val="0"/>
          <w:szCs w:val="21"/>
        </w:rPr>
        <w:t>把铜丝接入电路时灯泡更亮，说明铜丝比镍铬合金丝的电阻大</w:t>
      </w:r>
      <w:r>
        <w:br/>
      </w:r>
      <w:r>
        <w:rPr>
          <w:rFonts w:eastAsia="Times New Roman" w:hAnsi="Times New Roman"/>
          <w:kern w:val="0"/>
          <w:szCs w:val="21"/>
        </w:rPr>
        <w:t xml:space="preserve">D. </w:t>
      </w:r>
      <w:r>
        <w:rPr>
          <w:rFonts w:ascii="宋体" w:cs="宋体"/>
          <w:kern w:val="0"/>
          <w:szCs w:val="21"/>
        </w:rPr>
        <w:t>若要实验现象更明显，可以把灯泡换成电流表</w:t>
      </w:r>
      <w:r>
        <w:br/>
      </w:r>
      <w:r>
        <w:rPr>
          <w:rFonts w:eastAsia="Times New Roman" w:hAnsi="Times New Roman"/>
          <w:kern w:val="0"/>
          <w:szCs w:val="21"/>
        </w:rPr>
        <w:t>8</w:t>
      </w:r>
      <w:r>
        <w:rPr>
          <w:rFonts w:ascii="宋体" w:cs="宋体"/>
          <w:kern w:val="0"/>
          <w:szCs w:val="21"/>
        </w:rPr>
        <w:t>.</w:t>
      </w:r>
      <w:bookmarkStart w:id="7" w:name="7bb9b7d1-cbb3-4359-9df9-b17c122ff025"/>
      <w:r>
        <w:rPr>
          <w:rFonts w:ascii="宋体" w:cs="宋体"/>
          <w:kern w:val="0"/>
          <w:szCs w:val="21"/>
        </w:rPr>
        <w:t>几位同学学习了欧姆定律后，根据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，导出了</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，于是他们提出了以下几种看法，你认为正确的是</w:t>
      </w:r>
      <w:r>
        <w:rPr>
          <w:rFonts w:eastAsia="Times New Roman" w:hAnsi="Times New Roman"/>
          <w:kern w:val="0"/>
          <w:szCs w:val="21"/>
        </w:rPr>
        <w:t>(    )</w:t>
      </w:r>
      <w:bookmarkEnd w:id="7"/>
    </w:p>
    <w:p w14:paraId="0888A0B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导体电阻的大小跟通过导体中的电流成反比</w:t>
      </w:r>
      <w:r>
        <w:br/>
      </w:r>
      <w:r>
        <w:rPr>
          <w:rFonts w:eastAsia="Times New Roman" w:hAnsi="Times New Roman"/>
          <w:kern w:val="0"/>
          <w:szCs w:val="21"/>
        </w:rPr>
        <w:t xml:space="preserve">B. </w:t>
      </w:r>
      <w:r>
        <w:rPr>
          <w:rFonts w:ascii="宋体" w:cs="宋体"/>
          <w:kern w:val="0"/>
          <w:szCs w:val="21"/>
        </w:rPr>
        <w:t>导体电阻的大小跟加在导体两端的电压成正比</w:t>
      </w:r>
      <w:r>
        <w:br/>
      </w:r>
      <w:r>
        <w:rPr>
          <w:rFonts w:eastAsia="Times New Roman" w:hAnsi="Times New Roman"/>
          <w:kern w:val="0"/>
          <w:szCs w:val="21"/>
        </w:rPr>
        <w:t xml:space="preserve">C. </w:t>
      </w:r>
      <w:r>
        <w:rPr>
          <w:rFonts w:ascii="宋体" w:cs="宋体"/>
          <w:kern w:val="0"/>
          <w:szCs w:val="21"/>
        </w:rPr>
        <w:t>导体电阻的大小跟通过导体中的电流和加在导体两端的电压无关</w:t>
      </w:r>
      <w:r>
        <w:br/>
      </w:r>
      <w:r>
        <w:rPr>
          <w:rFonts w:eastAsia="Times New Roman" w:hAnsi="Times New Roman"/>
          <w:kern w:val="0"/>
          <w:szCs w:val="21"/>
        </w:rPr>
        <w:t xml:space="preserve">D. </w:t>
      </w:r>
      <w:r>
        <w:rPr>
          <w:rFonts w:ascii="宋体" w:cs="宋体"/>
          <w:kern w:val="0"/>
          <w:szCs w:val="21"/>
        </w:rPr>
        <w:t>导体两端不加电压时，导体的电阻为零</w:t>
      </w:r>
    </w:p>
    <w:p w14:paraId="7C8AD8BB"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d6ae607f-3bed-482b-9935-f631e5b61800"/>
      <w:r>
        <w:rPr>
          <w:rFonts w:eastAsia="Times New Roman" w:hAnsi="Times New Roman"/>
          <w:noProof/>
          <w:kern w:val="0"/>
          <w:sz w:val="24"/>
          <w:szCs w:val="24"/>
        </w:rPr>
        <w:drawing>
          <wp:anchor distT="0" distB="0" distL="114300" distR="114300" simplePos="0" relativeHeight="251661312" behindDoc="0" locked="0" layoutInCell="1" allowOverlap="0" wp14:anchorId="273CE4C1" wp14:editId="662083B2">
            <wp:simplePos x="0" y="0"/>
            <wp:positionH relativeFrom="column">
              <wp:align>right</wp:align>
            </wp:positionH>
            <wp:positionV relativeFrom="line">
              <wp:posOffset>76200</wp:posOffset>
            </wp:positionV>
            <wp:extent cx="1514475" cy="6286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14475" cy="628650"/>
                    </a:xfrm>
                    <a:prstGeom prst="rect">
                      <a:avLst/>
                    </a:prstGeom>
                    <a:noFill/>
                    <a:ln>
                      <a:noFill/>
                    </a:ln>
                  </pic:spPr>
                </pic:pic>
              </a:graphicData>
            </a:graphic>
          </wp:anchor>
        </w:drawing>
      </w:r>
      <w:r>
        <w:rPr>
          <w:rFonts w:ascii="宋体" w:cs="宋体"/>
          <w:kern w:val="0"/>
          <w:szCs w:val="21"/>
        </w:rPr>
        <w:t>如图是小英家上月初和上月末电能表的示数。他家上个月消耗的电能为</w:t>
      </w:r>
      <w:r>
        <w:rPr>
          <w:rFonts w:eastAsia="Times New Roman" w:hAnsi="Times New Roman"/>
          <w:kern w:val="0"/>
          <w:szCs w:val="21"/>
        </w:rPr>
        <w:t>(    )</w:t>
      </w:r>
      <w:bookmarkEnd w:id="8"/>
    </w:p>
    <w:p w14:paraId="75A983FA" w14:textId="1B990D31" w:rsidR="00BC4DC9" w:rsidRDefault="00000000">
      <w:pPr>
        <w:spacing w:line="360" w:lineRule="auto"/>
      </w:pPr>
      <w:r>
        <w:rPr>
          <w:rFonts w:eastAsia="Times New Roman" w:hAnsi="Times New Roman"/>
          <w:kern w:val="0"/>
          <w:szCs w:val="21"/>
        </w:rPr>
        <w:t xml:space="preserve">A. </w:t>
      </w:r>
      <m:oMath>
        <m:r>
          <w:rPr>
            <w:rFonts w:ascii="Cambria Math" w:hAnsi="Cambria Math"/>
          </w:rPr>
          <m:t>101.1kW</m:t>
        </m:r>
        <m:r>
          <m:rPr>
            <m:sty m:val="b"/>
          </m:rPr>
          <w:rPr>
            <w:rFonts w:ascii="Cambria Math" w:hAnsi="Cambria Math"/>
          </w:rPr>
          <m:t>⋅</m:t>
        </m:r>
        <m:r>
          <w:rPr>
            <w:rFonts w:ascii="Cambria Math" w:hAnsi="Cambria Math"/>
          </w:rPr>
          <m:t xml:space="preserve">h            </m:t>
        </m:r>
      </m:oMath>
      <w:r>
        <w:rPr>
          <w:rFonts w:eastAsia="Times New Roman" w:hAnsi="Times New Roman"/>
          <w:kern w:val="0"/>
          <w:szCs w:val="21"/>
        </w:rPr>
        <w:t xml:space="preserve">B. </w:t>
      </w:r>
      <m:oMath>
        <m:r>
          <w:rPr>
            <w:rFonts w:ascii="Cambria Math" w:hAnsi="Cambria Math"/>
          </w:rPr>
          <m:t>101.1kW/h</m:t>
        </m:r>
      </m:oMath>
      <w:r>
        <w:br/>
      </w:r>
      <w:r>
        <w:rPr>
          <w:rFonts w:eastAsia="Times New Roman" w:hAnsi="Times New Roman"/>
          <w:kern w:val="0"/>
          <w:szCs w:val="21"/>
        </w:rPr>
        <w:t xml:space="preserve">C. </w:t>
      </w:r>
      <m:oMath>
        <m:r>
          <w:rPr>
            <w:rFonts w:ascii="Cambria Math" w:hAnsi="Cambria Math"/>
          </w:rPr>
          <m:t>1011kW</m:t>
        </m:r>
        <m:r>
          <m:rPr>
            <m:sty m:val="b"/>
          </m:rPr>
          <w:rPr>
            <w:rFonts w:ascii="Cambria Math" w:hAnsi="Cambria Math"/>
          </w:rPr>
          <m:t>⋅</m:t>
        </m:r>
        <m:r>
          <w:rPr>
            <w:rFonts w:ascii="Cambria Math" w:hAnsi="Cambria Math"/>
          </w:rPr>
          <m:t xml:space="preserve">h            </m:t>
        </m:r>
      </m:oMath>
      <w:r>
        <w:rPr>
          <w:rFonts w:eastAsia="Times New Roman" w:hAnsi="Times New Roman"/>
          <w:kern w:val="0"/>
          <w:szCs w:val="21"/>
        </w:rPr>
        <w:t xml:space="preserve">D. </w:t>
      </w:r>
      <m:oMath>
        <m:r>
          <w:rPr>
            <w:rFonts w:ascii="Cambria Math" w:hAnsi="Cambria Math"/>
          </w:rPr>
          <m:t>101.1J</m:t>
        </m:r>
      </m:oMath>
    </w:p>
    <w:p w14:paraId="03390C61"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fc5a8c0f-c361-4e25-bde7-4d9085db98b0"/>
      <w:r>
        <w:rPr>
          <w:rFonts w:ascii="宋体" w:cs="宋体"/>
          <w:kern w:val="0"/>
          <w:szCs w:val="21"/>
        </w:rPr>
        <w:t>在“伏安法测电阻”的实验中，关于滑动变阻器作用的下列说法中正确的是</w:t>
      </w:r>
      <w:r>
        <w:rPr>
          <w:rFonts w:eastAsia="Times New Roman" w:hAnsi="Times New Roman"/>
          <w:kern w:val="0"/>
          <w:szCs w:val="21"/>
        </w:rPr>
        <w:t>(    )</w:t>
      </w:r>
      <w:bookmarkEnd w:id="9"/>
    </w:p>
    <w:p w14:paraId="3E9C90C6"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控制电源的电压，以免损坏电压表</w:t>
      </w:r>
      <w:r>
        <w:br/>
      </w:r>
      <w:r>
        <w:rPr>
          <w:rFonts w:eastAsia="Times New Roman" w:hAnsi="Times New Roman"/>
          <w:kern w:val="0"/>
          <w:szCs w:val="21"/>
        </w:rPr>
        <w:t xml:space="preserve">B. </w:t>
      </w:r>
      <w:r>
        <w:rPr>
          <w:rFonts w:ascii="宋体" w:cs="宋体"/>
          <w:kern w:val="0"/>
          <w:szCs w:val="21"/>
        </w:rPr>
        <w:t>改变电阻两端的电压和电路中的电流，实现多次测量</w:t>
      </w:r>
      <w:r>
        <w:br/>
      </w:r>
      <w:r>
        <w:rPr>
          <w:rFonts w:eastAsia="Times New Roman" w:hAnsi="Times New Roman"/>
          <w:kern w:val="0"/>
          <w:szCs w:val="21"/>
        </w:rPr>
        <w:t xml:space="preserve">C. </w:t>
      </w:r>
      <w:r>
        <w:rPr>
          <w:rFonts w:ascii="宋体" w:cs="宋体"/>
          <w:kern w:val="0"/>
          <w:szCs w:val="21"/>
        </w:rPr>
        <w:t>使电压表和电流表的读数更加准确</w:t>
      </w:r>
      <w:r>
        <w:br/>
      </w:r>
      <w:r>
        <w:rPr>
          <w:rFonts w:eastAsia="Times New Roman" w:hAnsi="Times New Roman"/>
          <w:kern w:val="0"/>
          <w:szCs w:val="21"/>
        </w:rPr>
        <w:t xml:space="preserve">D. </w:t>
      </w:r>
      <w:r>
        <w:rPr>
          <w:rFonts w:ascii="宋体" w:cs="宋体"/>
          <w:kern w:val="0"/>
          <w:szCs w:val="21"/>
        </w:rPr>
        <w:t>只能使电阻两端的电压升高，电阻中的电流变大</w:t>
      </w:r>
    </w:p>
    <w:p w14:paraId="176AC3DE"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f95eb3d6-55af-471d-bbe6-fd5ff01e0d49"/>
      <w:r>
        <w:rPr>
          <w:rFonts w:eastAsia="Times New Roman" w:hAnsi="Times New Roman"/>
          <w:noProof/>
          <w:kern w:val="0"/>
          <w:sz w:val="24"/>
          <w:szCs w:val="24"/>
        </w:rPr>
        <w:drawing>
          <wp:anchor distT="0" distB="0" distL="114300" distR="114300" simplePos="0" relativeHeight="251662336" behindDoc="0" locked="0" layoutInCell="1" allowOverlap="0" wp14:anchorId="08693DBA" wp14:editId="4871B7ED">
            <wp:simplePos x="0" y="0"/>
            <wp:positionH relativeFrom="column">
              <wp:align>right</wp:align>
            </wp:positionH>
            <wp:positionV relativeFrom="line">
              <wp:posOffset>76200</wp:posOffset>
            </wp:positionV>
            <wp:extent cx="2010029" cy="1057402"/>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10029" cy="1057402"/>
                    </a:xfrm>
                    <a:prstGeom prst="rect">
                      <a:avLst/>
                    </a:prstGeom>
                    <a:noFill/>
                    <a:ln>
                      <a:noFill/>
                    </a:ln>
                  </pic:spPr>
                </pic:pic>
              </a:graphicData>
            </a:graphic>
          </wp:anchor>
        </w:drawing>
      </w:r>
      <w:r>
        <w:rPr>
          <w:rFonts w:ascii="宋体" w:cs="宋体"/>
          <w:kern w:val="0"/>
          <w:szCs w:val="21"/>
        </w:rPr>
        <w:t>如图是一个厨房天然气安全监控的部分电路原理图。电源电压不变，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w:r>
        <w:rPr>
          <w:rFonts w:eastAsia="Times New Roman" w:hAnsi="Times New Roman"/>
          <w:i/>
          <w:iCs/>
          <w:kern w:val="0"/>
          <w:szCs w:val="21"/>
        </w:rPr>
        <w:t>R</w:t>
      </w:r>
      <w:r>
        <w:rPr>
          <w:rFonts w:ascii="宋体" w:cs="宋体"/>
          <w:kern w:val="0"/>
          <w:szCs w:val="21"/>
        </w:rPr>
        <w:t>是用半导体材料制成的气敏电阻，其电阻值会随天然气浓度的升高而变小，闭合开关</w:t>
      </w:r>
      <w:r>
        <w:rPr>
          <w:rFonts w:eastAsia="Times New Roman" w:hAnsi="Times New Roman"/>
          <w:i/>
          <w:iCs/>
          <w:kern w:val="0"/>
          <w:szCs w:val="21"/>
        </w:rPr>
        <w:t>S</w:t>
      </w:r>
      <w:r>
        <w:rPr>
          <w:rFonts w:ascii="宋体" w:cs="宋体"/>
          <w:kern w:val="0"/>
          <w:szCs w:val="21"/>
        </w:rPr>
        <w:t>，若厨房天然气浓度升高，则下列判断正确的是</w:t>
      </w:r>
      <w:r>
        <w:rPr>
          <w:rFonts w:eastAsia="Times New Roman" w:hAnsi="Times New Roman"/>
          <w:kern w:val="0"/>
          <w:szCs w:val="21"/>
        </w:rPr>
        <w:t>(    )</w:t>
      </w:r>
      <w:bookmarkEnd w:id="10"/>
    </w:p>
    <w:p w14:paraId="7F3971F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电路总功率变大</w:t>
      </w:r>
      <w:r>
        <w:tab/>
      </w:r>
      <w:r>
        <w:rPr>
          <w:rFonts w:eastAsia="Times New Roman" w:hAnsi="Times New Roman"/>
          <w:kern w:val="0"/>
          <w:szCs w:val="21"/>
        </w:rPr>
        <w:t xml:space="preserve">B. </w:t>
      </w:r>
      <w:r>
        <w:rPr>
          <w:rFonts w:ascii="宋体" w:cs="宋体"/>
          <w:kern w:val="0"/>
          <w:szCs w:val="21"/>
        </w:rPr>
        <w:t>电压表的示数变小</w:t>
      </w:r>
      <w:r>
        <w:br/>
      </w:r>
      <w:r>
        <w:rPr>
          <w:rFonts w:eastAsia="Times New Roman" w:hAnsi="Times New Roman"/>
          <w:kern w:val="0"/>
          <w:szCs w:val="21"/>
        </w:rPr>
        <w:t xml:space="preserve">C. </w:t>
      </w:r>
      <w:r>
        <w:rPr>
          <w:rFonts w:ascii="宋体" w:cs="宋体"/>
          <w:kern w:val="0"/>
          <w:szCs w:val="21"/>
        </w:rPr>
        <w:t>通过气敏电阻的电流变小</w:t>
      </w:r>
      <w:r>
        <w:tab/>
      </w:r>
      <w:r>
        <w:rPr>
          <w:rFonts w:eastAsia="Times New Roman" w:hAnsi="Times New Roman"/>
          <w:kern w:val="0"/>
          <w:szCs w:val="21"/>
        </w:rPr>
        <w:t xml:space="preserve">D. </w:t>
      </w:r>
      <w:r>
        <w:rPr>
          <w:rFonts w:ascii="宋体" w:cs="宋体"/>
          <w:kern w:val="0"/>
          <w:szCs w:val="21"/>
        </w:rPr>
        <w:t>气敏电阻</w:t>
      </w:r>
      <w:r>
        <w:rPr>
          <w:rFonts w:eastAsia="Times New Roman" w:hAnsi="Times New Roman"/>
          <w:i/>
          <w:iCs/>
          <w:kern w:val="0"/>
          <w:szCs w:val="21"/>
        </w:rPr>
        <w:t>R</w:t>
      </w:r>
      <w:r>
        <w:rPr>
          <w:rFonts w:ascii="宋体" w:cs="宋体"/>
          <w:kern w:val="0"/>
          <w:szCs w:val="21"/>
        </w:rPr>
        <w:t>的阻值变大</w:t>
      </w:r>
    </w:p>
    <w:p w14:paraId="59D66C7E"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1b2b50b2-9556-48e5-a95a-2175b851f8ea"/>
      <w:r>
        <w:rPr>
          <w:rFonts w:ascii="宋体" w:cs="宋体"/>
          <w:kern w:val="0"/>
          <w:szCs w:val="21"/>
        </w:rPr>
        <w:t>某灯泡铭牌上标有“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”的字样，下列关于该灯的说法正确的是</w:t>
      </w:r>
      <w:r>
        <w:rPr>
          <w:rFonts w:eastAsia="Times New Roman" w:hAnsi="Times New Roman"/>
          <w:kern w:val="0"/>
          <w:szCs w:val="21"/>
        </w:rPr>
        <w:t>(    )</w:t>
      </w:r>
      <w:bookmarkEnd w:id="11"/>
    </w:p>
    <w:p w14:paraId="120D148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该灯只能在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的电压下工作</w:t>
      </w:r>
      <w:r>
        <w:tab/>
      </w:r>
      <w:r>
        <w:rPr>
          <w:rFonts w:eastAsia="Times New Roman" w:hAnsi="Times New Roman"/>
          <w:kern w:val="0"/>
          <w:szCs w:val="21"/>
        </w:rPr>
        <w:t xml:space="preserve">B. </w:t>
      </w:r>
      <w:r>
        <w:rPr>
          <w:rFonts w:ascii="宋体" w:cs="宋体"/>
          <w:kern w:val="0"/>
          <w:szCs w:val="21"/>
        </w:rPr>
        <w:t>该灯工作时的电功率一定为</w:t>
      </w:r>
      <w:r>
        <w:rPr>
          <w:rFonts w:eastAsia="Times New Roman" w:hAnsi="Times New Roman"/>
          <w:kern w:val="0"/>
          <w:szCs w:val="21"/>
        </w:rPr>
        <w:t>40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该灯正常工作时的电流为</w:t>
      </w:r>
      <m:oMath>
        <m:r>
          <w:rPr>
            <w:rFonts w:ascii="Cambria Math" w:hAnsi="Cambria Math"/>
          </w:rPr>
          <m:t>5.5A</m:t>
        </m:r>
      </m:oMath>
      <w:r>
        <w:tab/>
      </w:r>
      <w:r>
        <w:rPr>
          <w:rFonts w:eastAsia="Times New Roman" w:hAnsi="Times New Roman"/>
          <w:kern w:val="0"/>
          <w:szCs w:val="21"/>
        </w:rPr>
        <w:t xml:space="preserve">D. </w:t>
      </w:r>
      <w:r>
        <w:rPr>
          <w:rFonts w:ascii="宋体" w:cs="宋体"/>
          <w:kern w:val="0"/>
          <w:szCs w:val="21"/>
        </w:rPr>
        <w:t>该灯正常工作时的电阻是</w:t>
      </w:r>
      <m:oMath>
        <m:r>
          <w:rPr>
            <w:rFonts w:ascii="Cambria Math" w:hAnsi="Cambria Math"/>
          </w:rPr>
          <m:t>1210Ω</m:t>
        </m:r>
      </m:oMath>
    </w:p>
    <w:p w14:paraId="1AD9A1CA"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2A2089F1"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91c62666-565d-4da6-b98e-bf7339178ce6"/>
      <w:r>
        <w:rPr>
          <w:rFonts w:ascii="宋体" w:cs="宋体"/>
          <w:kern w:val="0"/>
          <w:szCs w:val="21"/>
        </w:rPr>
        <w:t>腌制咸鸭蛋需要较长的时间，鸭蛋逐渐变咸，这是______现象，而炒菜时加盐可以很快使菜变咸，说明这种现象与______有关。</w:t>
      </w:r>
      <w:bookmarkEnd w:id="12"/>
    </w:p>
    <w:p w14:paraId="3D58A7EF"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67009b08-025a-4a2e-9568-f1285219a81a"/>
      <w:r>
        <w:rPr>
          <w:rFonts w:eastAsia="Times New Roman" w:hAnsi="Times New Roman"/>
          <w:noProof/>
          <w:kern w:val="0"/>
          <w:sz w:val="24"/>
          <w:szCs w:val="24"/>
        </w:rPr>
        <w:drawing>
          <wp:anchor distT="0" distB="0" distL="114300" distR="114300" simplePos="0" relativeHeight="251663360" behindDoc="0" locked="0" layoutInCell="1" allowOverlap="0" wp14:anchorId="4DA9D125" wp14:editId="06C94E50">
            <wp:simplePos x="0" y="0"/>
            <wp:positionH relativeFrom="column">
              <wp:align>right</wp:align>
            </wp:positionH>
            <wp:positionV relativeFrom="line">
              <wp:posOffset>76200</wp:posOffset>
            </wp:positionV>
            <wp:extent cx="1409700" cy="14192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09700" cy="1419225"/>
                    </a:xfrm>
                    <a:prstGeom prst="rect">
                      <a:avLst/>
                    </a:prstGeom>
                    <a:noFill/>
                    <a:ln>
                      <a:noFill/>
                    </a:ln>
                  </pic:spPr>
                </pic:pic>
              </a:graphicData>
            </a:graphic>
          </wp:anchor>
        </w:drawing>
      </w:r>
      <w:r>
        <w:rPr>
          <w:rFonts w:ascii="宋体" w:cs="宋体"/>
          <w:kern w:val="0"/>
          <w:szCs w:val="21"/>
        </w:rPr>
        <w:t>指纹识别解锁是目前较为流行的手机解锁方式。如图所示，手指轻轻触碰感应区，识别出正确的指纹后手机自动开锁，则感应区相当于电路中的______；手机在充电过程中，手机电池相当于电路中的______。</w:t>
      </w:r>
      <m:oMath>
        <m:r>
          <w:rPr>
            <w:rFonts w:ascii="Cambria Math" w:hAnsi="Cambria Math"/>
          </w:rPr>
          <m:t>(</m:t>
        </m:r>
      </m:oMath>
      <w:r>
        <w:rPr>
          <w:rFonts w:ascii="宋体" w:cs="宋体"/>
          <w:kern w:val="0"/>
          <w:szCs w:val="21"/>
        </w:rPr>
        <w:t>均填“开关”“用电器”或“电源”</w:t>
      </w:r>
      <m:oMath>
        <m:r>
          <w:rPr>
            <w:rFonts w:ascii="Cambria Math" w:hAnsi="Cambria Math"/>
          </w:rPr>
          <m:t>)</m:t>
        </m:r>
      </m:oMath>
      <w:bookmarkEnd w:id="13"/>
    </w:p>
    <w:p w14:paraId="6D1B5F3C"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471829f2-4fcc-40ad-b475-3a3c113e9d1b"/>
      <w:r>
        <w:rPr>
          <w:rFonts w:ascii="宋体" w:cs="宋体"/>
          <w:kern w:val="0"/>
          <w:szCs w:val="21"/>
        </w:rPr>
        <w:t>市场上出现了一种由玻璃纤维和碳纤维制成的“发热纸”，在其末端连上电池后会发热，这种纸可用于面包、香肠等小食品包装，通电后能使食品香热可口，因而很受市民青睐。“发热纸”使用时将电能转化为______能，此过程______</w:t>
      </w:r>
      <m:oMath>
        <m:r>
          <w:rPr>
            <w:rFonts w:ascii="Cambria Math" w:hAnsi="Cambria Math"/>
          </w:rPr>
          <m:t>(</m:t>
        </m:r>
      </m:oMath>
      <w:r>
        <w:rPr>
          <w:rFonts w:ascii="宋体" w:cs="宋体"/>
          <w:kern w:val="0"/>
          <w:szCs w:val="21"/>
        </w:rPr>
        <w:t>选填“遵循”或“不遵循”</w:t>
      </w:r>
      <m:oMath>
        <m:r>
          <w:rPr>
            <w:rFonts w:ascii="Cambria Math" w:hAnsi="Cambria Math"/>
          </w:rPr>
          <m:t>)</m:t>
        </m:r>
      </m:oMath>
      <w:r>
        <w:rPr>
          <w:rFonts w:ascii="宋体" w:cs="宋体"/>
          <w:kern w:val="0"/>
          <w:szCs w:val="21"/>
        </w:rPr>
        <w:t>能量守恒定律。</w:t>
      </w:r>
      <w:bookmarkEnd w:id="14"/>
    </w:p>
    <w:p w14:paraId="4E218233"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85f0afbc-4f86-49a2-90dd-5008d81bac95"/>
      <w:r>
        <w:rPr>
          <w:rFonts w:ascii="宋体" w:cs="宋体"/>
          <w:kern w:val="0"/>
          <w:szCs w:val="21"/>
        </w:rPr>
        <w:t>甲导体的电阻是</w:t>
      </w:r>
      <m:oMath>
        <m:r>
          <w:rPr>
            <w:rFonts w:ascii="Cambria Math" w:hAnsi="Cambria Math"/>
          </w:rPr>
          <m:t>20Ω</m:t>
        </m:r>
      </m:oMath>
      <w:r>
        <w:rPr>
          <w:rFonts w:ascii="宋体" w:cs="宋体"/>
          <w:kern w:val="0"/>
          <w:szCs w:val="21"/>
        </w:rPr>
        <w:t>，乙导体的电阻是</w:t>
      </w:r>
      <m:oMath>
        <m:r>
          <w:rPr>
            <w:rFonts w:ascii="Cambria Math" w:hAnsi="Cambria Math"/>
          </w:rPr>
          <m:t>10Ω</m:t>
        </m:r>
      </m:oMath>
      <w:r>
        <w:rPr>
          <w:rFonts w:ascii="宋体" w:cs="宋体"/>
          <w:kern w:val="0"/>
          <w:szCs w:val="21"/>
        </w:rPr>
        <w:t>，要使通过它们的电流相同，______导体两端的电压大；若在两导体两端加上相同的电压，通过______导体的电流大。</w:t>
      </w:r>
      <m:oMath>
        <m:r>
          <w:rPr>
            <w:rFonts w:ascii="Cambria Math" w:hAnsi="Cambria Math"/>
          </w:rPr>
          <m:t>(</m:t>
        </m:r>
      </m:oMath>
      <w:r>
        <w:rPr>
          <w:rFonts w:ascii="宋体" w:cs="宋体"/>
          <w:kern w:val="0"/>
          <w:szCs w:val="21"/>
        </w:rPr>
        <w:t>均选填“甲”或“乙”</w:t>
      </w:r>
      <m:oMath>
        <m:r>
          <w:rPr>
            <w:rFonts w:ascii="Cambria Math" w:hAnsi="Cambria Math"/>
          </w:rPr>
          <m:t>)</m:t>
        </m:r>
      </m:oMath>
      <w:bookmarkEnd w:id="15"/>
    </w:p>
    <w:p w14:paraId="768CACA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a33ecab6-12be-46d4-a828-2ef3d8b440ef"/>
      <w:r>
        <w:rPr>
          <w:rFonts w:eastAsia="Times New Roman" w:hAnsi="Times New Roman"/>
          <w:noProof/>
          <w:kern w:val="0"/>
          <w:sz w:val="24"/>
          <w:szCs w:val="24"/>
        </w:rPr>
        <w:drawing>
          <wp:anchor distT="0" distB="0" distL="114300" distR="114300" simplePos="0" relativeHeight="251664384" behindDoc="0" locked="0" layoutInCell="1" allowOverlap="0" wp14:anchorId="73CE0CAE" wp14:editId="42C96333">
            <wp:simplePos x="0" y="0"/>
            <wp:positionH relativeFrom="column">
              <wp:align>right</wp:align>
            </wp:positionH>
            <wp:positionV relativeFrom="line">
              <wp:posOffset>76200</wp:posOffset>
            </wp:positionV>
            <wp:extent cx="828675" cy="9048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828675" cy="904875"/>
                    </a:xfrm>
                    <a:prstGeom prst="rect">
                      <a:avLst/>
                    </a:prstGeom>
                    <a:noFill/>
                    <a:ln>
                      <a:noFill/>
                    </a:ln>
                  </pic:spPr>
                </pic:pic>
              </a:graphicData>
            </a:graphic>
          </wp:anchor>
        </w:drawing>
      </w:r>
      <w:r>
        <w:rPr>
          <w:rFonts w:ascii="宋体" w:cs="宋体"/>
          <w:kern w:val="0"/>
          <w:szCs w:val="21"/>
        </w:rPr>
        <w:t>如图的电路，闭合开关，电路正常工作，图中电流表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对应的示数为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对应的示数为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6"/>
    </w:p>
    <w:p w14:paraId="7FA82DE2"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3311fde0-1e76-4a65-8401-ad380b1bc4f8"/>
      <w:r>
        <w:rPr>
          <w:rFonts w:eastAsia="Times New Roman" w:hAnsi="Times New Roman"/>
          <w:noProof/>
          <w:kern w:val="0"/>
          <w:sz w:val="24"/>
          <w:szCs w:val="24"/>
        </w:rPr>
        <w:drawing>
          <wp:anchor distT="0" distB="0" distL="114300" distR="114300" simplePos="0" relativeHeight="251665408" behindDoc="0" locked="0" layoutInCell="1" allowOverlap="0" wp14:anchorId="42EF7C43" wp14:editId="787EDCEB">
            <wp:simplePos x="0" y="0"/>
            <wp:positionH relativeFrom="column">
              <wp:align>right</wp:align>
            </wp:positionH>
            <wp:positionV relativeFrom="line">
              <wp:posOffset>76200</wp:posOffset>
            </wp:positionV>
            <wp:extent cx="1647825" cy="14859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47825" cy="1485900"/>
                    </a:xfrm>
                    <a:prstGeom prst="rect">
                      <a:avLst/>
                    </a:prstGeom>
                    <a:noFill/>
                    <a:ln>
                      <a:noFill/>
                    </a:ln>
                  </pic:spPr>
                </pic:pic>
              </a:graphicData>
            </a:graphic>
          </wp:anchor>
        </w:drawing>
      </w:r>
      <w:r>
        <w:rPr>
          <w:rFonts w:ascii="宋体" w:cs="宋体"/>
          <w:kern w:val="0"/>
          <w:szCs w:val="21"/>
        </w:rPr>
        <w:t>如图是探究电流通过导体产生的热量与______关系的实验装置，通电一段时间后容器______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内电阻丝产生的热量较多。</w:t>
      </w:r>
      <w:bookmarkEnd w:id="17"/>
    </w:p>
    <w:p w14:paraId="64AE3BCE" w14:textId="62ECA021" w:rsidR="00BC4DC9" w:rsidRDefault="00000000">
      <w:pPr>
        <w:spacing w:line="360" w:lineRule="auto"/>
        <w:textAlignment w:val="center"/>
      </w:pPr>
      <w:r>
        <w:br w:type="textWrapping" w:clear="all"/>
      </w:r>
      <w:r>
        <w:rPr>
          <w:rFonts w:eastAsia="Times New Roman" w:hAnsi="Times New Roman"/>
          <w:kern w:val="0"/>
          <w:szCs w:val="21"/>
        </w:rPr>
        <w:t>19</w:t>
      </w:r>
      <w:r>
        <w:rPr>
          <w:rFonts w:ascii="宋体" w:cs="宋体"/>
          <w:kern w:val="0"/>
          <w:szCs w:val="21"/>
        </w:rPr>
        <w:t>.</w:t>
      </w:r>
      <w:bookmarkStart w:id="18" w:name="8d666ebd-1cb0-47dc-a03f-4c7c44a1f82c"/>
      <w:r>
        <w:rPr>
          <w:rFonts w:ascii="宋体" w:cs="宋体"/>
          <w:kern w:val="0"/>
          <w:szCs w:val="21"/>
        </w:rPr>
        <w:t>如图甲所示是电阻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的</w:t>
      </w:r>
      <m:oMath>
        <m:r>
          <w:rPr>
            <w:rFonts w:ascii="Cambria Math" w:hAnsi="Cambria Math"/>
          </w:rPr>
          <m:t>I-U</m:t>
        </m:r>
      </m:oMath>
      <w:r>
        <w:rPr>
          <w:rFonts w:ascii="宋体" w:cs="宋体"/>
          <w:kern w:val="0"/>
          <w:szCs w:val="21"/>
        </w:rPr>
        <w:t>图象。在图乙中，闭合开关，电路中电流为</w:t>
      </w:r>
      <m:oMath>
        <m:r>
          <w:rPr>
            <w:rFonts w:ascii="Cambria Math" w:hAnsi="Cambria Math"/>
          </w:rPr>
          <m:t>0.2A</m:t>
        </m:r>
      </m:oMath>
      <w:r>
        <w:rPr>
          <w:rFonts w:ascii="宋体" w:cs="宋体"/>
          <w:kern w:val="0"/>
          <w:szCs w:val="21"/>
        </w:rPr>
        <w:t>时，电路总电阻为______</w:t>
      </w:r>
      <m:oMath>
        <m:r>
          <w:rPr>
            <w:rFonts w:ascii="Cambria Math" w:hAnsi="Cambria Math"/>
          </w:rPr>
          <m:t>Ω</m:t>
        </m:r>
      </m:oMath>
      <w:r>
        <w:rPr>
          <w:rFonts w:ascii="宋体" w:cs="宋体"/>
          <w:kern w:val="0"/>
          <w:szCs w:val="21"/>
        </w:rPr>
        <w:t>；在图丙中，闭合开关，电源电压为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时，电路总电流为______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5EE279F" wp14:editId="0C72C92B">
            <wp:extent cx="3990975" cy="15240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990975" cy="1524000"/>
                    </a:xfrm>
                    <a:prstGeom prst="rect">
                      <a:avLst/>
                    </a:prstGeom>
                    <a:noFill/>
                    <a:ln>
                      <a:noFill/>
                    </a:ln>
                  </pic:spPr>
                </pic:pic>
              </a:graphicData>
            </a:graphic>
          </wp:inline>
        </w:drawing>
      </w:r>
      <w:bookmarkEnd w:id="18"/>
    </w:p>
    <w:p w14:paraId="0B3946D9"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a709d81d-0b72-4056-b6f4-43d830e41707"/>
      <w:r>
        <w:rPr>
          <w:rFonts w:ascii="宋体" w:cs="宋体"/>
          <w:kern w:val="0"/>
          <w:szCs w:val="21"/>
        </w:rPr>
        <w:t>“电压”和“容量”是电池的两个主要参数。容量的单位通常为“毫安时</w:t>
      </w:r>
      <m:oMath>
        <m:r>
          <w:rPr>
            <w:rFonts w:ascii="Cambria Math" w:hAnsi="Cambria Math"/>
          </w:rPr>
          <m:t>(mA</m:t>
        </m:r>
        <m:r>
          <m:rPr>
            <m:sty m:val="b"/>
          </m:rPr>
          <w:rPr>
            <w:rFonts w:ascii="Cambria Math" w:hAnsi="Cambria Math"/>
          </w:rPr>
          <m:t>⋅</m:t>
        </m:r>
        <m:r>
          <w:rPr>
            <w:rFonts w:ascii="Cambria Math" w:hAnsi="Cambria Math"/>
          </w:rPr>
          <m:t>h)</m:t>
        </m:r>
      </m:oMath>
      <w:r>
        <w:rPr>
          <w:rFonts w:ascii="宋体" w:cs="宋体"/>
          <w:kern w:val="0"/>
          <w:szCs w:val="21"/>
        </w:rPr>
        <w:t>”。某种手机可充电电池所标的电压是</w:t>
      </w:r>
      <m:oMath>
        <m:r>
          <w:rPr>
            <w:rFonts w:ascii="Cambria Math" w:hAnsi="Cambria Math"/>
          </w:rPr>
          <m:t>3.6V</m:t>
        </m:r>
      </m:oMath>
      <w:r>
        <w:rPr>
          <w:rFonts w:ascii="宋体" w:cs="宋体"/>
          <w:kern w:val="0"/>
          <w:szCs w:val="21"/>
        </w:rPr>
        <w:t>，容量为</w:t>
      </w:r>
      <m:oMath>
        <m:r>
          <w:rPr>
            <w:rFonts w:ascii="Cambria Math" w:hAnsi="Cambria Math"/>
          </w:rPr>
          <m:t>4000mA</m:t>
        </m:r>
        <m:r>
          <m:rPr>
            <m:sty m:val="b"/>
          </m:rPr>
          <w:rPr>
            <w:rFonts w:ascii="Cambria Math" w:hAnsi="Cambria Math"/>
          </w:rPr>
          <m:t>⋅</m:t>
        </m:r>
        <m:r>
          <w:rPr>
            <w:rFonts w:ascii="Cambria Math" w:hAnsi="Cambria Math"/>
          </w:rPr>
          <m:t>h</m:t>
        </m:r>
      </m:oMath>
      <w:r>
        <w:rPr>
          <w:rFonts w:ascii="宋体" w:cs="宋体"/>
          <w:kern w:val="0"/>
          <w:szCs w:val="21"/>
        </w:rPr>
        <w:t>，该手机的待机电流为</w:t>
      </w:r>
      <w:r>
        <w:rPr>
          <w:rFonts w:eastAsia="Times New Roman" w:hAnsi="Times New Roman"/>
          <w:kern w:val="0"/>
          <w:szCs w:val="21"/>
        </w:rPr>
        <w:t>20</w:t>
      </w:r>
      <w:r>
        <w:rPr>
          <w:rFonts w:eastAsia="Times New Roman" w:hAnsi="Times New Roman"/>
          <w:i/>
          <w:iCs/>
          <w:kern w:val="0"/>
          <w:szCs w:val="21"/>
        </w:rPr>
        <w:t>mA</w:t>
      </w:r>
      <w:r>
        <w:rPr>
          <w:rFonts w:ascii="宋体" w:cs="宋体"/>
          <w:kern w:val="0"/>
          <w:szCs w:val="21"/>
        </w:rPr>
        <w:t>，则该手机最长可待机______</w:t>
      </w:r>
      <m:oMath>
        <m:r>
          <w:rPr>
            <w:rFonts w:ascii="Cambria Math" w:hAnsi="Cambria Math"/>
          </w:rPr>
          <m:t>h.</m:t>
        </m:r>
      </m:oMath>
      <w:r>
        <w:rPr>
          <w:rFonts w:ascii="宋体" w:cs="宋体"/>
          <w:kern w:val="0"/>
          <w:szCs w:val="21"/>
        </w:rPr>
        <w:t>如果每次耗尽电量后再充电，</w:t>
      </w:r>
      <w:r>
        <w:rPr>
          <w:rFonts w:eastAsia="Times New Roman" w:hAnsi="Times New Roman"/>
          <w:kern w:val="0"/>
          <w:szCs w:val="21"/>
        </w:rPr>
        <w:t>1</w:t>
      </w:r>
      <w:r>
        <w:rPr>
          <w:rFonts w:ascii="宋体" w:cs="宋体"/>
          <w:kern w:val="0"/>
          <w:szCs w:val="21"/>
        </w:rPr>
        <w:t>度电可以充满该手机电池______次。</w:t>
      </w:r>
      <w:bookmarkEnd w:id="19"/>
    </w:p>
    <w:p w14:paraId="2F5FB3B9"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057E7F3A"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584a146-d616-4306-8d0c-2a944148609d"/>
      <w:r>
        <w:rPr>
          <w:rFonts w:ascii="宋体" w:cs="宋体"/>
          <w:kern w:val="0"/>
          <w:szCs w:val="21"/>
        </w:rPr>
        <w:t>按图甲所示的电路图，连接图乙的实物图。</w:t>
      </w:r>
      <w:r>
        <w:rPr>
          <w:rFonts w:ascii="宋体" w:cs="宋体"/>
          <w:kern w:val="0"/>
          <w:szCs w:val="21"/>
        </w:rPr>
        <w:br/>
      </w:r>
      <w:r>
        <w:rPr>
          <w:rFonts w:eastAsia="Times New Roman" w:hAnsi="Times New Roman"/>
          <w:noProof/>
          <w:kern w:val="0"/>
          <w:sz w:val="24"/>
          <w:szCs w:val="24"/>
        </w:rPr>
        <w:drawing>
          <wp:inline distT="0" distB="0" distL="0" distR="0" wp14:anchorId="2A9C3843" wp14:editId="46271A50">
            <wp:extent cx="3314700" cy="15430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314700" cy="1543050"/>
                    </a:xfrm>
                    <a:prstGeom prst="rect">
                      <a:avLst/>
                    </a:prstGeom>
                    <a:noFill/>
                    <a:ln>
                      <a:noFill/>
                    </a:ln>
                  </pic:spPr>
                </pic:pic>
              </a:graphicData>
            </a:graphic>
          </wp:inline>
        </w:drawing>
      </w:r>
      <w:bookmarkEnd w:id="20"/>
    </w:p>
    <w:p w14:paraId="60E37E54"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6a156290-dccc-474f-9098-f129ad64b066"/>
      <w:r>
        <w:rPr>
          <w:rFonts w:ascii="宋体" w:cs="宋体"/>
          <w:kern w:val="0"/>
          <w:szCs w:val="21"/>
        </w:rPr>
        <w:t>如图</w:t>
      </w:r>
      <w:r>
        <w:rPr>
          <w:rFonts w:eastAsia="Times New Roman" w:hAnsi="Times New Roman"/>
          <w:kern w:val="0"/>
          <w:szCs w:val="21"/>
        </w:rPr>
        <w:t>1</w:t>
      </w:r>
      <w:r>
        <w:rPr>
          <w:rFonts w:ascii="宋体" w:cs="宋体"/>
          <w:kern w:val="0"/>
          <w:szCs w:val="21"/>
        </w:rPr>
        <w:t>所示是一种带有</w:t>
      </w:r>
      <w:r>
        <w:rPr>
          <w:rFonts w:eastAsia="Times New Roman" w:hAnsi="Times New Roman"/>
          <w:i/>
          <w:iCs/>
          <w:kern w:val="0"/>
          <w:szCs w:val="21"/>
        </w:rPr>
        <w:t>USB</w:t>
      </w:r>
      <w:r>
        <w:rPr>
          <w:rFonts w:ascii="宋体" w:cs="宋体"/>
          <w:kern w:val="0"/>
          <w:szCs w:val="21"/>
        </w:rPr>
        <w:t>接口的新型插线板，插座和</w:t>
      </w:r>
      <w:r>
        <w:rPr>
          <w:rFonts w:eastAsia="Times New Roman" w:hAnsi="Times New Roman"/>
          <w:i/>
          <w:iCs/>
          <w:kern w:val="0"/>
          <w:szCs w:val="21"/>
        </w:rPr>
        <w:t>USB</w:t>
      </w:r>
      <w:r>
        <w:rPr>
          <w:rFonts w:ascii="宋体" w:cs="宋体"/>
          <w:kern w:val="0"/>
          <w:szCs w:val="21"/>
        </w:rPr>
        <w:t>接口都可以独立工作，开关同时控制</w:t>
      </w:r>
      <w:r>
        <w:rPr>
          <w:rFonts w:eastAsia="Times New Roman" w:hAnsi="Times New Roman"/>
          <w:i/>
          <w:iCs/>
          <w:kern w:val="0"/>
          <w:szCs w:val="21"/>
        </w:rPr>
        <w:t>USB</w:t>
      </w:r>
      <w:r>
        <w:rPr>
          <w:rFonts w:ascii="宋体" w:cs="宋体"/>
          <w:kern w:val="0"/>
          <w:szCs w:val="21"/>
        </w:rPr>
        <w:t>接口和插孔是否通电。图</w:t>
      </w:r>
      <w:r>
        <w:rPr>
          <w:rFonts w:eastAsia="Times New Roman" w:hAnsi="Times New Roman"/>
          <w:kern w:val="0"/>
          <w:szCs w:val="21"/>
        </w:rPr>
        <w:t>2</w:t>
      </w:r>
      <w:r>
        <w:rPr>
          <w:rFonts w:ascii="宋体" w:cs="宋体"/>
          <w:kern w:val="0"/>
          <w:szCs w:val="21"/>
        </w:rPr>
        <w:t>为该插线板内部的部分电路结构示意图。试根据该插线板的功能将图</w:t>
      </w:r>
      <w:r>
        <w:rPr>
          <w:rFonts w:eastAsia="Times New Roman" w:hAnsi="Times New Roman"/>
          <w:kern w:val="0"/>
          <w:szCs w:val="21"/>
        </w:rPr>
        <w:t>2</w:t>
      </w:r>
      <w:r>
        <w:rPr>
          <w:rFonts w:ascii="宋体" w:cs="宋体"/>
          <w:kern w:val="0"/>
          <w:szCs w:val="21"/>
        </w:rPr>
        <w:t>中的电路连接完整。</w:t>
      </w:r>
      <w:r>
        <w:rPr>
          <w:rFonts w:ascii="宋体" w:cs="宋体"/>
          <w:kern w:val="0"/>
          <w:szCs w:val="21"/>
        </w:rPr>
        <w:br/>
      </w:r>
      <w:r>
        <w:rPr>
          <w:rFonts w:eastAsia="Times New Roman" w:hAnsi="Times New Roman"/>
          <w:noProof/>
          <w:kern w:val="0"/>
          <w:sz w:val="24"/>
          <w:szCs w:val="24"/>
        </w:rPr>
        <w:drawing>
          <wp:inline distT="0" distB="0" distL="0" distR="0" wp14:anchorId="65293CD6" wp14:editId="7A0FCC68">
            <wp:extent cx="3457575" cy="13239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457575" cy="13239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w:t>
      </w:r>
      <w:r>
        <w:rPr>
          <w:rFonts w:ascii="宋体" w:cs="宋体"/>
          <w:kern w:val="0"/>
          <w:szCs w:val="21"/>
        </w:rPr>
        <w:t>图</w:t>
      </w:r>
      <w:r>
        <w:rPr>
          <w:rFonts w:eastAsia="Times New Roman" w:hAnsi="Times New Roman"/>
          <w:kern w:val="0"/>
          <w:szCs w:val="21"/>
        </w:rPr>
        <w:t xml:space="preserve">1 </w:t>
      </w:r>
      <w:r>
        <w:rPr>
          <w:rFonts w:ascii="宋体" w:cs="宋体"/>
          <w:kern w:val="0"/>
          <w:szCs w:val="21"/>
        </w:rPr>
        <w:t>图</w:t>
      </w:r>
      <w:r>
        <w:rPr>
          <w:rFonts w:eastAsia="Times New Roman" w:hAnsi="Times New Roman"/>
          <w:kern w:val="0"/>
          <w:szCs w:val="21"/>
        </w:rPr>
        <w:t>2</w:t>
      </w:r>
      <w:bookmarkEnd w:id="21"/>
    </w:p>
    <w:p w14:paraId="12724771" w14:textId="77777777" w:rsidR="00BC4DC9" w:rsidRDefault="00BC4DC9">
      <w:pPr>
        <w:spacing w:line="360" w:lineRule="auto"/>
      </w:pPr>
    </w:p>
    <w:p w14:paraId="452B753F"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26</w:t>
      </w:r>
      <w:r>
        <w:rPr>
          <w:rFonts w:ascii="黑体" w:eastAsia="黑体" w:hAnsi="黑体" w:cs="黑体"/>
        </w:rPr>
        <w:t>分。</w:t>
      </w:r>
    </w:p>
    <w:p w14:paraId="2F3DB865"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ea0cfbd0-c8ed-4515-b233-4f050a96b282"/>
      <w:r>
        <w:rPr>
          <w:rFonts w:ascii="宋体" w:cs="宋体"/>
          <w:kern w:val="0"/>
          <w:szCs w:val="21"/>
        </w:rPr>
        <w:t>在探究“比较不同物质吸热的情况”的实验中，实验装置如图所示。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2"/>
        <w:gridCol w:w="325"/>
        <w:gridCol w:w="325"/>
        <w:gridCol w:w="325"/>
        <w:gridCol w:w="325"/>
        <w:gridCol w:w="328"/>
      </w:tblGrid>
      <w:tr w:rsidR="009658CD" w14:paraId="53B4DADF" w14:textId="77777777">
        <w:trPr>
          <w:cantSplit/>
        </w:trPr>
        <w:tc>
          <w:tcPr>
            <w:tcW w:w="1332" w:type="dxa"/>
            <w:tcBorders>
              <w:bottom w:val="inset" w:sz="4" w:space="0" w:color="000000"/>
              <w:right w:val="inset" w:sz="4" w:space="0" w:color="000000"/>
            </w:tcBorders>
            <w:tcMar>
              <w:top w:w="22" w:type="dxa"/>
              <w:left w:w="22" w:type="dxa"/>
              <w:bottom w:w="20" w:type="dxa"/>
              <w:right w:w="20" w:type="dxa"/>
            </w:tcMar>
            <w:vAlign w:val="center"/>
            <w:hideMark/>
          </w:tcPr>
          <w:p w14:paraId="6DD7D19B" w14:textId="77777777" w:rsidR="009658C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3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B911C20"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3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F0B1FE"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3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E94A39"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3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D1243B"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328" w:type="dxa"/>
            <w:tcBorders>
              <w:left w:val="inset" w:sz="4" w:space="0" w:color="000000"/>
              <w:bottom w:val="inset" w:sz="4" w:space="0" w:color="000000"/>
            </w:tcBorders>
            <w:tcMar>
              <w:top w:w="22" w:type="dxa"/>
              <w:left w:w="20" w:type="dxa"/>
              <w:bottom w:w="20" w:type="dxa"/>
              <w:right w:w="22" w:type="dxa"/>
            </w:tcMar>
            <w:vAlign w:val="center"/>
            <w:hideMark/>
          </w:tcPr>
          <w:p w14:paraId="0667B5C4"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9658CD" w14:paraId="5FF9154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C3D7F77" w14:textId="77777777" w:rsidR="009658C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4FEBFF"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1D6177"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30E52D"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D4CC1C"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A72312"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46</w:t>
            </w:r>
          </w:p>
        </w:tc>
      </w:tr>
      <w:tr w:rsidR="009658CD" w14:paraId="1C93369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1B2E171" w14:textId="77777777" w:rsidR="009658CD" w:rsidRDefault="00000000">
            <w:pPr>
              <w:spacing w:line="360" w:lineRule="auto"/>
              <w:rPr>
                <w:rFonts w:eastAsia="Times New Roman" w:hAnsi="Times New Roman"/>
                <w:color w:val="000000"/>
                <w:kern w:val="0"/>
                <w:sz w:val="24"/>
                <w:szCs w:val="24"/>
              </w:rPr>
            </w:pPr>
            <w:r>
              <w:rPr>
                <w:rFonts w:ascii="宋体" w:cs="宋体"/>
                <w:color w:val="000000"/>
                <w:kern w:val="0"/>
                <w:szCs w:val="21"/>
              </w:rPr>
              <w:t>乙的温度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7FAE46" w14:textId="77777777" w:rsidR="009658C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4DA7F2" w14:textId="77777777" w:rsidR="009658C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30B3C7" w14:textId="77777777" w:rsidR="009658C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6D8A00" w14:textId="77777777" w:rsidR="009658C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53D806" w14:textId="77777777" w:rsidR="009658C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r>
    </w:tbl>
    <w:p w14:paraId="56A24BF2" w14:textId="77777777" w:rsidR="009658C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实验中应量取______</w:t>
      </w:r>
      <m:oMath>
        <m:r>
          <w:rPr>
            <w:rFonts w:ascii="Cambria Math" w:hAnsi="Cambria Math"/>
          </w:rPr>
          <m:t>(</m:t>
        </m:r>
      </m:oMath>
      <w:r>
        <w:rPr>
          <w:rFonts w:ascii="宋体" w:cs="宋体"/>
          <w:kern w:val="0"/>
          <w:szCs w:val="21"/>
        </w:rPr>
        <w:t>质量</w:t>
      </w:r>
      <w:r>
        <w:rPr>
          <w:rFonts w:eastAsia="Times New Roman" w:hAnsi="Times New Roman"/>
          <w:kern w:val="0"/>
          <w:szCs w:val="21"/>
        </w:rPr>
        <w:t>/</w:t>
      </w:r>
      <w:r>
        <w:rPr>
          <w:rFonts w:ascii="宋体" w:cs="宋体"/>
          <w:kern w:val="0"/>
          <w:szCs w:val="21"/>
        </w:rPr>
        <w:t>体积</w:t>
      </w:r>
      <m:oMath>
        <m:r>
          <w:rPr>
            <w:rFonts w:ascii="Cambria Math" w:hAnsi="Cambria Math"/>
          </w:rPr>
          <m:t>)</m:t>
        </m:r>
      </m:oMath>
      <w:r>
        <w:rPr>
          <w:rFonts w:ascii="宋体" w:cs="宋体"/>
          <w:kern w:val="0"/>
          <w:szCs w:val="21"/>
        </w:rPr>
        <w:t>相同的甲、乙两种液体，分别倒入相同的烧杯中。使用规格______</w:t>
      </w:r>
      <m:oMath>
        <m:r>
          <w:rPr>
            <w:rFonts w:ascii="Cambria Math" w:hAnsi="Cambria Math"/>
          </w:rPr>
          <m:t>(</m:t>
        </m:r>
      </m:oMath>
      <w:r>
        <w:rPr>
          <w:rFonts w:ascii="宋体" w:cs="宋体"/>
          <w:kern w:val="0"/>
          <w:szCs w:val="21"/>
        </w:rPr>
        <w:t>相同</w:t>
      </w:r>
      <w:r>
        <w:rPr>
          <w:rFonts w:eastAsia="Times New Roman" w:hAnsi="Times New Roman"/>
          <w:kern w:val="0"/>
          <w:szCs w:val="21"/>
        </w:rPr>
        <w:t>/</w:t>
      </w:r>
      <w:r>
        <w:rPr>
          <w:rFonts w:ascii="宋体" w:cs="宋体"/>
          <w:kern w:val="0"/>
          <w:szCs w:val="21"/>
        </w:rPr>
        <w:t>不同</w:t>
      </w:r>
      <m:oMath>
        <m:r>
          <w:rPr>
            <w:rFonts w:ascii="Cambria Math" w:hAnsi="Cambria Math"/>
          </w:rPr>
          <m:t>)</m:t>
        </m:r>
      </m:oMath>
      <w:r>
        <w:rPr>
          <w:rFonts w:ascii="宋体" w:cs="宋体"/>
          <w:kern w:val="0"/>
          <w:szCs w:val="21"/>
        </w:rPr>
        <w:t>的电加热器加热。</w:t>
      </w:r>
      <w:r>
        <w:rPr>
          <w:rFonts w:ascii="宋体" w:cs="宋体"/>
          <w:kern w:val="0"/>
          <w:szCs w:val="21"/>
        </w:rPr>
        <w:br/>
      </w:r>
      <m:oMath>
        <m:r>
          <w:rPr>
            <w:rFonts w:ascii="Cambria Math" w:hAnsi="Cambria Math"/>
          </w:rPr>
          <m:t>(2)</m:t>
        </m:r>
      </m:oMath>
      <w:r>
        <w:rPr>
          <w:rFonts w:ascii="宋体" w:cs="宋体"/>
          <w:kern w:val="0"/>
          <w:szCs w:val="21"/>
        </w:rPr>
        <w:t>在本实验中，通过比较______</w:t>
      </w:r>
      <m:oMath>
        <m:r>
          <w:rPr>
            <w:rFonts w:ascii="Cambria Math" w:hAnsi="Cambria Math"/>
          </w:rPr>
          <m:t>(</m:t>
        </m:r>
      </m:oMath>
      <w:r>
        <w:rPr>
          <w:rFonts w:ascii="宋体" w:cs="宋体"/>
          <w:kern w:val="0"/>
          <w:szCs w:val="21"/>
        </w:rPr>
        <w:t>升高的温度</w:t>
      </w:r>
      <w:r>
        <w:rPr>
          <w:rFonts w:eastAsia="Times New Roman" w:hAnsi="Times New Roman"/>
          <w:kern w:val="0"/>
          <w:szCs w:val="21"/>
        </w:rPr>
        <w:t>/</w:t>
      </w:r>
      <w:r>
        <w:rPr>
          <w:rFonts w:ascii="宋体" w:cs="宋体"/>
          <w:kern w:val="0"/>
          <w:szCs w:val="21"/>
        </w:rPr>
        <w:t>加热时间</w:t>
      </w:r>
      <m:oMath>
        <m:r>
          <w:rPr>
            <w:rFonts w:ascii="Cambria Math" w:hAnsi="Cambria Math"/>
          </w:rPr>
          <m:t>)</m:t>
        </m:r>
      </m:oMath>
      <w:r>
        <w:rPr>
          <w:rFonts w:ascii="宋体" w:cs="宋体"/>
          <w:kern w:val="0"/>
          <w:szCs w:val="21"/>
        </w:rPr>
        <w:t>来判断甲和乙两种液体吸收热量的多少。</w:t>
      </w:r>
      <w:r>
        <w:rPr>
          <w:rFonts w:ascii="宋体" w:cs="宋体"/>
          <w:kern w:val="0"/>
          <w:szCs w:val="21"/>
        </w:rPr>
        <w:br/>
      </w:r>
      <m:oMath>
        <m:r>
          <w:rPr>
            <w:rFonts w:ascii="Cambria Math" w:hAnsi="Cambria Math"/>
          </w:rPr>
          <m:t>(3)</m:t>
        </m:r>
      </m:oMath>
      <w:r>
        <w:rPr>
          <w:rFonts w:ascii="宋体" w:cs="宋体"/>
          <w:kern w:val="0"/>
          <w:szCs w:val="21"/>
        </w:rPr>
        <w:t>实验记录的数据如表所示，结果表明______</w:t>
      </w:r>
      <m:oMath>
        <m:r>
          <w:rPr>
            <w:rFonts w:ascii="Cambria Math" w:hAnsi="Cambria Math"/>
          </w:rPr>
          <m:t>(</m:t>
        </m:r>
      </m:oMath>
      <w:r>
        <w:rPr>
          <w:rFonts w:ascii="宋体" w:cs="宋体"/>
          <w:kern w:val="0"/>
          <w:szCs w:val="21"/>
        </w:rPr>
        <w:t>甲</w:t>
      </w:r>
      <w:r>
        <w:rPr>
          <w:rFonts w:eastAsia="Times New Roman" w:hAnsi="Times New Roman"/>
          <w:kern w:val="0"/>
          <w:szCs w:val="21"/>
        </w:rPr>
        <w:t>/</w:t>
      </w:r>
      <w:r>
        <w:rPr>
          <w:rFonts w:ascii="宋体" w:cs="宋体"/>
          <w:kern w:val="0"/>
          <w:szCs w:val="21"/>
        </w:rPr>
        <w:t>乙</w:t>
      </w:r>
      <m:oMath>
        <m:r>
          <w:rPr>
            <w:rFonts w:ascii="Cambria Math" w:hAnsi="Cambria Math"/>
          </w:rPr>
          <m:t>)</m:t>
        </m:r>
      </m:oMath>
      <w:r>
        <w:rPr>
          <w:rFonts w:ascii="宋体" w:cs="宋体"/>
          <w:kern w:val="0"/>
          <w:szCs w:val="21"/>
        </w:rPr>
        <w:t>物质的吸热能力强。</w:t>
      </w:r>
      <w:bookmarkEnd w:id="22"/>
    </w:p>
    <w:tbl>
      <w:tblPr>
        <w:tblW w:w="0" w:type="auto"/>
        <w:jc w:val="center"/>
        <w:tblLook w:val="04A0" w:firstRow="1" w:lastRow="0" w:firstColumn="1" w:lastColumn="0" w:noHBand="0" w:noVBand="1"/>
      </w:tblPr>
      <w:tblGrid>
        <w:gridCol w:w="3477"/>
      </w:tblGrid>
      <w:tr w:rsidR="009658CD" w14:paraId="124647D9" w14:textId="77777777">
        <w:trPr>
          <w:cantSplit/>
          <w:trHeight w:val="1920"/>
          <w:jc w:val="center"/>
        </w:trPr>
        <w:tc>
          <w:tcPr>
            <w:tcW w:w="3435" w:type="dxa"/>
            <w:tcMar>
              <w:top w:w="20" w:type="dxa"/>
              <w:left w:w="20" w:type="dxa"/>
              <w:bottom w:w="22" w:type="dxa"/>
              <w:right w:w="22" w:type="dxa"/>
            </w:tcMar>
            <w:vAlign w:val="center"/>
            <w:hideMark/>
          </w:tcPr>
          <w:p w14:paraId="2B485DE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4B21BCD9" wp14:editId="6856AF77">
                  <wp:simplePos x="0" y="0"/>
                  <wp:positionH relativeFrom="column">
                    <wp:align>center</wp:align>
                  </wp:positionH>
                  <wp:positionV relativeFrom="line">
                    <wp:posOffset>0</wp:posOffset>
                  </wp:positionV>
                  <wp:extent cx="2181225" cy="12192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181225" cy="1219200"/>
                          </a:xfrm>
                          <a:prstGeom prst="rect">
                            <a:avLst/>
                          </a:prstGeom>
                          <a:noFill/>
                          <a:ln>
                            <a:noFill/>
                          </a:ln>
                        </pic:spPr>
                      </pic:pic>
                    </a:graphicData>
                  </a:graphic>
                </wp:anchor>
              </w:drawing>
            </w:r>
          </w:p>
        </w:tc>
      </w:tr>
    </w:tbl>
    <w:p w14:paraId="2D3F11C5"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159ebd8c-3a9a-4152-9259-38c0256c0dbd"/>
      <w:r>
        <w:rPr>
          <w:rFonts w:eastAsia="Times New Roman" w:hAnsi="Times New Roman"/>
          <w:noProof/>
          <w:kern w:val="0"/>
          <w:sz w:val="24"/>
          <w:szCs w:val="24"/>
        </w:rPr>
        <w:drawing>
          <wp:anchor distT="0" distB="0" distL="114300" distR="114300" simplePos="0" relativeHeight="251667456" behindDoc="0" locked="0" layoutInCell="1" allowOverlap="0" wp14:anchorId="609651E1" wp14:editId="01D002ED">
            <wp:simplePos x="0" y="0"/>
            <wp:positionH relativeFrom="column">
              <wp:align>right</wp:align>
            </wp:positionH>
            <wp:positionV relativeFrom="line">
              <wp:posOffset>76200</wp:posOffset>
            </wp:positionV>
            <wp:extent cx="1409700" cy="14097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09700" cy="1409700"/>
                    </a:xfrm>
                    <a:prstGeom prst="rect">
                      <a:avLst/>
                    </a:prstGeom>
                    <a:noFill/>
                    <a:ln>
                      <a:noFill/>
                    </a:ln>
                  </pic:spPr>
                </pic:pic>
              </a:graphicData>
            </a:graphic>
          </wp:anchor>
        </w:drawing>
      </w:r>
      <w:r>
        <w:rPr>
          <w:rFonts w:ascii="宋体" w:cs="宋体"/>
          <w:kern w:val="0"/>
          <w:szCs w:val="21"/>
        </w:rPr>
        <w:t>如图所示，某小组的同学在探究“电流与电阻的关系”实验中，所选定值电阻的阻值分别为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，电源电压恒为</w:t>
      </w:r>
      <m:oMath>
        <m:r>
          <w:rPr>
            <w:rFonts w:ascii="Cambria Math" w:hAnsi="Cambria Math"/>
          </w:rPr>
          <m:t>4.5V</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432"/>
        <w:gridCol w:w="432"/>
        <w:gridCol w:w="434"/>
      </w:tblGrid>
      <w:tr w:rsidR="009658CD" w14:paraId="6AEA7A1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7998669" w14:textId="77777777" w:rsidR="009658C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7C64DCE"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A37B47"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3BD2969"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9658CD" w14:paraId="3FD65DD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5A68C5" w14:textId="77777777" w:rsidR="009658C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723231"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FC7FD5"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BC0D5C9" w14:textId="77777777" w:rsidR="009658C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9658CD" w14:paraId="4D7E8FB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DDA77BE" w14:textId="77777777" w:rsidR="009658C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3072D0" w14:textId="77777777" w:rsidR="009658C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B177A5" w14:textId="77777777" w:rsidR="009658C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47C5DE" w14:textId="77777777" w:rsidR="009658C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0.16</m:t>
                </m:r>
              </m:oMath>
            </m:oMathPara>
          </w:p>
        </w:tc>
      </w:tr>
    </w:tbl>
    <w:p w14:paraId="0B5C56EB" w14:textId="77777777" w:rsidR="009658C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正确连线后，接入</w:t>
      </w:r>
      <m:oMath>
        <m:r>
          <w:rPr>
            <w:rFonts w:ascii="Cambria Math" w:hAnsi="Cambria Math"/>
          </w:rPr>
          <m:t>5Ω</m:t>
        </m:r>
      </m:oMath>
      <w:r>
        <w:rPr>
          <w:rFonts w:ascii="宋体" w:cs="宋体"/>
          <w:kern w:val="0"/>
          <w:szCs w:val="21"/>
        </w:rPr>
        <w:t>的电阻，调节滑片使电压表示数为</w:t>
      </w:r>
      <m:oMath>
        <m:r>
          <w:rPr>
            <w:rFonts w:ascii="Cambria Math" w:hAnsi="Cambria Math"/>
          </w:rPr>
          <m:t>2.4V</m:t>
        </m:r>
      </m:oMath>
      <w:r>
        <w:rPr>
          <w:rFonts w:ascii="宋体" w:cs="宋体"/>
          <w:kern w:val="0"/>
          <w:szCs w:val="21"/>
        </w:rPr>
        <w:t>，并记下电流表的示数。</w:t>
      </w:r>
      <w:r>
        <w:rPr>
          <w:rFonts w:ascii="宋体" w:cs="宋体"/>
          <w:kern w:val="0"/>
          <w:szCs w:val="21"/>
        </w:rPr>
        <w:br/>
      </w:r>
      <m:oMath>
        <m:r>
          <w:rPr>
            <w:rFonts w:ascii="Cambria Math" w:hAnsi="Cambria Math"/>
          </w:rPr>
          <m:t>(2)</m:t>
        </m:r>
      </m:oMath>
      <w:r>
        <w:rPr>
          <w:rFonts w:ascii="宋体" w:cs="宋体"/>
          <w:kern w:val="0"/>
          <w:szCs w:val="21"/>
        </w:rPr>
        <w:t>用</w:t>
      </w:r>
      <m:oMath>
        <m:r>
          <w:rPr>
            <w:rFonts w:ascii="Cambria Math" w:hAnsi="Cambria Math"/>
          </w:rPr>
          <m:t>10Ω</m:t>
        </m:r>
      </m:oMath>
      <w:r>
        <w:rPr>
          <w:rFonts w:ascii="宋体" w:cs="宋体"/>
          <w:kern w:val="0"/>
          <w:szCs w:val="21"/>
        </w:rPr>
        <w:t>电阻替换</w:t>
      </w:r>
      <m:oMath>
        <m:r>
          <w:rPr>
            <w:rFonts w:ascii="Cambria Math" w:hAnsi="Cambria Math"/>
          </w:rPr>
          <m:t>5Ω</m:t>
        </m:r>
      </m:oMath>
      <w:r>
        <w:rPr>
          <w:rFonts w:ascii="宋体" w:cs="宋体"/>
          <w:kern w:val="0"/>
          <w:szCs w:val="21"/>
        </w:rPr>
        <w:t>电阻接入电路后，闭合开关，电压表的示数将______</w:t>
      </w:r>
      <m:oMath>
        <m:r>
          <w:rPr>
            <w:rFonts w:ascii="Cambria Math" w:hAnsi="Cambria Math"/>
          </w:rPr>
          <m:t>(</m:t>
        </m:r>
      </m:oMath>
      <w:r>
        <w:rPr>
          <w:rFonts w:ascii="宋体" w:cs="宋体"/>
          <w:kern w:val="0"/>
          <w:szCs w:val="21"/>
        </w:rPr>
        <w:t>选填“变大”或“变小”</w:t>
      </w:r>
      <m:oMath>
        <m:r>
          <w:rPr>
            <w:rFonts w:ascii="Cambria Math" w:hAnsi="Cambria Math"/>
          </w:rPr>
          <m:t>)</m:t>
        </m:r>
      </m:oMath>
      <w:r>
        <w:rPr>
          <w:rFonts w:ascii="宋体" w:cs="宋体"/>
          <w:kern w:val="0"/>
          <w:szCs w:val="21"/>
        </w:rPr>
        <w:t>。此时应将滑动变阻器的滑片向______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移动，直到电压表的示数为______</w:t>
      </w:r>
      <w:r>
        <w:rPr>
          <w:rFonts w:eastAsia="Times New Roman" w:hAnsi="Times New Roman"/>
          <w:i/>
          <w:iCs/>
          <w:kern w:val="0"/>
          <w:szCs w:val="21"/>
        </w:rPr>
        <w:t xml:space="preserve"> V</w:t>
      </w:r>
      <w:r>
        <w:rPr>
          <w:rFonts w:ascii="宋体" w:cs="宋体"/>
          <w:kern w:val="0"/>
          <w:szCs w:val="21"/>
        </w:rPr>
        <w:t>，并记下电流表的示数。</w:t>
      </w:r>
      <w:r>
        <w:rPr>
          <w:rFonts w:ascii="宋体" w:cs="宋体"/>
          <w:kern w:val="0"/>
          <w:szCs w:val="21"/>
        </w:rPr>
        <w:br/>
      </w:r>
      <m:oMath>
        <m:r>
          <w:rPr>
            <w:rFonts w:ascii="Cambria Math" w:hAnsi="Cambria Math"/>
          </w:rPr>
          <m:t>(3)</m:t>
        </m:r>
      </m:oMath>
      <w:r>
        <w:rPr>
          <w:rFonts w:ascii="宋体" w:cs="宋体"/>
          <w:kern w:val="0"/>
          <w:szCs w:val="21"/>
        </w:rPr>
        <w:t>上表是正确进行实验操作记录的实验数据，由此可得出的结论是：电压一定时，通过导体的电流与导体的电阻成______。</w:t>
      </w:r>
      <w:bookmarkEnd w:id="23"/>
    </w:p>
    <w:p w14:paraId="707F3D60" w14:textId="77777777" w:rsidR="009658C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ca07a263-fd33-49cf-8d82-68dc0412585b"/>
      <w:r>
        <w:rPr>
          <w:rFonts w:ascii="宋体" w:cs="宋体"/>
          <w:kern w:val="0"/>
          <w:szCs w:val="21"/>
        </w:rPr>
        <w:t>如图甲所示是小明测量灯泡电功率的电路，灯泡的额定电压为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40CFDF0" wp14:editId="2176B0BD">
            <wp:extent cx="4152900" cy="18573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152900" cy="1857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连接电路后，闭合开关，发现灯泡不亮，电流表有示数，电压表没有示数，移动滑动变阻器的滑片，只有电流表的示数改变，则故障原因可能是______。</w:t>
      </w:r>
      <w:r>
        <w:rPr>
          <w:rFonts w:ascii="宋体" w:cs="宋体"/>
          <w:kern w:val="0"/>
          <w:szCs w:val="21"/>
        </w:rPr>
        <w:br/>
      </w:r>
      <m:oMath>
        <m:r>
          <w:rPr>
            <w:rFonts w:ascii="Cambria Math" w:hAnsi="Cambria Math"/>
          </w:rPr>
          <m:t>(2)</m:t>
        </m:r>
      </m:oMath>
      <w:r>
        <w:rPr>
          <w:rFonts w:ascii="宋体" w:cs="宋体"/>
          <w:kern w:val="0"/>
          <w:szCs w:val="21"/>
        </w:rPr>
        <w:t>排除故障后，继续实验，小明发现灯泡较暗，如果要让灯泡正常发光，他应将滑动变阻器的滑片向______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w:t>
      </w:r>
      <w:r>
        <w:rPr>
          <w:rFonts w:ascii="宋体" w:cs="宋体"/>
          <w:kern w:val="0"/>
          <w:szCs w:val="21"/>
        </w:rPr>
        <w:br/>
      </w:r>
      <m:oMath>
        <m:r>
          <w:rPr>
            <w:rFonts w:ascii="Cambria Math" w:hAnsi="Cambria Math"/>
          </w:rPr>
          <m:t>(3)</m:t>
        </m:r>
      </m:oMath>
      <w:r>
        <w:rPr>
          <w:rFonts w:ascii="宋体" w:cs="宋体"/>
          <w:kern w:val="0"/>
          <w:szCs w:val="21"/>
        </w:rPr>
        <w:t>小明多次移动滑动变阻器的滑片，并根据实验数据画出了灯泡的</w:t>
      </w:r>
      <m:oMath>
        <m:r>
          <w:rPr>
            <w:rFonts w:ascii="Cambria Math" w:hAnsi="Cambria Math"/>
          </w:rPr>
          <m:t>I-U</m:t>
        </m:r>
      </m:oMath>
      <w:r>
        <w:rPr>
          <w:rFonts w:ascii="宋体" w:cs="宋体"/>
          <w:kern w:val="0"/>
          <w:szCs w:val="21"/>
        </w:rPr>
        <w:t>关系图象，如图乙所示。由图象可知，灯泡正常发光时的电阻为______</w:t>
      </w:r>
      <m:oMath>
        <m:r>
          <w:rPr>
            <w:rFonts w:ascii="Cambria Math" w:hAnsi="Cambria Math"/>
          </w:rPr>
          <m:t>Ω</m:t>
        </m:r>
      </m:oMath>
      <w:r>
        <w:rPr>
          <w:rFonts w:ascii="宋体" w:cs="宋体"/>
          <w:kern w:val="0"/>
          <w:szCs w:val="21"/>
        </w:rPr>
        <w:t>；这个灯泡的额定功率为______</w:t>
      </w:r>
      <w:r>
        <w:rPr>
          <w:rFonts w:eastAsia="Times New Roman" w:hAnsi="Times New Roman"/>
          <w:i/>
          <w:iCs/>
          <w:kern w:val="0"/>
          <w:szCs w:val="21"/>
        </w:rPr>
        <w:t xml:space="preserve"> W</w:t>
      </w:r>
      <w:r>
        <w:rPr>
          <w:rFonts w:ascii="宋体" w:cs="宋体"/>
          <w:kern w:val="0"/>
          <w:szCs w:val="21"/>
        </w:rPr>
        <w:t>，灯泡的实际功率随实际电压的降低而______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w:t>
      </w:r>
      <w:bookmarkEnd w:id="24"/>
    </w:p>
    <w:p w14:paraId="5C627B11" w14:textId="77777777" w:rsidR="009658CD"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49182A4B" w14:textId="77777777" w:rsidR="009658CD"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55d7abcd-464e-474b-acb6-a8f845b58c81"/>
      <w:r>
        <w:rPr>
          <w:rFonts w:ascii="宋体" w:cs="宋体"/>
          <w:kern w:val="0"/>
          <w:szCs w:val="21"/>
        </w:rPr>
        <w:t>某物理兴趣小组为了检测空气质量指数，设计了如图甲所示的检测电路，</w:t>
      </w:r>
      <w:r>
        <w:rPr>
          <w:rFonts w:eastAsia="Times New Roman" w:hAnsi="Times New Roman"/>
          <w:i/>
          <w:iCs/>
          <w:kern w:val="0"/>
          <w:szCs w:val="21"/>
        </w:rPr>
        <w:t>R</w:t>
      </w:r>
      <w:r>
        <w:rPr>
          <w:rFonts w:ascii="宋体" w:cs="宋体"/>
          <w:kern w:val="0"/>
          <w:szCs w:val="21"/>
        </w:rPr>
        <w:t>为气敏电阻，其电阻的倒数与空气质量指数的关系如图乙所示。已知电源电压为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且保持不变，</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=8Ω</m:t>
        </m:r>
      </m:oMath>
      <w:r>
        <w:rPr>
          <w:rFonts w:ascii="宋体" w:cs="宋体"/>
          <w:kern w:val="0"/>
          <w:szCs w:val="21"/>
        </w:rPr>
        <w:t>，当电压表的示数为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时，求：</w:t>
      </w:r>
      <w:r>
        <w:rPr>
          <w:rFonts w:ascii="宋体" w:cs="宋体"/>
          <w:kern w:val="0"/>
          <w:szCs w:val="21"/>
        </w:rPr>
        <w:br/>
      </w:r>
      <m:oMath>
        <m:r>
          <w:rPr>
            <w:rFonts w:ascii="Cambria Math" w:hAnsi="Cambria Math"/>
          </w:rPr>
          <m:t>(1)</m:t>
        </m:r>
      </m:oMath>
      <w:r>
        <w:rPr>
          <w:rFonts w:ascii="宋体" w:cs="宋体"/>
          <w:kern w:val="0"/>
          <w:szCs w:val="21"/>
        </w:rPr>
        <w:t>通过</w:t>
      </w:r>
      <w:r>
        <w:rPr>
          <w:rFonts w:eastAsia="Times New Roman" w:hAnsi="Times New Roman"/>
          <w:i/>
          <w:iCs/>
          <w:kern w:val="0"/>
          <w:szCs w:val="21"/>
        </w:rPr>
        <w:t>R</w:t>
      </w:r>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此时的空气质量指数。</w:t>
      </w:r>
      <w:bookmarkEnd w:id="25"/>
    </w:p>
    <w:tbl>
      <w:tblPr>
        <w:tblW w:w="0" w:type="auto"/>
        <w:jc w:val="center"/>
        <w:tblLook w:val="04A0" w:firstRow="1" w:lastRow="0" w:firstColumn="1" w:lastColumn="0" w:noHBand="0" w:noVBand="1"/>
      </w:tblPr>
      <w:tblGrid>
        <w:gridCol w:w="5022"/>
      </w:tblGrid>
      <w:tr w:rsidR="009658CD" w14:paraId="195A79F7" w14:textId="77777777">
        <w:trPr>
          <w:cantSplit/>
          <w:trHeight w:val="3210"/>
          <w:jc w:val="center"/>
        </w:trPr>
        <w:tc>
          <w:tcPr>
            <w:tcW w:w="4980" w:type="dxa"/>
            <w:tcMar>
              <w:top w:w="20" w:type="dxa"/>
              <w:left w:w="20" w:type="dxa"/>
              <w:bottom w:w="22" w:type="dxa"/>
              <w:right w:w="22" w:type="dxa"/>
            </w:tcMar>
            <w:vAlign w:val="center"/>
            <w:hideMark/>
          </w:tcPr>
          <w:p w14:paraId="3F1B6766" w14:textId="77777777" w:rsidR="009658CD"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61671741" wp14:editId="4AF3F539">
                  <wp:simplePos x="0" y="0"/>
                  <wp:positionH relativeFrom="column">
                    <wp:align>center</wp:align>
                  </wp:positionH>
                  <wp:positionV relativeFrom="line">
                    <wp:posOffset>0</wp:posOffset>
                  </wp:positionV>
                  <wp:extent cx="3162300" cy="203835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162300" cy="2038350"/>
                          </a:xfrm>
                          <a:prstGeom prst="rect">
                            <a:avLst/>
                          </a:prstGeom>
                          <a:noFill/>
                          <a:ln>
                            <a:noFill/>
                          </a:ln>
                        </pic:spPr>
                      </pic:pic>
                    </a:graphicData>
                  </a:graphic>
                </wp:anchor>
              </w:drawing>
            </w:r>
          </w:p>
        </w:tc>
      </w:tr>
    </w:tbl>
    <w:p w14:paraId="3F05BE44" w14:textId="77777777" w:rsidR="009658CD" w:rsidRDefault="00000000">
      <w:pPr>
        <w:spacing w:line="360" w:lineRule="auto"/>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6aed5b3e-25ec-4097-b687-47761c89ed7a"/>
      <w:r>
        <w:rPr>
          <w:rFonts w:ascii="宋体" w:cs="宋体"/>
          <w:kern w:val="0"/>
          <w:szCs w:val="21"/>
        </w:rPr>
        <w:t>图甲为一款利用高温水蒸气熨烫衣服的挂烫机，它的额定电压为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，其内部电路如图乙所示，它有大小两个加热挡位，只闭合开关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时为小功率挡，同时闭合开关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时为大功率挡，电热丝的阻值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=88Ω</m:t>
        </m:r>
      </m:oMath>
      <w:r>
        <w:rPr>
          <w:rFonts w:ascii="宋体" w:cs="宋体"/>
          <w:kern w:val="0"/>
          <w:szCs w:val="21"/>
        </w:rPr>
        <w:t>，当挂烫机正常工作时，求：</w:t>
      </w:r>
      <w:r>
        <w:rPr>
          <w:rFonts w:ascii="宋体" w:cs="宋体"/>
          <w:kern w:val="0"/>
          <w:szCs w:val="21"/>
        </w:rPr>
        <w:br/>
      </w:r>
      <m:oMath>
        <m:r>
          <w:rPr>
            <w:rFonts w:ascii="Cambria Math" w:hAnsi="Cambria Math"/>
          </w:rPr>
          <m:t>(1)</m:t>
        </m:r>
      </m:oMath>
      <w:r>
        <w:rPr>
          <w:rFonts w:ascii="宋体" w:cs="宋体"/>
          <w:kern w:val="0"/>
          <w:szCs w:val="21"/>
        </w:rPr>
        <w:t>水箱中有</w:t>
      </w:r>
      <m:oMath>
        <m:r>
          <w:rPr>
            <w:rFonts w:ascii="Cambria Math" w:hAnsi="Cambria Math"/>
          </w:rPr>
          <m:t>0.2kg</m:t>
        </m:r>
      </m:oMath>
      <w:r>
        <w:rPr>
          <w:rFonts w:ascii="宋体" w:cs="宋体"/>
          <w:kern w:val="0"/>
          <w:szCs w:val="21"/>
        </w:rPr>
        <w:t>的水，将这些水从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所吸收的热量；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大功率挡的额定功率；</w:t>
      </w:r>
      <w:r>
        <w:rPr>
          <w:rFonts w:ascii="宋体" w:cs="宋体"/>
          <w:kern w:val="0"/>
          <w:szCs w:val="21"/>
        </w:rPr>
        <w:br/>
      </w:r>
      <m:oMath>
        <m:r>
          <w:rPr>
            <w:rFonts w:ascii="Cambria Math" w:hAnsi="Cambria Math"/>
          </w:rPr>
          <m:t>(3)</m:t>
        </m:r>
      </m:oMath>
      <w:r>
        <w:rPr>
          <w:rFonts w:ascii="宋体" w:cs="宋体"/>
          <w:kern w:val="0"/>
          <w:szCs w:val="21"/>
        </w:rPr>
        <w:t>若加热效率为</w:t>
      </w:r>
      <m:oMath>
        <m:r>
          <w:rPr>
            <w:rFonts w:ascii="Cambria Math" w:hAnsi="Cambria Math"/>
          </w:rPr>
          <m:t>90%</m:t>
        </m:r>
      </m:oMath>
      <w:r>
        <w:rPr>
          <w:rFonts w:ascii="宋体" w:cs="宋体"/>
          <w:kern w:val="0"/>
          <w:szCs w:val="21"/>
        </w:rPr>
        <w:t>，使用大功率挡将水箱中的水加热到</w:t>
      </w:r>
      <m:oMath>
        <m:r>
          <w:rPr>
            <w:rFonts w:ascii="Cambria Math" w:hAnsi="Cambria Math"/>
          </w:rPr>
          <m:t>(1)</m:t>
        </m:r>
      </m:oMath>
      <w:r>
        <w:rPr>
          <w:rFonts w:ascii="宋体" w:cs="宋体"/>
          <w:kern w:val="0"/>
          <w:szCs w:val="21"/>
        </w:rPr>
        <w:t>中情况所需要的时间。</w:t>
      </w:r>
      <m:oMath>
        <m:r>
          <w:rPr>
            <w:rFonts w:ascii="Cambria Math" w:hAnsi="Cambria Math"/>
          </w:rPr>
          <m:t>(</m:t>
        </m:r>
      </m:oMath>
      <w:r>
        <w:rPr>
          <w:rFonts w:ascii="宋体" w:cs="宋体"/>
          <w:kern w:val="0"/>
          <w:szCs w:val="21"/>
        </w:rPr>
        <w:t>结果保留整数</w:t>
      </w:r>
      <m:oMath>
        <m:r>
          <w:rPr>
            <w:rFonts w:ascii="Cambria Math" w:hAnsi="Cambria Math"/>
          </w:rPr>
          <m:t>)</m:t>
        </m:r>
      </m:oMath>
      <w:bookmarkEnd w:id="26"/>
    </w:p>
    <w:tbl>
      <w:tblPr>
        <w:tblW w:w="0" w:type="auto"/>
        <w:jc w:val="center"/>
        <w:tblLook w:val="04A0" w:firstRow="1" w:lastRow="0" w:firstColumn="1" w:lastColumn="0" w:noHBand="0" w:noVBand="1"/>
      </w:tblPr>
      <w:tblGrid>
        <w:gridCol w:w="3882"/>
      </w:tblGrid>
      <w:tr w:rsidR="009658CD" w14:paraId="56409323" w14:textId="77777777">
        <w:trPr>
          <w:cantSplit/>
          <w:trHeight w:val="2625"/>
          <w:jc w:val="center"/>
        </w:trPr>
        <w:tc>
          <w:tcPr>
            <w:tcW w:w="3840" w:type="dxa"/>
            <w:tcMar>
              <w:top w:w="20" w:type="dxa"/>
              <w:left w:w="20" w:type="dxa"/>
              <w:bottom w:w="22" w:type="dxa"/>
              <w:right w:w="22" w:type="dxa"/>
            </w:tcMar>
            <w:vAlign w:val="center"/>
            <w:hideMark/>
          </w:tcPr>
          <w:p w14:paraId="5A60FFC2" w14:textId="77777777" w:rsidR="009658CD"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0C137908" wp14:editId="6216DBE8">
                  <wp:simplePos x="0" y="0"/>
                  <wp:positionH relativeFrom="column">
                    <wp:align>center</wp:align>
                  </wp:positionH>
                  <wp:positionV relativeFrom="line">
                    <wp:posOffset>0</wp:posOffset>
                  </wp:positionV>
                  <wp:extent cx="2438400" cy="16668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438400" cy="1666875"/>
                          </a:xfrm>
                          <a:prstGeom prst="rect">
                            <a:avLst/>
                          </a:prstGeom>
                          <a:noFill/>
                          <a:ln>
                            <a:noFill/>
                          </a:ln>
                        </pic:spPr>
                      </pic:pic>
                    </a:graphicData>
                  </a:graphic>
                </wp:anchor>
              </w:drawing>
            </w:r>
          </w:p>
        </w:tc>
      </w:tr>
    </w:tbl>
    <w:p w14:paraId="06598181" w14:textId="77777777" w:rsidR="009658CD"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32C9F8E5" w14:textId="77777777" w:rsidR="009658CD" w:rsidRDefault="00000000">
      <w:pPr>
        <w:spacing w:line="360" w:lineRule="auto"/>
        <w:jc w:val="center"/>
        <w:rPr>
          <w:rFonts w:eastAsia="Times New Roman" w:hAnsi="Times New Roman"/>
          <w:kern w:val="0"/>
          <w:sz w:val="24"/>
          <w:szCs w:val="24"/>
        </w:rPr>
      </w:pPr>
      <w:r>
        <w:rPr>
          <w:rFonts w:ascii="宋体" w:cs="宋体"/>
          <w:b/>
          <w:sz w:val="32"/>
        </w:rPr>
        <w:t>答案和解析</w:t>
      </w:r>
    </w:p>
    <w:p w14:paraId="015DCEA6"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6CD733A"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、给轮胎打气，轮胎温度升高，是通过压缩气体做功，将机械能转化为内能，属于做功改变物体的内能，故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、陨石进入大气层，成为流星，是克服摩擦力做功，将机械能转化为内能，属于做功改变物体的内能，故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、可乐中加入冰块后变凉，是可乐放出热量，属于通过热传递使可乐的内能减少，故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、用火炉将水烧开，属于热传递使水的内能增加，故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改变物体内能的方法：做功和热传递，热传递是能的转移过程，即内能从高温物体向低温物体转移的过程；做功实质是能的转化过程。</w:t>
      </w:r>
      <w:r>
        <w:rPr>
          <w:rFonts w:ascii="宋体" w:cs="宋体"/>
          <w:kern w:val="0"/>
          <w:szCs w:val="21"/>
        </w:rPr>
        <w:br/>
        <w:t>本题考查了改变物体内能的方法</w:t>
      </w:r>
      <m:oMath>
        <m:r>
          <w:rPr>
            <w:rFonts w:ascii="Cambria Math" w:hAnsi="Cambria Math"/>
          </w:rPr>
          <m:t>(</m:t>
        </m:r>
      </m:oMath>
      <w:r>
        <w:rPr>
          <w:rFonts w:ascii="宋体" w:cs="宋体"/>
          <w:kern w:val="0"/>
          <w:szCs w:val="21"/>
        </w:rPr>
        <w:t>做功和热传递</w:t>
      </w:r>
      <m:oMath>
        <m:r>
          <w:rPr>
            <w:rFonts w:ascii="Cambria Math" w:hAnsi="Cambria Math"/>
          </w:rPr>
          <m:t>)</m:t>
        </m:r>
      </m:oMath>
      <w:r>
        <w:rPr>
          <w:rFonts w:ascii="宋体" w:cs="宋体"/>
          <w:kern w:val="0"/>
          <w:szCs w:val="21"/>
        </w:rPr>
        <w:t>，注意二者的区别：热传递过程属于能的转移，做功属于能的转化，属于基础题目。</w:t>
      </w:r>
    </w:p>
    <w:p w14:paraId="12CA1F0A"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F156CA1"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、闭合开关，电流同时通过灯泡有两个通路，属于并联，故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、闭合开关，电流只有一个通路依次通过两个灯泡，属于串联，故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、闭合开关，电流同时通过灯泡有两个通路，属于并联，故</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闭合开关后，电流只有一条通路的属于串联电路，分析各个选项即可得出正确选项。</w:t>
      </w:r>
      <w:r>
        <w:rPr>
          <w:rFonts w:ascii="宋体" w:cs="宋体"/>
          <w:kern w:val="0"/>
          <w:szCs w:val="21"/>
        </w:rPr>
        <w:br/>
        <w:t>本题考查串并联电路的辨别，掌握串并联电路的特点是解答本题的关键。</w:t>
      </w:r>
    </w:p>
    <w:p w14:paraId="23F54235"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2F9A1BB"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迅速向下压活塞，活塞会压缩空气做功，活塞的机械能转化为空气的内能，使空气的内能增加，温度升高，当温度达到棉花的燃点时，棉花就会燃烧，通过此实验可说明做功可以改变物体的内能；内燃机四个冲程中压缩冲程是机械能转化为内能，做功冲程是内能转化为机械能，排气和吸气冲程没有能的转化，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做功可以改变物体的内能；内燃机四个冲程中压缩冲程是机械能转化为内能，做功冲程是内能转化为机械能，排气和吸气冲程没有能的转化；除做功冲程外，其它三个冲程靠惯性轮的惯性来完成。</w:t>
      </w:r>
      <w:r>
        <w:rPr>
          <w:rFonts w:ascii="宋体" w:cs="宋体"/>
          <w:kern w:val="0"/>
          <w:szCs w:val="21"/>
        </w:rPr>
        <w:br/>
        <w:t>此题结合实际情况考查对改变物体内能方式和热机工作原理的理解与应用情况，难度不大。</w:t>
      </w:r>
    </w:p>
    <w:p w14:paraId="0DBE3870"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587C853"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解：用丝绸摩擦过的玻璃棒带正电，</w:t>
      </w:r>
      <w:r>
        <w:rPr>
          <w:rFonts w:eastAsia="Times New Roman" w:hAnsi="Times New Roman"/>
          <w:i/>
          <w:iCs/>
          <w:kern w:val="0"/>
          <w:szCs w:val="21"/>
        </w:rPr>
        <w:t>A</w:t>
      </w:r>
      <w:r>
        <w:rPr>
          <w:rFonts w:ascii="宋体" w:cs="宋体"/>
          <w:kern w:val="0"/>
          <w:szCs w:val="21"/>
        </w:rPr>
        <w:t>球和它相互排斥，所以</w:t>
      </w:r>
      <w:r>
        <w:rPr>
          <w:rFonts w:eastAsia="Times New Roman" w:hAnsi="Times New Roman"/>
          <w:i/>
          <w:iCs/>
          <w:kern w:val="0"/>
          <w:szCs w:val="21"/>
        </w:rPr>
        <w:t>A</w:t>
      </w:r>
      <w:r>
        <w:rPr>
          <w:rFonts w:ascii="宋体" w:cs="宋体"/>
          <w:kern w:val="0"/>
          <w:szCs w:val="21"/>
        </w:rPr>
        <w:t>带正电；</w:t>
      </w:r>
      <w:r>
        <w:rPr>
          <w:rFonts w:ascii="宋体" w:cs="宋体"/>
          <w:kern w:val="0"/>
          <w:szCs w:val="21"/>
        </w:rPr>
        <w:br/>
        <w:t>图中</w:t>
      </w:r>
      <w:r>
        <w:rPr>
          <w:rFonts w:eastAsia="Times New Roman" w:hAnsi="Times New Roman"/>
          <w:i/>
          <w:iCs/>
          <w:kern w:val="0"/>
          <w:szCs w:val="21"/>
        </w:rPr>
        <w:t>AB</w:t>
      </w:r>
      <w:r>
        <w:rPr>
          <w:rFonts w:ascii="宋体" w:cs="宋体"/>
          <w:kern w:val="0"/>
          <w:szCs w:val="21"/>
        </w:rPr>
        <w:t>是相互排斥，</w:t>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B</w:t>
      </w:r>
      <w:r>
        <w:rPr>
          <w:rFonts w:ascii="宋体" w:cs="宋体"/>
          <w:kern w:val="0"/>
          <w:szCs w:val="21"/>
        </w:rPr>
        <w:t>一定带正电；</w:t>
      </w:r>
      <w:r>
        <w:rPr>
          <w:rFonts w:ascii="宋体" w:cs="宋体"/>
          <w:kern w:val="0"/>
          <w:szCs w:val="21"/>
        </w:rPr>
        <w:br/>
      </w:r>
      <w:r>
        <w:rPr>
          <w:rFonts w:eastAsia="Times New Roman" w:hAnsi="Times New Roman"/>
          <w:i/>
          <w:iCs/>
          <w:kern w:val="0"/>
          <w:szCs w:val="21"/>
        </w:rPr>
        <w:t>BC</w:t>
      </w:r>
      <w:r>
        <w:rPr>
          <w:rFonts w:ascii="宋体" w:cs="宋体"/>
          <w:kern w:val="0"/>
          <w:szCs w:val="21"/>
        </w:rPr>
        <w:t>吸引，</w:t>
      </w:r>
      <w:r>
        <w:rPr>
          <w:rFonts w:eastAsia="Times New Roman" w:hAnsi="Times New Roman"/>
          <w:i/>
          <w:iCs/>
          <w:kern w:val="0"/>
          <w:szCs w:val="21"/>
        </w:rPr>
        <w:t>C</w:t>
      </w:r>
      <w:r>
        <w:rPr>
          <w:rFonts w:ascii="宋体" w:cs="宋体"/>
          <w:kern w:val="0"/>
          <w:szCs w:val="21"/>
        </w:rPr>
        <w:t>可能是带负电，可能不带电。</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排斥的带有同种电荷，吸引的可能是带有异种电荷，也可能是带电体吸引不带电体。</w:t>
      </w:r>
      <w:r>
        <w:rPr>
          <w:rFonts w:ascii="宋体" w:cs="宋体"/>
          <w:kern w:val="0"/>
          <w:szCs w:val="21"/>
        </w:rPr>
        <w:br/>
        <w:t>本题考查电荷间的相互作用规律和带电体的性质，难度不大。</w:t>
      </w:r>
    </w:p>
    <w:p w14:paraId="551CF55D"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2FDC920"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、水是电的导体，用湿抹布擦带电的用电器时，可能会因湿抹布导电而发生触电事故，故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、使用试电笔时，手要接触笔尾金属体，不能碰笔尖，故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、发现有人触电，首先应切断电源，或用干木棒把电线挑开，然后根据具体情况，进行相应的救治，故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、电冰箱使用时金属外壳一定要接地，防止漏电时发生触电事故，故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湿物体是导体，接触带电体容易发生触电；</w:t>
      </w:r>
      <w:r>
        <w:rPr>
          <w:rFonts w:ascii="宋体" w:cs="宋体"/>
          <w:kern w:val="0"/>
          <w:szCs w:val="21"/>
        </w:rPr>
        <w:br/>
      </w:r>
      <m:oMath>
        <m:r>
          <w:rPr>
            <w:rFonts w:ascii="Cambria Math" w:hAnsi="Cambria Math"/>
          </w:rPr>
          <m:t>(2)</m:t>
        </m:r>
      </m:oMath>
      <w:r>
        <w:rPr>
          <w:rFonts w:ascii="宋体" w:cs="宋体"/>
          <w:kern w:val="0"/>
          <w:szCs w:val="21"/>
        </w:rPr>
        <w:t>使用试电笔时，手必须接触笔尾的金属体；</w:t>
      </w:r>
      <w:r>
        <w:rPr>
          <w:rFonts w:ascii="宋体" w:cs="宋体"/>
          <w:kern w:val="0"/>
          <w:szCs w:val="21"/>
        </w:rPr>
        <w:br/>
      </w:r>
      <m:oMath>
        <m:r>
          <w:rPr>
            <w:rFonts w:ascii="Cambria Math" w:hAnsi="Cambria Math"/>
          </w:rPr>
          <m:t>(3)</m:t>
        </m:r>
      </m:oMath>
      <w:r>
        <w:rPr>
          <w:rFonts w:ascii="宋体" w:cs="宋体"/>
          <w:kern w:val="0"/>
          <w:szCs w:val="21"/>
        </w:rPr>
        <w:t>发现有人触电或电引起的火灾，首先切断电源，再实行救援措施；</w:t>
      </w:r>
      <w:r>
        <w:rPr>
          <w:rFonts w:ascii="宋体" w:cs="宋体"/>
          <w:kern w:val="0"/>
          <w:szCs w:val="21"/>
        </w:rPr>
        <w:br/>
      </w:r>
      <m:oMath>
        <m:r>
          <w:rPr>
            <w:rFonts w:ascii="Cambria Math" w:hAnsi="Cambria Math"/>
          </w:rPr>
          <m:t>(4)</m:t>
        </m:r>
      </m:oMath>
      <w:r>
        <w:rPr>
          <w:rFonts w:ascii="宋体" w:cs="宋体"/>
          <w:kern w:val="0"/>
          <w:szCs w:val="21"/>
        </w:rPr>
        <w:t>家用电器的金属外壳一定要接地，当家用电器漏电时，当人接触金属外壳时，地线把人体短路，防止触电事故的发生。</w:t>
      </w:r>
      <w:r>
        <w:rPr>
          <w:rFonts w:ascii="宋体" w:cs="宋体"/>
          <w:kern w:val="0"/>
          <w:szCs w:val="21"/>
        </w:rPr>
        <w:br/>
        <w:t>本题考查了学生对安全用电知识的了解与掌握，平时学习时多了解、多积累，加强安全意识，不能违反。</w:t>
      </w:r>
    </w:p>
    <w:p w14:paraId="6D19B062"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D907EB0"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、电功率是描述电流做功快慢的物理量，因此电功率大的用电器做功一定快，故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、电功率是指单位时间内电流做的功，因此电流做的功越多，电功率不一定越大，故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可知，电流做功多少与电功率大小和时间多少有关，故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kW</w:t>
      </w:r>
      <w:r>
        <w:rPr>
          <w:rFonts w:ascii="宋体" w:cs="宋体"/>
          <w:kern w:val="0"/>
          <w:szCs w:val="21"/>
        </w:rPr>
        <w:t>”是电功率的单位，而“</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”是电功</w:t>
      </w:r>
      <m:oMath>
        <m:r>
          <w:rPr>
            <w:rFonts w:ascii="Cambria Math" w:hAnsi="Cambria Math"/>
          </w:rPr>
          <m:t>(</m:t>
        </m:r>
      </m:oMath>
      <w:r>
        <w:rPr>
          <w:rFonts w:ascii="宋体" w:cs="宋体"/>
          <w:kern w:val="0"/>
          <w:szCs w:val="21"/>
        </w:rPr>
        <w:t>电能</w:t>
      </w:r>
      <m:oMath>
        <m:r>
          <w:rPr>
            <w:rFonts w:ascii="Cambria Math" w:hAnsi="Cambria Math"/>
          </w:rPr>
          <m:t>)</m:t>
        </m:r>
      </m:oMath>
      <w:r>
        <w:rPr>
          <w:rFonts w:ascii="宋体" w:cs="宋体"/>
          <w:kern w:val="0"/>
          <w:szCs w:val="21"/>
        </w:rPr>
        <w:t>的单位，故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根据电功率的概念、意义和单位进行分析。电功率是指电流在单位时间内做功的多少，它是表示电流做功快慢的物理量。</w:t>
      </w:r>
      <w:r>
        <w:rPr>
          <w:rFonts w:ascii="宋体" w:cs="宋体"/>
          <w:kern w:val="0"/>
          <w:szCs w:val="21"/>
        </w:rPr>
        <w:br/>
        <w:t>本题主要考查对电功率概念、公式及单位的理解和记忆，熟知基础知识是解答的关键。</w:t>
      </w:r>
    </w:p>
    <w:p w14:paraId="7B58ECBE"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7F27D1"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、由控制变量法可知，此实验中保持长度相同、横截面积相同，材料不同，故实验探究的是导体的电阻与材料的关系，故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、此实验中通过灯泡的亮度反映电阻的大小，这用到了转换法，把铜丝接入电路时灯泡更亮，说明铜丝比镍铬合金丝的电阻小，故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、此实验中用电流表替换小灯泡，用电流表示数的大小反映电阻的大小，实验现象更明显，故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导体的电阻是导体本身的一种性质，影响电阻大小因素有：导体的材料、长度、横截面积和导体的温度；在实验中采用控制变量法进行判断电阻与哪个因素有关；</w:t>
      </w:r>
      <w:r>
        <w:rPr>
          <w:rFonts w:ascii="宋体" w:cs="宋体"/>
          <w:kern w:val="0"/>
          <w:szCs w:val="21"/>
        </w:rPr>
        <w:br/>
      </w:r>
      <m:oMath>
        <m:r>
          <w:rPr>
            <w:rFonts w:ascii="Cambria Math" w:hAnsi="Cambria Math"/>
          </w:rPr>
          <m:t>(2)</m:t>
        </m:r>
      </m:oMath>
      <w:r>
        <w:rPr>
          <w:rFonts w:ascii="宋体" w:cs="宋体"/>
          <w:kern w:val="0"/>
          <w:szCs w:val="21"/>
        </w:rPr>
        <w:t>电阻对电流的阻碍作用不能直接观察，但可通过观察灯泡的亮度或电流表的示数来反映，灯泡亮度变化不大时，电流表示数会有明显变化；</w:t>
      </w:r>
      <w:r>
        <w:rPr>
          <w:rFonts w:ascii="宋体" w:cs="宋体"/>
          <w:kern w:val="0"/>
          <w:szCs w:val="21"/>
        </w:rPr>
        <w:br/>
      </w:r>
      <m:oMath>
        <m:r>
          <w:rPr>
            <w:rFonts w:ascii="Cambria Math" w:hAnsi="Cambria Math"/>
          </w:rPr>
          <m:t>(3)</m:t>
        </m:r>
      </m:oMath>
      <w:r>
        <w:rPr>
          <w:rFonts w:ascii="宋体" w:cs="宋体"/>
          <w:kern w:val="0"/>
          <w:szCs w:val="21"/>
        </w:rPr>
        <w:t>灯泡越亮，电阻越小，电流表示数越大，电阻越小，这用到了转换法。</w:t>
      </w:r>
      <w:r>
        <w:rPr>
          <w:rFonts w:ascii="宋体" w:cs="宋体"/>
          <w:kern w:val="0"/>
          <w:szCs w:val="21"/>
        </w:rPr>
        <w:br/>
        <w:t>此题考查控制变量法和转换法在探究电阻大小因素中的应用。</w:t>
      </w:r>
    </w:p>
    <w:p w14:paraId="32273AE5"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60B1EFC"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导体的电阻是由导体自身决定的，与导体的材料、长度、横截面积以及温度有关，而与外部的电流、电压大小无关。</w:t>
      </w:r>
      <w:r>
        <w:rPr>
          <w:rFonts w:ascii="宋体" w:cs="宋体"/>
          <w:kern w:val="0"/>
          <w:szCs w:val="21"/>
        </w:rPr>
        <w:br/>
      </w:r>
      <w:r>
        <w:rPr>
          <w:rFonts w:ascii="宋体" w:cs="宋体"/>
          <w:kern w:val="0"/>
          <w:szCs w:val="21"/>
        </w:rPr>
        <w:br/>
        <w:t>【解答】</w:t>
      </w:r>
      <w:r>
        <w:rPr>
          <w:rFonts w:ascii="宋体" w:cs="宋体"/>
          <w:kern w:val="0"/>
          <w:szCs w:val="21"/>
        </w:rPr>
        <w:br/>
        <w:t>导体的电阻与导体的材料、长度、横截面积以及温度有关，并不随电流、电压的改变而改变。所以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13B08171"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56281FF"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解：小英家上个月消耗的电能为：</w:t>
      </w:r>
      <m:oMath>
        <m:r>
          <w:rPr>
            <w:rFonts w:ascii="Cambria Math" w:hAnsi="Cambria Math"/>
          </w:rPr>
          <m:t>5647.8kW</m:t>
        </m:r>
        <m:r>
          <m:rPr>
            <m:sty m:val="b"/>
          </m:rPr>
          <w:rPr>
            <w:rFonts w:ascii="Cambria Math" w:hAnsi="Cambria Math"/>
          </w:rPr>
          <m:t>⋅</m:t>
        </m:r>
        <m:r>
          <w:rPr>
            <w:rFonts w:ascii="Cambria Math" w:hAnsi="Cambria Math"/>
          </w:rPr>
          <m:t>h-5546.7kW</m:t>
        </m:r>
        <m:r>
          <m:rPr>
            <m:sty m:val="b"/>
          </m:rPr>
          <w:rPr>
            <w:rFonts w:ascii="Cambria Math" w:hAnsi="Cambria Math"/>
          </w:rPr>
          <m:t>⋅</m:t>
        </m:r>
        <m:r>
          <w:rPr>
            <w:rFonts w:ascii="Cambria Math" w:hAnsi="Cambria Math"/>
          </w:rPr>
          <m:t>h=101.1kW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电能表读数时，最后一位是小数，单位</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；某月消耗的电能等于月末与月初电能表的示数之差。</w:t>
      </w:r>
      <w:r>
        <w:rPr>
          <w:rFonts w:ascii="宋体" w:cs="宋体"/>
          <w:kern w:val="0"/>
          <w:szCs w:val="21"/>
        </w:rPr>
        <w:br/>
        <w:t>本题考查了电能表的读数、消耗电能的计算方法，比较简单，属基础题。</w:t>
      </w:r>
    </w:p>
    <w:p w14:paraId="5F220B72"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81DFF56"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解：实验中移动滑动变阻器的滑片，改变了电路中的电流，根据</w:t>
      </w:r>
      <m:oMath>
        <m:r>
          <w:rPr>
            <w:rFonts w:ascii="Cambria Math" w:hAnsi="Cambria Math"/>
          </w:rPr>
          <m:t>U=IR</m:t>
        </m:r>
      </m:oMath>
      <w:r>
        <w:rPr>
          <w:rFonts w:ascii="宋体" w:cs="宋体"/>
          <w:kern w:val="0"/>
          <w:szCs w:val="21"/>
        </w:rPr>
        <w:t>，电阻不变，电流变化，所以被测电阻两端的电压变化，电流和电压的变化可以是增大、升高，也可以是减小、降低，从而实现多次测量，故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实验中滑动变阻器不能改变电源电压，故</w:t>
      </w:r>
      <w:r>
        <w:rPr>
          <w:rFonts w:eastAsia="Times New Roman" w:hAnsi="Times New Roman"/>
          <w:i/>
          <w:iCs/>
          <w:kern w:val="0"/>
          <w:szCs w:val="21"/>
        </w:rPr>
        <w:t>A</w:t>
      </w:r>
      <w:r>
        <w:rPr>
          <w:rFonts w:ascii="宋体" w:cs="宋体"/>
          <w:kern w:val="0"/>
          <w:szCs w:val="21"/>
        </w:rPr>
        <w:t>错误；</w:t>
      </w:r>
      <w:r>
        <w:rPr>
          <w:rFonts w:ascii="宋体" w:cs="宋体"/>
          <w:kern w:val="0"/>
          <w:szCs w:val="21"/>
        </w:rPr>
        <w:br/>
        <w:t>实验中滑动变阻器对电流表、电压表的读数没有影响，故</w:t>
      </w:r>
      <w:r>
        <w:rPr>
          <w:rFonts w:eastAsia="Times New Roman" w:hAnsi="Times New Roman"/>
          <w:i/>
          <w:iCs/>
          <w:kern w:val="0"/>
          <w:szCs w:val="21"/>
        </w:rPr>
        <w:t>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伏安法测电阻”的实验中，滑动变阻器和被测电阻串联在电路中，滑片处于最大阻值处，电源电压不变，电流中的电流最小，起到保护作用。移动变阻器的滑片，改变了连入电路的电阻，电源电压不变，电路中的电流变化，根据</w:t>
      </w:r>
      <m:oMath>
        <m:r>
          <w:rPr>
            <w:rFonts w:ascii="Cambria Math" w:hAnsi="Cambria Math"/>
          </w:rPr>
          <m:t>U=IR</m:t>
        </m:r>
      </m:oMath>
      <w:r>
        <w:rPr>
          <w:rFonts w:ascii="宋体" w:cs="宋体"/>
          <w:kern w:val="0"/>
          <w:szCs w:val="21"/>
        </w:rPr>
        <w:t>知，电阻两端的电压也随之变化。</w:t>
      </w:r>
      <w:r>
        <w:rPr>
          <w:rFonts w:ascii="宋体" w:cs="宋体"/>
          <w:kern w:val="0"/>
          <w:szCs w:val="21"/>
        </w:rPr>
        <w:br/>
        <w:t>“伏安法测电阻”的实验中，滑动变阻器的作用：改变电路的电流；改变被测电阻的电压；保护电路。不同的实验中滑动变阻器的作用是不同的。</w:t>
      </w:r>
    </w:p>
    <w:p w14:paraId="71D967CC"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C6FE9FB"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与气敏电阻</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两端的电压。根据题意可知天然气浓度升高时气敏电阻阻值的变化，根据欧姆定律可知电路中电流的变化和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两端的电压变化，根据</w:t>
      </w:r>
      <m:oMath>
        <m:r>
          <w:rPr>
            <w:rFonts w:ascii="Cambria Math" w:hAnsi="Cambria Math"/>
          </w:rPr>
          <m:t>P=UI</m:t>
        </m:r>
      </m:oMath>
      <w:r>
        <w:rPr>
          <w:rFonts w:ascii="宋体" w:cs="宋体"/>
          <w:kern w:val="0"/>
          <w:szCs w:val="21"/>
        </w:rPr>
        <w:t>可知电路总功率的变化。</w:t>
      </w:r>
      <w:r>
        <w:rPr>
          <w:rFonts w:ascii="宋体" w:cs="宋体"/>
          <w:kern w:val="0"/>
          <w:szCs w:val="21"/>
        </w:rPr>
        <w:br/>
        <w:t>本题考查了电路的动态分析，涉及到欧姆定律和电功率公式的应用，利用好“气敏电阻的阻值会随天然气浓度的升高而变小”是关键。</w:t>
      </w:r>
      <w:r>
        <w:rPr>
          <w:rFonts w:ascii="宋体" w:cs="宋体"/>
          <w:kern w:val="0"/>
          <w:szCs w:val="21"/>
        </w:rPr>
        <w:br/>
        <w:t>【解答】</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与气敏电阻</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t>因气敏电阻的阻值会随天然气浓度的升高而变小，</w:t>
      </w:r>
      <w:r>
        <w:rPr>
          <w:rFonts w:ascii="宋体" w:cs="宋体"/>
          <w:kern w:val="0"/>
          <w:szCs w:val="21"/>
        </w:rPr>
        <w:br/>
        <w:t>所以，厨房天然气浓度升高时，气敏电阻</w:t>
      </w:r>
      <w:r>
        <w:rPr>
          <w:rFonts w:eastAsia="Times New Roman" w:hAnsi="Times New Roman"/>
          <w:i/>
          <w:iCs/>
          <w:kern w:val="0"/>
          <w:szCs w:val="21"/>
        </w:rPr>
        <w:t>R</w:t>
      </w:r>
      <w:r>
        <w:rPr>
          <w:rFonts w:ascii="宋体" w:cs="宋体"/>
          <w:kern w:val="0"/>
          <w:szCs w:val="21"/>
        </w:rPr>
        <w:t>的阻值变小，电路中的总电阻变小，故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因串联电路中各处的电流相等，</w:t>
      </w:r>
      <w:r>
        <w:rPr>
          <w:rFonts w:ascii="宋体" w:cs="宋体"/>
          <w:kern w:val="0"/>
          <w:szCs w:val="21"/>
        </w:rPr>
        <w:br/>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可得，电路中的电流变大，即通过气敏电阻的电流变大，故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t>由</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两端的电压变大，即电压表的示数变大，故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t>由</w:t>
      </w:r>
      <m:oMath>
        <m:r>
          <w:rPr>
            <w:rFonts w:ascii="Cambria Math" w:hAnsi="Cambria Math"/>
          </w:rPr>
          <m:t>P=UI</m:t>
        </m:r>
      </m:oMath>
      <w:r>
        <w:rPr>
          <w:rFonts w:ascii="宋体" w:cs="宋体"/>
          <w:kern w:val="0"/>
          <w:szCs w:val="21"/>
        </w:rPr>
        <w:t>可知，电路总功率变大，故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2C70192D"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82A8C4"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该灯泡在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的电压下正常工作，在低于这一电压下也可以工作，但不是正常工作，故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该灯泡只有在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的电压下工作时功率为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，否则不等于</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w:t>
      </w:r>
      <m:oMath>
        <m:r>
          <w:rPr>
            <w:rFonts w:ascii="Cambria Math" w:hAnsi="Cambria Math"/>
          </w:rPr>
          <m:t>P=UI</m:t>
        </m:r>
      </m:oMath>
      <w:r>
        <w:rPr>
          <w:rFonts w:ascii="宋体" w:cs="宋体"/>
          <w:kern w:val="0"/>
          <w:szCs w:val="21"/>
        </w:rPr>
        <w:t>可得，该灯泡正常工作时的电流</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220V</m:t>
            </m:r>
          </m:den>
        </m:f>
        <m:r>
          <w:rPr>
            <w:rFonts w:ascii="Cambria Math" w:hAnsi="Cambria Math"/>
          </w:rPr>
          <m:t>≈0.18A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可得，该灯泡正常工作时的电阻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220V</m:t>
            </m:r>
          </m:num>
          <m:den>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220V</m:t>
                </m:r>
              </m:den>
            </m:f>
          </m:den>
        </m:f>
        <m:r>
          <w:rPr>
            <w:rFonts w:ascii="Cambria Math" w:hAnsi="Cambria Math"/>
          </w:rPr>
          <m:t>=1210Ω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用电器在不同的电压下实际功率不同，只有在额定电压下用电器正常工作，其实际功率和额定功率相等；</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求出灯泡正常工作时的电流，根据欧姆定律求出正常工作时的电阻。</w:t>
      </w:r>
      <w:r>
        <w:rPr>
          <w:rFonts w:ascii="宋体" w:cs="宋体"/>
          <w:kern w:val="0"/>
          <w:szCs w:val="21"/>
        </w:rPr>
        <w:br/>
        <w:t>本题考查了学生对实际功率和实际电压、电功率公式的灵活应用，是一道基础题目。</w:t>
      </w:r>
    </w:p>
    <w:p w14:paraId="269143BE"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2DE09003"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腌制咸鸭蛋时，鸭蛋变咸这是扩散现象，是盐分子无规则运动的结果；炒菜时往菜里加盐，菜很快就咸了，而腌咸菜时，很长时间菜才会变咸，这是因为炒菜时温度比较高，分子无规则运动加快了，即表明温度越高，分子热运动越剧烈。</w:t>
      </w:r>
      <w:r>
        <w:rPr>
          <w:rFonts w:ascii="宋体" w:cs="宋体"/>
          <w:kern w:val="0"/>
          <w:szCs w:val="21"/>
        </w:rPr>
        <w:br/>
        <w:t>故答案为：扩散；温度。</w:t>
      </w:r>
    </w:p>
    <w:p w14:paraId="1B01A194"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开关</w:t>
      </w:r>
      <w:r>
        <w:rPr>
          <w:rFonts w:eastAsia="Times New Roman" w:hAnsi="Times New Roman"/>
          <w:kern w:val="0"/>
          <w:szCs w:val="21"/>
        </w:rPr>
        <w:t xml:space="preserve">  </w:t>
      </w:r>
      <w:r>
        <w:rPr>
          <w:rFonts w:ascii="宋体" w:cs="宋体"/>
          <w:kern w:val="0"/>
          <w:szCs w:val="21"/>
        </w:rPr>
        <w:t>用电器</w:t>
      </w:r>
      <w:r>
        <w:rPr>
          <w:rFonts w:eastAsia="Times New Roman" w:hAnsi="Times New Roman"/>
          <w:kern w:val="0"/>
          <w:sz w:val="24"/>
          <w:szCs w:val="24"/>
        </w:rPr>
        <w:t> </w:t>
      </w:r>
    </w:p>
    <w:p w14:paraId="28A0601E"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解：手指轻轻触碰感应区，识别出正确的指纹后手机自动开锁，说明感应区对电路起到控制作用，在电路中相当于开关；</w:t>
      </w:r>
      <w:r>
        <w:rPr>
          <w:rFonts w:ascii="宋体" w:cs="宋体"/>
          <w:kern w:val="0"/>
          <w:szCs w:val="21"/>
        </w:rPr>
        <w:br/>
        <w:t>手机在充电过程中，手机电池消耗电能，在电路中相当于用电器。</w:t>
      </w:r>
      <w:r>
        <w:rPr>
          <w:rFonts w:ascii="宋体" w:cs="宋体"/>
          <w:kern w:val="0"/>
          <w:szCs w:val="21"/>
        </w:rPr>
        <w:br/>
        <w:t>故答案为：开关；用电器。</w:t>
      </w:r>
      <w:r>
        <w:rPr>
          <w:rFonts w:ascii="宋体" w:cs="宋体"/>
          <w:kern w:val="0"/>
          <w:szCs w:val="21"/>
        </w:rPr>
        <w:br/>
        <w:t>电路是由提供电能的电源、消耗电能的用电器、控制电路通断的开关和输送电能的导线四部分组成。</w:t>
      </w:r>
      <w:r>
        <w:rPr>
          <w:rFonts w:ascii="宋体" w:cs="宋体"/>
          <w:kern w:val="0"/>
          <w:szCs w:val="21"/>
        </w:rPr>
        <w:br/>
        <w:t>本题考查了电路的组成，比较简单。</w:t>
      </w:r>
    </w:p>
    <w:p w14:paraId="2B941EF7"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ascii="宋体" w:cs="宋体"/>
          <w:kern w:val="0"/>
          <w:szCs w:val="21"/>
        </w:rPr>
        <w:t>遵循</w:t>
      </w:r>
      <w:r>
        <w:rPr>
          <w:rFonts w:eastAsia="Times New Roman" w:hAnsi="Times New Roman"/>
          <w:kern w:val="0"/>
          <w:sz w:val="24"/>
          <w:szCs w:val="24"/>
        </w:rPr>
        <w:t> </w:t>
      </w:r>
    </w:p>
    <w:p w14:paraId="6C74A8D1"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解：“发热纸”使用时消耗了电能，获得了内能，故将电能转化为内能；</w:t>
      </w:r>
      <w:r>
        <w:rPr>
          <w:rFonts w:ascii="宋体" w:cs="宋体"/>
          <w:kern w:val="0"/>
          <w:szCs w:val="21"/>
        </w:rPr>
        <w:br/>
        <w:t>根据能量守恒定律可知，此过程中遵循能量守恒定律。</w:t>
      </w:r>
      <w:r>
        <w:rPr>
          <w:rFonts w:ascii="宋体" w:cs="宋体"/>
          <w:kern w:val="0"/>
          <w:szCs w:val="21"/>
        </w:rPr>
        <w:br/>
        <w:t>故答案为：内；遵循。</w:t>
      </w:r>
      <w:r>
        <w:rPr>
          <w:rFonts w:ascii="宋体" w:cs="宋体"/>
          <w:kern w:val="0"/>
          <w:szCs w:val="21"/>
        </w:rPr>
        <w:br/>
      </w:r>
      <m:oMath>
        <m:r>
          <w:rPr>
            <w:rFonts w:ascii="Cambria Math" w:hAnsi="Cambria Math"/>
          </w:rPr>
          <m:t>(1)</m:t>
        </m:r>
      </m:oMath>
      <w:r>
        <w:rPr>
          <w:rFonts w:ascii="宋体" w:cs="宋体"/>
          <w:kern w:val="0"/>
          <w:szCs w:val="21"/>
        </w:rPr>
        <w:t>根据“发热纸”使用时消耗和获得的能量解答；</w:t>
      </w:r>
      <w:r>
        <w:rPr>
          <w:rFonts w:ascii="宋体" w:cs="宋体"/>
          <w:kern w:val="0"/>
          <w:szCs w:val="21"/>
        </w:rPr>
        <w:br/>
      </w:r>
      <m:oMath>
        <m:r>
          <w:rPr>
            <w:rFonts w:ascii="Cambria Math" w:hAnsi="Cambria Math"/>
          </w:rPr>
          <m:t>(2)</m:t>
        </m:r>
      </m:oMath>
      <w:r>
        <w:rPr>
          <w:rFonts w:ascii="宋体" w:cs="宋体"/>
          <w:kern w:val="0"/>
          <w:szCs w:val="21"/>
        </w:rPr>
        <w:t>能量守恒定律的内容是：能量既不会凭空产生，也不会凭空消失，它只会从一种形式转化为其他形式，或者从一个物体转移到其他物体，而在转化和转移的过程中，能量的总量保持不变。</w:t>
      </w:r>
      <w:r>
        <w:rPr>
          <w:rFonts w:ascii="宋体" w:cs="宋体"/>
          <w:kern w:val="0"/>
          <w:szCs w:val="21"/>
        </w:rPr>
        <w:br/>
        <w:t>本题主要考查了对能量守恒定律内容的了解，属基础知识考查，难度不大。</w:t>
      </w:r>
    </w:p>
    <w:p w14:paraId="527D57E1"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2DA1399E"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解：甲导体的电阻是</w:t>
      </w:r>
      <m:oMath>
        <m:r>
          <w:rPr>
            <w:rFonts w:ascii="Cambria Math" w:hAnsi="Cambria Math"/>
          </w:rPr>
          <m:t>20Ω</m:t>
        </m:r>
      </m:oMath>
      <w:r>
        <w:rPr>
          <w:rFonts w:ascii="宋体" w:cs="宋体"/>
          <w:kern w:val="0"/>
          <w:szCs w:val="21"/>
        </w:rPr>
        <w:t>，乙导体的电阻是</w:t>
      </w:r>
      <m:oMath>
        <m:r>
          <w:rPr>
            <w:rFonts w:ascii="Cambria Math" w:hAnsi="Cambria Math"/>
          </w:rPr>
          <m:t>10Ω</m:t>
        </m:r>
      </m:oMath>
      <w:r>
        <w:rPr>
          <w:rFonts w:ascii="宋体" w:cs="宋体"/>
          <w:kern w:val="0"/>
          <w:szCs w:val="21"/>
        </w:rPr>
        <w:t>，则甲导体的电阻较大</w:t>
      </w:r>
      <m:oMath>
        <m:r>
          <w:rPr>
            <w:rFonts w:ascii="Cambria Math" w:hAnsi="Cambria Math"/>
          </w:rPr>
          <m:t>(</m:t>
        </m:r>
      </m:oMath>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oMath>
      <w:r>
        <w:rPr>
          <w:rFonts w:ascii="宋体" w:cs="宋体"/>
          <w:kern w:val="0"/>
          <w:szCs w:val="21"/>
        </w:rPr>
        <w:t>，要使通过它们的电流相同，由</w:t>
      </w:r>
      <m:oMath>
        <m:r>
          <w:rPr>
            <w:rFonts w:ascii="Cambria Math" w:hAnsi="Cambria Math"/>
          </w:rPr>
          <m:t>U=IR</m:t>
        </m:r>
      </m:oMath>
      <w:r>
        <w:rPr>
          <w:rFonts w:ascii="宋体" w:cs="宋体"/>
          <w:kern w:val="0"/>
          <w:szCs w:val="21"/>
        </w:rPr>
        <w:t>可知甲导体的两端电压较大；</w:t>
      </w:r>
      <w:r>
        <w:rPr>
          <w:rFonts w:ascii="宋体" w:cs="宋体"/>
          <w:kern w:val="0"/>
          <w:szCs w:val="21"/>
        </w:rPr>
        <w:br/>
        <w:t>当两导体两端加上相同的电压时，因为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乙</m:t>
            </m:r>
          </m:sub>
        </m:sSub>
      </m:oMath>
      <w:r>
        <w:rPr>
          <w:rFonts w:ascii="宋体" w:cs="宋体"/>
          <w:kern w:val="0"/>
          <w:szCs w:val="21"/>
        </w:rPr>
        <w:t>，即通过乙导体的电流较大。</w:t>
      </w:r>
      <w:r>
        <w:rPr>
          <w:rFonts w:ascii="宋体" w:cs="宋体"/>
          <w:kern w:val="0"/>
          <w:szCs w:val="21"/>
        </w:rPr>
        <w:br/>
        <w:t>故答案为：甲；乙。</w:t>
      </w:r>
      <w:r>
        <w:rPr>
          <w:rFonts w:ascii="宋体" w:cs="宋体"/>
          <w:kern w:val="0"/>
          <w:szCs w:val="21"/>
        </w:rPr>
        <w:br/>
        <w:t>欧姆定律的内容：一段导体中的电流跟这段导体两端的电压成正比，跟这段导体的电阻成反比；其公式为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，变形公式为</w:t>
      </w:r>
      <m:oMath>
        <m:r>
          <w:rPr>
            <w:rFonts w:ascii="Cambria Math" w:hAnsi="Cambria Math"/>
          </w:rPr>
          <m:t>U=IR</m:t>
        </m:r>
      </m:oMath>
      <w:r>
        <w:rPr>
          <w:rFonts w:ascii="宋体" w:cs="宋体"/>
          <w:kern w:val="0"/>
          <w:szCs w:val="21"/>
        </w:rPr>
        <w:t>、</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ascii="宋体" w:cs="宋体"/>
          <w:kern w:val="0"/>
          <w:szCs w:val="21"/>
        </w:rPr>
        <w:br/>
        <w:t>本题考查了欧姆定律的简单应用，属于基础题。</w:t>
      </w:r>
    </w:p>
    <w:p w14:paraId="1D2C24F0"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=&lt;</m:t>
        </m:r>
      </m:oMath>
      <w:r>
        <w:rPr>
          <w:rFonts w:eastAsia="Times New Roman" w:hAnsi="Times New Roman"/>
          <w:kern w:val="0"/>
          <w:sz w:val="24"/>
          <w:szCs w:val="24"/>
        </w:rPr>
        <w:t> </w:t>
      </w:r>
    </w:p>
    <w:p w14:paraId="4191CA0D"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解：简化电路可知，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串联，两电流表均测串联电路中的电流，因串联电路中各处的电流相等，则</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测量电源电压，因串联电路中总电压等于各部分电路两端电压之和，则</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t>故答案为：</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电流表在电路中相当于导线，电压表在电路中相当于开路，据此简化电路可知，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串联，两电流表均测串联电路中的电流，电压表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测量电源电压；根据串联电路的电流、电压规律确定</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及</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关系。</w:t>
      </w:r>
      <w:r>
        <w:rPr>
          <w:rFonts w:ascii="宋体" w:cs="宋体"/>
          <w:kern w:val="0"/>
          <w:szCs w:val="21"/>
        </w:rPr>
        <w:br/>
        <w:t>本题考查了串联电路的特点的应用，是一道较为常见的应用题。</w:t>
      </w:r>
    </w:p>
    <w:p w14:paraId="11013DC6"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77ABA1BA"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解：由图知，装置中一个</w:t>
      </w:r>
      <m:oMath>
        <m:r>
          <w:rPr>
            <w:rFonts w:ascii="Cambria Math" w:hAnsi="Cambria Math"/>
          </w:rPr>
          <m:t>5Ω</m:t>
        </m:r>
      </m:oMath>
      <w:r>
        <w:rPr>
          <w:rFonts w:ascii="宋体" w:cs="宋体"/>
          <w:kern w:val="0"/>
          <w:szCs w:val="21"/>
        </w:rPr>
        <w:t>的电阻与两个</w:t>
      </w:r>
      <m:oMath>
        <m:r>
          <w:rPr>
            <w:rFonts w:ascii="Cambria Math" w:hAnsi="Cambria Math"/>
          </w:rPr>
          <m:t>5Ω</m:t>
        </m:r>
      </m:oMath>
      <w:r>
        <w:rPr>
          <w:rFonts w:ascii="宋体" w:cs="宋体"/>
          <w:kern w:val="0"/>
          <w:szCs w:val="21"/>
        </w:rPr>
        <w:t>的电阻并联后再串联，根据串联电路的电流特点可知，右端两个电阻的总电流和左端的电阻电流相等，即</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左</m:t>
            </m:r>
          </m:sub>
        </m:sSub>
      </m:oMath>
      <w:r>
        <w:rPr>
          <w:rFonts w:ascii="宋体" w:cs="宋体"/>
          <w:kern w:val="0"/>
          <w:szCs w:val="21"/>
        </w:rPr>
        <w:t>，两个</w:t>
      </w:r>
      <m:oMath>
        <m:r>
          <w:rPr>
            <w:rFonts w:ascii="Cambria Math" w:hAnsi="Cambria Math"/>
          </w:rPr>
          <m:t>5Ω</m:t>
        </m:r>
      </m:oMath>
      <w:r>
        <w:rPr>
          <w:rFonts w:ascii="宋体" w:cs="宋体"/>
          <w:kern w:val="0"/>
          <w:szCs w:val="21"/>
        </w:rPr>
        <w:t>的电阻并联，根据并联电路的电流特点知</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，两电阻阻值相等，则支路中电流相等，</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，所以右边容器中的通过电阻的电流是左侧通过电流的一半，即是研究电流产生的热量与电流的关系；</w:t>
      </w:r>
      <w:r>
        <w:rPr>
          <w:rFonts w:ascii="宋体" w:cs="宋体"/>
          <w:kern w:val="0"/>
          <w:szCs w:val="21"/>
        </w:rPr>
        <w:b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可知，左边容器中的电阻产生的热量是右侧容器电阻丝产生的热量的</w:t>
      </w:r>
      <w:r>
        <w:rPr>
          <w:rFonts w:eastAsia="Times New Roman" w:hAnsi="Times New Roman"/>
          <w:kern w:val="0"/>
          <w:szCs w:val="21"/>
        </w:rPr>
        <w:t>4</w:t>
      </w:r>
      <w:r>
        <w:rPr>
          <w:rFonts w:ascii="宋体" w:cs="宋体"/>
          <w:kern w:val="0"/>
          <w:szCs w:val="21"/>
        </w:rPr>
        <w:t>倍。</w:t>
      </w:r>
      <w:r>
        <w:rPr>
          <w:rFonts w:ascii="宋体" w:cs="宋体"/>
          <w:kern w:val="0"/>
          <w:szCs w:val="21"/>
        </w:rPr>
        <w:br/>
        <w:t>故答案为：电流；甲。</w:t>
      </w:r>
      <w:r>
        <w:rPr>
          <w:rFonts w:ascii="宋体" w:cs="宋体"/>
          <w:kern w:val="0"/>
          <w:szCs w:val="21"/>
        </w:rPr>
        <w:br/>
        <w:t>电流产生的热量跟电流大小、电阻大小、通电时间有关。</w:t>
      </w:r>
      <w:r>
        <w:rPr>
          <w:rFonts w:ascii="宋体" w:cs="宋体"/>
          <w:kern w:val="0"/>
          <w:szCs w:val="21"/>
        </w:rPr>
        <w:br/>
      </w:r>
      <m:oMath>
        <m:r>
          <w:rPr>
            <w:rFonts w:ascii="Cambria Math" w:hAnsi="Cambria Math"/>
          </w:rPr>
          <m:t>(1)</m:t>
        </m:r>
      </m:oMath>
      <w:r>
        <w:rPr>
          <w:rFonts w:ascii="宋体" w:cs="宋体"/>
          <w:kern w:val="0"/>
          <w:szCs w:val="21"/>
        </w:rPr>
        <w:t>探究电流产生热量跟电阻关系时，控制通电时间和电流不变；探究电流产生热量跟通电时间关系时，控制电流和电阻不变；</w:t>
      </w:r>
      <w:r>
        <w:rPr>
          <w:rFonts w:ascii="宋体" w:cs="宋体"/>
          <w:kern w:val="0"/>
          <w:szCs w:val="21"/>
        </w:rPr>
        <w:br/>
      </w:r>
      <m:oMath>
        <m:r>
          <w:rPr>
            <w:rFonts w:ascii="Cambria Math" w:hAnsi="Cambria Math"/>
          </w:rPr>
          <m:t>(2)</m:t>
        </m:r>
      </m:oMath>
      <w:r>
        <w:rPr>
          <w:rFonts w:ascii="宋体" w:cs="宋体"/>
          <w:kern w:val="0"/>
          <w:szCs w:val="21"/>
        </w:rPr>
        <w:t>探究电流产生的热量跟电流大小和电阻大小关系时运用了控制变量法；</w:t>
      </w:r>
      <w:r>
        <w:rPr>
          <w:rFonts w:ascii="宋体" w:cs="宋体"/>
          <w:kern w:val="0"/>
          <w:szCs w:val="21"/>
        </w:rPr>
        <w:br/>
      </w:r>
      <m:oMath>
        <m:r>
          <w:rPr>
            <w:rFonts w:ascii="Cambria Math" w:hAnsi="Cambria Math"/>
          </w:rPr>
          <m:t>(3)</m:t>
        </m:r>
      </m:oMath>
      <w:r>
        <w:rPr>
          <w:rFonts w:ascii="宋体" w:cs="宋体"/>
          <w:kern w:val="0"/>
          <w:szCs w:val="21"/>
        </w:rPr>
        <w:t>电流通过导体产生热量的多少不能直接观察，但液体温度的变化可以通过液面高度差的变化来反映，体现的是转换思想。</w:t>
      </w:r>
      <w:r>
        <w:rPr>
          <w:rFonts w:ascii="宋体" w:cs="宋体"/>
          <w:kern w:val="0"/>
          <w:szCs w:val="21"/>
        </w:rPr>
        <w:br/>
        <w:t>此题主要考查的是学生对“电流通过导体产生的热量与电流的关系”实验的理解和掌握，注意控制变量法和转换法的运用是解决该题的关键。</w:t>
      </w:r>
    </w:p>
    <w:p w14:paraId="0E6863BF"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150.6</m:t>
        </m:r>
      </m:oMath>
      <w:r>
        <w:rPr>
          <w:rFonts w:eastAsia="Times New Roman" w:hAnsi="Times New Roman"/>
          <w:kern w:val="0"/>
          <w:sz w:val="24"/>
          <w:szCs w:val="24"/>
        </w:rPr>
        <w:t> </w:t>
      </w:r>
    </w:p>
    <w:p w14:paraId="55C73D93"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由图乙可知，两电阻串联，</w:t>
      </w:r>
      <w:r>
        <w:rPr>
          <w:rFonts w:ascii="宋体" w:cs="宋体"/>
          <w:kern w:val="0"/>
          <w:szCs w:val="21"/>
        </w:rPr>
        <w:br/>
        <w:t>闭合开关，电路中电流为</w:t>
      </w:r>
      <m:oMath>
        <m:r>
          <w:rPr>
            <w:rFonts w:ascii="Cambria Math" w:hAnsi="Cambria Math"/>
          </w:rPr>
          <m:t>0.2A</m:t>
        </m:r>
      </m:oMath>
      <w:r>
        <w:rPr>
          <w:rFonts w:ascii="宋体" w:cs="宋体"/>
          <w:kern w:val="0"/>
          <w:szCs w:val="21"/>
        </w:rPr>
        <w:t>时，由串联电路的电流特点可知通过两电阻的电流都为</w:t>
      </w:r>
      <m:oMath>
        <m:r>
          <w:rPr>
            <w:rFonts w:ascii="Cambria Math" w:hAnsi="Cambria Math"/>
          </w:rPr>
          <m:t>0.2A</m:t>
        </m:r>
      </m:oMath>
      <w:r>
        <w:rPr>
          <w:rFonts w:ascii="宋体" w:cs="宋体"/>
          <w:kern w:val="0"/>
          <w:szCs w:val="21"/>
        </w:rPr>
        <w:t>，</w:t>
      </w:r>
      <w:r>
        <w:rPr>
          <w:rFonts w:ascii="宋体" w:cs="宋体"/>
          <w:kern w:val="0"/>
          <w:szCs w:val="21"/>
        </w:rPr>
        <w:br/>
        <w:t>由图象可知，电流为</w:t>
      </w:r>
      <m:oMath>
        <m:r>
          <w:rPr>
            <w:rFonts w:ascii="Cambria Math" w:hAnsi="Cambria Math"/>
          </w:rPr>
          <m:t>0.2A</m:t>
        </m:r>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两端的电压分别为</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=1V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=2V</m:t>
        </m:r>
      </m:oMath>
      <w:r>
        <w:rPr>
          <w:rFonts w:ascii="宋体" w:cs="宋体"/>
          <w:kern w:val="0"/>
          <w:szCs w:val="21"/>
        </w:rPr>
        <w:t>，</w:t>
      </w:r>
      <w:r>
        <w:rPr>
          <w:rFonts w:ascii="宋体" w:cs="宋体"/>
          <w:kern w:val="0"/>
          <w:szCs w:val="21"/>
        </w:rPr>
        <w:br/>
        <w:t>根据串联电路的电压特点可知，电源电压：</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=1V+2V=3V</m:t>
        </m:r>
      </m:oMath>
      <w:r>
        <w:rPr>
          <w:rFonts w:ascii="宋体" w:cs="宋体"/>
          <w:kern w:val="0"/>
          <w:szCs w:val="21"/>
        </w:rPr>
        <w:t>，</w:t>
      </w:r>
      <w:r>
        <w:rPr>
          <w:rFonts w:ascii="宋体" w:cs="宋体"/>
          <w:kern w:val="0"/>
          <w:szCs w:val="21"/>
        </w:rPr>
        <w:br/>
        <w:t>由欧姆定律可得，图乙中电路的总电阻：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由图丙可知，两电阻并联，</w:t>
      </w:r>
      <w:r>
        <w:rPr>
          <w:rFonts w:ascii="宋体" w:cs="宋体"/>
          <w:kern w:val="0"/>
          <w:szCs w:val="21"/>
        </w:rPr>
        <w:br/>
        <w:t>电源电压为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时，由并联电路的电压特点可知，两电阻两端的电压都为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t>由图象可知，电压为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的电流分别为</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=0.4A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=0.2A</m:t>
        </m:r>
      </m:oMath>
      <w:r>
        <w:rPr>
          <w:rFonts w:ascii="宋体" w:cs="宋体"/>
          <w:kern w:val="0"/>
          <w:szCs w:val="21"/>
        </w:rPr>
        <w:t>，</w:t>
      </w:r>
      <w:r>
        <w:rPr>
          <w:rFonts w:ascii="宋体" w:cs="宋体"/>
          <w:kern w:val="0"/>
          <w:szCs w:val="21"/>
        </w:rPr>
        <w:br/>
        <w:t>根据并联电路的电流特点可得，图丙中电路的总电流：</w:t>
      </w:r>
      <m:oMath>
        <m:sSub>
          <m:sSubPr>
            <m:ctrlPr>
              <w:rPr>
                <w:rFonts w:ascii="Cambria Math" w:hAnsi="Cambria Math"/>
              </w:rPr>
            </m:ctrlPr>
          </m:sSubPr>
          <m:e>
            <m:r>
              <w:rPr>
                <w:rFonts w:ascii="Cambria Math" w:hAnsi="Cambria Math"/>
              </w:rPr>
              <m:t>I</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=0.4A+0.2A=0.6A</m:t>
        </m:r>
      </m:oMath>
      <w:r>
        <w:rPr>
          <w:rFonts w:ascii="宋体" w:cs="宋体"/>
          <w:kern w:val="0"/>
          <w:szCs w:val="21"/>
        </w:rPr>
        <w:t>。</w:t>
      </w:r>
      <w:r>
        <w:rPr>
          <w:rFonts w:ascii="宋体" w:cs="宋体"/>
          <w:kern w:val="0"/>
          <w:szCs w:val="21"/>
        </w:rPr>
        <w:br/>
        <w:t>故答案为：</w:t>
      </w:r>
      <w:r>
        <w:rPr>
          <w:rFonts w:eastAsia="Times New Roman" w:hAnsi="Times New Roman"/>
          <w:kern w:val="0"/>
          <w:szCs w:val="21"/>
        </w:rPr>
        <w:t>15</w:t>
      </w:r>
      <w:r>
        <w:rPr>
          <w:rFonts w:ascii="宋体" w:cs="宋体"/>
          <w:kern w:val="0"/>
          <w:szCs w:val="21"/>
        </w:rPr>
        <w:t>；</w:t>
      </w:r>
      <m:oMath>
        <m:r>
          <w:rPr>
            <w:rFonts w:ascii="Cambria Math" w:hAnsi="Cambria Math"/>
          </w:rPr>
          <m:t>0.6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由图乙可知，两电阻串联，闭合开关，电路中电流为</w:t>
      </w:r>
      <m:oMath>
        <m:r>
          <w:rPr>
            <w:rFonts w:ascii="Cambria Math" w:hAnsi="Cambria Math"/>
          </w:rPr>
          <m:t>0.2A</m:t>
        </m:r>
      </m:oMath>
      <w:r>
        <w:rPr>
          <w:rFonts w:ascii="宋体" w:cs="宋体"/>
          <w:kern w:val="0"/>
          <w:szCs w:val="21"/>
        </w:rPr>
        <w:t>，由串联电路的电流特点可知通过两电阻的电流都为</w:t>
      </w:r>
      <m:oMath>
        <m:r>
          <w:rPr>
            <w:rFonts w:ascii="Cambria Math" w:hAnsi="Cambria Math"/>
          </w:rPr>
          <m:t>0.2A</m:t>
        </m:r>
      </m:oMath>
      <w:r>
        <w:rPr>
          <w:rFonts w:ascii="宋体" w:cs="宋体"/>
          <w:kern w:val="0"/>
          <w:szCs w:val="21"/>
        </w:rPr>
        <w:t>时，由图象可知电流为</w:t>
      </w:r>
      <m:oMath>
        <m:r>
          <w:rPr>
            <w:rFonts w:ascii="Cambria Math" w:hAnsi="Cambria Math"/>
          </w:rPr>
          <m:t>0.2A</m:t>
        </m:r>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的电压，根据串联电路的电压特点求出电源电压，由欧姆定律计算图乙中电路的总电阻；</w:t>
      </w:r>
      <w:r>
        <w:rPr>
          <w:rFonts w:ascii="宋体" w:cs="宋体"/>
          <w:kern w:val="0"/>
          <w:szCs w:val="21"/>
        </w:rPr>
        <w:br/>
      </w:r>
      <m:oMath>
        <m:r>
          <w:rPr>
            <w:rFonts w:ascii="Cambria Math" w:hAnsi="Cambria Math"/>
          </w:rPr>
          <m:t>(2)</m:t>
        </m:r>
      </m:oMath>
      <w:r>
        <w:rPr>
          <w:rFonts w:ascii="宋体" w:cs="宋体"/>
          <w:kern w:val="0"/>
          <w:szCs w:val="21"/>
        </w:rPr>
        <w:t>由图丙可知，两电阻并联，电源电压为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时，由并联电路的电压特点可知，两电阻两端的电压都为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，由图象可知电压为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的电流，再根据并联电路的电流特点计算图丙中电路的总电流。</w:t>
      </w:r>
      <w:r>
        <w:rPr>
          <w:rFonts w:ascii="宋体" w:cs="宋体"/>
          <w:kern w:val="0"/>
          <w:szCs w:val="21"/>
        </w:rPr>
        <w:br/>
        <w:t>本题考查了串并联的电路特点和欧姆定律的应用，正确从图象中获取信息是解题的关键。</w:t>
      </w:r>
    </w:p>
    <w:p w14:paraId="57920A2A"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200 </w:t>
      </w:r>
      <w:r>
        <w:rPr>
          <w:rFonts w:ascii="宋体" w:cs="宋体"/>
          <w:kern w:val="0"/>
          <w:szCs w:val="21"/>
        </w:rPr>
        <w:t>；</w:t>
      </w:r>
      <w:r>
        <w:rPr>
          <w:rFonts w:eastAsia="Times New Roman" w:hAnsi="Times New Roman"/>
          <w:kern w:val="0"/>
          <w:szCs w:val="21"/>
        </w:rPr>
        <w:t>69</w:t>
      </w:r>
      <w:r>
        <w:rPr>
          <w:rFonts w:eastAsia="Times New Roman" w:hAnsi="Times New Roman"/>
          <w:kern w:val="0"/>
          <w:sz w:val="24"/>
          <w:szCs w:val="24"/>
        </w:rPr>
        <w:t> </w:t>
      </w:r>
    </w:p>
    <w:p w14:paraId="189CDE54"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解：该手机的待机电流为</w:t>
      </w:r>
      <m:oMath>
        <m:r>
          <w:rPr>
            <w:rFonts w:ascii="Cambria Math" w:hAnsi="Cambria Math"/>
          </w:rPr>
          <m:t>I=20mA</m:t>
        </m:r>
      </m:oMath>
      <w:r>
        <w:rPr>
          <w:rFonts w:ascii="宋体" w:cs="宋体"/>
          <w:kern w:val="0"/>
          <w:szCs w:val="21"/>
        </w:rPr>
        <w:t>，</w:t>
      </w:r>
      <w:r>
        <w:rPr>
          <w:rFonts w:ascii="宋体" w:cs="宋体"/>
          <w:kern w:val="0"/>
          <w:szCs w:val="21"/>
        </w:rPr>
        <w:br/>
        <w:t>则由</w:t>
      </w:r>
      <m:oMath>
        <m:r>
          <w:rPr>
            <w:rFonts w:ascii="Cambria Math" w:hAnsi="Cambria Math"/>
          </w:rPr>
          <m:t>I=</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t</m:t>
            </m:r>
          </m:den>
        </m:f>
      </m:oMath>
      <w:r>
        <w:rPr>
          <w:rFonts w:ascii="宋体" w:cs="宋体"/>
          <w:kern w:val="0"/>
          <w:szCs w:val="21"/>
        </w:rPr>
        <w:t>得，</w:t>
      </w:r>
      <w:r>
        <w:rPr>
          <w:rFonts w:ascii="宋体" w:cs="宋体"/>
          <w:kern w:val="0"/>
          <w:szCs w:val="21"/>
        </w:rPr>
        <w:br/>
        <w:t>该手机最长待机时间：</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4000mA⋅h</m:t>
            </m:r>
          </m:num>
          <m:den>
            <m:r>
              <w:rPr>
                <w:rFonts w:ascii="Cambria Math" w:hAnsi="Cambria Math"/>
                <w:sz w:val="24"/>
                <w:szCs w:val="24"/>
              </w:rPr>
              <m:t>200mA</m:t>
            </m:r>
          </m:den>
        </m:f>
        <m:r>
          <w:rPr>
            <w:rFonts w:ascii="Cambria Math" w:hAnsi="Cambria Math"/>
          </w:rPr>
          <m:t>=200</m:t>
        </m:r>
        <m:r>
          <w:rPr>
            <w:rFonts w:ascii="Cambria Math" w:hAnsi="Cambria Math"/>
          </w:rPr>
          <m:t>h</m:t>
        </m:r>
      </m:oMath>
      <w:r>
        <w:rPr>
          <w:rFonts w:ascii="宋体" w:cs="宋体"/>
          <w:kern w:val="0"/>
          <w:szCs w:val="21"/>
        </w:rPr>
        <w:t>；</w:t>
      </w:r>
      <w:r>
        <w:rPr>
          <w:rFonts w:ascii="宋体" w:cs="宋体"/>
          <w:kern w:val="0"/>
          <w:szCs w:val="21"/>
        </w:rPr>
        <w:br/>
        <w:t>手机电池充满电后存储的电能：</w:t>
      </w:r>
      <w:r>
        <w:rPr>
          <w:rFonts w:ascii="宋体" w:cs="宋体"/>
          <w:kern w:val="0"/>
          <w:szCs w:val="21"/>
        </w:rPr>
        <w:br/>
      </w:r>
      <m:oMath>
        <m:r>
          <w:rPr>
            <w:rFonts w:ascii="Cambria Math" w:hAnsi="Cambria Math"/>
          </w:rPr>
          <m:t>W=UI't'=3.6V×4000×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A×3600s=51840J</m:t>
        </m:r>
      </m:oMath>
      <w:r>
        <w:rPr>
          <w:rFonts w:ascii="宋体" w:cs="宋体"/>
          <w:kern w:val="0"/>
          <w:szCs w:val="21"/>
        </w:rPr>
        <w:t>，</w:t>
      </w:r>
      <w:r>
        <w:rPr>
          <w:rFonts w:ascii="宋体" w:cs="宋体"/>
          <w:kern w:val="0"/>
          <w:szCs w:val="21"/>
        </w:rPr>
        <w:br/>
      </w:r>
      <w:r>
        <w:rPr>
          <w:rFonts w:eastAsia="Times New Roman" w:hAnsi="Times New Roman"/>
          <w:kern w:val="0"/>
          <w:szCs w:val="21"/>
        </w:rPr>
        <w:t>1</w:t>
      </w:r>
      <w:r>
        <w:rPr>
          <w:rFonts w:ascii="宋体" w:cs="宋体"/>
          <w:kern w:val="0"/>
          <w:szCs w:val="21"/>
        </w:rPr>
        <w:t>度电可供充电的次数为</w:t>
      </w:r>
      <m:oMath>
        <m:r>
          <w:rPr>
            <w:rFonts w:ascii="Cambria Math" w:hAnsi="Cambria Math"/>
          </w:rPr>
          <m:t>n=</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51840J</m:t>
            </m:r>
          </m:den>
        </m:f>
        <m:r>
          <w:rPr>
            <w:rFonts w:ascii="Cambria Math" w:hAnsi="Cambria Math"/>
          </w:rPr>
          <m:t>≈69</m:t>
        </m:r>
      </m:oMath>
      <w:r>
        <w:rPr>
          <w:rFonts w:ascii="宋体" w:cs="宋体"/>
          <w:kern w:val="0"/>
          <w:szCs w:val="21"/>
        </w:rPr>
        <w:t>。</w:t>
      </w:r>
      <w:r>
        <w:rPr>
          <w:rFonts w:ascii="宋体" w:cs="宋体"/>
          <w:kern w:val="0"/>
          <w:szCs w:val="21"/>
        </w:rPr>
        <w:br/>
        <w:t>故答案为：</w:t>
      </w:r>
      <w:r>
        <w:rPr>
          <w:rFonts w:eastAsia="Times New Roman" w:hAnsi="Times New Roman"/>
          <w:kern w:val="0"/>
          <w:szCs w:val="21"/>
        </w:rPr>
        <w:t>200</w:t>
      </w:r>
      <w:r>
        <w:rPr>
          <w:rFonts w:ascii="宋体" w:cs="宋体"/>
          <w:kern w:val="0"/>
          <w:szCs w:val="21"/>
        </w:rPr>
        <w:t>；</w:t>
      </w:r>
      <w:r>
        <w:rPr>
          <w:rFonts w:eastAsia="Times New Roman" w:hAnsi="Times New Roman"/>
          <w:kern w:val="0"/>
          <w:szCs w:val="21"/>
        </w:rPr>
        <w:t>69</w:t>
      </w:r>
      <w:r>
        <w:rPr>
          <w:rFonts w:ascii="宋体" w:cs="宋体"/>
          <w:kern w:val="0"/>
          <w:szCs w:val="21"/>
        </w:rPr>
        <w:t>。</w:t>
      </w:r>
      <w:r>
        <w:rPr>
          <w:rFonts w:ascii="宋体" w:cs="宋体"/>
          <w:kern w:val="0"/>
          <w:szCs w:val="21"/>
        </w:rPr>
        <w:br/>
        <w:t>①知道待机电流和电池容量，根据</w:t>
      </w:r>
      <m:oMath>
        <m:r>
          <w:rPr>
            <w:rFonts w:ascii="Cambria Math" w:hAnsi="Cambria Math"/>
          </w:rPr>
          <m:t>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I</m:t>
            </m:r>
          </m:den>
        </m:f>
      </m:oMath>
      <w:r>
        <w:rPr>
          <w:rFonts w:ascii="宋体" w:cs="宋体"/>
          <w:kern w:val="0"/>
          <w:szCs w:val="21"/>
        </w:rPr>
        <w:t>求出该手机最长待机时间；</w:t>
      </w:r>
      <w:r>
        <w:rPr>
          <w:rFonts w:ascii="宋体" w:cs="宋体"/>
          <w:kern w:val="0"/>
          <w:szCs w:val="21"/>
        </w:rPr>
        <w:br/>
        <w:t>②知道电压和容量，根据</w:t>
      </w:r>
      <m:oMath>
        <m:r>
          <w:rPr>
            <w:rFonts w:ascii="Cambria Math" w:hAnsi="Cambria Math"/>
          </w:rPr>
          <m:t>W=UIt</m:t>
        </m:r>
      </m:oMath>
      <w:r>
        <w:rPr>
          <w:rFonts w:ascii="宋体" w:cs="宋体"/>
          <w:kern w:val="0"/>
          <w:szCs w:val="21"/>
        </w:rPr>
        <w:t>求出手机电池充满电后存储的电能，然后得到</w:t>
      </w:r>
      <w:r>
        <w:rPr>
          <w:rFonts w:eastAsia="Times New Roman" w:hAnsi="Times New Roman"/>
          <w:kern w:val="0"/>
          <w:szCs w:val="21"/>
        </w:rPr>
        <w:t>1</w:t>
      </w:r>
      <w:r>
        <w:rPr>
          <w:rFonts w:ascii="宋体" w:cs="宋体"/>
          <w:kern w:val="0"/>
          <w:szCs w:val="21"/>
        </w:rPr>
        <w:t>度电可供充电的次数。</w:t>
      </w:r>
      <w:r>
        <w:rPr>
          <w:rFonts w:ascii="宋体" w:cs="宋体"/>
          <w:kern w:val="0"/>
          <w:szCs w:val="21"/>
        </w:rPr>
        <w:br/>
        <w:t>本题考查了与手机电池充满电后储存电能有关的计算，关键是明白手机电池容量的含义，计算时注意单位要统一，难度不大。</w:t>
      </w:r>
    </w:p>
    <w:p w14:paraId="5509F3A9" w14:textId="77777777" w:rsidR="009658C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解：根据电路图可知，定值电阻与滑动变阻器串联后再与灯泡并联，根据电路图连接实物图，如下所示：</w:t>
      </w:r>
      <w:r>
        <w:rPr>
          <w:rFonts w:ascii="宋体" w:cs="宋体"/>
          <w:kern w:val="0"/>
          <w:szCs w:val="21"/>
        </w:rPr>
        <w:br/>
      </w:r>
      <w:r>
        <w:rPr>
          <w:rFonts w:eastAsia="Times New Roman" w:hAnsi="Times New Roman"/>
          <w:noProof/>
          <w:kern w:val="0"/>
          <w:sz w:val="24"/>
          <w:szCs w:val="24"/>
        </w:rPr>
        <w:drawing>
          <wp:inline distT="0" distB="0" distL="0" distR="0" wp14:anchorId="21FF2F5F" wp14:editId="55C90C0E">
            <wp:extent cx="2752725" cy="19240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752725" cy="1924050"/>
                    </a:xfrm>
                    <a:prstGeom prst="rect">
                      <a:avLst/>
                    </a:prstGeom>
                    <a:noFill/>
                    <a:ln>
                      <a:noFill/>
                    </a:ln>
                  </pic:spPr>
                </pic:pic>
              </a:graphicData>
            </a:graphic>
          </wp:inline>
        </w:drawing>
      </w:r>
      <w:r>
        <w:rPr>
          <w:rFonts w:eastAsia="Times New Roman" w:hAnsi="Times New Roman"/>
          <w:kern w:val="0"/>
          <w:sz w:val="24"/>
          <w:szCs w:val="24"/>
        </w:rPr>
        <w:t> </w:t>
      </w:r>
    </w:p>
    <w:p w14:paraId="79D58E9B"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首先判定电路的连接方式，然后根据电路连接实物图。</w:t>
      </w:r>
      <w:r>
        <w:rPr>
          <w:rFonts w:ascii="宋体" w:cs="宋体"/>
          <w:kern w:val="0"/>
          <w:szCs w:val="21"/>
        </w:rPr>
        <w:br/>
        <w:t>本题考查了实物图的连接，连接的过程中，电流的流向要与电路图相对应。</w:t>
      </w:r>
    </w:p>
    <w:p w14:paraId="10CCC5F3" w14:textId="77777777" w:rsidR="009658C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noProof/>
          <w:kern w:val="0"/>
          <w:sz w:val="24"/>
          <w:szCs w:val="24"/>
        </w:rPr>
        <w:drawing>
          <wp:inline distT="0" distB="0" distL="0" distR="0" wp14:anchorId="1CE045F0" wp14:editId="62E7BB49">
            <wp:extent cx="2857500" cy="18383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857500" cy="1838325"/>
                    </a:xfrm>
                    <a:prstGeom prst="rect">
                      <a:avLst/>
                    </a:prstGeom>
                    <a:noFill/>
                    <a:ln>
                      <a:noFill/>
                    </a:ln>
                  </pic:spPr>
                </pic:pic>
              </a:graphicData>
            </a:graphic>
          </wp:inline>
        </w:drawing>
      </w:r>
      <w:r>
        <w:rPr>
          <w:rFonts w:eastAsia="Times New Roman" w:hAnsi="Times New Roman"/>
          <w:kern w:val="0"/>
          <w:sz w:val="24"/>
          <w:szCs w:val="24"/>
        </w:rPr>
        <w:t> </w:t>
      </w:r>
    </w:p>
    <w:p w14:paraId="1AD2B5A6" w14:textId="77777777" w:rsidR="009658C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m:oMath>
        <m:r>
          <w:rPr>
            <w:rFonts w:ascii="Cambria Math" w:hAnsi="Cambria Math"/>
          </w:rPr>
          <m:t>(1)</m:t>
        </m:r>
      </m:oMath>
      <w:r>
        <w:rPr>
          <w:rFonts w:ascii="宋体" w:cs="宋体"/>
          <w:kern w:val="0"/>
          <w:szCs w:val="21"/>
        </w:rPr>
        <w:t>并联电路各支路用电器互不影响，由此可知，三孔插座和</w:t>
      </w:r>
      <w:r>
        <w:rPr>
          <w:rFonts w:eastAsia="Times New Roman" w:hAnsi="Times New Roman"/>
          <w:i/>
          <w:iCs/>
          <w:kern w:val="0"/>
          <w:szCs w:val="21"/>
        </w:rPr>
        <w:t>USB</w:t>
      </w:r>
      <w:r>
        <w:rPr>
          <w:rFonts w:ascii="宋体" w:cs="宋体"/>
          <w:kern w:val="0"/>
          <w:szCs w:val="21"/>
        </w:rPr>
        <w:t>接口的连接方式；根据开关作用确定其在电路中的位置；</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t>本题考查了家庭电路的连接，属于基础题目。</w:t>
      </w:r>
      <w:r>
        <w:rPr>
          <w:rFonts w:ascii="宋体" w:cs="宋体"/>
          <w:kern w:val="0"/>
          <w:szCs w:val="21"/>
        </w:rPr>
        <w:br/>
        <w:t>【解答】由题知，三孔插座和</w:t>
      </w:r>
      <w:r>
        <w:rPr>
          <w:rFonts w:eastAsia="Times New Roman" w:hAnsi="Times New Roman"/>
          <w:i/>
          <w:iCs/>
          <w:kern w:val="0"/>
          <w:szCs w:val="21"/>
        </w:rPr>
        <w:t>USB</w:t>
      </w:r>
      <w:r>
        <w:rPr>
          <w:rFonts w:ascii="宋体" w:cs="宋体"/>
          <w:kern w:val="0"/>
          <w:szCs w:val="21"/>
        </w:rPr>
        <w:t>接口可以独立工作，即两者是并联的，而三孔插座和</w:t>
      </w:r>
      <w:r>
        <w:rPr>
          <w:rFonts w:eastAsia="Times New Roman" w:hAnsi="Times New Roman"/>
          <w:i/>
          <w:iCs/>
          <w:kern w:val="0"/>
          <w:szCs w:val="21"/>
        </w:rPr>
        <w:t>USB</w:t>
      </w:r>
      <w:r>
        <w:rPr>
          <w:rFonts w:ascii="宋体" w:cs="宋体"/>
          <w:kern w:val="0"/>
          <w:szCs w:val="21"/>
        </w:rPr>
        <w:t>接口由总开关控制，说明开关在干路上，三孔插座的接法是“左零右火上地”，由此按家庭电路连接的要求补画电路如图所示：</w:t>
      </w:r>
      <w:r>
        <w:rPr>
          <w:rFonts w:ascii="宋体" w:cs="宋体"/>
          <w:kern w:val="0"/>
          <w:szCs w:val="21"/>
        </w:rPr>
        <w:br/>
      </w:r>
      <w:r>
        <w:rPr>
          <w:rFonts w:eastAsia="Times New Roman" w:hAnsi="Times New Roman"/>
          <w:noProof/>
          <w:kern w:val="0"/>
          <w:sz w:val="24"/>
          <w:szCs w:val="24"/>
        </w:rPr>
        <w:drawing>
          <wp:inline distT="0" distB="0" distL="0" distR="0" wp14:anchorId="6F08DB13" wp14:editId="41C955E6">
            <wp:extent cx="2895600" cy="17526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895600" cy="175260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63F124E8" wp14:editId="3521B5A5">
            <wp:extent cx="2857500" cy="18383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857500" cy="1838325"/>
                    </a:xfrm>
                    <a:prstGeom prst="rect">
                      <a:avLst/>
                    </a:prstGeom>
                    <a:noFill/>
                    <a:ln>
                      <a:noFill/>
                    </a:ln>
                  </pic:spPr>
                </pic:pic>
              </a:graphicData>
            </a:graphic>
          </wp:inline>
        </w:drawing>
      </w:r>
    </w:p>
    <w:p w14:paraId="208F67E4"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38914D5A"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实验中用相同规格的加热器通过加热时间的长短来比较吸热多少，这种方法叫转换法；比较物质吸热能力的方法：使相同质量的不同物质升高相同的温度，比较吸收的热量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，比较温度的变化，温度变化小的吸热能力强。故实验中应量取质量相同的甲、乙两种液体</w:t>
      </w:r>
      <m:oMath>
        <m:r>
          <w:rPr>
            <w:rFonts w:ascii="Cambria Math" w:hAnsi="Cambria Math"/>
          </w:rPr>
          <m:t>(</m:t>
        </m:r>
      </m:oMath>
      <w:r>
        <w:rPr>
          <w:rFonts w:ascii="宋体" w:cs="宋体"/>
          <w:kern w:val="0"/>
          <w:szCs w:val="21"/>
        </w:rPr>
        <w:t>甲、乙两种液体密度不同，根据</w:t>
      </w:r>
      <m:oMath>
        <m:r>
          <w:rPr>
            <w:rFonts w:ascii="Cambria Math" w:hAnsi="Cambria Math"/>
          </w:rPr>
          <m:t>m=ρV</m:t>
        </m:r>
      </m:oMath>
      <w:r>
        <w:rPr>
          <w:rFonts w:ascii="宋体" w:cs="宋体"/>
          <w:kern w:val="0"/>
          <w:szCs w:val="21"/>
        </w:rPr>
        <w:t>，体积相同的甲、乙液体质量不同</w:t>
      </w:r>
      <m:oMath>
        <m:r>
          <w:rPr>
            <w:rFonts w:ascii="Cambria Math" w:hAnsi="Cambria Math"/>
          </w:rPr>
          <m:t>)</m:t>
        </m:r>
      </m:oMath>
      <w:r>
        <w:rPr>
          <w:rFonts w:ascii="宋体" w:cs="宋体"/>
          <w:kern w:val="0"/>
          <w:szCs w:val="21"/>
        </w:rPr>
        <w:t>分别倒入相同的烧杯中。使用规格相同的电加热器加热，控制相同时间甲、乙吸热相同。</w:t>
      </w:r>
      <w:r>
        <w:rPr>
          <w:rFonts w:ascii="宋体" w:cs="宋体"/>
          <w:kern w:val="0"/>
          <w:szCs w:val="21"/>
        </w:rPr>
        <w:br/>
      </w:r>
      <m:oMath>
        <m:r>
          <w:rPr>
            <w:rFonts w:ascii="Cambria Math" w:hAnsi="Cambria Math"/>
          </w:rPr>
          <m:t>(2)</m:t>
        </m:r>
      </m:oMath>
      <w:r>
        <w:rPr>
          <w:rFonts w:ascii="宋体" w:cs="宋体"/>
          <w:kern w:val="0"/>
          <w:szCs w:val="21"/>
        </w:rPr>
        <w:t>根据转换法，在本实验中，通过比较加热时间来判断甲和乙两种液体吸收热量的多少。</w:t>
      </w:r>
      <w:r>
        <w:rPr>
          <w:rFonts w:ascii="宋体" w:cs="宋体"/>
          <w:kern w:val="0"/>
          <w:szCs w:val="21"/>
        </w:rPr>
        <w:br/>
      </w:r>
      <m:oMath>
        <m:r>
          <w:rPr>
            <w:rFonts w:ascii="Cambria Math" w:hAnsi="Cambria Math"/>
          </w:rPr>
          <m:t>(3)</m:t>
        </m:r>
      </m:oMath>
      <w:r>
        <w:rPr>
          <w:rFonts w:ascii="宋体" w:cs="宋体"/>
          <w:kern w:val="0"/>
          <w:szCs w:val="21"/>
        </w:rPr>
        <w:t>根据实验记录的数据知，从</w:t>
      </w:r>
      <m:oMath>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，甲用时</w:t>
      </w:r>
      <w:r>
        <w:rPr>
          <w:rFonts w:eastAsia="Times New Roman" w:hAnsi="Times New Roman"/>
          <w:kern w:val="0"/>
          <w:szCs w:val="21"/>
        </w:rPr>
        <w:t>2</w:t>
      </w:r>
      <w:r>
        <w:rPr>
          <w:rFonts w:ascii="宋体" w:cs="宋体"/>
          <w:kern w:val="0"/>
          <w:szCs w:val="21"/>
        </w:rPr>
        <w:t>分钟，乙用时</w:t>
      </w:r>
      <w:r>
        <w:rPr>
          <w:rFonts w:eastAsia="Times New Roman" w:hAnsi="Times New Roman"/>
          <w:kern w:val="0"/>
          <w:szCs w:val="21"/>
        </w:rPr>
        <w:t>1</w:t>
      </w:r>
      <w:r>
        <w:rPr>
          <w:rFonts w:ascii="宋体" w:cs="宋体"/>
          <w:kern w:val="0"/>
          <w:szCs w:val="21"/>
        </w:rPr>
        <w:t>分钟，故表明甲物质的吸热能力强。</w:t>
      </w:r>
      <w:r>
        <w:rPr>
          <w:rFonts w:ascii="宋体" w:cs="宋体"/>
          <w:kern w:val="0"/>
          <w:szCs w:val="21"/>
        </w:rPr>
        <w:br/>
        <w:t>故答案为：</w:t>
      </w:r>
      <m:oMath>
        <m:r>
          <w:rPr>
            <w:rFonts w:ascii="Cambria Math" w:hAnsi="Cambria Math"/>
          </w:rPr>
          <m:t>(1)</m:t>
        </m:r>
      </m:oMath>
      <w:r>
        <w:rPr>
          <w:rFonts w:ascii="宋体" w:cs="宋体"/>
          <w:kern w:val="0"/>
          <w:szCs w:val="21"/>
        </w:rPr>
        <w:t>质量；相同；</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甲。</w:t>
      </w:r>
      <w:r>
        <w:rPr>
          <w:rFonts w:ascii="宋体" w:cs="宋体"/>
          <w:kern w:val="0"/>
          <w:szCs w:val="21"/>
        </w:rPr>
        <w:br/>
      </w:r>
      <m:oMath>
        <m:r>
          <w:rPr>
            <w:rFonts w:ascii="Cambria Math" w:hAnsi="Cambria Math"/>
          </w:rPr>
          <m:t>(1)(2)</m:t>
        </m:r>
      </m:oMath>
      <w:r>
        <w:rPr>
          <w:rFonts w:ascii="宋体" w:cs="宋体"/>
          <w:kern w:val="0"/>
          <w:szCs w:val="21"/>
        </w:rPr>
        <w:t>我们使用相同的酒精灯</w:t>
      </w:r>
      <m:oMath>
        <m:r>
          <w:rPr>
            <w:rFonts w:ascii="Cambria Math" w:hAnsi="Cambria Math"/>
          </w:rPr>
          <m:t>(</m:t>
        </m:r>
      </m:oMath>
      <w:r>
        <w:rPr>
          <w:rFonts w:ascii="宋体" w:cs="宋体"/>
          <w:kern w:val="0"/>
          <w:szCs w:val="21"/>
        </w:rPr>
        <w:t>或加热器</w:t>
      </w:r>
      <m:oMath>
        <m:r>
          <w:rPr>
            <w:rFonts w:ascii="Cambria Math" w:hAnsi="Cambria Math"/>
          </w:rPr>
          <m:t>)</m:t>
        </m:r>
      </m:oMath>
      <w:r>
        <w:rPr>
          <w:rFonts w:ascii="宋体" w:cs="宋体"/>
          <w:kern w:val="0"/>
          <w:szCs w:val="21"/>
        </w:rPr>
        <w:t>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，比较温度的变化，温度变化小的吸热能力强，据此分析回答；</w:t>
      </w:r>
      <w:r>
        <w:rPr>
          <w:rFonts w:ascii="宋体" w:cs="宋体"/>
          <w:kern w:val="0"/>
          <w:szCs w:val="21"/>
        </w:rPr>
        <w:br/>
      </w:r>
      <m:oMath>
        <m:r>
          <w:rPr>
            <w:rFonts w:ascii="Cambria Math" w:hAnsi="Cambria Math"/>
          </w:rPr>
          <m:t>(3)</m:t>
        </m:r>
      </m:oMath>
      <w:r>
        <w:rPr>
          <w:rFonts w:ascii="宋体" w:cs="宋体"/>
          <w:kern w:val="0"/>
          <w:szCs w:val="21"/>
        </w:rPr>
        <w:t>由表中数据得出从</w:t>
      </w:r>
      <m:oMath>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，甲乙所用的加热时间，由比较吸热能力的方法回答。</w:t>
      </w:r>
      <w:r>
        <w:rPr>
          <w:rFonts w:ascii="宋体" w:cs="宋体"/>
          <w:kern w:val="0"/>
          <w:szCs w:val="21"/>
        </w:rPr>
        <w:br/>
        <w:t>本题比较不同物质的吸热能力，考查控制变量法、转换法的应用和比较吸热能力的方法，为热学中的重要实验。</w:t>
      </w:r>
    </w:p>
    <w:p w14:paraId="39514006"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2.4</m:t>
        </m:r>
      </m:oMath>
      <w:r>
        <w:rPr>
          <w:rFonts w:ascii="宋体" w:cs="宋体"/>
          <w:kern w:val="0"/>
          <w:szCs w:val="21"/>
        </w:rPr>
        <w:t>反比</w:t>
      </w:r>
      <w:r>
        <w:rPr>
          <w:rFonts w:eastAsia="Times New Roman" w:hAnsi="Times New Roman"/>
          <w:kern w:val="0"/>
          <w:sz w:val="24"/>
          <w:szCs w:val="24"/>
        </w:rPr>
        <w:t> </w:t>
      </w:r>
    </w:p>
    <w:p w14:paraId="7D120735"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(2)</m:t>
        </m:r>
      </m:oMath>
      <w:r>
        <w:rPr>
          <w:rFonts w:ascii="宋体" w:cs="宋体"/>
          <w:kern w:val="0"/>
          <w:szCs w:val="21"/>
        </w:rPr>
        <w:t>用</w:t>
      </w:r>
      <m:oMath>
        <m:r>
          <w:rPr>
            <w:rFonts w:ascii="Cambria Math" w:hAnsi="Cambria Math"/>
          </w:rPr>
          <m:t>10Ω</m:t>
        </m:r>
      </m:oMath>
      <w:r>
        <w:rPr>
          <w:rFonts w:ascii="宋体" w:cs="宋体"/>
          <w:kern w:val="0"/>
          <w:szCs w:val="21"/>
        </w:rPr>
        <w:t>电阻替换</w:t>
      </w:r>
      <m:oMath>
        <m:r>
          <w:rPr>
            <w:rFonts w:ascii="Cambria Math" w:hAnsi="Cambria Math"/>
          </w:rPr>
          <m:t>5Ω</m:t>
        </m:r>
      </m:oMath>
      <w:r>
        <w:rPr>
          <w:rFonts w:ascii="宋体" w:cs="宋体"/>
          <w:kern w:val="0"/>
          <w:szCs w:val="21"/>
        </w:rPr>
        <w:t>电阻接入电路后，定值电阻的阻值变大，根据串联分压特点可知电压表的示数将变大。为保持定值电阻两端的电压不变，应让滑动变阻器两端的电压变大，根据串联分压特点可知变阻器接入电路的阻值变大，此时应将滑动变阻器的滑片向左移动，直到电压表的示数为</w:t>
      </w:r>
      <m:oMath>
        <m:r>
          <w:rPr>
            <w:rFonts w:ascii="Cambria Math" w:hAnsi="Cambria Math"/>
          </w:rPr>
          <m:t>2.4V</m:t>
        </m:r>
      </m:oMath>
      <w:r>
        <w:rPr>
          <w:rFonts w:ascii="宋体" w:cs="宋体"/>
          <w:kern w:val="0"/>
          <w:szCs w:val="21"/>
        </w:rPr>
        <w:t>，并记下电流表的示数。</w:t>
      </w:r>
      <w:r>
        <w:rPr>
          <w:rFonts w:ascii="宋体" w:cs="宋体"/>
          <w:kern w:val="0"/>
          <w:szCs w:val="21"/>
        </w:rPr>
        <w:br/>
      </w:r>
      <m:oMath>
        <m:r>
          <w:rPr>
            <w:rFonts w:ascii="Cambria Math" w:hAnsi="Cambria Math"/>
          </w:rPr>
          <m:t>(3)</m:t>
        </m:r>
      </m:oMath>
      <w:r>
        <w:rPr>
          <w:rFonts w:ascii="宋体" w:cs="宋体"/>
          <w:kern w:val="0"/>
          <w:szCs w:val="21"/>
        </w:rPr>
        <w:t>根据表格数据结合欧姆定律可知</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=IR=0.48A×5Ω=.....=2.4V</m:t>
        </m:r>
      </m:oMath>
      <w:r>
        <w:rPr>
          <w:rFonts w:ascii="宋体" w:cs="宋体"/>
          <w:kern w:val="0"/>
          <w:szCs w:val="21"/>
        </w:rPr>
        <w:t>。由此可得出的结论是：电压一定时，通过导体的电流与导体的电阻成反比。</w:t>
      </w:r>
      <w:r>
        <w:rPr>
          <w:rFonts w:ascii="宋体" w:cs="宋体"/>
          <w:kern w:val="0"/>
          <w:szCs w:val="21"/>
        </w:rPr>
        <w:br/>
        <w:t>故答案为：</w:t>
      </w:r>
      <m:oMath>
        <m:r>
          <w:rPr>
            <w:rFonts w:ascii="Cambria Math" w:hAnsi="Cambria Math"/>
          </w:rPr>
          <m:t>(2)</m:t>
        </m:r>
      </m:oMath>
      <w:r>
        <w:rPr>
          <w:rFonts w:ascii="宋体" w:cs="宋体"/>
          <w:kern w:val="0"/>
          <w:szCs w:val="21"/>
        </w:rPr>
        <w:t>变大；左；</w:t>
      </w:r>
      <m:oMath>
        <m:r>
          <w:rPr>
            <w:rFonts w:ascii="Cambria Math" w:hAnsi="Cambria Math"/>
          </w:rPr>
          <m:t>2.4</m:t>
        </m:r>
      </m:oMath>
      <w:r>
        <w:rPr>
          <w:rFonts w:ascii="宋体" w:cs="宋体"/>
          <w:kern w:val="0"/>
          <w:szCs w:val="21"/>
        </w:rPr>
        <w:t>；</w:t>
      </w:r>
      <m:oMath>
        <m:r>
          <w:rPr>
            <w:rFonts w:ascii="Cambria Math" w:hAnsi="Cambria Math"/>
          </w:rPr>
          <m:t>(3)</m:t>
        </m:r>
      </m:oMath>
      <w:r>
        <w:rPr>
          <w:rFonts w:ascii="宋体" w:cs="宋体"/>
          <w:kern w:val="0"/>
          <w:szCs w:val="21"/>
        </w:rPr>
        <w:t>反比。</w:t>
      </w:r>
      <w:r>
        <w:rPr>
          <w:rFonts w:ascii="宋体" w:cs="宋体"/>
          <w:kern w:val="0"/>
          <w:szCs w:val="21"/>
        </w:rPr>
        <w:br/>
      </w:r>
      <m:oMath>
        <m:r>
          <w:rPr>
            <w:rFonts w:ascii="Cambria Math" w:hAnsi="Cambria Math"/>
          </w:rPr>
          <m:t>(2)</m:t>
        </m:r>
      </m:oMath>
      <w:r>
        <w:rPr>
          <w:rFonts w:ascii="宋体" w:cs="宋体"/>
          <w:kern w:val="0"/>
          <w:szCs w:val="21"/>
        </w:rPr>
        <w:t>为保持定值电阻两端的电压不变，根据串联分压特点确定滑动变阻器的滑片移动方向，直到电压表的示数为</w:t>
      </w:r>
      <m:oMath>
        <m:r>
          <w:rPr>
            <w:rFonts w:ascii="Cambria Math" w:hAnsi="Cambria Math"/>
          </w:rPr>
          <m:t>2.4V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根据表格数据结合欧姆定律可结论。</w:t>
      </w:r>
      <w:r>
        <w:rPr>
          <w:rFonts w:ascii="宋体" w:cs="宋体"/>
          <w:kern w:val="0"/>
          <w:szCs w:val="21"/>
        </w:rPr>
        <w:br/>
        <w:t>本题为探究“电流与电阻的关系”的实验，考查控制变量法的使用、实验结论等知识，是一道综合题。</w:t>
      </w:r>
    </w:p>
    <w:p w14:paraId="37AB8513"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小灯泡短路</w:t>
      </w:r>
      <m:oMath>
        <m:r>
          <w:rPr>
            <w:rFonts w:ascii="Cambria Math" w:hAnsi="Cambria Math"/>
          </w:rPr>
          <m:t>(</m:t>
        </m:r>
      </m:oMath>
      <w:r>
        <w:rPr>
          <w:rFonts w:ascii="宋体" w:cs="宋体"/>
          <w:kern w:val="0"/>
          <w:szCs w:val="21"/>
        </w:rPr>
        <w:t>或电压表短路</w:t>
      </w:r>
      <m:oMath>
        <m:r>
          <w:rPr>
            <w:rFonts w:ascii="Cambria Math" w:hAnsi="Cambria Math"/>
          </w:rPr>
          <m:t>)</m:t>
        </m:r>
      </m:oMath>
      <w:r>
        <w:rPr>
          <w:rFonts w:ascii="宋体" w:cs="宋体"/>
          <w:kern w:val="0"/>
          <w:szCs w:val="21"/>
        </w:rPr>
        <w:t>左</w:t>
      </w:r>
      <w:r>
        <w:rPr>
          <w:rFonts w:eastAsia="Times New Roman" w:hAnsi="Times New Roman"/>
          <w:kern w:val="0"/>
          <w:szCs w:val="21"/>
        </w:rPr>
        <w:t xml:space="preserve">  </w:t>
      </w:r>
      <m:oMath>
        <m:r>
          <w:rPr>
            <w:rFonts w:ascii="Cambria Math" w:hAnsi="Cambria Math"/>
          </w:rPr>
          <m:t>12.50.5</m:t>
        </m:r>
      </m:oMath>
      <w:r>
        <w:rPr>
          <w:rFonts w:ascii="宋体" w:cs="宋体"/>
          <w:kern w:val="0"/>
          <w:szCs w:val="21"/>
        </w:rPr>
        <w:t>减小</w:t>
      </w:r>
      <w:r>
        <w:rPr>
          <w:rFonts w:eastAsia="Times New Roman" w:hAnsi="Times New Roman"/>
          <w:kern w:val="0"/>
          <w:sz w:val="24"/>
          <w:szCs w:val="24"/>
        </w:rPr>
        <w:t> </w:t>
      </w:r>
    </w:p>
    <w:p w14:paraId="4A1CF774"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闭合开关，发现灯泡不亮，电流表有示数，说明电路是通路；电压表没有示数，说明电压表并联的电路短路或电压表短路，即故障原因可能是小灯泡短路或电压表短路；</w:t>
      </w:r>
      <w:r>
        <w:rPr>
          <w:rFonts w:ascii="宋体" w:cs="宋体"/>
          <w:kern w:val="0"/>
          <w:szCs w:val="21"/>
        </w:rPr>
        <w:br/>
      </w:r>
      <m:oMath>
        <m:r>
          <w:rPr>
            <w:rFonts w:ascii="Cambria Math" w:hAnsi="Cambria Math"/>
          </w:rPr>
          <m:t>(2)</m:t>
        </m:r>
      </m:oMath>
      <w:r>
        <w:rPr>
          <w:rFonts w:ascii="宋体" w:cs="宋体"/>
          <w:kern w:val="0"/>
          <w:szCs w:val="21"/>
        </w:rPr>
        <w:t>排除故障后，继续实验，小明发现灯泡较暗，说明灯泡两端电压太小，如果要让灯泡正常发光，应增大灯泡两端电压，根据串联电路电压规律，应减小滑动变阻器两端电压，根据分压原理，应减小滑动变阻器接入电路的阻值，故应将滑动变阻器的滑片向左移动；</w:t>
      </w:r>
      <w:r>
        <w:rPr>
          <w:rFonts w:ascii="宋体" w:cs="宋体"/>
          <w:kern w:val="0"/>
          <w:szCs w:val="21"/>
        </w:rPr>
        <w:br/>
      </w:r>
      <m:oMath>
        <m:r>
          <w:rPr>
            <w:rFonts w:ascii="Cambria Math" w:hAnsi="Cambria Math"/>
          </w:rPr>
          <m:t>(3)</m:t>
        </m:r>
      </m:oMath>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0.2A</m:t>
        </m:r>
      </m:oMath>
      <w:r>
        <w:rPr>
          <w:rFonts w:ascii="宋体" w:cs="宋体"/>
          <w:kern w:val="0"/>
          <w:szCs w:val="21"/>
        </w:rPr>
        <w:t>，则小灯泡正常发光时的电阻为：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w:t>
      </w:r>
      <w:r>
        <w:rPr>
          <w:rFonts w:ascii="宋体" w:cs="宋体"/>
          <w:kern w:val="0"/>
          <w:szCs w:val="21"/>
        </w:rPr>
        <w:br/>
        <w:t>小灯泡额定功率为：</w:t>
      </w:r>
      <w:r>
        <w:rPr>
          <w:rFonts w:ascii="宋体" w:cs="宋体"/>
          <w:kern w:val="0"/>
          <w:szCs w:val="21"/>
        </w:rPr>
        <w:br/>
      </w:r>
      <m:oMath>
        <m:r>
          <w:rPr>
            <w:rFonts w:ascii="Cambria Math" w:hAnsi="Cambria Math"/>
          </w:rPr>
          <m:t>P=UI=2.5V×0.2A=0.5W</m:t>
        </m:r>
      </m:oMath>
      <w:r>
        <w:rPr>
          <w:rFonts w:ascii="宋体" w:cs="宋体"/>
          <w:kern w:val="0"/>
          <w:szCs w:val="21"/>
        </w:rPr>
        <w:t>；</w:t>
      </w:r>
      <w:r>
        <w:rPr>
          <w:rFonts w:ascii="宋体" w:cs="宋体"/>
          <w:kern w:val="0"/>
          <w:szCs w:val="21"/>
        </w:rPr>
        <w:br/>
        <w:t>由图乙可知，当灯泡两端电压降低，通过灯泡的电流也降低，根据</w:t>
      </w:r>
      <m:oMath>
        <m:r>
          <w:rPr>
            <w:rFonts w:ascii="Cambria Math" w:hAnsi="Cambria Math"/>
          </w:rPr>
          <m:t>P=UI</m:t>
        </m:r>
      </m:oMath>
      <w:r>
        <w:rPr>
          <w:rFonts w:ascii="宋体" w:cs="宋体"/>
          <w:kern w:val="0"/>
          <w:szCs w:val="21"/>
        </w:rPr>
        <w:t>可知，灯泡的实际功率降低，因此灯泡的实际功率随实际电压的降低而减小。</w:t>
      </w:r>
      <w:r>
        <w:rPr>
          <w:rFonts w:ascii="宋体" w:cs="宋体"/>
          <w:kern w:val="0"/>
          <w:szCs w:val="21"/>
        </w:rPr>
        <w:br/>
        <w:t>故答案为：</w:t>
      </w:r>
      <m:oMath>
        <m:r>
          <w:rPr>
            <w:rFonts w:ascii="Cambria Math" w:hAnsi="Cambria Math"/>
          </w:rPr>
          <m:t>(1)</m:t>
        </m:r>
      </m:oMath>
      <w:r>
        <w:rPr>
          <w:rFonts w:ascii="宋体" w:cs="宋体"/>
          <w:kern w:val="0"/>
          <w:szCs w:val="21"/>
        </w:rPr>
        <w:t>小灯泡短路</w:t>
      </w:r>
      <m:oMath>
        <m:r>
          <w:rPr>
            <w:rFonts w:ascii="Cambria Math" w:hAnsi="Cambria Math"/>
          </w:rPr>
          <m:t>(</m:t>
        </m:r>
      </m:oMath>
      <w:r>
        <w:rPr>
          <w:rFonts w:ascii="宋体" w:cs="宋体"/>
          <w:kern w:val="0"/>
          <w:szCs w:val="21"/>
        </w:rPr>
        <w:t>或电压表短路</w:t>
      </w:r>
      <m:oMath>
        <m:r>
          <w:rPr>
            <w:rFonts w:ascii="Cambria Math" w:hAnsi="Cambria Math"/>
          </w:rPr>
          <m:t>)</m:t>
        </m:r>
      </m:oMath>
      <w:r>
        <w:rPr>
          <w:rFonts w:ascii="宋体" w:cs="宋体"/>
          <w:kern w:val="0"/>
          <w:szCs w:val="21"/>
        </w:rPr>
        <w:t>；</w:t>
      </w:r>
      <m:oMath>
        <m:r>
          <w:rPr>
            <w:rFonts w:ascii="Cambria Math" w:hAnsi="Cambria Math"/>
          </w:rPr>
          <m:t>(2)</m:t>
        </m:r>
      </m:oMath>
      <w:r>
        <w:rPr>
          <w:rFonts w:ascii="宋体" w:cs="宋体"/>
          <w:kern w:val="0"/>
          <w:szCs w:val="21"/>
        </w:rPr>
        <w:t>左；</w:t>
      </w:r>
      <m:oMath>
        <m:r>
          <w:rPr>
            <w:rFonts w:ascii="Cambria Math" w:hAnsi="Cambria Math"/>
          </w:rPr>
          <m:t>(3)12.5</m:t>
        </m:r>
      </m:oMath>
      <w:r>
        <w:rPr>
          <w:rFonts w:ascii="宋体" w:cs="宋体"/>
          <w:kern w:val="0"/>
          <w:szCs w:val="21"/>
        </w:rPr>
        <w:t>；</w:t>
      </w:r>
      <m:oMath>
        <m:r>
          <w:rPr>
            <w:rFonts w:ascii="Cambria Math" w:hAnsi="Cambria Math"/>
          </w:rPr>
          <m:t>0.5</m:t>
        </m:r>
      </m:oMath>
      <w:r>
        <w:rPr>
          <w:rFonts w:ascii="宋体" w:cs="宋体"/>
          <w:kern w:val="0"/>
          <w:szCs w:val="21"/>
        </w:rPr>
        <w:t>；减小。</w:t>
      </w:r>
      <w:r>
        <w:rPr>
          <w:rFonts w:ascii="宋体" w:cs="宋体"/>
          <w:kern w:val="0"/>
          <w:szCs w:val="21"/>
        </w:rPr>
        <w:br/>
      </w:r>
      <m:oMath>
        <m:r>
          <w:rPr>
            <w:rFonts w:ascii="Cambria Math" w:hAnsi="Cambria Math"/>
          </w:rPr>
          <m:t>(1)</m:t>
        </m:r>
      </m:oMath>
      <w:r>
        <w:rPr>
          <w:rFonts w:ascii="宋体" w:cs="宋体"/>
          <w:kern w:val="0"/>
          <w:szCs w:val="21"/>
        </w:rPr>
        <w:t>闭合开关，发现灯泡不亮，电流表有示数，说明电路是通路；电压表没有示数，说明电压表并联的电路短路或电压表短路；</w:t>
      </w:r>
      <w:r>
        <w:rPr>
          <w:rFonts w:ascii="宋体" w:cs="宋体"/>
          <w:kern w:val="0"/>
          <w:szCs w:val="21"/>
        </w:rPr>
        <w:br/>
      </w:r>
      <m:oMath>
        <m:r>
          <w:rPr>
            <w:rFonts w:ascii="Cambria Math" w:hAnsi="Cambria Math"/>
          </w:rPr>
          <m:t>(2)</m:t>
        </m:r>
      </m:oMath>
      <w:r>
        <w:rPr>
          <w:rFonts w:ascii="宋体" w:cs="宋体"/>
          <w:kern w:val="0"/>
          <w:szCs w:val="21"/>
        </w:rPr>
        <w:t>根据串联电路电压规律和分压原理确定滑动变阻器滑片移动方向；</w:t>
      </w:r>
      <w:r>
        <w:rPr>
          <w:rFonts w:ascii="宋体" w:cs="宋体"/>
          <w:kern w:val="0"/>
          <w:szCs w:val="21"/>
        </w:rPr>
        <w:br/>
      </w:r>
      <m:oMath>
        <m:r>
          <w:rPr>
            <w:rFonts w:ascii="Cambria Math" w:hAnsi="Cambria Math"/>
          </w:rPr>
          <m:t>(3)</m:t>
        </m:r>
      </m:oMath>
      <w:r>
        <w:rPr>
          <w:rFonts w:ascii="宋体" w:cs="宋体"/>
          <w:kern w:val="0"/>
          <w:szCs w:val="21"/>
        </w:rPr>
        <w:t>根据图乙确定灯泡额定电压对应的额定电流，利用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和</w:t>
      </w:r>
      <m:oMath>
        <m:r>
          <w:rPr>
            <w:rFonts w:ascii="Cambria Math" w:hAnsi="Cambria Math"/>
          </w:rPr>
          <m:t>P=UI</m:t>
        </m:r>
      </m:oMath>
      <w:r>
        <w:rPr>
          <w:rFonts w:ascii="宋体" w:cs="宋体"/>
          <w:kern w:val="0"/>
          <w:szCs w:val="21"/>
        </w:rPr>
        <w:t>分别求出灯泡正常发光时的电阻和灯泡的额定功率；根据图乙结合</w:t>
      </w:r>
      <m:oMath>
        <m:r>
          <w:rPr>
            <w:rFonts w:ascii="Cambria Math" w:hAnsi="Cambria Math"/>
          </w:rPr>
          <m:t>P=UI</m:t>
        </m:r>
      </m:oMath>
      <w:r>
        <w:rPr>
          <w:rFonts w:ascii="宋体" w:cs="宋体"/>
          <w:kern w:val="0"/>
          <w:szCs w:val="21"/>
        </w:rPr>
        <w:t>分析回答。</w:t>
      </w:r>
      <w:r>
        <w:rPr>
          <w:rFonts w:ascii="宋体" w:cs="宋体"/>
          <w:kern w:val="0"/>
          <w:szCs w:val="21"/>
        </w:rPr>
        <w:br/>
        <w:t>本题测灯泡电功率实验，考查了电路故障、实验操作、电阻的计算和功率的计算等知识。</w:t>
      </w:r>
    </w:p>
    <w:p w14:paraId="544DF6E7"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由图甲可知，气敏电阻</w:t>
      </w:r>
      <w:r>
        <w:rPr>
          <w:rFonts w:eastAsia="Times New Roman" w:hAnsi="Times New Roman"/>
          <w:i/>
          <w:iCs/>
          <w:kern w:val="0"/>
          <w:szCs w:val="21"/>
        </w:rPr>
        <w:t>R</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t>已知电压表示数为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=2V</m:t>
        </m:r>
      </m:oMath>
      <w:r>
        <w:rPr>
          <w:rFonts w:ascii="宋体" w:cs="宋体"/>
          <w:kern w:val="0"/>
          <w:szCs w:val="21"/>
        </w:rPr>
        <w:t>，且</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=8Ω</m:t>
        </m:r>
      </m:oMath>
      <w:r>
        <w:rPr>
          <w:rFonts w:ascii="宋体" w:cs="宋体"/>
          <w:kern w:val="0"/>
          <w:szCs w:val="21"/>
        </w:rPr>
        <w:t>，</w:t>
      </w:r>
      <w:r>
        <w:rPr>
          <w:rFonts w:ascii="宋体" w:cs="宋体"/>
          <w:kern w:val="0"/>
          <w:szCs w:val="21"/>
        </w:rPr>
        <w:br/>
        <w:t>根据欧姆定律可得通过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8Ω</m:t>
            </m:r>
          </m:den>
        </m:f>
        <m:r>
          <w:rPr>
            <w:rFonts w:ascii="Cambria Math" w:hAnsi="Cambria Math"/>
          </w:rPr>
          <m:t>=0.25A</m:t>
        </m:r>
      </m:oMath>
      <w:r>
        <w:rPr>
          <w:rFonts w:ascii="宋体" w:cs="宋体"/>
          <w:kern w:val="0"/>
          <w:szCs w:val="21"/>
        </w:rPr>
        <w:t>，</w:t>
      </w:r>
      <w:r>
        <w:rPr>
          <w:rFonts w:ascii="宋体" w:cs="宋体"/>
          <w:kern w:val="0"/>
          <w:szCs w:val="21"/>
        </w:rPr>
        <w:br/>
        <w:t>由串联电路的电流特点可知通过</w:t>
      </w:r>
      <w:r>
        <w:rPr>
          <w:rFonts w:eastAsia="Times New Roman" w:hAnsi="Times New Roman"/>
          <w:i/>
          <w:iCs/>
          <w:kern w:val="0"/>
          <w:szCs w:val="21"/>
        </w:rPr>
        <w:t>R</w:t>
      </w:r>
      <w:r>
        <w:rPr>
          <w:rFonts w:ascii="宋体" w:cs="宋体"/>
          <w:kern w:val="0"/>
          <w:szCs w:val="21"/>
        </w:rPr>
        <w:t>的电流为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=0.25A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由串联电路的电压特点可知</w:t>
      </w:r>
      <w:r>
        <w:rPr>
          <w:rFonts w:eastAsia="Times New Roman" w:hAnsi="Times New Roman"/>
          <w:i/>
          <w:iCs/>
          <w:kern w:val="0"/>
          <w:szCs w:val="21"/>
        </w:rPr>
        <w:t>R</w:t>
      </w:r>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=3V-2V=1V</m:t>
        </m:r>
      </m:oMath>
      <w:r>
        <w:rPr>
          <w:rFonts w:ascii="宋体" w:cs="宋体"/>
          <w:kern w:val="0"/>
          <w:szCs w:val="21"/>
        </w:rPr>
        <w:t>，</w:t>
      </w:r>
      <w:r>
        <w:rPr>
          <w:rFonts w:ascii="宋体" w:cs="宋体"/>
          <w:kern w:val="0"/>
          <w:szCs w:val="21"/>
        </w:rPr>
        <w:br/>
        <w:t>由欧姆定律可得气敏电阻</w:t>
      </w:r>
      <w:r>
        <w:rPr>
          <w:rFonts w:eastAsia="Times New Roman" w:hAnsi="Times New Roman"/>
          <w:i/>
          <w:iCs/>
          <w:kern w:val="0"/>
          <w:szCs w:val="21"/>
        </w:rPr>
        <w:t>R</w:t>
      </w:r>
      <w:r>
        <w:rPr>
          <w:rFonts w:ascii="宋体" w:cs="宋体"/>
          <w:kern w:val="0"/>
          <w:szCs w:val="21"/>
        </w:rPr>
        <w:t>的阻值为：</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0.25A</m:t>
            </m:r>
          </m:den>
        </m:f>
        <m:r>
          <w:rPr>
            <w:rFonts w:ascii="Cambria Math" w:hAnsi="Cambria Math"/>
          </w:rPr>
          <m:t>=4Ω</m:t>
        </m:r>
      </m:oMath>
      <w:r>
        <w:rPr>
          <w:rFonts w:ascii="宋体" w:cs="宋体"/>
          <w:kern w:val="0"/>
          <w:szCs w:val="21"/>
        </w:rPr>
        <w:t>，</w:t>
      </w:r>
      <w:r>
        <w:rPr>
          <w:rFonts w:ascii="宋体" w:cs="宋体"/>
          <w:kern w:val="0"/>
          <w:szCs w:val="21"/>
        </w:rPr>
        <w:br/>
        <w:t>此时</w:t>
      </w:r>
      <w:r>
        <w:rPr>
          <w:rFonts w:eastAsia="Times New Roman" w:hAnsi="Times New Roman"/>
          <w:i/>
          <w:iCs/>
          <w:kern w:val="0"/>
          <w:szCs w:val="21"/>
        </w:rPr>
        <w:t>R</w:t>
      </w:r>
      <w:r>
        <w:rPr>
          <w:rFonts w:ascii="宋体" w:cs="宋体"/>
          <w:kern w:val="0"/>
          <w:szCs w:val="21"/>
        </w:rPr>
        <w:t>的倒数为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rPr>
            </m:ctrlPr>
          </m:sSupPr>
          <m:e>
            <m:r>
              <w:rPr>
                <w:rFonts w:ascii="Cambria Math" w:hAnsi="Cambria Math"/>
              </w:rPr>
              <m:t>Ω</m:t>
            </m:r>
          </m:e>
          <m:sup>
            <m:r>
              <w:rPr>
                <w:rFonts w:ascii="Cambria Math" w:hAnsi="Cambria Math"/>
              </w:rPr>
              <m:t>-1</m:t>
            </m:r>
          </m:sup>
        </m:sSup>
        <m:r>
          <w:rPr>
            <w:rFonts w:ascii="Cambria Math" w:hAnsi="Cambria Math"/>
          </w:rPr>
          <m:t>=0.25</m:t>
        </m:r>
        <m:sSup>
          <m:sSupPr>
            <m:ctrlPr>
              <w:rPr>
                <w:rFonts w:ascii="Cambria Math" w:hAnsi="Cambria Math"/>
              </w:rPr>
            </m:ctrlPr>
          </m:sSupPr>
          <m:e>
            <m:r>
              <w:rPr>
                <w:rFonts w:ascii="Cambria Math" w:hAnsi="Cambria Math"/>
              </w:rPr>
              <m:t>Ω</m:t>
            </m:r>
          </m:e>
          <m:sup>
            <m:r>
              <w:rPr>
                <w:rFonts w:ascii="Cambria Math" w:hAnsi="Cambria Math"/>
              </w:rPr>
              <m:t>-1</m:t>
            </m:r>
          </m:sup>
        </m:sSup>
      </m:oMath>
      <w:r>
        <w:rPr>
          <w:rFonts w:ascii="宋体" w:cs="宋体"/>
          <w:kern w:val="0"/>
          <w:szCs w:val="21"/>
        </w:rPr>
        <w:t>，由图乙可知此时的空气质量指数为</w:t>
      </w:r>
      <m:oMath>
        <m:r>
          <w:rPr>
            <w:rFonts w:ascii="Cambria Math" w:hAnsi="Cambria Math"/>
          </w:rPr>
          <m:t>62.5</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通过</w:t>
      </w:r>
      <w:r>
        <w:rPr>
          <w:rFonts w:eastAsia="Times New Roman" w:hAnsi="Times New Roman"/>
          <w:i/>
          <w:iCs/>
          <w:kern w:val="0"/>
          <w:szCs w:val="21"/>
        </w:rPr>
        <w:t>R</w:t>
      </w:r>
      <w:r>
        <w:rPr>
          <w:rFonts w:ascii="宋体" w:cs="宋体"/>
          <w:kern w:val="0"/>
          <w:szCs w:val="21"/>
        </w:rPr>
        <w:t>的电流为</w:t>
      </w:r>
      <m:oMath>
        <m:r>
          <w:rPr>
            <w:rFonts w:ascii="Cambria Math" w:hAnsi="Cambria Math"/>
          </w:rPr>
          <m:t>0.25A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此时的空气质量指数为</w:t>
      </w:r>
      <m:oMath>
        <m:r>
          <w:rPr>
            <w:rFonts w:ascii="Cambria Math" w:hAnsi="Cambria Math"/>
          </w:rPr>
          <m:t>62.5</m:t>
        </m:r>
      </m:oMath>
      <w:r>
        <w:rPr>
          <w:rFonts w:ascii="宋体" w:cs="宋体"/>
          <w:kern w:val="0"/>
          <w:szCs w:val="21"/>
        </w:rPr>
        <w:t>。</w:t>
      </w:r>
      <w:r>
        <w:rPr>
          <w:rFonts w:eastAsia="Times New Roman" w:hAnsi="Times New Roman"/>
          <w:kern w:val="0"/>
          <w:sz w:val="24"/>
          <w:szCs w:val="24"/>
        </w:rPr>
        <w:t> </w:t>
      </w:r>
    </w:p>
    <w:p w14:paraId="4E05ECFC"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由图甲可知，气敏电阻</w:t>
      </w:r>
      <w:r>
        <w:rPr>
          <w:rFonts w:eastAsia="Times New Roman" w:hAnsi="Times New Roman"/>
          <w:i/>
          <w:iCs/>
          <w:kern w:val="0"/>
          <w:szCs w:val="21"/>
        </w:rPr>
        <w:t>R</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两端的电压；已知电压表的示数</w:t>
      </w:r>
      <m:oMath>
        <m:r>
          <w:rPr>
            <w:rFonts w:ascii="Cambria Math" w:hAnsi="Cambria Math"/>
          </w:rPr>
          <m:t>(</m:t>
        </m:r>
      </m:oMath>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的阻值，利用欧姆定律可求出通过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的电流，串联电路中电流处处相等，由此可知通过</w:t>
      </w:r>
      <w:r>
        <w:rPr>
          <w:rFonts w:eastAsia="Times New Roman" w:hAnsi="Times New Roman"/>
          <w:i/>
          <w:iCs/>
          <w:kern w:val="0"/>
          <w:szCs w:val="21"/>
        </w:rPr>
        <w:t>R</w:t>
      </w:r>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串联电路中电源电压等于各用电器两端电压之和，据此求出</w:t>
      </w:r>
      <w:r>
        <w:rPr>
          <w:rFonts w:eastAsia="Times New Roman" w:hAnsi="Times New Roman"/>
          <w:i/>
          <w:iCs/>
          <w:kern w:val="0"/>
          <w:szCs w:val="21"/>
        </w:rPr>
        <w:t>R</w:t>
      </w:r>
      <w:r>
        <w:rPr>
          <w:rFonts w:ascii="宋体" w:cs="宋体"/>
          <w:kern w:val="0"/>
          <w:szCs w:val="21"/>
        </w:rPr>
        <w:t>两端的电压；利用欧姆定律可求出气敏电阻</w:t>
      </w:r>
      <w:r>
        <w:rPr>
          <w:rFonts w:eastAsia="Times New Roman" w:hAnsi="Times New Roman"/>
          <w:i/>
          <w:iCs/>
          <w:kern w:val="0"/>
          <w:szCs w:val="21"/>
        </w:rPr>
        <w:t>R</w:t>
      </w:r>
      <w:r>
        <w:rPr>
          <w:rFonts w:ascii="宋体" w:cs="宋体"/>
          <w:kern w:val="0"/>
          <w:szCs w:val="21"/>
        </w:rPr>
        <w:t>的阻值，进而可知</w:t>
      </w:r>
      <w:r>
        <w:rPr>
          <w:rFonts w:eastAsia="Times New Roman" w:hAnsi="Times New Roman"/>
          <w:i/>
          <w:iCs/>
          <w:kern w:val="0"/>
          <w:szCs w:val="21"/>
        </w:rPr>
        <w:t>R</w:t>
      </w:r>
      <w:r>
        <w:rPr>
          <w:rFonts w:ascii="宋体" w:cs="宋体"/>
          <w:kern w:val="0"/>
          <w:szCs w:val="21"/>
        </w:rPr>
        <w:t>的倒数，由图乙可读出此时的空气质量指数。</w:t>
      </w:r>
      <w:r>
        <w:rPr>
          <w:rFonts w:ascii="宋体" w:cs="宋体"/>
          <w:kern w:val="0"/>
          <w:szCs w:val="21"/>
        </w:rPr>
        <w:br/>
        <w:t>本题考查了串联电路的特点和欧姆定律的灵活运用，难度不大。</w:t>
      </w:r>
    </w:p>
    <w:p w14:paraId="54615D0E" w14:textId="77777777" w:rsidR="009658C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)=7.56×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根据电路图可知，同时闭合开关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时，两电阻并联，大功率挡的额定功率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88Ω</m:t>
            </m:r>
          </m:den>
        </m:f>
        <m:r>
          <w:rPr>
            <w:rFonts w:ascii="Cambria Math" w:hAnsi="Cambria Math"/>
          </w:rPr>
          <m:t>×2=1100W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消耗的电能为</w:t>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7.56×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90%</m:t>
            </m:r>
          </m:den>
        </m:f>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t>加热时间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1100W</m:t>
            </m:r>
          </m:den>
        </m:f>
        <m:r>
          <w:rPr>
            <w:rFonts w:ascii="Cambria Math" w:hAnsi="Cambria Math"/>
          </w:rPr>
          <m:t>≈76s</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水箱中有</w:t>
      </w:r>
      <m:oMath>
        <m:r>
          <w:rPr>
            <w:rFonts w:ascii="Cambria Math" w:hAnsi="Cambria Math"/>
          </w:rPr>
          <m:t>0.2kg</m:t>
        </m:r>
      </m:oMath>
      <w:r>
        <w:rPr>
          <w:rFonts w:ascii="宋体" w:cs="宋体"/>
          <w:kern w:val="0"/>
          <w:szCs w:val="21"/>
        </w:rPr>
        <w:t>的水，将这些水从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所吸收的热量</w:t>
      </w:r>
      <m:oMath>
        <m:r>
          <w:rPr>
            <w:rFonts w:ascii="Cambria Math" w:hAnsi="Cambria Math"/>
          </w:rPr>
          <m:t>7.56×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大功率挡的额定功率</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若加热效率为</w:t>
      </w:r>
      <m:oMath>
        <m:r>
          <w:rPr>
            <w:rFonts w:ascii="Cambria Math" w:hAnsi="Cambria Math"/>
          </w:rPr>
          <m:t>90%</m:t>
        </m:r>
      </m:oMath>
      <w:r>
        <w:rPr>
          <w:rFonts w:ascii="宋体" w:cs="宋体"/>
          <w:kern w:val="0"/>
          <w:szCs w:val="21"/>
        </w:rPr>
        <w:t>，使用大功率挡将水箱中的水加热到</w:t>
      </w:r>
      <m:oMath>
        <m:r>
          <w:rPr>
            <w:rFonts w:ascii="Cambria Math" w:hAnsi="Cambria Math"/>
          </w:rPr>
          <m:t>(1)</m:t>
        </m:r>
      </m:oMath>
      <w:r>
        <w:rPr>
          <w:rFonts w:ascii="宋体" w:cs="宋体"/>
          <w:kern w:val="0"/>
          <w:szCs w:val="21"/>
        </w:rPr>
        <w:t>中情况所需要的时间</w:t>
      </w:r>
      <w:r>
        <w:rPr>
          <w:rFonts w:eastAsia="Times New Roman" w:hAnsi="Times New Roman"/>
          <w:kern w:val="0"/>
          <w:szCs w:val="21"/>
        </w:rPr>
        <w:t>76</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363BD64D" w14:textId="77777777" w:rsidR="009658C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根据电路图可知，同时闭合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时，两电阻并联，根据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求出大功率挡的额定功率；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可求出消耗的电能，最后由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可求出加热的时间。</w:t>
      </w:r>
      <w:r>
        <w:rPr>
          <w:rFonts w:ascii="宋体" w:cs="宋体"/>
          <w:kern w:val="0"/>
          <w:szCs w:val="21"/>
        </w:rPr>
        <w:br/>
        <w:t>本题考查并联电路的规律、欧姆定律、电功率公式、吸热公式、效率公式、电功公式的综合运用等，关键会对公式进行灵活变形。</w:t>
      </w:r>
    </w:p>
    <w:sectPr w:rsidR="009658CD" w:rsidSect="002B31F4">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CF04" w14:textId="77777777" w:rsidR="002B31F4" w:rsidRDefault="002B31F4">
      <w:r>
        <w:separator/>
      </w:r>
    </w:p>
  </w:endnote>
  <w:endnote w:type="continuationSeparator" w:id="0">
    <w:p w14:paraId="7CEDB41F" w14:textId="77777777" w:rsidR="002B31F4" w:rsidRDefault="002B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66B4" w14:textId="6BA5E1A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E71B10">
      <w:rPr>
        <w:noProof/>
      </w:rPr>
      <w:instrText>1</w:instrText>
    </w:r>
    <w:r>
      <w:fldChar w:fldCharType="end"/>
    </w:r>
    <w:r>
      <w:instrText xml:space="preserve"> </w:instrText>
    </w:r>
    <w:r>
      <w:fldChar w:fldCharType="separate"/>
    </w:r>
    <w:r w:rsidR="00E71B10">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71B10">
      <w:rPr>
        <w:noProof/>
      </w:rPr>
      <w:instrText>3</w:instrText>
    </w:r>
    <w:r>
      <w:fldChar w:fldCharType="end"/>
    </w:r>
    <w:r>
      <w:instrText xml:space="preserve"> </w:instrText>
    </w:r>
    <w:r>
      <w:fldChar w:fldCharType="separate"/>
    </w:r>
    <w:r w:rsidR="00E71B10">
      <w:rPr>
        <w:noProof/>
      </w:rPr>
      <w:t>3</w:t>
    </w:r>
    <w:r>
      <w:fldChar w:fldCharType="end"/>
    </w:r>
    <w:r>
      <w:rPr>
        <w:rFonts w:hint="eastAsia"/>
      </w:rPr>
      <w:t>页</w:t>
    </w:r>
  </w:p>
  <w:p w14:paraId="01ACE88A"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EF74" w14:textId="77777777" w:rsidR="002B31F4" w:rsidRDefault="002B31F4">
      <w:r>
        <w:separator/>
      </w:r>
    </w:p>
  </w:footnote>
  <w:footnote w:type="continuationSeparator" w:id="0">
    <w:p w14:paraId="0864B78E" w14:textId="77777777" w:rsidR="002B31F4" w:rsidRDefault="002B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2416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B31F4"/>
    <w:rsid w:val="004448A6"/>
    <w:rsid w:val="0094729D"/>
    <w:rsid w:val="009658CD"/>
    <w:rsid w:val="009D662E"/>
    <w:rsid w:val="00AC1539"/>
    <w:rsid w:val="00B53878"/>
    <w:rsid w:val="00BC4DC9"/>
    <w:rsid w:val="00C70944"/>
    <w:rsid w:val="00C841D7"/>
    <w:rsid w:val="00DE1F19"/>
    <w:rsid w:val="00E71B10"/>
    <w:rsid w:val="00FA2D6D"/>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A1E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1d04854da-1496-4baa-a00e-88bf11d38b61;5c886faf2-43ac-4bc8-ac6b-5eed2a981369,1c3717f36-fd99-4ec5-be77-59f42d48629d,69c3d25f0-459c-40eb-882d-d8cc26f1c811,7ee848327-43f1-4acd-a8bd-5832b35f0f98,5e2772db5-524f-41a3-a897-18146b0b89f1,3365567ab-55fb-42e6-ab87-3abdbddebf9f,43b5c2749-a263-4c8b-9330-73b2b517d61d,7bb39b7d1-cbb3-4359-9df9-b17c122ff025,d6a2e607f-3bed-482b-9935-f631e5b61800,fc51a8c0f-c361-4e25-bde7-4d9085db98b0,f957eb3d6-55af-471d-bbe6-fd5ff01e0d49,1b20b50b2-9556-48e5-a95a-2175b851f8ea,91c262666-565d-4da6-b98e-bf7339178ce6,670209b08-025a-4a2e-9568-f1285219a81a,4716829f2-4fcc-40ad-b475-3a3c113e9d1b,85f70afbc-4f86-49a2-90dd-5008d81bac95,a338ecab6-12be-46d4-a828-2ef3d8b440ef,33131fde0-1e76-4a65-8401-ad380b1bc4f8,8d6166ebd-1cb0-47dc-a03f-4c7c44a1f82c,a7099d81d-0b72-4056-b6f4-43d830e41707,95834a146-d616-4306-8d0c-2a944148609d,6a1356290-dccc-474f-9098-f129ad64b066,ea05cfbd0-c8ed-4515-b233-4f050a96b282,1592ebd8c-3a9a-4152-9259-38c0256c0dbd,ca027a263-fd33-49cf-8d82-68dc0412585b,55d47abcd-464e-474b-acb6-a8f845b58c81,6ae0d5b3e-25ec-4097-b687-47761c89ed7a,</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65933680-1D75-4EA1-9BAB-9D0DC38F7834}">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