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DBE96" w14:textId="77777777" w:rsidR="00BC4DC9" w:rsidRPr="009308BA" w:rsidRDefault="00000000" w:rsidP="00B53878">
      <w:pPr>
        <w:spacing w:line="360" w:lineRule="auto"/>
        <w:jc w:val="center"/>
        <w:rPr>
          <w:rFonts w:ascii="黑体" w:eastAsia="黑体" w:hAnsi="黑体"/>
          <w:color w:val="FF0000"/>
        </w:rPr>
      </w:pPr>
      <w:r w:rsidRPr="009308BA">
        <w:rPr>
          <w:rFonts w:ascii="黑体" w:eastAsia="黑体" w:hAnsi="黑体"/>
          <w:b/>
          <w:color w:val="FF0000"/>
          <w:sz w:val="32"/>
        </w:rPr>
        <w:t>2023-2024</w:t>
      </w:r>
      <w:r w:rsidRPr="009308BA">
        <w:rPr>
          <w:rFonts w:ascii="黑体" w:eastAsia="黑体" w:hAnsi="黑体" w:cs="宋体"/>
          <w:b/>
          <w:color w:val="FF0000"/>
          <w:sz w:val="32"/>
        </w:rPr>
        <w:t>学年贵州省贵阳市南明区八年级（上）期末物理试卷</w:t>
      </w:r>
    </w:p>
    <w:p w14:paraId="06E56FFD" w14:textId="77777777" w:rsidR="00BC4DC9" w:rsidRDefault="00000000" w:rsidP="00B53878">
      <w:pPr>
        <w:spacing w:line="360" w:lineRule="auto"/>
      </w:pPr>
      <w:r>
        <w:rPr>
          <w:rFonts w:ascii="黑体" w:eastAsia="黑体" w:hAnsi="黑体" w:cs="黑体"/>
        </w:rPr>
        <w:t>一、单选题：本大题共</w:t>
      </w:r>
      <w:r>
        <w:rPr>
          <w:rFonts w:eastAsia="Times New Roman" w:hAnsi="Times New Roman"/>
          <w:b/>
        </w:rPr>
        <w:t>6</w:t>
      </w:r>
      <w:r>
        <w:rPr>
          <w:rFonts w:ascii="黑体" w:eastAsia="黑体" w:hAnsi="黑体" w:cs="黑体"/>
        </w:rPr>
        <w:t>小题，共</w:t>
      </w:r>
      <w:r>
        <w:rPr>
          <w:rFonts w:eastAsia="Times New Roman" w:hAnsi="Times New Roman"/>
          <w:b/>
        </w:rPr>
        <w:t>18</w:t>
      </w:r>
      <w:r>
        <w:rPr>
          <w:rFonts w:ascii="黑体" w:eastAsia="黑体" w:hAnsi="黑体" w:cs="黑体"/>
        </w:rPr>
        <w:t>分。</w:t>
      </w:r>
    </w:p>
    <w:p w14:paraId="2B05FB2D" w14:textId="77777777" w:rsidR="00BC4DC9" w:rsidRDefault="00000000" w:rsidP="00B53878">
      <w:pPr>
        <w:spacing w:line="360" w:lineRule="auto"/>
      </w:pPr>
      <w:r>
        <w:rPr>
          <w:rFonts w:eastAsia="Times New Roman" w:hAnsi="Times New Roman"/>
          <w:kern w:val="0"/>
          <w:szCs w:val="21"/>
        </w:rPr>
        <w:t>1</w:t>
      </w:r>
      <w:r>
        <w:rPr>
          <w:rFonts w:ascii="宋体" w:cs="宋体"/>
          <w:kern w:val="0"/>
          <w:szCs w:val="21"/>
        </w:rPr>
        <w:t>.</w:t>
      </w:r>
      <w:bookmarkStart w:id="0" w:name="75c6248f-7dd3-43ea-aaa1-f363c143bde6"/>
      <w:r>
        <w:rPr>
          <w:rFonts w:ascii="宋体" w:cs="宋体"/>
          <w:kern w:val="0"/>
          <w:szCs w:val="21"/>
        </w:rPr>
        <w:t>下列物理量中，用科学家牛顿的名字作为单位的是</w:t>
      </w:r>
      <w:r>
        <w:rPr>
          <w:rFonts w:eastAsia="Times New Roman" w:hAnsi="Times New Roman"/>
          <w:kern w:val="0"/>
          <w:szCs w:val="21"/>
        </w:rPr>
        <w:t>(    )</w:t>
      </w:r>
      <w:bookmarkEnd w:id="0"/>
    </w:p>
    <w:p w14:paraId="1F81C504"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速度</w:t>
      </w:r>
      <w:r>
        <w:tab/>
      </w:r>
      <w:r>
        <w:rPr>
          <w:rFonts w:eastAsia="Times New Roman" w:hAnsi="Times New Roman"/>
          <w:kern w:val="0"/>
          <w:szCs w:val="21"/>
        </w:rPr>
        <w:t xml:space="preserve">B. </w:t>
      </w:r>
      <w:r>
        <w:rPr>
          <w:rFonts w:ascii="宋体" w:cs="宋体"/>
          <w:kern w:val="0"/>
          <w:szCs w:val="21"/>
        </w:rPr>
        <w:t>力</w:t>
      </w:r>
      <w:r>
        <w:tab/>
      </w:r>
      <w:r>
        <w:rPr>
          <w:rFonts w:eastAsia="Times New Roman" w:hAnsi="Times New Roman"/>
          <w:kern w:val="0"/>
          <w:szCs w:val="21"/>
        </w:rPr>
        <w:t xml:space="preserve">C. </w:t>
      </w:r>
      <w:r>
        <w:rPr>
          <w:rFonts w:ascii="宋体" w:cs="宋体"/>
          <w:kern w:val="0"/>
          <w:szCs w:val="21"/>
        </w:rPr>
        <w:t>质量</w:t>
      </w:r>
      <w:r>
        <w:tab/>
      </w:r>
      <w:r>
        <w:rPr>
          <w:rFonts w:eastAsia="Times New Roman" w:hAnsi="Times New Roman"/>
          <w:kern w:val="0"/>
          <w:szCs w:val="21"/>
        </w:rPr>
        <w:t xml:space="preserve">D. </w:t>
      </w:r>
      <w:r>
        <w:rPr>
          <w:rFonts w:ascii="宋体" w:cs="宋体"/>
          <w:kern w:val="0"/>
          <w:szCs w:val="21"/>
        </w:rPr>
        <w:t>密度</w:t>
      </w:r>
    </w:p>
    <w:p w14:paraId="506FF1DC" w14:textId="77777777" w:rsidR="00BC4DC9" w:rsidRDefault="00000000">
      <w:pPr>
        <w:spacing w:line="360" w:lineRule="auto"/>
      </w:pPr>
      <w:r>
        <w:rPr>
          <w:rFonts w:eastAsia="Times New Roman" w:hAnsi="Times New Roman"/>
          <w:kern w:val="0"/>
          <w:szCs w:val="21"/>
        </w:rPr>
        <w:t>2</w:t>
      </w:r>
      <w:r>
        <w:rPr>
          <w:rFonts w:ascii="宋体" w:cs="宋体"/>
          <w:kern w:val="0"/>
          <w:szCs w:val="21"/>
        </w:rPr>
        <w:t>.</w:t>
      </w:r>
      <w:bookmarkStart w:id="1" w:name="1cc7673c-c416-4b7f-ba5f-056a7260bd8b"/>
      <w:r>
        <w:rPr>
          <w:rFonts w:ascii="宋体" w:cs="宋体"/>
          <w:kern w:val="0"/>
          <w:szCs w:val="21"/>
        </w:rPr>
        <w:t>人们常常采用不同的测量工具来测量物体的长度。如果需要测量教室门的高度，下列哪种测量工具最合适</w:t>
      </w:r>
      <w:r>
        <w:rPr>
          <w:rFonts w:eastAsia="Times New Roman" w:hAnsi="Times New Roman"/>
          <w:kern w:val="0"/>
          <w:szCs w:val="21"/>
        </w:rPr>
        <w:t>(    )</w:t>
      </w:r>
      <w:bookmarkEnd w:id="1"/>
    </w:p>
    <w:p w14:paraId="719E62BB" w14:textId="1BA6690E" w:rsidR="00BC4DC9" w:rsidRDefault="00000000">
      <w:pPr>
        <w:spacing w:line="360" w:lineRule="auto"/>
        <w:textAlignment w:val="cente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76F3A0E6" wp14:editId="7B708E17">
            <wp:extent cx="2047875" cy="1047750"/>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2047875" cy="1047750"/>
                    </a:xfrm>
                    <a:prstGeom prst="rect">
                      <a:avLst/>
                    </a:prstGeom>
                    <a:noFill/>
                    <a:ln>
                      <a:noFill/>
                    </a:ln>
                  </pic:spPr>
                </pic:pic>
              </a:graphicData>
            </a:graphic>
          </wp:inline>
        </w:drawing>
      </w:r>
      <w:r>
        <w:rPr>
          <w:rFonts w:ascii="宋体" w:cs="宋体"/>
          <w:kern w:val="0"/>
          <w:szCs w:val="21"/>
        </w:rPr>
        <w:t>三角板</w:t>
      </w:r>
      <w:r w:rsidR="009F5B3C">
        <w:rPr>
          <w:rFonts w:ascii="宋体" w:cs="宋体" w:hint="eastAsia"/>
          <w:kern w:val="0"/>
          <w:szCs w:val="21"/>
        </w:rPr>
        <w:t xml:space="preserve"> </w:t>
      </w:r>
      <w:r w:rsidR="009F5B3C">
        <w:rPr>
          <w:rFonts w:ascii="宋体" w:cs="宋体"/>
          <w:kern w:val="0"/>
          <w:szCs w:val="21"/>
        </w:rPr>
        <w:t xml:space="preserve">   </w:t>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2807EFFC" wp14:editId="538E521D">
            <wp:extent cx="1400175" cy="1066800"/>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400175" cy="1066800"/>
                    </a:xfrm>
                    <a:prstGeom prst="rect">
                      <a:avLst/>
                    </a:prstGeom>
                    <a:noFill/>
                    <a:ln>
                      <a:noFill/>
                    </a:ln>
                  </pic:spPr>
                </pic:pic>
              </a:graphicData>
            </a:graphic>
          </wp:inline>
        </w:drawing>
      </w:r>
      <w:r>
        <w:rPr>
          <w:rFonts w:ascii="宋体" w:cs="宋体"/>
          <w:kern w:val="0"/>
          <w:szCs w:val="21"/>
        </w:rPr>
        <w:t>卷尺</w:t>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15F10BE3" wp14:editId="5B61C5C6">
            <wp:extent cx="1676400" cy="561975"/>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676400" cy="561975"/>
                    </a:xfrm>
                    <a:prstGeom prst="rect">
                      <a:avLst/>
                    </a:prstGeom>
                    <a:noFill/>
                    <a:ln>
                      <a:noFill/>
                    </a:ln>
                  </pic:spPr>
                </pic:pic>
              </a:graphicData>
            </a:graphic>
          </wp:inline>
        </w:drawing>
      </w:r>
      <w:r>
        <w:rPr>
          <w:rFonts w:ascii="宋体" w:cs="宋体"/>
          <w:kern w:val="0"/>
          <w:szCs w:val="21"/>
        </w:rPr>
        <w:t>钢尺</w:t>
      </w:r>
      <w:r w:rsidR="009F5B3C">
        <w:rPr>
          <w:rFonts w:ascii="宋体" w:cs="宋体" w:hint="eastAsia"/>
          <w:kern w:val="0"/>
          <w:szCs w:val="21"/>
        </w:rPr>
        <w:t xml:space="preserve"> </w:t>
      </w:r>
      <w:r w:rsidR="009F5B3C">
        <w:rPr>
          <w:rFonts w:ascii="宋体" w:cs="宋体"/>
          <w:kern w:val="0"/>
          <w:szCs w:val="21"/>
        </w:rPr>
        <w:t xml:space="preserve">            </w:t>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50ED339E" wp14:editId="36E20373">
            <wp:extent cx="1457325" cy="1028700"/>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457325" cy="1028700"/>
                    </a:xfrm>
                    <a:prstGeom prst="rect">
                      <a:avLst/>
                    </a:prstGeom>
                    <a:noFill/>
                    <a:ln>
                      <a:noFill/>
                    </a:ln>
                  </pic:spPr>
                </pic:pic>
              </a:graphicData>
            </a:graphic>
          </wp:inline>
        </w:drawing>
      </w:r>
      <w:r>
        <w:rPr>
          <w:rFonts w:ascii="宋体" w:cs="宋体"/>
          <w:kern w:val="0"/>
          <w:szCs w:val="21"/>
        </w:rPr>
        <w:t>游标卡尺</w:t>
      </w:r>
    </w:p>
    <w:p w14:paraId="643E89A8" w14:textId="77777777" w:rsidR="00BC4DC9" w:rsidRDefault="00000000">
      <w:pPr>
        <w:spacing w:line="360" w:lineRule="auto"/>
      </w:pPr>
      <w:r>
        <w:rPr>
          <w:rFonts w:eastAsia="Times New Roman" w:hAnsi="Times New Roman"/>
          <w:kern w:val="0"/>
          <w:szCs w:val="21"/>
        </w:rPr>
        <w:t>3</w:t>
      </w:r>
      <w:r>
        <w:rPr>
          <w:rFonts w:ascii="宋体" w:cs="宋体"/>
          <w:kern w:val="0"/>
          <w:szCs w:val="21"/>
        </w:rPr>
        <w:t>.</w:t>
      </w:r>
      <w:bookmarkStart w:id="2" w:name="c566c38a-5329-413f-88c5-9224332c83be"/>
      <w:r>
        <w:rPr>
          <w:rFonts w:ascii="宋体" w:cs="宋体"/>
          <w:kern w:val="0"/>
          <w:szCs w:val="21"/>
        </w:rPr>
        <w:t>贵州“村超”凭借着全民参与的激情与活力火爆全国，足球运动越来越受欢迎，下列关于足球运动涉及的物理知识说法中正确的是</w:t>
      </w:r>
      <w:r>
        <w:rPr>
          <w:rFonts w:eastAsia="Times New Roman" w:hAnsi="Times New Roman"/>
          <w:kern w:val="0"/>
          <w:szCs w:val="21"/>
        </w:rPr>
        <w:t>(    )</w:t>
      </w:r>
      <w:bookmarkEnd w:id="2"/>
    </w:p>
    <w:p w14:paraId="4E33D742"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球在空中飞行时，运动状态没有发生改变</w:t>
      </w:r>
      <w:r>
        <w:br/>
      </w:r>
      <w:r>
        <w:rPr>
          <w:rFonts w:eastAsia="Times New Roman" w:hAnsi="Times New Roman"/>
          <w:kern w:val="0"/>
          <w:szCs w:val="21"/>
        </w:rPr>
        <w:t xml:space="preserve">B. </w:t>
      </w:r>
      <w:r>
        <w:rPr>
          <w:rFonts w:ascii="宋体" w:cs="宋体"/>
          <w:kern w:val="0"/>
          <w:szCs w:val="21"/>
        </w:rPr>
        <w:t>运动员踢足球时脚会有疼痛感，表明力的作用是相互的</w:t>
      </w:r>
      <w:r>
        <w:br/>
      </w:r>
      <w:r>
        <w:rPr>
          <w:rFonts w:eastAsia="Times New Roman" w:hAnsi="Times New Roman"/>
          <w:kern w:val="0"/>
          <w:szCs w:val="21"/>
        </w:rPr>
        <w:t xml:space="preserve">C. </w:t>
      </w:r>
      <w:r>
        <w:rPr>
          <w:rFonts w:ascii="宋体" w:cs="宋体"/>
          <w:kern w:val="0"/>
          <w:szCs w:val="21"/>
        </w:rPr>
        <w:t>守门员抱住飞向球门的足球，表明力可以改变物体的形状</w:t>
      </w:r>
      <w:r>
        <w:br/>
      </w:r>
      <w:r>
        <w:rPr>
          <w:rFonts w:eastAsia="Times New Roman" w:hAnsi="Times New Roman"/>
          <w:kern w:val="0"/>
          <w:szCs w:val="21"/>
        </w:rPr>
        <w:t xml:space="preserve">D. </w:t>
      </w:r>
      <w:r>
        <w:rPr>
          <w:rFonts w:ascii="宋体" w:cs="宋体"/>
          <w:kern w:val="0"/>
          <w:szCs w:val="21"/>
        </w:rPr>
        <w:t>只要运动员对足球施加大小相同的力，力的作用效果就相同</w:t>
      </w:r>
    </w:p>
    <w:p w14:paraId="35D5E807" w14:textId="77777777" w:rsidR="00BC4DC9" w:rsidRDefault="00000000">
      <w:pPr>
        <w:spacing w:line="360" w:lineRule="auto"/>
        <w:textAlignment w:val="center"/>
      </w:pPr>
      <w:r>
        <w:rPr>
          <w:rFonts w:eastAsia="Times New Roman" w:hAnsi="Times New Roman"/>
          <w:kern w:val="0"/>
          <w:szCs w:val="21"/>
        </w:rPr>
        <w:t>4</w:t>
      </w:r>
      <w:r>
        <w:rPr>
          <w:rFonts w:ascii="宋体" w:cs="宋体"/>
          <w:kern w:val="0"/>
          <w:szCs w:val="21"/>
        </w:rPr>
        <w:t>.</w:t>
      </w:r>
      <w:bookmarkStart w:id="3" w:name="6b648f93-89ca-4e74-8f1b-74412709c6db"/>
      <w:r>
        <w:rPr>
          <w:rFonts w:eastAsia="Times New Roman" w:hAnsi="Times New Roman"/>
          <w:noProof/>
          <w:kern w:val="0"/>
          <w:sz w:val="24"/>
          <w:szCs w:val="24"/>
        </w:rPr>
        <w:drawing>
          <wp:anchor distT="0" distB="0" distL="114300" distR="114300" simplePos="0" relativeHeight="251658240" behindDoc="0" locked="0" layoutInCell="1" allowOverlap="0" wp14:anchorId="17AB1E75" wp14:editId="1ABC3384">
            <wp:simplePos x="0" y="0"/>
            <wp:positionH relativeFrom="column">
              <wp:align>right</wp:align>
            </wp:positionH>
            <wp:positionV relativeFrom="line">
              <wp:posOffset>76200</wp:posOffset>
            </wp:positionV>
            <wp:extent cx="1390650" cy="1057275"/>
            <wp:effectExtent l="0" t="0" r="0" b="0"/>
            <wp:wrapSquare wrapText="left"/>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390650" cy="1057275"/>
                    </a:xfrm>
                    <a:prstGeom prst="rect">
                      <a:avLst/>
                    </a:prstGeom>
                    <a:noFill/>
                    <a:ln>
                      <a:noFill/>
                    </a:ln>
                  </pic:spPr>
                </pic:pic>
              </a:graphicData>
            </a:graphic>
          </wp:anchor>
        </w:drawing>
      </w:r>
      <w:r>
        <w:rPr>
          <w:rFonts w:ascii="宋体" w:cs="宋体"/>
          <w:kern w:val="0"/>
          <w:szCs w:val="21"/>
        </w:rPr>
        <w:t>南明河畔的甲秀楼是贵阳的标志性建筑，在落日余晖下水中的倒影和地上的建筑物相得益彰。格外引人注目，如图所示。下列说法正确的是</w:t>
      </w:r>
      <w:r>
        <w:rPr>
          <w:rFonts w:eastAsia="Times New Roman" w:hAnsi="Times New Roman"/>
          <w:kern w:val="0"/>
          <w:szCs w:val="21"/>
        </w:rPr>
        <w:t>(    )</w:t>
      </w:r>
      <w:bookmarkEnd w:id="3"/>
    </w:p>
    <w:p w14:paraId="6A332158"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水中的倒影是光的反射形成的虚像</w:t>
      </w:r>
      <w:r>
        <w:br/>
      </w:r>
      <w:r>
        <w:rPr>
          <w:rFonts w:eastAsia="Times New Roman" w:hAnsi="Times New Roman"/>
          <w:kern w:val="0"/>
          <w:szCs w:val="21"/>
        </w:rPr>
        <w:t xml:space="preserve">B. </w:t>
      </w:r>
      <w:r>
        <w:rPr>
          <w:rFonts w:ascii="宋体" w:cs="宋体"/>
          <w:kern w:val="0"/>
          <w:szCs w:val="21"/>
        </w:rPr>
        <w:t>水中的倒影是光的折射形成的实像</w:t>
      </w:r>
      <w:r>
        <w:br/>
      </w:r>
      <w:r>
        <w:rPr>
          <w:rFonts w:eastAsia="Times New Roman" w:hAnsi="Times New Roman"/>
          <w:kern w:val="0"/>
          <w:szCs w:val="21"/>
        </w:rPr>
        <w:t xml:space="preserve">C. </w:t>
      </w:r>
      <w:r>
        <w:rPr>
          <w:rFonts w:ascii="宋体" w:cs="宋体"/>
          <w:kern w:val="0"/>
          <w:szCs w:val="21"/>
        </w:rPr>
        <w:t>水中的倒影是光的直线传播形成的</w:t>
      </w:r>
      <w:r>
        <w:br/>
      </w:r>
      <w:r>
        <w:rPr>
          <w:rFonts w:eastAsia="Times New Roman" w:hAnsi="Times New Roman"/>
          <w:kern w:val="0"/>
          <w:szCs w:val="21"/>
        </w:rPr>
        <w:t xml:space="preserve">D. </w:t>
      </w:r>
      <w:r>
        <w:rPr>
          <w:rFonts w:ascii="宋体" w:cs="宋体"/>
          <w:kern w:val="0"/>
          <w:szCs w:val="21"/>
        </w:rPr>
        <w:t>若河面水位下降，水中的倒影变小</w:t>
      </w:r>
    </w:p>
    <w:p w14:paraId="46930DC7" w14:textId="77777777" w:rsidR="00BC4DC9" w:rsidRDefault="00000000">
      <w:pPr>
        <w:spacing w:line="360" w:lineRule="auto"/>
      </w:pPr>
      <w:r>
        <w:rPr>
          <w:rFonts w:eastAsia="Times New Roman" w:hAnsi="Times New Roman"/>
          <w:kern w:val="0"/>
          <w:szCs w:val="21"/>
        </w:rPr>
        <w:t>5</w:t>
      </w:r>
      <w:r>
        <w:rPr>
          <w:rFonts w:ascii="宋体" w:cs="宋体"/>
          <w:kern w:val="0"/>
          <w:szCs w:val="21"/>
        </w:rPr>
        <w:t>.</w:t>
      </w:r>
      <w:bookmarkStart w:id="4" w:name="632a9287-3f65-4d56-8bbf-7157eaf801f2"/>
      <w:r>
        <w:rPr>
          <w:rFonts w:eastAsia="Times New Roman" w:hAnsi="Times New Roman"/>
          <w:kern w:val="0"/>
          <w:szCs w:val="21"/>
        </w:rPr>
        <w:t>2023</w:t>
      </w:r>
      <w:r>
        <w:rPr>
          <w:rFonts w:ascii="宋体" w:cs="宋体"/>
          <w:kern w:val="0"/>
          <w:szCs w:val="21"/>
        </w:rPr>
        <w:t>年</w:t>
      </w:r>
      <w:r>
        <w:rPr>
          <w:rFonts w:eastAsia="Times New Roman" w:hAnsi="Times New Roman"/>
          <w:kern w:val="0"/>
          <w:szCs w:val="21"/>
        </w:rPr>
        <w:t>12</w:t>
      </w:r>
      <w:r>
        <w:rPr>
          <w:rFonts w:ascii="宋体" w:cs="宋体"/>
          <w:kern w:val="0"/>
          <w:szCs w:val="21"/>
        </w:rPr>
        <w:t>月</w:t>
      </w:r>
      <w:r>
        <w:rPr>
          <w:rFonts w:eastAsia="Times New Roman" w:hAnsi="Times New Roman"/>
          <w:kern w:val="0"/>
          <w:szCs w:val="21"/>
        </w:rPr>
        <w:t>10</w:t>
      </w:r>
      <w:r>
        <w:rPr>
          <w:rFonts w:ascii="宋体" w:cs="宋体"/>
          <w:kern w:val="0"/>
          <w:szCs w:val="21"/>
        </w:rPr>
        <w:t>日，我国长征二号丁运载火箭成功将遥感三十九号卫星送入预定轨道，这标志着我国在航天技术领域的持续发展。在燃料燃烧助推火箭上升的过程中，下列说法正确的是</w:t>
      </w:r>
      <w:r>
        <w:rPr>
          <w:rFonts w:eastAsia="Times New Roman" w:hAnsi="Times New Roman"/>
          <w:kern w:val="0"/>
          <w:szCs w:val="21"/>
        </w:rPr>
        <w:t>(    )</w:t>
      </w:r>
      <w:bookmarkEnd w:id="4"/>
    </w:p>
    <w:p w14:paraId="128458D9" w14:textId="77777777" w:rsidR="00BC4DC9" w:rsidRDefault="00000000">
      <w:pPr>
        <w:tabs>
          <w:tab w:val="left" w:pos="4200"/>
        </w:tabs>
        <w:spacing w:line="360" w:lineRule="auto"/>
      </w:pPr>
      <w:r>
        <w:rPr>
          <w:rFonts w:eastAsia="Times New Roman" w:hAnsi="Times New Roman"/>
          <w:kern w:val="0"/>
          <w:szCs w:val="21"/>
        </w:rPr>
        <w:lastRenderedPageBreak/>
        <w:t xml:space="preserve">A. </w:t>
      </w:r>
      <w:r>
        <w:rPr>
          <w:rFonts w:ascii="宋体" w:cs="宋体"/>
          <w:kern w:val="0"/>
          <w:szCs w:val="21"/>
        </w:rPr>
        <w:t>燃料的质量保持不变</w:t>
      </w:r>
      <w:r>
        <w:tab/>
      </w:r>
      <w:r>
        <w:rPr>
          <w:rFonts w:eastAsia="Times New Roman" w:hAnsi="Times New Roman"/>
          <w:kern w:val="0"/>
          <w:szCs w:val="21"/>
        </w:rPr>
        <w:t xml:space="preserve">B. </w:t>
      </w:r>
      <w:r>
        <w:rPr>
          <w:rFonts w:ascii="宋体" w:cs="宋体"/>
          <w:kern w:val="0"/>
          <w:szCs w:val="21"/>
        </w:rPr>
        <w:t>卫星的质量保持不变</w:t>
      </w:r>
      <w:r>
        <w:br/>
      </w:r>
      <w:r>
        <w:rPr>
          <w:rFonts w:eastAsia="Times New Roman" w:hAnsi="Times New Roman"/>
          <w:kern w:val="0"/>
          <w:szCs w:val="21"/>
        </w:rPr>
        <w:t xml:space="preserve">C. </w:t>
      </w:r>
      <w:r>
        <w:rPr>
          <w:rFonts w:ascii="宋体" w:cs="宋体"/>
          <w:kern w:val="0"/>
          <w:szCs w:val="21"/>
        </w:rPr>
        <w:t>火箭运动状态不变</w:t>
      </w:r>
      <w:r>
        <w:tab/>
      </w:r>
      <w:r>
        <w:rPr>
          <w:rFonts w:eastAsia="Times New Roman" w:hAnsi="Times New Roman"/>
          <w:kern w:val="0"/>
          <w:szCs w:val="21"/>
        </w:rPr>
        <w:t xml:space="preserve">D. </w:t>
      </w:r>
      <w:r>
        <w:rPr>
          <w:rFonts w:ascii="宋体" w:cs="宋体"/>
          <w:kern w:val="0"/>
          <w:szCs w:val="21"/>
        </w:rPr>
        <w:t>卫星一定是静止的</w:t>
      </w:r>
    </w:p>
    <w:p w14:paraId="7A51303B" w14:textId="77777777" w:rsidR="00BC4DC9" w:rsidRDefault="00000000">
      <w:pPr>
        <w:spacing w:line="360" w:lineRule="auto"/>
      </w:pPr>
      <w:r>
        <w:rPr>
          <w:rFonts w:eastAsia="Times New Roman" w:hAnsi="Times New Roman"/>
          <w:kern w:val="0"/>
          <w:szCs w:val="21"/>
        </w:rPr>
        <w:t>6</w:t>
      </w:r>
      <w:r>
        <w:rPr>
          <w:rFonts w:ascii="宋体" w:cs="宋体"/>
          <w:kern w:val="0"/>
          <w:szCs w:val="21"/>
        </w:rPr>
        <w:t>.</w:t>
      </w:r>
      <w:bookmarkStart w:id="5" w:name="b62f63ba-1bb2-4c21-abca-8798ceec2f1d"/>
      <w:r>
        <w:rPr>
          <w:rFonts w:ascii="宋体" w:cs="宋体"/>
          <w:kern w:val="0"/>
          <w:szCs w:val="21"/>
        </w:rPr>
        <w:t>小王将一个橘子和两个鸡蛋分别放在已调平天平的左右两盘中，天平恰好再次平衡，如图所示。由此可判断出这个橘子的质量约为</w:t>
      </w:r>
      <w:r>
        <w:rPr>
          <w:rFonts w:eastAsia="Times New Roman" w:hAnsi="Times New Roman"/>
          <w:kern w:val="0"/>
          <w:szCs w:val="21"/>
        </w:rPr>
        <w:t>(    )</w:t>
      </w:r>
      <w:bookmarkEnd w:id="5"/>
    </w:p>
    <w:tbl>
      <w:tblPr>
        <w:tblW w:w="0" w:type="auto"/>
        <w:jc w:val="center"/>
        <w:tblLook w:val="04A0" w:firstRow="1" w:lastRow="0" w:firstColumn="1" w:lastColumn="0" w:noHBand="0" w:noVBand="1"/>
      </w:tblPr>
      <w:tblGrid>
        <w:gridCol w:w="4251"/>
      </w:tblGrid>
      <w:tr w:rsidR="00EF1AD6" w14:paraId="77E86415" w14:textId="77777777">
        <w:trPr>
          <w:cantSplit/>
          <w:trHeight w:val="1890"/>
          <w:jc w:val="center"/>
        </w:trPr>
        <w:tc>
          <w:tcPr>
            <w:tcW w:w="4035" w:type="dxa"/>
          </w:tcPr>
          <w:p w14:paraId="17B43881"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59264" behindDoc="0" locked="0" layoutInCell="1" allowOverlap="0" wp14:anchorId="41110D98" wp14:editId="4643545D">
                  <wp:simplePos x="0" y="0"/>
                  <wp:positionH relativeFrom="column">
                    <wp:align>center</wp:align>
                  </wp:positionH>
                  <wp:positionV relativeFrom="line">
                    <wp:posOffset>0</wp:posOffset>
                  </wp:positionV>
                  <wp:extent cx="2562225" cy="1200150"/>
                  <wp:effectExtent l="0" t="0" r="0" b="0"/>
                  <wp:wrapTopAndBottom/>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2562225" cy="1200150"/>
                          </a:xfrm>
                          <a:prstGeom prst="rect">
                            <a:avLst/>
                          </a:prstGeom>
                          <a:noFill/>
                          <a:ln>
                            <a:noFill/>
                          </a:ln>
                        </pic:spPr>
                      </pic:pic>
                    </a:graphicData>
                  </a:graphic>
                </wp:anchor>
              </w:drawing>
            </w:r>
          </w:p>
        </w:tc>
      </w:tr>
    </w:tbl>
    <w:p w14:paraId="295474D0" w14:textId="77777777" w:rsidR="00BC4DC9" w:rsidRDefault="00000000">
      <w:pPr>
        <w:tabs>
          <w:tab w:val="left" w:pos="2310"/>
          <w:tab w:val="left" w:pos="4200"/>
          <w:tab w:val="left" w:pos="6090"/>
        </w:tabs>
        <w:spacing w:line="360" w:lineRule="auto"/>
      </w:pPr>
      <w:r>
        <w:rPr>
          <w:rFonts w:eastAsia="Times New Roman" w:hAnsi="Times New Roman"/>
          <w:kern w:val="0"/>
          <w:szCs w:val="21"/>
        </w:rPr>
        <w:t>A. 50</w:t>
      </w:r>
      <w:r>
        <w:rPr>
          <w:rFonts w:eastAsia="Times New Roman" w:hAnsi="Times New Roman"/>
          <w:i/>
          <w:iCs/>
          <w:kern w:val="0"/>
          <w:szCs w:val="21"/>
        </w:rPr>
        <w:t>g</w:t>
      </w:r>
      <w:r>
        <w:tab/>
      </w:r>
      <w:r>
        <w:rPr>
          <w:rFonts w:eastAsia="Times New Roman" w:hAnsi="Times New Roman"/>
          <w:kern w:val="0"/>
          <w:szCs w:val="21"/>
        </w:rPr>
        <w:t>B. 1</w:t>
      </w:r>
      <w:r>
        <w:rPr>
          <w:rFonts w:eastAsia="Times New Roman" w:hAnsi="Times New Roman"/>
          <w:i/>
          <w:iCs/>
          <w:kern w:val="0"/>
          <w:szCs w:val="21"/>
        </w:rPr>
        <w:t>kg</w:t>
      </w:r>
      <w:r>
        <w:tab/>
      </w:r>
      <w:r>
        <w:rPr>
          <w:rFonts w:eastAsia="Times New Roman" w:hAnsi="Times New Roman"/>
          <w:kern w:val="0"/>
          <w:szCs w:val="21"/>
        </w:rPr>
        <w:t>C. 100</w:t>
      </w:r>
      <w:r>
        <w:rPr>
          <w:rFonts w:eastAsia="Times New Roman" w:hAnsi="Times New Roman"/>
          <w:i/>
          <w:iCs/>
          <w:kern w:val="0"/>
          <w:szCs w:val="21"/>
        </w:rPr>
        <w:t>g</w:t>
      </w:r>
      <w:r>
        <w:tab/>
      </w:r>
      <w:r>
        <w:rPr>
          <w:rFonts w:eastAsia="Times New Roman" w:hAnsi="Times New Roman"/>
          <w:kern w:val="0"/>
          <w:szCs w:val="21"/>
        </w:rPr>
        <w:t>D. 50</w:t>
      </w:r>
      <w:r>
        <w:rPr>
          <w:rFonts w:eastAsia="Times New Roman" w:hAnsi="Times New Roman"/>
          <w:i/>
          <w:iCs/>
          <w:kern w:val="0"/>
          <w:szCs w:val="21"/>
        </w:rPr>
        <w:t>mg</w:t>
      </w:r>
    </w:p>
    <w:p w14:paraId="28121AB8" w14:textId="77777777" w:rsidR="00BC4DC9" w:rsidRDefault="00000000">
      <w:pPr>
        <w:tabs>
          <w:tab w:val="left" w:pos="2310"/>
          <w:tab w:val="left" w:pos="4200"/>
          <w:tab w:val="left" w:pos="6090"/>
        </w:tabs>
        <w:spacing w:line="360" w:lineRule="auto"/>
      </w:pPr>
      <w:r>
        <w:rPr>
          <w:rFonts w:ascii="黑体" w:eastAsia="黑体" w:hAnsi="黑体" w:cs="黑体"/>
        </w:rPr>
        <w:t>二、多选题：本大题共</w:t>
      </w:r>
      <w:r>
        <w:rPr>
          <w:rFonts w:eastAsia="Times New Roman" w:hAnsi="Times New Roman"/>
          <w:b/>
        </w:rPr>
        <w:t>2</w:t>
      </w:r>
      <w:r>
        <w:rPr>
          <w:rFonts w:ascii="黑体" w:eastAsia="黑体" w:hAnsi="黑体" w:cs="黑体"/>
        </w:rPr>
        <w:t>小题，共</w:t>
      </w:r>
      <w:r>
        <w:rPr>
          <w:rFonts w:eastAsia="Times New Roman" w:hAnsi="Times New Roman"/>
          <w:b/>
        </w:rPr>
        <w:t>6</w:t>
      </w:r>
      <w:r>
        <w:rPr>
          <w:rFonts w:ascii="黑体" w:eastAsia="黑体" w:hAnsi="黑体" w:cs="黑体"/>
        </w:rPr>
        <w:t>分。</w:t>
      </w:r>
    </w:p>
    <w:p w14:paraId="5997BF70" w14:textId="77777777" w:rsidR="00BC4DC9" w:rsidRDefault="00000000">
      <w:pPr>
        <w:spacing w:line="360" w:lineRule="auto"/>
        <w:textAlignment w:val="center"/>
      </w:pPr>
      <w:r>
        <w:rPr>
          <w:rFonts w:eastAsia="Times New Roman" w:hAnsi="Times New Roman"/>
          <w:kern w:val="0"/>
          <w:szCs w:val="21"/>
        </w:rPr>
        <w:t>7</w:t>
      </w:r>
      <w:r>
        <w:rPr>
          <w:rFonts w:ascii="宋体" w:cs="宋体"/>
          <w:kern w:val="0"/>
          <w:szCs w:val="21"/>
        </w:rPr>
        <w:t>.</w:t>
      </w:r>
      <w:bookmarkStart w:id="6" w:name="d79d11a9-ad2a-472c-9020-af1d53731e37"/>
      <w:r>
        <w:rPr>
          <w:rFonts w:eastAsia="Times New Roman" w:hAnsi="Times New Roman"/>
          <w:noProof/>
          <w:kern w:val="0"/>
          <w:sz w:val="24"/>
          <w:szCs w:val="24"/>
        </w:rPr>
        <w:drawing>
          <wp:anchor distT="0" distB="0" distL="114300" distR="114300" simplePos="0" relativeHeight="251660288" behindDoc="0" locked="0" layoutInCell="1" allowOverlap="0" wp14:anchorId="20084CF4" wp14:editId="797CE5F5">
            <wp:simplePos x="0" y="0"/>
            <wp:positionH relativeFrom="column">
              <wp:align>right</wp:align>
            </wp:positionH>
            <wp:positionV relativeFrom="line">
              <wp:posOffset>76200</wp:posOffset>
            </wp:positionV>
            <wp:extent cx="571500" cy="1047750"/>
            <wp:effectExtent l="0" t="0" r="0" b="0"/>
            <wp:wrapSquare wrapText="left"/>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571500" cy="1047750"/>
                    </a:xfrm>
                    <a:prstGeom prst="rect">
                      <a:avLst/>
                    </a:prstGeom>
                    <a:noFill/>
                    <a:ln>
                      <a:noFill/>
                    </a:ln>
                  </pic:spPr>
                </pic:pic>
              </a:graphicData>
            </a:graphic>
          </wp:anchor>
        </w:drawing>
      </w:r>
      <w:r>
        <w:rPr>
          <w:rFonts w:ascii="宋体" w:cs="宋体"/>
          <w:kern w:val="0"/>
          <w:szCs w:val="21"/>
        </w:rPr>
        <w:t>小丽在筷子上</w:t>
      </w:r>
      <w:proofErr w:type="gramStart"/>
      <w:r>
        <w:rPr>
          <w:rFonts w:ascii="宋体" w:cs="宋体"/>
          <w:kern w:val="0"/>
          <w:szCs w:val="21"/>
        </w:rPr>
        <w:t>缠一些</w:t>
      </w:r>
      <w:proofErr w:type="gramEnd"/>
      <w:r>
        <w:rPr>
          <w:rFonts w:ascii="宋体" w:cs="宋体"/>
          <w:kern w:val="0"/>
          <w:szCs w:val="21"/>
        </w:rPr>
        <w:t>棉花，用水蘸湿后插入两端开口的塑料管中，做成一个带有活塞的哨子，如图所示。用嘴对着塑料管的上端吹气时，可以发出悦耳的哨声。关于哨声下列说法中正确的是</w:t>
      </w:r>
      <w:r>
        <w:rPr>
          <w:rFonts w:eastAsia="Times New Roman" w:hAnsi="Times New Roman"/>
          <w:kern w:val="0"/>
          <w:szCs w:val="21"/>
        </w:rPr>
        <w:t>(    )</w:t>
      </w:r>
      <w:bookmarkEnd w:id="6"/>
    </w:p>
    <w:p w14:paraId="2D98072D"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哨声是由于空气柱振动发声</w:t>
      </w:r>
      <w:r>
        <w:br/>
      </w:r>
      <w:r>
        <w:rPr>
          <w:rFonts w:eastAsia="Times New Roman" w:hAnsi="Times New Roman"/>
          <w:kern w:val="0"/>
          <w:szCs w:val="21"/>
        </w:rPr>
        <w:t xml:space="preserve">B. </w:t>
      </w:r>
      <w:r>
        <w:rPr>
          <w:rFonts w:ascii="宋体" w:cs="宋体"/>
          <w:kern w:val="0"/>
          <w:szCs w:val="21"/>
        </w:rPr>
        <w:t>哨子发出的声音属于超声波</w:t>
      </w:r>
      <w:r>
        <w:br/>
      </w:r>
      <w:r>
        <w:rPr>
          <w:rFonts w:eastAsia="Times New Roman" w:hAnsi="Times New Roman"/>
          <w:kern w:val="0"/>
          <w:szCs w:val="21"/>
        </w:rPr>
        <w:t xml:space="preserve">C. </w:t>
      </w:r>
      <w:r>
        <w:rPr>
          <w:rFonts w:ascii="宋体" w:cs="宋体"/>
          <w:kern w:val="0"/>
          <w:szCs w:val="21"/>
        </w:rPr>
        <w:t>音色随活塞的上下拉动而改变</w:t>
      </w:r>
      <w:r>
        <w:br/>
      </w:r>
      <w:r>
        <w:rPr>
          <w:rFonts w:eastAsia="Times New Roman" w:hAnsi="Times New Roman"/>
          <w:kern w:val="0"/>
          <w:szCs w:val="21"/>
        </w:rPr>
        <w:t xml:space="preserve">D. </w:t>
      </w:r>
      <w:r>
        <w:rPr>
          <w:rFonts w:ascii="宋体" w:cs="宋体"/>
          <w:kern w:val="0"/>
          <w:szCs w:val="21"/>
        </w:rPr>
        <w:t>用更大的力吹气哨声的响度变大</w:t>
      </w:r>
    </w:p>
    <w:p w14:paraId="3C581ADF" w14:textId="77777777" w:rsidR="00BC4DC9" w:rsidRDefault="00000000">
      <w:pPr>
        <w:spacing w:line="360" w:lineRule="auto"/>
        <w:textAlignment w:val="center"/>
      </w:pPr>
      <w:r>
        <w:rPr>
          <w:rFonts w:eastAsia="Times New Roman" w:hAnsi="Times New Roman"/>
          <w:kern w:val="0"/>
          <w:szCs w:val="21"/>
        </w:rPr>
        <w:t>8</w:t>
      </w:r>
      <w:r>
        <w:rPr>
          <w:rFonts w:ascii="宋体" w:cs="宋体"/>
          <w:kern w:val="0"/>
          <w:szCs w:val="21"/>
        </w:rPr>
        <w:t>.</w:t>
      </w:r>
      <w:bookmarkStart w:id="7" w:name="e5f4d603-894f-48c6-b822-bf1094d3eec1"/>
      <w:r>
        <w:rPr>
          <w:rFonts w:eastAsia="Times New Roman" w:hAnsi="Times New Roman"/>
          <w:noProof/>
          <w:kern w:val="0"/>
          <w:sz w:val="24"/>
          <w:szCs w:val="24"/>
        </w:rPr>
        <w:drawing>
          <wp:anchor distT="0" distB="0" distL="114300" distR="114300" simplePos="0" relativeHeight="251661312" behindDoc="0" locked="0" layoutInCell="1" allowOverlap="0" wp14:anchorId="478EE67C" wp14:editId="502CEDE6">
            <wp:simplePos x="0" y="0"/>
            <wp:positionH relativeFrom="column">
              <wp:align>right</wp:align>
            </wp:positionH>
            <wp:positionV relativeFrom="line">
              <wp:posOffset>76200</wp:posOffset>
            </wp:positionV>
            <wp:extent cx="1276350" cy="1257300"/>
            <wp:effectExtent l="0" t="0" r="0" b="0"/>
            <wp:wrapSquare wrapText="left"/>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276350" cy="1257300"/>
                    </a:xfrm>
                    <a:prstGeom prst="rect">
                      <a:avLst/>
                    </a:prstGeom>
                    <a:noFill/>
                    <a:ln>
                      <a:noFill/>
                    </a:ln>
                  </pic:spPr>
                </pic:pic>
              </a:graphicData>
            </a:graphic>
          </wp:anchor>
        </w:drawing>
      </w:r>
      <w:r>
        <w:rPr>
          <w:rFonts w:ascii="宋体" w:cs="宋体"/>
          <w:kern w:val="0"/>
          <w:szCs w:val="21"/>
        </w:rPr>
        <w:t>将一张画有箭头的纸条放在圆柱形空杯后方一定距离处，透过空杯观察到如图甲所示的情景。向杯中倒入适量水后，透过水杯观察到箭头发生了如图乙所示的变化。下列关于此现象的说法中正确的是</w:t>
      </w:r>
      <w:r>
        <w:rPr>
          <w:rFonts w:eastAsia="Times New Roman" w:hAnsi="Times New Roman"/>
          <w:kern w:val="0"/>
          <w:szCs w:val="21"/>
        </w:rPr>
        <w:t>(    )</w:t>
      </w:r>
      <w:bookmarkEnd w:id="7"/>
    </w:p>
    <w:p w14:paraId="294AB3B3" w14:textId="776F063B" w:rsidR="00BC4DC9" w:rsidRDefault="00000000">
      <w:pPr>
        <w:spacing w:line="360" w:lineRule="auto"/>
      </w:pPr>
      <w:r>
        <w:rPr>
          <w:rFonts w:eastAsia="Times New Roman" w:hAnsi="Times New Roman"/>
          <w:kern w:val="0"/>
          <w:szCs w:val="21"/>
        </w:rPr>
        <w:t xml:space="preserve">A. </w:t>
      </w:r>
      <w:r>
        <w:rPr>
          <w:rFonts w:ascii="宋体" w:cs="宋体"/>
          <w:kern w:val="0"/>
          <w:szCs w:val="21"/>
        </w:rPr>
        <w:t>装水的圆柱形水杯相当于一个凸透镜</w:t>
      </w:r>
      <w:r>
        <w:br/>
      </w:r>
      <w:r>
        <w:rPr>
          <w:rFonts w:eastAsia="Times New Roman" w:hAnsi="Times New Roman"/>
          <w:kern w:val="0"/>
          <w:szCs w:val="21"/>
        </w:rPr>
        <w:t xml:space="preserve">B. </w:t>
      </w:r>
      <w:r>
        <w:rPr>
          <w:rFonts w:ascii="宋体" w:cs="宋体"/>
          <w:kern w:val="0"/>
          <w:szCs w:val="21"/>
        </w:rPr>
        <w:t>放大箭头的成像原理与投影仪的工作原理相同</w:t>
      </w:r>
      <w:r>
        <w:br/>
      </w:r>
      <w:r>
        <w:rPr>
          <w:rFonts w:eastAsia="Times New Roman" w:hAnsi="Times New Roman"/>
          <w:kern w:val="0"/>
          <w:szCs w:val="21"/>
        </w:rPr>
        <w:t xml:space="preserve">C. </w:t>
      </w:r>
      <w:r>
        <w:rPr>
          <w:rFonts w:ascii="宋体" w:cs="宋体"/>
          <w:kern w:val="0"/>
          <w:szCs w:val="21"/>
        </w:rPr>
        <w:t>透过水杯观察到变大的箭头是虚像</w:t>
      </w:r>
      <w:r>
        <w:br/>
      </w:r>
      <w:r>
        <w:rPr>
          <w:rFonts w:eastAsia="Times New Roman" w:hAnsi="Times New Roman"/>
          <w:kern w:val="0"/>
          <w:szCs w:val="21"/>
        </w:rPr>
        <w:t xml:space="preserve">D. </w:t>
      </w:r>
      <w:r>
        <w:rPr>
          <w:rFonts w:ascii="宋体" w:cs="宋体"/>
          <w:kern w:val="0"/>
          <w:szCs w:val="21"/>
        </w:rPr>
        <w:t>改变纸条的位置透过水杯可能看到缩小的像</w:t>
      </w:r>
      <w:r>
        <w:br/>
      </w:r>
      <w:r>
        <w:rPr>
          <w:rFonts w:ascii="黑体" w:eastAsia="黑体" w:hAnsi="黑体" w:cs="黑体"/>
        </w:rPr>
        <w:t>三、填空题：本大题共</w:t>
      </w:r>
      <w:r>
        <w:rPr>
          <w:rFonts w:eastAsia="Times New Roman" w:hAnsi="Times New Roman"/>
          <w:b/>
        </w:rPr>
        <w:t>5</w:t>
      </w:r>
      <w:r>
        <w:rPr>
          <w:rFonts w:ascii="黑体" w:eastAsia="黑体" w:hAnsi="黑体" w:cs="黑体"/>
        </w:rPr>
        <w:t>小题，共</w:t>
      </w:r>
      <w:r>
        <w:rPr>
          <w:rFonts w:eastAsia="Times New Roman" w:hAnsi="Times New Roman"/>
          <w:b/>
        </w:rPr>
        <w:t>14</w:t>
      </w:r>
      <w:r>
        <w:rPr>
          <w:rFonts w:ascii="黑体" w:eastAsia="黑体" w:hAnsi="黑体" w:cs="黑体"/>
        </w:rPr>
        <w:t>分。</w:t>
      </w:r>
    </w:p>
    <w:p w14:paraId="31DCA508" w14:textId="77777777" w:rsidR="00BC4DC9" w:rsidRDefault="00000000">
      <w:pPr>
        <w:spacing w:line="360" w:lineRule="auto"/>
      </w:pPr>
      <w:r>
        <w:rPr>
          <w:rFonts w:eastAsia="Times New Roman" w:hAnsi="Times New Roman"/>
          <w:kern w:val="0"/>
          <w:szCs w:val="21"/>
        </w:rPr>
        <w:t>9</w:t>
      </w:r>
      <w:r>
        <w:rPr>
          <w:rFonts w:ascii="宋体" w:cs="宋体"/>
          <w:kern w:val="0"/>
          <w:szCs w:val="21"/>
        </w:rPr>
        <w:t>.</w:t>
      </w:r>
      <w:bookmarkStart w:id="8" w:name="1a13df1b-83db-4ed0-8a0b-aa00baa3ca2f"/>
      <w:r>
        <w:rPr>
          <w:rFonts w:ascii="宋体" w:cs="宋体"/>
          <w:kern w:val="0"/>
          <w:szCs w:val="21"/>
        </w:rPr>
        <w:t>图书馆的墙面挂有“禁止大声喧哗”的标语牌，其目的是在______处减弱噪声。</w:t>
      </w:r>
      <w:bookmarkEnd w:id="8"/>
    </w:p>
    <w:p w14:paraId="78B3F6EC" w14:textId="77777777" w:rsidR="00BC4DC9" w:rsidRDefault="00000000">
      <w:pPr>
        <w:spacing w:line="360" w:lineRule="auto"/>
        <w:textAlignment w:val="center"/>
      </w:pPr>
      <w:r>
        <w:rPr>
          <w:rFonts w:eastAsia="Times New Roman" w:hAnsi="Times New Roman"/>
          <w:kern w:val="0"/>
          <w:szCs w:val="21"/>
        </w:rPr>
        <w:lastRenderedPageBreak/>
        <w:t>10</w:t>
      </w:r>
      <w:r>
        <w:rPr>
          <w:rFonts w:ascii="宋体" w:cs="宋体"/>
          <w:kern w:val="0"/>
          <w:szCs w:val="21"/>
        </w:rPr>
        <w:t>.</w:t>
      </w:r>
      <w:bookmarkStart w:id="9" w:name="c2386fa5-575a-4eaf-a057-2402844d417a"/>
      <w:r>
        <w:rPr>
          <w:rFonts w:eastAsia="Times New Roman" w:hAnsi="Times New Roman"/>
          <w:noProof/>
          <w:kern w:val="0"/>
          <w:sz w:val="24"/>
          <w:szCs w:val="24"/>
        </w:rPr>
        <w:drawing>
          <wp:anchor distT="0" distB="0" distL="114300" distR="114300" simplePos="0" relativeHeight="251662336" behindDoc="0" locked="0" layoutInCell="1" allowOverlap="0" wp14:anchorId="66AF7C00" wp14:editId="7534F7F8">
            <wp:simplePos x="0" y="0"/>
            <wp:positionH relativeFrom="column">
              <wp:align>right</wp:align>
            </wp:positionH>
            <wp:positionV relativeFrom="line">
              <wp:posOffset>76200</wp:posOffset>
            </wp:positionV>
            <wp:extent cx="1666875" cy="914400"/>
            <wp:effectExtent l="0" t="0" r="0" b="0"/>
            <wp:wrapSquare wrapText="left"/>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1666875" cy="914400"/>
                    </a:xfrm>
                    <a:prstGeom prst="rect">
                      <a:avLst/>
                    </a:prstGeom>
                    <a:noFill/>
                    <a:ln>
                      <a:noFill/>
                    </a:ln>
                  </pic:spPr>
                </pic:pic>
              </a:graphicData>
            </a:graphic>
          </wp:anchor>
        </w:drawing>
      </w:r>
      <w:r>
        <w:rPr>
          <w:rFonts w:ascii="宋体" w:cs="宋体"/>
          <w:kern w:val="0"/>
          <w:szCs w:val="21"/>
        </w:rPr>
        <w:t>中国的高铁技术世界一流，行驶时快捷且稳当。如图所示是一枚硬币始终“静静地”立于高速行驶列车的窗台上，若以该列车窗台为参照物，硬币是______</w:t>
      </w:r>
      <m:oMath>
        <m:r>
          <w:rPr>
            <w:rFonts w:ascii="Cambria Math" w:hAnsi="Cambria Math"/>
          </w:rPr>
          <m:t>(</m:t>
        </m:r>
      </m:oMath>
      <w:r>
        <w:rPr>
          <w:rFonts w:ascii="宋体" w:cs="宋体"/>
          <w:kern w:val="0"/>
          <w:szCs w:val="21"/>
        </w:rPr>
        <w:t>选填“静止”或“运动”</w:t>
      </w:r>
      <m:oMath>
        <m:r>
          <w:rPr>
            <w:rFonts w:ascii="Cambria Math" w:hAnsi="Cambria Math"/>
          </w:rPr>
          <m:t>)</m:t>
        </m:r>
      </m:oMath>
      <w:r>
        <w:rPr>
          <w:rFonts w:ascii="宋体" w:cs="宋体"/>
          <w:kern w:val="0"/>
          <w:szCs w:val="21"/>
        </w:rPr>
        <w:t>的。</w:t>
      </w:r>
      <w:bookmarkEnd w:id="9"/>
    </w:p>
    <w:p w14:paraId="56F626DD" w14:textId="77777777" w:rsidR="00BC4DC9" w:rsidRDefault="00000000">
      <w:pPr>
        <w:spacing w:line="360" w:lineRule="auto"/>
        <w:textAlignment w:val="center"/>
      </w:pPr>
      <w:r>
        <w:rPr>
          <w:rFonts w:eastAsia="Times New Roman" w:hAnsi="Times New Roman"/>
          <w:kern w:val="0"/>
          <w:szCs w:val="21"/>
        </w:rPr>
        <w:t>11</w:t>
      </w:r>
      <w:r>
        <w:rPr>
          <w:rFonts w:ascii="宋体" w:cs="宋体"/>
          <w:kern w:val="0"/>
          <w:szCs w:val="21"/>
        </w:rPr>
        <w:t>.</w:t>
      </w:r>
      <w:bookmarkStart w:id="10" w:name="92466beb-8753-4f4d-9fe5-0a5bedec6989"/>
      <w:r>
        <w:rPr>
          <w:rFonts w:eastAsia="Times New Roman" w:hAnsi="Times New Roman"/>
          <w:noProof/>
          <w:kern w:val="0"/>
          <w:sz w:val="24"/>
          <w:szCs w:val="24"/>
        </w:rPr>
        <w:drawing>
          <wp:anchor distT="0" distB="0" distL="114300" distR="114300" simplePos="0" relativeHeight="251663360" behindDoc="0" locked="0" layoutInCell="1" allowOverlap="0" wp14:anchorId="0C19DB7C" wp14:editId="5705D739">
            <wp:simplePos x="0" y="0"/>
            <wp:positionH relativeFrom="column">
              <wp:align>right</wp:align>
            </wp:positionH>
            <wp:positionV relativeFrom="line">
              <wp:posOffset>76200</wp:posOffset>
            </wp:positionV>
            <wp:extent cx="952500" cy="333375"/>
            <wp:effectExtent l="0" t="0" r="0" b="0"/>
            <wp:wrapSquare wrapText="left"/>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952500" cy="333375"/>
                    </a:xfrm>
                    <a:prstGeom prst="rect">
                      <a:avLst/>
                    </a:prstGeom>
                    <a:noFill/>
                    <a:ln>
                      <a:noFill/>
                    </a:ln>
                  </pic:spPr>
                </pic:pic>
              </a:graphicData>
            </a:graphic>
          </wp:anchor>
        </w:drawing>
      </w:r>
      <w:r>
        <w:rPr>
          <w:rFonts w:ascii="宋体" w:cs="宋体"/>
          <w:kern w:val="0"/>
          <w:szCs w:val="21"/>
        </w:rPr>
        <w:t>如图所示，将足球放在薄木板上，薄木板和足球均发生了弹性形变，足球受到的支持力是由于______</w:t>
      </w:r>
      <m:oMath>
        <m:r>
          <w:rPr>
            <w:rFonts w:ascii="Cambria Math" w:hAnsi="Cambria Math"/>
          </w:rPr>
          <m:t>(</m:t>
        </m:r>
      </m:oMath>
      <w:r>
        <w:rPr>
          <w:rFonts w:ascii="宋体" w:cs="宋体"/>
          <w:kern w:val="0"/>
          <w:szCs w:val="21"/>
        </w:rPr>
        <w:t>选填“足球”或“薄木板”</w:t>
      </w:r>
      <m:oMath>
        <m:r>
          <w:rPr>
            <w:rFonts w:ascii="Cambria Math" w:hAnsi="Cambria Math"/>
          </w:rPr>
          <m:t>)</m:t>
        </m:r>
      </m:oMath>
      <w:r>
        <w:rPr>
          <w:rFonts w:ascii="宋体" w:cs="宋体"/>
          <w:kern w:val="0"/>
          <w:szCs w:val="21"/>
        </w:rPr>
        <w:t>发生形变产生的弹力。</w:t>
      </w:r>
      <w:bookmarkEnd w:id="10"/>
    </w:p>
    <w:p w14:paraId="3C3DC5C0" w14:textId="77777777" w:rsidR="00BC4DC9" w:rsidRDefault="00000000">
      <w:pPr>
        <w:spacing w:line="360" w:lineRule="auto"/>
        <w:textAlignment w:val="center"/>
      </w:pPr>
      <w:r>
        <w:rPr>
          <w:rFonts w:eastAsia="Times New Roman" w:hAnsi="Times New Roman"/>
          <w:kern w:val="0"/>
          <w:szCs w:val="21"/>
        </w:rPr>
        <w:t>12</w:t>
      </w:r>
      <w:r>
        <w:rPr>
          <w:rFonts w:ascii="宋体" w:cs="宋体"/>
          <w:kern w:val="0"/>
          <w:szCs w:val="21"/>
        </w:rPr>
        <w:t>.</w:t>
      </w:r>
      <w:bookmarkStart w:id="11" w:name="48ab7039-2e64-4fc7-80de-fd0ab791efaa"/>
      <w:r>
        <w:rPr>
          <w:rFonts w:eastAsia="Times New Roman" w:hAnsi="Times New Roman"/>
          <w:noProof/>
          <w:kern w:val="0"/>
          <w:sz w:val="24"/>
          <w:szCs w:val="24"/>
        </w:rPr>
        <w:drawing>
          <wp:anchor distT="0" distB="0" distL="114300" distR="114300" simplePos="0" relativeHeight="251664384" behindDoc="0" locked="0" layoutInCell="1" allowOverlap="0" wp14:anchorId="161E81DF" wp14:editId="2B690B86">
            <wp:simplePos x="0" y="0"/>
            <wp:positionH relativeFrom="column">
              <wp:align>right</wp:align>
            </wp:positionH>
            <wp:positionV relativeFrom="line">
              <wp:posOffset>76200</wp:posOffset>
            </wp:positionV>
            <wp:extent cx="1381125" cy="990600"/>
            <wp:effectExtent l="0" t="0" r="0" b="0"/>
            <wp:wrapSquare wrapText="left"/>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1381125" cy="990600"/>
                    </a:xfrm>
                    <a:prstGeom prst="rect">
                      <a:avLst/>
                    </a:prstGeom>
                    <a:noFill/>
                    <a:ln>
                      <a:noFill/>
                    </a:ln>
                  </pic:spPr>
                </pic:pic>
              </a:graphicData>
            </a:graphic>
          </wp:anchor>
        </w:drawing>
      </w:r>
      <w:r>
        <w:rPr>
          <w:rFonts w:ascii="宋体" w:cs="宋体"/>
          <w:kern w:val="0"/>
          <w:szCs w:val="21"/>
        </w:rPr>
        <w:t>如图所示是大象和小猴子一起玩耍的场景，当大象踩下跷跷板的右边时，左边的小猴子受到力的作用被弹飞起来，这个力的施力物体是______，它的作用效果主要是使猴子的______发生改变。</w:t>
      </w:r>
      <w:bookmarkEnd w:id="11"/>
    </w:p>
    <w:p w14:paraId="081AAA8D" w14:textId="77777777" w:rsidR="00BC4DC9" w:rsidRDefault="00000000">
      <w:pPr>
        <w:spacing w:line="360" w:lineRule="auto"/>
        <w:textAlignment w:val="center"/>
      </w:pPr>
      <w:r>
        <w:rPr>
          <w:rFonts w:eastAsia="Times New Roman" w:hAnsi="Times New Roman"/>
          <w:kern w:val="0"/>
          <w:szCs w:val="21"/>
        </w:rPr>
        <w:t>13</w:t>
      </w:r>
      <w:r>
        <w:rPr>
          <w:rFonts w:ascii="宋体" w:cs="宋体"/>
          <w:kern w:val="0"/>
          <w:szCs w:val="21"/>
        </w:rPr>
        <w:t>.</w:t>
      </w:r>
      <w:bookmarkStart w:id="12" w:name="4aed0886-dd11-4251-9a24-f476d824a6c7"/>
      <w:r>
        <w:rPr>
          <w:rFonts w:eastAsia="Times New Roman" w:hAnsi="Times New Roman"/>
          <w:noProof/>
          <w:kern w:val="0"/>
          <w:sz w:val="24"/>
          <w:szCs w:val="24"/>
        </w:rPr>
        <w:drawing>
          <wp:anchor distT="0" distB="0" distL="114300" distR="114300" simplePos="0" relativeHeight="251665408" behindDoc="0" locked="0" layoutInCell="1" allowOverlap="0" wp14:anchorId="77EBE067" wp14:editId="2F0CCF9F">
            <wp:simplePos x="0" y="0"/>
            <wp:positionH relativeFrom="column">
              <wp:align>right</wp:align>
            </wp:positionH>
            <wp:positionV relativeFrom="line">
              <wp:posOffset>76200</wp:posOffset>
            </wp:positionV>
            <wp:extent cx="1676400" cy="1181100"/>
            <wp:effectExtent l="0" t="0" r="0" b="0"/>
            <wp:wrapSquare wrapText="left"/>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1676400" cy="1181100"/>
                    </a:xfrm>
                    <a:prstGeom prst="rect">
                      <a:avLst/>
                    </a:prstGeom>
                    <a:noFill/>
                    <a:ln>
                      <a:noFill/>
                    </a:ln>
                  </pic:spPr>
                </pic:pic>
              </a:graphicData>
            </a:graphic>
          </wp:anchor>
        </w:drawing>
      </w:r>
      <w:r>
        <w:rPr>
          <w:rFonts w:ascii="宋体" w:cs="宋体"/>
          <w:kern w:val="0"/>
          <w:szCs w:val="21"/>
        </w:rPr>
        <w:t>在测量液体密度的实验中，小雪用天平测出烧杯和液体的总质量</w:t>
      </w:r>
      <w:r>
        <w:rPr>
          <w:rFonts w:eastAsia="Times New Roman" w:hAnsi="Times New Roman"/>
          <w:i/>
          <w:iCs/>
          <w:kern w:val="0"/>
          <w:szCs w:val="21"/>
        </w:rPr>
        <w:t>m</w:t>
      </w:r>
      <w:r>
        <w:rPr>
          <w:rFonts w:ascii="宋体" w:cs="宋体"/>
          <w:kern w:val="0"/>
          <w:szCs w:val="21"/>
        </w:rPr>
        <w:t>，用量筒量出烧杯中液体的体积</w:t>
      </w:r>
      <w:r>
        <w:rPr>
          <w:rFonts w:eastAsia="Times New Roman" w:hAnsi="Times New Roman"/>
          <w:i/>
          <w:iCs/>
          <w:kern w:val="0"/>
          <w:szCs w:val="21"/>
        </w:rPr>
        <w:t>V</w:t>
      </w:r>
      <w:r>
        <w:rPr>
          <w:rFonts w:ascii="宋体" w:cs="宋体"/>
          <w:kern w:val="0"/>
          <w:szCs w:val="21"/>
        </w:rPr>
        <w:t>，将得到的几组数据绘制出如图所示的</w:t>
      </w:r>
      <m:oMath>
        <m:r>
          <w:rPr>
            <w:rFonts w:ascii="Cambria Math" w:hAnsi="Cambria Math"/>
          </w:rPr>
          <m:t>m-V</m:t>
        </m:r>
      </m:oMath>
      <w:proofErr w:type="gramStart"/>
      <w:r>
        <w:rPr>
          <w:rFonts w:ascii="宋体" w:cs="宋体"/>
          <w:kern w:val="0"/>
          <w:szCs w:val="21"/>
        </w:rPr>
        <w:t>图象</w:t>
      </w:r>
      <w:proofErr w:type="gramEnd"/>
      <w:r>
        <w:rPr>
          <w:rFonts w:ascii="宋体" w:cs="宋体"/>
          <w:kern w:val="0"/>
          <w:szCs w:val="21"/>
        </w:rPr>
        <w:t>，则液体的密度为______</w:t>
      </w:r>
      <m:oMath>
        <m:r>
          <w:rPr>
            <w:rFonts w:ascii="Cambria Math" w:hAnsi="Cambria Math"/>
          </w:rPr>
          <m:t>g/c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，烧杯的质量为______</w:t>
      </w:r>
      <w:r>
        <w:rPr>
          <w:rFonts w:eastAsia="Times New Roman" w:hAnsi="Times New Roman"/>
          <w:i/>
          <w:iCs/>
          <w:kern w:val="0"/>
          <w:szCs w:val="21"/>
        </w:rPr>
        <w:t xml:space="preserve"> g</w:t>
      </w:r>
      <w:r>
        <w:rPr>
          <w:rFonts w:ascii="宋体" w:cs="宋体"/>
          <w:kern w:val="0"/>
          <w:szCs w:val="21"/>
        </w:rPr>
        <w:t>。</w:t>
      </w:r>
      <w:bookmarkEnd w:id="12"/>
    </w:p>
    <w:p w14:paraId="5FCC9219" w14:textId="77777777" w:rsidR="00BC4DC9" w:rsidRDefault="00000000">
      <w:pPr>
        <w:spacing w:line="360" w:lineRule="auto"/>
      </w:pPr>
      <w:r>
        <w:rPr>
          <w:rFonts w:ascii="黑体" w:eastAsia="黑体" w:hAnsi="黑体" w:cs="黑体"/>
        </w:rPr>
        <w:t>四、作图题：本大题共</w:t>
      </w:r>
      <w:r>
        <w:rPr>
          <w:rFonts w:eastAsia="Times New Roman" w:hAnsi="Times New Roman"/>
          <w:b/>
        </w:rPr>
        <w:t>3</w:t>
      </w:r>
      <w:r>
        <w:rPr>
          <w:rFonts w:ascii="黑体" w:eastAsia="黑体" w:hAnsi="黑体" w:cs="黑体"/>
        </w:rPr>
        <w:t>小题，共</w:t>
      </w:r>
      <w:r>
        <w:rPr>
          <w:rFonts w:eastAsia="Times New Roman" w:hAnsi="Times New Roman"/>
          <w:b/>
        </w:rPr>
        <w:t>9</w:t>
      </w:r>
      <w:r>
        <w:rPr>
          <w:rFonts w:ascii="黑体" w:eastAsia="黑体" w:hAnsi="黑体" w:cs="黑体"/>
        </w:rPr>
        <w:t>分。</w:t>
      </w:r>
    </w:p>
    <w:p w14:paraId="460DB79A" w14:textId="77777777" w:rsidR="00BC4DC9" w:rsidRDefault="00000000">
      <w:pPr>
        <w:spacing w:line="360" w:lineRule="auto"/>
        <w:textAlignment w:val="center"/>
      </w:pPr>
      <w:r>
        <w:rPr>
          <w:rFonts w:eastAsia="Times New Roman" w:hAnsi="Times New Roman"/>
          <w:kern w:val="0"/>
          <w:szCs w:val="21"/>
        </w:rPr>
        <w:t>14</w:t>
      </w:r>
      <w:r>
        <w:rPr>
          <w:rFonts w:ascii="宋体" w:cs="宋体"/>
          <w:kern w:val="0"/>
          <w:szCs w:val="21"/>
        </w:rPr>
        <w:t>.</w:t>
      </w:r>
      <w:bookmarkStart w:id="13" w:name="7ebfe01e-bc22-442a-87a6-c134bedde281"/>
      <w:r>
        <w:rPr>
          <w:rFonts w:eastAsia="Times New Roman" w:hAnsi="Times New Roman"/>
          <w:noProof/>
          <w:kern w:val="0"/>
          <w:sz w:val="24"/>
          <w:szCs w:val="24"/>
        </w:rPr>
        <w:drawing>
          <wp:anchor distT="0" distB="0" distL="114300" distR="114300" simplePos="0" relativeHeight="251666432" behindDoc="0" locked="0" layoutInCell="1" allowOverlap="0" wp14:anchorId="1985D883" wp14:editId="3ECFD396">
            <wp:simplePos x="0" y="0"/>
            <wp:positionH relativeFrom="column">
              <wp:align>right</wp:align>
            </wp:positionH>
            <wp:positionV relativeFrom="line">
              <wp:posOffset>76200</wp:posOffset>
            </wp:positionV>
            <wp:extent cx="1400175" cy="1219200"/>
            <wp:effectExtent l="0" t="0" r="0" b="0"/>
            <wp:wrapSquare wrapText="left"/>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1400175" cy="1219200"/>
                    </a:xfrm>
                    <a:prstGeom prst="rect">
                      <a:avLst/>
                    </a:prstGeom>
                    <a:noFill/>
                    <a:ln>
                      <a:noFill/>
                    </a:ln>
                  </pic:spPr>
                </pic:pic>
              </a:graphicData>
            </a:graphic>
          </wp:anchor>
        </w:drawing>
      </w:r>
      <w:r>
        <w:rPr>
          <w:rFonts w:ascii="宋体" w:cs="宋体"/>
          <w:kern w:val="0"/>
          <w:szCs w:val="21"/>
        </w:rPr>
        <w:t>小华从夜晚的路灯下走过时，在地面上观察到了自己的影子，如图所示。请画出小华在路灯下</w:t>
      </w:r>
      <w:r>
        <w:rPr>
          <w:rFonts w:eastAsia="Times New Roman" w:hAnsi="Times New Roman"/>
          <w:i/>
          <w:iCs/>
          <w:kern w:val="0"/>
          <w:szCs w:val="21"/>
        </w:rPr>
        <w:t>A</w:t>
      </w:r>
      <w:r>
        <w:rPr>
          <w:rFonts w:ascii="宋体" w:cs="宋体"/>
          <w:kern w:val="0"/>
          <w:szCs w:val="21"/>
        </w:rPr>
        <w:t>点形成影子的光路及此时影子的范围</w:t>
      </w:r>
      <w:r>
        <w:rPr>
          <w:rFonts w:eastAsia="Times New Roman" w:hAnsi="Times New Roman"/>
          <w:i/>
          <w:iCs/>
          <w:kern w:val="0"/>
          <w:szCs w:val="21"/>
        </w:rPr>
        <w:t>AB</w:t>
      </w:r>
      <w:r>
        <w:rPr>
          <w:rFonts w:ascii="宋体" w:cs="宋体"/>
          <w:kern w:val="0"/>
          <w:szCs w:val="21"/>
        </w:rPr>
        <w:t>。</w:t>
      </w:r>
      <w:bookmarkEnd w:id="13"/>
    </w:p>
    <w:p w14:paraId="174965B7" w14:textId="77777777" w:rsidR="00EF1AD6" w:rsidRDefault="00000000">
      <w:pPr>
        <w:spacing w:line="360" w:lineRule="auto"/>
        <w:textAlignment w:val="center"/>
      </w:pPr>
      <w:r>
        <w:br w:type="textWrapping" w:clear="all"/>
      </w:r>
    </w:p>
    <w:p w14:paraId="75CFDDFE" w14:textId="77777777" w:rsidR="00BC4DC9" w:rsidRDefault="00000000">
      <w:pPr>
        <w:spacing w:line="360" w:lineRule="auto"/>
        <w:textAlignment w:val="center"/>
      </w:pPr>
      <w:r>
        <w:rPr>
          <w:rFonts w:eastAsia="Times New Roman" w:hAnsi="Times New Roman"/>
          <w:kern w:val="0"/>
          <w:szCs w:val="21"/>
        </w:rPr>
        <w:t>15</w:t>
      </w:r>
      <w:r>
        <w:rPr>
          <w:rFonts w:ascii="宋体" w:cs="宋体"/>
          <w:kern w:val="0"/>
          <w:szCs w:val="21"/>
        </w:rPr>
        <w:t>.</w:t>
      </w:r>
      <w:bookmarkStart w:id="14" w:name="2446f28b-f380-423b-a18a-af8b13409e4a"/>
      <w:r>
        <w:rPr>
          <w:rFonts w:eastAsia="Times New Roman" w:hAnsi="Times New Roman"/>
          <w:noProof/>
          <w:kern w:val="0"/>
          <w:sz w:val="24"/>
          <w:szCs w:val="24"/>
        </w:rPr>
        <w:drawing>
          <wp:anchor distT="0" distB="0" distL="114300" distR="114300" simplePos="0" relativeHeight="251667456" behindDoc="0" locked="0" layoutInCell="1" allowOverlap="0" wp14:anchorId="45F4EB99" wp14:editId="5FFF18B5">
            <wp:simplePos x="0" y="0"/>
            <wp:positionH relativeFrom="column">
              <wp:align>right</wp:align>
            </wp:positionH>
            <wp:positionV relativeFrom="line">
              <wp:posOffset>76200</wp:posOffset>
            </wp:positionV>
            <wp:extent cx="1609725" cy="923925"/>
            <wp:effectExtent l="0" t="0" r="0" b="0"/>
            <wp:wrapSquare wrapText="left"/>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1609725" cy="923925"/>
                    </a:xfrm>
                    <a:prstGeom prst="rect">
                      <a:avLst/>
                    </a:prstGeom>
                    <a:noFill/>
                    <a:ln>
                      <a:noFill/>
                    </a:ln>
                  </pic:spPr>
                </pic:pic>
              </a:graphicData>
            </a:graphic>
          </wp:anchor>
        </w:drawing>
      </w:r>
      <w:r>
        <w:rPr>
          <w:rFonts w:ascii="宋体" w:cs="宋体"/>
          <w:kern w:val="0"/>
          <w:szCs w:val="21"/>
        </w:rPr>
        <w:t>冰壶运动是冬奥会比赛项目之一，如图所示是正在水平向左滑行的冰壶。请画出冰壶所受重力</w:t>
      </w:r>
      <w:r>
        <w:rPr>
          <w:rFonts w:eastAsia="Times New Roman" w:hAnsi="Times New Roman"/>
          <w:i/>
          <w:iCs/>
          <w:kern w:val="0"/>
          <w:szCs w:val="21"/>
        </w:rPr>
        <w:t>G</w:t>
      </w:r>
      <w:r>
        <w:rPr>
          <w:rFonts w:ascii="宋体" w:cs="宋体"/>
          <w:kern w:val="0"/>
          <w:szCs w:val="21"/>
        </w:rPr>
        <w:t>和摩擦力</w:t>
      </w:r>
      <w:r>
        <w:rPr>
          <w:rFonts w:eastAsia="Times New Roman" w:hAnsi="Times New Roman"/>
          <w:i/>
          <w:iCs/>
          <w:kern w:val="0"/>
          <w:szCs w:val="21"/>
        </w:rPr>
        <w:t>f</w:t>
      </w:r>
      <w:r>
        <w:rPr>
          <w:rFonts w:ascii="宋体" w:cs="宋体"/>
          <w:kern w:val="0"/>
          <w:szCs w:val="21"/>
        </w:rPr>
        <w:t>的示意图</w:t>
      </w:r>
      <m:oMath>
        <m:r>
          <w:rPr>
            <w:rFonts w:ascii="Cambria Math" w:hAnsi="Cambria Math"/>
          </w:rPr>
          <m:t>(</m:t>
        </m:r>
      </m:oMath>
      <w:r>
        <w:rPr>
          <w:rFonts w:ascii="宋体" w:cs="宋体"/>
          <w:kern w:val="0"/>
          <w:szCs w:val="21"/>
        </w:rPr>
        <w:t>作用点均画在“</w:t>
      </w:r>
      <w:r>
        <w:rPr>
          <w:rFonts w:eastAsia="Times New Roman" w:hAnsi="Times New Roman"/>
          <w:i/>
          <w:iCs/>
          <w:kern w:val="0"/>
          <w:szCs w:val="21"/>
        </w:rPr>
        <w:t>O</w:t>
      </w:r>
      <w:r>
        <w:rPr>
          <w:rFonts w:ascii="宋体" w:cs="宋体"/>
          <w:kern w:val="0"/>
          <w:szCs w:val="21"/>
        </w:rPr>
        <w:t>”点</w:t>
      </w:r>
      <m:oMath>
        <m:r>
          <w:rPr>
            <w:rFonts w:ascii="Cambria Math" w:hAnsi="Cambria Math"/>
          </w:rPr>
          <m:t>)</m:t>
        </m:r>
      </m:oMath>
      <w:r>
        <w:rPr>
          <w:rFonts w:ascii="宋体" w:cs="宋体"/>
          <w:kern w:val="0"/>
          <w:szCs w:val="21"/>
        </w:rPr>
        <w:t>。</w:t>
      </w:r>
      <w:bookmarkEnd w:id="14"/>
    </w:p>
    <w:p w14:paraId="4284422C" w14:textId="77777777" w:rsidR="00EF1AD6" w:rsidRDefault="00000000">
      <w:pPr>
        <w:spacing w:line="360" w:lineRule="auto"/>
        <w:textAlignment w:val="center"/>
      </w:pPr>
      <w:r>
        <w:br w:type="textWrapping" w:clear="all"/>
      </w:r>
    </w:p>
    <w:p w14:paraId="66EB7736" w14:textId="77777777" w:rsidR="00BC4DC9" w:rsidRDefault="00000000">
      <w:pPr>
        <w:spacing w:line="360" w:lineRule="auto"/>
      </w:pPr>
      <w:r>
        <w:rPr>
          <w:rFonts w:eastAsia="Times New Roman" w:hAnsi="Times New Roman"/>
          <w:kern w:val="0"/>
          <w:szCs w:val="21"/>
        </w:rPr>
        <w:t>16</w:t>
      </w:r>
      <w:r>
        <w:rPr>
          <w:rFonts w:ascii="宋体" w:cs="宋体"/>
          <w:kern w:val="0"/>
          <w:szCs w:val="21"/>
        </w:rPr>
        <w:t>.</w:t>
      </w:r>
      <w:bookmarkStart w:id="15" w:name="c465a7b8-c400-4b76-9fd5-8d8875a18874"/>
      <w:r>
        <w:rPr>
          <w:rFonts w:ascii="宋体" w:cs="宋体"/>
          <w:kern w:val="0"/>
          <w:szCs w:val="21"/>
        </w:rPr>
        <w:t>某实验小组在“探究物体的质量与体积的关系”的实验中，选取了由</w:t>
      </w:r>
      <w:proofErr w:type="gramStart"/>
      <w:r>
        <w:rPr>
          <w:rFonts w:ascii="宋体" w:cs="宋体"/>
          <w:kern w:val="0"/>
          <w:szCs w:val="21"/>
        </w:rPr>
        <w:t>甲物质</w:t>
      </w:r>
      <w:proofErr w:type="gramEnd"/>
      <w:r>
        <w:rPr>
          <w:rFonts w:ascii="宋体" w:cs="宋体"/>
          <w:kern w:val="0"/>
          <w:szCs w:val="21"/>
        </w:rPr>
        <w:t>组成的不同物体，分别测量出了它们的体积和质量，记录数据见表格。请</w:t>
      </w:r>
      <w:proofErr w:type="gramStart"/>
      <w:r>
        <w:rPr>
          <w:rFonts w:ascii="宋体" w:cs="宋体"/>
          <w:kern w:val="0"/>
          <w:szCs w:val="21"/>
        </w:rPr>
        <w:t>通过描点连线</w:t>
      </w:r>
      <w:proofErr w:type="gramEnd"/>
      <w:r>
        <w:rPr>
          <w:rFonts w:ascii="宋体" w:cs="宋体"/>
          <w:kern w:val="0"/>
          <w:szCs w:val="21"/>
        </w:rPr>
        <w:t>，画出</w:t>
      </w:r>
      <w:proofErr w:type="gramStart"/>
      <w:r>
        <w:rPr>
          <w:rFonts w:ascii="宋体" w:cs="宋体"/>
          <w:kern w:val="0"/>
          <w:szCs w:val="21"/>
        </w:rPr>
        <w:t>甲物质</w:t>
      </w:r>
      <w:proofErr w:type="gramEnd"/>
      <w:r>
        <w:rPr>
          <w:rFonts w:ascii="宋体" w:cs="宋体"/>
          <w:kern w:val="0"/>
          <w:szCs w:val="21"/>
        </w:rPr>
        <w:t>的</w:t>
      </w:r>
      <m:oMath>
        <m:r>
          <w:rPr>
            <w:rFonts w:ascii="Cambria Math" w:hAnsi="Cambria Math"/>
          </w:rPr>
          <m:t>m-V</m:t>
        </m:r>
      </m:oMath>
      <w:proofErr w:type="gramStart"/>
      <w:r>
        <w:rPr>
          <w:rFonts w:ascii="宋体" w:cs="宋体"/>
          <w:kern w:val="0"/>
          <w:szCs w:val="21"/>
        </w:rPr>
        <w:t>图象</w:t>
      </w:r>
      <w:proofErr w:type="gramEnd"/>
      <w:r>
        <w:rPr>
          <w:rFonts w:ascii="宋体" w:cs="宋体"/>
          <w:kern w:val="0"/>
          <w:szCs w:val="21"/>
        </w:rPr>
        <w:t>，并在图中画出密度是</w:t>
      </w:r>
      <w:proofErr w:type="gramStart"/>
      <w:r>
        <w:rPr>
          <w:rFonts w:ascii="宋体" w:cs="宋体"/>
          <w:kern w:val="0"/>
          <w:szCs w:val="21"/>
        </w:rPr>
        <w:t>甲物质</w:t>
      </w:r>
      <w:proofErr w:type="gramEnd"/>
      <w:r>
        <w:rPr>
          <w:rFonts w:eastAsia="Times New Roman" w:hAnsi="Times New Roman"/>
          <w:kern w:val="0"/>
          <w:szCs w:val="21"/>
        </w:rPr>
        <w:t>3</w:t>
      </w:r>
      <w:r>
        <w:rPr>
          <w:rFonts w:ascii="宋体" w:cs="宋体"/>
          <w:kern w:val="0"/>
          <w:szCs w:val="21"/>
        </w:rPr>
        <w:t>倍的</w:t>
      </w:r>
      <w:proofErr w:type="gramStart"/>
      <w:r>
        <w:rPr>
          <w:rFonts w:ascii="宋体" w:cs="宋体"/>
          <w:kern w:val="0"/>
          <w:szCs w:val="21"/>
        </w:rPr>
        <w:t>乙物质</w:t>
      </w:r>
      <w:proofErr w:type="gramEnd"/>
      <w:r>
        <w:rPr>
          <w:rFonts w:ascii="宋体" w:cs="宋体"/>
          <w:kern w:val="0"/>
          <w:szCs w:val="21"/>
        </w:rPr>
        <w:t>的</w:t>
      </w:r>
      <m:oMath>
        <m:r>
          <w:rPr>
            <w:rFonts w:ascii="Cambria Math" w:hAnsi="Cambria Math"/>
          </w:rPr>
          <m:t>m-V</m:t>
        </m:r>
      </m:oMath>
      <w:proofErr w:type="gramStart"/>
      <w:r>
        <w:rPr>
          <w:rFonts w:ascii="宋体" w:cs="宋体"/>
          <w:kern w:val="0"/>
          <w:szCs w:val="21"/>
        </w:rPr>
        <w:t>图象</w:t>
      </w:r>
      <w:proofErr w:type="gramEnd"/>
      <w:r>
        <w:rPr>
          <w:rFonts w:ascii="宋体" w:cs="宋体"/>
          <w:kern w:val="0"/>
          <w:szCs w:val="21"/>
        </w:rPr>
        <w:t>。</w:t>
      </w:r>
      <m:oMath>
        <m:r>
          <w:rPr>
            <w:rFonts w:ascii="Cambria Math" w:hAnsi="Cambria Math"/>
          </w:rPr>
          <m:t>(</m:t>
        </m:r>
      </m:oMath>
      <w:r>
        <w:rPr>
          <w:rFonts w:ascii="宋体" w:cs="宋体"/>
          <w:kern w:val="0"/>
          <w:szCs w:val="21"/>
        </w:rPr>
        <w:t>注：在图中标出“甲”、“乙”区分</w:t>
      </w:r>
      <m:oMath>
        <m:r>
          <w:rPr>
            <w:rFonts w:ascii="Cambria Math" w:hAnsi="Cambria Math"/>
          </w:rPr>
          <m:t>)</m:t>
        </m:r>
      </m:oMath>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092"/>
        <w:gridCol w:w="1030"/>
        <w:gridCol w:w="1195"/>
        <w:gridCol w:w="972"/>
      </w:tblGrid>
      <w:tr w:rsidR="00EF1AD6" w14:paraId="4FE8BEF6" w14:textId="77777777">
        <w:trPr>
          <w:cantSplit/>
        </w:trPr>
        <w:tc>
          <w:tcPr>
            <w:tcW w:w="1092" w:type="dxa"/>
            <w:tcBorders>
              <w:bottom w:val="inset" w:sz="4" w:space="0" w:color="000000"/>
              <w:right w:val="inset" w:sz="4" w:space="0" w:color="000000"/>
            </w:tcBorders>
            <w:tcMar>
              <w:top w:w="22" w:type="dxa"/>
              <w:left w:w="22" w:type="dxa"/>
              <w:bottom w:w="20" w:type="dxa"/>
              <w:right w:w="20" w:type="dxa"/>
            </w:tcMar>
            <w:vAlign w:val="center"/>
            <w:hideMark/>
          </w:tcPr>
          <w:p w14:paraId="72493BAA" w14:textId="77777777" w:rsidR="00EF1AD6"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lastRenderedPageBreak/>
              <w:t>实验序号</w:t>
            </w:r>
          </w:p>
        </w:tc>
        <w:tc>
          <w:tcPr>
            <w:tcW w:w="103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7E82DBEB" w14:textId="77777777" w:rsidR="00EF1AD6"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研究对象</w:t>
            </w:r>
          </w:p>
        </w:tc>
        <w:tc>
          <w:tcPr>
            <w:tcW w:w="119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7D3BCD9D" w14:textId="77777777" w:rsidR="00EF1AD6"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体积</w:t>
            </w:r>
            <m:oMath>
              <m:r>
                <w:rPr>
                  <w:rFonts w:ascii="Cambria Math" w:hAnsi="Cambria Math"/>
                </w:rPr>
                <m:t>V/c</m:t>
              </m:r>
              <m:sSup>
                <m:sSupPr>
                  <m:ctrlPr>
                    <w:rPr>
                      <w:rFonts w:ascii="Cambria Math" w:hAnsi="Cambria Math"/>
                    </w:rPr>
                  </m:ctrlPr>
                </m:sSupPr>
                <m:e>
                  <m:r>
                    <w:rPr>
                      <w:rFonts w:ascii="Cambria Math" w:hAnsi="Cambria Math"/>
                    </w:rPr>
                    <m:t>m</m:t>
                  </m:r>
                </m:e>
                <m:sup>
                  <m:r>
                    <w:rPr>
                      <w:rFonts w:ascii="Cambria Math" w:hAnsi="Cambria Math"/>
                    </w:rPr>
                    <m:t>3</m:t>
                  </m:r>
                </m:sup>
              </m:sSup>
            </m:oMath>
          </w:p>
        </w:tc>
        <w:tc>
          <w:tcPr>
            <w:tcW w:w="972" w:type="dxa"/>
            <w:tcBorders>
              <w:left w:val="inset" w:sz="4" w:space="0" w:color="000000"/>
              <w:bottom w:val="inset" w:sz="4" w:space="0" w:color="000000"/>
            </w:tcBorders>
            <w:tcMar>
              <w:top w:w="22" w:type="dxa"/>
              <w:left w:w="20" w:type="dxa"/>
              <w:bottom w:w="20" w:type="dxa"/>
              <w:right w:w="22" w:type="dxa"/>
            </w:tcMar>
            <w:vAlign w:val="center"/>
            <w:hideMark/>
          </w:tcPr>
          <w:p w14:paraId="7A4BFAFD" w14:textId="77777777" w:rsidR="00EF1AD6"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质量</w:t>
            </w:r>
            <m:oMath>
              <m:r>
                <w:rPr>
                  <w:rFonts w:ascii="Cambria Math" w:hAnsi="Cambria Math"/>
                </w:rPr>
                <m:t>m/g</m:t>
              </m:r>
            </m:oMath>
          </w:p>
        </w:tc>
      </w:tr>
      <w:tr w:rsidR="00EF1AD6" w14:paraId="407C2DAB"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2EF2B15E" w14:textId="77777777" w:rsidR="00EF1AD6"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F8B405C" w14:textId="77777777" w:rsidR="00EF1AD6"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物体</w:t>
            </w:r>
            <w:r>
              <w:rPr>
                <w:rFonts w:eastAsia="Times New Roman" w:hAnsi="Times New Roman"/>
                <w:i/>
                <w:iCs/>
                <w:color w:val="000000"/>
                <w:kern w:val="0"/>
                <w:szCs w:val="21"/>
              </w:rPr>
              <w:t>A</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C30E1C4" w14:textId="77777777" w:rsidR="00EF1AD6"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10</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4A51D599" w14:textId="77777777" w:rsidR="00EF1AD6"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5</w:t>
            </w:r>
          </w:p>
        </w:tc>
      </w:tr>
      <w:tr w:rsidR="00EF1AD6" w14:paraId="5DA16654"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76F0BFDA" w14:textId="77777777" w:rsidR="00EF1AD6"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CFCFA05" w14:textId="77777777" w:rsidR="00EF1AD6"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物体</w:t>
            </w:r>
            <w:r>
              <w:rPr>
                <w:rFonts w:eastAsia="Times New Roman" w:hAnsi="Times New Roman"/>
                <w:i/>
                <w:iCs/>
                <w:color w:val="000000"/>
                <w:kern w:val="0"/>
                <w:szCs w:val="21"/>
              </w:rPr>
              <w:t>B</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01053FA" w14:textId="77777777" w:rsidR="00EF1AD6"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20</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6D728691" w14:textId="77777777" w:rsidR="00EF1AD6"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10</w:t>
            </w:r>
          </w:p>
        </w:tc>
      </w:tr>
      <w:tr w:rsidR="00EF1AD6" w14:paraId="67C93DDA"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13DF95E3" w14:textId="77777777" w:rsidR="00EF1AD6"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3</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385D220" w14:textId="77777777" w:rsidR="00EF1AD6"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物体</w:t>
            </w:r>
            <w:r>
              <w:rPr>
                <w:rFonts w:eastAsia="Times New Roman" w:hAnsi="Times New Roman"/>
                <w:i/>
                <w:iCs/>
                <w:color w:val="000000"/>
                <w:kern w:val="0"/>
                <w:szCs w:val="21"/>
              </w:rPr>
              <w:t>C</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FDAD2FE" w14:textId="77777777" w:rsidR="00EF1AD6"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30</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48DD2B0C" w14:textId="77777777" w:rsidR="00EF1AD6"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15</w:t>
            </w:r>
          </w:p>
        </w:tc>
      </w:tr>
      <w:tr w:rsidR="00EF1AD6" w14:paraId="0606DC64"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2E56D3E0" w14:textId="77777777" w:rsidR="00EF1AD6"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4</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540AFFA2" w14:textId="77777777" w:rsidR="00EF1AD6" w:rsidRDefault="00000000">
            <w:pPr>
              <w:spacing w:line="360" w:lineRule="auto"/>
              <w:rPr>
                <w:rFonts w:eastAsia="Times New Roman" w:hAnsi="Times New Roman"/>
                <w:color w:val="000000"/>
                <w:kern w:val="0"/>
                <w:sz w:val="24"/>
                <w:szCs w:val="24"/>
              </w:rPr>
            </w:pPr>
            <w:r>
              <w:rPr>
                <w:rFonts w:ascii="宋体" w:cs="宋体"/>
                <w:color w:val="000000"/>
                <w:kern w:val="0"/>
                <w:szCs w:val="21"/>
              </w:rPr>
              <w:t>物体</w:t>
            </w:r>
            <w:r>
              <w:rPr>
                <w:rFonts w:eastAsia="Times New Roman" w:hAnsi="Times New Roman"/>
                <w:i/>
                <w:iCs/>
                <w:color w:val="000000"/>
                <w:kern w:val="0"/>
                <w:szCs w:val="21"/>
              </w:rPr>
              <w:t>D</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44FDB9BA" w14:textId="77777777" w:rsidR="00EF1AD6"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40</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54CAE02C" w14:textId="77777777" w:rsidR="00EF1AD6"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20</w:t>
            </w:r>
          </w:p>
        </w:tc>
      </w:tr>
      <w:bookmarkEnd w:id="15"/>
    </w:tbl>
    <w:p w14:paraId="5041AB17" w14:textId="77777777" w:rsidR="00EF1AD6" w:rsidRDefault="00EF1AD6">
      <w:pPr>
        <w:spacing w:line="360" w:lineRule="auto"/>
        <w:rPr>
          <w:rFonts w:eastAsia="Times New Roman" w:hAnsi="Times New Roman"/>
          <w:kern w:val="0"/>
          <w:sz w:val="24"/>
          <w:szCs w:val="24"/>
        </w:rPr>
      </w:pPr>
    </w:p>
    <w:p w14:paraId="024D6521" w14:textId="77777777" w:rsidR="00EF1AD6" w:rsidRDefault="00000000">
      <w:pPr>
        <w:spacing w:line="360" w:lineRule="auto"/>
        <w:rPr>
          <w:rFonts w:eastAsia="Times New Roman" w:hAnsi="Times New Roman"/>
          <w:kern w:val="0"/>
          <w:sz w:val="24"/>
          <w:szCs w:val="24"/>
        </w:rPr>
      </w:pPr>
      <w:r>
        <w:rPr>
          <w:rFonts w:ascii="黑体" w:eastAsia="黑体" w:hAnsi="黑体" w:cs="黑体"/>
        </w:rPr>
        <w:t>五、实验探究题：本大题共</w:t>
      </w:r>
      <w:r>
        <w:rPr>
          <w:rFonts w:eastAsia="Times New Roman" w:hAnsi="Times New Roman"/>
          <w:b/>
        </w:rPr>
        <w:t>3</w:t>
      </w:r>
      <w:r>
        <w:rPr>
          <w:rFonts w:ascii="黑体" w:eastAsia="黑体" w:hAnsi="黑体" w:cs="黑体"/>
        </w:rPr>
        <w:t>小题，共</w:t>
      </w:r>
      <w:r>
        <w:rPr>
          <w:rFonts w:eastAsia="Times New Roman" w:hAnsi="Times New Roman"/>
          <w:b/>
        </w:rPr>
        <w:t>30</w:t>
      </w:r>
      <w:r>
        <w:rPr>
          <w:rFonts w:ascii="黑体" w:eastAsia="黑体" w:hAnsi="黑体" w:cs="黑体"/>
        </w:rPr>
        <w:t>分。</w:t>
      </w:r>
    </w:p>
    <w:p w14:paraId="6E2D594F" w14:textId="77777777" w:rsidR="00EF1AD6"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17</w:t>
      </w:r>
      <w:r>
        <w:rPr>
          <w:rFonts w:ascii="宋体" w:cs="宋体"/>
          <w:kern w:val="0"/>
          <w:szCs w:val="21"/>
        </w:rPr>
        <w:t>.</w:t>
      </w:r>
      <w:bookmarkStart w:id="16" w:name="942bd219-c56b-4f08-b2fc-0d7f6c9073e1"/>
      <w:r>
        <w:rPr>
          <w:rFonts w:ascii="宋体" w:cs="宋体"/>
          <w:kern w:val="0"/>
          <w:szCs w:val="21"/>
        </w:rPr>
        <w:t>为了测量小车沿斜面下滑的平均速度，小明组装了如图所示的实验装置。</w:t>
      </w:r>
      <w:r>
        <w:rPr>
          <w:rFonts w:ascii="宋体" w:cs="宋体"/>
          <w:kern w:val="0"/>
          <w:szCs w:val="21"/>
        </w:rPr>
        <w:br/>
      </w:r>
      <w:r>
        <w:rPr>
          <w:rFonts w:eastAsia="Times New Roman" w:hAnsi="Times New Roman"/>
          <w:noProof/>
          <w:kern w:val="0"/>
          <w:sz w:val="24"/>
          <w:szCs w:val="24"/>
        </w:rPr>
        <w:drawing>
          <wp:inline distT="0" distB="0" distL="0" distR="0" wp14:anchorId="5863C692" wp14:editId="06C5C1AF">
            <wp:extent cx="4152900" cy="1219200"/>
            <wp:effectExtent l="0" t="0" r="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4152900" cy="121920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测量平均速度的原理是</w:t>
      </w:r>
      <m:oMath>
        <m:r>
          <w:rPr>
            <w:rFonts w:ascii="Cambria Math" w:hAnsi="Cambria Math"/>
          </w:rPr>
          <m:t>v=</m:t>
        </m:r>
      </m:oMath>
      <w:r>
        <w:rPr>
          <w:rFonts w:ascii="宋体" w:cs="宋体"/>
          <w:kern w:val="0"/>
          <w:szCs w:val="21"/>
        </w:rPr>
        <w:t>______。为了完成本实验，还需要的测量工具是______。</w:t>
      </w:r>
      <w:r>
        <w:rPr>
          <w:rFonts w:ascii="宋体" w:cs="宋体"/>
          <w:kern w:val="0"/>
          <w:szCs w:val="21"/>
        </w:rPr>
        <w:br/>
      </w:r>
      <m:oMath>
        <m:r>
          <w:rPr>
            <w:rFonts w:ascii="Cambria Math" w:hAnsi="Cambria Math"/>
          </w:rPr>
          <m:t>(2)</m:t>
        </m:r>
      </m:oMath>
      <w:r>
        <w:rPr>
          <w:rFonts w:ascii="宋体" w:cs="宋体"/>
          <w:kern w:val="0"/>
          <w:szCs w:val="21"/>
        </w:rPr>
        <w:t>小明将金属挡板放在</w:t>
      </w:r>
      <w:r>
        <w:rPr>
          <w:rFonts w:eastAsia="Times New Roman" w:hAnsi="Times New Roman"/>
          <w:i/>
          <w:iCs/>
          <w:kern w:val="0"/>
          <w:szCs w:val="21"/>
        </w:rPr>
        <w:t>B</w:t>
      </w:r>
      <w:r>
        <w:rPr>
          <w:rFonts w:ascii="宋体" w:cs="宋体"/>
          <w:kern w:val="0"/>
          <w:szCs w:val="21"/>
        </w:rPr>
        <w:t>点，使小车从</w:t>
      </w:r>
      <w:r>
        <w:rPr>
          <w:rFonts w:eastAsia="Times New Roman" w:hAnsi="Times New Roman"/>
          <w:i/>
          <w:iCs/>
          <w:kern w:val="0"/>
          <w:szCs w:val="21"/>
        </w:rPr>
        <w:t>A</w:t>
      </w:r>
      <w:r>
        <w:rPr>
          <w:rFonts w:ascii="宋体" w:cs="宋体"/>
          <w:kern w:val="0"/>
          <w:szCs w:val="21"/>
        </w:rPr>
        <w:t>点由静止释放并开始计时，当小车撞击挡板时停止计时，测得</w:t>
      </w:r>
      <m:oMath>
        <m:sSub>
          <m:sSubPr>
            <m:ctrlPr>
              <w:rPr>
                <w:rFonts w:ascii="Cambria Math" w:hAnsi="Cambria Math"/>
              </w:rPr>
            </m:ctrlPr>
          </m:sSubPr>
          <m:e>
            <m:r>
              <w:rPr>
                <w:rFonts w:ascii="Cambria Math" w:hAnsi="Cambria Math"/>
              </w:rPr>
              <m:t>t</m:t>
            </m:r>
          </m:e>
          <m:sub>
            <m:r>
              <w:rPr>
                <w:rFonts w:ascii="Cambria Math" w:hAnsi="Cambria Math"/>
              </w:rPr>
              <m:t>AB</m:t>
            </m:r>
          </m:sub>
        </m:sSub>
        <m:r>
          <w:rPr>
            <w:rFonts w:ascii="Cambria Math" w:hAnsi="Cambria Math"/>
          </w:rPr>
          <m:t>=2s</m:t>
        </m:r>
      </m:oMath>
      <w:r>
        <w:rPr>
          <w:rFonts w:ascii="宋体" w:cs="宋体"/>
          <w:kern w:val="0"/>
          <w:szCs w:val="21"/>
        </w:rPr>
        <w:t>，则小车在</w:t>
      </w:r>
      <w:r>
        <w:rPr>
          <w:rFonts w:eastAsia="Times New Roman" w:hAnsi="Times New Roman"/>
          <w:i/>
          <w:iCs/>
          <w:kern w:val="0"/>
          <w:szCs w:val="21"/>
        </w:rPr>
        <w:t>AB</w:t>
      </w:r>
      <w:r>
        <w:rPr>
          <w:rFonts w:ascii="宋体" w:cs="宋体"/>
          <w:kern w:val="0"/>
          <w:szCs w:val="21"/>
        </w:rPr>
        <w:t>段的平均速度为______</w:t>
      </w:r>
      <m:oMath>
        <m:r>
          <w:rPr>
            <w:rFonts w:ascii="Cambria Math" w:hAnsi="Cambria Math"/>
          </w:rPr>
          <m:t>cm/s</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接着，将挡板放在</w:t>
      </w:r>
      <w:r>
        <w:rPr>
          <w:rFonts w:eastAsia="Times New Roman" w:hAnsi="Times New Roman"/>
          <w:i/>
          <w:iCs/>
          <w:kern w:val="0"/>
          <w:szCs w:val="21"/>
        </w:rPr>
        <w:t>C</w:t>
      </w:r>
      <w:r>
        <w:rPr>
          <w:rFonts w:ascii="宋体" w:cs="宋体"/>
          <w:kern w:val="0"/>
          <w:szCs w:val="21"/>
        </w:rPr>
        <w:t>点，再次使小车从</w:t>
      </w:r>
      <w:r>
        <w:rPr>
          <w:rFonts w:eastAsia="Times New Roman" w:hAnsi="Times New Roman"/>
          <w:i/>
          <w:iCs/>
          <w:kern w:val="0"/>
          <w:szCs w:val="21"/>
        </w:rPr>
        <w:t>A</w:t>
      </w:r>
      <w:r>
        <w:rPr>
          <w:rFonts w:ascii="宋体" w:cs="宋体"/>
          <w:kern w:val="0"/>
          <w:szCs w:val="21"/>
        </w:rPr>
        <w:t>点由静止释放，测得</w:t>
      </w:r>
      <m:oMath>
        <m:sSub>
          <m:sSubPr>
            <m:ctrlPr>
              <w:rPr>
                <w:rFonts w:ascii="Cambria Math" w:hAnsi="Cambria Math"/>
              </w:rPr>
            </m:ctrlPr>
          </m:sSubPr>
          <m:e>
            <m:r>
              <w:rPr>
                <w:rFonts w:ascii="Cambria Math" w:hAnsi="Cambria Math"/>
              </w:rPr>
              <m:t>t</m:t>
            </m:r>
          </m:e>
          <m:sub>
            <m:r>
              <w:rPr>
                <w:rFonts w:ascii="Cambria Math" w:hAnsi="Cambria Math"/>
              </w:rPr>
              <m:t>AC</m:t>
            </m:r>
          </m:sub>
        </m:sSub>
        <m:r>
          <w:rPr>
            <w:rFonts w:ascii="Cambria Math" w:hAnsi="Cambria Math"/>
          </w:rPr>
          <m:t>=3s</m:t>
        </m:r>
      </m:oMath>
      <w:r>
        <w:rPr>
          <w:rFonts w:ascii="宋体" w:cs="宋体"/>
          <w:kern w:val="0"/>
          <w:szCs w:val="21"/>
        </w:rPr>
        <w:t>，根据实验测量出的数据可判断</w:t>
      </w:r>
      <m:oMath>
        <m:sSub>
          <m:sSubPr>
            <m:ctrlPr>
              <w:rPr>
                <w:rFonts w:ascii="Cambria Math" w:hAnsi="Cambria Math"/>
              </w:rPr>
            </m:ctrlPr>
          </m:sSubPr>
          <m:e>
            <m:r>
              <w:rPr>
                <w:rFonts w:ascii="Cambria Math" w:hAnsi="Cambria Math"/>
              </w:rPr>
              <m:t>v</m:t>
            </m:r>
          </m:e>
          <m:sub>
            <m:r>
              <w:rPr>
                <w:rFonts w:ascii="Cambria Math" w:hAnsi="Cambria Math"/>
              </w:rPr>
              <m:t>AB</m:t>
            </m:r>
          </m:sub>
        </m:sSub>
      </m:oMath>
      <w:r>
        <w:rPr>
          <w:rFonts w:ascii="宋体" w:cs="宋体"/>
          <w:kern w:val="0"/>
          <w:szCs w:val="21"/>
        </w:rPr>
        <w:t>______</w:t>
      </w:r>
      <m:oMath>
        <m:sSub>
          <m:sSubPr>
            <m:ctrlPr>
              <w:rPr>
                <w:rFonts w:ascii="Cambria Math" w:hAnsi="Cambria Math"/>
              </w:rPr>
            </m:ctrlPr>
          </m:sSubPr>
          <m:e>
            <m:r>
              <w:rPr>
                <w:rFonts w:ascii="Cambria Math" w:hAnsi="Cambria Math"/>
              </w:rPr>
              <m:t>v</m:t>
            </m:r>
          </m:e>
          <m:sub>
            <m:r>
              <w:rPr>
                <w:rFonts w:ascii="Cambria Math" w:hAnsi="Cambria Math"/>
              </w:rPr>
              <m:t>BC</m:t>
            </m:r>
          </m:sub>
        </m:sSub>
        <m:r>
          <w:rPr>
            <w:rFonts w:ascii="Cambria Math" w:hAnsi="Cambria Math"/>
          </w:rPr>
          <m:t>(</m:t>
        </m:r>
      </m:oMath>
      <w:r>
        <w:rPr>
          <w:rFonts w:ascii="宋体" w:cs="宋体"/>
          <w:kern w:val="0"/>
          <w:szCs w:val="21"/>
        </w:rPr>
        <w:t>选填“</w:t>
      </w:r>
      <w:r>
        <w:rPr>
          <w:rFonts w:eastAsia="Times New Roman" w:hAnsi="Times New Roman"/>
          <w:kern w:val="0"/>
          <w:szCs w:val="21"/>
        </w:rPr>
        <w:t>&gt;</w:t>
      </w:r>
      <w:r>
        <w:rPr>
          <w:rFonts w:ascii="宋体" w:cs="宋体"/>
          <w:kern w:val="0"/>
          <w:szCs w:val="21"/>
        </w:rPr>
        <w:t>”、“</w:t>
      </w:r>
      <w:r>
        <w:rPr>
          <w:rFonts w:eastAsia="Times New Roman" w:hAnsi="Times New Roman"/>
          <w:kern w:val="0"/>
          <w:szCs w:val="21"/>
        </w:rPr>
        <w:t>&lt;</w:t>
      </w:r>
      <w:r>
        <w:rPr>
          <w:rFonts w:ascii="宋体" w:cs="宋体"/>
          <w:kern w:val="0"/>
          <w:szCs w:val="21"/>
        </w:rPr>
        <w:t>”或“</w:t>
      </w:r>
      <w:r>
        <w:rPr>
          <w:rFonts w:eastAsia="Times New Roman" w:hAnsi="Times New Roman"/>
          <w:kern w:val="0"/>
          <w:szCs w:val="21"/>
        </w:rPr>
        <w:t>=</w:t>
      </w:r>
      <w:r>
        <w:rPr>
          <w:rFonts w:ascii="宋体" w:cs="宋体"/>
          <w:kern w:val="0"/>
          <w:szCs w:val="21"/>
        </w:rPr>
        <w:t>”</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为了减小时间的测量误差，可以采取的措施是______。</w:t>
      </w:r>
      <w:bookmarkEnd w:id="16"/>
    </w:p>
    <w:p w14:paraId="5CC81FFD" w14:textId="77777777" w:rsidR="00EF1AD6"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18</w:t>
      </w:r>
      <w:r>
        <w:rPr>
          <w:rFonts w:ascii="宋体" w:cs="宋体"/>
          <w:kern w:val="0"/>
          <w:szCs w:val="21"/>
        </w:rPr>
        <w:t>.</w:t>
      </w:r>
      <w:bookmarkStart w:id="17" w:name="566aa410-0521-4523-9400-283ccd5530e7"/>
      <w:r>
        <w:rPr>
          <w:rFonts w:ascii="宋体" w:cs="宋体"/>
          <w:kern w:val="0"/>
          <w:szCs w:val="21"/>
        </w:rPr>
        <w:t>在“探究滑动摩擦力大小与哪些因素有关”的实验中，小丰使用弹簧测力计、相同体积的长方体实心木块和铁块</w:t>
      </w:r>
      <m:oMath>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木</m:t>
            </m:r>
          </m:sub>
        </m:sSub>
        <m:r>
          <w:rPr>
            <w:rFonts w:ascii="Cambria Math" w:hAnsi="Cambria Math"/>
          </w:rPr>
          <m:t>&lt;</m:t>
        </m:r>
        <m:sSub>
          <m:sSubPr>
            <m:ctrlPr>
              <w:rPr>
                <w:rFonts w:ascii="Cambria Math" w:hAnsi="Cambria Math"/>
              </w:rPr>
            </m:ctrlPr>
          </m:sSubPr>
          <m:e>
            <m:r>
              <w:rPr>
                <w:rFonts w:ascii="Cambria Math" w:hAnsi="Cambria Math"/>
              </w:rPr>
              <m:t>ρ</m:t>
            </m:r>
          </m:e>
          <m:sub>
            <m:r>
              <w:rPr>
                <w:rFonts w:ascii="Cambria Math" w:hAnsi="Cambria Math"/>
              </w:rPr>
              <m:t>铁</m:t>
            </m:r>
          </m:sub>
        </m:sSub>
        <m:r>
          <w:rPr>
            <w:rFonts w:ascii="Cambria Math" w:hAnsi="Cambria Math"/>
          </w:rPr>
          <m:t>)</m:t>
        </m:r>
      </m:oMath>
      <w:r>
        <w:rPr>
          <w:rFonts w:ascii="宋体" w:cs="宋体"/>
          <w:kern w:val="0"/>
          <w:szCs w:val="21"/>
        </w:rPr>
        <w:t>进行实验，其中木块表面较粗糙，铁块表面较光滑。</w:t>
      </w:r>
      <w:r>
        <w:rPr>
          <w:rFonts w:ascii="宋体" w:cs="宋体"/>
          <w:kern w:val="0"/>
          <w:szCs w:val="21"/>
        </w:rPr>
        <w:br/>
      </w:r>
      <w:r>
        <w:rPr>
          <w:rFonts w:eastAsia="Times New Roman" w:hAnsi="Times New Roman"/>
          <w:noProof/>
          <w:kern w:val="0"/>
          <w:sz w:val="24"/>
          <w:szCs w:val="24"/>
        </w:rPr>
        <w:drawing>
          <wp:inline distT="0" distB="0" distL="0" distR="0" wp14:anchorId="6BA4069A" wp14:editId="0E9E2C59">
            <wp:extent cx="4400550" cy="1304925"/>
            <wp:effectExtent l="0" t="0" r="0" b="0"/>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4400550" cy="130492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实验前，应将弹簧测力计在______方向校零。</w:t>
      </w:r>
      <w:r>
        <w:rPr>
          <w:rFonts w:ascii="宋体" w:cs="宋体"/>
          <w:kern w:val="0"/>
          <w:szCs w:val="21"/>
        </w:rPr>
        <w:br/>
      </w:r>
      <m:oMath>
        <m:r>
          <w:rPr>
            <w:rFonts w:ascii="Cambria Math" w:hAnsi="Cambria Math"/>
          </w:rPr>
          <m:t>(2)</m:t>
        </m:r>
      </m:oMath>
      <w:r>
        <w:rPr>
          <w:rFonts w:ascii="宋体" w:cs="宋体"/>
          <w:kern w:val="0"/>
          <w:szCs w:val="21"/>
        </w:rPr>
        <w:t>将木块平放在水平桌面上，用弹簧测力计拉着木块水平向右做匀速直线运动，弹簧测力计的示数如图甲所示，则木块受到滑动摩擦力的大小为______</w:t>
      </w:r>
      <w:r>
        <w:rPr>
          <w:rFonts w:eastAsia="Times New Roman" w:hAnsi="Times New Roman"/>
          <w:i/>
          <w:iCs/>
          <w:kern w:val="0"/>
          <w:szCs w:val="21"/>
        </w:rPr>
        <w:t xml:space="preserve"> N</w:t>
      </w:r>
      <w:r>
        <w:rPr>
          <w:rFonts w:ascii="宋体" w:cs="宋体"/>
          <w:kern w:val="0"/>
          <w:szCs w:val="21"/>
        </w:rPr>
        <w:t>；接着，小丰将该木块竖放在桌面上重复上述实验</w:t>
      </w:r>
      <m:oMath>
        <m:r>
          <w:rPr>
            <w:rFonts w:ascii="Cambria Math" w:hAnsi="Cambria Math"/>
          </w:rPr>
          <m:t>(</m:t>
        </m:r>
      </m:oMath>
      <w:r>
        <w:rPr>
          <w:rFonts w:ascii="宋体" w:cs="宋体"/>
          <w:kern w:val="0"/>
          <w:szCs w:val="21"/>
        </w:rPr>
        <w:t>木块各表面的粗糙程度相同</w:t>
      </w:r>
      <m:oMath>
        <m:r>
          <w:rPr>
            <w:rFonts w:ascii="Cambria Math" w:hAnsi="Cambria Math"/>
          </w:rPr>
          <m:t>)</m:t>
        </m:r>
      </m:oMath>
      <w:r>
        <w:rPr>
          <w:rFonts w:ascii="宋体" w:cs="宋体"/>
          <w:kern w:val="0"/>
          <w:szCs w:val="21"/>
        </w:rPr>
        <w:t>，发现弹簧测力计的示数没有发生变化，由此可得滑动摩擦力的大小与接触面积</w:t>
      </w:r>
      <w:r>
        <w:rPr>
          <w:rFonts w:ascii="宋体" w:cs="宋体"/>
          <w:kern w:val="0"/>
          <w:szCs w:val="21"/>
        </w:rPr>
        <w:lastRenderedPageBreak/>
        <w:t>______</w:t>
      </w:r>
      <m:oMath>
        <m:r>
          <w:rPr>
            <w:rFonts w:ascii="Cambria Math" w:hAnsi="Cambria Math"/>
          </w:rPr>
          <m:t>(</m:t>
        </m:r>
      </m:oMath>
      <w:r>
        <w:rPr>
          <w:rFonts w:ascii="宋体" w:cs="宋体"/>
          <w:kern w:val="0"/>
          <w:szCs w:val="21"/>
        </w:rPr>
        <w:t>选填“有关”或“无关”</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小丰将铁块叠放在木块上方，再次用弹簧测力计拉着木块水平向右做匀速直线运动，弹簧测力计的示数如图乙所示。比较甲、乙两次实验可得出结论：当接触面粗糙程度相同时，______越大，滑动摩擦力越大。</w:t>
      </w:r>
      <w:r>
        <w:rPr>
          <w:rFonts w:ascii="宋体" w:cs="宋体"/>
          <w:kern w:val="0"/>
          <w:szCs w:val="21"/>
        </w:rPr>
        <w:br/>
      </w:r>
      <m:oMath>
        <m:r>
          <w:rPr>
            <w:rFonts w:ascii="Cambria Math" w:hAnsi="Cambria Math"/>
          </w:rPr>
          <m:t>(4)</m:t>
        </m:r>
      </m:oMath>
      <w:r>
        <w:rPr>
          <w:rFonts w:ascii="宋体" w:cs="宋体"/>
          <w:kern w:val="0"/>
          <w:szCs w:val="21"/>
        </w:rPr>
        <w:t>小丰为了探究滑动摩擦力与接触面粗糙程度的关系，将甲图中的木块替换成铁块进行实验，如图丙所示。小丰能否通过比较甲、丙两次实验中的弹簧测力计示数得出结论？______，理由是______。</w:t>
      </w:r>
      <w:bookmarkEnd w:id="17"/>
    </w:p>
    <w:p w14:paraId="04801A3C" w14:textId="77777777" w:rsidR="00EF1AD6" w:rsidRDefault="00000000">
      <w:pPr>
        <w:spacing w:line="360" w:lineRule="auto"/>
        <w:rPr>
          <w:rFonts w:eastAsia="Times New Roman" w:hAnsi="Times New Roman"/>
          <w:kern w:val="0"/>
          <w:sz w:val="24"/>
          <w:szCs w:val="24"/>
        </w:rPr>
      </w:pPr>
      <w:r>
        <w:rPr>
          <w:rFonts w:eastAsia="Times New Roman" w:hAnsi="Times New Roman"/>
          <w:kern w:val="0"/>
          <w:szCs w:val="21"/>
        </w:rPr>
        <w:t>19</w:t>
      </w:r>
      <w:r>
        <w:rPr>
          <w:rFonts w:ascii="宋体" w:cs="宋体"/>
          <w:kern w:val="0"/>
          <w:szCs w:val="21"/>
        </w:rPr>
        <w:t>.</w:t>
      </w:r>
      <w:bookmarkStart w:id="18" w:name="cf98e44e-66d6-44b7-816e-3c6da9b32044"/>
      <w:r>
        <w:rPr>
          <w:rFonts w:ascii="宋体" w:cs="宋体"/>
          <w:kern w:val="0"/>
          <w:szCs w:val="21"/>
        </w:rPr>
        <w:t>小芳发现近视眼的同学看不清物体，为了探究其中的原因，她选用图甲中</w:t>
      </w:r>
      <w:r>
        <w:rPr>
          <w:rFonts w:eastAsia="Times New Roman" w:hAnsi="Times New Roman"/>
          <w:kern w:val="0"/>
          <w:szCs w:val="21"/>
        </w:rPr>
        <w:t>2</w:t>
      </w:r>
      <w:r>
        <w:rPr>
          <w:rFonts w:ascii="宋体" w:cs="宋体"/>
          <w:kern w:val="0"/>
          <w:szCs w:val="21"/>
        </w:rPr>
        <w:t>号凸透镜模拟正常眼睛的晶状体，打开“</w:t>
      </w:r>
      <w:r>
        <w:rPr>
          <w:rFonts w:eastAsia="Times New Roman" w:hAnsi="Times New Roman"/>
          <w:i/>
          <w:iCs/>
          <w:kern w:val="0"/>
          <w:szCs w:val="21"/>
        </w:rPr>
        <w:t>F</w:t>
      </w:r>
      <w:r>
        <w:rPr>
          <w:rFonts w:ascii="宋体" w:cs="宋体"/>
          <w:kern w:val="0"/>
          <w:szCs w:val="21"/>
        </w:rPr>
        <w:t>”光源，调节各元件位置，直到光屏上呈现清晰的像，组装了正常眼睛的视物模型，如图乙所示。</w:t>
      </w:r>
      <w:r>
        <w:rPr>
          <w:rFonts w:ascii="宋体" w:cs="宋体"/>
          <w:kern w:val="0"/>
          <w:szCs w:val="21"/>
        </w:rPr>
        <w:br/>
      </w:r>
      <m:oMath>
        <m:r>
          <w:rPr>
            <w:rFonts w:ascii="Cambria Math" w:hAnsi="Cambria Math"/>
          </w:rPr>
          <m:t>(1)</m:t>
        </m:r>
      </m:oMath>
      <w:r>
        <w:rPr>
          <w:rFonts w:ascii="宋体" w:cs="宋体"/>
          <w:kern w:val="0"/>
          <w:szCs w:val="21"/>
        </w:rPr>
        <w:t>在该模型中，作为可视物体的是______，模拟视网膜的是______。</w:t>
      </w:r>
      <w:r>
        <w:rPr>
          <w:rFonts w:ascii="宋体" w:cs="宋体"/>
          <w:kern w:val="0"/>
          <w:szCs w:val="21"/>
        </w:rPr>
        <w:br/>
      </w:r>
      <m:oMath>
        <m:r>
          <w:rPr>
            <w:rFonts w:ascii="Cambria Math" w:hAnsi="Cambria Math"/>
          </w:rPr>
          <m:t>(2)</m:t>
        </m:r>
      </m:oMath>
      <w:r>
        <w:rPr>
          <w:rFonts w:ascii="宋体" w:cs="宋体"/>
          <w:kern w:val="0"/>
          <w:szCs w:val="21"/>
        </w:rPr>
        <w:t>为了模拟近视眼看不清物体的情况，应选择图甲中______</w:t>
      </w:r>
      <m:oMath>
        <m:r>
          <w:rPr>
            <w:rFonts w:ascii="Cambria Math" w:hAnsi="Cambria Math"/>
          </w:rPr>
          <m:t>(</m:t>
        </m:r>
      </m:oMath>
      <w:r>
        <w:rPr>
          <w:rFonts w:ascii="宋体" w:cs="宋体"/>
          <w:kern w:val="0"/>
          <w:szCs w:val="21"/>
        </w:rPr>
        <w:t>填序号</w:t>
      </w:r>
      <m:oMath>
        <m:r>
          <w:rPr>
            <w:rFonts w:ascii="Cambria Math" w:hAnsi="Cambria Math"/>
          </w:rPr>
          <m:t>)</m:t>
        </m:r>
      </m:oMath>
      <w:r>
        <w:rPr>
          <w:rFonts w:ascii="宋体" w:cs="宋体"/>
          <w:kern w:val="0"/>
          <w:szCs w:val="21"/>
        </w:rPr>
        <w:t>号透镜替换模型中的</w:t>
      </w:r>
      <w:r>
        <w:rPr>
          <w:rFonts w:eastAsia="Times New Roman" w:hAnsi="Times New Roman"/>
          <w:kern w:val="0"/>
          <w:szCs w:val="21"/>
        </w:rPr>
        <w:t>2</w:t>
      </w:r>
      <w:r>
        <w:rPr>
          <w:rFonts w:ascii="宋体" w:cs="宋体"/>
          <w:kern w:val="0"/>
          <w:szCs w:val="21"/>
        </w:rPr>
        <w:t>号透镜，观察到光屏上的像会变模糊。</w:t>
      </w:r>
      <w:r>
        <w:rPr>
          <w:rFonts w:ascii="宋体" w:cs="宋体"/>
          <w:kern w:val="0"/>
          <w:szCs w:val="21"/>
        </w:rPr>
        <w:br/>
      </w:r>
      <m:oMath>
        <m:r>
          <w:rPr>
            <w:rFonts w:ascii="Cambria Math" w:hAnsi="Cambria Math"/>
          </w:rPr>
          <m:t>(3)</m:t>
        </m:r>
      </m:oMath>
      <w:r>
        <w:rPr>
          <w:rFonts w:ascii="宋体" w:cs="宋体"/>
          <w:kern w:val="0"/>
          <w:szCs w:val="21"/>
        </w:rPr>
        <w:t>小</w:t>
      </w:r>
      <w:proofErr w:type="gramStart"/>
      <w:r>
        <w:rPr>
          <w:rFonts w:ascii="宋体" w:cs="宋体"/>
          <w:kern w:val="0"/>
          <w:szCs w:val="21"/>
        </w:rPr>
        <w:t>芳左右</w:t>
      </w:r>
      <w:proofErr w:type="gramEnd"/>
      <w:r>
        <w:rPr>
          <w:rFonts w:ascii="宋体" w:cs="宋体"/>
          <w:kern w:val="0"/>
          <w:szCs w:val="21"/>
        </w:rPr>
        <w:t>移动光屏的位置，发现当光屏靠近凸透镜时屏上能再次呈现清晰的像，说明近视眼看不清物体的原因是像成在了视网膜______</w:t>
      </w:r>
      <m:oMath>
        <m:r>
          <w:rPr>
            <w:rFonts w:ascii="Cambria Math" w:hAnsi="Cambria Math"/>
          </w:rPr>
          <m:t>(</m:t>
        </m:r>
      </m:oMath>
      <w:r>
        <w:rPr>
          <w:rFonts w:ascii="宋体" w:cs="宋体"/>
          <w:kern w:val="0"/>
          <w:szCs w:val="21"/>
        </w:rPr>
        <w:t>选填“前”或“后”</w:t>
      </w:r>
      <m:oMath>
        <m:r>
          <w:rPr>
            <w:rFonts w:ascii="Cambria Math" w:hAnsi="Cambria Math"/>
          </w:rPr>
          <m:t>)</m:t>
        </m:r>
      </m:oMath>
      <w:r>
        <w:rPr>
          <w:rFonts w:ascii="宋体" w:cs="宋体"/>
          <w:kern w:val="0"/>
          <w:szCs w:val="21"/>
        </w:rPr>
        <w:t>方。</w:t>
      </w:r>
      <w:r>
        <w:rPr>
          <w:rFonts w:ascii="宋体" w:cs="宋体"/>
          <w:kern w:val="0"/>
          <w:szCs w:val="21"/>
        </w:rPr>
        <w:br/>
      </w:r>
      <m:oMath>
        <m:r>
          <w:rPr>
            <w:rFonts w:ascii="Cambria Math" w:hAnsi="Cambria Math"/>
          </w:rPr>
          <m:t>(4)</m:t>
        </m:r>
      </m:oMath>
      <w:r>
        <w:rPr>
          <w:rFonts w:ascii="宋体" w:cs="宋体"/>
          <w:kern w:val="0"/>
          <w:szCs w:val="21"/>
        </w:rPr>
        <w:t>根据以上探究，矫正近视眼需佩戴______透镜。请结合透镜对光的作用，分析说明该透镜能矫正近视眼的原因：______。</w:t>
      </w:r>
      <w:bookmarkEnd w:id="18"/>
    </w:p>
    <w:tbl>
      <w:tblPr>
        <w:tblW w:w="0" w:type="auto"/>
        <w:jc w:val="center"/>
        <w:tblLook w:val="04A0" w:firstRow="1" w:lastRow="0" w:firstColumn="1" w:lastColumn="0" w:noHBand="0" w:noVBand="1"/>
      </w:tblPr>
      <w:tblGrid>
        <w:gridCol w:w="6582"/>
      </w:tblGrid>
      <w:tr w:rsidR="00EF1AD6" w14:paraId="2C192533" w14:textId="77777777">
        <w:trPr>
          <w:cantSplit/>
          <w:trHeight w:val="2145"/>
          <w:jc w:val="center"/>
        </w:trPr>
        <w:tc>
          <w:tcPr>
            <w:tcW w:w="6540" w:type="dxa"/>
            <w:tcMar>
              <w:top w:w="20" w:type="dxa"/>
              <w:left w:w="20" w:type="dxa"/>
              <w:bottom w:w="22" w:type="dxa"/>
              <w:right w:w="22" w:type="dxa"/>
            </w:tcMar>
            <w:vAlign w:val="center"/>
            <w:hideMark/>
          </w:tcPr>
          <w:p w14:paraId="417B23CC" w14:textId="77777777" w:rsidR="00EF1AD6"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anchor distT="0" distB="0" distL="114300" distR="114300" simplePos="0" relativeHeight="251668480" behindDoc="0" locked="0" layoutInCell="1" allowOverlap="0" wp14:anchorId="6518031C" wp14:editId="653C2C86">
                  <wp:simplePos x="0" y="0"/>
                  <wp:positionH relativeFrom="column">
                    <wp:align>center</wp:align>
                  </wp:positionH>
                  <wp:positionV relativeFrom="line">
                    <wp:posOffset>0</wp:posOffset>
                  </wp:positionV>
                  <wp:extent cx="4152900" cy="1362075"/>
                  <wp:effectExtent l="0" t="0" r="0" b="0"/>
                  <wp:wrapTopAndBottom/>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4152900" cy="1362075"/>
                          </a:xfrm>
                          <a:prstGeom prst="rect">
                            <a:avLst/>
                          </a:prstGeom>
                          <a:noFill/>
                          <a:ln>
                            <a:noFill/>
                          </a:ln>
                        </pic:spPr>
                      </pic:pic>
                    </a:graphicData>
                  </a:graphic>
                </wp:anchor>
              </w:drawing>
            </w:r>
          </w:p>
        </w:tc>
      </w:tr>
    </w:tbl>
    <w:p w14:paraId="5BB4D211" w14:textId="77777777" w:rsidR="00EF1AD6" w:rsidRDefault="00000000">
      <w:pPr>
        <w:spacing w:line="360" w:lineRule="auto"/>
        <w:rPr>
          <w:rFonts w:eastAsia="Times New Roman" w:hAnsi="Times New Roman"/>
          <w:kern w:val="0"/>
          <w:sz w:val="24"/>
          <w:szCs w:val="24"/>
        </w:rPr>
      </w:pPr>
      <w:r>
        <w:rPr>
          <w:rFonts w:ascii="黑体" w:eastAsia="黑体" w:hAnsi="黑体" w:cs="黑体"/>
        </w:rPr>
        <w:t>六、简答题：本大题共</w:t>
      </w:r>
      <w:r>
        <w:rPr>
          <w:rFonts w:eastAsia="Times New Roman" w:hAnsi="Times New Roman"/>
          <w:b/>
        </w:rPr>
        <w:t>2</w:t>
      </w:r>
      <w:r>
        <w:rPr>
          <w:rFonts w:ascii="黑体" w:eastAsia="黑体" w:hAnsi="黑体" w:cs="黑体"/>
        </w:rPr>
        <w:t>小题，共</w:t>
      </w:r>
      <w:r>
        <w:rPr>
          <w:rFonts w:eastAsia="Times New Roman" w:hAnsi="Times New Roman"/>
          <w:b/>
        </w:rPr>
        <w:t>8</w:t>
      </w:r>
      <w:r>
        <w:rPr>
          <w:rFonts w:ascii="黑体" w:eastAsia="黑体" w:hAnsi="黑体" w:cs="黑体"/>
        </w:rPr>
        <w:t>分。</w:t>
      </w:r>
    </w:p>
    <w:p w14:paraId="42EBCD63" w14:textId="77777777" w:rsidR="00EF1AD6" w:rsidRDefault="00000000">
      <w:pPr>
        <w:spacing w:line="360" w:lineRule="auto"/>
        <w:rPr>
          <w:rFonts w:eastAsia="Times New Roman" w:hAnsi="Times New Roman"/>
          <w:kern w:val="0"/>
          <w:sz w:val="24"/>
          <w:szCs w:val="24"/>
        </w:rPr>
      </w:pPr>
      <w:r>
        <w:rPr>
          <w:rFonts w:eastAsia="Times New Roman" w:hAnsi="Times New Roman"/>
          <w:kern w:val="0"/>
          <w:szCs w:val="21"/>
        </w:rPr>
        <w:t>20</w:t>
      </w:r>
      <w:r>
        <w:rPr>
          <w:rFonts w:ascii="宋体" w:cs="宋体"/>
          <w:kern w:val="0"/>
          <w:szCs w:val="21"/>
        </w:rPr>
        <w:t>.</w:t>
      </w:r>
      <w:bookmarkStart w:id="19" w:name="dad27c0e-0096-4c69-8020-e2da9013fb0d"/>
      <w:r>
        <w:rPr>
          <w:rFonts w:ascii="宋体" w:cs="宋体"/>
          <w:kern w:val="0"/>
          <w:szCs w:val="21"/>
        </w:rPr>
        <w:t>洗碗时往往会在水中放入洗洁精去除油污，</w:t>
      </w:r>
      <w:proofErr w:type="gramStart"/>
      <w:r>
        <w:rPr>
          <w:rFonts w:ascii="宋体" w:cs="宋体"/>
          <w:kern w:val="0"/>
          <w:szCs w:val="21"/>
        </w:rPr>
        <w:t>但沾有</w:t>
      </w:r>
      <w:proofErr w:type="gramEnd"/>
      <w:r>
        <w:rPr>
          <w:rFonts w:ascii="宋体" w:cs="宋体"/>
          <w:kern w:val="0"/>
          <w:szCs w:val="21"/>
        </w:rPr>
        <w:t>洗洁精的碗很容易从手中滑落，带来危险。请用学过的物理知识回答：</w:t>
      </w:r>
      <w:r>
        <w:rPr>
          <w:rFonts w:ascii="宋体" w:cs="宋体"/>
          <w:kern w:val="0"/>
          <w:szCs w:val="21"/>
        </w:rPr>
        <w:br/>
      </w:r>
      <m:oMath>
        <m:r>
          <w:rPr>
            <w:rFonts w:ascii="Cambria Math" w:hAnsi="Cambria Math"/>
          </w:rPr>
          <m:t>(1)</m:t>
        </m:r>
      </m:oMath>
      <w:r>
        <w:rPr>
          <w:rFonts w:ascii="宋体" w:cs="宋体"/>
          <w:kern w:val="0"/>
          <w:szCs w:val="21"/>
        </w:rPr>
        <w:t>沾有洗洁精的</w:t>
      </w:r>
      <w:proofErr w:type="gramStart"/>
      <w:r>
        <w:rPr>
          <w:rFonts w:ascii="宋体" w:cs="宋体"/>
          <w:kern w:val="0"/>
          <w:szCs w:val="21"/>
        </w:rPr>
        <w:t>碗容易</w:t>
      </w:r>
      <w:proofErr w:type="gramEnd"/>
      <w:r>
        <w:rPr>
          <w:rFonts w:ascii="宋体" w:cs="宋体"/>
          <w:kern w:val="0"/>
          <w:szCs w:val="21"/>
        </w:rPr>
        <w:t>滑落的原因；</w:t>
      </w:r>
      <w:r>
        <w:rPr>
          <w:rFonts w:ascii="宋体" w:cs="宋体"/>
          <w:kern w:val="0"/>
          <w:szCs w:val="21"/>
        </w:rPr>
        <w:br/>
      </w:r>
      <m:oMath>
        <m:r>
          <w:rPr>
            <w:rFonts w:ascii="Cambria Math" w:hAnsi="Cambria Math"/>
          </w:rPr>
          <m:t>(2)</m:t>
        </m:r>
      </m:oMath>
      <w:r>
        <w:rPr>
          <w:rFonts w:ascii="宋体" w:cs="宋体"/>
          <w:kern w:val="0"/>
          <w:szCs w:val="21"/>
        </w:rPr>
        <w:t>提出一条</w:t>
      </w:r>
      <w:proofErr w:type="gramStart"/>
      <w:r>
        <w:rPr>
          <w:rFonts w:ascii="宋体" w:cs="宋体"/>
          <w:kern w:val="0"/>
          <w:szCs w:val="21"/>
        </w:rPr>
        <w:t>防止碗从手中</w:t>
      </w:r>
      <w:proofErr w:type="gramEnd"/>
      <w:r>
        <w:rPr>
          <w:rFonts w:ascii="宋体" w:cs="宋体"/>
          <w:kern w:val="0"/>
          <w:szCs w:val="21"/>
        </w:rPr>
        <w:t>滑落的方法。</w:t>
      </w:r>
      <w:bookmarkEnd w:id="19"/>
    </w:p>
    <w:p w14:paraId="6B33286D" w14:textId="77777777" w:rsidR="00EF1AD6"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21</w:t>
      </w:r>
      <w:r>
        <w:rPr>
          <w:rFonts w:ascii="宋体" w:cs="宋体"/>
          <w:kern w:val="0"/>
          <w:szCs w:val="21"/>
        </w:rPr>
        <w:t>.</w:t>
      </w:r>
      <w:bookmarkStart w:id="20" w:name="6b93d97f-76ba-4dc6-a6a0-6a36a7698618"/>
      <w:r>
        <w:rPr>
          <w:rFonts w:ascii="宋体" w:cs="宋体"/>
          <w:kern w:val="0"/>
          <w:szCs w:val="21"/>
        </w:rPr>
        <w:t>如图甲所示为汽车抬头显示器，显示器可以将车辆的车速、油耗、导航等信息通过前挡风玻璃投射在驾驶员前方，防止驾驶员低头观察仪表盘而分散注意力，确保驾驶安全。请回答：</w:t>
      </w:r>
      <w:r>
        <w:rPr>
          <w:rFonts w:eastAsia="Times New Roman" w:hAnsi="Times New Roman"/>
          <w:noProof/>
          <w:kern w:val="0"/>
          <w:sz w:val="24"/>
          <w:szCs w:val="24"/>
        </w:rPr>
        <w:lastRenderedPageBreak/>
        <w:drawing>
          <wp:inline distT="0" distB="0" distL="0" distR="0" wp14:anchorId="50850B56" wp14:editId="1B10C959">
            <wp:extent cx="3276600" cy="1571625"/>
            <wp:effectExtent l="0" t="0" r="0" b="0"/>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3276600" cy="157162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显示器上的信息通过挡风玻璃成像的原理。</w:t>
      </w:r>
      <w:r>
        <w:rPr>
          <w:rFonts w:ascii="宋体" w:cs="宋体"/>
          <w:kern w:val="0"/>
          <w:szCs w:val="21"/>
        </w:rPr>
        <w:br/>
      </w:r>
      <m:oMath>
        <m:r>
          <w:rPr>
            <w:rFonts w:ascii="Cambria Math" w:hAnsi="Cambria Math"/>
          </w:rPr>
          <m:t>(2)</m:t>
        </m:r>
      </m:oMath>
      <w:r>
        <w:rPr>
          <w:rFonts w:ascii="宋体" w:cs="宋体"/>
          <w:kern w:val="0"/>
          <w:szCs w:val="21"/>
        </w:rPr>
        <w:t>若像的位置过高，则应将显示器的</w:t>
      </w:r>
      <w:proofErr w:type="gramStart"/>
      <w:r>
        <w:rPr>
          <w:rFonts w:ascii="宋体" w:cs="宋体"/>
          <w:kern w:val="0"/>
          <w:szCs w:val="21"/>
        </w:rPr>
        <w:t>位置向图乙</w:t>
      </w:r>
      <w:proofErr w:type="gramEnd"/>
      <w:r>
        <w:rPr>
          <w:rFonts w:ascii="宋体" w:cs="宋体"/>
          <w:kern w:val="0"/>
          <w:szCs w:val="21"/>
        </w:rPr>
        <w:t>所示的</w:t>
      </w:r>
      <w:r>
        <w:rPr>
          <w:rFonts w:eastAsia="Times New Roman" w:hAnsi="Times New Roman"/>
          <w:i/>
          <w:iCs/>
          <w:kern w:val="0"/>
          <w:szCs w:val="21"/>
        </w:rPr>
        <w:t>A</w:t>
      </w:r>
      <w:r>
        <w:rPr>
          <w:rFonts w:ascii="宋体" w:cs="宋体"/>
          <w:kern w:val="0"/>
          <w:szCs w:val="21"/>
        </w:rPr>
        <w:t>方向调整还是</w:t>
      </w:r>
      <w:r>
        <w:rPr>
          <w:rFonts w:eastAsia="Times New Roman" w:hAnsi="Times New Roman"/>
          <w:i/>
          <w:iCs/>
          <w:kern w:val="0"/>
          <w:szCs w:val="21"/>
        </w:rPr>
        <w:t>B</w:t>
      </w:r>
      <w:r>
        <w:rPr>
          <w:rFonts w:ascii="宋体" w:cs="宋体"/>
          <w:kern w:val="0"/>
          <w:szCs w:val="21"/>
        </w:rPr>
        <w:t>方向调整？请说明理由。</w:t>
      </w:r>
      <w:bookmarkEnd w:id="20"/>
    </w:p>
    <w:p w14:paraId="24A2D928" w14:textId="77777777" w:rsidR="00EF1AD6" w:rsidRDefault="00000000">
      <w:pPr>
        <w:spacing w:line="360" w:lineRule="auto"/>
        <w:rPr>
          <w:rFonts w:eastAsia="Times New Roman" w:hAnsi="Times New Roman"/>
          <w:kern w:val="0"/>
          <w:sz w:val="24"/>
          <w:szCs w:val="24"/>
        </w:rPr>
      </w:pPr>
      <w:r>
        <w:rPr>
          <w:rFonts w:ascii="黑体" w:eastAsia="黑体" w:hAnsi="黑体" w:cs="黑体"/>
        </w:rPr>
        <w:t>七、计算题：本大题共</w:t>
      </w:r>
      <w:r>
        <w:rPr>
          <w:rFonts w:eastAsia="Times New Roman" w:hAnsi="Times New Roman"/>
          <w:b/>
        </w:rPr>
        <w:t>2</w:t>
      </w:r>
      <w:r>
        <w:rPr>
          <w:rFonts w:ascii="黑体" w:eastAsia="黑体" w:hAnsi="黑体" w:cs="黑体"/>
        </w:rPr>
        <w:t>小题，共</w:t>
      </w:r>
      <w:r>
        <w:rPr>
          <w:rFonts w:eastAsia="Times New Roman" w:hAnsi="Times New Roman"/>
          <w:b/>
        </w:rPr>
        <w:t>15</w:t>
      </w:r>
      <w:r>
        <w:rPr>
          <w:rFonts w:ascii="黑体" w:eastAsia="黑体" w:hAnsi="黑体" w:cs="黑体"/>
        </w:rPr>
        <w:t>分。</w:t>
      </w:r>
    </w:p>
    <w:p w14:paraId="16719B3E" w14:textId="77777777" w:rsidR="00EF1AD6" w:rsidRDefault="00000000">
      <w:pPr>
        <w:spacing w:line="360" w:lineRule="auto"/>
        <w:rPr>
          <w:rFonts w:eastAsia="Times New Roman" w:hAnsi="Times New Roman"/>
          <w:kern w:val="0"/>
          <w:sz w:val="24"/>
          <w:szCs w:val="24"/>
        </w:rPr>
      </w:pPr>
      <w:r>
        <w:rPr>
          <w:rFonts w:eastAsia="Times New Roman" w:hAnsi="Times New Roman"/>
          <w:kern w:val="0"/>
          <w:szCs w:val="21"/>
        </w:rPr>
        <w:t>22</w:t>
      </w:r>
      <w:r>
        <w:rPr>
          <w:rFonts w:ascii="宋体" w:cs="宋体"/>
          <w:kern w:val="0"/>
          <w:szCs w:val="21"/>
        </w:rPr>
        <w:t>.</w:t>
      </w:r>
      <w:bookmarkStart w:id="21" w:name="ade5e781-ac01-49d9-bf2f-610efe11572c"/>
      <w:r>
        <w:rPr>
          <w:rFonts w:ascii="宋体" w:cs="宋体"/>
          <w:kern w:val="0"/>
          <w:szCs w:val="21"/>
        </w:rPr>
        <w:t>自行车是一种绿色环保的交通工具，目前比赛用自行车的车架多采用碳纤维材料制成。碳纤维的密度为</w:t>
      </w:r>
      <m:oMath>
        <m:r>
          <w:rPr>
            <w:rFonts w:ascii="Cambria Math" w:hAnsi="Cambria Math"/>
          </w:rPr>
          <m:t>1.6×</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，远小于钢的密度，具有轻便、高强度等优点。用碳纤维材料制成的某自行车车架，质量仅有</w:t>
      </w:r>
      <m:oMath>
        <m:r>
          <w:rPr>
            <w:rFonts w:ascii="Cambria Math" w:hAnsi="Cambria Math"/>
          </w:rPr>
          <m:t>1.6kg</m:t>
        </m:r>
      </m:oMath>
      <w:r>
        <w:rPr>
          <w:rFonts w:ascii="宋体" w:cs="宋体"/>
          <w:kern w:val="0"/>
          <w:szCs w:val="21"/>
        </w:rPr>
        <w:t>。请回答下列问题：</w:t>
      </w:r>
      <w:r>
        <w:rPr>
          <w:rFonts w:ascii="宋体" w:cs="宋体"/>
          <w:kern w:val="0"/>
          <w:szCs w:val="21"/>
        </w:rPr>
        <w:br/>
      </w:r>
      <m:oMath>
        <m:r>
          <w:rPr>
            <w:rFonts w:ascii="Cambria Math" w:hAnsi="Cambria Math"/>
          </w:rPr>
          <m:t>(1)</m:t>
        </m:r>
      </m:oMath>
      <w:r>
        <w:rPr>
          <w:rFonts w:ascii="宋体" w:cs="宋体"/>
          <w:kern w:val="0"/>
          <w:szCs w:val="21"/>
        </w:rPr>
        <w:t>该车架的重力为多少？</w:t>
      </w:r>
      <m:oMath>
        <m:r>
          <w:rPr>
            <w:rFonts w:ascii="Cambria Math" w:hAnsi="Cambria Math"/>
          </w:rPr>
          <m:t>(g</m:t>
        </m:r>
      </m:oMath>
      <w:r>
        <w:rPr>
          <w:rFonts w:ascii="宋体" w:cs="宋体"/>
          <w:kern w:val="0"/>
          <w:szCs w:val="21"/>
        </w:rPr>
        <w:t>取</w:t>
      </w:r>
      <m:oMath>
        <m:r>
          <w:rPr>
            <w:rFonts w:ascii="Cambria Math" w:hAnsi="Cambria Math"/>
          </w:rPr>
          <m:t>10N/kg)</m:t>
        </m:r>
      </m:oMath>
      <w:r>
        <w:rPr>
          <w:rFonts w:eastAsia="Times New Roman" w:hAnsi="Times New Roman"/>
          <w:kern w:val="0"/>
          <w:sz w:val="24"/>
          <w:szCs w:val="24"/>
        </w:rPr>
        <w:br/>
      </w:r>
      <m:oMath>
        <m:r>
          <w:rPr>
            <w:rFonts w:ascii="Cambria Math" w:hAnsi="Cambria Math"/>
          </w:rPr>
          <m:t>(2)</m:t>
        </m:r>
      </m:oMath>
      <w:r>
        <w:rPr>
          <w:rFonts w:ascii="宋体" w:cs="宋体"/>
          <w:kern w:val="0"/>
          <w:szCs w:val="21"/>
        </w:rPr>
        <w:t>制作该车架需要体积为多少</w:t>
      </w:r>
      <m:oMath>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的碳纤维？</w:t>
      </w:r>
      <w:r>
        <w:rPr>
          <w:rFonts w:ascii="宋体" w:cs="宋体"/>
          <w:kern w:val="0"/>
          <w:szCs w:val="21"/>
        </w:rPr>
        <w:br/>
      </w:r>
      <m:oMath>
        <m:r>
          <w:rPr>
            <w:rFonts w:ascii="Cambria Math" w:hAnsi="Cambria Math"/>
          </w:rPr>
          <m:t>(3)</m:t>
        </m:r>
      </m:oMath>
      <w:r>
        <w:rPr>
          <w:rFonts w:ascii="宋体" w:cs="宋体"/>
          <w:kern w:val="0"/>
          <w:szCs w:val="21"/>
        </w:rPr>
        <w:t>请分析说明碳纤维车架为什么更轻便？</w:t>
      </w:r>
      <w:bookmarkEnd w:id="21"/>
    </w:p>
    <w:p w14:paraId="1F5D467C" w14:textId="77777777" w:rsidR="00EF1AD6"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23</w:t>
      </w:r>
      <w:r>
        <w:rPr>
          <w:rFonts w:ascii="宋体" w:cs="宋体"/>
          <w:kern w:val="0"/>
          <w:szCs w:val="21"/>
        </w:rPr>
        <w:t>.</w:t>
      </w:r>
      <w:bookmarkStart w:id="22" w:name="7291d09c-9fe6-4815-b7d8-3b899be2ead0"/>
      <w:r>
        <w:rPr>
          <w:rFonts w:eastAsia="Times New Roman" w:hAnsi="Times New Roman"/>
          <w:noProof/>
          <w:kern w:val="0"/>
          <w:sz w:val="24"/>
          <w:szCs w:val="24"/>
        </w:rPr>
        <w:drawing>
          <wp:anchor distT="0" distB="0" distL="114300" distR="114300" simplePos="0" relativeHeight="251669504" behindDoc="0" locked="0" layoutInCell="1" allowOverlap="0" wp14:anchorId="6E090C68" wp14:editId="6C2DF102">
            <wp:simplePos x="0" y="0"/>
            <wp:positionH relativeFrom="column">
              <wp:align>right</wp:align>
            </wp:positionH>
            <wp:positionV relativeFrom="line">
              <wp:posOffset>76200</wp:posOffset>
            </wp:positionV>
            <wp:extent cx="1495425" cy="1133475"/>
            <wp:effectExtent l="0" t="0" r="0" b="0"/>
            <wp:wrapSquare wrapText="left"/>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1495425" cy="1133475"/>
                    </a:xfrm>
                    <a:prstGeom prst="rect">
                      <a:avLst/>
                    </a:prstGeom>
                    <a:noFill/>
                    <a:ln>
                      <a:noFill/>
                    </a:ln>
                  </pic:spPr>
                </pic:pic>
              </a:graphicData>
            </a:graphic>
          </wp:anchor>
        </w:drawing>
      </w:r>
      <w:r>
        <w:rPr>
          <w:rFonts w:ascii="宋体" w:cs="宋体"/>
          <w:kern w:val="0"/>
          <w:szCs w:val="21"/>
        </w:rPr>
        <w:t>近年来贵州高速实现了从西南地理枢纽到西南陆路交通枢纽的历史性跨越，促进了沿线的产业发展，人们的交通出行也更加便利。为了保证交通安全，高速路旁设置了如图所示的标志牌。请回答下列问题：</w:t>
      </w:r>
      <w:r>
        <w:rPr>
          <w:rFonts w:ascii="宋体" w:cs="宋体"/>
          <w:kern w:val="0"/>
          <w:szCs w:val="21"/>
        </w:rPr>
        <w:br/>
      </w:r>
      <m:oMath>
        <m:r>
          <w:rPr>
            <w:rFonts w:ascii="Cambria Math" w:hAnsi="Cambria Math"/>
          </w:rPr>
          <m:t>(1)</m:t>
        </m:r>
      </m:oMath>
      <w:r>
        <w:rPr>
          <w:rFonts w:ascii="宋体" w:cs="宋体"/>
          <w:kern w:val="0"/>
          <w:szCs w:val="21"/>
        </w:rPr>
        <w:t>根据标志牌可知，该路段对小轿车行驶速度的要求是______。</w:t>
      </w:r>
      <w:r>
        <w:rPr>
          <w:rFonts w:ascii="宋体" w:cs="宋体"/>
          <w:kern w:val="0"/>
          <w:szCs w:val="21"/>
        </w:rPr>
        <w:br/>
      </w:r>
      <m:oMath>
        <m:r>
          <w:rPr>
            <w:rFonts w:ascii="Cambria Math" w:hAnsi="Cambria Math"/>
          </w:rPr>
          <m:t>(2)</m:t>
        </m:r>
      </m:oMath>
      <w:r>
        <w:rPr>
          <w:rFonts w:ascii="宋体" w:cs="宋体"/>
          <w:kern w:val="0"/>
          <w:szCs w:val="21"/>
        </w:rPr>
        <w:t>在不违反交通规则的前提下，乘坐______</w:t>
      </w:r>
      <m:oMath>
        <m:r>
          <w:rPr>
            <w:rFonts w:ascii="Cambria Math" w:hAnsi="Cambria Math"/>
          </w:rPr>
          <m:t>(</m:t>
        </m:r>
      </m:oMath>
      <w:r>
        <w:rPr>
          <w:rFonts w:ascii="宋体" w:cs="宋体"/>
          <w:kern w:val="0"/>
          <w:szCs w:val="21"/>
        </w:rPr>
        <w:t>选填“小桥车”或“大客车”</w:t>
      </w:r>
      <m:oMath>
        <m:r>
          <w:rPr>
            <w:rFonts w:ascii="Cambria Math" w:hAnsi="Cambria Math"/>
          </w:rPr>
          <m:t>)</m:t>
        </m:r>
      </m:oMath>
      <w:r>
        <w:rPr>
          <w:rFonts w:ascii="宋体" w:cs="宋体"/>
          <w:kern w:val="0"/>
          <w:szCs w:val="21"/>
        </w:rPr>
        <w:t>出行用时较少。</w:t>
      </w:r>
      <w:r>
        <w:rPr>
          <w:rFonts w:ascii="宋体" w:cs="宋体"/>
          <w:kern w:val="0"/>
          <w:szCs w:val="21"/>
        </w:rPr>
        <w:br/>
      </w:r>
      <m:oMath>
        <m:r>
          <w:rPr>
            <w:rFonts w:ascii="Cambria Math" w:hAnsi="Cambria Math"/>
          </w:rPr>
          <m:t>(3)</m:t>
        </m:r>
      </m:oMath>
      <w:r>
        <w:rPr>
          <w:rFonts w:ascii="宋体" w:cs="宋体"/>
          <w:kern w:val="0"/>
          <w:szCs w:val="21"/>
        </w:rPr>
        <w:t>某小轿车在</w:t>
      </w:r>
      <m:oMath>
        <m:r>
          <w:rPr>
            <w:rFonts w:ascii="Cambria Math" w:hAnsi="Cambria Math"/>
          </w:rPr>
          <m:t>0.5</m:t>
        </m:r>
        <m:r>
          <w:rPr>
            <w:rFonts w:ascii="Cambria Math" w:hAnsi="Cambria Math"/>
          </w:rPr>
          <m:t>h</m:t>
        </m:r>
      </m:oMath>
      <w:r>
        <w:rPr>
          <w:rFonts w:ascii="宋体" w:cs="宋体"/>
          <w:kern w:val="0"/>
          <w:szCs w:val="21"/>
        </w:rPr>
        <w:t>的时间内行驶了</w:t>
      </w:r>
      <w:r>
        <w:rPr>
          <w:rFonts w:eastAsia="Times New Roman" w:hAnsi="Times New Roman"/>
          <w:kern w:val="0"/>
          <w:szCs w:val="21"/>
        </w:rPr>
        <w:t>55</w:t>
      </w:r>
      <w:r>
        <w:rPr>
          <w:rFonts w:eastAsia="Times New Roman" w:hAnsi="Times New Roman"/>
          <w:i/>
          <w:iCs/>
          <w:kern w:val="0"/>
          <w:szCs w:val="21"/>
        </w:rPr>
        <w:t>km</w:t>
      </w:r>
      <w:r>
        <w:rPr>
          <w:rFonts w:ascii="宋体" w:cs="宋体"/>
          <w:kern w:val="0"/>
          <w:szCs w:val="21"/>
        </w:rPr>
        <w:t>，其行驶的平均速度为多少</w:t>
      </w:r>
      <m:oMath>
        <m:r>
          <w:rPr>
            <w:rFonts w:ascii="Cambria Math" w:hAnsi="Cambria Math"/>
          </w:rPr>
          <m:t>km/h</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由第</w:t>
      </w:r>
      <m:oMath>
        <m:r>
          <w:rPr>
            <w:rFonts w:ascii="Cambria Math" w:hAnsi="Cambria Math"/>
          </w:rPr>
          <m:t>(3)</m:t>
        </m:r>
      </m:oMath>
      <w:r>
        <w:rPr>
          <w:rFonts w:ascii="宋体" w:cs="宋体"/>
          <w:kern w:val="0"/>
          <w:szCs w:val="21"/>
        </w:rPr>
        <w:t>问的平均速度能否判断该小轿车在这一路段一定不存在超速的行为？请说明理由。</w:t>
      </w:r>
      <w:bookmarkEnd w:id="22"/>
      <w:r>
        <w:rPr>
          <w:rFonts w:eastAsia="Times New Roman" w:hAnsi="Times New Roman"/>
          <w:kern w:val="0"/>
          <w:sz w:val="24"/>
          <w:szCs w:val="24"/>
        </w:rPr>
        <w:br w:type="page"/>
      </w:r>
    </w:p>
    <w:p w14:paraId="5865B5EC" w14:textId="77777777" w:rsidR="00EF1AD6" w:rsidRDefault="00000000">
      <w:pPr>
        <w:spacing w:line="360" w:lineRule="auto"/>
        <w:jc w:val="center"/>
        <w:rPr>
          <w:rFonts w:eastAsia="Times New Roman" w:hAnsi="Times New Roman"/>
          <w:kern w:val="0"/>
          <w:sz w:val="24"/>
          <w:szCs w:val="24"/>
        </w:rPr>
      </w:pPr>
      <w:r>
        <w:rPr>
          <w:rFonts w:ascii="宋体" w:cs="宋体"/>
          <w:b/>
          <w:sz w:val="32"/>
        </w:rPr>
        <w:lastRenderedPageBreak/>
        <w:t>答案和解析</w:t>
      </w:r>
    </w:p>
    <w:p w14:paraId="51010563" w14:textId="77777777" w:rsidR="00EF1AD6" w:rsidRDefault="00EF1AD6">
      <w:pPr>
        <w:spacing w:line="360" w:lineRule="auto"/>
        <w:rPr>
          <w:rFonts w:eastAsia="Times New Roman" w:hAnsi="Times New Roman"/>
          <w:kern w:val="0"/>
          <w:sz w:val="24"/>
          <w:szCs w:val="24"/>
        </w:rPr>
      </w:pPr>
    </w:p>
    <w:p w14:paraId="2F387AF6" w14:textId="77777777" w:rsidR="00EF1AD6"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24D1FA99" w14:textId="77777777" w:rsidR="00EF1AD6"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解：在国际单位制中，</w:t>
      </w:r>
      <w:r>
        <w:rPr>
          <w:rFonts w:ascii="宋体" w:cs="宋体"/>
          <w:kern w:val="0"/>
          <w:szCs w:val="21"/>
        </w:rPr>
        <w:br/>
      </w:r>
      <w:r>
        <w:rPr>
          <w:rFonts w:eastAsia="Times New Roman" w:hAnsi="Times New Roman"/>
          <w:i/>
          <w:iCs/>
          <w:kern w:val="0"/>
          <w:szCs w:val="21"/>
        </w:rPr>
        <w:t>A</w:t>
      </w:r>
      <w:r>
        <w:rPr>
          <w:rFonts w:ascii="宋体" w:cs="宋体"/>
          <w:kern w:val="0"/>
          <w:szCs w:val="21"/>
        </w:rPr>
        <w:t>、速度的主单位是</w:t>
      </w:r>
      <m:oMath>
        <m:r>
          <w:rPr>
            <w:rFonts w:ascii="Cambria Math" w:hAnsi="Cambria Math"/>
          </w:rPr>
          <m:t>m/s</m:t>
        </m:r>
      </m:oMath>
      <w:r>
        <w:rPr>
          <w:rFonts w:ascii="宋体" w:cs="宋体"/>
          <w:kern w:val="0"/>
          <w:szCs w:val="21"/>
        </w:rPr>
        <w:t>，不是用科学家牛顿的名字作为单位，故</w:t>
      </w:r>
      <w:r>
        <w:rPr>
          <w:rFonts w:eastAsia="Times New Roman" w:hAnsi="Times New Roman"/>
          <w:i/>
          <w:iCs/>
          <w:kern w:val="0"/>
          <w:szCs w:val="21"/>
        </w:rPr>
        <w:t>A</w:t>
      </w:r>
      <w:r>
        <w:rPr>
          <w:rFonts w:ascii="宋体" w:cs="宋体"/>
          <w:kern w:val="0"/>
          <w:szCs w:val="21"/>
        </w:rPr>
        <w:t>不符合题意；</w:t>
      </w:r>
      <w:r>
        <w:rPr>
          <w:rFonts w:ascii="宋体" w:cs="宋体"/>
          <w:kern w:val="0"/>
          <w:szCs w:val="21"/>
        </w:rPr>
        <w:br/>
      </w:r>
      <w:r>
        <w:rPr>
          <w:rFonts w:eastAsia="Times New Roman" w:hAnsi="Times New Roman"/>
          <w:i/>
          <w:iCs/>
          <w:kern w:val="0"/>
          <w:szCs w:val="21"/>
        </w:rPr>
        <w:t>B</w:t>
      </w:r>
      <w:r>
        <w:rPr>
          <w:rFonts w:ascii="宋体" w:cs="宋体"/>
          <w:kern w:val="0"/>
          <w:szCs w:val="21"/>
        </w:rPr>
        <w:t>、力的单位是牛顿，符号</w:t>
      </w:r>
      <w:r>
        <w:rPr>
          <w:rFonts w:eastAsia="Times New Roman" w:hAnsi="Times New Roman"/>
          <w:i/>
          <w:iCs/>
          <w:kern w:val="0"/>
          <w:szCs w:val="21"/>
        </w:rPr>
        <w:t>N</w:t>
      </w:r>
      <w:r>
        <w:rPr>
          <w:rFonts w:ascii="宋体" w:cs="宋体"/>
          <w:kern w:val="0"/>
          <w:szCs w:val="21"/>
        </w:rPr>
        <w:t>，是用科学家牛顿的名字作为单位，故</w:t>
      </w:r>
      <w:r>
        <w:rPr>
          <w:rFonts w:eastAsia="Times New Roman" w:hAnsi="Times New Roman"/>
          <w:i/>
          <w:iCs/>
          <w:kern w:val="0"/>
          <w:szCs w:val="21"/>
        </w:rPr>
        <w:t>B</w:t>
      </w:r>
      <w:r>
        <w:rPr>
          <w:rFonts w:ascii="宋体" w:cs="宋体"/>
          <w:kern w:val="0"/>
          <w:szCs w:val="21"/>
        </w:rPr>
        <w:t>符合题意；</w:t>
      </w:r>
      <w:r>
        <w:rPr>
          <w:rFonts w:ascii="宋体" w:cs="宋体"/>
          <w:kern w:val="0"/>
          <w:szCs w:val="21"/>
        </w:rPr>
        <w:br/>
      </w:r>
      <w:r>
        <w:rPr>
          <w:rFonts w:eastAsia="Times New Roman" w:hAnsi="Times New Roman"/>
          <w:i/>
          <w:iCs/>
          <w:kern w:val="0"/>
          <w:szCs w:val="21"/>
        </w:rPr>
        <w:t>C</w:t>
      </w:r>
      <w:r>
        <w:rPr>
          <w:rFonts w:ascii="宋体" w:cs="宋体"/>
          <w:kern w:val="0"/>
          <w:szCs w:val="21"/>
        </w:rPr>
        <w:t>、质量的主单位是千克，符号</w:t>
      </w:r>
      <w:r>
        <w:rPr>
          <w:rFonts w:eastAsia="Times New Roman" w:hAnsi="Times New Roman"/>
          <w:i/>
          <w:iCs/>
          <w:kern w:val="0"/>
          <w:szCs w:val="21"/>
        </w:rPr>
        <w:t>kg</w:t>
      </w:r>
      <w:r>
        <w:rPr>
          <w:rFonts w:ascii="宋体" w:cs="宋体"/>
          <w:kern w:val="0"/>
          <w:szCs w:val="21"/>
        </w:rPr>
        <w:t>，不是用科学家牛顿的名字作为单位，故</w:t>
      </w:r>
      <w:r>
        <w:rPr>
          <w:rFonts w:eastAsia="Times New Roman" w:hAnsi="Times New Roman"/>
          <w:i/>
          <w:iCs/>
          <w:kern w:val="0"/>
          <w:szCs w:val="21"/>
        </w:rPr>
        <w:t>C</w:t>
      </w:r>
      <w:r>
        <w:rPr>
          <w:rFonts w:ascii="宋体" w:cs="宋体"/>
          <w:kern w:val="0"/>
          <w:szCs w:val="21"/>
        </w:rPr>
        <w:t>不符合题意；</w:t>
      </w:r>
      <w:r>
        <w:rPr>
          <w:rFonts w:ascii="宋体" w:cs="宋体"/>
          <w:kern w:val="0"/>
          <w:szCs w:val="21"/>
        </w:rPr>
        <w:br/>
      </w:r>
      <w:r>
        <w:rPr>
          <w:rFonts w:eastAsia="Times New Roman" w:hAnsi="Times New Roman"/>
          <w:i/>
          <w:iCs/>
          <w:kern w:val="0"/>
          <w:szCs w:val="21"/>
        </w:rPr>
        <w:t>D</w:t>
      </w:r>
      <w:r>
        <w:rPr>
          <w:rFonts w:ascii="宋体" w:cs="宋体"/>
          <w:kern w:val="0"/>
          <w:szCs w:val="21"/>
        </w:rPr>
        <w:t>、密度的主单位是</w:t>
      </w:r>
      <m:oMath>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，不是用科学家牛顿的名字作为单位，故</w:t>
      </w:r>
      <w:r>
        <w:rPr>
          <w:rFonts w:eastAsia="Times New Roman" w:hAnsi="Times New Roman"/>
          <w:i/>
          <w:iCs/>
          <w:kern w:val="0"/>
          <w:szCs w:val="21"/>
        </w:rPr>
        <w:t>D</w:t>
      </w:r>
      <w:r>
        <w:rPr>
          <w:rFonts w:ascii="宋体" w:cs="宋体"/>
          <w:kern w:val="0"/>
          <w:szCs w:val="21"/>
        </w:rPr>
        <w:t>不符合题意。</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首先明确每个选项中物理量在国际单位制中单位，然后确定符合题意的选项。</w:t>
      </w:r>
      <w:r>
        <w:rPr>
          <w:rFonts w:ascii="宋体" w:cs="宋体"/>
          <w:kern w:val="0"/>
          <w:szCs w:val="21"/>
        </w:rPr>
        <w:br/>
        <w:t>每个物理量都有自己的国际单位，我们要掌握不同物理量的单位及其换算关系。</w:t>
      </w:r>
    </w:p>
    <w:p w14:paraId="26878125" w14:textId="77777777" w:rsidR="00EF1AD6"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37723FCF" w14:textId="77777777" w:rsidR="00EF1AD6"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解：由于教室门比较高，需要量程大于</w:t>
      </w:r>
      <w:r>
        <w:rPr>
          <w:rFonts w:eastAsia="Times New Roman" w:hAnsi="Times New Roman"/>
          <w:kern w:val="0"/>
          <w:szCs w:val="21"/>
        </w:rPr>
        <w:t>2</w:t>
      </w:r>
      <w:r>
        <w:rPr>
          <w:rFonts w:eastAsia="Times New Roman" w:hAnsi="Times New Roman"/>
          <w:i/>
          <w:iCs/>
          <w:kern w:val="0"/>
          <w:szCs w:val="21"/>
        </w:rPr>
        <w:t>m</w:t>
      </w:r>
      <w:r>
        <w:rPr>
          <w:rFonts w:ascii="宋体" w:cs="宋体"/>
          <w:kern w:val="0"/>
          <w:szCs w:val="21"/>
        </w:rPr>
        <w:t>，分度值为</w:t>
      </w:r>
      <w:r>
        <w:rPr>
          <w:rFonts w:eastAsia="Times New Roman" w:hAnsi="Times New Roman"/>
          <w:kern w:val="0"/>
          <w:szCs w:val="21"/>
        </w:rPr>
        <w:t>1</w:t>
      </w:r>
      <w:r>
        <w:rPr>
          <w:rFonts w:eastAsia="Times New Roman" w:hAnsi="Times New Roman"/>
          <w:i/>
          <w:iCs/>
          <w:kern w:val="0"/>
          <w:szCs w:val="21"/>
        </w:rPr>
        <w:t>mm</w:t>
      </w:r>
      <w:r>
        <w:rPr>
          <w:rFonts w:ascii="宋体" w:cs="宋体"/>
          <w:kern w:val="0"/>
          <w:szCs w:val="21"/>
        </w:rPr>
        <w:t>，适合测量工具为卷尺。</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生活中我们经历过许多测量，要进行准确的测量，应注意以下几点：</w:t>
      </w:r>
      <w:r>
        <w:rPr>
          <w:rFonts w:ascii="宋体" w:cs="宋体"/>
          <w:kern w:val="0"/>
          <w:szCs w:val="21"/>
        </w:rPr>
        <w:br/>
      </w:r>
      <m:oMath>
        <m:r>
          <w:rPr>
            <w:rFonts w:ascii="Cambria Math" w:hAnsi="Cambria Math"/>
          </w:rPr>
          <m:t>(1)</m:t>
        </m:r>
      </m:oMath>
      <w:r>
        <w:rPr>
          <w:rFonts w:ascii="宋体" w:cs="宋体"/>
          <w:kern w:val="0"/>
          <w:szCs w:val="21"/>
        </w:rPr>
        <w:t>要选择合适的测量工具</w:t>
      </w:r>
      <m:oMath>
        <m:r>
          <w:rPr>
            <w:rFonts w:ascii="Cambria Math" w:hAnsi="Cambria Math"/>
          </w:rPr>
          <m:t>(</m:t>
        </m:r>
      </m:oMath>
      <w:r>
        <w:rPr>
          <w:rFonts w:ascii="宋体" w:cs="宋体"/>
          <w:kern w:val="0"/>
          <w:szCs w:val="21"/>
        </w:rPr>
        <w:t>包括量程，分度值</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测量中误差不可避免，但应尽量选用精密的测量工具，多次测量取平均值等来减小误差；</w:t>
      </w:r>
      <w:r>
        <w:rPr>
          <w:rFonts w:ascii="宋体" w:cs="宋体"/>
          <w:kern w:val="0"/>
          <w:szCs w:val="21"/>
        </w:rPr>
        <w:br/>
      </w:r>
      <m:oMath>
        <m:r>
          <w:rPr>
            <w:rFonts w:ascii="Cambria Math" w:hAnsi="Cambria Math"/>
          </w:rPr>
          <m:t>(3)</m:t>
        </m:r>
      </m:oMath>
      <w:r>
        <w:rPr>
          <w:rFonts w:ascii="宋体" w:cs="宋体"/>
          <w:kern w:val="0"/>
          <w:szCs w:val="21"/>
        </w:rPr>
        <w:t>长度测量中一定要做到估读。</w:t>
      </w:r>
      <w:r>
        <w:rPr>
          <w:rFonts w:ascii="宋体" w:cs="宋体"/>
          <w:kern w:val="0"/>
          <w:szCs w:val="21"/>
        </w:rPr>
        <w:br/>
        <w:t>选用合适的测量工具是初中阶段学生需掌握的基本技能，而使用刻度尺测量前一定要观察它的量程和分度值，这样才能保证测量的准确性。</w:t>
      </w:r>
    </w:p>
    <w:p w14:paraId="3506BA19" w14:textId="77777777" w:rsidR="00EF1AD6" w:rsidRDefault="00000000">
      <w:pPr>
        <w:spacing w:line="360" w:lineRule="auto"/>
        <w:rPr>
          <w:rFonts w:eastAsia="Times New Roman" w:hAnsi="Times New Roman"/>
          <w:kern w:val="0"/>
          <w:sz w:val="24"/>
          <w:szCs w:val="24"/>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5E1E1903" w14:textId="77777777" w:rsidR="00EF1AD6"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球在空中飞行时，运动状态发生改变，故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运动员踢足球时脚会有疼痛感，表明力的作用是相互的，故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守门员抱住飞向球门的足球，表明力可以改变物体的运动状态，故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只要运动员对足球施加大小相同的力，力的作用效果不一定相同，故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力的作用效果：力可以改变物体的形状、力可以改变物体的运动状态．物体运动状态的改变包括：速度大小的改变和运动方向的改变</w:t>
      </w:r>
      <w:r>
        <w:rPr>
          <w:rFonts w:ascii="宋体" w:cs="宋体"/>
          <w:kern w:val="0"/>
          <w:szCs w:val="21"/>
        </w:rPr>
        <w:br/>
      </w:r>
      <m:oMath>
        <m:r>
          <w:rPr>
            <w:rFonts w:ascii="Cambria Math" w:hAnsi="Cambria Math"/>
          </w:rPr>
          <m:t>(2)</m:t>
        </m:r>
      </m:oMath>
      <w:r>
        <w:rPr>
          <w:rFonts w:ascii="宋体" w:cs="宋体"/>
          <w:kern w:val="0"/>
          <w:szCs w:val="21"/>
        </w:rPr>
        <w:t>物体间力的作用是相互的；</w:t>
      </w:r>
      <w:r>
        <w:rPr>
          <w:rFonts w:ascii="宋体" w:cs="宋体"/>
          <w:kern w:val="0"/>
          <w:szCs w:val="21"/>
        </w:rPr>
        <w:br/>
      </w:r>
      <m:oMath>
        <m:r>
          <w:rPr>
            <w:rFonts w:ascii="Cambria Math" w:hAnsi="Cambria Math"/>
          </w:rPr>
          <w:lastRenderedPageBreak/>
          <m:t>(3)</m:t>
        </m:r>
      </m:oMath>
      <w:r>
        <w:rPr>
          <w:rFonts w:ascii="宋体" w:cs="宋体"/>
          <w:kern w:val="0"/>
          <w:szCs w:val="21"/>
        </w:rPr>
        <w:t>力的作用效果由力的大小、方向、作用点来决定。</w:t>
      </w:r>
      <w:r>
        <w:rPr>
          <w:rFonts w:ascii="宋体" w:cs="宋体"/>
          <w:kern w:val="0"/>
          <w:szCs w:val="21"/>
        </w:rPr>
        <w:br/>
        <w:t>题考查了力与运动的关系，深入理解基本规律，是正确解答的关键。</w:t>
      </w:r>
    </w:p>
    <w:p w14:paraId="43B27051" w14:textId="77777777" w:rsidR="00EF1AD6" w:rsidRDefault="00000000">
      <w:pPr>
        <w:spacing w:line="360" w:lineRule="auto"/>
        <w:rPr>
          <w:rFonts w:eastAsia="Times New Roman" w:hAnsi="Times New Roman"/>
          <w:kern w:val="0"/>
          <w:sz w:val="24"/>
          <w:szCs w:val="24"/>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2F8BA04E" w14:textId="77777777" w:rsidR="00EF1AD6"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ABC</w:t>
      </w:r>
      <w:r>
        <w:rPr>
          <w:rFonts w:ascii="宋体" w:cs="宋体"/>
          <w:kern w:val="0"/>
          <w:szCs w:val="21"/>
        </w:rPr>
        <w:t>、建筑物在水中的倒影属于平面镜成像，是由光的反射形成的虚像，故</w:t>
      </w:r>
      <w:r>
        <w:rPr>
          <w:rFonts w:eastAsia="Times New Roman" w:hAnsi="Times New Roman"/>
          <w:i/>
          <w:iCs/>
          <w:kern w:val="0"/>
          <w:szCs w:val="21"/>
        </w:rPr>
        <w:t>A</w:t>
      </w:r>
      <w:r>
        <w:rPr>
          <w:rFonts w:ascii="宋体" w:cs="宋体"/>
          <w:kern w:val="0"/>
          <w:szCs w:val="21"/>
        </w:rPr>
        <w:t>正确，</w:t>
      </w:r>
      <w:r>
        <w:rPr>
          <w:rFonts w:eastAsia="Times New Roman" w:hAnsi="Times New Roman"/>
          <w:i/>
          <w:iCs/>
          <w:kern w:val="0"/>
          <w:szCs w:val="21"/>
        </w:rPr>
        <w:t>BC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、由于平静的水面相当于一面镜子，平面镜成像特点之一：成正立等大的虚像，若河面水位下降，水中的倒影大小不变，故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当光照射到物体表面上时，有一部分光被反射回来的现象是光的反射，例如：平面镜成像、水中倒影都是由光的反射形成的；</w:t>
      </w:r>
      <w:r>
        <w:rPr>
          <w:rFonts w:ascii="宋体" w:cs="宋体"/>
          <w:kern w:val="0"/>
          <w:szCs w:val="21"/>
        </w:rPr>
        <w:br/>
      </w:r>
      <m:oMath>
        <m:r>
          <w:rPr>
            <w:rFonts w:ascii="Cambria Math" w:hAnsi="Cambria Math"/>
          </w:rPr>
          <m:t>(2)</m:t>
        </m:r>
      </m:oMath>
      <w:r>
        <w:rPr>
          <w:rFonts w:ascii="宋体" w:cs="宋体"/>
          <w:kern w:val="0"/>
          <w:szCs w:val="21"/>
        </w:rPr>
        <w:t>平面镜成像特点之一：成正立等大的虚像。</w:t>
      </w:r>
      <w:r>
        <w:rPr>
          <w:rFonts w:ascii="宋体" w:cs="宋体"/>
          <w:kern w:val="0"/>
          <w:szCs w:val="21"/>
        </w:rPr>
        <w:br/>
        <w:t>本题主要考查学生对：平面镜成像特点以及光的反射的了解和掌握，是一道基础题。</w:t>
      </w:r>
    </w:p>
    <w:p w14:paraId="1A9191C0" w14:textId="77777777" w:rsidR="00EF1AD6" w:rsidRDefault="00000000">
      <w:pPr>
        <w:spacing w:line="360" w:lineRule="auto"/>
        <w:rPr>
          <w:rFonts w:eastAsia="Times New Roman" w:hAnsi="Times New Roman"/>
          <w:kern w:val="0"/>
          <w:sz w:val="24"/>
          <w:szCs w:val="24"/>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5D913C2E" w14:textId="77777777" w:rsidR="00EF1AD6"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、在燃料燃烧助推火箭上升的过程中，燃料的质量，故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、在燃料燃烧助推火箭上升的过程中，卫星的位置发生变化，但其所含物质的多少没有变化，所以其质量不变，故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、在燃料燃烧助推火箭上升的过程中，火箭的速度大小运动方向都在变化，所以其运动状态改变，故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、在燃料燃烧助推火箭上升的过程中，若以地面为参照物，卫星是运动的，故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物体所含物质的</w:t>
      </w:r>
      <w:proofErr w:type="gramStart"/>
      <w:r>
        <w:rPr>
          <w:rFonts w:ascii="宋体" w:cs="宋体"/>
          <w:kern w:val="0"/>
          <w:szCs w:val="21"/>
        </w:rPr>
        <w:t>多少叫</w:t>
      </w:r>
      <w:proofErr w:type="gramEnd"/>
      <w:r>
        <w:rPr>
          <w:rFonts w:ascii="宋体" w:cs="宋体"/>
          <w:kern w:val="0"/>
          <w:szCs w:val="21"/>
        </w:rPr>
        <w:t>质量，质量是物体本身的一种属性，与物体的形状、状态、位置和温度都没有关系，与物体所含物质的多少有关；</w:t>
      </w:r>
      <w:r>
        <w:rPr>
          <w:rFonts w:ascii="宋体" w:cs="宋体"/>
          <w:kern w:val="0"/>
          <w:szCs w:val="21"/>
        </w:rPr>
        <w:br/>
      </w:r>
      <m:oMath>
        <m:r>
          <w:rPr>
            <w:rFonts w:ascii="Cambria Math" w:hAnsi="Cambria Math"/>
          </w:rPr>
          <m:t>(2)</m:t>
        </m:r>
      </m:oMath>
      <w:r>
        <w:rPr>
          <w:rFonts w:ascii="宋体" w:cs="宋体"/>
          <w:kern w:val="0"/>
          <w:szCs w:val="21"/>
        </w:rPr>
        <w:t>物体的运动状态的改变包括速度大小和方向的变化，如果速度大小和方向不变，说明运动状态不变；</w:t>
      </w:r>
      <w:r>
        <w:rPr>
          <w:rFonts w:ascii="宋体" w:cs="宋体"/>
          <w:kern w:val="0"/>
          <w:szCs w:val="21"/>
        </w:rPr>
        <w:br/>
      </w:r>
      <m:oMath>
        <m:r>
          <w:rPr>
            <w:rFonts w:ascii="Cambria Math" w:hAnsi="Cambria Math"/>
          </w:rPr>
          <m:t>(3)</m:t>
        </m:r>
      </m:oMath>
      <w:r>
        <w:rPr>
          <w:rFonts w:ascii="宋体" w:cs="宋体"/>
          <w:kern w:val="0"/>
          <w:szCs w:val="21"/>
        </w:rPr>
        <w:t>在判断物体的运动状态时，选择的参照物不同，其判断结果可能不同，但都可能是正确的。</w:t>
      </w:r>
      <w:r>
        <w:rPr>
          <w:rFonts w:ascii="宋体" w:cs="宋体"/>
          <w:kern w:val="0"/>
          <w:szCs w:val="21"/>
        </w:rPr>
        <w:br/>
        <w:t>此题考查质量及其特性、运动和静止的相对性、物体运动状态变化的判断，属于力学综合题，难度不大。</w:t>
      </w:r>
    </w:p>
    <w:p w14:paraId="27BE8ADA" w14:textId="77777777" w:rsidR="00EF1AD6" w:rsidRDefault="00000000">
      <w:pPr>
        <w:spacing w:line="360" w:lineRule="auto"/>
        <w:rPr>
          <w:rFonts w:eastAsia="Times New Roman" w:hAnsi="Times New Roman"/>
          <w:kern w:val="0"/>
          <w:sz w:val="24"/>
          <w:szCs w:val="24"/>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53E19460" w14:textId="77777777" w:rsidR="00EF1AD6"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解：一斤鸡蛋大约是</w:t>
      </w:r>
      <w:r>
        <w:rPr>
          <w:rFonts w:eastAsia="Times New Roman" w:hAnsi="Times New Roman"/>
          <w:kern w:val="0"/>
          <w:szCs w:val="21"/>
        </w:rPr>
        <w:t>10</w:t>
      </w:r>
      <w:r>
        <w:rPr>
          <w:rFonts w:ascii="宋体" w:cs="宋体"/>
          <w:kern w:val="0"/>
          <w:szCs w:val="21"/>
        </w:rPr>
        <w:t>个，一斤</w:t>
      </w:r>
      <m:oMath>
        <m:r>
          <w:rPr>
            <w:rFonts w:ascii="Cambria Math" w:hAnsi="Cambria Math"/>
          </w:rPr>
          <m:t>=500g</m:t>
        </m:r>
      </m:oMath>
      <w:r>
        <w:rPr>
          <w:rFonts w:ascii="宋体" w:cs="宋体"/>
          <w:kern w:val="0"/>
          <w:szCs w:val="21"/>
        </w:rPr>
        <w:t>，故一个鸡蛋的质量大约是</w:t>
      </w:r>
      <w:r>
        <w:rPr>
          <w:rFonts w:eastAsia="Times New Roman" w:hAnsi="Times New Roman"/>
          <w:kern w:val="0"/>
          <w:szCs w:val="21"/>
        </w:rPr>
        <w:t>50</w:t>
      </w:r>
      <w:r>
        <w:rPr>
          <w:rFonts w:eastAsia="Times New Roman" w:hAnsi="Times New Roman"/>
          <w:i/>
          <w:iCs/>
          <w:kern w:val="0"/>
          <w:szCs w:val="21"/>
        </w:rPr>
        <w:t>g</w:t>
      </w:r>
      <w:r>
        <w:rPr>
          <w:rFonts w:ascii="宋体" w:cs="宋体"/>
          <w:kern w:val="0"/>
          <w:szCs w:val="21"/>
        </w:rPr>
        <w:t>，两个鸡蛋是</w:t>
      </w:r>
      <w:r>
        <w:rPr>
          <w:rFonts w:eastAsia="Times New Roman" w:hAnsi="Times New Roman"/>
          <w:kern w:val="0"/>
          <w:szCs w:val="21"/>
        </w:rPr>
        <w:t>100</w:t>
      </w:r>
      <w:r>
        <w:rPr>
          <w:rFonts w:eastAsia="Times New Roman" w:hAnsi="Times New Roman"/>
          <w:i/>
          <w:iCs/>
          <w:kern w:val="0"/>
          <w:szCs w:val="21"/>
        </w:rPr>
        <w:t>g</w:t>
      </w:r>
      <w:r>
        <w:rPr>
          <w:rFonts w:ascii="宋体" w:cs="宋体"/>
          <w:kern w:val="0"/>
          <w:szCs w:val="21"/>
        </w:rPr>
        <w:t>，此时天平平衡，左侧橘子的质量等于右盘中两个鸡蛋的质量，故</w:t>
      </w:r>
      <w:r>
        <w:rPr>
          <w:rFonts w:eastAsia="Times New Roman" w:hAnsi="Times New Roman"/>
          <w:i/>
          <w:iCs/>
          <w:kern w:val="0"/>
          <w:szCs w:val="21"/>
        </w:rPr>
        <w:t>C</w:t>
      </w:r>
      <w:r>
        <w:rPr>
          <w:rFonts w:ascii="宋体" w:cs="宋体"/>
          <w:kern w:val="0"/>
          <w:szCs w:val="21"/>
        </w:rPr>
        <w:t>正确，</w:t>
      </w:r>
      <w:r>
        <w:rPr>
          <w:rFonts w:eastAsia="Times New Roman" w:hAnsi="Times New Roman"/>
          <w:i/>
          <w:iCs/>
          <w:kern w:val="0"/>
          <w:szCs w:val="21"/>
        </w:rPr>
        <w:t>ABD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鸡蛋是日常生活常见的物体，一个鸡蛋是</w:t>
      </w:r>
      <w:r>
        <w:rPr>
          <w:rFonts w:eastAsia="Times New Roman" w:hAnsi="Times New Roman"/>
          <w:kern w:val="0"/>
          <w:szCs w:val="21"/>
        </w:rPr>
        <w:t>50</w:t>
      </w:r>
      <w:r>
        <w:rPr>
          <w:rFonts w:eastAsia="Times New Roman" w:hAnsi="Times New Roman"/>
          <w:i/>
          <w:iCs/>
          <w:kern w:val="0"/>
          <w:szCs w:val="21"/>
        </w:rPr>
        <w:t>g</w:t>
      </w:r>
      <w:r>
        <w:rPr>
          <w:rFonts w:ascii="宋体" w:cs="宋体"/>
          <w:kern w:val="0"/>
          <w:szCs w:val="21"/>
        </w:rPr>
        <w:t>，那么两个鸡蛋是</w:t>
      </w:r>
      <w:r>
        <w:rPr>
          <w:rFonts w:eastAsia="Times New Roman" w:hAnsi="Times New Roman"/>
          <w:kern w:val="0"/>
          <w:szCs w:val="21"/>
        </w:rPr>
        <w:t>100</w:t>
      </w:r>
      <w:r>
        <w:rPr>
          <w:rFonts w:eastAsia="Times New Roman" w:hAnsi="Times New Roman"/>
          <w:i/>
          <w:iCs/>
          <w:kern w:val="0"/>
          <w:szCs w:val="21"/>
        </w:rPr>
        <w:t>g</w:t>
      </w:r>
      <w:r>
        <w:rPr>
          <w:rFonts w:ascii="宋体" w:cs="宋体"/>
          <w:kern w:val="0"/>
          <w:szCs w:val="21"/>
        </w:rPr>
        <w:t>，此时天平平衡，即橘子的质量等于</w:t>
      </w:r>
      <w:r>
        <w:rPr>
          <w:rFonts w:ascii="宋体" w:cs="宋体"/>
          <w:kern w:val="0"/>
          <w:szCs w:val="21"/>
        </w:rPr>
        <w:lastRenderedPageBreak/>
        <w:t>两个鸡蛋的质量。</w:t>
      </w:r>
      <w:r>
        <w:rPr>
          <w:rFonts w:ascii="宋体" w:cs="宋体"/>
          <w:kern w:val="0"/>
          <w:szCs w:val="21"/>
        </w:rPr>
        <w:br/>
        <w:t>本题考查的是对日常物体的估测，考查了同学们的观察能力，是基础题目。</w:t>
      </w:r>
    </w:p>
    <w:p w14:paraId="10061626" w14:textId="77777777" w:rsidR="00EF1AD6" w:rsidRDefault="00000000">
      <w:pPr>
        <w:spacing w:line="360" w:lineRule="auto"/>
        <w:rPr>
          <w:rFonts w:eastAsia="Times New Roman" w:hAnsi="Times New Roman"/>
          <w:kern w:val="0"/>
          <w:sz w:val="24"/>
          <w:szCs w:val="24"/>
        </w:rPr>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AD</w:t>
      </w:r>
      <w:r>
        <w:rPr>
          <w:rFonts w:eastAsia="Times New Roman" w:hAnsi="Times New Roman"/>
          <w:kern w:val="0"/>
          <w:sz w:val="24"/>
          <w:szCs w:val="24"/>
        </w:rPr>
        <w:t> </w:t>
      </w:r>
    </w:p>
    <w:p w14:paraId="548C592A" w14:textId="77777777" w:rsidR="00EF1AD6"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eastAsia="Times New Roman" w:hAnsi="Times New Roman"/>
          <w:i/>
          <w:iCs/>
          <w:kern w:val="0"/>
          <w:szCs w:val="21"/>
        </w:rPr>
        <w:t>A</w:t>
      </w:r>
      <w:r>
        <w:rPr>
          <w:rFonts w:ascii="宋体" w:cs="宋体"/>
          <w:kern w:val="0"/>
          <w:szCs w:val="21"/>
        </w:rPr>
        <w:t>、哨声是由于哨子内空气柱的振动产生的，故</w:t>
      </w:r>
      <w:r>
        <w:rPr>
          <w:rFonts w:eastAsia="Times New Roman" w:hAnsi="Times New Roman"/>
          <w:i/>
          <w:iCs/>
          <w:kern w:val="0"/>
          <w:szCs w:val="21"/>
        </w:rPr>
        <w:t>A</w:t>
      </w:r>
      <w:r>
        <w:rPr>
          <w:rFonts w:ascii="宋体" w:cs="宋体"/>
          <w:kern w:val="0"/>
          <w:szCs w:val="21"/>
        </w:rPr>
        <w:t>是正确；</w:t>
      </w:r>
      <w:r>
        <w:rPr>
          <w:rFonts w:ascii="宋体" w:cs="宋体"/>
          <w:kern w:val="0"/>
          <w:szCs w:val="21"/>
        </w:rPr>
        <w:br/>
      </w:r>
      <w:r>
        <w:rPr>
          <w:rFonts w:eastAsia="Times New Roman" w:hAnsi="Times New Roman"/>
          <w:i/>
          <w:iCs/>
          <w:kern w:val="0"/>
          <w:szCs w:val="21"/>
        </w:rPr>
        <w:t>B</w:t>
      </w:r>
      <w:r>
        <w:rPr>
          <w:rFonts w:ascii="宋体" w:cs="宋体"/>
          <w:kern w:val="0"/>
          <w:szCs w:val="21"/>
        </w:rPr>
        <w:t>、哨子发出的声音不属于超声波，故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、上下推拉活塞改变的是空气柱的长度，从而改变声音的音调，故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、用更大的力吹气哨声，空气柱振动幅度变大，响度变大。故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AD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声音是由发声体的振动产生的；</w:t>
      </w:r>
      <w:r>
        <w:rPr>
          <w:rFonts w:ascii="宋体" w:cs="宋体"/>
          <w:kern w:val="0"/>
          <w:szCs w:val="21"/>
        </w:rPr>
        <w:br/>
      </w:r>
      <m:oMath>
        <m:r>
          <w:rPr>
            <w:rFonts w:ascii="Cambria Math" w:hAnsi="Cambria Math"/>
          </w:rPr>
          <m:t>(2)</m:t>
        </m:r>
      </m:oMath>
      <w:r>
        <w:rPr>
          <w:rFonts w:ascii="宋体" w:cs="宋体"/>
          <w:kern w:val="0"/>
          <w:szCs w:val="21"/>
        </w:rPr>
        <w:t>超声波人们听不见；</w:t>
      </w:r>
      <w:r>
        <w:rPr>
          <w:rFonts w:ascii="宋体" w:cs="宋体"/>
          <w:kern w:val="0"/>
          <w:szCs w:val="21"/>
        </w:rPr>
        <w:br/>
      </w:r>
      <m:oMath>
        <m:r>
          <w:rPr>
            <w:rFonts w:ascii="Cambria Math" w:hAnsi="Cambria Math"/>
          </w:rPr>
          <m:t>(3)</m:t>
        </m:r>
      </m:oMath>
      <w:r>
        <w:rPr>
          <w:rFonts w:ascii="宋体" w:cs="宋体"/>
          <w:kern w:val="0"/>
          <w:szCs w:val="21"/>
        </w:rPr>
        <w:t>空气柱的长短能够改变声音的音调；</w:t>
      </w:r>
      <w:r>
        <w:rPr>
          <w:rFonts w:ascii="宋体" w:cs="宋体"/>
          <w:kern w:val="0"/>
          <w:szCs w:val="21"/>
        </w:rPr>
        <w:br/>
      </w:r>
      <m:oMath>
        <m:r>
          <w:rPr>
            <w:rFonts w:ascii="Cambria Math" w:hAnsi="Cambria Math"/>
          </w:rPr>
          <m:t>(4)</m:t>
        </m:r>
      </m:oMath>
      <w:r>
        <w:rPr>
          <w:rFonts w:ascii="宋体" w:cs="宋体"/>
          <w:kern w:val="0"/>
          <w:szCs w:val="21"/>
        </w:rPr>
        <w:t>用力吹气改变了声音的响度。</w:t>
      </w:r>
      <w:r>
        <w:rPr>
          <w:rFonts w:ascii="宋体" w:cs="宋体"/>
          <w:kern w:val="0"/>
          <w:szCs w:val="21"/>
        </w:rPr>
        <w:br/>
        <w:t>此题考查的知识点有：声音的产生、声音的传播、音调和响度。只要认真分析，就一定可以做出正确的解答。</w:t>
      </w:r>
    </w:p>
    <w:p w14:paraId="2745844A" w14:textId="77777777" w:rsidR="00EF1AD6" w:rsidRDefault="00000000">
      <w:pPr>
        <w:spacing w:line="360" w:lineRule="auto"/>
        <w:rPr>
          <w:rFonts w:eastAsia="Times New Roman" w:hAnsi="Times New Roman"/>
          <w:kern w:val="0"/>
          <w:sz w:val="24"/>
          <w:szCs w:val="24"/>
        </w:rPr>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ABD</w:t>
      </w:r>
      <w:r>
        <w:rPr>
          <w:rFonts w:eastAsia="Times New Roman" w:hAnsi="Times New Roman"/>
          <w:kern w:val="0"/>
          <w:sz w:val="24"/>
          <w:szCs w:val="24"/>
        </w:rPr>
        <w:t> </w:t>
      </w:r>
    </w:p>
    <w:p w14:paraId="30F0D12B" w14:textId="77777777" w:rsidR="00EF1AD6"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、圆柱形水杯装有水的部分具有中间厚、边缘薄的特征，相当于一个凸透镜，故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BC</w:t>
      </w:r>
      <w:r>
        <w:rPr>
          <w:rFonts w:ascii="宋体" w:cs="宋体"/>
          <w:kern w:val="0"/>
          <w:szCs w:val="21"/>
        </w:rPr>
        <w:t>、图中放大的箭头为倒立、放大的实像，成像原理与投影仪的工作原理相同，故</w:t>
      </w:r>
      <w:r>
        <w:rPr>
          <w:rFonts w:eastAsia="Times New Roman" w:hAnsi="Times New Roman"/>
          <w:i/>
          <w:iCs/>
          <w:kern w:val="0"/>
          <w:szCs w:val="21"/>
        </w:rPr>
        <w:t>B</w:t>
      </w:r>
      <w:r>
        <w:rPr>
          <w:rFonts w:ascii="宋体" w:cs="宋体"/>
          <w:kern w:val="0"/>
          <w:szCs w:val="21"/>
        </w:rPr>
        <w:t>正确、</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、改变纸条的位置，当物距大于二倍焦距时，透过水杯可能看到倒立、缩小的像，故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ABD</w:t>
      </w:r>
      <w:r>
        <w:rPr>
          <w:rFonts w:ascii="宋体" w:cs="宋体"/>
          <w:kern w:val="0"/>
          <w:szCs w:val="21"/>
        </w:rPr>
        <w:t>。</w:t>
      </w:r>
      <w:r>
        <w:rPr>
          <w:rFonts w:ascii="宋体" w:cs="宋体"/>
          <w:kern w:val="0"/>
          <w:szCs w:val="21"/>
        </w:rPr>
        <w:br/>
        <w:t>由凸透镜成像的规律知，当物距在一倍焦距以内时，得到正立、放大的虚像，应用放大镜；物体在一倍焦距到二倍焦距之间时，得到倒立、放大的实像，应用是投影仪；物体在二倍焦距以外时，得到倒立、缩小的实像，应用是照相机。</w:t>
      </w:r>
      <w:r>
        <w:rPr>
          <w:rFonts w:ascii="宋体" w:cs="宋体"/>
          <w:kern w:val="0"/>
          <w:szCs w:val="21"/>
        </w:rPr>
        <w:br/>
        <w:t>本题主要考查了利用模型法的思维方式来进行分析，要注意抓住事物的主要因素，忽略次要因素。题主要考查凸透镜成像规律的应用，明确凸透镜成倒立实像的真正含义是关键。</w:t>
      </w:r>
    </w:p>
    <w:p w14:paraId="219520A3" w14:textId="77777777" w:rsidR="00EF1AD6" w:rsidRDefault="00000000">
      <w:pPr>
        <w:spacing w:line="360" w:lineRule="auto"/>
        <w:rPr>
          <w:rFonts w:eastAsia="Times New Roman" w:hAnsi="Times New Roman"/>
          <w:kern w:val="0"/>
          <w:sz w:val="24"/>
          <w:szCs w:val="24"/>
        </w:rPr>
      </w:pPr>
      <w:r>
        <w:rPr>
          <w:rFonts w:eastAsia="Times New Roman" w:hAnsi="Times New Roman"/>
          <w:color w:val="3333FF"/>
          <w:kern w:val="0"/>
          <w:szCs w:val="21"/>
        </w:rPr>
        <w:t>9.</w:t>
      </w:r>
      <w:r>
        <w:rPr>
          <w:rFonts w:ascii="宋体" w:cs="宋体"/>
          <w:color w:val="3333FF"/>
          <w:kern w:val="0"/>
          <w:szCs w:val="21"/>
        </w:rPr>
        <w:t>【答案】</w:t>
      </w:r>
      <w:r>
        <w:rPr>
          <w:rFonts w:ascii="宋体" w:cs="宋体"/>
          <w:kern w:val="0"/>
          <w:szCs w:val="21"/>
        </w:rPr>
        <w:t>声源</w:t>
      </w:r>
      <w:r>
        <w:rPr>
          <w:rFonts w:eastAsia="Times New Roman" w:hAnsi="Times New Roman"/>
          <w:kern w:val="0"/>
          <w:sz w:val="24"/>
          <w:szCs w:val="24"/>
        </w:rPr>
        <w:t> </w:t>
      </w:r>
    </w:p>
    <w:p w14:paraId="7111C1A9" w14:textId="77777777" w:rsidR="00EF1AD6"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解：图书馆的墙面挂有“禁止大声喧哗”的标语牌，其目的是控制噪声的产生，在声源处减弱噪声。</w:t>
      </w:r>
      <w:r>
        <w:rPr>
          <w:rFonts w:ascii="宋体" w:cs="宋体"/>
          <w:kern w:val="0"/>
          <w:szCs w:val="21"/>
        </w:rPr>
        <w:br/>
        <w:t>故答案为：声源。</w:t>
      </w:r>
      <w:r>
        <w:rPr>
          <w:rFonts w:ascii="宋体" w:cs="宋体"/>
          <w:kern w:val="0"/>
          <w:szCs w:val="21"/>
        </w:rPr>
        <w:br/>
      </w:r>
      <w:r>
        <w:rPr>
          <w:rFonts w:ascii="宋体" w:cs="宋体"/>
          <w:kern w:val="0"/>
          <w:szCs w:val="21"/>
        </w:rPr>
        <w:lastRenderedPageBreak/>
        <w:t>防治噪声的途径：在声源处减弱；在传播过程中减弱；在人耳处减弱。</w:t>
      </w:r>
      <w:r>
        <w:rPr>
          <w:rFonts w:ascii="宋体" w:cs="宋体"/>
          <w:kern w:val="0"/>
          <w:szCs w:val="21"/>
        </w:rPr>
        <w:br/>
        <w:t>此题考查了防治噪声的途径，比较简单，属基础题。</w:t>
      </w:r>
    </w:p>
    <w:p w14:paraId="513F764A" w14:textId="77777777" w:rsidR="00EF1AD6"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10.</w:t>
      </w:r>
      <w:r>
        <w:rPr>
          <w:rFonts w:ascii="宋体" w:cs="宋体"/>
          <w:color w:val="3333FF"/>
          <w:kern w:val="0"/>
          <w:szCs w:val="21"/>
        </w:rPr>
        <w:t>【答案】</w:t>
      </w:r>
      <w:r>
        <w:rPr>
          <w:rFonts w:ascii="宋体" w:cs="宋体"/>
          <w:kern w:val="0"/>
          <w:szCs w:val="21"/>
        </w:rPr>
        <w:t>静止</w:t>
      </w:r>
      <w:r>
        <w:rPr>
          <w:rFonts w:eastAsia="Times New Roman" w:hAnsi="Times New Roman"/>
          <w:kern w:val="0"/>
          <w:sz w:val="24"/>
          <w:szCs w:val="24"/>
        </w:rPr>
        <w:t> </w:t>
      </w:r>
    </w:p>
    <w:p w14:paraId="0AA9E581" w14:textId="77777777" w:rsidR="00EF1AD6"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解：硬币“静静”立于高速行驶列车的窗台上，以窗台为参照物，硬币与窗台之间没有位置变化，所以硬币是静止的。</w:t>
      </w:r>
      <w:r>
        <w:rPr>
          <w:rFonts w:ascii="宋体" w:cs="宋体"/>
          <w:kern w:val="0"/>
          <w:szCs w:val="21"/>
        </w:rPr>
        <w:br/>
        <w:t>故答案为：静止。</w:t>
      </w:r>
      <w:r>
        <w:rPr>
          <w:rFonts w:ascii="宋体" w:cs="宋体"/>
          <w:kern w:val="0"/>
          <w:szCs w:val="21"/>
        </w:rPr>
        <w:br/>
        <w:t>在研究物体运动时，要选择参照的标准，即参照物，物体的位置相对于参照物发生变化，则运动，不发生变化，则静止。</w:t>
      </w:r>
      <w:r>
        <w:rPr>
          <w:rFonts w:ascii="宋体" w:cs="宋体"/>
          <w:kern w:val="0"/>
          <w:szCs w:val="21"/>
        </w:rPr>
        <w:br/>
        <w:t>此题主要考查了运动和静止的相对性，在判断物体运动和静止时，关键看物体相对于参照物的位置是否发生了变化。</w:t>
      </w:r>
    </w:p>
    <w:p w14:paraId="32D63991" w14:textId="77777777" w:rsidR="00EF1AD6"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11.</w:t>
      </w:r>
      <w:r>
        <w:rPr>
          <w:rFonts w:ascii="宋体" w:cs="宋体"/>
          <w:color w:val="3333FF"/>
          <w:kern w:val="0"/>
          <w:szCs w:val="21"/>
        </w:rPr>
        <w:t>【答案】</w:t>
      </w:r>
      <w:r>
        <w:rPr>
          <w:rFonts w:ascii="宋体" w:cs="宋体"/>
          <w:kern w:val="0"/>
          <w:szCs w:val="21"/>
        </w:rPr>
        <w:t>薄木板</w:t>
      </w:r>
      <w:r>
        <w:rPr>
          <w:rFonts w:eastAsia="Times New Roman" w:hAnsi="Times New Roman"/>
          <w:kern w:val="0"/>
          <w:sz w:val="24"/>
          <w:szCs w:val="24"/>
        </w:rPr>
        <w:t> </w:t>
      </w:r>
    </w:p>
    <w:p w14:paraId="5F6B2FE3" w14:textId="77777777" w:rsidR="00EF1AD6"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解：根据弹力产生的规律可知，足球受到的支持力是由于木板发生弹性形变而产生的弹力</w:t>
      </w:r>
      <w:r>
        <w:rPr>
          <w:rFonts w:ascii="宋体" w:cs="宋体"/>
          <w:kern w:val="0"/>
          <w:szCs w:val="21"/>
        </w:rPr>
        <w:br/>
        <w:t>故答案为：薄木板。</w:t>
      </w:r>
      <w:r>
        <w:rPr>
          <w:rFonts w:ascii="宋体" w:cs="宋体"/>
          <w:kern w:val="0"/>
          <w:szCs w:val="21"/>
        </w:rPr>
        <w:br/>
        <w:t>发生弹性形变的物体，由于要恢复原状，对跟它接触的物体产生的力叫弹力。</w:t>
      </w:r>
      <w:r>
        <w:rPr>
          <w:rFonts w:ascii="宋体" w:cs="宋体"/>
          <w:kern w:val="0"/>
          <w:szCs w:val="21"/>
        </w:rPr>
        <w:br/>
        <w:t>本题考查了弹力的认识，要求学生对基础知识要深刻理解，强化记忆。</w:t>
      </w:r>
    </w:p>
    <w:p w14:paraId="2E190ADB" w14:textId="77777777" w:rsidR="00EF1AD6"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12.</w:t>
      </w:r>
      <w:r>
        <w:rPr>
          <w:rFonts w:ascii="宋体" w:cs="宋体"/>
          <w:color w:val="3333FF"/>
          <w:kern w:val="0"/>
          <w:szCs w:val="21"/>
        </w:rPr>
        <w:t>【答案】</w:t>
      </w:r>
      <w:r>
        <w:rPr>
          <w:rFonts w:ascii="宋体" w:cs="宋体"/>
          <w:kern w:val="0"/>
          <w:szCs w:val="21"/>
        </w:rPr>
        <w:t>跷跷板</w:t>
      </w:r>
      <w:r>
        <w:rPr>
          <w:rFonts w:eastAsia="Times New Roman" w:hAnsi="Times New Roman"/>
          <w:kern w:val="0"/>
          <w:szCs w:val="21"/>
        </w:rPr>
        <w:t xml:space="preserve">  </w:t>
      </w:r>
      <w:r>
        <w:rPr>
          <w:rFonts w:ascii="宋体" w:cs="宋体"/>
          <w:kern w:val="0"/>
          <w:szCs w:val="21"/>
        </w:rPr>
        <w:t>运动状态</w:t>
      </w:r>
      <w:r>
        <w:rPr>
          <w:rFonts w:eastAsia="Times New Roman" w:hAnsi="Times New Roman"/>
          <w:kern w:val="0"/>
          <w:sz w:val="24"/>
          <w:szCs w:val="24"/>
        </w:rPr>
        <w:t> </w:t>
      </w:r>
    </w:p>
    <w:p w14:paraId="11C242E9" w14:textId="77777777" w:rsidR="00EF1AD6"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解：当大象踩下跷跷板的右边时，左边的小猴子受到力的作用被弹飞起来，这个力的施力物体是跷跷板，使猴子的运动状态发生了改变。</w:t>
      </w:r>
      <w:r>
        <w:rPr>
          <w:rFonts w:ascii="宋体" w:cs="宋体"/>
          <w:kern w:val="0"/>
          <w:szCs w:val="21"/>
        </w:rPr>
        <w:br/>
        <w:t>故答案为：跷跷板；运动状态。</w:t>
      </w:r>
      <w:r>
        <w:rPr>
          <w:rFonts w:ascii="宋体" w:cs="宋体"/>
          <w:kern w:val="0"/>
          <w:szCs w:val="21"/>
        </w:rPr>
        <w:br/>
        <w:t>力的作用效果：力可以改变物体的形状、力可以改变物体的运动状态。</w:t>
      </w:r>
      <w:r>
        <w:rPr>
          <w:rFonts w:ascii="宋体" w:cs="宋体"/>
          <w:kern w:val="0"/>
          <w:szCs w:val="21"/>
        </w:rPr>
        <w:br/>
        <w:t>本题考查力的作用效果，属于基础题。</w:t>
      </w:r>
    </w:p>
    <w:p w14:paraId="648DA5D5" w14:textId="77777777" w:rsidR="00EF1AD6"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13.</w:t>
      </w:r>
      <w:r>
        <w:rPr>
          <w:rFonts w:ascii="宋体" w:cs="宋体"/>
          <w:color w:val="3333FF"/>
          <w:kern w:val="0"/>
          <w:szCs w:val="21"/>
        </w:rPr>
        <w:t>【答案】</w:t>
      </w:r>
      <m:oMath>
        <m:r>
          <w:rPr>
            <w:rFonts w:ascii="Cambria Math" w:hAnsi="Cambria Math"/>
          </w:rPr>
          <m:t>1.520</m:t>
        </m:r>
      </m:oMath>
      <w:r>
        <w:rPr>
          <w:rFonts w:eastAsia="Times New Roman" w:hAnsi="Times New Roman"/>
          <w:kern w:val="0"/>
          <w:sz w:val="24"/>
          <w:szCs w:val="24"/>
        </w:rPr>
        <w:t> </w:t>
      </w:r>
    </w:p>
    <w:p w14:paraId="291FB745" w14:textId="77777777" w:rsidR="00EF1AD6"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解：设烧杯的质量为</w:t>
      </w:r>
      <m:oMath>
        <m:sSub>
          <m:sSubPr>
            <m:ctrlPr>
              <w:rPr>
                <w:rFonts w:ascii="Cambria Math" w:hAnsi="Cambria Math"/>
              </w:rPr>
            </m:ctrlPr>
          </m:sSubPr>
          <m:e>
            <m:r>
              <w:rPr>
                <w:rFonts w:ascii="Cambria Math" w:hAnsi="Cambria Math"/>
              </w:rPr>
              <m:t>m</m:t>
            </m:r>
          </m:e>
          <m:sub>
            <m:r>
              <w:rPr>
                <w:rFonts w:ascii="Cambria Math" w:hAnsi="Cambria Math"/>
              </w:rPr>
              <m:t>0</m:t>
            </m:r>
          </m:sub>
        </m:sSub>
      </m:oMath>
      <w:r>
        <w:rPr>
          <w:rFonts w:ascii="宋体" w:cs="宋体"/>
          <w:kern w:val="0"/>
          <w:szCs w:val="21"/>
        </w:rPr>
        <w:t>，液体的密度为</w:t>
      </w:r>
      <m:oMath>
        <m:r>
          <w:rPr>
            <w:rFonts w:ascii="Cambria Math" w:hAnsi="Cambria Math"/>
          </w:rPr>
          <m:t>ρ</m:t>
        </m:r>
      </m:oMath>
      <w:r>
        <w:rPr>
          <w:rFonts w:ascii="宋体" w:cs="宋体"/>
          <w:kern w:val="0"/>
          <w:szCs w:val="21"/>
        </w:rPr>
        <w:t>，</w:t>
      </w:r>
      <w:r>
        <w:rPr>
          <w:rFonts w:ascii="宋体" w:cs="宋体"/>
          <w:kern w:val="0"/>
          <w:szCs w:val="21"/>
        </w:rPr>
        <w:br/>
        <w:t>由</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可得，液体和烧杯的总质量</w:t>
      </w:r>
      <m:oMath>
        <m:sSub>
          <m:sSubPr>
            <m:ctrlPr>
              <w:rPr>
                <w:rFonts w:ascii="Cambria Math" w:hAnsi="Cambria Math"/>
              </w:rPr>
            </m:ctrlPr>
          </m:sSubPr>
          <m:e>
            <m:r>
              <w:rPr>
                <w:rFonts w:ascii="Cambria Math" w:hAnsi="Cambria Math"/>
              </w:rPr>
              <m:t>m</m:t>
            </m:r>
          </m:e>
          <m:sub>
            <m:r>
              <w:rPr>
                <w:rFonts w:ascii="Cambria Math" w:hAnsi="Cambria Math"/>
              </w:rPr>
              <m:t>总</m:t>
            </m:r>
          </m:sub>
        </m:sSub>
        <m:r>
          <w:rPr>
            <w:rFonts w:ascii="Cambria Math" w:hAnsi="Cambria Math"/>
          </w:rPr>
          <m:t>=ρV+</m:t>
        </m:r>
        <m:sSub>
          <m:sSubPr>
            <m:ctrlPr>
              <w:rPr>
                <w:rFonts w:ascii="Cambria Math" w:hAnsi="Cambria Math"/>
              </w:rPr>
            </m:ctrlPr>
          </m:sSubPr>
          <m:e>
            <m:r>
              <w:rPr>
                <w:rFonts w:ascii="Cambria Math" w:hAnsi="Cambria Math"/>
              </w:rPr>
              <m:t>m</m:t>
            </m:r>
          </m:e>
          <m:sub>
            <m:r>
              <w:rPr>
                <w:rFonts w:ascii="Cambria Math" w:hAnsi="Cambria Math"/>
              </w:rPr>
              <m:t>0</m:t>
            </m:r>
          </m:sub>
        </m:sSub>
      </m:oMath>
      <w:r>
        <w:rPr>
          <w:rFonts w:ascii="宋体" w:cs="宋体"/>
          <w:kern w:val="0"/>
          <w:szCs w:val="21"/>
        </w:rPr>
        <w:t>，</w:t>
      </w:r>
      <w:r>
        <w:rPr>
          <w:rFonts w:ascii="宋体" w:cs="宋体"/>
          <w:kern w:val="0"/>
          <w:szCs w:val="21"/>
        </w:rPr>
        <w:br/>
        <w:t>由</w:t>
      </w:r>
      <w:proofErr w:type="gramStart"/>
      <w:r>
        <w:rPr>
          <w:rFonts w:ascii="宋体" w:cs="宋体"/>
          <w:kern w:val="0"/>
          <w:szCs w:val="21"/>
        </w:rPr>
        <w:t>图象</w:t>
      </w:r>
      <w:proofErr w:type="gramEnd"/>
      <w:r>
        <w:rPr>
          <w:rFonts w:ascii="宋体" w:cs="宋体"/>
          <w:kern w:val="0"/>
          <w:szCs w:val="21"/>
        </w:rPr>
        <w:t>可知，当液体体积为</w:t>
      </w:r>
      <m:oMath>
        <m:sSub>
          <m:sSubPr>
            <m:ctrlPr>
              <w:rPr>
                <w:rFonts w:ascii="Cambria Math" w:hAnsi="Cambria Math"/>
              </w:rPr>
            </m:ctrlPr>
          </m:sSubPr>
          <m:e>
            <m:r>
              <w:rPr>
                <w:rFonts w:ascii="Cambria Math" w:hAnsi="Cambria Math"/>
              </w:rPr>
              <m:t>V</m:t>
            </m:r>
          </m:e>
          <m:sub>
            <m:r>
              <w:rPr>
                <w:rFonts w:ascii="Cambria Math" w:hAnsi="Cambria Math"/>
              </w:rPr>
              <m:t>1</m:t>
            </m:r>
          </m:sub>
        </m:sSub>
        <m:r>
          <w:rPr>
            <w:rFonts w:ascii="Cambria Math" w:hAnsi="Cambria Math"/>
          </w:rPr>
          <m:t>=20c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时，液体和烧杯的总质量</w:t>
      </w:r>
      <m:oMath>
        <m:sSub>
          <m:sSubPr>
            <m:ctrlPr>
              <w:rPr>
                <w:rFonts w:ascii="Cambria Math" w:hAnsi="Cambria Math"/>
              </w:rPr>
            </m:ctrlPr>
          </m:sSubPr>
          <m:e>
            <m:r>
              <w:rPr>
                <w:rFonts w:ascii="Cambria Math" w:hAnsi="Cambria Math"/>
              </w:rPr>
              <m:t>m</m:t>
            </m:r>
          </m:e>
          <m:sub>
            <m:r>
              <w:rPr>
                <w:rFonts w:ascii="Cambria Math" w:hAnsi="Cambria Math"/>
              </w:rPr>
              <m:t>总</m:t>
            </m:r>
            <m:r>
              <w:rPr>
                <w:rFonts w:ascii="Cambria Math" w:hAnsi="Cambria Math"/>
              </w:rPr>
              <m:t>1</m:t>
            </m:r>
          </m:sub>
        </m:sSub>
        <m:r>
          <w:rPr>
            <w:rFonts w:ascii="Cambria Math" w:hAnsi="Cambria Math"/>
          </w:rPr>
          <m:t>=50g</m:t>
        </m:r>
      </m:oMath>
      <w:r>
        <w:rPr>
          <w:rFonts w:ascii="宋体" w:cs="宋体"/>
          <w:kern w:val="0"/>
          <w:szCs w:val="21"/>
        </w:rPr>
        <w:t>，</w:t>
      </w:r>
      <w:r>
        <w:rPr>
          <w:rFonts w:ascii="宋体" w:cs="宋体"/>
          <w:kern w:val="0"/>
          <w:szCs w:val="21"/>
        </w:rPr>
        <w:br/>
        <w:t>则：</w:t>
      </w:r>
      <m:oMath>
        <m:r>
          <w:rPr>
            <w:rFonts w:ascii="Cambria Math" w:hAnsi="Cambria Math"/>
          </w:rPr>
          <m:t>ρ×20c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0</m:t>
            </m:r>
          </m:sub>
        </m:sSub>
        <m:r>
          <w:rPr>
            <w:rFonts w:ascii="Cambria Math" w:hAnsi="Cambria Math"/>
          </w:rPr>
          <m:t>=50g</m:t>
        </m:r>
      </m:oMath>
      <w:r>
        <w:rPr>
          <w:rFonts w:eastAsia="Times New Roman" w:hAnsi="Times New Roman"/>
          <w:kern w:val="0"/>
          <w:szCs w:val="21"/>
        </w:rPr>
        <w:t>--------</w:t>
      </w:r>
      <w:r>
        <w:rPr>
          <w:rFonts w:ascii="宋体" w:cs="宋体"/>
          <w:kern w:val="0"/>
          <w:szCs w:val="21"/>
        </w:rPr>
        <w:t>①</w:t>
      </w:r>
      <w:r>
        <w:rPr>
          <w:rFonts w:ascii="宋体" w:cs="宋体"/>
          <w:kern w:val="0"/>
          <w:szCs w:val="21"/>
        </w:rPr>
        <w:br/>
        <w:t>当液体体积为</w:t>
      </w:r>
      <m:oMath>
        <m:sSub>
          <m:sSubPr>
            <m:ctrlPr>
              <w:rPr>
                <w:rFonts w:ascii="Cambria Math" w:hAnsi="Cambria Math"/>
              </w:rPr>
            </m:ctrlPr>
          </m:sSubPr>
          <m:e>
            <m:r>
              <w:rPr>
                <w:rFonts w:ascii="Cambria Math" w:hAnsi="Cambria Math"/>
              </w:rPr>
              <m:t>V</m:t>
            </m:r>
          </m:e>
          <m:sub>
            <m:r>
              <w:rPr>
                <w:rFonts w:ascii="Cambria Math" w:hAnsi="Cambria Math"/>
              </w:rPr>
              <m:t>2</m:t>
            </m:r>
          </m:sub>
        </m:sSub>
        <m:r>
          <w:rPr>
            <w:rFonts w:ascii="Cambria Math" w:hAnsi="Cambria Math"/>
          </w:rPr>
          <m:t>=80c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时，液体和烧杯的总质量</w:t>
      </w:r>
      <m:oMath>
        <m:sSub>
          <m:sSubPr>
            <m:ctrlPr>
              <w:rPr>
                <w:rFonts w:ascii="Cambria Math" w:hAnsi="Cambria Math"/>
              </w:rPr>
            </m:ctrlPr>
          </m:sSubPr>
          <m:e>
            <m:r>
              <w:rPr>
                <w:rFonts w:ascii="Cambria Math" w:hAnsi="Cambria Math"/>
              </w:rPr>
              <m:t>m</m:t>
            </m:r>
          </m:e>
          <m:sub>
            <m:r>
              <w:rPr>
                <w:rFonts w:ascii="Cambria Math" w:hAnsi="Cambria Math"/>
              </w:rPr>
              <m:t>总</m:t>
            </m:r>
            <m:r>
              <w:rPr>
                <w:rFonts w:ascii="Cambria Math" w:hAnsi="Cambria Math"/>
              </w:rPr>
              <m:t>2</m:t>
            </m:r>
          </m:sub>
        </m:sSub>
        <m:r>
          <w:rPr>
            <w:rFonts w:ascii="Cambria Math" w:hAnsi="Cambria Math"/>
          </w:rPr>
          <m:t>=140g</m:t>
        </m:r>
      </m:oMath>
      <w:r>
        <w:rPr>
          <w:rFonts w:ascii="宋体" w:cs="宋体"/>
          <w:kern w:val="0"/>
          <w:szCs w:val="21"/>
        </w:rPr>
        <w:t>，</w:t>
      </w:r>
      <w:r>
        <w:rPr>
          <w:rFonts w:ascii="宋体" w:cs="宋体"/>
          <w:kern w:val="0"/>
          <w:szCs w:val="21"/>
        </w:rPr>
        <w:br/>
        <w:t>则：</w:t>
      </w:r>
      <m:oMath>
        <m:r>
          <w:rPr>
            <w:rFonts w:ascii="Cambria Math" w:hAnsi="Cambria Math"/>
          </w:rPr>
          <m:t>ρ×80c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0</m:t>
            </m:r>
          </m:sub>
        </m:sSub>
        <m:r>
          <w:rPr>
            <w:rFonts w:ascii="Cambria Math" w:hAnsi="Cambria Math"/>
          </w:rPr>
          <m:t>=140g</m:t>
        </m:r>
      </m:oMath>
      <w:r>
        <w:rPr>
          <w:rFonts w:eastAsia="Times New Roman" w:hAnsi="Times New Roman"/>
          <w:kern w:val="0"/>
          <w:szCs w:val="21"/>
        </w:rPr>
        <w:t>------</w:t>
      </w:r>
      <w:r>
        <w:rPr>
          <w:rFonts w:ascii="宋体" w:cs="宋体"/>
          <w:kern w:val="0"/>
          <w:szCs w:val="21"/>
        </w:rPr>
        <w:t>②</w:t>
      </w:r>
      <w:r>
        <w:rPr>
          <w:rFonts w:ascii="宋体" w:cs="宋体"/>
          <w:kern w:val="0"/>
          <w:szCs w:val="21"/>
        </w:rPr>
        <w:br/>
        <w:t>由①②可得：</w:t>
      </w:r>
      <m:oMath>
        <m:r>
          <w:rPr>
            <w:rFonts w:ascii="Cambria Math" w:hAnsi="Cambria Math"/>
          </w:rPr>
          <m:t>ρ=1.5g/c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m:oMath>
        <m:sSub>
          <m:sSubPr>
            <m:ctrlPr>
              <w:rPr>
                <w:rFonts w:ascii="Cambria Math" w:hAnsi="Cambria Math"/>
              </w:rPr>
            </m:ctrlPr>
          </m:sSubPr>
          <m:e>
            <m:r>
              <w:rPr>
                <w:rFonts w:ascii="Cambria Math" w:hAnsi="Cambria Math"/>
              </w:rPr>
              <m:t>m</m:t>
            </m:r>
          </m:e>
          <m:sub>
            <m:r>
              <w:rPr>
                <w:rFonts w:ascii="Cambria Math" w:hAnsi="Cambria Math"/>
              </w:rPr>
              <m:t>0</m:t>
            </m:r>
          </m:sub>
        </m:sSub>
        <m:r>
          <w:rPr>
            <w:rFonts w:ascii="Cambria Math" w:hAnsi="Cambria Math"/>
          </w:rPr>
          <m:t>=20g</m:t>
        </m:r>
      </m:oMath>
      <w:r>
        <w:rPr>
          <w:rFonts w:ascii="宋体" w:cs="宋体"/>
          <w:kern w:val="0"/>
          <w:szCs w:val="21"/>
        </w:rPr>
        <w:t>。</w:t>
      </w:r>
      <w:r>
        <w:rPr>
          <w:rFonts w:ascii="宋体" w:cs="宋体"/>
          <w:kern w:val="0"/>
          <w:szCs w:val="21"/>
        </w:rPr>
        <w:br/>
      </w:r>
      <w:r>
        <w:rPr>
          <w:rFonts w:ascii="宋体" w:cs="宋体"/>
          <w:kern w:val="0"/>
          <w:szCs w:val="21"/>
        </w:rPr>
        <w:lastRenderedPageBreak/>
        <w:t>故答案为：</w:t>
      </w:r>
      <m:oMath>
        <m:r>
          <w:rPr>
            <w:rFonts w:ascii="Cambria Math" w:hAnsi="Cambria Math"/>
          </w:rPr>
          <m:t>1.5</m:t>
        </m:r>
      </m:oMath>
      <w:r>
        <w:rPr>
          <w:rFonts w:ascii="宋体" w:cs="宋体"/>
          <w:kern w:val="0"/>
          <w:szCs w:val="21"/>
        </w:rPr>
        <w:t>；</w:t>
      </w:r>
      <w:r>
        <w:rPr>
          <w:rFonts w:eastAsia="Times New Roman" w:hAnsi="Times New Roman"/>
          <w:kern w:val="0"/>
          <w:szCs w:val="21"/>
        </w:rPr>
        <w:t>20</w:t>
      </w:r>
      <w:r>
        <w:rPr>
          <w:rFonts w:ascii="宋体" w:cs="宋体"/>
          <w:kern w:val="0"/>
          <w:szCs w:val="21"/>
        </w:rPr>
        <w:t>。</w:t>
      </w:r>
      <w:r>
        <w:rPr>
          <w:rFonts w:ascii="宋体" w:cs="宋体"/>
          <w:kern w:val="0"/>
          <w:szCs w:val="21"/>
        </w:rPr>
        <w:br/>
        <w:t>设烧杯的质量为</w:t>
      </w:r>
      <m:oMath>
        <m:sSub>
          <m:sSubPr>
            <m:ctrlPr>
              <w:rPr>
                <w:rFonts w:ascii="Cambria Math" w:hAnsi="Cambria Math"/>
              </w:rPr>
            </m:ctrlPr>
          </m:sSubPr>
          <m:e>
            <m:r>
              <w:rPr>
                <w:rFonts w:ascii="Cambria Math" w:hAnsi="Cambria Math"/>
              </w:rPr>
              <m:t>m</m:t>
            </m:r>
          </m:e>
          <m:sub>
            <m:r>
              <w:rPr>
                <w:rFonts w:ascii="Cambria Math" w:hAnsi="Cambria Math"/>
              </w:rPr>
              <m:t>0</m:t>
            </m:r>
          </m:sub>
        </m:sSub>
      </m:oMath>
      <w:r>
        <w:rPr>
          <w:rFonts w:ascii="宋体" w:cs="宋体"/>
          <w:kern w:val="0"/>
          <w:szCs w:val="21"/>
        </w:rPr>
        <w:t>，液体的密度为</w:t>
      </w:r>
      <m:oMath>
        <m:r>
          <w:rPr>
            <w:rFonts w:ascii="Cambria Math" w:hAnsi="Cambria Math"/>
          </w:rPr>
          <m:t>ρ</m:t>
        </m:r>
      </m:oMath>
      <w:r>
        <w:rPr>
          <w:rFonts w:ascii="宋体" w:cs="宋体"/>
          <w:kern w:val="0"/>
          <w:szCs w:val="21"/>
        </w:rPr>
        <w:t>，根据</w:t>
      </w:r>
      <m:oMath>
        <m:r>
          <w:rPr>
            <w:rFonts w:ascii="Cambria Math" w:hAnsi="Cambria Math"/>
          </w:rPr>
          <m:t>m=ρV</m:t>
        </m:r>
      </m:oMath>
      <w:r>
        <w:rPr>
          <w:rFonts w:ascii="宋体" w:cs="宋体"/>
          <w:kern w:val="0"/>
          <w:szCs w:val="21"/>
        </w:rPr>
        <w:t>表示出液体和烧杯的总质量，根据</w:t>
      </w:r>
      <w:proofErr w:type="gramStart"/>
      <w:r>
        <w:rPr>
          <w:rFonts w:ascii="宋体" w:cs="宋体"/>
          <w:kern w:val="0"/>
          <w:szCs w:val="21"/>
        </w:rPr>
        <w:t>图象</w:t>
      </w:r>
      <w:proofErr w:type="gramEnd"/>
      <w:r>
        <w:rPr>
          <w:rFonts w:ascii="宋体" w:cs="宋体"/>
          <w:kern w:val="0"/>
          <w:szCs w:val="21"/>
        </w:rPr>
        <w:t>读出液体的体积为</w:t>
      </w:r>
      <m:oMath>
        <m:r>
          <w:rPr>
            <w:rFonts w:ascii="Cambria Math" w:hAnsi="Cambria Math"/>
          </w:rPr>
          <m:t>20c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m:oMath>
        <m:r>
          <w:rPr>
            <w:rFonts w:ascii="Cambria Math" w:hAnsi="Cambria Math"/>
          </w:rPr>
          <m:t>80c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时液体和烧杯的总质量，然后代入数据联立方程可求液体的密度和烧杯的质量。</w:t>
      </w:r>
      <w:r>
        <w:rPr>
          <w:rFonts w:ascii="宋体" w:cs="宋体"/>
          <w:kern w:val="0"/>
          <w:szCs w:val="21"/>
        </w:rPr>
        <w:br/>
        <w:t>本题考查了密度公式的应用，从</w:t>
      </w:r>
      <w:proofErr w:type="gramStart"/>
      <w:r>
        <w:rPr>
          <w:rFonts w:ascii="宋体" w:cs="宋体"/>
          <w:kern w:val="0"/>
          <w:szCs w:val="21"/>
        </w:rPr>
        <w:t>图象</w:t>
      </w:r>
      <w:proofErr w:type="gramEnd"/>
      <w:r>
        <w:rPr>
          <w:rFonts w:ascii="宋体" w:cs="宋体"/>
          <w:kern w:val="0"/>
          <w:szCs w:val="21"/>
        </w:rPr>
        <w:t>中获取有用的信息是关键。</w:t>
      </w:r>
    </w:p>
    <w:p w14:paraId="40C69235" w14:textId="77777777" w:rsidR="00EF1AD6"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14.</w:t>
      </w:r>
      <w:r>
        <w:rPr>
          <w:rFonts w:ascii="宋体" w:cs="宋体"/>
          <w:color w:val="3333FF"/>
          <w:kern w:val="0"/>
          <w:szCs w:val="21"/>
        </w:rPr>
        <w:t>【答案】</w:t>
      </w:r>
      <w:r>
        <w:rPr>
          <w:rFonts w:ascii="宋体" w:cs="宋体"/>
          <w:kern w:val="0"/>
          <w:szCs w:val="21"/>
        </w:rPr>
        <w:t>解：过路灯和人的头顶作一条光线，这条光线和地面的交点就是小华影子最右端的位置，并标出影子的范围，如下图所示：</w:t>
      </w:r>
      <w:r>
        <w:rPr>
          <w:rFonts w:ascii="宋体" w:cs="宋体"/>
          <w:kern w:val="0"/>
          <w:szCs w:val="21"/>
        </w:rPr>
        <w:br/>
      </w:r>
      <w:r>
        <w:rPr>
          <w:rFonts w:eastAsia="Times New Roman" w:hAnsi="Times New Roman"/>
          <w:noProof/>
          <w:kern w:val="0"/>
          <w:sz w:val="24"/>
          <w:szCs w:val="24"/>
        </w:rPr>
        <w:drawing>
          <wp:inline distT="0" distB="0" distL="0" distR="0" wp14:anchorId="3983C40D" wp14:editId="0F04F6F9">
            <wp:extent cx="1476375" cy="1276350"/>
            <wp:effectExtent l="0" t="0" r="0" b="0"/>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1476375" cy="1276350"/>
                    </a:xfrm>
                    <a:prstGeom prst="rect">
                      <a:avLst/>
                    </a:prstGeom>
                    <a:noFill/>
                    <a:ln>
                      <a:noFill/>
                    </a:ln>
                  </pic:spPr>
                </pic:pic>
              </a:graphicData>
            </a:graphic>
          </wp:inline>
        </w:drawing>
      </w:r>
      <w:r>
        <w:rPr>
          <w:rFonts w:ascii="宋体" w:cs="宋体"/>
          <w:kern w:val="0"/>
          <w:szCs w:val="21"/>
        </w:rPr>
        <w:t>。</w:t>
      </w:r>
      <w:r>
        <w:rPr>
          <w:rFonts w:eastAsia="Times New Roman" w:hAnsi="Times New Roman"/>
          <w:kern w:val="0"/>
          <w:sz w:val="24"/>
          <w:szCs w:val="24"/>
        </w:rPr>
        <w:t> </w:t>
      </w:r>
    </w:p>
    <w:p w14:paraId="1CE3C150" w14:textId="77777777" w:rsidR="00EF1AD6"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光在同种均匀物质中沿直线传播，当光遇到不透明物体时，在物体的后方形成一个暗区，这就是所谓的影子。</w:t>
      </w:r>
      <w:r>
        <w:rPr>
          <w:rFonts w:ascii="宋体" w:cs="宋体"/>
          <w:kern w:val="0"/>
          <w:szCs w:val="21"/>
        </w:rPr>
        <w:br/>
        <w:t>本题考查</w:t>
      </w:r>
      <w:proofErr w:type="gramStart"/>
      <w:r>
        <w:rPr>
          <w:rFonts w:ascii="宋体" w:cs="宋体"/>
          <w:kern w:val="0"/>
          <w:szCs w:val="21"/>
        </w:rPr>
        <w:t>了光沿直线传播</w:t>
      </w:r>
      <w:proofErr w:type="gramEnd"/>
      <w:r>
        <w:rPr>
          <w:rFonts w:ascii="宋体" w:cs="宋体"/>
          <w:kern w:val="0"/>
          <w:szCs w:val="21"/>
        </w:rPr>
        <w:t>的应用，是一道基础题。</w:t>
      </w:r>
    </w:p>
    <w:p w14:paraId="687BED88" w14:textId="77777777" w:rsidR="00EF1AD6"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15.</w:t>
      </w:r>
      <w:r>
        <w:rPr>
          <w:rFonts w:ascii="宋体" w:cs="宋体"/>
          <w:color w:val="3333FF"/>
          <w:kern w:val="0"/>
          <w:szCs w:val="21"/>
        </w:rPr>
        <w:t>【答案】</w:t>
      </w:r>
      <w:r>
        <w:rPr>
          <w:rFonts w:ascii="宋体" w:cs="宋体"/>
          <w:kern w:val="0"/>
          <w:szCs w:val="21"/>
        </w:rPr>
        <w:t>解：冰壶受到的重力的方向竖直向下；冰壶正在水平向左运动，则冰壶受到水平向右的摩擦力，力作用点在</w:t>
      </w:r>
      <w:r>
        <w:rPr>
          <w:rFonts w:eastAsia="Times New Roman" w:hAnsi="Times New Roman"/>
          <w:i/>
          <w:iCs/>
          <w:kern w:val="0"/>
          <w:szCs w:val="21"/>
        </w:rPr>
        <w:t>O</w:t>
      </w:r>
      <w:r>
        <w:rPr>
          <w:rFonts w:ascii="宋体" w:cs="宋体"/>
          <w:kern w:val="0"/>
          <w:szCs w:val="21"/>
        </w:rPr>
        <w:t>点，从</w:t>
      </w:r>
      <w:r>
        <w:rPr>
          <w:rFonts w:eastAsia="Times New Roman" w:hAnsi="Times New Roman"/>
          <w:i/>
          <w:iCs/>
          <w:kern w:val="0"/>
          <w:szCs w:val="21"/>
        </w:rPr>
        <w:t>O</w:t>
      </w:r>
      <w:r>
        <w:rPr>
          <w:rFonts w:ascii="宋体" w:cs="宋体"/>
          <w:kern w:val="0"/>
          <w:szCs w:val="21"/>
        </w:rPr>
        <w:t>点沿竖直向下、水平向左的方向画出冰壶所受重力</w:t>
      </w:r>
      <w:r>
        <w:rPr>
          <w:rFonts w:eastAsia="Times New Roman" w:hAnsi="Times New Roman"/>
          <w:i/>
          <w:iCs/>
          <w:kern w:val="0"/>
          <w:szCs w:val="21"/>
        </w:rPr>
        <w:t>G</w:t>
      </w:r>
      <w:r>
        <w:rPr>
          <w:rFonts w:ascii="宋体" w:cs="宋体"/>
          <w:kern w:val="0"/>
          <w:szCs w:val="21"/>
        </w:rPr>
        <w:t>和摩擦力</w:t>
      </w:r>
      <w:r>
        <w:rPr>
          <w:rFonts w:eastAsia="Times New Roman" w:hAnsi="Times New Roman"/>
          <w:i/>
          <w:iCs/>
          <w:kern w:val="0"/>
          <w:szCs w:val="21"/>
        </w:rPr>
        <w:t>f</w:t>
      </w:r>
      <w:r>
        <w:rPr>
          <w:rFonts w:ascii="宋体" w:cs="宋体"/>
          <w:kern w:val="0"/>
          <w:szCs w:val="21"/>
        </w:rPr>
        <w:t>，如图所示：</w:t>
      </w:r>
      <w:r>
        <w:rPr>
          <w:rFonts w:ascii="宋体" w:cs="宋体"/>
          <w:kern w:val="0"/>
          <w:szCs w:val="21"/>
        </w:rPr>
        <w:br/>
      </w:r>
      <w:r>
        <w:rPr>
          <w:rFonts w:eastAsia="Times New Roman" w:hAnsi="Times New Roman"/>
          <w:noProof/>
          <w:kern w:val="0"/>
          <w:sz w:val="24"/>
          <w:szCs w:val="24"/>
        </w:rPr>
        <w:drawing>
          <wp:inline distT="0" distB="0" distL="0" distR="0" wp14:anchorId="4C83768A" wp14:editId="6A675BEE">
            <wp:extent cx="1619250" cy="1362075"/>
            <wp:effectExtent l="0" t="0" r="0" b="0"/>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1619250" cy="1362075"/>
                    </a:xfrm>
                    <a:prstGeom prst="rect">
                      <a:avLst/>
                    </a:prstGeom>
                    <a:noFill/>
                    <a:ln>
                      <a:noFill/>
                    </a:ln>
                  </pic:spPr>
                </pic:pic>
              </a:graphicData>
            </a:graphic>
          </wp:inline>
        </w:drawing>
      </w:r>
      <w:r>
        <w:rPr>
          <w:rFonts w:eastAsia="Times New Roman" w:hAnsi="Times New Roman"/>
          <w:kern w:val="0"/>
          <w:sz w:val="24"/>
          <w:szCs w:val="24"/>
        </w:rPr>
        <w:t> </w:t>
      </w:r>
    </w:p>
    <w:p w14:paraId="75546194" w14:textId="77777777" w:rsidR="00EF1AD6"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重力的方向竖直向下，滑动摩擦力的方向与物体相对运动的方向相反，</w:t>
      </w:r>
      <w:r>
        <w:rPr>
          <w:rFonts w:eastAsia="Times New Roman" w:hAnsi="Times New Roman"/>
          <w:i/>
          <w:iCs/>
          <w:kern w:val="0"/>
          <w:szCs w:val="21"/>
        </w:rPr>
        <w:t>O</w:t>
      </w:r>
      <w:r>
        <w:rPr>
          <w:rFonts w:ascii="宋体" w:cs="宋体"/>
          <w:kern w:val="0"/>
          <w:szCs w:val="21"/>
        </w:rPr>
        <w:t>点是重力</w:t>
      </w:r>
      <w:r>
        <w:rPr>
          <w:rFonts w:eastAsia="Times New Roman" w:hAnsi="Times New Roman"/>
          <w:i/>
          <w:iCs/>
          <w:kern w:val="0"/>
          <w:szCs w:val="21"/>
        </w:rPr>
        <w:t>G</w:t>
      </w:r>
      <w:r>
        <w:rPr>
          <w:rFonts w:ascii="宋体" w:cs="宋体"/>
          <w:kern w:val="0"/>
          <w:szCs w:val="21"/>
        </w:rPr>
        <w:t>摩擦力</w:t>
      </w:r>
      <w:r>
        <w:rPr>
          <w:rFonts w:eastAsia="Times New Roman" w:hAnsi="Times New Roman"/>
          <w:i/>
          <w:iCs/>
          <w:kern w:val="0"/>
          <w:szCs w:val="21"/>
        </w:rPr>
        <w:t>f</w:t>
      </w:r>
      <w:r>
        <w:rPr>
          <w:rFonts w:ascii="宋体" w:cs="宋体"/>
          <w:kern w:val="0"/>
          <w:szCs w:val="21"/>
        </w:rPr>
        <w:t>和的作用点，据此作图。</w:t>
      </w:r>
      <w:r>
        <w:rPr>
          <w:rFonts w:ascii="宋体" w:cs="宋体"/>
          <w:kern w:val="0"/>
          <w:szCs w:val="21"/>
        </w:rPr>
        <w:br/>
        <w:t>此题考查了力的示意图的画法，要注意先分析出力的方向、作用点等。</w:t>
      </w:r>
    </w:p>
    <w:p w14:paraId="41306F8A" w14:textId="77777777" w:rsidR="00EF1AD6"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16.</w:t>
      </w:r>
      <w:r>
        <w:rPr>
          <w:rFonts w:ascii="宋体" w:cs="宋体"/>
          <w:color w:val="3333FF"/>
          <w:kern w:val="0"/>
          <w:szCs w:val="21"/>
        </w:rPr>
        <w:t>【答案】</w:t>
      </w:r>
      <w:r>
        <w:rPr>
          <w:rFonts w:ascii="宋体" w:cs="宋体"/>
          <w:kern w:val="0"/>
          <w:szCs w:val="21"/>
        </w:rPr>
        <w:t>解：由图可知，由</w:t>
      </w:r>
      <w:proofErr w:type="gramStart"/>
      <w:r>
        <w:rPr>
          <w:rFonts w:ascii="宋体" w:cs="宋体"/>
          <w:kern w:val="0"/>
          <w:szCs w:val="21"/>
        </w:rPr>
        <w:t>甲物质</w:t>
      </w:r>
      <w:proofErr w:type="gramEnd"/>
      <w:r>
        <w:rPr>
          <w:rFonts w:ascii="宋体" w:cs="宋体"/>
          <w:kern w:val="0"/>
          <w:szCs w:val="21"/>
        </w:rPr>
        <w:t>组成的不同物体的质量与体积的比值为：</w:t>
      </w:r>
      <m:oMath>
        <m:f>
          <m:fPr>
            <m:ctrlPr>
              <w:rPr>
                <w:rFonts w:ascii="Cambria Math" w:hAnsi="Cambria Math"/>
              </w:rPr>
            </m:ctrlPr>
          </m:fPr>
          <m:num>
            <m:r>
              <w:rPr>
                <w:rFonts w:ascii="Cambria Math" w:hAnsi="Cambria Math"/>
                <w:sz w:val="24"/>
                <w:szCs w:val="24"/>
              </w:rPr>
              <m:t>5g</m:t>
            </m:r>
          </m:num>
          <m:den>
            <m:r>
              <w:rPr>
                <w:rFonts w:ascii="Cambria Math" w:hAnsi="Cambria Math"/>
                <w:sz w:val="24"/>
                <w:szCs w:val="24"/>
              </w:rPr>
              <m:t>10c</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m:t>
        </m:r>
        <m:f>
          <m:fPr>
            <m:ctrlPr>
              <w:rPr>
                <w:rFonts w:ascii="Cambria Math" w:hAnsi="Cambria Math"/>
              </w:rPr>
            </m:ctrlPr>
          </m:fPr>
          <m:num>
            <m:r>
              <w:rPr>
                <w:rFonts w:ascii="Cambria Math" w:hAnsi="Cambria Math"/>
                <w:sz w:val="24"/>
                <w:szCs w:val="24"/>
              </w:rPr>
              <m:t>10g</m:t>
            </m:r>
          </m:num>
          <m:den>
            <m:r>
              <w:rPr>
                <w:rFonts w:ascii="Cambria Math" w:hAnsi="Cambria Math"/>
                <w:sz w:val="24"/>
                <w:szCs w:val="24"/>
              </w:rPr>
              <m:t>20c</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m:t>
        </m:r>
        <m:f>
          <m:fPr>
            <m:ctrlPr>
              <w:rPr>
                <w:rFonts w:ascii="Cambria Math" w:hAnsi="Cambria Math"/>
              </w:rPr>
            </m:ctrlPr>
          </m:fPr>
          <m:num>
            <m:r>
              <w:rPr>
                <w:rFonts w:ascii="Cambria Math" w:hAnsi="Cambria Math"/>
                <w:sz w:val="24"/>
                <w:szCs w:val="24"/>
              </w:rPr>
              <m:t>15g</m:t>
            </m:r>
          </m:num>
          <m:den>
            <m:r>
              <w:rPr>
                <w:rFonts w:ascii="Cambria Math" w:hAnsi="Cambria Math"/>
                <w:sz w:val="24"/>
                <w:szCs w:val="24"/>
              </w:rPr>
              <m:t>30c</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m:t>
        </m:r>
        <m:f>
          <m:fPr>
            <m:ctrlPr>
              <w:rPr>
                <w:rFonts w:ascii="Cambria Math" w:hAnsi="Cambria Math"/>
              </w:rPr>
            </m:ctrlPr>
          </m:fPr>
          <m:num>
            <m:r>
              <w:rPr>
                <w:rFonts w:ascii="Cambria Math" w:hAnsi="Cambria Math"/>
                <w:sz w:val="24"/>
                <w:szCs w:val="24"/>
              </w:rPr>
              <m:t>20g</m:t>
            </m:r>
          </m:num>
          <m:den>
            <m:r>
              <w:rPr>
                <w:rFonts w:ascii="Cambria Math" w:hAnsi="Cambria Math"/>
                <w:sz w:val="24"/>
                <w:szCs w:val="24"/>
              </w:rPr>
              <m:t>40c</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=0.5g/c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，这个比值即为</w:t>
      </w:r>
      <w:proofErr w:type="gramStart"/>
      <w:r>
        <w:rPr>
          <w:rFonts w:ascii="宋体" w:cs="宋体"/>
          <w:kern w:val="0"/>
          <w:szCs w:val="21"/>
        </w:rPr>
        <w:t>甲物质</w:t>
      </w:r>
      <w:proofErr w:type="gramEnd"/>
      <w:r>
        <w:rPr>
          <w:rFonts w:ascii="宋体" w:cs="宋体"/>
          <w:kern w:val="0"/>
          <w:szCs w:val="21"/>
        </w:rPr>
        <w:t>的密度；</w:t>
      </w:r>
      <w:proofErr w:type="gramStart"/>
      <w:r>
        <w:rPr>
          <w:rFonts w:ascii="宋体" w:cs="宋体"/>
          <w:kern w:val="0"/>
          <w:szCs w:val="21"/>
        </w:rPr>
        <w:t>乙物质</w:t>
      </w:r>
      <w:proofErr w:type="gramEnd"/>
      <w:r>
        <w:rPr>
          <w:rFonts w:ascii="宋体" w:cs="宋体"/>
          <w:kern w:val="0"/>
          <w:szCs w:val="21"/>
        </w:rPr>
        <w:t>密度是</w:t>
      </w:r>
      <w:proofErr w:type="gramStart"/>
      <w:r>
        <w:rPr>
          <w:rFonts w:ascii="宋体" w:cs="宋体"/>
          <w:kern w:val="0"/>
          <w:szCs w:val="21"/>
        </w:rPr>
        <w:t>甲物质</w:t>
      </w:r>
      <w:proofErr w:type="gramEnd"/>
      <w:r>
        <w:rPr>
          <w:rFonts w:eastAsia="Times New Roman" w:hAnsi="Times New Roman"/>
          <w:kern w:val="0"/>
          <w:szCs w:val="21"/>
        </w:rPr>
        <w:t>3</w:t>
      </w:r>
      <w:r>
        <w:rPr>
          <w:rFonts w:ascii="宋体" w:cs="宋体"/>
          <w:kern w:val="0"/>
          <w:szCs w:val="21"/>
        </w:rPr>
        <w:t>倍，故</w:t>
      </w:r>
      <w:proofErr w:type="gramStart"/>
      <w:r>
        <w:rPr>
          <w:rFonts w:ascii="宋体" w:cs="宋体"/>
          <w:kern w:val="0"/>
          <w:szCs w:val="21"/>
        </w:rPr>
        <w:t>乙物质</w:t>
      </w:r>
      <w:proofErr w:type="gramEnd"/>
      <w:r>
        <w:rPr>
          <w:rFonts w:ascii="宋体" w:cs="宋体"/>
          <w:kern w:val="0"/>
          <w:szCs w:val="21"/>
        </w:rPr>
        <w:t>的密度</w:t>
      </w:r>
      <m:oMath>
        <m:sSub>
          <m:sSubPr>
            <m:ctrlPr>
              <w:rPr>
                <w:rFonts w:ascii="Cambria Math" w:hAnsi="Cambria Math"/>
              </w:rPr>
            </m:ctrlPr>
          </m:sSubPr>
          <m:e>
            <m:r>
              <w:rPr>
                <w:rFonts w:ascii="Cambria Math" w:hAnsi="Cambria Math"/>
              </w:rPr>
              <m:t>ρ</m:t>
            </m:r>
          </m:e>
          <m:sub>
            <m:r>
              <w:rPr>
                <w:rFonts w:ascii="Cambria Math" w:hAnsi="Cambria Math"/>
              </w:rPr>
              <m:t>乙</m:t>
            </m:r>
          </m:sub>
        </m:sSub>
        <m:r>
          <w:rPr>
            <w:rFonts w:ascii="Cambria Math" w:hAnsi="Cambria Math"/>
          </w:rPr>
          <m:t>=3×0.5g/c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=1.5g/c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，利用公式</w:t>
      </w:r>
      <m:oMath>
        <m:r>
          <w:rPr>
            <w:rFonts w:ascii="Cambria Math" w:hAnsi="Cambria Math"/>
          </w:rPr>
          <m:t>m=ρV</m:t>
        </m:r>
      </m:oMath>
      <w:r>
        <w:rPr>
          <w:rFonts w:ascii="宋体" w:cs="宋体"/>
          <w:kern w:val="0"/>
          <w:szCs w:val="21"/>
        </w:rPr>
        <w:t>可得，</w:t>
      </w:r>
      <m:oMath>
        <m:r>
          <w:rPr>
            <w:rFonts w:ascii="Cambria Math" w:hAnsi="Cambria Math"/>
          </w:rPr>
          <m:t>V=10c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时，</w:t>
      </w:r>
      <m:oMath>
        <m:r>
          <w:rPr>
            <w:rFonts w:ascii="Cambria Math" w:hAnsi="Cambria Math"/>
          </w:rPr>
          <m:t>m=15g</m:t>
        </m:r>
      </m:oMath>
      <w:r>
        <w:rPr>
          <w:rFonts w:ascii="宋体" w:cs="宋体"/>
          <w:kern w:val="0"/>
          <w:szCs w:val="21"/>
        </w:rPr>
        <w:t>；</w:t>
      </w:r>
      <m:oMath>
        <m:r>
          <w:rPr>
            <w:rFonts w:ascii="Cambria Math" w:hAnsi="Cambria Math"/>
          </w:rPr>
          <m:t>V=20c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时，</w:t>
      </w:r>
      <m:oMath>
        <m:r>
          <w:rPr>
            <w:rFonts w:ascii="Cambria Math" w:hAnsi="Cambria Math"/>
          </w:rPr>
          <m:t>m=30g</m:t>
        </m:r>
      </m:oMath>
      <w:r>
        <w:rPr>
          <w:rFonts w:ascii="宋体" w:cs="宋体"/>
          <w:kern w:val="0"/>
          <w:szCs w:val="21"/>
        </w:rPr>
        <w:t>，</w:t>
      </w:r>
      <m:oMath>
        <m:r>
          <w:rPr>
            <w:rFonts w:ascii="Cambria Math" w:hAnsi="Cambria Math"/>
          </w:rPr>
          <m:t>V=30c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时，</w:t>
      </w:r>
      <m:oMath>
        <m:r>
          <w:rPr>
            <w:rFonts w:ascii="Cambria Math" w:hAnsi="Cambria Math"/>
          </w:rPr>
          <m:t>m=45g</m:t>
        </m:r>
      </m:oMath>
      <w:r>
        <w:rPr>
          <w:rFonts w:ascii="宋体" w:cs="宋体"/>
          <w:kern w:val="0"/>
          <w:szCs w:val="21"/>
        </w:rPr>
        <w:t>；在</w:t>
      </w:r>
      <w:proofErr w:type="gramStart"/>
      <w:r>
        <w:rPr>
          <w:rFonts w:ascii="宋体" w:cs="宋体"/>
          <w:kern w:val="0"/>
          <w:szCs w:val="21"/>
        </w:rPr>
        <w:t>图中描点连线</w:t>
      </w:r>
      <w:proofErr w:type="gramEnd"/>
      <w:r>
        <w:rPr>
          <w:rFonts w:ascii="宋体" w:cs="宋体"/>
          <w:kern w:val="0"/>
          <w:szCs w:val="21"/>
        </w:rPr>
        <w:t>即可；</w:t>
      </w:r>
      <w:r>
        <w:rPr>
          <w:rFonts w:ascii="宋体" w:cs="宋体"/>
          <w:kern w:val="0"/>
          <w:szCs w:val="21"/>
        </w:rPr>
        <w:br/>
        <w:t>甲、乙</w:t>
      </w:r>
      <m:oMath>
        <m:r>
          <w:rPr>
            <w:rFonts w:ascii="Cambria Math" w:hAnsi="Cambria Math"/>
          </w:rPr>
          <m:t>m-V</m:t>
        </m:r>
      </m:oMath>
      <w:proofErr w:type="gramStart"/>
      <w:r>
        <w:rPr>
          <w:rFonts w:ascii="宋体" w:cs="宋体"/>
          <w:kern w:val="0"/>
          <w:szCs w:val="21"/>
        </w:rPr>
        <w:t>图象</w:t>
      </w:r>
      <w:proofErr w:type="gramEnd"/>
      <w:r>
        <w:rPr>
          <w:rFonts w:ascii="宋体" w:cs="宋体"/>
          <w:kern w:val="0"/>
          <w:szCs w:val="21"/>
        </w:rPr>
        <w:t>如图所示：</w:t>
      </w:r>
      <w:r>
        <w:rPr>
          <w:rFonts w:ascii="宋体" w:cs="宋体"/>
          <w:kern w:val="0"/>
          <w:szCs w:val="21"/>
        </w:rPr>
        <w:br/>
      </w:r>
      <w:r>
        <w:rPr>
          <w:rFonts w:eastAsia="Times New Roman" w:hAnsi="Times New Roman"/>
          <w:noProof/>
          <w:kern w:val="0"/>
          <w:sz w:val="24"/>
          <w:szCs w:val="24"/>
        </w:rPr>
        <w:lastRenderedPageBreak/>
        <w:drawing>
          <wp:inline distT="0" distB="0" distL="0" distR="0" wp14:anchorId="1A3EA476" wp14:editId="70380507">
            <wp:extent cx="2047875" cy="1666875"/>
            <wp:effectExtent l="0" t="0" r="0" b="0"/>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2047875" cy="1666875"/>
                    </a:xfrm>
                    <a:prstGeom prst="rect">
                      <a:avLst/>
                    </a:prstGeom>
                    <a:noFill/>
                    <a:ln>
                      <a:noFill/>
                    </a:ln>
                  </pic:spPr>
                </pic:pic>
              </a:graphicData>
            </a:graphic>
          </wp:inline>
        </w:drawing>
      </w:r>
      <w:r>
        <w:rPr>
          <w:rFonts w:ascii="宋体" w:cs="宋体"/>
          <w:kern w:val="0"/>
          <w:szCs w:val="21"/>
        </w:rPr>
        <w:t>。</w:t>
      </w:r>
      <w:r>
        <w:rPr>
          <w:rFonts w:ascii="宋体" w:cs="宋体"/>
          <w:kern w:val="0"/>
          <w:szCs w:val="21"/>
        </w:rPr>
        <w:br/>
        <w:t>故答案为：</w:t>
      </w:r>
      <w:r>
        <w:rPr>
          <w:rFonts w:ascii="宋体" w:cs="宋体"/>
          <w:kern w:val="0"/>
          <w:szCs w:val="21"/>
        </w:rPr>
        <w:br/>
      </w:r>
      <w:r>
        <w:rPr>
          <w:rFonts w:eastAsia="Times New Roman" w:hAnsi="Times New Roman"/>
          <w:noProof/>
          <w:kern w:val="0"/>
          <w:sz w:val="24"/>
          <w:szCs w:val="24"/>
        </w:rPr>
        <w:drawing>
          <wp:inline distT="0" distB="0" distL="0" distR="0" wp14:anchorId="3025C64B" wp14:editId="343502B0">
            <wp:extent cx="2047875" cy="1666875"/>
            <wp:effectExtent l="0" t="0" r="0" b="0"/>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2047875" cy="1666875"/>
                    </a:xfrm>
                    <a:prstGeom prst="rect">
                      <a:avLst/>
                    </a:prstGeom>
                    <a:noFill/>
                    <a:ln>
                      <a:noFill/>
                    </a:ln>
                  </pic:spPr>
                </pic:pic>
              </a:graphicData>
            </a:graphic>
          </wp:inline>
        </w:drawing>
      </w:r>
      <w:r>
        <w:rPr>
          <w:rFonts w:ascii="宋体" w:cs="宋体"/>
          <w:kern w:val="0"/>
          <w:szCs w:val="21"/>
        </w:rPr>
        <w:t>。</w:t>
      </w:r>
      <w:r>
        <w:rPr>
          <w:rFonts w:eastAsia="Times New Roman" w:hAnsi="Times New Roman"/>
          <w:kern w:val="0"/>
          <w:sz w:val="24"/>
          <w:szCs w:val="24"/>
        </w:rPr>
        <w:t> </w:t>
      </w:r>
    </w:p>
    <w:p w14:paraId="7A33D5E0" w14:textId="77777777" w:rsidR="00EF1AD6"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在</w:t>
      </w:r>
      <m:oMath>
        <m:r>
          <w:rPr>
            <w:rFonts w:ascii="Cambria Math" w:hAnsi="Cambria Math"/>
          </w:rPr>
          <m:t>m-V</m:t>
        </m:r>
      </m:oMath>
      <w:r>
        <w:rPr>
          <w:rFonts w:ascii="宋体" w:cs="宋体"/>
          <w:kern w:val="0"/>
          <w:szCs w:val="21"/>
        </w:rPr>
        <w:t>图像中，找到对应点的位置，</w:t>
      </w:r>
      <w:proofErr w:type="gramStart"/>
      <w:r>
        <w:rPr>
          <w:rFonts w:ascii="宋体" w:cs="宋体"/>
          <w:kern w:val="0"/>
          <w:szCs w:val="21"/>
        </w:rPr>
        <w:t>进行描点连线</w:t>
      </w:r>
      <w:proofErr w:type="gramEnd"/>
      <w:r>
        <w:rPr>
          <w:rFonts w:ascii="宋体" w:cs="宋体"/>
          <w:kern w:val="0"/>
          <w:szCs w:val="21"/>
        </w:rPr>
        <w:t>，画出</w:t>
      </w:r>
      <w:proofErr w:type="gramStart"/>
      <w:r>
        <w:rPr>
          <w:rFonts w:ascii="宋体" w:cs="宋体"/>
          <w:kern w:val="0"/>
          <w:szCs w:val="21"/>
        </w:rPr>
        <w:t>甲物质</w:t>
      </w:r>
      <w:proofErr w:type="gramEnd"/>
      <w:r>
        <w:rPr>
          <w:rFonts w:ascii="宋体" w:cs="宋体"/>
          <w:kern w:val="0"/>
          <w:szCs w:val="21"/>
        </w:rPr>
        <w:t>的</w:t>
      </w:r>
      <m:oMath>
        <m:r>
          <w:rPr>
            <w:rFonts w:ascii="Cambria Math" w:hAnsi="Cambria Math"/>
          </w:rPr>
          <m:t>m-V</m:t>
        </m:r>
      </m:oMath>
      <w:proofErr w:type="gramStart"/>
      <w:r>
        <w:rPr>
          <w:rFonts w:ascii="宋体" w:cs="宋体"/>
          <w:kern w:val="0"/>
          <w:szCs w:val="21"/>
        </w:rPr>
        <w:t>图象</w:t>
      </w:r>
      <w:proofErr w:type="gramEnd"/>
      <w:r>
        <w:rPr>
          <w:rFonts w:ascii="宋体" w:cs="宋体"/>
          <w:kern w:val="0"/>
          <w:szCs w:val="21"/>
        </w:rPr>
        <w:t>；</w:t>
      </w:r>
      <w:r>
        <w:rPr>
          <w:rFonts w:ascii="宋体" w:cs="宋体"/>
          <w:kern w:val="0"/>
          <w:szCs w:val="21"/>
        </w:rPr>
        <w:br/>
        <w:t>通过计算</w:t>
      </w:r>
      <w:proofErr w:type="gramStart"/>
      <w:r>
        <w:rPr>
          <w:rFonts w:ascii="宋体" w:cs="宋体"/>
          <w:kern w:val="0"/>
          <w:szCs w:val="21"/>
        </w:rPr>
        <w:t>甲物质</w:t>
      </w:r>
      <w:proofErr w:type="gramEnd"/>
      <w:r>
        <w:rPr>
          <w:rFonts w:ascii="宋体" w:cs="宋体"/>
          <w:kern w:val="0"/>
          <w:szCs w:val="21"/>
        </w:rPr>
        <w:t>密度可以得出</w:t>
      </w:r>
      <w:proofErr w:type="gramStart"/>
      <w:r>
        <w:rPr>
          <w:rFonts w:ascii="宋体" w:cs="宋体"/>
          <w:kern w:val="0"/>
          <w:szCs w:val="21"/>
        </w:rPr>
        <w:t>乙物质</w:t>
      </w:r>
      <w:proofErr w:type="gramEnd"/>
      <w:r>
        <w:rPr>
          <w:rFonts w:ascii="宋体" w:cs="宋体"/>
          <w:kern w:val="0"/>
          <w:szCs w:val="21"/>
        </w:rPr>
        <w:t>密度，通过公式，算出体积不变情况下，乙的质量，</w:t>
      </w:r>
      <w:proofErr w:type="gramStart"/>
      <w:r>
        <w:rPr>
          <w:rFonts w:ascii="宋体" w:cs="宋体"/>
          <w:kern w:val="0"/>
          <w:szCs w:val="21"/>
        </w:rPr>
        <w:t>进行描点连线</w:t>
      </w:r>
      <w:proofErr w:type="gramEnd"/>
      <w:r>
        <w:rPr>
          <w:rFonts w:ascii="宋体" w:cs="宋体"/>
          <w:kern w:val="0"/>
          <w:szCs w:val="21"/>
        </w:rPr>
        <w:t>。</w:t>
      </w:r>
      <w:r>
        <w:rPr>
          <w:rFonts w:ascii="宋体" w:cs="宋体"/>
          <w:kern w:val="0"/>
          <w:szCs w:val="21"/>
        </w:rPr>
        <w:br/>
        <w:t>考查了学生根据实验数据分析归纳能力，是常考题型。</w:t>
      </w:r>
    </w:p>
    <w:p w14:paraId="31A0DCED" w14:textId="77777777" w:rsidR="00EF1AD6"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17.</w:t>
      </w:r>
      <w:r>
        <w:rPr>
          <w:rFonts w:ascii="宋体" w:cs="宋体"/>
          <w:color w:val="3333FF"/>
          <w:kern w:val="0"/>
          <w:szCs w:val="21"/>
        </w:rPr>
        <w:t>【答案】</w:t>
      </w:r>
      <m:oMath>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eastAsia="Times New Roman" w:hAnsi="Times New Roman"/>
          <w:kern w:val="0"/>
          <w:szCs w:val="21"/>
        </w:rPr>
        <w:t xml:space="preserve">  </w:t>
      </w:r>
      <w:r>
        <w:rPr>
          <w:rFonts w:ascii="宋体" w:cs="宋体"/>
          <w:kern w:val="0"/>
          <w:szCs w:val="21"/>
        </w:rPr>
        <w:t>秒表</w:t>
      </w:r>
      <w:r>
        <w:rPr>
          <w:rFonts w:eastAsia="Times New Roman" w:hAnsi="Times New Roman"/>
          <w:kern w:val="0"/>
          <w:szCs w:val="21"/>
        </w:rPr>
        <w:t xml:space="preserve">  </w:t>
      </w:r>
      <m:oMath>
        <m:r>
          <w:rPr>
            <w:rFonts w:ascii="Cambria Math" w:hAnsi="Cambria Math"/>
          </w:rPr>
          <m:t>20&lt;</m:t>
        </m:r>
      </m:oMath>
      <w:r>
        <w:rPr>
          <w:rFonts w:ascii="宋体" w:cs="宋体"/>
          <w:kern w:val="0"/>
          <w:szCs w:val="21"/>
        </w:rPr>
        <w:t>尽可能斜面坡度小些</w:t>
      </w:r>
      <w:r>
        <w:rPr>
          <w:rFonts w:eastAsia="Times New Roman" w:hAnsi="Times New Roman"/>
          <w:kern w:val="0"/>
          <w:sz w:val="24"/>
          <w:szCs w:val="24"/>
        </w:rPr>
        <w:t> </w:t>
      </w:r>
    </w:p>
    <w:p w14:paraId="03482EF7" w14:textId="77777777" w:rsidR="00EF1AD6"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本实验测平均速度的原理公式是：</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，实验中还需要的测量工具是秒表；</w:t>
      </w:r>
      <w:r>
        <w:rPr>
          <w:rFonts w:ascii="宋体" w:cs="宋体"/>
          <w:kern w:val="0"/>
          <w:szCs w:val="21"/>
        </w:rPr>
        <w:br/>
      </w:r>
      <m:oMath>
        <m:r>
          <w:rPr>
            <w:rFonts w:ascii="Cambria Math" w:hAnsi="Cambria Math"/>
          </w:rPr>
          <m:t>(2)</m:t>
        </m:r>
      </m:oMath>
      <w:r>
        <w:rPr>
          <w:rFonts w:ascii="宋体" w:cs="宋体"/>
          <w:kern w:val="0"/>
          <w:szCs w:val="21"/>
        </w:rPr>
        <w:t>由图知，刻度尺的分度值为</w:t>
      </w:r>
      <w:r>
        <w:rPr>
          <w:rFonts w:eastAsia="Times New Roman" w:hAnsi="Times New Roman"/>
          <w:kern w:val="0"/>
          <w:szCs w:val="21"/>
        </w:rPr>
        <w:t>1</w:t>
      </w:r>
      <w:r>
        <w:rPr>
          <w:rFonts w:eastAsia="Times New Roman" w:hAnsi="Times New Roman"/>
          <w:i/>
          <w:iCs/>
          <w:kern w:val="0"/>
          <w:szCs w:val="21"/>
        </w:rPr>
        <w:t>cm</w:t>
      </w:r>
      <w:r>
        <w:rPr>
          <w:rFonts w:ascii="宋体" w:cs="宋体"/>
          <w:kern w:val="0"/>
          <w:szCs w:val="21"/>
        </w:rPr>
        <w:t>，小车运动距离</w:t>
      </w:r>
      <m:oMath>
        <m:sSub>
          <m:sSubPr>
            <m:ctrlPr>
              <w:rPr>
                <w:rFonts w:ascii="Cambria Math" w:hAnsi="Cambria Math"/>
              </w:rPr>
            </m:ctrlPr>
          </m:sSubPr>
          <m:e>
            <m:r>
              <w:rPr>
                <w:rFonts w:ascii="Cambria Math" w:hAnsi="Cambria Math"/>
              </w:rPr>
              <m:t>s</m:t>
            </m:r>
          </m:e>
          <m:sub>
            <m:r>
              <w:rPr>
                <w:rFonts w:ascii="Cambria Math" w:hAnsi="Cambria Math"/>
              </w:rPr>
              <m:t>AB</m:t>
            </m:r>
          </m:sub>
        </m:sSub>
        <m:r>
          <w:rPr>
            <w:rFonts w:ascii="Cambria Math" w:hAnsi="Cambria Math"/>
          </w:rPr>
          <m:t>=80.0cm-40.0cm=40.0cm</m:t>
        </m:r>
      </m:oMath>
      <w:r>
        <w:rPr>
          <w:rFonts w:ascii="宋体" w:cs="宋体"/>
          <w:kern w:val="0"/>
          <w:szCs w:val="21"/>
        </w:rPr>
        <w:t>，</w:t>
      </w:r>
      <m:oMath>
        <m:sSub>
          <m:sSubPr>
            <m:ctrlPr>
              <w:rPr>
                <w:rFonts w:ascii="Cambria Math" w:hAnsi="Cambria Math"/>
              </w:rPr>
            </m:ctrlPr>
          </m:sSubPr>
          <m:e>
            <m:r>
              <w:rPr>
                <w:rFonts w:ascii="Cambria Math" w:hAnsi="Cambria Math"/>
              </w:rPr>
              <m:t>t</m:t>
            </m:r>
          </m:e>
          <m:sub>
            <m:r>
              <w:rPr>
                <w:rFonts w:ascii="Cambria Math" w:hAnsi="Cambria Math"/>
              </w:rPr>
              <m:t>AB</m:t>
            </m:r>
          </m:sub>
        </m:sSub>
        <m:r>
          <w:rPr>
            <w:rFonts w:ascii="Cambria Math" w:hAnsi="Cambria Math"/>
          </w:rPr>
          <m:t>=2s</m:t>
        </m:r>
      </m:oMath>
      <w:r>
        <w:rPr>
          <w:rFonts w:ascii="宋体" w:cs="宋体"/>
          <w:kern w:val="0"/>
          <w:szCs w:val="21"/>
        </w:rPr>
        <w:t>，小车通过</w:t>
      </w:r>
      <w:r>
        <w:rPr>
          <w:rFonts w:eastAsia="Times New Roman" w:hAnsi="Times New Roman"/>
          <w:i/>
          <w:iCs/>
          <w:kern w:val="0"/>
          <w:szCs w:val="21"/>
        </w:rPr>
        <w:t>AB</w:t>
      </w:r>
      <w:r>
        <w:rPr>
          <w:rFonts w:ascii="宋体" w:cs="宋体"/>
          <w:kern w:val="0"/>
          <w:szCs w:val="21"/>
        </w:rPr>
        <w:t>段的平均速度：</w:t>
      </w:r>
      <m:oMath>
        <m:sSub>
          <m:sSubPr>
            <m:ctrlPr>
              <w:rPr>
                <w:rFonts w:ascii="Cambria Math" w:hAnsi="Cambria Math"/>
              </w:rPr>
            </m:ctrlPr>
          </m:sSubPr>
          <m:e>
            <m:r>
              <w:rPr>
                <w:rFonts w:ascii="Cambria Math" w:hAnsi="Cambria Math"/>
              </w:rPr>
              <m:t>v</m:t>
            </m:r>
          </m:e>
          <m:sub>
            <m:r>
              <w:rPr>
                <w:rFonts w:ascii="Cambria Math" w:hAnsi="Cambria Math"/>
              </w:rPr>
              <m:t>AB</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AB</m:t>
                </m:r>
              </m:sub>
            </m:sSub>
          </m:num>
          <m:den>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AB</m:t>
                </m:r>
              </m:sub>
            </m:sSub>
          </m:den>
        </m:f>
        <m:r>
          <w:rPr>
            <w:rFonts w:ascii="Cambria Math" w:hAnsi="Cambria Math"/>
          </w:rPr>
          <m:t>=</m:t>
        </m:r>
        <m:f>
          <m:fPr>
            <m:ctrlPr>
              <w:rPr>
                <w:rFonts w:ascii="Cambria Math" w:hAnsi="Cambria Math"/>
              </w:rPr>
            </m:ctrlPr>
          </m:fPr>
          <m:num>
            <m:r>
              <w:rPr>
                <w:rFonts w:ascii="Cambria Math" w:hAnsi="Cambria Math"/>
                <w:sz w:val="24"/>
                <w:szCs w:val="24"/>
              </w:rPr>
              <m:t>40.0cm</m:t>
            </m:r>
          </m:num>
          <m:den>
            <m:r>
              <w:rPr>
                <w:rFonts w:ascii="Cambria Math" w:hAnsi="Cambria Math"/>
                <w:sz w:val="24"/>
                <w:szCs w:val="24"/>
              </w:rPr>
              <m:t>2s</m:t>
            </m:r>
          </m:den>
        </m:f>
        <m:r>
          <w:rPr>
            <w:rFonts w:ascii="Cambria Math" w:hAnsi="Cambria Math"/>
          </w:rPr>
          <m:t>=20cm/s</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小车运动距离</w:t>
      </w:r>
      <m:oMath>
        <m:sSub>
          <m:sSubPr>
            <m:ctrlPr>
              <w:rPr>
                <w:rFonts w:ascii="Cambria Math" w:hAnsi="Cambria Math"/>
              </w:rPr>
            </m:ctrlPr>
          </m:sSubPr>
          <m:e>
            <m:r>
              <w:rPr>
                <w:rFonts w:ascii="Cambria Math" w:hAnsi="Cambria Math"/>
              </w:rPr>
              <m:t>s</m:t>
            </m:r>
          </m:e>
          <m:sub>
            <m:r>
              <w:rPr>
                <w:rFonts w:ascii="Cambria Math" w:hAnsi="Cambria Math"/>
              </w:rPr>
              <m:t>BC</m:t>
            </m:r>
          </m:sub>
        </m:sSub>
        <m:r>
          <w:rPr>
            <w:rFonts w:ascii="Cambria Math" w:hAnsi="Cambria Math"/>
          </w:rPr>
          <m:t>=40.0cm-00.0cm=40.0cm</m:t>
        </m:r>
      </m:oMath>
      <w:r>
        <w:rPr>
          <w:rFonts w:ascii="宋体" w:cs="宋体"/>
          <w:kern w:val="0"/>
          <w:szCs w:val="21"/>
        </w:rPr>
        <w:t>，</w:t>
      </w:r>
      <m:oMath>
        <m:sSub>
          <m:sSubPr>
            <m:ctrlPr>
              <w:rPr>
                <w:rFonts w:ascii="Cambria Math" w:hAnsi="Cambria Math"/>
              </w:rPr>
            </m:ctrlPr>
          </m:sSubPr>
          <m:e>
            <m:r>
              <w:rPr>
                <w:rFonts w:ascii="Cambria Math" w:hAnsi="Cambria Math"/>
              </w:rPr>
              <m:t>t</m:t>
            </m:r>
          </m:e>
          <m:sub>
            <m:r>
              <w:rPr>
                <w:rFonts w:ascii="Cambria Math" w:hAnsi="Cambria Math"/>
              </w:rPr>
              <m:t>BC</m:t>
            </m:r>
          </m:sub>
        </m:sSub>
        <m:r>
          <w:rPr>
            <w:rFonts w:ascii="Cambria Math" w:hAnsi="Cambria Math"/>
          </w:rPr>
          <m:t>=1s</m:t>
        </m:r>
      </m:oMath>
      <w:r>
        <w:rPr>
          <w:rFonts w:ascii="宋体" w:cs="宋体"/>
          <w:kern w:val="0"/>
          <w:szCs w:val="21"/>
        </w:rPr>
        <w:t>，小车通过</w:t>
      </w:r>
      <w:r>
        <w:rPr>
          <w:rFonts w:eastAsia="Times New Roman" w:hAnsi="Times New Roman"/>
          <w:i/>
          <w:iCs/>
          <w:kern w:val="0"/>
          <w:szCs w:val="21"/>
        </w:rPr>
        <w:t>BC</w:t>
      </w:r>
      <w:r>
        <w:rPr>
          <w:rFonts w:ascii="宋体" w:cs="宋体"/>
          <w:kern w:val="0"/>
          <w:szCs w:val="21"/>
        </w:rPr>
        <w:t>段的平均速度：</w:t>
      </w:r>
      <m:oMath>
        <m:sSub>
          <m:sSubPr>
            <m:ctrlPr>
              <w:rPr>
                <w:rFonts w:ascii="Cambria Math" w:hAnsi="Cambria Math"/>
              </w:rPr>
            </m:ctrlPr>
          </m:sSubPr>
          <m:e>
            <m:r>
              <w:rPr>
                <w:rFonts w:ascii="Cambria Math" w:hAnsi="Cambria Math"/>
              </w:rPr>
              <m:t>v</m:t>
            </m:r>
          </m:e>
          <m:sub>
            <m:r>
              <w:rPr>
                <w:rFonts w:ascii="Cambria Math" w:hAnsi="Cambria Math"/>
              </w:rPr>
              <m:t>BC</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BC</m:t>
                </m:r>
              </m:sub>
            </m:sSub>
          </m:num>
          <m:den>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BC</m:t>
                </m:r>
              </m:sub>
            </m:sSub>
          </m:den>
        </m:f>
        <m:r>
          <w:rPr>
            <w:rFonts w:ascii="Cambria Math" w:hAnsi="Cambria Math"/>
          </w:rPr>
          <m:t>=</m:t>
        </m:r>
        <m:f>
          <m:fPr>
            <m:ctrlPr>
              <w:rPr>
                <w:rFonts w:ascii="Cambria Math" w:hAnsi="Cambria Math"/>
              </w:rPr>
            </m:ctrlPr>
          </m:fPr>
          <m:num>
            <m:r>
              <w:rPr>
                <w:rFonts w:ascii="Cambria Math" w:hAnsi="Cambria Math"/>
                <w:sz w:val="24"/>
                <w:szCs w:val="24"/>
              </w:rPr>
              <m:t>40.0cm</m:t>
            </m:r>
          </m:num>
          <m:den>
            <m:r>
              <w:rPr>
                <w:rFonts w:ascii="Cambria Math" w:hAnsi="Cambria Math"/>
                <w:sz w:val="24"/>
                <w:szCs w:val="24"/>
              </w:rPr>
              <m:t>1s</m:t>
            </m:r>
          </m:den>
        </m:f>
        <m:r>
          <w:rPr>
            <w:rFonts w:ascii="Cambria Math" w:hAnsi="Cambria Math"/>
          </w:rPr>
          <m:t>=40cm/s</m:t>
        </m:r>
      </m:oMath>
      <w:r>
        <w:rPr>
          <w:rFonts w:ascii="宋体" w:cs="宋体"/>
          <w:kern w:val="0"/>
          <w:szCs w:val="21"/>
        </w:rPr>
        <w:t>，</w:t>
      </w:r>
      <m:oMath>
        <m:sSub>
          <m:sSubPr>
            <m:ctrlPr>
              <w:rPr>
                <w:rFonts w:ascii="Cambria Math" w:hAnsi="Cambria Math"/>
              </w:rPr>
            </m:ctrlPr>
          </m:sSubPr>
          <m:e>
            <m:r>
              <w:rPr>
                <w:rFonts w:ascii="Cambria Math" w:hAnsi="Cambria Math"/>
              </w:rPr>
              <m:t>v</m:t>
            </m:r>
          </m:e>
          <m:sub>
            <m:r>
              <w:rPr>
                <w:rFonts w:ascii="Cambria Math" w:hAnsi="Cambria Math"/>
              </w:rPr>
              <m:t>AB</m:t>
            </m:r>
          </m:sub>
        </m:sSub>
        <m:r>
          <w:rPr>
            <w:rFonts w:ascii="Cambria Math" w:hAnsi="Cambria Math"/>
          </w:rPr>
          <m:t>&lt;</m:t>
        </m:r>
        <m:sSub>
          <m:sSubPr>
            <m:ctrlPr>
              <w:rPr>
                <w:rFonts w:ascii="Cambria Math" w:hAnsi="Cambria Math"/>
              </w:rPr>
            </m:ctrlPr>
          </m:sSubPr>
          <m:e>
            <m:r>
              <w:rPr>
                <w:rFonts w:ascii="Cambria Math" w:hAnsi="Cambria Math"/>
              </w:rPr>
              <m:t>v</m:t>
            </m:r>
          </m:e>
          <m:sub>
            <m:r>
              <w:rPr>
                <w:rFonts w:ascii="Cambria Math" w:hAnsi="Cambria Math"/>
              </w:rPr>
              <m:t>BC</m:t>
            </m:r>
          </m:sub>
        </m:sSub>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实验中斜面坡度越大，小车沿斜面向下运动越快，计时会越困难，所以为测量时间方便，减小时间测量产生的误差，斜面坡度应较小；</w:t>
      </w:r>
      <w:r>
        <w:rPr>
          <w:rFonts w:ascii="宋体" w:cs="宋体"/>
          <w:kern w:val="0"/>
          <w:szCs w:val="21"/>
        </w:rPr>
        <w:br/>
        <w:t>故答案为：</w:t>
      </w:r>
      <m:oMath>
        <m:r>
          <w:rPr>
            <w:rFonts w:ascii="Cambria Math" w:hAnsi="Cambria Math"/>
          </w:rPr>
          <m:t>(1)</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；秒表；</w:t>
      </w:r>
      <m:oMath>
        <m:r>
          <w:rPr>
            <w:rFonts w:ascii="Cambria Math" w:hAnsi="Cambria Math"/>
          </w:rPr>
          <m:t>(2)20</m:t>
        </m:r>
      </m:oMath>
      <w:r>
        <w:rPr>
          <w:rFonts w:ascii="宋体" w:cs="宋体"/>
          <w:kern w:val="0"/>
          <w:szCs w:val="21"/>
        </w:rPr>
        <w:t>；</w:t>
      </w:r>
      <m:oMath>
        <m:r>
          <w:rPr>
            <w:rFonts w:ascii="Cambria Math" w:hAnsi="Cambria Math"/>
          </w:rPr>
          <m:t>(3)&lt;</m:t>
        </m:r>
      </m:oMath>
      <w:r>
        <w:rPr>
          <w:rFonts w:ascii="宋体" w:cs="宋体"/>
          <w:kern w:val="0"/>
          <w:szCs w:val="21"/>
        </w:rPr>
        <w:t>；</w:t>
      </w:r>
      <m:oMath>
        <m:r>
          <w:rPr>
            <w:rFonts w:ascii="Cambria Math" w:hAnsi="Cambria Math"/>
          </w:rPr>
          <m:t>(4)</m:t>
        </m:r>
      </m:oMath>
      <w:r>
        <w:rPr>
          <w:rFonts w:ascii="宋体" w:cs="宋体"/>
          <w:kern w:val="0"/>
          <w:szCs w:val="21"/>
        </w:rPr>
        <w:t>尽可能斜面坡度小些。</w:t>
      </w:r>
      <w:r>
        <w:rPr>
          <w:rFonts w:ascii="宋体" w:cs="宋体"/>
          <w:kern w:val="0"/>
          <w:szCs w:val="21"/>
        </w:rPr>
        <w:br/>
      </w:r>
      <m:oMath>
        <m:r>
          <w:rPr>
            <w:rFonts w:ascii="Cambria Math" w:hAnsi="Cambria Math"/>
          </w:rPr>
          <m:t>(1)</m:t>
        </m:r>
      </m:oMath>
      <w:r>
        <w:rPr>
          <w:rFonts w:ascii="宋体" w:cs="宋体"/>
          <w:kern w:val="0"/>
          <w:szCs w:val="21"/>
        </w:rPr>
        <w:t>测量平均速度的实验原理是</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，测量工具为刻度尺和秒表；</w:t>
      </w:r>
      <w:r>
        <w:rPr>
          <w:rFonts w:ascii="宋体" w:cs="宋体"/>
          <w:kern w:val="0"/>
          <w:szCs w:val="21"/>
        </w:rPr>
        <w:br/>
      </w:r>
      <m:oMath>
        <m:r>
          <w:rPr>
            <w:rFonts w:ascii="Cambria Math" w:hAnsi="Cambria Math"/>
          </w:rPr>
          <m:t>(2)</m:t>
        </m:r>
      </m:oMath>
      <w:r>
        <w:rPr>
          <w:rFonts w:ascii="宋体" w:cs="宋体"/>
          <w:kern w:val="0"/>
          <w:szCs w:val="21"/>
        </w:rPr>
        <w:t>由图读出路程，利用速度公式求平均速度；小车下滑过程中做加速运动；</w:t>
      </w:r>
      <w:r>
        <w:rPr>
          <w:rFonts w:ascii="宋体" w:cs="宋体"/>
          <w:kern w:val="0"/>
          <w:szCs w:val="21"/>
        </w:rPr>
        <w:br/>
      </w:r>
      <m:oMath>
        <m:r>
          <w:rPr>
            <w:rFonts w:ascii="Cambria Math" w:hAnsi="Cambria Math"/>
          </w:rPr>
          <w:lastRenderedPageBreak/>
          <m:t>(3)</m:t>
        </m:r>
      </m:oMath>
      <w:r>
        <w:rPr>
          <w:rFonts w:ascii="宋体" w:cs="宋体"/>
          <w:kern w:val="0"/>
          <w:szCs w:val="21"/>
        </w:rPr>
        <w:t>实验中，应使斜面的坡度较小，这样小车滑下的速度较小，时间较长，便于测量时间。</w:t>
      </w:r>
      <w:r>
        <w:rPr>
          <w:rFonts w:ascii="宋体" w:cs="宋体"/>
          <w:kern w:val="0"/>
          <w:szCs w:val="21"/>
        </w:rPr>
        <w:br/>
        <w:t>本题考查了测量平均速度的实验原理、注意事项、图像分析等知识，是一道综合题。</w:t>
      </w:r>
    </w:p>
    <w:p w14:paraId="033E7C6C" w14:textId="77777777" w:rsidR="00EF1AD6"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18.</w:t>
      </w:r>
      <w:r>
        <w:rPr>
          <w:rFonts w:ascii="宋体" w:cs="宋体"/>
          <w:color w:val="3333FF"/>
          <w:kern w:val="0"/>
          <w:szCs w:val="21"/>
        </w:rPr>
        <w:t>【答案】</w:t>
      </w:r>
      <w:r>
        <w:rPr>
          <w:rFonts w:ascii="宋体" w:cs="宋体"/>
          <w:kern w:val="0"/>
          <w:szCs w:val="21"/>
        </w:rPr>
        <w:t>水平</w:t>
      </w:r>
      <w:r>
        <w:rPr>
          <w:rFonts w:eastAsia="Times New Roman" w:hAnsi="Times New Roman"/>
          <w:kern w:val="0"/>
          <w:szCs w:val="21"/>
        </w:rPr>
        <w:t xml:space="preserve">  </w:t>
      </w:r>
      <m:oMath>
        <m:r>
          <w:rPr>
            <w:rFonts w:ascii="Cambria Math" w:hAnsi="Cambria Math"/>
          </w:rPr>
          <m:t>0.4</m:t>
        </m:r>
      </m:oMath>
      <w:r>
        <w:rPr>
          <w:rFonts w:ascii="宋体" w:cs="宋体"/>
          <w:kern w:val="0"/>
          <w:szCs w:val="21"/>
        </w:rPr>
        <w:t>无关</w:t>
      </w:r>
      <w:r>
        <w:rPr>
          <w:rFonts w:eastAsia="Times New Roman" w:hAnsi="Times New Roman"/>
          <w:kern w:val="0"/>
          <w:szCs w:val="21"/>
        </w:rPr>
        <w:t xml:space="preserve">  </w:t>
      </w:r>
      <w:r>
        <w:rPr>
          <w:rFonts w:ascii="宋体" w:cs="宋体"/>
          <w:kern w:val="0"/>
          <w:szCs w:val="21"/>
        </w:rPr>
        <w:t>压力</w:t>
      </w:r>
      <w:r>
        <w:rPr>
          <w:rFonts w:eastAsia="Times New Roman" w:hAnsi="Times New Roman"/>
          <w:kern w:val="0"/>
          <w:szCs w:val="21"/>
        </w:rPr>
        <w:t xml:space="preserve">  </w:t>
      </w:r>
      <w:r>
        <w:rPr>
          <w:rFonts w:ascii="宋体" w:cs="宋体"/>
          <w:kern w:val="0"/>
          <w:szCs w:val="21"/>
        </w:rPr>
        <w:t>不能</w:t>
      </w:r>
      <w:r>
        <w:rPr>
          <w:rFonts w:eastAsia="Times New Roman" w:hAnsi="Times New Roman"/>
          <w:kern w:val="0"/>
          <w:szCs w:val="21"/>
        </w:rPr>
        <w:t xml:space="preserve">  </w:t>
      </w:r>
      <w:r>
        <w:rPr>
          <w:rFonts w:ascii="宋体" w:cs="宋体"/>
          <w:kern w:val="0"/>
          <w:szCs w:val="21"/>
        </w:rPr>
        <w:t>没有控制压力相同</w:t>
      </w:r>
      <w:r>
        <w:rPr>
          <w:rFonts w:eastAsia="Times New Roman" w:hAnsi="Times New Roman"/>
          <w:kern w:val="0"/>
          <w:sz w:val="24"/>
          <w:szCs w:val="24"/>
        </w:rPr>
        <w:t> </w:t>
      </w:r>
    </w:p>
    <w:p w14:paraId="0F37E1AE" w14:textId="77777777" w:rsidR="00EF1AD6"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要测量滑动摩擦力，实验中木块平面沿水平方向，故应将弹簧测力计在水平方向校零；</w:t>
      </w:r>
      <w:r>
        <w:rPr>
          <w:rFonts w:ascii="宋体" w:cs="宋体"/>
          <w:kern w:val="0"/>
          <w:szCs w:val="21"/>
        </w:rPr>
        <w:br/>
      </w:r>
      <m:oMath>
        <m:r>
          <w:rPr>
            <w:rFonts w:ascii="Cambria Math" w:hAnsi="Cambria Math"/>
          </w:rPr>
          <m:t>(2)</m:t>
        </m:r>
      </m:oMath>
      <w:r>
        <w:rPr>
          <w:rFonts w:ascii="宋体" w:cs="宋体"/>
          <w:kern w:val="0"/>
          <w:szCs w:val="21"/>
        </w:rPr>
        <w:t>由图甲可知，弹簧测力计的示数是</w:t>
      </w:r>
      <m:oMath>
        <m:r>
          <w:rPr>
            <w:rFonts w:ascii="Cambria Math" w:hAnsi="Cambria Math"/>
          </w:rPr>
          <m:t>0.4N</m:t>
        </m:r>
      </m:oMath>
      <w:r>
        <w:rPr>
          <w:rFonts w:ascii="宋体" w:cs="宋体"/>
          <w:kern w:val="0"/>
          <w:szCs w:val="21"/>
        </w:rPr>
        <w:t>，木块做匀速直线运动，此时拉力与摩擦力平衡，大小相等，故摩擦力的大小是</w:t>
      </w:r>
      <m:oMath>
        <m:r>
          <w:rPr>
            <w:rFonts w:ascii="Cambria Math" w:hAnsi="Cambria Math"/>
          </w:rPr>
          <m:t>0.4N</m:t>
        </m:r>
      </m:oMath>
      <w:r>
        <w:rPr>
          <w:rFonts w:ascii="宋体" w:cs="宋体"/>
          <w:kern w:val="0"/>
          <w:szCs w:val="21"/>
        </w:rPr>
        <w:t>；</w:t>
      </w:r>
      <w:r>
        <w:rPr>
          <w:rFonts w:ascii="宋体" w:cs="宋体"/>
          <w:kern w:val="0"/>
          <w:szCs w:val="21"/>
        </w:rPr>
        <w:br/>
        <w:t>将该木块竖放在桌面上重复上述实验，弹簧测力计的示数没有发生变化，说明拉力大小不变；物体做匀速直线运动时，拉力与摩擦力平衡，大小相等，即摩擦力大小不变，故可得滑动摩擦力的大小与接触面积无关；</w:t>
      </w:r>
      <w:r>
        <w:rPr>
          <w:rFonts w:ascii="宋体" w:cs="宋体"/>
          <w:kern w:val="0"/>
          <w:szCs w:val="21"/>
        </w:rPr>
        <w:br/>
      </w:r>
      <m:oMath>
        <m:r>
          <w:rPr>
            <w:rFonts w:ascii="Cambria Math" w:hAnsi="Cambria Math"/>
          </w:rPr>
          <m:t>(3)</m:t>
        </m:r>
      </m:oMath>
      <w:r>
        <w:rPr>
          <w:rFonts w:ascii="宋体" w:cs="宋体"/>
          <w:kern w:val="0"/>
          <w:szCs w:val="21"/>
        </w:rPr>
        <w:t>由图乙可知，弹簧测力计的示数是</w:t>
      </w:r>
      <m:oMath>
        <m:r>
          <w:rPr>
            <w:rFonts w:ascii="Cambria Math" w:hAnsi="Cambria Math"/>
          </w:rPr>
          <m:t>2.4N</m:t>
        </m:r>
      </m:oMath>
      <w:r>
        <w:rPr>
          <w:rFonts w:ascii="宋体" w:cs="宋体"/>
          <w:kern w:val="0"/>
          <w:szCs w:val="21"/>
        </w:rPr>
        <w:t>；比较甲、乙可知，接触面的粗糙程度相同，压力大小不同，故可得结论：当接触面粗糙程度相同时，压力越大，滑动摩擦力越大；</w:t>
      </w:r>
      <w:r>
        <w:rPr>
          <w:rFonts w:ascii="宋体" w:cs="宋体"/>
          <w:kern w:val="0"/>
          <w:szCs w:val="21"/>
        </w:rPr>
        <w:br/>
      </w:r>
      <m:oMath>
        <m:r>
          <w:rPr>
            <w:rFonts w:ascii="Cambria Math" w:hAnsi="Cambria Math"/>
          </w:rPr>
          <m:t>(4)</m:t>
        </m:r>
      </m:oMath>
      <w:r>
        <w:rPr>
          <w:rFonts w:ascii="宋体" w:cs="宋体"/>
          <w:kern w:val="0"/>
          <w:szCs w:val="21"/>
        </w:rPr>
        <w:t>由题意可知，长方体实心木块和铁块体积相同，木块密度小于铁块密度，故木块质量小于铁块质量；将甲图中的木块替换成铁块，比较甲、丙两次实验发现，接触面的粗糙程度不同，压力大小不同，故不能得出滑动摩擦力与接触面粗糙程度的结论。</w:t>
      </w:r>
      <w:r>
        <w:rPr>
          <w:rFonts w:ascii="宋体" w:cs="宋体"/>
          <w:kern w:val="0"/>
          <w:szCs w:val="21"/>
        </w:rPr>
        <w:br/>
        <w:t>故答案为：</w:t>
      </w:r>
      <m:oMath>
        <m:r>
          <w:rPr>
            <w:rFonts w:ascii="Cambria Math" w:hAnsi="Cambria Math"/>
          </w:rPr>
          <m:t>(1)</m:t>
        </m:r>
      </m:oMath>
      <w:r>
        <w:rPr>
          <w:rFonts w:ascii="宋体" w:cs="宋体"/>
          <w:kern w:val="0"/>
          <w:szCs w:val="21"/>
        </w:rPr>
        <w:t>水平；</w:t>
      </w:r>
      <w:r>
        <w:rPr>
          <w:rFonts w:ascii="宋体" w:cs="宋体"/>
          <w:kern w:val="0"/>
          <w:szCs w:val="21"/>
        </w:rPr>
        <w:br/>
      </w:r>
      <m:oMath>
        <m:r>
          <w:rPr>
            <w:rFonts w:ascii="Cambria Math" w:hAnsi="Cambria Math"/>
          </w:rPr>
          <m:t>(2)0.4</m:t>
        </m:r>
      </m:oMath>
      <w:r>
        <w:rPr>
          <w:rFonts w:ascii="宋体" w:cs="宋体"/>
          <w:kern w:val="0"/>
          <w:szCs w:val="21"/>
        </w:rPr>
        <w:t>；无关；</w:t>
      </w:r>
      <w:r>
        <w:rPr>
          <w:rFonts w:ascii="宋体" w:cs="宋体"/>
          <w:kern w:val="0"/>
          <w:szCs w:val="21"/>
        </w:rPr>
        <w:br/>
      </w:r>
      <m:oMath>
        <m:r>
          <w:rPr>
            <w:rFonts w:ascii="Cambria Math" w:hAnsi="Cambria Math"/>
          </w:rPr>
          <m:t>(3)</m:t>
        </m:r>
      </m:oMath>
      <w:r>
        <w:rPr>
          <w:rFonts w:ascii="宋体" w:cs="宋体"/>
          <w:kern w:val="0"/>
          <w:szCs w:val="21"/>
        </w:rPr>
        <w:t>压力；</w:t>
      </w:r>
      <w:r>
        <w:rPr>
          <w:rFonts w:ascii="宋体" w:cs="宋体"/>
          <w:kern w:val="0"/>
          <w:szCs w:val="21"/>
        </w:rPr>
        <w:br/>
      </w:r>
      <m:oMath>
        <m:r>
          <w:rPr>
            <w:rFonts w:ascii="Cambria Math" w:hAnsi="Cambria Math"/>
          </w:rPr>
          <m:t>(4)</m:t>
        </m:r>
      </m:oMath>
      <w:r>
        <w:rPr>
          <w:rFonts w:ascii="宋体" w:cs="宋体"/>
          <w:kern w:val="0"/>
          <w:szCs w:val="21"/>
        </w:rPr>
        <w:t>不能；没有控制压力相同。</w:t>
      </w:r>
      <w:r>
        <w:rPr>
          <w:rFonts w:ascii="宋体" w:cs="宋体"/>
          <w:kern w:val="0"/>
          <w:szCs w:val="21"/>
        </w:rPr>
        <w:br/>
      </w:r>
      <m:oMath>
        <m:r>
          <w:rPr>
            <w:rFonts w:ascii="Cambria Math" w:hAnsi="Cambria Math"/>
          </w:rPr>
          <m:t>(1)</m:t>
        </m:r>
      </m:oMath>
      <w:r>
        <w:rPr>
          <w:rFonts w:ascii="宋体" w:cs="宋体"/>
          <w:kern w:val="0"/>
          <w:szCs w:val="21"/>
        </w:rPr>
        <w:t>要测量滑动摩擦力，实验中木块平面沿水平方向，故应将弹簧测力计在水平方向校零；</w:t>
      </w:r>
      <w:r>
        <w:rPr>
          <w:rFonts w:ascii="宋体" w:cs="宋体"/>
          <w:kern w:val="0"/>
          <w:szCs w:val="21"/>
        </w:rPr>
        <w:br/>
      </w:r>
      <m:oMath>
        <m:r>
          <w:rPr>
            <w:rFonts w:ascii="Cambria Math" w:hAnsi="Cambria Math"/>
          </w:rPr>
          <m:t>(2)</m:t>
        </m:r>
      </m:oMath>
      <w:r>
        <w:rPr>
          <w:rFonts w:ascii="宋体" w:cs="宋体"/>
          <w:kern w:val="0"/>
          <w:szCs w:val="21"/>
        </w:rPr>
        <w:t>要测量滑动摩擦力，实验中木块平面应水平，并沿水平方向拉动木块做匀速直线运动，此时拉力与摩擦力平衡，大小相等；</w:t>
      </w:r>
      <w:r>
        <w:rPr>
          <w:rFonts w:ascii="宋体" w:cs="宋体"/>
          <w:kern w:val="0"/>
          <w:szCs w:val="21"/>
        </w:rPr>
        <w:br/>
      </w:r>
      <m:oMath>
        <m:r>
          <w:rPr>
            <w:rFonts w:ascii="Cambria Math" w:hAnsi="Cambria Math"/>
          </w:rPr>
          <m:t>(3)</m:t>
        </m:r>
      </m:oMath>
      <w:r>
        <w:rPr>
          <w:rFonts w:ascii="宋体" w:cs="宋体"/>
          <w:kern w:val="0"/>
          <w:szCs w:val="21"/>
        </w:rPr>
        <w:t>滑动摩擦力的影响因素：接触面的粗糙程度，压力大小，利用控制变量法进行判断。</w:t>
      </w:r>
      <w:r>
        <w:rPr>
          <w:rFonts w:ascii="宋体" w:cs="宋体"/>
          <w:kern w:val="0"/>
          <w:szCs w:val="21"/>
        </w:rPr>
        <w:br/>
        <w:t>本题考查滑动摩擦力大小与哪些因素有关，熟知滑动摩擦力的影响因素是解题关键。</w:t>
      </w:r>
    </w:p>
    <w:p w14:paraId="6DD97B4A" w14:textId="77777777" w:rsidR="00EF1AD6"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19.</w:t>
      </w:r>
      <w:r>
        <w:rPr>
          <w:rFonts w:ascii="宋体" w:cs="宋体"/>
          <w:color w:val="3333FF"/>
          <w:kern w:val="0"/>
          <w:szCs w:val="21"/>
        </w:rPr>
        <w:t>【答案】</w:t>
      </w:r>
      <w:r>
        <w:rPr>
          <w:rFonts w:ascii="宋体" w:cs="宋体"/>
          <w:kern w:val="0"/>
          <w:szCs w:val="21"/>
        </w:rPr>
        <w:t>“</w:t>
      </w:r>
      <w:r>
        <w:rPr>
          <w:rFonts w:eastAsia="Times New Roman" w:hAnsi="Times New Roman"/>
          <w:i/>
          <w:iCs/>
          <w:kern w:val="0"/>
          <w:szCs w:val="21"/>
        </w:rPr>
        <w:t>F</w:t>
      </w:r>
      <w:r>
        <w:rPr>
          <w:rFonts w:ascii="宋体" w:cs="宋体"/>
          <w:kern w:val="0"/>
          <w:szCs w:val="21"/>
        </w:rPr>
        <w:t>”光源</w:t>
      </w:r>
      <w:r>
        <w:rPr>
          <w:rFonts w:eastAsia="Times New Roman" w:hAnsi="Times New Roman"/>
          <w:kern w:val="0"/>
          <w:szCs w:val="21"/>
        </w:rPr>
        <w:t xml:space="preserve">  </w:t>
      </w:r>
      <w:r>
        <w:rPr>
          <w:rFonts w:ascii="宋体" w:cs="宋体"/>
          <w:kern w:val="0"/>
          <w:szCs w:val="21"/>
        </w:rPr>
        <w:t>光屏</w:t>
      </w:r>
      <w:r>
        <w:rPr>
          <w:rFonts w:eastAsia="Times New Roman" w:hAnsi="Times New Roman"/>
          <w:kern w:val="0"/>
          <w:szCs w:val="21"/>
        </w:rPr>
        <w:t xml:space="preserve">  3 </w:t>
      </w:r>
      <w:r>
        <w:rPr>
          <w:rFonts w:ascii="宋体" w:cs="宋体"/>
          <w:kern w:val="0"/>
          <w:szCs w:val="21"/>
        </w:rPr>
        <w:t>前</w:t>
      </w:r>
      <w:r>
        <w:rPr>
          <w:rFonts w:eastAsia="Times New Roman" w:hAnsi="Times New Roman"/>
          <w:kern w:val="0"/>
          <w:szCs w:val="21"/>
        </w:rPr>
        <w:t xml:space="preserve">  </w:t>
      </w:r>
      <w:proofErr w:type="gramStart"/>
      <w:r>
        <w:rPr>
          <w:rFonts w:ascii="宋体" w:cs="宋体"/>
          <w:kern w:val="0"/>
          <w:szCs w:val="21"/>
        </w:rPr>
        <w:t>凹</w:t>
      </w:r>
      <w:proofErr w:type="gramEnd"/>
      <w:r>
        <w:rPr>
          <w:rFonts w:eastAsia="Times New Roman" w:hAnsi="Times New Roman"/>
          <w:kern w:val="0"/>
          <w:szCs w:val="21"/>
        </w:rPr>
        <w:t xml:space="preserve">  </w:t>
      </w:r>
      <w:r>
        <w:rPr>
          <w:rFonts w:ascii="宋体" w:cs="宋体"/>
          <w:kern w:val="0"/>
          <w:szCs w:val="21"/>
        </w:rPr>
        <w:t>凹透镜对光线有发散作用，使像成在视网膜上</w:t>
      </w:r>
      <w:r>
        <w:rPr>
          <w:rFonts w:eastAsia="Times New Roman" w:hAnsi="Times New Roman"/>
          <w:kern w:val="0"/>
          <w:sz w:val="24"/>
          <w:szCs w:val="24"/>
        </w:rPr>
        <w:t> </w:t>
      </w:r>
    </w:p>
    <w:p w14:paraId="4B5BA91B" w14:textId="77777777" w:rsidR="00EF1AD6"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在该模型中，作为可视物体的是“</w:t>
      </w:r>
      <w:r>
        <w:rPr>
          <w:rFonts w:eastAsia="Times New Roman" w:hAnsi="Times New Roman"/>
          <w:i/>
          <w:iCs/>
          <w:kern w:val="0"/>
          <w:szCs w:val="21"/>
        </w:rPr>
        <w:t>F</w:t>
      </w:r>
      <w:r>
        <w:rPr>
          <w:rFonts w:ascii="宋体" w:cs="宋体"/>
          <w:kern w:val="0"/>
          <w:szCs w:val="21"/>
        </w:rPr>
        <w:t>”光源，模拟视网膜的是光屏；</w:t>
      </w:r>
      <w:r>
        <w:rPr>
          <w:rFonts w:ascii="宋体" w:cs="宋体"/>
          <w:kern w:val="0"/>
          <w:szCs w:val="21"/>
        </w:rPr>
        <w:br/>
      </w:r>
      <m:oMath>
        <m:r>
          <w:rPr>
            <w:rFonts w:ascii="Cambria Math" w:hAnsi="Cambria Math"/>
          </w:rPr>
          <m:t>(2)</m:t>
        </m:r>
      </m:oMath>
      <w:r>
        <w:rPr>
          <w:rFonts w:ascii="宋体" w:cs="宋体"/>
          <w:kern w:val="0"/>
          <w:szCs w:val="21"/>
        </w:rPr>
        <w:t>近视眼是晶状体凸度过大或眼球前后</w:t>
      </w:r>
      <w:proofErr w:type="gramStart"/>
      <w:r>
        <w:rPr>
          <w:rFonts w:ascii="宋体" w:cs="宋体"/>
          <w:kern w:val="0"/>
          <w:szCs w:val="21"/>
        </w:rPr>
        <w:t>径</w:t>
      </w:r>
      <w:proofErr w:type="gramEnd"/>
      <w:r>
        <w:rPr>
          <w:rFonts w:ascii="宋体" w:cs="宋体"/>
          <w:kern w:val="0"/>
          <w:szCs w:val="21"/>
        </w:rPr>
        <w:t>过长，外界物体的像成在视网膜前方引起的，因此应选取凸度更大的</w:t>
      </w:r>
      <w:r>
        <w:rPr>
          <w:rFonts w:eastAsia="Times New Roman" w:hAnsi="Times New Roman"/>
          <w:kern w:val="0"/>
          <w:szCs w:val="21"/>
        </w:rPr>
        <w:t>3</w:t>
      </w:r>
      <w:r>
        <w:rPr>
          <w:rFonts w:ascii="宋体" w:cs="宋体"/>
          <w:kern w:val="0"/>
          <w:szCs w:val="21"/>
        </w:rPr>
        <w:t>号透镜模拟近视眼的晶状体；</w:t>
      </w:r>
      <w:r>
        <w:rPr>
          <w:rFonts w:ascii="宋体" w:cs="宋体"/>
          <w:kern w:val="0"/>
          <w:szCs w:val="21"/>
        </w:rPr>
        <w:br/>
      </w:r>
      <m:oMath>
        <m:r>
          <w:rPr>
            <w:rFonts w:ascii="Cambria Math" w:hAnsi="Cambria Math"/>
          </w:rPr>
          <m:t>(3)</m:t>
        </m:r>
      </m:oMath>
      <w:r>
        <w:rPr>
          <w:rFonts w:ascii="宋体" w:cs="宋体"/>
          <w:kern w:val="0"/>
          <w:szCs w:val="21"/>
        </w:rPr>
        <w:t>近视眼看不清物体的原因是像成在了视网膜前方；</w:t>
      </w:r>
      <w:r>
        <w:rPr>
          <w:rFonts w:ascii="宋体" w:cs="宋体"/>
          <w:kern w:val="0"/>
          <w:szCs w:val="21"/>
        </w:rPr>
        <w:br/>
      </w:r>
      <m:oMath>
        <m:r>
          <w:rPr>
            <w:rFonts w:ascii="Cambria Math" w:hAnsi="Cambria Math"/>
          </w:rPr>
          <m:t>(4)</m:t>
        </m:r>
      </m:oMath>
      <w:r>
        <w:rPr>
          <w:rFonts w:ascii="宋体" w:cs="宋体"/>
          <w:kern w:val="0"/>
          <w:szCs w:val="21"/>
        </w:rPr>
        <w:t>近视眼镜是凹透镜，凹透镜对光线有发散作用，发散作用是使原来会聚成像的光线推迟会聚，使成像延后在视网膜上。</w:t>
      </w:r>
      <w:r>
        <w:rPr>
          <w:rFonts w:ascii="宋体" w:cs="宋体"/>
          <w:kern w:val="0"/>
          <w:szCs w:val="21"/>
        </w:rPr>
        <w:br/>
      </w:r>
      <w:r>
        <w:rPr>
          <w:rFonts w:ascii="宋体" w:cs="宋体"/>
          <w:kern w:val="0"/>
          <w:szCs w:val="21"/>
        </w:rPr>
        <w:lastRenderedPageBreak/>
        <w:t>故答案为：</w:t>
      </w:r>
      <m:oMath>
        <m:r>
          <w:rPr>
            <w:rFonts w:ascii="Cambria Math" w:hAnsi="Cambria Math"/>
          </w:rPr>
          <m:t>(1)</m:t>
        </m:r>
      </m:oMath>
      <w:r>
        <w:rPr>
          <w:rFonts w:ascii="宋体" w:cs="宋体"/>
          <w:kern w:val="0"/>
          <w:szCs w:val="21"/>
        </w:rPr>
        <w:t>“</w:t>
      </w:r>
      <w:r>
        <w:rPr>
          <w:rFonts w:eastAsia="Times New Roman" w:hAnsi="Times New Roman"/>
          <w:i/>
          <w:iCs/>
          <w:kern w:val="0"/>
          <w:szCs w:val="21"/>
        </w:rPr>
        <w:t>F</w:t>
      </w:r>
      <w:r>
        <w:rPr>
          <w:rFonts w:ascii="宋体" w:cs="宋体"/>
          <w:kern w:val="0"/>
          <w:szCs w:val="21"/>
        </w:rPr>
        <w:t>”光源；光屏；</w:t>
      </w:r>
      <m:oMath>
        <m:r>
          <w:rPr>
            <w:rFonts w:ascii="Cambria Math" w:hAnsi="Cambria Math"/>
          </w:rPr>
          <m:t>(2)3</m:t>
        </m:r>
      </m:oMath>
      <w:r>
        <w:rPr>
          <w:rFonts w:ascii="宋体" w:cs="宋体"/>
          <w:kern w:val="0"/>
          <w:szCs w:val="21"/>
        </w:rPr>
        <w:t>；</w:t>
      </w:r>
      <m:oMath>
        <m:r>
          <w:rPr>
            <w:rFonts w:ascii="Cambria Math" w:hAnsi="Cambria Math"/>
          </w:rPr>
          <m:t>(3)</m:t>
        </m:r>
      </m:oMath>
      <w:r>
        <w:rPr>
          <w:rFonts w:ascii="宋体" w:cs="宋体"/>
          <w:kern w:val="0"/>
          <w:szCs w:val="21"/>
        </w:rPr>
        <w:t>前；</w:t>
      </w:r>
      <m:oMath>
        <m:r>
          <w:rPr>
            <w:rFonts w:ascii="Cambria Math" w:hAnsi="Cambria Math"/>
          </w:rPr>
          <m:t>(4)</m:t>
        </m:r>
      </m:oMath>
      <w:proofErr w:type="gramStart"/>
      <w:r>
        <w:rPr>
          <w:rFonts w:ascii="宋体" w:cs="宋体"/>
          <w:kern w:val="0"/>
          <w:szCs w:val="21"/>
        </w:rPr>
        <w:t>凹</w:t>
      </w:r>
      <w:proofErr w:type="gramEnd"/>
      <w:r>
        <w:rPr>
          <w:rFonts w:ascii="宋体" w:cs="宋体"/>
          <w:kern w:val="0"/>
          <w:szCs w:val="21"/>
        </w:rPr>
        <w:t>；凹透镜对光线有发散作用，使像成在视网膜上。</w:t>
      </w:r>
      <w:r>
        <w:rPr>
          <w:rFonts w:ascii="宋体" w:cs="宋体"/>
          <w:kern w:val="0"/>
          <w:szCs w:val="21"/>
        </w:rPr>
        <w:br/>
      </w:r>
      <m:oMath>
        <m:r>
          <w:rPr>
            <w:rFonts w:ascii="Cambria Math" w:hAnsi="Cambria Math"/>
          </w:rPr>
          <m:t>(1)</m:t>
        </m:r>
      </m:oMath>
      <w:r>
        <w:rPr>
          <w:rFonts w:ascii="宋体" w:cs="宋体"/>
          <w:kern w:val="0"/>
          <w:szCs w:val="21"/>
        </w:rPr>
        <w:t>“</w:t>
      </w:r>
      <w:r>
        <w:rPr>
          <w:rFonts w:eastAsia="Times New Roman" w:hAnsi="Times New Roman"/>
          <w:i/>
          <w:iCs/>
          <w:kern w:val="0"/>
          <w:szCs w:val="21"/>
        </w:rPr>
        <w:t>F</w:t>
      </w:r>
      <w:r>
        <w:rPr>
          <w:rFonts w:ascii="宋体" w:cs="宋体"/>
          <w:kern w:val="0"/>
          <w:szCs w:val="21"/>
        </w:rPr>
        <w:t>”光源是可视物体，光屏相当于视网膜；</w:t>
      </w:r>
      <w:r>
        <w:rPr>
          <w:rFonts w:ascii="宋体" w:cs="宋体"/>
          <w:kern w:val="0"/>
          <w:szCs w:val="21"/>
        </w:rPr>
        <w:br/>
      </w:r>
      <m:oMath>
        <m:r>
          <w:rPr>
            <w:rFonts w:ascii="Cambria Math" w:hAnsi="Cambria Math"/>
          </w:rPr>
          <m:t>(2)(3)</m:t>
        </m:r>
      </m:oMath>
      <w:r>
        <w:rPr>
          <w:rFonts w:ascii="宋体" w:cs="宋体"/>
          <w:kern w:val="0"/>
          <w:szCs w:val="21"/>
        </w:rPr>
        <w:t>近视眼的成因：晶状体凸度过大或眼球前后</w:t>
      </w:r>
      <w:proofErr w:type="gramStart"/>
      <w:r>
        <w:rPr>
          <w:rFonts w:ascii="宋体" w:cs="宋体"/>
          <w:kern w:val="0"/>
          <w:szCs w:val="21"/>
        </w:rPr>
        <w:t>径</w:t>
      </w:r>
      <w:proofErr w:type="gramEnd"/>
      <w:r>
        <w:rPr>
          <w:rFonts w:ascii="宋体" w:cs="宋体"/>
          <w:kern w:val="0"/>
          <w:szCs w:val="21"/>
        </w:rPr>
        <w:t>过长，外界物体的像成在视网膜前方；</w:t>
      </w:r>
      <w:r>
        <w:rPr>
          <w:rFonts w:ascii="宋体" w:cs="宋体"/>
          <w:kern w:val="0"/>
          <w:szCs w:val="21"/>
        </w:rPr>
        <w:br/>
      </w:r>
      <m:oMath>
        <m:r>
          <w:rPr>
            <w:rFonts w:ascii="Cambria Math" w:hAnsi="Cambria Math"/>
          </w:rPr>
          <m:t>(4)</m:t>
        </m:r>
      </m:oMath>
      <w:r>
        <w:rPr>
          <w:rFonts w:ascii="宋体" w:cs="宋体"/>
          <w:kern w:val="0"/>
          <w:szCs w:val="21"/>
        </w:rPr>
        <w:t>近视眼是因为晶状体太厚或眼球太长，像成在视网膜的前方。凹透镜对光线有发散作用，使成像延后。</w:t>
      </w:r>
      <w:r>
        <w:rPr>
          <w:rFonts w:ascii="宋体" w:cs="宋体"/>
          <w:kern w:val="0"/>
          <w:szCs w:val="21"/>
        </w:rPr>
        <w:br/>
        <w:t>本题考查近视眼的成因以及透镜的应用，难度不大。</w:t>
      </w:r>
    </w:p>
    <w:p w14:paraId="167355BD" w14:textId="77777777" w:rsidR="00EF1AD6"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20.</w:t>
      </w:r>
      <w:r>
        <w:rPr>
          <w:rFonts w:ascii="宋体" w:cs="宋体"/>
          <w:color w:val="3333FF"/>
          <w:kern w:val="0"/>
          <w:szCs w:val="21"/>
        </w:rPr>
        <w:t>【答案】</w:t>
      </w:r>
      <w:r>
        <w:rPr>
          <w:rFonts w:ascii="宋体" w:cs="宋体"/>
          <w:kern w:val="0"/>
          <w:szCs w:val="21"/>
        </w:rPr>
        <w:t>答：</w:t>
      </w:r>
      <m:oMath>
        <m:r>
          <w:rPr>
            <w:rFonts w:ascii="Cambria Math" w:hAnsi="Cambria Math"/>
          </w:rPr>
          <m:t>(1)</m:t>
        </m:r>
      </m:oMath>
      <w:r>
        <w:rPr>
          <w:rFonts w:ascii="宋体" w:cs="宋体"/>
          <w:kern w:val="0"/>
          <w:szCs w:val="21"/>
        </w:rPr>
        <w:t>沾有洗洁精的碗相当于在表面涂了一层润滑剂，使得接触面分离减小了摩擦，</w:t>
      </w:r>
      <w:proofErr w:type="gramStart"/>
      <w:r>
        <w:rPr>
          <w:rFonts w:ascii="宋体" w:cs="宋体"/>
          <w:kern w:val="0"/>
          <w:szCs w:val="21"/>
        </w:rPr>
        <w:t>碗容易</w:t>
      </w:r>
      <w:proofErr w:type="gramEnd"/>
      <w:r>
        <w:rPr>
          <w:rFonts w:ascii="宋体" w:cs="宋体"/>
          <w:kern w:val="0"/>
          <w:szCs w:val="21"/>
        </w:rPr>
        <w:t>滑落；</w:t>
      </w:r>
      <w:r>
        <w:rPr>
          <w:rFonts w:ascii="宋体" w:cs="宋体"/>
          <w:kern w:val="0"/>
          <w:szCs w:val="21"/>
        </w:rPr>
        <w:br/>
      </w:r>
      <m:oMath>
        <m:r>
          <w:rPr>
            <w:rFonts w:ascii="Cambria Math" w:hAnsi="Cambria Math"/>
          </w:rPr>
          <m:t>(2)</m:t>
        </m:r>
      </m:oMath>
      <w:r>
        <w:rPr>
          <w:rFonts w:ascii="宋体" w:cs="宋体"/>
          <w:kern w:val="0"/>
          <w:szCs w:val="21"/>
        </w:rPr>
        <w:t>根据增大摩擦的方法，可以捏紧</w:t>
      </w:r>
      <w:proofErr w:type="gramStart"/>
      <w:r>
        <w:rPr>
          <w:rFonts w:ascii="宋体" w:cs="宋体"/>
          <w:kern w:val="0"/>
          <w:szCs w:val="21"/>
        </w:rPr>
        <w:t>碗</w:t>
      </w:r>
      <w:proofErr w:type="gramEnd"/>
      <w:r>
        <w:rPr>
          <w:rFonts w:ascii="宋体" w:cs="宋体"/>
          <w:kern w:val="0"/>
          <w:szCs w:val="21"/>
        </w:rPr>
        <w:t>增大压力来增大摩擦或戴上粗糙程度较大手套增大摩擦。</w:t>
      </w:r>
      <w:r>
        <w:rPr>
          <w:rFonts w:eastAsia="Times New Roman" w:hAnsi="Times New Roman"/>
          <w:kern w:val="0"/>
          <w:sz w:val="24"/>
          <w:szCs w:val="24"/>
        </w:rPr>
        <w:t> </w:t>
      </w:r>
    </w:p>
    <w:p w14:paraId="61AD00D6" w14:textId="77777777" w:rsidR="00EF1AD6"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接触面分离可以减小摩擦力，据此分析；</w:t>
      </w:r>
      <w:r>
        <w:rPr>
          <w:rFonts w:ascii="宋体" w:cs="宋体"/>
          <w:kern w:val="0"/>
          <w:szCs w:val="21"/>
        </w:rPr>
        <w:br/>
      </w:r>
      <m:oMath>
        <m:r>
          <w:rPr>
            <w:rFonts w:ascii="Cambria Math" w:hAnsi="Cambria Math"/>
          </w:rPr>
          <m:t>(2)</m:t>
        </m:r>
      </m:oMath>
      <w:r>
        <w:rPr>
          <w:rFonts w:ascii="宋体" w:cs="宋体"/>
          <w:kern w:val="0"/>
          <w:szCs w:val="21"/>
        </w:rPr>
        <w:t>根据增大摩擦的方法结合实际分析解答。</w:t>
      </w:r>
      <w:r>
        <w:rPr>
          <w:rFonts w:ascii="宋体" w:cs="宋体"/>
          <w:kern w:val="0"/>
          <w:szCs w:val="21"/>
        </w:rPr>
        <w:br/>
        <w:t>本题考查增大和减小摩擦的方法，属于中档题。</w:t>
      </w:r>
    </w:p>
    <w:p w14:paraId="4505EF07" w14:textId="77777777" w:rsidR="00EF1AD6"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21.</w:t>
      </w:r>
      <w:r>
        <w:rPr>
          <w:rFonts w:ascii="宋体" w:cs="宋体"/>
          <w:color w:val="3333FF"/>
          <w:kern w:val="0"/>
          <w:szCs w:val="21"/>
        </w:rPr>
        <w:t>【答案】</w:t>
      </w:r>
      <w:r>
        <w:rPr>
          <w:rFonts w:ascii="宋体" w:cs="宋体"/>
          <w:kern w:val="0"/>
          <w:szCs w:val="21"/>
        </w:rPr>
        <w:t>答：</w:t>
      </w:r>
      <m:oMath>
        <m:r>
          <w:rPr>
            <w:rFonts w:ascii="Cambria Math" w:hAnsi="Cambria Math"/>
          </w:rPr>
          <m:t>(1)</m:t>
        </m:r>
      </m:oMath>
      <w:r>
        <w:rPr>
          <w:rFonts w:ascii="宋体" w:cs="宋体"/>
          <w:kern w:val="0"/>
          <w:szCs w:val="21"/>
        </w:rPr>
        <w:t>显示器上的信息通过挡风玻璃成像相当于平面镜成像，其原理是光的反射。</w:t>
      </w:r>
      <w:r>
        <w:rPr>
          <w:rFonts w:ascii="宋体" w:cs="宋体"/>
          <w:kern w:val="0"/>
          <w:szCs w:val="21"/>
        </w:rPr>
        <w:br/>
      </w:r>
      <m:oMath>
        <m:r>
          <w:rPr>
            <w:rFonts w:ascii="Cambria Math" w:hAnsi="Cambria Math"/>
          </w:rPr>
          <m:t>(2)</m:t>
        </m:r>
      </m:oMath>
      <w:r>
        <w:rPr>
          <w:rFonts w:ascii="宋体" w:cs="宋体"/>
          <w:kern w:val="0"/>
          <w:szCs w:val="21"/>
        </w:rPr>
        <w:t>当发现挡风玻璃所成的像过高，说明像到玻璃的距离过大，不便于观察，这时就需要将显示器沿水平方向靠近挡风玻璃，即</w:t>
      </w:r>
      <w:r>
        <w:rPr>
          <w:rFonts w:eastAsia="Times New Roman" w:hAnsi="Times New Roman"/>
          <w:i/>
          <w:iCs/>
          <w:kern w:val="0"/>
          <w:szCs w:val="21"/>
        </w:rPr>
        <w:t>A</w:t>
      </w:r>
      <w:r>
        <w:rPr>
          <w:rFonts w:ascii="宋体" w:cs="宋体"/>
          <w:kern w:val="0"/>
          <w:szCs w:val="21"/>
        </w:rPr>
        <w:t>方向调整。</w:t>
      </w:r>
      <w:r>
        <w:rPr>
          <w:rFonts w:eastAsia="Times New Roman" w:hAnsi="Times New Roman"/>
          <w:kern w:val="0"/>
          <w:sz w:val="24"/>
          <w:szCs w:val="24"/>
        </w:rPr>
        <w:t> </w:t>
      </w:r>
    </w:p>
    <w:p w14:paraId="0FAFBEDB" w14:textId="77777777" w:rsidR="00EF1AD6"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平面镜成像原理是光的反射；</w:t>
      </w:r>
      <w:r>
        <w:rPr>
          <w:rFonts w:ascii="宋体" w:cs="宋体"/>
          <w:kern w:val="0"/>
          <w:szCs w:val="21"/>
        </w:rPr>
        <w:br/>
      </w:r>
      <m:oMath>
        <m:r>
          <w:rPr>
            <w:rFonts w:ascii="Cambria Math" w:hAnsi="Cambria Math"/>
          </w:rPr>
          <m:t>(2)</m:t>
        </m:r>
      </m:oMath>
      <w:r>
        <w:rPr>
          <w:rFonts w:ascii="宋体" w:cs="宋体"/>
          <w:kern w:val="0"/>
          <w:szCs w:val="21"/>
        </w:rPr>
        <w:t>根据平面镜成像特点，像和</w:t>
      </w:r>
      <w:proofErr w:type="gramStart"/>
      <w:r>
        <w:rPr>
          <w:rFonts w:ascii="宋体" w:cs="宋体"/>
          <w:kern w:val="0"/>
          <w:szCs w:val="21"/>
        </w:rPr>
        <w:t>物关于</w:t>
      </w:r>
      <w:proofErr w:type="gramEnd"/>
      <w:r>
        <w:rPr>
          <w:rFonts w:ascii="宋体" w:cs="宋体"/>
          <w:kern w:val="0"/>
          <w:szCs w:val="21"/>
        </w:rPr>
        <w:t>镜面对称，分析解答。</w:t>
      </w:r>
      <w:r>
        <w:rPr>
          <w:rFonts w:ascii="宋体" w:cs="宋体"/>
          <w:kern w:val="0"/>
          <w:szCs w:val="21"/>
        </w:rPr>
        <w:br/>
        <w:t>本题考查平面镜成像的应用，属于中档题。</w:t>
      </w:r>
    </w:p>
    <w:p w14:paraId="64398CD5" w14:textId="77777777" w:rsidR="00EF1AD6"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22.</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车架的重力</w:t>
      </w:r>
      <m:oMath>
        <m:r>
          <w:rPr>
            <w:rFonts w:ascii="Cambria Math" w:hAnsi="Cambria Math"/>
          </w:rPr>
          <m:t>G=mg=1.6kg×10N/kg=16N</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车架的体积</w:t>
      </w:r>
      <m:oMath>
        <m:r>
          <w:rPr>
            <w:rFonts w:ascii="Cambria Math" w:hAnsi="Cambria Math"/>
          </w:rPr>
          <m:t>V=</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ρ</m:t>
            </m:r>
          </m:den>
        </m:f>
        <m:r>
          <w:rPr>
            <w:rFonts w:ascii="Cambria Math" w:hAnsi="Cambria Math"/>
          </w:rPr>
          <m:t>=</m:t>
        </m:r>
        <m:f>
          <m:fPr>
            <m:ctrlPr>
              <w:rPr>
                <w:rFonts w:ascii="Cambria Math" w:hAnsi="Cambria Math"/>
              </w:rPr>
            </m:ctrlPr>
          </m:fPr>
          <m:num>
            <m:r>
              <w:rPr>
                <w:rFonts w:ascii="Cambria Math" w:hAnsi="Cambria Math"/>
                <w:sz w:val="24"/>
                <w:szCs w:val="24"/>
              </w:rPr>
              <m:t>1.6kg</m:t>
            </m:r>
          </m:num>
          <m:den>
            <m:r>
              <w:rPr>
                <w:rFonts w:ascii="Cambria Math" w:hAnsi="Cambria Math"/>
                <w:sz w:val="24"/>
                <w:szCs w:val="24"/>
              </w:rPr>
              <m:t>1.6×</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kg/</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=1×</m:t>
        </m:r>
        <m:sSup>
          <m:sSupPr>
            <m:ctrlPr>
              <w:rPr>
                <w:rFonts w:ascii="Cambria Math" w:hAnsi="Cambria Math"/>
              </w:rPr>
            </m:ctrlPr>
          </m:sSupPr>
          <m:e>
            <m:r>
              <w:rPr>
                <w:rFonts w:ascii="Cambria Math" w:hAnsi="Cambria Math"/>
              </w:rPr>
              <m:t>10</m:t>
            </m:r>
          </m:e>
          <m:sup>
            <m:r>
              <w:rPr>
                <w:rFonts w:ascii="Cambria Math" w:hAnsi="Cambria Math"/>
              </w:rPr>
              <m:t>-3</m:t>
            </m:r>
          </m:sup>
        </m:sSup>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碳纤维的密度为</w:t>
      </w:r>
      <m:oMath>
        <m:r>
          <w:rPr>
            <w:rFonts w:ascii="Cambria Math" w:hAnsi="Cambria Math"/>
          </w:rPr>
          <m:t>1.6×</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，远小于钢的密度，相同体积时，由</w:t>
      </w:r>
      <m:oMath>
        <m:r>
          <w:rPr>
            <w:rFonts w:ascii="Cambria Math" w:hAnsi="Cambria Math"/>
          </w:rPr>
          <m:t>m=ρV</m:t>
        </m:r>
      </m:oMath>
      <w:proofErr w:type="gramStart"/>
      <w:r>
        <w:rPr>
          <w:rFonts w:ascii="宋体" w:cs="宋体"/>
          <w:kern w:val="0"/>
          <w:szCs w:val="21"/>
        </w:rPr>
        <w:t>知质量</w:t>
      </w:r>
      <w:proofErr w:type="gramEnd"/>
      <w:r>
        <w:rPr>
          <w:rFonts w:ascii="宋体" w:cs="宋体"/>
          <w:kern w:val="0"/>
          <w:szCs w:val="21"/>
        </w:rPr>
        <w:t>更小，更轻便。</w:t>
      </w:r>
      <w:r>
        <w:rPr>
          <w:rFonts w:ascii="宋体" w:cs="宋体"/>
          <w:kern w:val="0"/>
          <w:szCs w:val="21"/>
        </w:rPr>
        <w:br/>
        <w:t>答：</w:t>
      </w:r>
      <m:oMath>
        <m:r>
          <w:rPr>
            <w:rFonts w:ascii="Cambria Math" w:hAnsi="Cambria Math"/>
          </w:rPr>
          <m:t>(1)</m:t>
        </m:r>
      </m:oMath>
      <w:r>
        <w:rPr>
          <w:rFonts w:ascii="宋体" w:cs="宋体"/>
          <w:kern w:val="0"/>
          <w:szCs w:val="21"/>
        </w:rPr>
        <w:t>该车架的重力为</w:t>
      </w:r>
      <w:r>
        <w:rPr>
          <w:rFonts w:eastAsia="Times New Roman" w:hAnsi="Times New Roman"/>
          <w:kern w:val="0"/>
          <w:szCs w:val="21"/>
        </w:rPr>
        <w:t>16</w:t>
      </w:r>
      <w:r>
        <w:rPr>
          <w:rFonts w:eastAsia="Times New Roman" w:hAnsi="Times New Roman"/>
          <w:i/>
          <w:iCs/>
          <w:kern w:val="0"/>
          <w:szCs w:val="21"/>
        </w:rPr>
        <w:t>N</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制作该车架需要体积为</w:t>
      </w:r>
      <m:oMath>
        <m:r>
          <w:rPr>
            <w:rFonts w:ascii="Cambria Math" w:hAnsi="Cambria Math"/>
          </w:rPr>
          <m:t>1×</m:t>
        </m:r>
        <m:sSup>
          <m:sSupPr>
            <m:ctrlPr>
              <w:rPr>
                <w:rFonts w:ascii="Cambria Math" w:hAnsi="Cambria Math"/>
              </w:rPr>
            </m:ctrlPr>
          </m:sSupPr>
          <m:e>
            <m:r>
              <w:rPr>
                <w:rFonts w:ascii="Cambria Math" w:hAnsi="Cambria Math"/>
              </w:rPr>
              <m:t>10</m:t>
            </m:r>
          </m:e>
          <m:sup>
            <m:r>
              <w:rPr>
                <w:rFonts w:ascii="Cambria Math" w:hAnsi="Cambria Math"/>
              </w:rPr>
              <m:t>-3</m:t>
            </m:r>
          </m:sup>
        </m:sSup>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的碳纤维？</w:t>
      </w:r>
      <w:r>
        <w:rPr>
          <w:rFonts w:ascii="宋体" w:cs="宋体"/>
          <w:kern w:val="0"/>
          <w:szCs w:val="21"/>
        </w:rPr>
        <w:br/>
      </w:r>
      <m:oMath>
        <m:r>
          <w:rPr>
            <w:rFonts w:ascii="Cambria Math" w:hAnsi="Cambria Math"/>
          </w:rPr>
          <m:t>(3)</m:t>
        </m:r>
      </m:oMath>
      <w:r>
        <w:rPr>
          <w:rFonts w:ascii="宋体" w:cs="宋体"/>
          <w:kern w:val="0"/>
          <w:szCs w:val="21"/>
        </w:rPr>
        <w:t>碳纤维的密度为</w:t>
      </w:r>
      <m:oMath>
        <m:r>
          <w:rPr>
            <w:rFonts w:ascii="Cambria Math" w:hAnsi="Cambria Math"/>
          </w:rPr>
          <m:t>1.6×</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，远小于钢的密度，相同体积时，由</w:t>
      </w:r>
      <m:oMath>
        <m:r>
          <w:rPr>
            <w:rFonts w:ascii="Cambria Math" w:hAnsi="Cambria Math"/>
          </w:rPr>
          <m:t>m=ρV</m:t>
        </m:r>
      </m:oMath>
      <w:proofErr w:type="gramStart"/>
      <w:r>
        <w:rPr>
          <w:rFonts w:ascii="宋体" w:cs="宋体"/>
          <w:kern w:val="0"/>
          <w:szCs w:val="21"/>
        </w:rPr>
        <w:t>知质量</w:t>
      </w:r>
      <w:proofErr w:type="gramEnd"/>
      <w:r>
        <w:rPr>
          <w:rFonts w:ascii="宋体" w:cs="宋体"/>
          <w:kern w:val="0"/>
          <w:szCs w:val="21"/>
        </w:rPr>
        <w:t>更小，更轻便。</w:t>
      </w:r>
      <w:r>
        <w:rPr>
          <w:rFonts w:eastAsia="Times New Roman" w:hAnsi="Times New Roman"/>
          <w:kern w:val="0"/>
          <w:sz w:val="24"/>
          <w:szCs w:val="24"/>
        </w:rPr>
        <w:t> </w:t>
      </w:r>
    </w:p>
    <w:p w14:paraId="0EDCA6D7" w14:textId="77777777" w:rsidR="00EF1AD6"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根据</w:t>
      </w:r>
      <m:oMath>
        <m:r>
          <w:rPr>
            <w:rFonts w:ascii="Cambria Math" w:hAnsi="Cambria Math"/>
          </w:rPr>
          <m:t>G=mg</m:t>
        </m:r>
      </m:oMath>
      <w:r>
        <w:rPr>
          <w:rFonts w:ascii="宋体" w:cs="宋体"/>
          <w:kern w:val="0"/>
          <w:szCs w:val="21"/>
        </w:rPr>
        <w:t>计算重力；</w:t>
      </w:r>
      <w:r>
        <w:rPr>
          <w:rFonts w:ascii="宋体" w:cs="宋体"/>
          <w:kern w:val="0"/>
          <w:szCs w:val="21"/>
        </w:rPr>
        <w:br/>
      </w:r>
      <m:oMath>
        <m:r>
          <w:rPr>
            <w:rFonts w:ascii="Cambria Math" w:hAnsi="Cambria Math"/>
          </w:rPr>
          <m:t>(2)</m:t>
        </m:r>
      </m:oMath>
      <w:r>
        <w:rPr>
          <w:rFonts w:ascii="宋体" w:cs="宋体"/>
          <w:kern w:val="0"/>
          <w:szCs w:val="21"/>
        </w:rPr>
        <w:t>已知碳纤维车架的质量和碳纤维的密度，根据</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可求出车架的体积；</w:t>
      </w:r>
      <w:r>
        <w:rPr>
          <w:rFonts w:ascii="宋体" w:cs="宋体"/>
          <w:kern w:val="0"/>
          <w:szCs w:val="21"/>
        </w:rPr>
        <w:br/>
      </w:r>
      <m:oMath>
        <m:r>
          <w:rPr>
            <w:rFonts w:ascii="Cambria Math" w:hAnsi="Cambria Math"/>
          </w:rPr>
          <m:t>(3)</m:t>
        </m:r>
      </m:oMath>
      <w:r>
        <w:rPr>
          <w:rFonts w:ascii="宋体" w:cs="宋体"/>
          <w:kern w:val="0"/>
          <w:szCs w:val="21"/>
        </w:rPr>
        <w:t>根据密度较小分析得出质量大小关系。</w:t>
      </w:r>
      <w:r>
        <w:rPr>
          <w:rFonts w:ascii="宋体" w:cs="宋体"/>
          <w:kern w:val="0"/>
          <w:szCs w:val="21"/>
        </w:rPr>
        <w:br/>
        <w:t>本题考查了密度公式的应用，属于基础题。</w:t>
      </w:r>
    </w:p>
    <w:p w14:paraId="41F94951" w14:textId="77777777" w:rsidR="00EF1AD6"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23.</w:t>
      </w:r>
      <w:r>
        <w:rPr>
          <w:rFonts w:ascii="宋体" w:cs="宋体"/>
          <w:color w:val="3333FF"/>
          <w:kern w:val="0"/>
          <w:szCs w:val="21"/>
        </w:rPr>
        <w:t>【答案】</w:t>
      </w:r>
      <w:r>
        <w:rPr>
          <w:rFonts w:ascii="宋体" w:cs="宋体"/>
          <w:kern w:val="0"/>
          <w:szCs w:val="21"/>
        </w:rPr>
        <w:t>行驶的最大速度不能超过</w:t>
      </w:r>
      <m:oMath>
        <m:r>
          <w:rPr>
            <w:rFonts w:ascii="Cambria Math" w:hAnsi="Cambria Math"/>
          </w:rPr>
          <m:t>120km/h</m:t>
        </m:r>
      </m:oMath>
      <w:r>
        <w:rPr>
          <w:rFonts w:ascii="宋体" w:cs="宋体"/>
          <w:kern w:val="0"/>
          <w:szCs w:val="21"/>
        </w:rPr>
        <w:t>小桥车</w:t>
      </w:r>
      <w:r>
        <w:rPr>
          <w:rFonts w:eastAsia="Times New Roman" w:hAnsi="Times New Roman"/>
          <w:kern w:val="0"/>
          <w:sz w:val="24"/>
          <w:szCs w:val="24"/>
        </w:rPr>
        <w:t> </w:t>
      </w:r>
    </w:p>
    <w:p w14:paraId="137E7FA5" w14:textId="77777777" w:rsidR="00EF1AD6"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解：</w:t>
      </w:r>
      <m:oMath>
        <m:r>
          <w:rPr>
            <w:rFonts w:ascii="Cambria Math" w:hAnsi="Cambria Math"/>
          </w:rPr>
          <m:t>(1)</m:t>
        </m:r>
      </m:oMath>
      <w:r>
        <w:rPr>
          <w:rFonts w:ascii="宋体" w:cs="宋体"/>
          <w:kern w:val="0"/>
          <w:szCs w:val="21"/>
        </w:rPr>
        <w:t>数字“</w:t>
      </w:r>
      <w:r>
        <w:rPr>
          <w:rFonts w:eastAsia="Times New Roman" w:hAnsi="Times New Roman"/>
          <w:kern w:val="0"/>
          <w:szCs w:val="21"/>
        </w:rPr>
        <w:t>120</w:t>
      </w:r>
      <w:r>
        <w:rPr>
          <w:rFonts w:ascii="宋体" w:cs="宋体"/>
          <w:kern w:val="0"/>
          <w:szCs w:val="21"/>
        </w:rPr>
        <w:t>”表示该路段汽车行驶的最大速度不能超过</w:t>
      </w:r>
      <m:oMath>
        <m:r>
          <w:rPr>
            <w:rFonts w:ascii="Cambria Math" w:hAnsi="Cambria Math"/>
          </w:rPr>
          <m:t>120km/h</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由图可知，由于小桥车的速度可为</w:t>
      </w:r>
      <m:oMath>
        <m:r>
          <w:rPr>
            <w:rFonts w:ascii="Cambria Math" w:hAnsi="Cambria Math"/>
          </w:rPr>
          <m:t>120km/h</m:t>
        </m:r>
      </m:oMath>
      <w:r>
        <w:rPr>
          <w:rFonts w:ascii="宋体" w:cs="宋体"/>
          <w:kern w:val="0"/>
          <w:szCs w:val="21"/>
        </w:rPr>
        <w:t>，小客车的速度可为</w:t>
      </w:r>
      <m:oMath>
        <m:r>
          <w:rPr>
            <w:rFonts w:ascii="Cambria Math" w:hAnsi="Cambria Math"/>
          </w:rPr>
          <m:t>100km/h</m:t>
        </m:r>
      </m:oMath>
      <w:r>
        <w:rPr>
          <w:rFonts w:ascii="宋体" w:cs="宋体"/>
          <w:kern w:val="0"/>
          <w:szCs w:val="21"/>
        </w:rPr>
        <w:t>，</w:t>
      </w:r>
      <w:r>
        <w:rPr>
          <w:rFonts w:ascii="宋体" w:cs="宋体"/>
          <w:kern w:val="0"/>
          <w:szCs w:val="21"/>
        </w:rPr>
        <w:br/>
        <w:t>由</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可知，乘坐小桥车出行用时较少；</w:t>
      </w:r>
      <w:r>
        <w:rPr>
          <w:rFonts w:ascii="宋体" w:cs="宋体"/>
          <w:kern w:val="0"/>
          <w:szCs w:val="21"/>
        </w:rPr>
        <w:br/>
      </w:r>
      <m:oMath>
        <m:r>
          <w:rPr>
            <w:rFonts w:ascii="Cambria Math" w:hAnsi="Cambria Math"/>
          </w:rPr>
          <m:t>(3)</m:t>
        </m:r>
      </m:oMath>
      <w:r>
        <w:rPr>
          <w:rFonts w:ascii="宋体" w:cs="宋体"/>
          <w:kern w:val="0"/>
          <w:szCs w:val="21"/>
        </w:rPr>
        <w:t>小轿车的平均速度：</w:t>
      </w:r>
      <w:r>
        <w:rPr>
          <w:rFonts w:ascii="宋体" w:cs="宋体"/>
          <w:kern w:val="0"/>
          <w:szCs w:val="21"/>
        </w:rPr>
        <w:br/>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55km</m:t>
            </m:r>
          </m:num>
          <m:den>
            <m:r>
              <w:rPr>
                <w:rFonts w:ascii="Cambria Math" w:hAnsi="Cambria Math"/>
                <w:sz w:val="24"/>
                <w:szCs w:val="24"/>
              </w:rPr>
              <m:t>0.5</m:t>
            </m:r>
            <m:r>
              <w:rPr>
                <w:rFonts w:ascii="Cambria Math" w:hAnsi="Cambria Math"/>
                <w:sz w:val="24"/>
                <w:szCs w:val="24"/>
              </w:rPr>
              <m:t>h</m:t>
            </m:r>
          </m:den>
        </m:f>
        <m:r>
          <w:rPr>
            <w:rFonts w:ascii="Cambria Math" w:hAnsi="Cambria Math"/>
          </w:rPr>
          <m:t>=110km/h</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第</w:t>
      </w:r>
      <m:oMath>
        <m:r>
          <w:rPr>
            <w:rFonts w:ascii="Cambria Math" w:hAnsi="Cambria Math"/>
          </w:rPr>
          <m:t>(3)</m:t>
        </m:r>
      </m:oMath>
      <w:r>
        <w:rPr>
          <w:rFonts w:ascii="宋体" w:cs="宋体"/>
          <w:kern w:val="0"/>
          <w:szCs w:val="21"/>
        </w:rPr>
        <w:t>问中计算的是全程的平均速度，有可能存在某一段的最高时速超过</w:t>
      </w:r>
      <m:oMath>
        <m:r>
          <w:rPr>
            <w:rFonts w:ascii="Cambria Math" w:hAnsi="Cambria Math"/>
          </w:rPr>
          <m:t>120km/h</m:t>
        </m:r>
      </m:oMath>
      <w:r>
        <w:rPr>
          <w:rFonts w:ascii="宋体" w:cs="宋体"/>
          <w:kern w:val="0"/>
          <w:szCs w:val="21"/>
        </w:rPr>
        <w:t>，所以第</w:t>
      </w:r>
      <m:oMath>
        <m:r>
          <w:rPr>
            <w:rFonts w:ascii="Cambria Math" w:hAnsi="Cambria Math"/>
          </w:rPr>
          <m:t>(3)</m:t>
        </m:r>
      </m:oMath>
      <w:r>
        <w:rPr>
          <w:rFonts w:ascii="宋体" w:cs="宋体"/>
          <w:kern w:val="0"/>
          <w:szCs w:val="21"/>
        </w:rPr>
        <w:t>问中计算的结果不能判断该小轿车在这一路段一定不存在超速的行为。</w:t>
      </w:r>
      <w:r>
        <w:rPr>
          <w:rFonts w:ascii="宋体" w:cs="宋体"/>
          <w:kern w:val="0"/>
          <w:szCs w:val="21"/>
        </w:rPr>
        <w:br/>
        <w:t>答：</w:t>
      </w:r>
      <m:oMath>
        <m:r>
          <w:rPr>
            <w:rFonts w:ascii="Cambria Math" w:hAnsi="Cambria Math"/>
          </w:rPr>
          <m:t>(1)</m:t>
        </m:r>
      </m:oMath>
      <w:r>
        <w:rPr>
          <w:rFonts w:ascii="宋体" w:cs="宋体"/>
          <w:kern w:val="0"/>
          <w:szCs w:val="21"/>
        </w:rPr>
        <w:t>行驶的最大速度不能超过</w:t>
      </w:r>
      <m:oMath>
        <m:r>
          <w:rPr>
            <w:rFonts w:ascii="Cambria Math" w:hAnsi="Cambria Math"/>
          </w:rPr>
          <m:t>120km/h</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小桥车；</w:t>
      </w:r>
      <w:r>
        <w:rPr>
          <w:rFonts w:ascii="宋体" w:cs="宋体"/>
          <w:kern w:val="0"/>
          <w:szCs w:val="21"/>
        </w:rPr>
        <w:br/>
      </w:r>
      <m:oMath>
        <m:r>
          <w:rPr>
            <w:rFonts w:ascii="Cambria Math" w:hAnsi="Cambria Math"/>
          </w:rPr>
          <m:t>(3)</m:t>
        </m:r>
      </m:oMath>
      <w:r>
        <w:rPr>
          <w:rFonts w:ascii="宋体" w:cs="宋体"/>
          <w:kern w:val="0"/>
          <w:szCs w:val="21"/>
        </w:rPr>
        <w:t>某小轿车在</w:t>
      </w:r>
      <m:oMath>
        <m:r>
          <w:rPr>
            <w:rFonts w:ascii="Cambria Math" w:hAnsi="Cambria Math"/>
          </w:rPr>
          <m:t>0.5</m:t>
        </m:r>
        <m:r>
          <w:rPr>
            <w:rFonts w:ascii="Cambria Math" w:hAnsi="Cambria Math"/>
          </w:rPr>
          <m:t>h</m:t>
        </m:r>
      </m:oMath>
      <w:r>
        <w:rPr>
          <w:rFonts w:ascii="宋体" w:cs="宋体"/>
          <w:kern w:val="0"/>
          <w:szCs w:val="21"/>
        </w:rPr>
        <w:t>的时间内行驶了</w:t>
      </w:r>
      <w:r>
        <w:rPr>
          <w:rFonts w:eastAsia="Times New Roman" w:hAnsi="Times New Roman"/>
          <w:kern w:val="0"/>
          <w:szCs w:val="21"/>
        </w:rPr>
        <w:t>55</w:t>
      </w:r>
      <w:r>
        <w:rPr>
          <w:rFonts w:eastAsia="Times New Roman" w:hAnsi="Times New Roman"/>
          <w:i/>
          <w:iCs/>
          <w:kern w:val="0"/>
          <w:szCs w:val="21"/>
        </w:rPr>
        <w:t>km</w:t>
      </w:r>
      <w:r>
        <w:rPr>
          <w:rFonts w:ascii="宋体" w:cs="宋体"/>
          <w:kern w:val="0"/>
          <w:szCs w:val="21"/>
        </w:rPr>
        <w:t>，其行驶的平均速度为</w:t>
      </w:r>
      <m:oMath>
        <m:r>
          <w:rPr>
            <w:rFonts w:ascii="Cambria Math" w:hAnsi="Cambria Math"/>
          </w:rPr>
          <m:t>110km/h</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不能；第</w:t>
      </w:r>
      <m:oMath>
        <m:r>
          <w:rPr>
            <w:rFonts w:ascii="Cambria Math" w:hAnsi="Cambria Math"/>
          </w:rPr>
          <m:t>(3)</m:t>
        </m:r>
      </m:oMath>
      <w:r>
        <w:rPr>
          <w:rFonts w:ascii="宋体" w:cs="宋体"/>
          <w:kern w:val="0"/>
          <w:szCs w:val="21"/>
        </w:rPr>
        <w:t>问中计算的是全程的平均速度，有可能存在某一段的最高时速超过</w:t>
      </w:r>
      <m:oMath>
        <m:r>
          <w:rPr>
            <w:rFonts w:ascii="Cambria Math" w:hAnsi="Cambria Math"/>
          </w:rPr>
          <m:t>120km/h</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由图可知数字“</w:t>
      </w:r>
      <w:r>
        <w:rPr>
          <w:rFonts w:eastAsia="Times New Roman" w:hAnsi="Times New Roman"/>
          <w:kern w:val="0"/>
          <w:szCs w:val="21"/>
        </w:rPr>
        <w:t>120</w:t>
      </w:r>
      <w:r>
        <w:rPr>
          <w:rFonts w:ascii="宋体" w:cs="宋体"/>
          <w:kern w:val="0"/>
          <w:szCs w:val="21"/>
        </w:rPr>
        <w:t>”是小轿车限速标志；</w:t>
      </w:r>
      <w:r>
        <w:rPr>
          <w:rFonts w:ascii="宋体" w:cs="宋体"/>
          <w:kern w:val="0"/>
          <w:szCs w:val="21"/>
        </w:rPr>
        <w:br/>
      </w:r>
      <m:oMath>
        <m:r>
          <w:rPr>
            <w:rFonts w:ascii="Cambria Math" w:hAnsi="Cambria Math"/>
          </w:rPr>
          <m:t>(2)</m:t>
        </m:r>
      </m:oMath>
      <w:r>
        <w:rPr>
          <w:rFonts w:ascii="宋体" w:cs="宋体"/>
          <w:kern w:val="0"/>
          <w:szCs w:val="21"/>
        </w:rPr>
        <w:t>比较两种车辆的速度即可解答；</w:t>
      </w:r>
      <w:r>
        <w:rPr>
          <w:rFonts w:ascii="宋体" w:cs="宋体"/>
          <w:kern w:val="0"/>
          <w:szCs w:val="21"/>
        </w:rPr>
        <w:br/>
      </w:r>
      <m:oMath>
        <m:r>
          <w:rPr>
            <w:rFonts w:ascii="Cambria Math" w:hAnsi="Cambria Math"/>
          </w:rPr>
          <m:t>(3)</m:t>
        </m:r>
      </m:oMath>
      <w:r>
        <w:rPr>
          <w:rFonts w:ascii="宋体" w:cs="宋体"/>
          <w:kern w:val="0"/>
          <w:szCs w:val="21"/>
        </w:rPr>
        <w:t>知道小轿车行驶的路程和时间，根据平均速度公式求出平均速度；</w:t>
      </w:r>
      <w:r>
        <w:rPr>
          <w:rFonts w:ascii="宋体" w:cs="宋体"/>
          <w:kern w:val="0"/>
          <w:szCs w:val="21"/>
        </w:rPr>
        <w:br/>
      </w:r>
      <m:oMath>
        <m:r>
          <w:rPr>
            <w:rFonts w:ascii="Cambria Math" w:hAnsi="Cambria Math"/>
          </w:rPr>
          <m:t>(4)</m:t>
        </m:r>
      </m:oMath>
      <w:r>
        <w:rPr>
          <w:rFonts w:ascii="宋体" w:cs="宋体"/>
          <w:kern w:val="0"/>
          <w:szCs w:val="21"/>
        </w:rPr>
        <w:t>第</w:t>
      </w:r>
      <m:oMath>
        <m:r>
          <w:rPr>
            <w:rFonts w:ascii="Cambria Math" w:hAnsi="Cambria Math"/>
          </w:rPr>
          <m:t>(3)</m:t>
        </m:r>
      </m:oMath>
      <w:r>
        <w:rPr>
          <w:rFonts w:ascii="宋体" w:cs="宋体"/>
          <w:kern w:val="0"/>
          <w:szCs w:val="21"/>
        </w:rPr>
        <w:t>问中计算的是全程的平均速度，有可能存在某一段的最高时速超过</w:t>
      </w:r>
      <m:oMath>
        <m:r>
          <w:rPr>
            <w:rFonts w:ascii="Cambria Math" w:hAnsi="Cambria Math"/>
          </w:rPr>
          <m:t>120km/h</m:t>
        </m:r>
      </m:oMath>
      <w:r>
        <w:rPr>
          <w:rFonts w:ascii="宋体" w:cs="宋体"/>
          <w:kern w:val="0"/>
          <w:szCs w:val="21"/>
        </w:rPr>
        <w:t>。</w:t>
      </w:r>
      <w:r>
        <w:rPr>
          <w:rFonts w:ascii="宋体" w:cs="宋体"/>
          <w:kern w:val="0"/>
          <w:szCs w:val="21"/>
        </w:rPr>
        <w:br/>
        <w:t>本题考查速度公式的应用，关键是从图中得出有用信息。</w:t>
      </w:r>
    </w:p>
    <w:sectPr w:rsidR="00EF1AD6" w:rsidSect="004801C8">
      <w:headerReference w:type="default" r:id="rId31"/>
      <w:footerReference w:type="default" r:id="rId32"/>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DCB2B" w14:textId="77777777" w:rsidR="004801C8" w:rsidRDefault="004801C8">
      <w:r>
        <w:separator/>
      </w:r>
    </w:p>
  </w:endnote>
  <w:endnote w:type="continuationSeparator" w:id="0">
    <w:p w14:paraId="1DDB5740" w14:textId="77777777" w:rsidR="004801C8" w:rsidRDefault="00480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B8F9F" w14:textId="780D70AF" w:rsidR="00BC4DC9" w:rsidRDefault="00000000">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rsidR="009F5B3C">
      <w:rPr>
        <w:noProof/>
      </w:rPr>
      <w:instrText>7</w:instrText>
    </w:r>
    <w:r>
      <w:fldChar w:fldCharType="end"/>
    </w:r>
    <w:r>
      <w:instrText xml:space="preserve"> </w:instrText>
    </w:r>
    <w:r>
      <w:fldChar w:fldCharType="separate"/>
    </w:r>
    <w:r w:rsidR="009F5B3C">
      <w:rPr>
        <w:noProof/>
      </w:rPr>
      <w:t>7</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9F5B3C">
      <w:rPr>
        <w:noProof/>
      </w:rPr>
      <w:instrText>15</w:instrText>
    </w:r>
    <w:r>
      <w:fldChar w:fldCharType="end"/>
    </w:r>
    <w:r>
      <w:instrText xml:space="preserve"> </w:instrText>
    </w:r>
    <w:r>
      <w:fldChar w:fldCharType="separate"/>
    </w:r>
    <w:r w:rsidR="009F5B3C">
      <w:rPr>
        <w:noProof/>
      </w:rPr>
      <w:t>15</w:t>
    </w:r>
    <w:r>
      <w:fldChar w:fldCharType="end"/>
    </w:r>
    <w:r>
      <w:rPr>
        <w:rFonts w:hint="eastAsia"/>
      </w:rPr>
      <w:t>页</w:t>
    </w:r>
  </w:p>
  <w:p w14:paraId="77118001" w14:textId="77777777" w:rsidR="00BC4DC9" w:rsidRDefault="00BC4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61A70" w14:textId="77777777" w:rsidR="004801C8" w:rsidRDefault="004801C8">
      <w:r>
        <w:separator/>
      </w:r>
    </w:p>
  </w:footnote>
  <w:footnote w:type="continuationSeparator" w:id="0">
    <w:p w14:paraId="2CE94A85" w14:textId="77777777" w:rsidR="004801C8" w:rsidRDefault="00480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BA6F5" w14:textId="77777777" w:rsidR="00BC4DC9" w:rsidRDefault="00BC4DC9">
    <w:pPr>
      <w:pStyle w:val="a7"/>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224099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proofState w:spelling="clean" w:grammar="clean"/>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4801C8"/>
    <w:rsid w:val="0049144D"/>
    <w:rsid w:val="009308BA"/>
    <w:rsid w:val="0094729D"/>
    <w:rsid w:val="009D662E"/>
    <w:rsid w:val="009F5B3C"/>
    <w:rsid w:val="00AC1539"/>
    <w:rsid w:val="00B53878"/>
    <w:rsid w:val="00BC4DC9"/>
    <w:rsid w:val="00C70944"/>
    <w:rsid w:val="00C841D7"/>
    <w:rsid w:val="00DE1F19"/>
    <w:rsid w:val="00EF1AD6"/>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1B6AC"/>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xtzj xmlns="http://schemas.microsoft.com/vsto/xtzj">
  <dataContent>b18978214-9d94-432e-b86e-0f37927b0496;75c36248f-7dd3-43ea-aaa1-f363c143bde6,1cc67673c-c416-4b7f-ba5f-056a7260bd8b,c5606c38a-5329-413f-88c5-9224332c83be,6b6348f93-89ca-4e74-8f1b-74412709c6db,6327a9287-3f65-4d56-8bbf-7157eaf801f2,b620f63ba-1bb2-4c21-abca-8798ceec2f1d,d798d11a9-ad2a-472c-9020-af1d53731e37,e5f64d603-894f-48c6-b822-bf1094d3eec1,1a113df1b-83db-4ed0-8a0b-aa00baa3ca2f,c23086fa5-575a-4eaf-a057-2402844d417a,924466beb-8753-4f4d-9fe5-0a5bedec6989,48a1b7039-2e64-4fc7-80de-fd0ab791efaa,4ae7d0886-dd11-4251-9a24-f476d824a6c7,7eb0fe01e-bc22-442a-87a6-c134bedde281,24446f28b-f380-423b-a18a-af8b13409e4a,c4695a7b8-c400-4b76-9fd5-8d8875a18874,9426bd219-c56b-4f08-b2fc-0d7f6c9073e1,5665aa410-0521-4523-9400-283ccd5530e7,cf928e44e-66d6-44b7-816e-3c6da9b32044,dad327c0e-0096-4c69-8020-e2da9013fb0d,6b953d97f-76ba-4dc6-a6a0-6a36a7698618,ade55e781-ac01-49d9-bf2f-610efe11572c,72951d09c-9fe6-4815-b7d8-3b899be2ead0,</dataContent>
</xtzj>
</file>

<file path=customXml/itemProps1.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customXml/itemProps2.xml><?xml version="1.0" encoding="utf-8"?>
<ds:datastoreItem xmlns:ds="http://schemas.openxmlformats.org/officeDocument/2006/customXml" ds:itemID="{1980AF65-6914-4FC8-A512-1824EE529568}">
  <ds:schemaRefs>
    <ds:schemaRef ds:uri="http://schemas.microsoft.com/vsto/xtzj"/>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15</Pages>
  <Words>1634</Words>
  <Characters>9317</Characters>
  <Application>Microsoft Office Word</Application>
  <DocSecurity>0</DocSecurity>
  <Lines>77</Lines>
  <Paragraphs>21</Paragraphs>
  <ScaleCrop>false</ScaleCrop>
  <Company/>
  <LinksUpToDate>false</LinksUpToDate>
  <CharactersWithSpaces>10930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b1878214-9d94-432e-b86e-0f37927b0496</dc:description>
  <cp:lastModifiedBy>Administrator</cp:lastModifiedBy>
  <cp:revision>271</cp:revision>
  <dcterms:created xsi:type="dcterms:W3CDTF">2011-01-13T09:46:00Z</dcterms:created>
  <dcterms:modified xsi:type="dcterms:W3CDTF">2024-01-28T01:56:00Z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