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4F36" w14:textId="77777777" w:rsidR="00BC4DC9" w:rsidRPr="00F54262" w:rsidRDefault="00000000" w:rsidP="00B53878">
      <w:pPr>
        <w:spacing w:line="360" w:lineRule="auto"/>
        <w:jc w:val="center"/>
        <w:rPr>
          <w:rFonts w:ascii="黑体" w:eastAsia="黑体" w:hAnsi="黑体"/>
          <w:color w:val="FF0000"/>
        </w:rPr>
      </w:pPr>
      <w:r w:rsidRPr="00F54262">
        <w:rPr>
          <w:rFonts w:ascii="黑体" w:eastAsia="黑体" w:hAnsi="黑体"/>
          <w:b/>
          <w:color w:val="FF0000"/>
          <w:sz w:val="32"/>
        </w:rPr>
        <w:t>2023-2024</w:t>
      </w:r>
      <w:r w:rsidRPr="00F54262">
        <w:rPr>
          <w:rFonts w:ascii="黑体" w:eastAsia="黑体" w:hAnsi="黑体" w:cs="宋体"/>
          <w:b/>
          <w:color w:val="FF0000"/>
          <w:sz w:val="32"/>
        </w:rPr>
        <w:t>学年山东省聊城市东阿三中九年级（上）期末物理试卷</w:t>
      </w:r>
    </w:p>
    <w:p w14:paraId="426EC400"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2E6217BB"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90cb22ba-25a4-4bcc-b018-5f2d9a2b3e01"/>
      <w:r>
        <w:rPr>
          <w:rFonts w:ascii="宋体" w:cs="宋体"/>
          <w:kern w:val="0"/>
          <w:szCs w:val="21"/>
        </w:rPr>
        <w:t>对一些生活常识的认知是科学素养的重要方面。下列对一些科学量的估测中，比较贴近事实的是</w:t>
      </w:r>
      <w:r>
        <w:rPr>
          <w:rFonts w:eastAsia="Times New Roman" w:hAnsi="Times New Roman"/>
          <w:kern w:val="0"/>
          <w:szCs w:val="21"/>
        </w:rPr>
        <w:t>(    )</w:t>
      </w:r>
      <w:bookmarkEnd w:id="0"/>
    </w:p>
    <w:p w14:paraId="043531B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一名普通中学生的质量约为</w:t>
      </w:r>
      <w:r>
        <w:rPr>
          <w:rFonts w:eastAsia="Times New Roman" w:hAnsi="Times New Roman"/>
          <w:kern w:val="0"/>
          <w:szCs w:val="21"/>
        </w:rPr>
        <w:t>50</w:t>
      </w:r>
      <w:r>
        <w:rPr>
          <w:rFonts w:eastAsia="Times New Roman" w:hAnsi="Times New Roman"/>
          <w:i/>
          <w:iCs/>
          <w:kern w:val="0"/>
          <w:szCs w:val="21"/>
        </w:rPr>
        <w:t>g</w:t>
      </w:r>
      <w:r>
        <w:tab/>
      </w:r>
      <w:r>
        <w:rPr>
          <w:rFonts w:eastAsia="Times New Roman" w:hAnsi="Times New Roman"/>
          <w:kern w:val="0"/>
          <w:szCs w:val="21"/>
        </w:rPr>
        <w:t xml:space="preserve">B. </w:t>
      </w:r>
      <w:r>
        <w:rPr>
          <w:rFonts w:ascii="宋体" w:cs="宋体"/>
          <w:kern w:val="0"/>
          <w:szCs w:val="21"/>
        </w:rPr>
        <w:t>家用空调正常工作时的电流约为</w:t>
      </w:r>
      <w:r>
        <w:rPr>
          <w:rFonts w:eastAsia="Times New Roman" w:hAnsi="Times New Roman"/>
          <w:kern w:val="0"/>
          <w:szCs w:val="21"/>
        </w:rPr>
        <w:t>1</w:t>
      </w:r>
      <w:r>
        <w:rPr>
          <w:rFonts w:eastAsia="Times New Roman" w:hAnsi="Times New Roman"/>
          <w:i/>
          <w:iCs/>
          <w:kern w:val="0"/>
          <w:szCs w:val="21"/>
        </w:rPr>
        <w:t>A</w:t>
      </w:r>
      <w:r>
        <w:br/>
      </w:r>
      <w:r>
        <w:rPr>
          <w:rFonts w:eastAsia="Times New Roman" w:hAnsi="Times New Roman"/>
          <w:kern w:val="0"/>
          <w:szCs w:val="21"/>
        </w:rPr>
        <w:t xml:space="preserve">C. </w:t>
      </w:r>
      <w:r>
        <w:rPr>
          <w:rFonts w:ascii="宋体" w:cs="宋体"/>
          <w:kern w:val="0"/>
          <w:szCs w:val="21"/>
        </w:rPr>
        <w:t>低于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的电压对人体都是安全的</w:t>
      </w:r>
      <w:r>
        <w:tab/>
      </w:r>
      <w:r>
        <w:rPr>
          <w:rFonts w:eastAsia="Times New Roman" w:hAnsi="Times New Roman"/>
          <w:kern w:val="0"/>
          <w:szCs w:val="21"/>
        </w:rPr>
        <w:t xml:space="preserve">D. </w:t>
      </w:r>
      <w:r>
        <w:rPr>
          <w:rFonts w:ascii="宋体" w:cs="宋体"/>
          <w:kern w:val="0"/>
          <w:szCs w:val="21"/>
        </w:rPr>
        <w:t>两个鸡蛋重约</w:t>
      </w:r>
      <w:r>
        <w:rPr>
          <w:rFonts w:eastAsia="Times New Roman" w:hAnsi="Times New Roman"/>
          <w:kern w:val="0"/>
          <w:szCs w:val="21"/>
        </w:rPr>
        <w:t>1</w:t>
      </w:r>
      <w:r>
        <w:rPr>
          <w:rFonts w:eastAsia="Times New Roman" w:hAnsi="Times New Roman"/>
          <w:i/>
          <w:iCs/>
          <w:kern w:val="0"/>
          <w:szCs w:val="21"/>
        </w:rPr>
        <w:t>N</w:t>
      </w:r>
    </w:p>
    <w:p w14:paraId="07C0BF41"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20f57020-507e-4c49-a395-f72149cb09ea"/>
      <w:r>
        <w:rPr>
          <w:rFonts w:ascii="宋体" w:cs="宋体"/>
          <w:kern w:val="0"/>
          <w:szCs w:val="21"/>
        </w:rPr>
        <w:t>学习了热学知识以后，小娜发表了下面的看法。其中不正确的是</w:t>
      </w:r>
      <w:r>
        <w:rPr>
          <w:rFonts w:eastAsia="Times New Roman" w:hAnsi="Times New Roman"/>
          <w:kern w:val="0"/>
          <w:szCs w:val="21"/>
        </w:rPr>
        <w:t>(    )</w:t>
      </w:r>
      <w:bookmarkEnd w:id="1"/>
    </w:p>
    <w:p w14:paraId="0875D39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晶体熔化时，内能一定增大，但温度保持不变</w:t>
      </w:r>
      <w:r>
        <w:br/>
      </w:r>
      <w:r>
        <w:rPr>
          <w:rFonts w:eastAsia="Times New Roman" w:hAnsi="Times New Roman"/>
          <w:kern w:val="0"/>
          <w:szCs w:val="21"/>
        </w:rPr>
        <w:t xml:space="preserve">B. </w:t>
      </w:r>
      <w:r>
        <w:rPr>
          <w:rFonts w:ascii="宋体" w:cs="宋体"/>
          <w:kern w:val="0"/>
          <w:szCs w:val="21"/>
        </w:rPr>
        <w:t>液面上方的气压降低时，液体的沸点也降低</w:t>
      </w:r>
      <w:r>
        <w:br/>
      </w:r>
      <w:r>
        <w:rPr>
          <w:rFonts w:eastAsia="Times New Roman" w:hAnsi="Times New Roman"/>
          <w:kern w:val="0"/>
          <w:szCs w:val="21"/>
        </w:rPr>
        <w:t xml:space="preserve">C. </w:t>
      </w:r>
      <w:r>
        <w:rPr>
          <w:rFonts w:ascii="宋体" w:cs="宋体"/>
          <w:kern w:val="0"/>
          <w:szCs w:val="21"/>
        </w:rPr>
        <w:t>扩散现象不仅说明分子在不停地做无规则运动，还说明了分子之间有间隙</w:t>
      </w:r>
      <w:r>
        <w:br/>
      </w:r>
      <w:r>
        <w:rPr>
          <w:rFonts w:eastAsia="Times New Roman" w:hAnsi="Times New Roman"/>
          <w:kern w:val="0"/>
          <w:szCs w:val="21"/>
        </w:rPr>
        <w:t xml:space="preserve">D. </w:t>
      </w:r>
      <w:r>
        <w:rPr>
          <w:rFonts w:ascii="宋体" w:cs="宋体"/>
          <w:kern w:val="0"/>
          <w:szCs w:val="21"/>
        </w:rPr>
        <w:t>用打气筒给自行车充气时，气筒壁发热一定是活塞与筒壁间的摩擦引起的</w:t>
      </w:r>
    </w:p>
    <w:p w14:paraId="2B4228EF"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4424d71e-d370-4cf7-a5b0-2ee6d4fe91f5"/>
      <w:r>
        <w:rPr>
          <w:rFonts w:ascii="宋体" w:cs="宋体"/>
          <w:kern w:val="0"/>
          <w:szCs w:val="21"/>
        </w:rPr>
        <w:t>如图是单缸四冲程汽油机的工作示意图，下列说法正确的是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65A1547" wp14:editId="39B2FFD1">
            <wp:extent cx="1428750" cy="22098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15943FC3" wp14:editId="50431CC1">
            <wp:extent cx="1428750" cy="2209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乙</w:t>
      </w:r>
      <w:r>
        <w:rPr>
          <w:rFonts w:ascii="宋体" w:cs="宋体"/>
          <w:kern w:val="0"/>
          <w:szCs w:val="21"/>
        </w:rPr>
        <w:br/>
      </w:r>
      <w:r>
        <w:rPr>
          <w:rFonts w:eastAsia="Times New Roman" w:hAnsi="Times New Roman"/>
          <w:noProof/>
          <w:kern w:val="0"/>
          <w:sz w:val="24"/>
          <w:szCs w:val="24"/>
        </w:rPr>
        <w:drawing>
          <wp:inline distT="0" distB="0" distL="0" distR="0" wp14:anchorId="1AB0E0A8" wp14:editId="5486BE65">
            <wp:extent cx="1428750" cy="22098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42AFFDE6" wp14:editId="32F74E61">
            <wp:extent cx="1428750" cy="22098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0" cy="22098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Cs w:val="21"/>
        </w:rPr>
        <w:t>                                 </w:t>
      </w:r>
      <w:r>
        <w:rPr>
          <w:rFonts w:ascii="宋体" w:cs="宋体"/>
          <w:kern w:val="0"/>
          <w:szCs w:val="21"/>
        </w:rPr>
        <w:t>丁</w:t>
      </w:r>
      <w:bookmarkEnd w:id="2"/>
    </w:p>
    <w:p w14:paraId="242928B3"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甲冲程中机械能转化为内能</w:t>
      </w:r>
      <w:r>
        <w:br/>
      </w:r>
      <w:r>
        <w:rPr>
          <w:rFonts w:eastAsia="Times New Roman" w:hAnsi="Times New Roman"/>
          <w:kern w:val="0"/>
          <w:szCs w:val="21"/>
        </w:rPr>
        <w:t xml:space="preserve">B. </w:t>
      </w:r>
      <w:r>
        <w:rPr>
          <w:rFonts w:ascii="宋体" w:cs="宋体"/>
          <w:kern w:val="0"/>
          <w:szCs w:val="21"/>
        </w:rPr>
        <w:t>这四个冲程的正确顺序是乙</w:t>
      </w:r>
      <m:oMath>
        <m:r>
          <w:rPr>
            <w:rFonts w:ascii="Cambria Math" w:hAnsi="Cambria Math"/>
          </w:rPr>
          <m:t>→</m:t>
        </m:r>
      </m:oMath>
      <w:r>
        <w:rPr>
          <w:rFonts w:ascii="宋体" w:cs="宋体"/>
          <w:kern w:val="0"/>
          <w:szCs w:val="21"/>
        </w:rPr>
        <w:t>丙</w:t>
      </w:r>
      <m:oMath>
        <m:r>
          <w:rPr>
            <w:rFonts w:ascii="Cambria Math" w:hAnsi="Cambria Math"/>
          </w:rPr>
          <m:t>→</m:t>
        </m:r>
      </m:oMath>
      <w:r>
        <w:rPr>
          <w:rFonts w:ascii="宋体" w:cs="宋体"/>
          <w:kern w:val="0"/>
          <w:szCs w:val="21"/>
        </w:rPr>
        <w:t>甲</w:t>
      </w:r>
      <m:oMath>
        <m:r>
          <w:rPr>
            <w:rFonts w:ascii="Cambria Math" w:hAnsi="Cambria Math"/>
          </w:rPr>
          <m:t>→</m:t>
        </m:r>
      </m:oMath>
      <w:r>
        <w:rPr>
          <w:rFonts w:ascii="宋体" w:cs="宋体"/>
          <w:kern w:val="0"/>
          <w:szCs w:val="21"/>
        </w:rPr>
        <w:t>丁</w:t>
      </w:r>
      <w:r>
        <w:br/>
      </w:r>
      <w:r>
        <w:rPr>
          <w:rFonts w:eastAsia="Times New Roman" w:hAnsi="Times New Roman"/>
          <w:kern w:val="0"/>
          <w:szCs w:val="21"/>
        </w:rPr>
        <w:t xml:space="preserve">C. </w:t>
      </w:r>
      <w:r>
        <w:rPr>
          <w:rFonts w:ascii="宋体" w:cs="宋体"/>
          <w:kern w:val="0"/>
          <w:szCs w:val="21"/>
        </w:rPr>
        <w:t>每个工作循环活塞往返</w:t>
      </w:r>
      <w:r>
        <w:rPr>
          <w:rFonts w:eastAsia="Times New Roman" w:hAnsi="Times New Roman"/>
          <w:kern w:val="0"/>
          <w:szCs w:val="21"/>
        </w:rPr>
        <w:t>1</w:t>
      </w:r>
      <w:r>
        <w:rPr>
          <w:rFonts w:ascii="宋体" w:cs="宋体"/>
          <w:kern w:val="0"/>
          <w:szCs w:val="21"/>
        </w:rPr>
        <w:t>次，曲轴转动</w:t>
      </w:r>
      <w:r>
        <w:rPr>
          <w:rFonts w:eastAsia="Times New Roman" w:hAnsi="Times New Roman"/>
          <w:kern w:val="0"/>
          <w:szCs w:val="21"/>
        </w:rPr>
        <w:t>2</w:t>
      </w:r>
      <w:r>
        <w:rPr>
          <w:rFonts w:ascii="宋体" w:cs="宋体"/>
          <w:kern w:val="0"/>
          <w:szCs w:val="21"/>
        </w:rPr>
        <w:t>周</w:t>
      </w:r>
      <w:r>
        <w:br/>
      </w:r>
      <w:r>
        <w:rPr>
          <w:rFonts w:eastAsia="Times New Roman" w:hAnsi="Times New Roman"/>
          <w:kern w:val="0"/>
          <w:szCs w:val="21"/>
        </w:rPr>
        <w:t xml:space="preserve">D. </w:t>
      </w:r>
      <w:r>
        <w:rPr>
          <w:rFonts w:ascii="宋体" w:cs="宋体"/>
          <w:kern w:val="0"/>
          <w:szCs w:val="21"/>
        </w:rPr>
        <w:t>若该汽油机的转速为</w:t>
      </w:r>
      <m:oMath>
        <m:r>
          <w:rPr>
            <w:rFonts w:ascii="Cambria Math" w:hAnsi="Cambria Math"/>
          </w:rPr>
          <m:t>1200r/</m:t>
        </m:r>
        <m:r>
          <m:rPr>
            <m:sty m:val="p"/>
          </m:rPr>
          <w:rPr>
            <w:rFonts w:ascii="Cambria Math" w:hAnsi="Cambria Math"/>
          </w:rPr>
          <m:t>min</m:t>
        </m:r>
      </m:oMath>
      <w:r>
        <w:rPr>
          <w:rFonts w:ascii="宋体" w:cs="宋体"/>
          <w:kern w:val="0"/>
          <w:szCs w:val="21"/>
        </w:rPr>
        <w:t>，则完成一个工作循环的时间为</w:t>
      </w:r>
      <m:oMath>
        <m:r>
          <w:rPr>
            <w:rFonts w:ascii="Cambria Math" w:hAnsi="Cambria Math"/>
          </w:rPr>
          <m:t>0.2s</m:t>
        </m:r>
      </m:oMath>
    </w:p>
    <w:p w14:paraId="5A0B26A1"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b31644ea-54b2-4119-8614-15ab6dbc9b84"/>
      <w:r>
        <w:rPr>
          <w:rFonts w:ascii="宋体" w:cs="宋体"/>
          <w:kern w:val="0"/>
          <w:szCs w:val="21"/>
        </w:rPr>
        <w:t>如图甲所示，用一个带正电的物体去接触不带电的验电器</w:t>
      </w:r>
      <w:r>
        <w:rPr>
          <w:rFonts w:eastAsia="Times New Roman" w:hAnsi="Times New Roman"/>
          <w:i/>
          <w:iCs/>
          <w:kern w:val="0"/>
          <w:szCs w:val="21"/>
        </w:rPr>
        <w:t>A</w:t>
      </w:r>
      <w:r>
        <w:rPr>
          <w:rFonts w:ascii="宋体" w:cs="宋体"/>
          <w:kern w:val="0"/>
          <w:szCs w:val="21"/>
        </w:rPr>
        <w:t>的金属球时，</w:t>
      </w:r>
      <w:r>
        <w:rPr>
          <w:rFonts w:eastAsia="Times New Roman" w:hAnsi="Times New Roman"/>
          <w:i/>
          <w:iCs/>
          <w:kern w:val="0"/>
          <w:szCs w:val="21"/>
        </w:rPr>
        <w:t>A</w:t>
      </w:r>
      <w:r>
        <w:rPr>
          <w:rFonts w:ascii="宋体" w:cs="宋体"/>
          <w:kern w:val="0"/>
          <w:szCs w:val="21"/>
        </w:rPr>
        <w:t>的金属箔片张角变大；再用带有绝缘手柄</w:t>
      </w:r>
      <w:r>
        <w:rPr>
          <w:rFonts w:eastAsia="Times New Roman" w:hAnsi="Times New Roman"/>
          <w:i/>
          <w:iCs/>
          <w:kern w:val="0"/>
          <w:szCs w:val="21"/>
        </w:rPr>
        <w:t>D</w:t>
      </w:r>
      <w:r>
        <w:rPr>
          <w:rFonts w:ascii="宋体" w:cs="宋体"/>
          <w:kern w:val="0"/>
          <w:szCs w:val="21"/>
        </w:rPr>
        <w:t>的金属棒</w:t>
      </w:r>
      <w:r>
        <w:rPr>
          <w:rFonts w:eastAsia="Times New Roman" w:hAnsi="Times New Roman"/>
          <w:i/>
          <w:iCs/>
          <w:kern w:val="0"/>
          <w:szCs w:val="21"/>
        </w:rPr>
        <w:t>C</w:t>
      </w:r>
      <w:r>
        <w:rPr>
          <w:rFonts w:ascii="宋体" w:cs="宋体"/>
          <w:kern w:val="0"/>
          <w:szCs w:val="21"/>
        </w:rPr>
        <w:t>同时接触</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验电器的金属球，发现</w:t>
      </w:r>
      <w:r>
        <w:rPr>
          <w:rFonts w:eastAsia="Times New Roman" w:hAnsi="Times New Roman"/>
          <w:i/>
          <w:iCs/>
          <w:kern w:val="0"/>
          <w:szCs w:val="21"/>
        </w:rPr>
        <w:t>A</w:t>
      </w:r>
      <w:r>
        <w:rPr>
          <w:rFonts w:ascii="宋体" w:cs="宋体"/>
          <w:kern w:val="0"/>
          <w:szCs w:val="21"/>
        </w:rPr>
        <w:t>的金属箔片张角变小，</w:t>
      </w:r>
      <w:r>
        <w:rPr>
          <w:rFonts w:eastAsia="Times New Roman" w:hAnsi="Times New Roman"/>
          <w:i/>
          <w:iCs/>
          <w:kern w:val="0"/>
          <w:szCs w:val="21"/>
        </w:rPr>
        <w:t>B</w:t>
      </w:r>
      <w:r>
        <w:rPr>
          <w:rFonts w:ascii="宋体" w:cs="宋体"/>
          <w:kern w:val="0"/>
          <w:szCs w:val="21"/>
        </w:rPr>
        <w:t>的金属箔片张角变大。则下列说法正确的是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B9165AA" wp14:editId="63F5DDA2">
            <wp:extent cx="3305175" cy="20288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305175" cy="2028825"/>
                    </a:xfrm>
                    <a:prstGeom prst="rect">
                      <a:avLst/>
                    </a:prstGeom>
                    <a:noFill/>
                    <a:ln>
                      <a:noFill/>
                    </a:ln>
                  </pic:spPr>
                </pic:pic>
              </a:graphicData>
            </a:graphic>
          </wp:inline>
        </w:drawing>
      </w:r>
      <w:bookmarkEnd w:id="3"/>
    </w:p>
    <w:p w14:paraId="78D5D2E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验电器的工作原理是异种电荷相互吸引</w:t>
      </w:r>
      <w:r>
        <w:br/>
      </w:r>
      <w:r>
        <w:rPr>
          <w:rFonts w:eastAsia="Times New Roman" w:hAnsi="Times New Roman"/>
          <w:kern w:val="0"/>
          <w:szCs w:val="21"/>
        </w:rPr>
        <w:t xml:space="preserve">B. </w:t>
      </w:r>
      <w:r>
        <w:rPr>
          <w:rFonts w:ascii="宋体" w:cs="宋体"/>
          <w:kern w:val="0"/>
          <w:szCs w:val="21"/>
        </w:rPr>
        <w:t>当</w:t>
      </w:r>
      <w:r>
        <w:rPr>
          <w:rFonts w:eastAsia="Times New Roman" w:hAnsi="Times New Roman"/>
          <w:i/>
          <w:iCs/>
          <w:kern w:val="0"/>
          <w:szCs w:val="21"/>
        </w:rPr>
        <w:t>C</w:t>
      </w:r>
      <w:r>
        <w:rPr>
          <w:rFonts w:ascii="宋体" w:cs="宋体"/>
          <w:kern w:val="0"/>
          <w:szCs w:val="21"/>
        </w:rPr>
        <w:t>棒接触两验电器的金属球时，瞬间电流方向从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br/>
      </w:r>
      <w:r>
        <w:rPr>
          <w:rFonts w:eastAsia="Times New Roman" w:hAnsi="Times New Roman"/>
          <w:kern w:val="0"/>
          <w:szCs w:val="21"/>
        </w:rPr>
        <w:t xml:space="preserve">C. </w:t>
      </w:r>
      <w:r>
        <w:rPr>
          <w:rFonts w:ascii="宋体" w:cs="宋体"/>
          <w:kern w:val="0"/>
          <w:szCs w:val="21"/>
        </w:rPr>
        <w:t>带正电的物体接触验电器</w:t>
      </w:r>
      <w:r>
        <w:rPr>
          <w:rFonts w:eastAsia="Times New Roman" w:hAnsi="Times New Roman"/>
          <w:i/>
          <w:iCs/>
          <w:kern w:val="0"/>
          <w:szCs w:val="21"/>
        </w:rPr>
        <w:t>A</w:t>
      </w:r>
      <w:r>
        <w:rPr>
          <w:rFonts w:ascii="宋体" w:cs="宋体"/>
          <w:kern w:val="0"/>
          <w:szCs w:val="21"/>
        </w:rPr>
        <w:t>的金属球时，</w:t>
      </w:r>
      <w:r>
        <w:rPr>
          <w:rFonts w:eastAsia="Times New Roman" w:hAnsi="Times New Roman"/>
          <w:i/>
          <w:iCs/>
          <w:kern w:val="0"/>
          <w:szCs w:val="21"/>
        </w:rPr>
        <w:t>A</w:t>
      </w:r>
      <w:r>
        <w:rPr>
          <w:rFonts w:ascii="宋体" w:cs="宋体"/>
          <w:kern w:val="0"/>
          <w:szCs w:val="21"/>
        </w:rPr>
        <w:t>的金属箔片张角变大，说明它得到了正电荷</w:t>
      </w:r>
      <w:r>
        <w:br/>
      </w:r>
      <w:r>
        <w:rPr>
          <w:rFonts w:eastAsia="Times New Roman" w:hAnsi="Times New Roman"/>
          <w:kern w:val="0"/>
          <w:szCs w:val="21"/>
        </w:rPr>
        <w:t xml:space="preserve">D. </w:t>
      </w:r>
      <w:r>
        <w:rPr>
          <w:rFonts w:ascii="宋体" w:cs="宋体"/>
          <w:kern w:val="0"/>
          <w:szCs w:val="21"/>
        </w:rPr>
        <w:t>当</w:t>
      </w:r>
      <w:r>
        <w:rPr>
          <w:rFonts w:eastAsia="Times New Roman" w:hAnsi="Times New Roman"/>
          <w:i/>
          <w:iCs/>
          <w:kern w:val="0"/>
          <w:szCs w:val="21"/>
        </w:rPr>
        <w:t>C</w:t>
      </w:r>
      <w:r>
        <w:rPr>
          <w:rFonts w:ascii="宋体" w:cs="宋体"/>
          <w:kern w:val="0"/>
          <w:szCs w:val="21"/>
        </w:rPr>
        <w:t>棒接触两验电器的金属球时，验电器</w:t>
      </w:r>
      <w:r>
        <w:rPr>
          <w:rFonts w:eastAsia="Times New Roman" w:hAnsi="Times New Roman"/>
          <w:i/>
          <w:iCs/>
          <w:kern w:val="0"/>
          <w:szCs w:val="21"/>
        </w:rPr>
        <w:t>A</w:t>
      </w:r>
      <w:r>
        <w:rPr>
          <w:rFonts w:ascii="宋体" w:cs="宋体"/>
          <w:kern w:val="0"/>
          <w:szCs w:val="21"/>
        </w:rPr>
        <w:t>的金属箔片张角变小，说明它失去了正电荷</w:t>
      </w:r>
    </w:p>
    <w:p w14:paraId="3E085DF4"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1661f15-4d5b-4893-bb11-2c7d87e97e54"/>
      <w:r>
        <w:rPr>
          <w:rFonts w:ascii="宋体" w:cs="宋体"/>
          <w:kern w:val="0"/>
          <w:szCs w:val="21"/>
        </w:rPr>
        <w:t>抗击新型冠状病毒需要随时监测体温，小沙同学利用热敏电阻</w:t>
      </w:r>
      <w:r>
        <w:rPr>
          <w:rFonts w:eastAsia="Times New Roman" w:hAnsi="Times New Roman"/>
          <w:i/>
          <w:iCs/>
          <w:kern w:val="0"/>
          <w:szCs w:val="21"/>
        </w:rPr>
        <w:t>R</w:t>
      </w:r>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设计了一个“温度计”的模拟电路。热敏电阻</w:t>
      </w:r>
      <w:r>
        <w:rPr>
          <w:rFonts w:eastAsia="Times New Roman" w:hAnsi="Times New Roman"/>
          <w:i/>
          <w:iCs/>
          <w:kern w:val="0"/>
          <w:szCs w:val="21"/>
        </w:rPr>
        <w:t>R</w:t>
      </w:r>
      <w:r>
        <w:rPr>
          <w:rFonts w:ascii="宋体" w:cs="宋体"/>
          <w:kern w:val="0"/>
          <w:szCs w:val="21"/>
        </w:rPr>
        <w:t>的阻值随温度的升高而减小，他把电表的刻度值都改为相应的温度值，且温度升高时电表的示数变大，在图所示的电路图中，闭合开关，符合设计要求的是</w:t>
      </w:r>
      <w:r>
        <w:rPr>
          <w:rFonts w:eastAsia="Times New Roman" w:hAnsi="Times New Roman"/>
          <w:kern w:val="0"/>
          <w:szCs w:val="21"/>
        </w:rPr>
        <w:t>(    )</w:t>
      </w:r>
      <w:bookmarkEnd w:id="4"/>
    </w:p>
    <w:p w14:paraId="62092D7C"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A447680" wp14:editId="5F8306DB">
            <wp:extent cx="923925" cy="10953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23925" cy="10953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0AAF126" wp14:editId="78F226BA">
            <wp:extent cx="1209675" cy="9239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09675" cy="9239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CC4AB4C" wp14:editId="1FEC7B05">
            <wp:extent cx="1066800" cy="9715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66800" cy="9715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E3844C2" wp14:editId="5FB2AD6D">
            <wp:extent cx="1257300" cy="10096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57300" cy="1009650"/>
                    </a:xfrm>
                    <a:prstGeom prst="rect">
                      <a:avLst/>
                    </a:prstGeom>
                    <a:noFill/>
                    <a:ln>
                      <a:noFill/>
                    </a:ln>
                  </pic:spPr>
                </pic:pic>
              </a:graphicData>
            </a:graphic>
          </wp:inline>
        </w:drawing>
      </w:r>
    </w:p>
    <w:p w14:paraId="1522D1B4" w14:textId="77777777" w:rsidR="00BC4DC9" w:rsidRDefault="00000000">
      <w:pPr>
        <w:spacing w:line="360" w:lineRule="auto"/>
      </w:pPr>
      <w:r>
        <w:rPr>
          <w:rFonts w:eastAsia="Times New Roman" w:hAnsi="Times New Roman"/>
          <w:kern w:val="0"/>
          <w:szCs w:val="21"/>
        </w:rPr>
        <w:lastRenderedPageBreak/>
        <w:t>6</w:t>
      </w:r>
      <w:r>
        <w:rPr>
          <w:rFonts w:ascii="宋体" w:cs="宋体"/>
          <w:kern w:val="0"/>
          <w:szCs w:val="21"/>
        </w:rPr>
        <w:t>.</w:t>
      </w:r>
      <w:bookmarkStart w:id="5" w:name="5246f0c9-81a6-4888-8185-30183793a95a"/>
      <w:r>
        <w:rPr>
          <w:rFonts w:ascii="宋体" w:cs="宋体"/>
          <w:kern w:val="0"/>
          <w:szCs w:val="21"/>
        </w:rPr>
        <w:t>用“伏安法测电阻”的实验中，小雪和晓彤分别选用定值电阻和小灯泡为测量对象，在处理实验数据时，分别画出了</w:t>
      </w:r>
      <m:oMath>
        <m:r>
          <w:rPr>
            <w:rFonts w:ascii="Cambria Math" w:hAnsi="Cambria Math"/>
          </w:rPr>
          <m:t>U-I</m:t>
        </m:r>
      </m:oMath>
      <w:r>
        <w:rPr>
          <w:rFonts w:ascii="宋体" w:cs="宋体"/>
          <w:kern w:val="0"/>
          <w:szCs w:val="21"/>
        </w:rPr>
        <w:t>图象，如图甲、乙所示。对于图象的分析，以下说法错误的是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5631"/>
      </w:tblGrid>
      <w:tr w:rsidR="0032203B" w14:paraId="1B1B44C9" w14:textId="77777777">
        <w:trPr>
          <w:cantSplit/>
          <w:trHeight w:val="2910"/>
          <w:jc w:val="center"/>
        </w:trPr>
        <w:tc>
          <w:tcPr>
            <w:tcW w:w="5415" w:type="dxa"/>
          </w:tcPr>
          <w:p w14:paraId="73D3B03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64B41E77" wp14:editId="6D019C56">
                  <wp:simplePos x="0" y="0"/>
                  <wp:positionH relativeFrom="column">
                    <wp:align>center</wp:align>
                  </wp:positionH>
                  <wp:positionV relativeFrom="line">
                    <wp:posOffset>0</wp:posOffset>
                  </wp:positionV>
                  <wp:extent cx="3438525" cy="18478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438525" cy="1847850"/>
                          </a:xfrm>
                          <a:prstGeom prst="rect">
                            <a:avLst/>
                          </a:prstGeom>
                          <a:noFill/>
                          <a:ln>
                            <a:noFill/>
                          </a:ln>
                        </pic:spPr>
                      </pic:pic>
                    </a:graphicData>
                  </a:graphic>
                </wp:anchor>
              </w:drawing>
            </w:r>
          </w:p>
        </w:tc>
      </w:tr>
    </w:tbl>
    <w:p w14:paraId="002A859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由图甲可知，定值电阻的阻值为</w:t>
      </w:r>
      <m:oMath>
        <m:r>
          <w:rPr>
            <w:rFonts w:ascii="Cambria Math" w:hAnsi="Cambria Math"/>
          </w:rPr>
          <m:t>1Ω</m:t>
        </m:r>
      </m:oMath>
      <w:r>
        <w:br/>
      </w:r>
      <w:r>
        <w:rPr>
          <w:rFonts w:eastAsia="Times New Roman" w:hAnsi="Times New Roman"/>
          <w:kern w:val="0"/>
          <w:szCs w:val="21"/>
        </w:rPr>
        <w:t xml:space="preserve">B. </w:t>
      </w:r>
      <w:r>
        <w:rPr>
          <w:rFonts w:ascii="宋体" w:cs="宋体"/>
          <w:kern w:val="0"/>
          <w:szCs w:val="21"/>
        </w:rPr>
        <w:t>由图甲可知，定值电阻的阻值不随其两端的电压和通过的电流而改变</w:t>
      </w:r>
      <w:r>
        <w:br/>
      </w:r>
      <w:r>
        <w:rPr>
          <w:rFonts w:eastAsia="Times New Roman" w:hAnsi="Times New Roman"/>
          <w:kern w:val="0"/>
          <w:szCs w:val="21"/>
        </w:rPr>
        <w:t xml:space="preserve">C. </w:t>
      </w:r>
      <w:r>
        <w:rPr>
          <w:rFonts w:ascii="宋体" w:cs="宋体"/>
          <w:kern w:val="0"/>
          <w:szCs w:val="21"/>
        </w:rPr>
        <w:t>为了减小误差，应该用多次测量取平均值的方法，计算小灯泡的电阻</w:t>
      </w:r>
      <w:r>
        <w:br/>
      </w:r>
      <w:r>
        <w:rPr>
          <w:rFonts w:eastAsia="Times New Roman" w:hAnsi="Times New Roman"/>
          <w:kern w:val="0"/>
          <w:szCs w:val="21"/>
        </w:rPr>
        <w:t xml:space="preserve">D. </w:t>
      </w:r>
      <w:r>
        <w:rPr>
          <w:rFonts w:ascii="宋体" w:cs="宋体"/>
          <w:kern w:val="0"/>
          <w:szCs w:val="21"/>
        </w:rPr>
        <w:t>由图乙及实验现象可知：小灯泡的电阻随灯丝温度的升高而增大</w:t>
      </w:r>
    </w:p>
    <w:p w14:paraId="7A54095B"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12a2f501-1bfb-44ee-b7b4-cc5178e8fe3d"/>
      <w:r>
        <w:rPr>
          <w:rFonts w:ascii="宋体" w:cs="宋体"/>
          <w:kern w:val="0"/>
          <w:szCs w:val="21"/>
        </w:rPr>
        <w:t>如图常见电器中不是利用电流热效应工作的是</w:t>
      </w:r>
      <w:r>
        <w:rPr>
          <w:rFonts w:eastAsia="Times New Roman" w:hAnsi="Times New Roman"/>
          <w:kern w:val="0"/>
          <w:szCs w:val="21"/>
        </w:rPr>
        <w:t>(    )</w:t>
      </w:r>
      <w:bookmarkEnd w:id="6"/>
    </w:p>
    <w:p w14:paraId="04F7F2E8"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1D778AA" wp14:editId="723D0179">
            <wp:extent cx="1304925" cy="12287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04925" cy="1228725"/>
                    </a:xfrm>
                    <a:prstGeom prst="rect">
                      <a:avLst/>
                    </a:prstGeom>
                    <a:noFill/>
                    <a:ln>
                      <a:noFill/>
                    </a:ln>
                  </pic:spPr>
                </pic:pic>
              </a:graphicData>
            </a:graphic>
          </wp:inline>
        </w:drawing>
      </w:r>
      <w:r>
        <w:rPr>
          <w:rFonts w:ascii="宋体" w:cs="宋体"/>
          <w:kern w:val="0"/>
          <w:szCs w:val="21"/>
        </w:rPr>
        <w:t>电炉</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96E7891" wp14:editId="0E142506">
            <wp:extent cx="1495425" cy="12382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95425" cy="1238250"/>
                    </a:xfrm>
                    <a:prstGeom prst="rect">
                      <a:avLst/>
                    </a:prstGeom>
                    <a:noFill/>
                    <a:ln>
                      <a:noFill/>
                    </a:ln>
                  </pic:spPr>
                </pic:pic>
              </a:graphicData>
            </a:graphic>
          </wp:inline>
        </w:drawing>
      </w:r>
      <w:r>
        <w:rPr>
          <w:rFonts w:ascii="宋体" w:cs="宋体"/>
          <w:kern w:val="0"/>
          <w:szCs w:val="21"/>
        </w:rPr>
        <w:t>电动机</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5DD228F" wp14:editId="7F839772">
            <wp:extent cx="866775" cy="11715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66775" cy="1171575"/>
                    </a:xfrm>
                    <a:prstGeom prst="rect">
                      <a:avLst/>
                    </a:prstGeom>
                    <a:noFill/>
                    <a:ln>
                      <a:noFill/>
                    </a:ln>
                  </pic:spPr>
                </pic:pic>
              </a:graphicData>
            </a:graphic>
          </wp:inline>
        </w:drawing>
      </w:r>
      <w:r>
        <w:rPr>
          <w:rFonts w:ascii="宋体" w:cs="宋体"/>
          <w:kern w:val="0"/>
          <w:szCs w:val="21"/>
        </w:rPr>
        <w:t>电饭锅</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655E5E6" wp14:editId="5861A190">
            <wp:extent cx="1219200" cy="9334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19200" cy="933450"/>
                    </a:xfrm>
                    <a:prstGeom prst="rect">
                      <a:avLst/>
                    </a:prstGeom>
                    <a:noFill/>
                    <a:ln>
                      <a:noFill/>
                    </a:ln>
                  </pic:spPr>
                </pic:pic>
              </a:graphicData>
            </a:graphic>
          </wp:inline>
        </w:drawing>
      </w:r>
      <w:r>
        <w:rPr>
          <w:rFonts w:ascii="宋体" w:cs="宋体"/>
          <w:kern w:val="0"/>
          <w:szCs w:val="21"/>
        </w:rPr>
        <w:t>电熨斗</w:t>
      </w:r>
    </w:p>
    <w:p w14:paraId="372E601C"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db32f2df-d834-4730-9628-83b6a3a62186"/>
      <w:r>
        <w:rPr>
          <w:rFonts w:ascii="宋体" w:cs="宋体"/>
          <w:kern w:val="0"/>
          <w:szCs w:val="21"/>
        </w:rPr>
        <w:t>安全用电，人人有责。下列做法符合安全用电的是</w:t>
      </w:r>
      <w:r>
        <w:rPr>
          <w:rFonts w:eastAsia="Times New Roman" w:hAnsi="Times New Roman"/>
          <w:kern w:val="0"/>
          <w:szCs w:val="21"/>
        </w:rPr>
        <w:t>(    )</w:t>
      </w:r>
      <w:bookmarkEnd w:id="7"/>
    </w:p>
    <w:p w14:paraId="0929E3F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大功率用电器插在一个插排上同时工作</w:t>
      </w:r>
      <w:r>
        <w:tab/>
      </w:r>
      <w:r>
        <w:rPr>
          <w:rFonts w:eastAsia="Times New Roman" w:hAnsi="Times New Roman"/>
          <w:kern w:val="0"/>
          <w:szCs w:val="21"/>
        </w:rPr>
        <w:t xml:space="preserve">B. </w:t>
      </w:r>
      <w:r>
        <w:rPr>
          <w:rFonts w:ascii="宋体" w:cs="宋体"/>
          <w:kern w:val="0"/>
          <w:szCs w:val="21"/>
        </w:rPr>
        <w:t>使用测电笔时，手指要接触笔尾的金属体</w:t>
      </w:r>
      <w:r>
        <w:br/>
      </w:r>
      <w:r>
        <w:rPr>
          <w:rFonts w:eastAsia="Times New Roman" w:hAnsi="Times New Roman"/>
          <w:kern w:val="0"/>
          <w:szCs w:val="21"/>
        </w:rPr>
        <w:t xml:space="preserve">C. </w:t>
      </w:r>
      <w:r>
        <w:rPr>
          <w:rFonts w:ascii="宋体" w:cs="宋体"/>
          <w:kern w:val="0"/>
          <w:szCs w:val="21"/>
        </w:rPr>
        <w:t>家用电器着火时应该迅速用水进行灭火</w:t>
      </w:r>
      <w:r>
        <w:tab/>
      </w:r>
      <w:r>
        <w:rPr>
          <w:rFonts w:eastAsia="Times New Roman" w:hAnsi="Times New Roman"/>
          <w:kern w:val="0"/>
          <w:szCs w:val="21"/>
        </w:rPr>
        <w:t xml:space="preserve">D. </w:t>
      </w:r>
      <w:r>
        <w:rPr>
          <w:rFonts w:ascii="宋体" w:cs="宋体"/>
          <w:kern w:val="0"/>
          <w:szCs w:val="21"/>
        </w:rPr>
        <w:t>家用电器的金属外壳必须与大地保持绝缘</w:t>
      </w:r>
    </w:p>
    <w:p w14:paraId="271C6E9A"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f5f5b34d-fa5e-466e-9348-e2e4627ed5d4"/>
      <w:r>
        <w:rPr>
          <w:rFonts w:ascii="宋体" w:cs="宋体"/>
          <w:kern w:val="0"/>
          <w:szCs w:val="21"/>
        </w:rPr>
        <w:t>如图是某家庭电路的一部分，下列说法正确的是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3606"/>
      </w:tblGrid>
      <w:tr w:rsidR="0032203B" w14:paraId="0DF4A9F7" w14:textId="77777777">
        <w:trPr>
          <w:cantSplit/>
          <w:trHeight w:val="1770"/>
          <w:jc w:val="center"/>
        </w:trPr>
        <w:tc>
          <w:tcPr>
            <w:tcW w:w="3390" w:type="dxa"/>
          </w:tcPr>
          <w:p w14:paraId="08CBCFEF"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347FF8A4" wp14:editId="2C727190">
                  <wp:simplePos x="0" y="0"/>
                  <wp:positionH relativeFrom="column">
                    <wp:align>center</wp:align>
                  </wp:positionH>
                  <wp:positionV relativeFrom="line">
                    <wp:posOffset>0</wp:posOffset>
                  </wp:positionV>
                  <wp:extent cx="2152650" cy="11239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152650" cy="1123950"/>
                          </a:xfrm>
                          <a:prstGeom prst="rect">
                            <a:avLst/>
                          </a:prstGeom>
                          <a:noFill/>
                          <a:ln>
                            <a:noFill/>
                          </a:ln>
                        </pic:spPr>
                      </pic:pic>
                    </a:graphicData>
                  </a:graphic>
                </wp:anchor>
              </w:drawing>
            </w:r>
          </w:p>
        </w:tc>
      </w:tr>
    </w:tbl>
    <w:p w14:paraId="7E292DA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电冰箱接入三孔插座后其外壳与零线相连</w:t>
      </w:r>
      <w:r>
        <w:br/>
      </w:r>
      <w:r>
        <w:rPr>
          <w:rFonts w:eastAsia="Times New Roman" w:hAnsi="Times New Roman"/>
          <w:kern w:val="0"/>
          <w:szCs w:val="21"/>
        </w:rPr>
        <w:t xml:space="preserve">B. </w:t>
      </w:r>
      <w:r>
        <w:rPr>
          <w:rFonts w:ascii="宋体" w:cs="宋体"/>
          <w:kern w:val="0"/>
          <w:szCs w:val="21"/>
        </w:rPr>
        <w:t>断开开关</w:t>
      </w:r>
      <w:r>
        <w:rPr>
          <w:rFonts w:eastAsia="Times New Roman" w:hAnsi="Times New Roman"/>
          <w:i/>
          <w:iCs/>
          <w:kern w:val="0"/>
          <w:szCs w:val="21"/>
        </w:rPr>
        <w:t>S</w:t>
      </w:r>
      <w:r>
        <w:rPr>
          <w:rFonts w:ascii="宋体" w:cs="宋体"/>
          <w:kern w:val="0"/>
          <w:szCs w:val="21"/>
        </w:rPr>
        <w:t>时，用试电笔接触</w:t>
      </w:r>
      <w:r>
        <w:rPr>
          <w:rFonts w:eastAsia="Times New Roman" w:hAnsi="Times New Roman"/>
          <w:i/>
          <w:iCs/>
          <w:kern w:val="0"/>
          <w:szCs w:val="21"/>
        </w:rPr>
        <w:t>A</w:t>
      </w:r>
      <w:r>
        <w:rPr>
          <w:rFonts w:ascii="宋体" w:cs="宋体"/>
          <w:kern w:val="0"/>
          <w:szCs w:val="21"/>
        </w:rPr>
        <w:t>点氖管发光，接触</w:t>
      </w:r>
      <w:r>
        <w:rPr>
          <w:rFonts w:eastAsia="Times New Roman" w:hAnsi="Times New Roman"/>
          <w:i/>
          <w:iCs/>
          <w:kern w:val="0"/>
          <w:szCs w:val="21"/>
        </w:rPr>
        <w:t>B</w:t>
      </w:r>
      <w:r>
        <w:rPr>
          <w:rFonts w:ascii="宋体" w:cs="宋体"/>
          <w:kern w:val="0"/>
          <w:szCs w:val="21"/>
        </w:rPr>
        <w:t>点氖管不会发光</w:t>
      </w:r>
      <w:r>
        <w:br/>
      </w:r>
      <w:r>
        <w:rPr>
          <w:rFonts w:eastAsia="Times New Roman" w:hAnsi="Times New Roman"/>
          <w:kern w:val="0"/>
          <w:szCs w:val="21"/>
        </w:rPr>
        <w:t xml:space="preserve">C. </w:t>
      </w:r>
      <w:r>
        <w:rPr>
          <w:rFonts w:ascii="宋体" w:cs="宋体"/>
          <w:kern w:val="0"/>
          <w:szCs w:val="21"/>
        </w:rPr>
        <w:t>闭合开关</w:t>
      </w:r>
      <w:r>
        <w:rPr>
          <w:rFonts w:eastAsia="Times New Roman" w:hAnsi="Times New Roman"/>
          <w:i/>
          <w:iCs/>
          <w:kern w:val="0"/>
          <w:szCs w:val="21"/>
        </w:rPr>
        <w:t>S</w:t>
      </w:r>
      <w:r>
        <w:rPr>
          <w:rFonts w:ascii="宋体" w:cs="宋体"/>
          <w:kern w:val="0"/>
          <w:szCs w:val="21"/>
        </w:rPr>
        <w:t>时，电灯不亮，保险丝未烧断，可能是电灯短路</w:t>
      </w:r>
      <w:r>
        <w:br/>
      </w:r>
      <w:r>
        <w:rPr>
          <w:rFonts w:eastAsia="Times New Roman" w:hAnsi="Times New Roman"/>
          <w:kern w:val="0"/>
          <w:szCs w:val="21"/>
        </w:rPr>
        <w:t xml:space="preserve">D. </w:t>
      </w:r>
      <w:r>
        <w:rPr>
          <w:rFonts w:ascii="宋体" w:cs="宋体"/>
          <w:kern w:val="0"/>
          <w:szCs w:val="21"/>
        </w:rPr>
        <w:t>保险丝烧断后可用铜丝代替</w:t>
      </w:r>
    </w:p>
    <w:p w14:paraId="0CC9B0CC"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8fa250bd-56da-41f5-acf0-7ca3892991b3"/>
      <w:r>
        <w:rPr>
          <w:rFonts w:eastAsia="Times New Roman" w:hAnsi="Times New Roman"/>
          <w:noProof/>
          <w:kern w:val="0"/>
          <w:sz w:val="24"/>
          <w:szCs w:val="24"/>
        </w:rPr>
        <w:drawing>
          <wp:anchor distT="0" distB="0" distL="114300" distR="114300" simplePos="0" relativeHeight="251660288" behindDoc="0" locked="0" layoutInCell="1" allowOverlap="0" wp14:anchorId="3D7B6DD1" wp14:editId="4330AFDC">
            <wp:simplePos x="0" y="0"/>
            <wp:positionH relativeFrom="column">
              <wp:align>right</wp:align>
            </wp:positionH>
            <wp:positionV relativeFrom="line">
              <wp:posOffset>76200</wp:posOffset>
            </wp:positionV>
            <wp:extent cx="1343025" cy="10096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43025" cy="1009650"/>
                    </a:xfrm>
                    <a:prstGeom prst="rect">
                      <a:avLst/>
                    </a:prstGeom>
                    <a:noFill/>
                    <a:ln>
                      <a:noFill/>
                    </a:ln>
                  </pic:spPr>
                </pic:pic>
              </a:graphicData>
            </a:graphic>
          </wp:anchor>
        </w:drawing>
      </w:r>
      <w:r>
        <w:rPr>
          <w:rFonts w:ascii="宋体" w:cs="宋体"/>
          <w:kern w:val="0"/>
          <w:szCs w:val="21"/>
        </w:rPr>
        <w:t>在如图所示的电路中，电源电压恒定不变，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为定值电阻。闭合开关，调节滑动变阻器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5Ω</m:t>
        </m:r>
      </m:oMath>
      <w:r>
        <w:rPr>
          <w:rFonts w:ascii="宋体" w:cs="宋体"/>
          <w:kern w:val="0"/>
          <w:szCs w:val="21"/>
        </w:rPr>
        <w:t>或</w:t>
      </w:r>
      <m:oMath>
        <m:r>
          <w:rPr>
            <w:rFonts w:ascii="Cambria Math" w:hAnsi="Cambria Math"/>
          </w:rPr>
          <m:t>20Ω</m:t>
        </m:r>
      </m:oMath>
      <w:r>
        <w:rPr>
          <w:rFonts w:ascii="宋体" w:cs="宋体"/>
          <w:kern w:val="0"/>
          <w:szCs w:val="21"/>
        </w:rPr>
        <w:t>时，变阻器的电功率均等于</w:t>
      </w:r>
      <w:r>
        <w:rPr>
          <w:rFonts w:eastAsia="Times New Roman" w:hAnsi="Times New Roman"/>
          <w:i/>
          <w:iCs/>
          <w:kern w:val="0"/>
          <w:szCs w:val="21"/>
        </w:rPr>
        <w:t>P</w:t>
      </w:r>
      <w:r>
        <w:rPr>
          <w:rFonts w:ascii="宋体" w:cs="宋体"/>
          <w:kern w:val="0"/>
          <w:szCs w:val="21"/>
        </w:rPr>
        <w:t>，则当电路的总功率为</w:t>
      </w:r>
      <w:r>
        <w:rPr>
          <w:rFonts w:eastAsia="Times New Roman" w:hAnsi="Times New Roman"/>
          <w:i/>
          <w:iCs/>
          <w:kern w:val="0"/>
          <w:szCs w:val="21"/>
        </w:rPr>
        <w:t>P</w:t>
      </w:r>
      <w:r>
        <w:rPr>
          <w:rFonts w:ascii="宋体" w:cs="宋体"/>
          <w:kern w:val="0"/>
          <w:szCs w:val="21"/>
        </w:rPr>
        <w:t>时，必须调节滑动变阻器</w:t>
      </w:r>
      <w:r>
        <w:rPr>
          <w:rFonts w:eastAsia="Times New Roman" w:hAnsi="Times New Roman"/>
          <w:i/>
          <w:iCs/>
          <w:kern w:val="0"/>
          <w:szCs w:val="21"/>
        </w:rPr>
        <w:t>R</w:t>
      </w:r>
      <w:r>
        <w:rPr>
          <w:rFonts w:ascii="宋体" w:cs="宋体"/>
          <w:kern w:val="0"/>
          <w:szCs w:val="21"/>
        </w:rPr>
        <w:t>的阻值为</w:t>
      </w:r>
      <w:r>
        <w:rPr>
          <w:rFonts w:eastAsia="Times New Roman" w:hAnsi="Times New Roman"/>
          <w:kern w:val="0"/>
          <w:szCs w:val="21"/>
        </w:rPr>
        <w:t>(    )</w:t>
      </w:r>
      <w:bookmarkEnd w:id="9"/>
    </w:p>
    <w:p w14:paraId="30903416" w14:textId="77777777" w:rsidR="0032203B" w:rsidRDefault="00000000">
      <w:pPr>
        <w:spacing w:line="360" w:lineRule="auto"/>
        <w:textAlignment w:val="center"/>
      </w:pPr>
      <w:r>
        <w:br w:type="textWrapping" w:clear="all"/>
      </w:r>
    </w:p>
    <w:p w14:paraId="272B0FC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10Ω</m:t>
        </m:r>
      </m:oMath>
      <w:r>
        <w:tab/>
      </w:r>
      <w:r>
        <w:rPr>
          <w:rFonts w:eastAsia="Times New Roman" w:hAnsi="Times New Roman"/>
          <w:kern w:val="0"/>
          <w:szCs w:val="21"/>
        </w:rPr>
        <w:t xml:space="preserve">B. </w:t>
      </w:r>
      <m:oMath>
        <m:r>
          <w:rPr>
            <w:rFonts w:ascii="Cambria Math" w:hAnsi="Cambria Math"/>
          </w:rPr>
          <m:t>20Ω</m:t>
        </m:r>
      </m:oMath>
      <w:r>
        <w:tab/>
      </w:r>
      <w:r>
        <w:rPr>
          <w:rFonts w:eastAsia="Times New Roman" w:hAnsi="Times New Roman"/>
          <w:kern w:val="0"/>
          <w:szCs w:val="21"/>
        </w:rPr>
        <w:t xml:space="preserve">C. </w:t>
      </w:r>
      <m:oMath>
        <m:r>
          <w:rPr>
            <w:rFonts w:ascii="Cambria Math" w:hAnsi="Cambria Math"/>
          </w:rPr>
          <m:t>35Ω</m:t>
        </m:r>
      </m:oMath>
      <w:r>
        <w:tab/>
      </w:r>
      <w:r>
        <w:rPr>
          <w:rFonts w:eastAsia="Times New Roman" w:hAnsi="Times New Roman"/>
          <w:kern w:val="0"/>
          <w:szCs w:val="21"/>
        </w:rPr>
        <w:t xml:space="preserve">D. </w:t>
      </w:r>
      <m:oMath>
        <m:r>
          <w:rPr>
            <w:rFonts w:ascii="Cambria Math" w:hAnsi="Cambria Math"/>
          </w:rPr>
          <m:t>45Ω</m:t>
        </m:r>
      </m:oMath>
    </w:p>
    <w:p w14:paraId="3A0817D6"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63873379"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69104a92-6a7c-466e-9018-8f9cf7fac5cc"/>
      <w:r>
        <w:rPr>
          <w:rFonts w:ascii="宋体" w:cs="宋体"/>
          <w:kern w:val="0"/>
          <w:szCs w:val="21"/>
        </w:rPr>
        <w:t>对于如图所示的实验，下列说法中正确的是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DD768F5" wp14:editId="0BE25746">
            <wp:extent cx="4581525" cy="14668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581525" cy="1466850"/>
                    </a:xfrm>
                    <a:prstGeom prst="rect">
                      <a:avLst/>
                    </a:prstGeom>
                    <a:noFill/>
                    <a:ln>
                      <a:noFill/>
                    </a:ln>
                  </pic:spPr>
                </pic:pic>
              </a:graphicData>
            </a:graphic>
          </wp:inline>
        </w:drawing>
      </w:r>
      <w:bookmarkEnd w:id="10"/>
    </w:p>
    <w:p w14:paraId="54CE94C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甲图中迅速下压活塞，管内气体的温度升高，这是通过做功使气体的内能增大</w:t>
      </w:r>
      <w:r>
        <w:br/>
      </w:r>
      <w:r>
        <w:rPr>
          <w:rFonts w:eastAsia="Times New Roman" w:hAnsi="Times New Roman"/>
          <w:kern w:val="0"/>
          <w:szCs w:val="21"/>
        </w:rPr>
        <w:t xml:space="preserve">B. </w:t>
      </w:r>
      <w:r>
        <w:rPr>
          <w:rFonts w:ascii="宋体" w:cs="宋体"/>
          <w:kern w:val="0"/>
          <w:szCs w:val="21"/>
        </w:rPr>
        <w:t>乙图中水蒸气将橡皮塞顶出，说明水蒸气对橡皮塞做功，水蒸气的内能增大</w:t>
      </w:r>
      <w:r>
        <w:br/>
      </w:r>
      <w:r>
        <w:rPr>
          <w:rFonts w:eastAsia="Times New Roman" w:hAnsi="Times New Roman"/>
          <w:kern w:val="0"/>
          <w:szCs w:val="21"/>
        </w:rPr>
        <w:t xml:space="preserve">C. </w:t>
      </w:r>
      <w:r>
        <w:rPr>
          <w:rFonts w:ascii="宋体" w:cs="宋体"/>
          <w:kern w:val="0"/>
          <w:szCs w:val="21"/>
        </w:rPr>
        <w:t>丙图中滴入墨水，热水杯中比冷水杯中先变红，说明扩散快慢与温度有关</w:t>
      </w:r>
      <w:r>
        <w:br/>
      </w:r>
      <w:r>
        <w:rPr>
          <w:rFonts w:eastAsia="Times New Roman" w:hAnsi="Times New Roman"/>
          <w:kern w:val="0"/>
          <w:szCs w:val="21"/>
        </w:rPr>
        <w:t xml:space="preserve">D. </w:t>
      </w:r>
      <w:r>
        <w:rPr>
          <w:rFonts w:ascii="宋体" w:cs="宋体"/>
          <w:kern w:val="0"/>
          <w:szCs w:val="21"/>
        </w:rPr>
        <w:t>丁图中抽去玻璃板后两瓶中的气体逐渐混合均匀，这属于扩散现象</w:t>
      </w:r>
    </w:p>
    <w:p w14:paraId="142E7EBF"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c7bf304c-8efa-4a2a-958a-40f54723dd91"/>
      <w:r>
        <w:rPr>
          <w:rFonts w:ascii="宋体" w:cs="宋体"/>
          <w:kern w:val="0"/>
          <w:szCs w:val="21"/>
        </w:rPr>
        <w:t>某爱心团队去养老院送电暖气，电暖气有低、中、高三挡，已知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=44Ω</m:t>
        </m:r>
      </m:oMath>
      <w:r>
        <w:rPr>
          <w:rFonts w:ascii="宋体" w:cs="宋体"/>
          <w:kern w:val="0"/>
          <w:szCs w:val="21"/>
        </w:rPr>
        <w:t>，以下说法正确的是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530"/>
        <w:gridCol w:w="635"/>
        <w:gridCol w:w="1409"/>
      </w:tblGrid>
      <w:tr w:rsidR="0032203B" w14:paraId="25B3B33D"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6C120CE"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品牌</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A145A40" w14:textId="77777777" w:rsidR="0032203B"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053ACADC" wp14:editId="3B8516C4">
                  <wp:extent cx="219075" cy="2190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19075" cy="219075"/>
                          </a:xfrm>
                          <a:prstGeom prst="rect">
                            <a:avLst/>
                          </a:prstGeom>
                          <a:noFill/>
                          <a:ln>
                            <a:noFill/>
                          </a:ln>
                        </pic:spPr>
                      </pic:pic>
                    </a:graphicData>
                  </a:graphic>
                </wp:inline>
              </w:drawing>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9D713CF"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型号</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B1F956A" w14:textId="77777777" w:rsidR="0032203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HY2215-11E</m:t>
                </m:r>
              </m:oMath>
            </m:oMathPara>
          </w:p>
        </w:tc>
      </w:tr>
      <w:tr w:rsidR="0032203B" w14:paraId="64B2C50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9EFF9AF"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4A9634" w14:textId="77777777" w:rsidR="003220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710475"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挡位</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8C4E5DA" w14:textId="77777777" w:rsidR="003220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r>
              <w:rPr>
                <w:rFonts w:ascii="宋体" w:cs="宋体"/>
                <w:color w:val="000000"/>
                <w:kern w:val="0"/>
                <w:szCs w:val="21"/>
              </w:rPr>
              <w:t>挡</w:t>
            </w:r>
          </w:p>
        </w:tc>
      </w:tr>
      <w:tr w:rsidR="0032203B" w14:paraId="677F5CB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93D2F14" w14:textId="77777777" w:rsidR="0032203B" w:rsidRDefault="00000000">
            <w:pPr>
              <w:spacing w:line="360" w:lineRule="auto"/>
              <w:rPr>
                <w:rFonts w:eastAsia="Times New Roman" w:hAnsi="Times New Roman"/>
                <w:color w:val="000000"/>
                <w:kern w:val="0"/>
                <w:sz w:val="24"/>
                <w:szCs w:val="24"/>
              </w:rPr>
            </w:pPr>
            <w:r>
              <w:rPr>
                <w:rFonts w:ascii="宋体" w:cs="宋体"/>
                <w:color w:val="000000"/>
                <w:kern w:val="0"/>
                <w:szCs w:val="21"/>
              </w:rPr>
              <w:t>额定</w:t>
            </w:r>
            <w:r>
              <w:rPr>
                <w:rFonts w:ascii="宋体" w:cs="宋体"/>
                <w:color w:val="000000"/>
                <w:kern w:val="0"/>
                <w:szCs w:val="21"/>
              </w:rPr>
              <w:br/>
              <w:t>功率</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43D912" w14:textId="77777777" w:rsidR="0032203B" w:rsidRDefault="00000000">
            <w:pPr>
              <w:spacing w:line="360" w:lineRule="auto"/>
              <w:rPr>
                <w:rFonts w:eastAsia="Times New Roman" w:hAnsi="Times New Roman"/>
                <w:color w:val="000000"/>
                <w:kern w:val="0"/>
                <w:sz w:val="24"/>
                <w:szCs w:val="24"/>
              </w:rPr>
            </w:pPr>
            <w:r>
              <w:rPr>
                <w:rFonts w:ascii="宋体" w:cs="宋体"/>
                <w:color w:val="000000"/>
                <w:kern w:val="0"/>
                <w:szCs w:val="21"/>
              </w:rPr>
              <w:t>低温</w:t>
            </w:r>
            <w:r>
              <w:rPr>
                <w:rFonts w:ascii="宋体" w:cs="宋体"/>
                <w:color w:val="000000"/>
                <w:kern w:val="0"/>
                <w:szCs w:val="21"/>
              </w:rPr>
              <w:br/>
            </w:r>
            <w:r>
              <w:rPr>
                <w:rFonts w:eastAsia="Times New Roman" w:hAnsi="Times New Roman"/>
                <w:color w:val="000000"/>
                <w:kern w:val="0"/>
                <w:szCs w:val="21"/>
              </w:rPr>
              <w:t>880</w:t>
            </w:r>
            <w:r>
              <w:rPr>
                <w:rFonts w:eastAsia="Times New Roman" w:hAnsi="Times New Roman"/>
                <w:i/>
                <w:iCs/>
                <w:color w:val="000000"/>
                <w:kern w:val="0"/>
                <w:szCs w:val="21"/>
              </w:rPr>
              <w:t>W</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EB7A54" w14:textId="77777777" w:rsidR="0032203B" w:rsidRDefault="00000000">
            <w:pPr>
              <w:spacing w:line="360" w:lineRule="auto"/>
              <w:rPr>
                <w:rFonts w:eastAsia="Times New Roman" w:hAnsi="Times New Roman"/>
                <w:color w:val="000000"/>
                <w:kern w:val="0"/>
                <w:sz w:val="24"/>
                <w:szCs w:val="24"/>
              </w:rPr>
            </w:pPr>
            <w:r>
              <w:rPr>
                <w:rFonts w:ascii="宋体" w:cs="宋体"/>
                <w:color w:val="000000"/>
                <w:kern w:val="0"/>
                <w:szCs w:val="21"/>
              </w:rPr>
              <w:t>中温</w:t>
            </w:r>
            <w:r>
              <w:rPr>
                <w:rFonts w:ascii="宋体" w:cs="宋体"/>
                <w:color w:val="000000"/>
                <w:kern w:val="0"/>
                <w:szCs w:val="21"/>
              </w:rPr>
              <w:br/>
            </w:r>
            <w:r>
              <w:rPr>
                <w:rFonts w:eastAsia="Times New Roman" w:hAnsi="Times New Roman"/>
                <w:color w:val="000000"/>
                <w:kern w:val="0"/>
                <w:szCs w:val="21"/>
              </w:rPr>
              <w:t>1100</w:t>
            </w:r>
            <w:r>
              <w:rPr>
                <w:rFonts w:eastAsia="Times New Roman" w:hAnsi="Times New Roman"/>
                <w:i/>
                <w:iCs/>
                <w:color w:val="000000"/>
                <w:kern w:val="0"/>
                <w:szCs w:val="21"/>
              </w:rPr>
              <w:t>W</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8C0CCD9" w14:textId="77777777" w:rsidR="0032203B" w:rsidRDefault="00000000">
            <w:pPr>
              <w:spacing w:line="360" w:lineRule="auto"/>
              <w:rPr>
                <w:rFonts w:eastAsia="Times New Roman" w:hAnsi="Times New Roman"/>
                <w:color w:val="000000"/>
                <w:kern w:val="0"/>
                <w:sz w:val="24"/>
                <w:szCs w:val="24"/>
              </w:rPr>
            </w:pPr>
            <w:r>
              <w:rPr>
                <w:rFonts w:ascii="宋体" w:cs="宋体"/>
                <w:color w:val="000000"/>
                <w:kern w:val="0"/>
                <w:szCs w:val="21"/>
              </w:rPr>
              <w:t>高温</w:t>
            </w:r>
            <w:r>
              <w:rPr>
                <w:rFonts w:ascii="宋体" w:cs="宋体"/>
                <w:color w:val="000000"/>
                <w:kern w:val="0"/>
                <w:szCs w:val="21"/>
              </w:rPr>
              <w:br/>
            </w:r>
            <w:r>
              <w:rPr>
                <w:rFonts w:eastAsia="Times New Roman" w:hAnsi="Times New Roman"/>
                <w:color w:val="000000"/>
                <w:kern w:val="0"/>
                <w:szCs w:val="21"/>
              </w:rPr>
              <w:t>1980</w:t>
            </w:r>
            <w:r>
              <w:rPr>
                <w:rFonts w:eastAsia="Times New Roman" w:hAnsi="Times New Roman"/>
                <w:i/>
                <w:iCs/>
                <w:color w:val="000000"/>
                <w:kern w:val="0"/>
                <w:szCs w:val="21"/>
              </w:rPr>
              <w:t>W</w:t>
            </w:r>
          </w:p>
        </w:tc>
      </w:tr>
      <w:bookmarkEnd w:id="11"/>
    </w:tbl>
    <w:p w14:paraId="1C141DE4" w14:textId="77777777" w:rsidR="0032203B" w:rsidRDefault="0032203B">
      <w:pPr>
        <w:spacing w:line="360" w:lineRule="auto"/>
        <w:rPr>
          <w:rFonts w:eastAsia="Times New Roman" w:hAnsi="Times New Roman"/>
          <w:kern w:val="0"/>
          <w:sz w:val="24"/>
          <w:szCs w:val="24"/>
        </w:rPr>
      </w:pPr>
    </w:p>
    <w:tbl>
      <w:tblPr>
        <w:tblW w:w="0" w:type="auto"/>
        <w:jc w:val="center"/>
        <w:tblLook w:val="04A0" w:firstRow="1" w:lastRow="0" w:firstColumn="1" w:lastColumn="0" w:noHBand="0" w:noVBand="1"/>
      </w:tblPr>
      <w:tblGrid>
        <w:gridCol w:w="3852"/>
      </w:tblGrid>
      <w:tr w:rsidR="0032203B" w14:paraId="7807AFDA" w14:textId="77777777">
        <w:trPr>
          <w:cantSplit/>
          <w:trHeight w:val="1995"/>
          <w:jc w:val="center"/>
        </w:trPr>
        <w:tc>
          <w:tcPr>
            <w:tcW w:w="3810" w:type="dxa"/>
            <w:tcMar>
              <w:top w:w="20" w:type="dxa"/>
              <w:left w:w="20" w:type="dxa"/>
              <w:bottom w:w="22" w:type="dxa"/>
              <w:right w:w="22" w:type="dxa"/>
            </w:tcMar>
            <w:vAlign w:val="center"/>
            <w:hideMark/>
          </w:tcPr>
          <w:p w14:paraId="4ACB65A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7BC7238F" wp14:editId="21AC144B">
                  <wp:simplePos x="0" y="0"/>
                  <wp:positionH relativeFrom="column">
                    <wp:align>center</wp:align>
                  </wp:positionH>
                  <wp:positionV relativeFrom="line">
                    <wp:posOffset>0</wp:posOffset>
                  </wp:positionV>
                  <wp:extent cx="2419350" cy="12668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19350" cy="1266825"/>
                          </a:xfrm>
                          <a:prstGeom prst="rect">
                            <a:avLst/>
                          </a:prstGeom>
                          <a:noFill/>
                          <a:ln>
                            <a:noFill/>
                          </a:ln>
                        </pic:spPr>
                      </pic:pic>
                    </a:graphicData>
                  </a:graphic>
                </wp:anchor>
              </w:drawing>
            </w:r>
          </w:p>
        </w:tc>
      </w:tr>
    </w:tbl>
    <w:p w14:paraId="59F2258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使用“低温挡”只需闭合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br/>
      </w:r>
      <w:r>
        <w:rPr>
          <w:rFonts w:eastAsia="Times New Roman" w:hAnsi="Times New Roman"/>
          <w:kern w:val="0"/>
          <w:szCs w:val="21"/>
        </w:rPr>
        <w:t xml:space="preserve">B. </w:t>
      </w:r>
      <w:r>
        <w:rPr>
          <w:rFonts w:ascii="宋体" w:cs="宋体"/>
          <w:kern w:val="0"/>
          <w:szCs w:val="21"/>
        </w:rPr>
        <w:t>使用“高温挡”要闭合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br/>
      </w:r>
      <w:r>
        <w:rPr>
          <w:rFonts w:eastAsia="Times New Roman" w:hAnsi="Times New Roman"/>
          <w:kern w:val="0"/>
          <w:szCs w:val="21"/>
        </w:rPr>
        <w:t xml:space="preserve">C. </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4</w:t>
      </w:r>
      <w:r>
        <w:br/>
      </w:r>
      <w:r>
        <w:rPr>
          <w:rFonts w:eastAsia="Times New Roman" w:hAnsi="Times New Roman"/>
          <w:kern w:val="0"/>
          <w:szCs w:val="21"/>
        </w:rPr>
        <w:t xml:space="preserve">D. </w:t>
      </w:r>
      <w:r>
        <w:rPr>
          <w:rFonts w:ascii="宋体" w:cs="宋体"/>
          <w:kern w:val="0"/>
          <w:szCs w:val="21"/>
        </w:rPr>
        <w:t>中温挡正常工作</w:t>
      </w:r>
      <w:r>
        <w:rPr>
          <w:rFonts w:eastAsia="Times New Roman" w:hAnsi="Times New Roman"/>
          <w:kern w:val="0"/>
          <w:szCs w:val="21"/>
        </w:rPr>
        <w:t>1</w:t>
      </w:r>
      <w:r>
        <w:rPr>
          <w:rFonts w:ascii="宋体" w:cs="宋体"/>
          <w:kern w:val="0"/>
          <w:szCs w:val="21"/>
        </w:rPr>
        <w:t>分钟，产生的热量为</w:t>
      </w:r>
      <m:oMath>
        <m:r>
          <w:rPr>
            <w:rFonts w:ascii="Cambria Math" w:hAnsi="Cambria Math"/>
          </w:rPr>
          <m:t>6.6×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p>
    <w:p w14:paraId="39964BBD"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26d36119-0e97-41f0-a86a-4e703ea807c9"/>
      <w:r>
        <w:rPr>
          <w:rFonts w:ascii="宋体" w:cs="宋体"/>
          <w:kern w:val="0"/>
          <w:szCs w:val="21"/>
        </w:rPr>
        <w:t>如图甲所示的电路中，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为滑动变阻器，电源电压保持不变。闭合开关</w:t>
      </w:r>
      <w:r>
        <w:rPr>
          <w:rFonts w:eastAsia="Times New Roman" w:hAnsi="Times New Roman"/>
          <w:i/>
          <w:iCs/>
          <w:kern w:val="0"/>
          <w:szCs w:val="21"/>
        </w:rPr>
        <w:t>S</w:t>
      </w:r>
      <w:r>
        <w:rPr>
          <w:rFonts w:ascii="宋体" w:cs="宋体"/>
          <w:kern w:val="0"/>
          <w:szCs w:val="21"/>
        </w:rPr>
        <w:t>后，滑片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b</w:t>
      </w:r>
      <w:r>
        <w:rPr>
          <w:rFonts w:ascii="宋体" w:cs="宋体"/>
          <w:kern w:val="0"/>
          <w:szCs w:val="21"/>
        </w:rPr>
        <w:t>端移动到</w:t>
      </w:r>
      <w:r>
        <w:rPr>
          <w:rFonts w:eastAsia="Times New Roman" w:hAnsi="Times New Roman"/>
          <w:i/>
          <w:iCs/>
          <w:kern w:val="0"/>
          <w:szCs w:val="21"/>
        </w:rPr>
        <w:t>a</w:t>
      </w:r>
      <w:r>
        <w:rPr>
          <w:rFonts w:ascii="宋体" w:cs="宋体"/>
          <w:kern w:val="0"/>
          <w:szCs w:val="21"/>
        </w:rPr>
        <w:t>端的过程，电压表示数</w:t>
      </w:r>
      <w:r>
        <w:rPr>
          <w:rFonts w:eastAsia="Times New Roman" w:hAnsi="Times New Roman"/>
          <w:i/>
          <w:iCs/>
          <w:kern w:val="0"/>
          <w:szCs w:val="21"/>
        </w:rPr>
        <w:t>U</w:t>
      </w:r>
      <w:r>
        <w:rPr>
          <w:rFonts w:ascii="宋体" w:cs="宋体"/>
          <w:kern w:val="0"/>
          <w:szCs w:val="21"/>
        </w:rPr>
        <w:t>与电流表示数</w:t>
      </w:r>
      <w:r>
        <w:rPr>
          <w:rFonts w:eastAsia="Times New Roman" w:hAnsi="Times New Roman"/>
          <w:i/>
          <w:iCs/>
          <w:kern w:val="0"/>
          <w:szCs w:val="21"/>
        </w:rPr>
        <w:t>I</w:t>
      </w:r>
      <w:r>
        <w:rPr>
          <w:rFonts w:ascii="宋体" w:cs="宋体"/>
          <w:kern w:val="0"/>
          <w:szCs w:val="21"/>
        </w:rPr>
        <w:t>的关系图像如图乙所示。根据图像信息可以计算如下数据，其中正确的数据是</w:t>
      </w:r>
      <w:r>
        <w:rPr>
          <w:rFonts w:eastAsia="Times New Roman" w:hAnsi="Times New Roman"/>
          <w:kern w:val="0"/>
          <w:szCs w:val="21"/>
        </w:rPr>
        <w:t>(    )</w:t>
      </w:r>
      <w:r>
        <w:rPr>
          <w:rFonts w:eastAsia="Times New Roman" w:hAnsi="Times New Roman"/>
          <w:kern w:val="0"/>
          <w:szCs w:val="21"/>
        </w:rPr>
        <w:br/>
      </w:r>
      <w:bookmarkEnd w:id="12"/>
    </w:p>
    <w:tbl>
      <w:tblPr>
        <w:tblW w:w="0" w:type="auto"/>
        <w:jc w:val="center"/>
        <w:tblLook w:val="04A0" w:firstRow="1" w:lastRow="0" w:firstColumn="1" w:lastColumn="0" w:noHBand="0" w:noVBand="1"/>
      </w:tblPr>
      <w:tblGrid>
        <w:gridCol w:w="5007"/>
      </w:tblGrid>
      <w:tr w:rsidR="0032203B" w14:paraId="36088A2A" w14:textId="77777777">
        <w:trPr>
          <w:cantSplit/>
          <w:trHeight w:val="2295"/>
          <w:jc w:val="center"/>
        </w:trPr>
        <w:tc>
          <w:tcPr>
            <w:tcW w:w="4965" w:type="dxa"/>
            <w:tcMar>
              <w:top w:w="20" w:type="dxa"/>
              <w:left w:w="20" w:type="dxa"/>
              <w:bottom w:w="22" w:type="dxa"/>
              <w:right w:w="22" w:type="dxa"/>
            </w:tcMar>
            <w:vAlign w:val="center"/>
            <w:hideMark/>
          </w:tcPr>
          <w:p w14:paraId="55E4652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61935816" wp14:editId="6CA731D6">
                  <wp:simplePos x="0" y="0"/>
                  <wp:positionH relativeFrom="column">
                    <wp:align>center</wp:align>
                  </wp:positionH>
                  <wp:positionV relativeFrom="line">
                    <wp:posOffset>0</wp:posOffset>
                  </wp:positionV>
                  <wp:extent cx="3152775" cy="145732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152775" cy="1457325"/>
                          </a:xfrm>
                          <a:prstGeom prst="rect">
                            <a:avLst/>
                          </a:prstGeom>
                          <a:noFill/>
                          <a:ln>
                            <a:noFill/>
                          </a:ln>
                        </pic:spPr>
                      </pic:pic>
                    </a:graphicData>
                  </a:graphic>
                </wp:anchor>
              </w:drawing>
            </w:r>
          </w:p>
        </w:tc>
      </w:tr>
    </w:tbl>
    <w:p w14:paraId="00A94BAC"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10Ω</m:t>
        </m:r>
      </m:oMath>
      <w:r>
        <w:tab/>
      </w:r>
      <w:r>
        <w:rPr>
          <w:rFonts w:eastAsia="Times New Roman" w:hAnsi="Times New Roman"/>
          <w:kern w:val="0"/>
          <w:szCs w:val="21"/>
        </w:rPr>
        <w:t xml:space="preserve">B. </w:t>
      </w:r>
      <w:r>
        <w:rPr>
          <w:rFonts w:ascii="宋体" w:cs="宋体"/>
          <w:kern w:val="0"/>
          <w:szCs w:val="21"/>
        </w:rPr>
        <w:t>电源电压为</w:t>
      </w:r>
      <w:r>
        <w:rPr>
          <w:rFonts w:eastAsia="Times New Roman" w:hAnsi="Times New Roman"/>
          <w:kern w:val="0"/>
          <w:szCs w:val="21"/>
        </w:rPr>
        <w:t>4</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滑动变阻器的最大阻值为</w:t>
      </w:r>
      <m:oMath>
        <m:r>
          <w:rPr>
            <w:rFonts w:ascii="Cambria Math" w:hAnsi="Cambria Math"/>
          </w:rPr>
          <m:t>20Ω</m:t>
        </m:r>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两端电压变化范围为</w:t>
      </w:r>
      <m:oMath>
        <m:r>
          <w:rPr>
            <w:rFonts w:ascii="Cambria Math" w:hAnsi="Cambria Math"/>
          </w:rPr>
          <m:t>2V∼6V</m:t>
        </m:r>
      </m:oMath>
    </w:p>
    <w:p w14:paraId="79C8B3DD"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23A90FD6"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0c77e2a3-9cba-445f-858d-27cd7791be2f"/>
      <w:r>
        <w:rPr>
          <w:rFonts w:ascii="宋体" w:cs="宋体"/>
          <w:kern w:val="0"/>
          <w:szCs w:val="21"/>
        </w:rPr>
        <w:t>夏天池塘里的荷花盛开，荷花花香四溢是______现象；当荷叶上的两滴水珠相遇时，能汇合成一滴较大的水珠是因为分子之间存在______。</w:t>
      </w:r>
      <w:bookmarkEnd w:id="13"/>
    </w:p>
    <w:p w14:paraId="27D14EFF"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5e8d6bb7-ca34-417c-8740-4be532cf7231"/>
      <w:r>
        <w:rPr>
          <w:rFonts w:ascii="宋体" w:cs="宋体"/>
          <w:kern w:val="0"/>
          <w:szCs w:val="21"/>
        </w:rPr>
        <w:t>打扫房间时，小刚用干绸布擦穿衣镜，发现擦过的镜面很容易粘上细小绒毛，这是由于带电体有______的性质，若镜面带正电，则在摩擦过程中镜面______</w:t>
      </w:r>
      <m:oMath>
        <m:r>
          <w:rPr>
            <w:rFonts w:ascii="Cambria Math" w:hAnsi="Cambria Math"/>
          </w:rPr>
          <m:t>(</m:t>
        </m:r>
      </m:oMath>
      <w:r>
        <w:rPr>
          <w:rFonts w:ascii="宋体" w:cs="宋体"/>
          <w:kern w:val="0"/>
          <w:szCs w:val="21"/>
        </w:rPr>
        <w:t>选填“得到”或“失去”</w:t>
      </w:r>
      <m:oMath>
        <m:r>
          <w:rPr>
            <w:rFonts w:ascii="Cambria Math" w:hAnsi="Cambria Math"/>
          </w:rPr>
          <m:t>)</m:t>
        </m:r>
      </m:oMath>
      <w:r>
        <w:rPr>
          <w:rFonts w:ascii="宋体" w:cs="宋体"/>
          <w:kern w:val="0"/>
          <w:szCs w:val="21"/>
        </w:rPr>
        <w:t>电子。</w:t>
      </w:r>
      <w:bookmarkEnd w:id="14"/>
    </w:p>
    <w:p w14:paraId="23D066B4" w14:textId="77777777" w:rsidR="00BC4DC9" w:rsidRDefault="00000000">
      <w:pPr>
        <w:spacing w:line="360" w:lineRule="auto"/>
      </w:pPr>
      <w:r>
        <w:rPr>
          <w:rFonts w:eastAsia="Times New Roman" w:hAnsi="Times New Roman"/>
          <w:kern w:val="0"/>
          <w:szCs w:val="21"/>
        </w:rPr>
        <w:lastRenderedPageBreak/>
        <w:t>16</w:t>
      </w:r>
      <w:r>
        <w:rPr>
          <w:rFonts w:ascii="宋体" w:cs="宋体"/>
          <w:kern w:val="0"/>
          <w:szCs w:val="21"/>
        </w:rPr>
        <w:t>.</w:t>
      </w:r>
      <w:bookmarkStart w:id="15" w:name="aab0d29a-3beb-4c4c-a8f8-e94e178794d2"/>
      <w:r>
        <w:rPr>
          <w:rFonts w:ascii="宋体" w:cs="宋体"/>
          <w:kern w:val="0"/>
          <w:szCs w:val="21"/>
        </w:rPr>
        <w:t>如图所示，用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两个金属夹子夹住一段铅笔芯，当闭合开关后，小灯泡亮，说明铅笔芯是______；固定夹子</w:t>
      </w:r>
      <w:r>
        <w:rPr>
          <w:rFonts w:eastAsia="Times New Roman" w:hAnsi="Times New Roman"/>
          <w:i/>
          <w:iCs/>
          <w:kern w:val="0"/>
          <w:szCs w:val="21"/>
        </w:rPr>
        <w:t xml:space="preserve"> A</w:t>
      </w:r>
      <w:r>
        <w:rPr>
          <w:rFonts w:ascii="宋体" w:cs="宋体"/>
          <w:kern w:val="0"/>
          <w:szCs w:val="21"/>
        </w:rPr>
        <w:t>，左右移动夹子</w:t>
      </w:r>
      <w:r>
        <w:rPr>
          <w:rFonts w:eastAsia="Times New Roman" w:hAnsi="Times New Roman"/>
          <w:i/>
          <w:iCs/>
          <w:kern w:val="0"/>
          <w:szCs w:val="21"/>
        </w:rPr>
        <w:t>B</w:t>
      </w:r>
      <w:r>
        <w:rPr>
          <w:rFonts w:ascii="宋体" w:cs="宋体"/>
          <w:kern w:val="0"/>
          <w:szCs w:val="21"/>
        </w:rPr>
        <w:t>，小灯泡的亮度会随着变化，说明铅笔芯电阻大小跟______有关。</w:t>
      </w:r>
      <w:r>
        <w:rPr>
          <w:rFonts w:ascii="宋体" w:cs="宋体"/>
          <w:kern w:val="0"/>
          <w:szCs w:val="21"/>
        </w:rPr>
        <w:br/>
      </w:r>
      <w:bookmarkEnd w:id="15"/>
    </w:p>
    <w:tbl>
      <w:tblPr>
        <w:tblW w:w="0" w:type="auto"/>
        <w:jc w:val="center"/>
        <w:tblLook w:val="04A0" w:firstRow="1" w:lastRow="0" w:firstColumn="1" w:lastColumn="0" w:noHBand="0" w:noVBand="1"/>
      </w:tblPr>
      <w:tblGrid>
        <w:gridCol w:w="3567"/>
      </w:tblGrid>
      <w:tr w:rsidR="0032203B" w14:paraId="71F65255" w14:textId="77777777">
        <w:trPr>
          <w:cantSplit/>
          <w:trHeight w:val="1890"/>
          <w:jc w:val="center"/>
        </w:trPr>
        <w:tc>
          <w:tcPr>
            <w:tcW w:w="3525" w:type="dxa"/>
            <w:tcMar>
              <w:top w:w="20" w:type="dxa"/>
              <w:left w:w="20" w:type="dxa"/>
              <w:bottom w:w="22" w:type="dxa"/>
              <w:right w:w="22" w:type="dxa"/>
            </w:tcMar>
            <w:vAlign w:val="center"/>
            <w:hideMark/>
          </w:tcPr>
          <w:p w14:paraId="0D00C79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652FC385" wp14:editId="746CAAFE">
                  <wp:simplePos x="0" y="0"/>
                  <wp:positionH relativeFrom="column">
                    <wp:align>center</wp:align>
                  </wp:positionH>
                  <wp:positionV relativeFrom="line">
                    <wp:posOffset>0</wp:posOffset>
                  </wp:positionV>
                  <wp:extent cx="2238375" cy="120015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238375" cy="1200150"/>
                          </a:xfrm>
                          <a:prstGeom prst="rect">
                            <a:avLst/>
                          </a:prstGeom>
                          <a:noFill/>
                          <a:ln>
                            <a:noFill/>
                          </a:ln>
                        </pic:spPr>
                      </pic:pic>
                    </a:graphicData>
                  </a:graphic>
                </wp:anchor>
              </w:drawing>
            </w:r>
          </w:p>
        </w:tc>
      </w:tr>
    </w:tbl>
    <w:p w14:paraId="11C17C98"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3fbd4b27-fc40-48ee-b2ce-640002c9e6ac"/>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规格为“</w:t>
      </w:r>
      <w:r>
        <w:rPr>
          <w:rFonts w:eastAsia="Times New Roman" w:hAnsi="Times New Roman"/>
          <w:kern w:val="0"/>
          <w:szCs w:val="21"/>
        </w:rPr>
        <w:t>6</w:t>
      </w:r>
      <w:r>
        <w:rPr>
          <w:rFonts w:eastAsia="Times New Roman" w:hAnsi="Times New Roman"/>
          <w:i/>
          <w:iCs/>
          <w:kern w:val="0"/>
          <w:szCs w:val="21"/>
        </w:rPr>
        <w:t>V</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规格为“</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”，现将它们串联接入电路，电路中最大电流为______</w:t>
      </w:r>
      <w:r>
        <w:rPr>
          <w:rFonts w:eastAsia="Times New Roman" w:hAnsi="Times New Roman"/>
          <w:i/>
          <w:iCs/>
          <w:kern w:val="0"/>
          <w:szCs w:val="21"/>
        </w:rPr>
        <w:t xml:space="preserve"> A</w:t>
      </w:r>
      <w:r>
        <w:rPr>
          <w:rFonts w:ascii="宋体" w:cs="宋体"/>
          <w:kern w:val="0"/>
          <w:szCs w:val="21"/>
        </w:rPr>
        <w:t>；若将它们并联接入电路，______灯更亮一些。</w:t>
      </w:r>
      <w:bookmarkEnd w:id="16"/>
    </w:p>
    <w:p w14:paraId="46D5947B"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e39d1a9e-1262-422b-9799-8ec5871b98a8"/>
      <w:r>
        <w:rPr>
          <w:rFonts w:ascii="宋体" w:cs="宋体"/>
          <w:kern w:val="0"/>
          <w:szCs w:val="21"/>
        </w:rPr>
        <w:t>小华家电能表表盘上标有“</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”的字样。她想测一台电暖器的实际功率，就打开电暖器，借着电灯光观察并记下一定时间内电能表转的圈数。她这种做法漏掉的一个重要步骤是______。在意识到问题并纠正后，她测出电能表表盘在</w:t>
      </w:r>
      <m:oMath>
        <m:r>
          <w:rPr>
            <w:rFonts w:ascii="Cambria Math" w:hAnsi="Cambria Math"/>
          </w:rPr>
          <m:t>5</m:t>
        </m:r>
        <m:r>
          <m:rPr>
            <m:sty m:val="p"/>
          </m:rPr>
          <w:rPr>
            <w:rFonts w:ascii="Cambria Math" w:hAnsi="Cambria Math"/>
          </w:rPr>
          <m:t>min</m:t>
        </m:r>
      </m:oMath>
      <w:r>
        <w:rPr>
          <w:rFonts w:ascii="宋体" w:cs="宋体"/>
          <w:kern w:val="0"/>
          <w:szCs w:val="21"/>
        </w:rPr>
        <w:t>内转了</w:t>
      </w:r>
      <w:r>
        <w:rPr>
          <w:rFonts w:eastAsia="Times New Roman" w:hAnsi="Times New Roman"/>
          <w:kern w:val="0"/>
          <w:szCs w:val="21"/>
        </w:rPr>
        <w:t>250</w:t>
      </w:r>
      <w:r>
        <w:rPr>
          <w:rFonts w:ascii="宋体" w:cs="宋体"/>
          <w:kern w:val="0"/>
          <w:szCs w:val="21"/>
        </w:rPr>
        <w:t>转，则这台电暖器的功率为______</w:t>
      </w:r>
      <w:r>
        <w:rPr>
          <w:rFonts w:eastAsia="Times New Roman" w:hAnsi="Times New Roman"/>
          <w:i/>
          <w:iCs/>
          <w:kern w:val="0"/>
          <w:szCs w:val="21"/>
        </w:rPr>
        <w:t xml:space="preserve"> W</w:t>
      </w:r>
      <w:r>
        <w:rPr>
          <w:rFonts w:ascii="宋体" w:cs="宋体"/>
          <w:kern w:val="0"/>
          <w:szCs w:val="21"/>
        </w:rPr>
        <w:t>。若铭牌上标识的额定功率是</w:t>
      </w:r>
      <w:r>
        <w:rPr>
          <w:rFonts w:eastAsia="Times New Roman" w:hAnsi="Times New Roman"/>
          <w:kern w:val="0"/>
          <w:szCs w:val="21"/>
        </w:rPr>
        <w:t>1200</w:t>
      </w:r>
      <w:r>
        <w:rPr>
          <w:rFonts w:eastAsia="Times New Roman" w:hAnsi="Times New Roman"/>
          <w:i/>
          <w:iCs/>
          <w:kern w:val="0"/>
          <w:szCs w:val="21"/>
        </w:rPr>
        <w:t>W</w:t>
      </w:r>
      <w:r>
        <w:rPr>
          <w:rFonts w:ascii="宋体" w:cs="宋体"/>
          <w:kern w:val="0"/>
          <w:szCs w:val="21"/>
        </w:rPr>
        <w:t>，造成实际功率小于额定功率的原因可能是实际电压______</w:t>
      </w:r>
      <m:oMath>
        <m:r>
          <w:rPr>
            <w:rFonts w:ascii="Cambria Math" w:hAnsi="Cambria Math"/>
          </w:rPr>
          <m:t>(</m:t>
        </m:r>
      </m:oMath>
      <w:r>
        <w:rPr>
          <w:rFonts w:ascii="宋体" w:cs="宋体"/>
          <w:kern w:val="0"/>
          <w:szCs w:val="21"/>
        </w:rPr>
        <w:t>填“高于”“低于”或“等于”</w:t>
      </w:r>
      <m:oMath>
        <m:r>
          <w:rPr>
            <w:rFonts w:ascii="Cambria Math" w:hAnsi="Cambria Math"/>
          </w:rPr>
          <m:t>)</m:t>
        </m:r>
      </m:oMath>
      <w:r>
        <w:rPr>
          <w:rFonts w:ascii="宋体" w:cs="宋体"/>
          <w:kern w:val="0"/>
          <w:szCs w:val="21"/>
        </w:rPr>
        <w:t>额定电压。</w:t>
      </w:r>
      <w:bookmarkEnd w:id="17"/>
    </w:p>
    <w:p w14:paraId="0AAE148B"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356D483"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f32e90eb-fd89-4bf5-ad1f-87db7c69820b"/>
      <w:r>
        <w:rPr>
          <w:rFonts w:ascii="宋体" w:cs="宋体"/>
          <w:kern w:val="0"/>
          <w:szCs w:val="21"/>
        </w:rPr>
        <w:t>如图所示，这是一种调光台灯的内部结构示意图，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是电位器</w:t>
      </w:r>
      <m:oMath>
        <m:r>
          <w:rPr>
            <w:rFonts w:ascii="Cambria Math" w:hAnsi="Cambria Math"/>
          </w:rPr>
          <m:t>(</m:t>
        </m:r>
      </m:oMath>
      <w:r>
        <w:rPr>
          <w:rFonts w:ascii="宋体" w:cs="宋体"/>
          <w:kern w:val="0"/>
          <w:szCs w:val="21"/>
        </w:rPr>
        <w:t>滑动变阻器</w:t>
      </w:r>
      <m:oMath>
        <m:r>
          <w:rPr>
            <w:rFonts w:ascii="Cambria Math" w:hAnsi="Cambria Math"/>
          </w:rPr>
          <m:t>)</m:t>
        </m:r>
      </m:oMath>
      <w:r>
        <w:rPr>
          <w:rFonts w:ascii="宋体" w:cs="宋体"/>
          <w:kern w:val="0"/>
          <w:szCs w:val="21"/>
        </w:rPr>
        <w:t>的三个接线柱。请用笔画线代替导线将电路连接完整。要求：闭合开关，旋钮带动滑片顺时针转动时，灯泡变亮。</w:t>
      </w:r>
      <w:bookmarkEnd w:id="18"/>
    </w:p>
    <w:tbl>
      <w:tblPr>
        <w:tblW w:w="0" w:type="auto"/>
        <w:jc w:val="center"/>
        <w:tblLook w:val="04A0" w:firstRow="1" w:lastRow="0" w:firstColumn="1" w:lastColumn="0" w:noHBand="0" w:noVBand="1"/>
      </w:tblPr>
      <w:tblGrid>
        <w:gridCol w:w="3342"/>
      </w:tblGrid>
      <w:tr w:rsidR="0032203B" w14:paraId="00B3AFEB" w14:textId="77777777">
        <w:trPr>
          <w:cantSplit/>
          <w:trHeight w:val="3030"/>
          <w:jc w:val="center"/>
        </w:trPr>
        <w:tc>
          <w:tcPr>
            <w:tcW w:w="3300" w:type="dxa"/>
            <w:tcMar>
              <w:top w:w="20" w:type="dxa"/>
              <w:left w:w="20" w:type="dxa"/>
              <w:bottom w:w="22" w:type="dxa"/>
              <w:right w:w="22" w:type="dxa"/>
            </w:tcMar>
            <w:vAlign w:val="center"/>
            <w:hideMark/>
          </w:tcPr>
          <w:p w14:paraId="4523926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07E8BEC6" wp14:editId="06EB6602">
                  <wp:simplePos x="0" y="0"/>
                  <wp:positionH relativeFrom="column">
                    <wp:align>center</wp:align>
                  </wp:positionH>
                  <wp:positionV relativeFrom="line">
                    <wp:posOffset>0</wp:posOffset>
                  </wp:positionV>
                  <wp:extent cx="2095500" cy="1924050"/>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95500" cy="1924050"/>
                          </a:xfrm>
                          <a:prstGeom prst="rect">
                            <a:avLst/>
                          </a:prstGeom>
                          <a:noFill/>
                          <a:ln>
                            <a:noFill/>
                          </a:ln>
                        </pic:spPr>
                      </pic:pic>
                    </a:graphicData>
                  </a:graphic>
                </wp:anchor>
              </w:drawing>
            </w:r>
          </w:p>
        </w:tc>
      </w:tr>
    </w:tbl>
    <w:p w14:paraId="08707695"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42f67f90-3804-4785-8452-8a722772cde7"/>
      <w:r>
        <w:rPr>
          <w:rFonts w:ascii="宋体" w:cs="宋体"/>
          <w:kern w:val="0"/>
          <w:szCs w:val="21"/>
        </w:rPr>
        <w:t>光控开关的作用是有光时，开关断开，无光时闭合；声控开关的作用时有声音时，开关闭合，无声音时断开。他还在楼道处安装了一个带保险盒的三孔插座，且与楼道灯互不影响。请将如图所示中“光控”、“声控”开关和灯泡用笔画线代替导线正确连入电路，要求电灯只在无光且有声音时才亮。</w:t>
      </w:r>
      <w:r>
        <w:rPr>
          <w:rFonts w:ascii="宋体" w:cs="宋体"/>
          <w:kern w:val="0"/>
          <w:szCs w:val="21"/>
        </w:rPr>
        <w:br/>
      </w:r>
      <w:bookmarkEnd w:id="19"/>
    </w:p>
    <w:tbl>
      <w:tblPr>
        <w:tblW w:w="0" w:type="auto"/>
        <w:jc w:val="center"/>
        <w:tblLook w:val="04A0" w:firstRow="1" w:lastRow="0" w:firstColumn="1" w:lastColumn="0" w:noHBand="0" w:noVBand="1"/>
      </w:tblPr>
      <w:tblGrid>
        <w:gridCol w:w="4272"/>
      </w:tblGrid>
      <w:tr w:rsidR="0032203B" w14:paraId="5C497D5C" w14:textId="77777777">
        <w:trPr>
          <w:cantSplit/>
          <w:trHeight w:val="1710"/>
          <w:jc w:val="center"/>
        </w:trPr>
        <w:tc>
          <w:tcPr>
            <w:tcW w:w="4230" w:type="dxa"/>
            <w:tcMar>
              <w:top w:w="20" w:type="dxa"/>
              <w:left w:w="20" w:type="dxa"/>
              <w:bottom w:w="22" w:type="dxa"/>
              <w:right w:w="22" w:type="dxa"/>
            </w:tcMar>
            <w:vAlign w:val="center"/>
            <w:hideMark/>
          </w:tcPr>
          <w:p w14:paraId="5D81EC0C"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0FB5176C" wp14:editId="315042A8">
                  <wp:simplePos x="0" y="0"/>
                  <wp:positionH relativeFrom="column">
                    <wp:align>center</wp:align>
                  </wp:positionH>
                  <wp:positionV relativeFrom="line">
                    <wp:posOffset>0</wp:posOffset>
                  </wp:positionV>
                  <wp:extent cx="2686050" cy="108585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686050" cy="1085850"/>
                          </a:xfrm>
                          <a:prstGeom prst="rect">
                            <a:avLst/>
                          </a:prstGeom>
                          <a:noFill/>
                          <a:ln>
                            <a:noFill/>
                          </a:ln>
                        </pic:spPr>
                      </pic:pic>
                    </a:graphicData>
                  </a:graphic>
                </wp:anchor>
              </w:drawing>
            </w:r>
          </w:p>
        </w:tc>
      </w:tr>
    </w:tbl>
    <w:p w14:paraId="0A5B1149" w14:textId="77777777" w:rsidR="00BC4DC9" w:rsidRDefault="00BC4DC9">
      <w:pPr>
        <w:spacing w:line="360" w:lineRule="auto"/>
      </w:pPr>
    </w:p>
    <w:p w14:paraId="62B2CF58" w14:textId="77777777" w:rsidR="00BC4DC9" w:rsidRDefault="00BC4DC9">
      <w:pPr>
        <w:spacing w:line="360" w:lineRule="auto"/>
      </w:pPr>
    </w:p>
    <w:p w14:paraId="00C95B28"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15</w:t>
      </w:r>
      <w:r>
        <w:rPr>
          <w:rFonts w:ascii="黑体" w:eastAsia="黑体" w:hAnsi="黑体" w:cs="黑体"/>
        </w:rPr>
        <w:t>分。</w:t>
      </w:r>
    </w:p>
    <w:p w14:paraId="47BACE7E"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49ed3211-7791-4f06-bc74-10968a83dd95"/>
      <w:r>
        <w:rPr>
          <w:rFonts w:ascii="宋体" w:cs="宋体"/>
          <w:kern w:val="0"/>
          <w:szCs w:val="21"/>
        </w:rPr>
        <w:t>如图是“探究水和煤油的吸热能力”的实验装置。实验记录如下表：</w:t>
      </w:r>
      <w:r>
        <w:rPr>
          <w:rFonts w:ascii="宋体" w:cs="宋体"/>
          <w:kern w:val="0"/>
          <w:szCs w:val="21"/>
        </w:rPr>
        <w:br/>
      </w:r>
      <w:r>
        <w:rPr>
          <w:rFonts w:eastAsia="Times New Roman" w:hAnsi="Times New Roman"/>
          <w:noProof/>
          <w:kern w:val="0"/>
          <w:sz w:val="24"/>
          <w:szCs w:val="24"/>
        </w:rPr>
        <w:drawing>
          <wp:anchor distT="0" distB="0" distL="114300" distR="114300" simplePos="0" relativeHeight="251666432" behindDoc="0" locked="0" layoutInCell="1" allowOverlap="0" wp14:anchorId="6F19F840" wp14:editId="5255AB8E">
            <wp:simplePos x="0" y="0"/>
            <wp:positionH relativeFrom="column">
              <wp:align>right</wp:align>
            </wp:positionH>
            <wp:positionV relativeFrom="line">
              <wp:posOffset>76200</wp:posOffset>
            </wp:positionV>
            <wp:extent cx="1714500" cy="12954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714500" cy="1295400"/>
                    </a:xfrm>
                    <a:prstGeom prst="rect">
                      <a:avLst/>
                    </a:prstGeom>
                    <a:noFill/>
                    <a:ln>
                      <a:noFill/>
                    </a:ln>
                  </pic:spPr>
                </pic:pic>
              </a:graphicData>
            </a:graphic>
          </wp:anchor>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18"/>
        <w:gridCol w:w="1135"/>
        <w:gridCol w:w="1675"/>
        <w:gridCol w:w="1198"/>
      </w:tblGrid>
      <w:tr w:rsidR="0032203B" w14:paraId="7CDD1609" w14:textId="77777777">
        <w:trPr>
          <w:cantSplit/>
        </w:trPr>
        <w:tc>
          <w:tcPr>
            <w:tcW w:w="1018" w:type="dxa"/>
            <w:tcBorders>
              <w:bottom w:val="inset" w:sz="4" w:space="0" w:color="000000"/>
              <w:right w:val="inset" w:sz="4" w:space="0" w:color="000000"/>
            </w:tcBorders>
            <w:tcMar>
              <w:top w:w="22" w:type="dxa"/>
              <w:left w:w="22" w:type="dxa"/>
              <w:bottom w:w="20" w:type="dxa"/>
              <w:right w:w="20" w:type="dxa"/>
            </w:tcMar>
            <w:vAlign w:val="center"/>
            <w:hideMark/>
          </w:tcPr>
          <w:p w14:paraId="6490A41E"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11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F5113B"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初温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6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A2C15A"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198" w:type="dxa"/>
            <w:tcBorders>
              <w:left w:val="inset" w:sz="4" w:space="0" w:color="000000"/>
              <w:bottom w:val="inset" w:sz="4" w:space="0" w:color="000000"/>
            </w:tcBorders>
            <w:tcMar>
              <w:top w:w="22" w:type="dxa"/>
              <w:left w:w="20" w:type="dxa"/>
              <w:bottom w:w="20" w:type="dxa"/>
              <w:right w:w="22" w:type="dxa"/>
            </w:tcMar>
            <w:vAlign w:val="center"/>
            <w:hideMark/>
          </w:tcPr>
          <w:p w14:paraId="35E06706"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末温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32203B" w14:paraId="3AD9E73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8A354B3" w14:textId="77777777" w:rsidR="0032203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F53390" w14:textId="77777777" w:rsidR="003220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C801AB" w14:textId="77777777" w:rsidR="003220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4F4B53F" w14:textId="77777777" w:rsidR="0032203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r>
      <w:tr w:rsidR="0032203B" w14:paraId="71B820C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488CF39" w14:textId="77777777" w:rsidR="0032203B" w:rsidRDefault="00000000">
            <w:pPr>
              <w:spacing w:line="360" w:lineRule="auto"/>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F82A32A" w14:textId="77777777" w:rsidR="0032203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1BA337C" w14:textId="77777777" w:rsidR="0032203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F5602DA" w14:textId="77777777" w:rsidR="0032203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r>
    </w:tbl>
    <w:p w14:paraId="3FCDC230" w14:textId="77777777" w:rsidR="0032203B"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实验中利用相同规格的电加热器给水和煤油加热，需要控制水和煤油的______</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相等；</w:t>
      </w:r>
      <w:r>
        <w:rPr>
          <w:rFonts w:ascii="宋体" w:cs="宋体"/>
          <w:kern w:val="0"/>
          <w:szCs w:val="21"/>
        </w:rPr>
        <w:br/>
      </w:r>
      <m:oMath>
        <m:r>
          <w:rPr>
            <w:rFonts w:ascii="Cambria Math" w:hAnsi="Cambria Math"/>
          </w:rPr>
          <m:t>(2)</m:t>
        </m:r>
      </m:oMath>
      <w:r>
        <w:rPr>
          <w:rFonts w:ascii="宋体" w:cs="宋体"/>
          <w:kern w:val="0"/>
          <w:szCs w:val="21"/>
        </w:rPr>
        <w:t>本实验是通过比较______来反映水和煤油吸热能力的强弱，分析数据可知______</w:t>
      </w:r>
      <m:oMath>
        <m:r>
          <w:rPr>
            <w:rFonts w:ascii="Cambria Math" w:hAnsi="Cambria Math"/>
          </w:rPr>
          <m:t>(</m:t>
        </m:r>
      </m:oMath>
      <w:r>
        <w:rPr>
          <w:rFonts w:ascii="宋体" w:cs="宋体"/>
          <w:kern w:val="0"/>
          <w:szCs w:val="21"/>
        </w:rPr>
        <w:t>选填“水”或“煤油”</w:t>
      </w:r>
      <m:oMath>
        <m:r>
          <w:rPr>
            <w:rFonts w:ascii="Cambria Math" w:hAnsi="Cambria Math"/>
          </w:rPr>
          <m:t>)</m:t>
        </m:r>
      </m:oMath>
      <w:r>
        <w:rPr>
          <w:rFonts w:ascii="宋体" w:cs="宋体"/>
          <w:kern w:val="0"/>
          <w:szCs w:val="21"/>
        </w:rPr>
        <w:t>的吸热能力较强；</w:t>
      </w:r>
      <w:r>
        <w:rPr>
          <w:rFonts w:ascii="宋体" w:cs="宋体"/>
          <w:kern w:val="0"/>
          <w:szCs w:val="21"/>
        </w:rPr>
        <w:br/>
      </w:r>
      <m:oMath>
        <m:r>
          <w:rPr>
            <w:rFonts w:ascii="Cambria Math" w:hAnsi="Cambria Math"/>
          </w:rPr>
          <m:t>(3)</m:t>
        </m:r>
      </m:oMath>
      <w:r>
        <w:rPr>
          <w:rFonts w:ascii="宋体" w:cs="宋体"/>
          <w:kern w:val="0"/>
          <w:szCs w:val="21"/>
        </w:rPr>
        <w:t>实验中主要用到的科学探究方法有______法和______法；</w:t>
      </w:r>
      <w:r>
        <w:rPr>
          <w:rFonts w:ascii="宋体" w:cs="宋体"/>
          <w:kern w:val="0"/>
          <w:szCs w:val="21"/>
        </w:rPr>
        <w:br/>
      </w:r>
      <m:oMath>
        <m:r>
          <w:rPr>
            <w:rFonts w:ascii="Cambria Math" w:hAnsi="Cambria Math"/>
          </w:rPr>
          <m:t>(4)</m:t>
        </m:r>
      </m:oMath>
      <w:r>
        <w:rPr>
          <w:rFonts w:ascii="宋体" w:cs="宋体"/>
          <w:kern w:val="0"/>
          <w:szCs w:val="21"/>
        </w:rPr>
        <w:t>若实验中水的质量是</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，加热</w:t>
      </w:r>
      <m:oMath>
        <m:r>
          <w:rPr>
            <w:rFonts w:ascii="Cambria Math" w:hAnsi="Cambria Math"/>
          </w:rPr>
          <m:t>4</m:t>
        </m:r>
        <m:r>
          <m:rPr>
            <m:sty m:val="p"/>
          </m:rPr>
          <w:rPr>
            <w:rFonts w:ascii="Cambria Math" w:hAnsi="Cambria Math"/>
          </w:rPr>
          <m:t>min</m:t>
        </m:r>
      </m:oMath>
      <w:r>
        <w:rPr>
          <w:rFonts w:ascii="宋体" w:cs="宋体"/>
          <w:kern w:val="0"/>
          <w:szCs w:val="21"/>
        </w:rPr>
        <w:t>，水吸收的热量为______</w:t>
      </w:r>
      <w:r>
        <w:rPr>
          <w:rFonts w:eastAsia="Times New Roman" w:hAnsi="Times New Roman"/>
          <w:i/>
          <w:iCs/>
          <w:kern w:val="0"/>
          <w:szCs w:val="21"/>
        </w:rPr>
        <w:t xml:space="preserve"> J</w:t>
      </w:r>
      <w:r>
        <w:rPr>
          <w:rFonts w:ascii="宋体" w:cs="宋体"/>
          <w:kern w:val="0"/>
          <w:szCs w:val="21"/>
        </w:rPr>
        <w:t>；</w:t>
      </w:r>
      <w:r>
        <w:rPr>
          <w:rFonts w:eastAsia="Times New Roman" w:hAnsi="Times New Roman"/>
          <w:kern w:val="0"/>
          <w:szCs w:val="21"/>
        </w:rPr>
        <w:t>[</w:t>
      </w:r>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(5)</m:t>
        </m:r>
      </m:oMath>
      <w:r>
        <w:rPr>
          <w:rFonts w:ascii="宋体" w:cs="宋体"/>
          <w:kern w:val="0"/>
          <w:szCs w:val="21"/>
        </w:rPr>
        <w:t>汽车发动机用水作冷却剂，这是利用了水______的性质。</w:t>
      </w:r>
      <w:bookmarkEnd w:id="20"/>
    </w:p>
    <w:p w14:paraId="539F9443" w14:textId="77777777" w:rsidR="0032203B"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53cd45dd-662c-44cb-889e-7be4a2aea305"/>
      <w:r>
        <w:rPr>
          <w:rFonts w:ascii="宋体" w:cs="宋体"/>
          <w:kern w:val="0"/>
          <w:szCs w:val="21"/>
        </w:rPr>
        <w:t>如图是“探究电流通过导体产生的热量与哪些因素有关”的实验装置，两个透明容器中封闭着等量的空气。</w:t>
      </w:r>
      <w:r>
        <w:rPr>
          <w:rFonts w:ascii="宋体" w:cs="宋体"/>
          <w:kern w:val="0"/>
          <w:szCs w:val="21"/>
        </w:rPr>
        <w:br/>
      </w:r>
      <m:oMath>
        <m:r>
          <w:rPr>
            <w:rFonts w:ascii="Cambria Math" w:hAnsi="Cambria Math"/>
          </w:rPr>
          <m:t>(1)</m:t>
        </m:r>
      </m:oMath>
      <w:r>
        <w:rPr>
          <w:rFonts w:ascii="宋体" w:cs="宋体"/>
          <w:kern w:val="0"/>
          <w:szCs w:val="21"/>
        </w:rPr>
        <w:t>该实验中我们是通过观察______来反映电流通过导体时产生热量的多少。</w:t>
      </w:r>
      <w:r>
        <w:rPr>
          <w:rFonts w:ascii="宋体" w:cs="宋体"/>
          <w:kern w:val="0"/>
          <w:szCs w:val="21"/>
        </w:rPr>
        <w:br/>
      </w:r>
      <m:oMath>
        <m:r>
          <w:rPr>
            <w:rFonts w:ascii="Cambria Math" w:hAnsi="Cambria Math"/>
          </w:rPr>
          <m:t>(2)</m:t>
        </m:r>
      </m:oMath>
      <w:r>
        <w:rPr>
          <w:rFonts w:ascii="宋体" w:cs="宋体"/>
          <w:kern w:val="0"/>
          <w:szCs w:val="21"/>
        </w:rPr>
        <w:t>图甲中的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管，在通电时间相等时，______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管液面上升更高，表明电流通过导体产生的热量多少与______有关。</w:t>
      </w:r>
      <w:r>
        <w:rPr>
          <w:rFonts w:ascii="宋体" w:cs="宋体"/>
          <w:kern w:val="0"/>
          <w:szCs w:val="21"/>
        </w:rPr>
        <w:br/>
      </w:r>
      <m:oMath>
        <m:r>
          <w:rPr>
            <w:rFonts w:ascii="Cambria Math" w:hAnsi="Cambria Math"/>
          </w:rPr>
          <m:t>(3)</m:t>
        </m:r>
      </m:oMath>
      <w:r>
        <w:rPr>
          <w:rFonts w:ascii="宋体" w:cs="宋体"/>
          <w:kern w:val="0"/>
          <w:szCs w:val="21"/>
        </w:rPr>
        <w:t>采用图乙中的实验装置探究“电流通过导体产生的热量跟电流是否有关”时，右边透明容器中应该选用阻值为______</w:t>
      </w:r>
      <m:oMath>
        <m:r>
          <w:rPr>
            <w:rFonts w:ascii="Cambria Math" w:hAnsi="Cambria Math"/>
          </w:rPr>
          <m:t>Ω</m:t>
        </m:r>
      </m:oMath>
      <w:r>
        <w:rPr>
          <w:rFonts w:ascii="宋体" w:cs="宋体"/>
          <w:kern w:val="0"/>
          <w:szCs w:val="21"/>
        </w:rPr>
        <w:t>的电阻丝。</w:t>
      </w:r>
      <w:r>
        <w:rPr>
          <w:rFonts w:ascii="宋体" w:cs="宋体"/>
          <w:kern w:val="0"/>
          <w:szCs w:val="21"/>
        </w:rPr>
        <w:br/>
      </w:r>
      <m:oMath>
        <m:r>
          <w:rPr>
            <w:rFonts w:ascii="Cambria Math" w:hAnsi="Cambria Math"/>
          </w:rPr>
          <m:t>(4)</m:t>
        </m:r>
      </m:oMath>
      <w:r>
        <w:rPr>
          <w:rFonts w:ascii="宋体" w:cs="宋体"/>
          <w:kern w:val="0"/>
          <w:szCs w:val="21"/>
        </w:rPr>
        <w:t>根据焦耳定律可知，在图乙中的左、右透明容器中，电阻丝在相同时间内产生的热量之比为</w:t>
      </w:r>
      <m:oMath>
        <m:sSub>
          <m:sSubPr>
            <m:ctrlPr>
              <w:rPr>
                <w:rFonts w:ascii="Cambria Math" w:hAnsi="Cambria Math"/>
              </w:rPr>
            </m:ctrlPr>
          </m:sSubPr>
          <m:e>
            <m:r>
              <w:rPr>
                <w:rFonts w:ascii="Cambria Math" w:hAnsi="Cambria Math"/>
              </w:rPr>
              <m:t>Q</m:t>
            </m:r>
          </m:e>
          <m:sub>
            <m:r>
              <w:rPr>
                <w:rFonts w:ascii="Cambria Math" w:hAnsi="Cambria Math"/>
              </w:rPr>
              <m:t>左</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右</m:t>
            </m:r>
          </m:sub>
        </m:sSub>
        <m:r>
          <w:rPr>
            <w:rFonts w:ascii="Cambria Math" w:hAnsi="Cambria Math"/>
          </w:rPr>
          <m:t>=</m:t>
        </m:r>
      </m:oMath>
      <w:r>
        <w:rPr>
          <w:rFonts w:ascii="宋体" w:cs="宋体"/>
          <w:kern w:val="0"/>
          <w:szCs w:val="21"/>
        </w:rPr>
        <w:t>______。</w:t>
      </w:r>
      <w:bookmarkEnd w:id="21"/>
    </w:p>
    <w:tbl>
      <w:tblPr>
        <w:tblW w:w="0" w:type="auto"/>
        <w:jc w:val="center"/>
        <w:tblLook w:val="04A0" w:firstRow="1" w:lastRow="0" w:firstColumn="1" w:lastColumn="0" w:noHBand="0" w:noVBand="1"/>
      </w:tblPr>
      <w:tblGrid>
        <w:gridCol w:w="5202"/>
      </w:tblGrid>
      <w:tr w:rsidR="0032203B" w14:paraId="3D7556C1" w14:textId="77777777">
        <w:trPr>
          <w:cantSplit/>
          <w:trHeight w:val="2295"/>
          <w:jc w:val="center"/>
        </w:trPr>
        <w:tc>
          <w:tcPr>
            <w:tcW w:w="5160" w:type="dxa"/>
            <w:tcMar>
              <w:top w:w="20" w:type="dxa"/>
              <w:left w:w="20" w:type="dxa"/>
              <w:bottom w:w="22" w:type="dxa"/>
              <w:right w:w="22" w:type="dxa"/>
            </w:tcMar>
            <w:vAlign w:val="center"/>
            <w:hideMark/>
          </w:tcPr>
          <w:p w14:paraId="2C07AC9A" w14:textId="77777777" w:rsidR="0032203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3BA34D9D" wp14:editId="02E55083">
                  <wp:simplePos x="0" y="0"/>
                  <wp:positionH relativeFrom="column">
                    <wp:align>center</wp:align>
                  </wp:positionH>
                  <wp:positionV relativeFrom="line">
                    <wp:posOffset>0</wp:posOffset>
                  </wp:positionV>
                  <wp:extent cx="3276600" cy="145732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276600" cy="1457325"/>
                          </a:xfrm>
                          <a:prstGeom prst="rect">
                            <a:avLst/>
                          </a:prstGeom>
                          <a:noFill/>
                          <a:ln>
                            <a:noFill/>
                          </a:ln>
                        </pic:spPr>
                      </pic:pic>
                    </a:graphicData>
                  </a:graphic>
                </wp:anchor>
              </w:drawing>
            </w:r>
          </w:p>
        </w:tc>
      </w:tr>
    </w:tbl>
    <w:p w14:paraId="598DF68A" w14:textId="77777777" w:rsidR="0032203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35b086da-cbec-4af2-9046-22839279f18d"/>
      <w:r>
        <w:rPr>
          <w:rFonts w:ascii="宋体" w:cs="宋体"/>
          <w:kern w:val="0"/>
          <w:szCs w:val="21"/>
        </w:rPr>
        <w:t>小华同学在“测定小灯泡电功率”的实验中，提供的器材有：电压恒为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的电源，额定电压为</w:t>
      </w:r>
      <m:oMath>
        <m:r>
          <w:rPr>
            <w:rFonts w:ascii="Cambria Math" w:hAnsi="Cambria Math"/>
          </w:rPr>
          <m:t>2.5V(</m:t>
        </m:r>
      </m:oMath>
      <w:r>
        <w:rPr>
          <w:rFonts w:ascii="宋体" w:cs="宋体"/>
          <w:kern w:val="0"/>
          <w:szCs w:val="21"/>
        </w:rPr>
        <w:t>灯丝电阻约为</w:t>
      </w:r>
      <m:oMath>
        <m:r>
          <w:rPr>
            <w:rFonts w:ascii="Cambria Math" w:hAnsi="Cambria Math"/>
          </w:rPr>
          <m:t>10Ω)</m:t>
        </m:r>
      </m:oMath>
      <w:r>
        <w:rPr>
          <w:rFonts w:ascii="宋体" w:cs="宋体"/>
          <w:kern w:val="0"/>
          <w:szCs w:val="21"/>
        </w:rPr>
        <w:t>的待测小灯泡，电流表</w:t>
      </w:r>
      <m:oMath>
        <m:r>
          <w:rPr>
            <w:rFonts w:ascii="Cambria Math" w:hAnsi="Cambria Math"/>
          </w:rPr>
          <m:t>(0∼0.6A,0∼3A)</m:t>
        </m:r>
      </m:oMath>
      <w:r>
        <w:rPr>
          <w:rFonts w:ascii="宋体" w:cs="宋体"/>
          <w:kern w:val="0"/>
          <w:szCs w:val="21"/>
        </w:rPr>
        <w:t>，电压表</w:t>
      </w:r>
      <m:oMath>
        <m:r>
          <w:rPr>
            <w:rFonts w:ascii="Cambria Math" w:hAnsi="Cambria Math"/>
          </w:rPr>
          <m:t>(0∼3V,0∼15V)</m:t>
        </m:r>
      </m:oMath>
      <w:r>
        <w:rPr>
          <w:rFonts w:ascii="宋体" w:cs="宋体"/>
          <w:kern w:val="0"/>
          <w:szCs w:val="21"/>
        </w:rPr>
        <w:t>，开关和导线若干，另有标有“</w:t>
      </w:r>
      <m:oMath>
        <m:r>
          <w:rPr>
            <w:rFonts w:ascii="Cambria Math" w:hAnsi="Cambria Math"/>
          </w:rPr>
          <m:t>10Ω1A</m:t>
        </m:r>
      </m:oMath>
      <w:r>
        <w:rPr>
          <w:rFonts w:ascii="宋体" w:cs="宋体"/>
          <w:kern w:val="0"/>
          <w:szCs w:val="21"/>
        </w:rPr>
        <w:t>”的滑动变阻器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和标有“</w:t>
      </w:r>
      <m:oMath>
        <m:r>
          <w:rPr>
            <w:rFonts w:ascii="Cambria Math" w:hAnsi="Cambria Math"/>
          </w:rPr>
          <m:t>50Ω0.5A</m:t>
        </m:r>
      </m:oMath>
      <w:r>
        <w:rPr>
          <w:rFonts w:ascii="宋体" w:cs="宋体"/>
          <w:kern w:val="0"/>
          <w:szCs w:val="21"/>
        </w:rPr>
        <w:t>”的滑动变阻器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24E6837" wp14:editId="0500C96C">
            <wp:extent cx="6184900" cy="1932813"/>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6184900" cy="1932813"/>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请用笔画线代替导线在图甲中完成实物电路的连接。</w:t>
      </w:r>
      <w:r>
        <w:rPr>
          <w:rFonts w:ascii="宋体" w:cs="宋体"/>
          <w:kern w:val="0"/>
          <w:szCs w:val="21"/>
        </w:rPr>
        <w:br/>
      </w:r>
      <m:oMath>
        <m:r>
          <w:rPr>
            <w:rFonts w:ascii="Cambria Math" w:hAnsi="Cambria Math"/>
          </w:rPr>
          <m:t>(2)</m:t>
        </m:r>
      </m:oMath>
      <w:r>
        <w:rPr>
          <w:rFonts w:ascii="宋体" w:cs="宋体"/>
          <w:kern w:val="0"/>
          <w:szCs w:val="21"/>
        </w:rPr>
        <w:t>为了能够顺利完成实验探究，应选择的滑动变阻器是______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小华同学闭合开关，移动滑片，发现电压表的示数如图乙所示，为了测量小灯泡的额定功率，此时应将滑动变阻器的滑片向______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w:t>
      </w:r>
      <w:r>
        <w:rPr>
          <w:rFonts w:ascii="宋体" w:cs="宋体"/>
          <w:kern w:val="0"/>
          <w:szCs w:val="21"/>
        </w:rPr>
        <w:br/>
      </w:r>
      <m:oMath>
        <m:r>
          <w:rPr>
            <w:rFonts w:ascii="Cambria Math" w:hAnsi="Cambria Math"/>
          </w:rPr>
          <m:t>(4)</m:t>
        </m:r>
      </m:oMath>
      <w:r>
        <w:rPr>
          <w:rFonts w:ascii="宋体" w:cs="宋体"/>
          <w:kern w:val="0"/>
          <w:szCs w:val="21"/>
        </w:rPr>
        <w:t>根据实验测得的数据，绘制出小灯泡的电流随它两端电压变化的关系图象如图丙所示，分析图象可知，小灯泡的额定功率为______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小华继续实验，设计了下列四种测量额定电压为</w:t>
      </w:r>
      <m:oMath>
        <m:r>
          <w:rPr>
            <w:rFonts w:ascii="Cambria Math" w:hAnsi="Cambria Math"/>
          </w:rPr>
          <m:t>2.5V</m:t>
        </m:r>
      </m:oMath>
      <w:r>
        <w:rPr>
          <w:rFonts w:ascii="宋体" w:cs="宋体"/>
          <w:kern w:val="0"/>
          <w:szCs w:val="21"/>
        </w:rPr>
        <w:t>的小灯泡的额定功率的电路。电路中有阻值已知的定值电阻</w:t>
      </w:r>
      <w:r>
        <w:rPr>
          <w:rFonts w:eastAsia="Times New Roman" w:hAnsi="Times New Roman"/>
          <w:i/>
          <w:iCs/>
          <w:kern w:val="0"/>
          <w:szCs w:val="21"/>
        </w:rPr>
        <w:t>R</w:t>
      </w:r>
      <w:r>
        <w:rPr>
          <w:rFonts w:ascii="宋体" w:cs="宋体"/>
          <w:kern w:val="0"/>
          <w:szCs w:val="21"/>
        </w:rPr>
        <w:t>，电源电压恒定但未知，滑动变阻器的最大电阻未知，在不拆改电路的前提下，能够测出小灯泡额定功率的电路是______。</w:t>
      </w:r>
      <w:r>
        <w:rPr>
          <w:rFonts w:ascii="宋体" w:cs="宋体"/>
          <w:kern w:val="0"/>
          <w:szCs w:val="21"/>
        </w:rPr>
        <w:br/>
      </w:r>
      <w:r>
        <w:rPr>
          <w:rFonts w:eastAsia="Times New Roman" w:hAnsi="Times New Roman"/>
          <w:noProof/>
          <w:kern w:val="0"/>
          <w:sz w:val="24"/>
          <w:szCs w:val="24"/>
        </w:rPr>
        <w:drawing>
          <wp:inline distT="0" distB="0" distL="0" distR="0" wp14:anchorId="0A3BEAA3" wp14:editId="37A51DBF">
            <wp:extent cx="5248275" cy="16287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248275" cy="1628775"/>
                    </a:xfrm>
                    <a:prstGeom prst="rect">
                      <a:avLst/>
                    </a:prstGeom>
                    <a:noFill/>
                    <a:ln>
                      <a:noFill/>
                    </a:ln>
                  </pic:spPr>
                </pic:pic>
              </a:graphicData>
            </a:graphic>
          </wp:inline>
        </w:drawing>
      </w:r>
      <w:bookmarkEnd w:id="22"/>
    </w:p>
    <w:p w14:paraId="3637F076" w14:textId="77777777" w:rsidR="0032203B" w:rsidRDefault="00000000">
      <w:pPr>
        <w:spacing w:line="360" w:lineRule="auto"/>
        <w:rPr>
          <w:rFonts w:eastAsia="Times New Roman" w:hAnsi="Times New Roman"/>
          <w:kern w:val="0"/>
          <w:sz w:val="24"/>
          <w:szCs w:val="24"/>
        </w:rPr>
      </w:pPr>
      <w:r>
        <w:rPr>
          <w:rFonts w:ascii="黑体" w:eastAsia="黑体" w:hAnsi="黑体" w:cs="黑体"/>
        </w:rPr>
        <w:lastRenderedPageBreak/>
        <w:t>六、计算题：本大题共</w:t>
      </w:r>
      <w:r>
        <w:rPr>
          <w:rFonts w:eastAsia="Times New Roman" w:hAnsi="Times New Roman"/>
          <w:b/>
        </w:rPr>
        <w:t>3</w:t>
      </w:r>
      <w:r>
        <w:rPr>
          <w:rFonts w:ascii="黑体" w:eastAsia="黑体" w:hAnsi="黑体" w:cs="黑体"/>
        </w:rPr>
        <w:t>小题，共</w:t>
      </w:r>
      <w:r>
        <w:rPr>
          <w:rFonts w:eastAsia="Times New Roman" w:hAnsi="Times New Roman"/>
          <w:b/>
        </w:rPr>
        <w:t>29</w:t>
      </w:r>
      <w:r>
        <w:rPr>
          <w:rFonts w:ascii="黑体" w:eastAsia="黑体" w:hAnsi="黑体" w:cs="黑体"/>
        </w:rPr>
        <w:t>分。</w:t>
      </w:r>
    </w:p>
    <w:p w14:paraId="1B10C107" w14:textId="77777777" w:rsidR="0032203B" w:rsidRDefault="00000000">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7eebe54c-65bf-47ba-a741-860a8111126f"/>
      <w:r>
        <w:rPr>
          <w:rFonts w:ascii="宋体" w:cs="宋体"/>
          <w:kern w:val="0"/>
          <w:szCs w:val="21"/>
        </w:rPr>
        <w:t>氢燃料具有清洁无污染、效率高等优点，被认为是</w:t>
      </w:r>
      <w:r>
        <w:rPr>
          <w:rFonts w:eastAsia="Times New Roman" w:hAnsi="Times New Roman"/>
          <w:kern w:val="0"/>
          <w:szCs w:val="21"/>
        </w:rPr>
        <w:t>21</w:t>
      </w:r>
      <w:r>
        <w:rPr>
          <w:rFonts w:ascii="宋体" w:cs="宋体"/>
          <w:kern w:val="0"/>
          <w:szCs w:val="21"/>
        </w:rPr>
        <w:t>世纪最理想的能源。氢燃料新能源公交车逐渐在山东不少城市投放使用。氢燃料的热值为</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ascii="宋体" w:cs="宋体"/>
          <w:kern w:val="0"/>
          <w:szCs w:val="21"/>
        </w:rPr>
        <w:t>，水的比热容</w:t>
      </w:r>
      <m:oMath>
        <m:r>
          <w:rPr>
            <w:rFonts w:ascii="Cambria Math" w:hAnsi="Cambria Math"/>
          </w:rPr>
          <m:t>c=4.2×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质量为</w:t>
      </w:r>
      <m:oMath>
        <m:r>
          <w:rPr>
            <w:rFonts w:ascii="Cambria Math" w:hAnsi="Cambria Math"/>
          </w:rPr>
          <m:t>0.6kg</m:t>
        </m:r>
      </m:oMath>
      <w:r>
        <w:rPr>
          <w:rFonts w:ascii="宋体" w:cs="宋体"/>
          <w:kern w:val="0"/>
          <w:szCs w:val="21"/>
        </w:rPr>
        <w:t>的氢燃料完全燃烧放出的热量；</w:t>
      </w:r>
      <w:r>
        <w:rPr>
          <w:rFonts w:ascii="宋体" w:cs="宋体"/>
          <w:kern w:val="0"/>
          <w:szCs w:val="21"/>
        </w:rPr>
        <w:br/>
      </w:r>
      <m:oMath>
        <m:r>
          <w:rPr>
            <w:rFonts w:ascii="Cambria Math" w:hAnsi="Cambria Math"/>
          </w:rPr>
          <m:t>(2)</m:t>
        </m:r>
      </m:oMath>
      <w:r>
        <w:rPr>
          <w:rFonts w:ascii="宋体" w:cs="宋体"/>
          <w:kern w:val="0"/>
          <w:szCs w:val="21"/>
        </w:rPr>
        <w:t>若放出的热量全部被质量为</w:t>
      </w:r>
      <w:r>
        <w:rPr>
          <w:rFonts w:eastAsia="Times New Roman" w:hAnsi="Times New Roman"/>
          <w:kern w:val="0"/>
          <w:szCs w:val="21"/>
        </w:rPr>
        <w:t>400</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的水吸收，求水吸热后的温度；</w:t>
      </w:r>
      <w:r>
        <w:rPr>
          <w:rFonts w:ascii="宋体" w:cs="宋体"/>
          <w:kern w:val="0"/>
          <w:szCs w:val="21"/>
        </w:rPr>
        <w:br/>
      </w:r>
      <m:oMath>
        <m:r>
          <w:rPr>
            <w:rFonts w:ascii="Cambria Math" w:hAnsi="Cambria Math"/>
          </w:rPr>
          <m:t>(3)</m:t>
        </m:r>
      </m:oMath>
      <w:r>
        <w:rPr>
          <w:rFonts w:ascii="宋体" w:cs="宋体"/>
          <w:kern w:val="0"/>
          <w:szCs w:val="21"/>
        </w:rPr>
        <w:t>如果氢燃料公交车的效率为</w:t>
      </w:r>
      <m:oMath>
        <m:r>
          <w:rPr>
            <w:rFonts w:ascii="Cambria Math" w:hAnsi="Cambria Math"/>
          </w:rPr>
          <m:t>60%</m:t>
        </m:r>
      </m:oMath>
      <w:r>
        <w:rPr>
          <w:rFonts w:ascii="宋体" w:cs="宋体"/>
          <w:kern w:val="0"/>
          <w:szCs w:val="21"/>
        </w:rPr>
        <w:t>，则燃烧</w:t>
      </w:r>
      <m:oMath>
        <m:r>
          <w:rPr>
            <w:rFonts w:ascii="Cambria Math" w:hAnsi="Cambria Math"/>
          </w:rPr>
          <m:t>0.6kg</m:t>
        </m:r>
      </m:oMath>
      <w:r>
        <w:rPr>
          <w:rFonts w:ascii="宋体" w:cs="宋体"/>
          <w:kern w:val="0"/>
          <w:szCs w:val="21"/>
        </w:rPr>
        <w:t>的氢燃料可使以</w:t>
      </w:r>
      <w:r>
        <w:rPr>
          <w:rFonts w:eastAsia="Times New Roman" w:hAnsi="Times New Roman"/>
          <w:kern w:val="0"/>
          <w:szCs w:val="21"/>
        </w:rPr>
        <w:t>140</w:t>
      </w:r>
      <w:r>
        <w:rPr>
          <w:rFonts w:eastAsia="Times New Roman" w:hAnsi="Times New Roman"/>
          <w:i/>
          <w:iCs/>
          <w:kern w:val="0"/>
          <w:szCs w:val="21"/>
        </w:rPr>
        <w:t>kW</w:t>
      </w:r>
      <w:r>
        <w:rPr>
          <w:rFonts w:ascii="宋体" w:cs="宋体"/>
          <w:kern w:val="0"/>
          <w:szCs w:val="21"/>
        </w:rPr>
        <w:t>恒定功率匀速行驶的公交车，匀速行驶多长时间？</w:t>
      </w:r>
      <w:bookmarkEnd w:id="23"/>
    </w:p>
    <w:p w14:paraId="6CC9DB11" w14:textId="77777777" w:rsidR="0032203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810cbd2b-a0e3-4786-9fe6-e9c4ab8e5d3f"/>
      <w:r>
        <w:rPr>
          <w:rFonts w:eastAsia="Times New Roman" w:hAnsi="Times New Roman"/>
          <w:noProof/>
          <w:kern w:val="0"/>
          <w:sz w:val="24"/>
          <w:szCs w:val="24"/>
        </w:rPr>
        <w:drawing>
          <wp:anchor distT="0" distB="0" distL="114300" distR="114300" simplePos="0" relativeHeight="251668480" behindDoc="0" locked="0" layoutInCell="1" allowOverlap="0" wp14:anchorId="5472FA82" wp14:editId="5A012A10">
            <wp:simplePos x="0" y="0"/>
            <wp:positionH relativeFrom="column">
              <wp:align>right</wp:align>
            </wp:positionH>
            <wp:positionV relativeFrom="line">
              <wp:posOffset>76200</wp:posOffset>
            </wp:positionV>
            <wp:extent cx="1009650" cy="92392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009650" cy="923925"/>
                    </a:xfrm>
                    <a:prstGeom prst="rect">
                      <a:avLst/>
                    </a:prstGeom>
                    <a:noFill/>
                    <a:ln>
                      <a:noFill/>
                    </a:ln>
                  </pic:spPr>
                </pic:pic>
              </a:graphicData>
            </a:graphic>
          </wp:anchor>
        </w:drawing>
      </w:r>
      <w:r>
        <w:rPr>
          <w:rFonts w:ascii="宋体" w:cs="宋体"/>
          <w:kern w:val="0"/>
          <w:szCs w:val="21"/>
        </w:rPr>
        <w:t>如图是某家用电炖锅的简化电路图，电源电压为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均为加热电阻。当开关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时为加热状态，功率为</w:t>
      </w:r>
      <w:r>
        <w:rPr>
          <w:rFonts w:eastAsia="Times New Roman" w:hAnsi="Times New Roman"/>
          <w:kern w:val="0"/>
          <w:szCs w:val="21"/>
        </w:rPr>
        <w:t>880</w:t>
      </w:r>
      <w:r>
        <w:rPr>
          <w:rFonts w:eastAsia="Times New Roman" w:hAnsi="Times New Roman"/>
          <w:i/>
          <w:iCs/>
          <w:kern w:val="0"/>
          <w:szCs w:val="21"/>
        </w:rPr>
        <w:t>W</w:t>
      </w:r>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时为保温状态，功率为</w:t>
      </w:r>
      <w:r>
        <w:rPr>
          <w:rFonts w:eastAsia="Times New Roman" w:hAnsi="Times New Roman"/>
          <w:kern w:val="0"/>
          <w:szCs w:val="21"/>
        </w:rPr>
        <w:t>220</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试求：</w:t>
      </w:r>
      <w:r>
        <w:rPr>
          <w:rFonts w:ascii="宋体" w:cs="宋体"/>
          <w:kern w:val="0"/>
          <w:szCs w:val="21"/>
        </w:rPr>
        <w:br/>
      </w:r>
      <m:oMath>
        <m:r>
          <w:rPr>
            <w:rFonts w:ascii="Cambria Math" w:hAnsi="Cambria Math"/>
          </w:rPr>
          <m:t>(1)</m:t>
        </m:r>
      </m:oMath>
      <w:r>
        <w:rPr>
          <w:rFonts w:ascii="宋体" w:cs="宋体"/>
          <w:kern w:val="0"/>
          <w:szCs w:val="21"/>
        </w:rPr>
        <w:t>电炖锅保温状态下电路中的电流是多少？</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的阻值是多少？</w:t>
      </w:r>
      <w:r>
        <w:rPr>
          <w:rFonts w:ascii="宋体" w:cs="宋体"/>
          <w:kern w:val="0"/>
          <w:szCs w:val="21"/>
        </w:rPr>
        <w:br/>
      </w:r>
      <m:oMath>
        <m:r>
          <w:rPr>
            <w:rFonts w:ascii="Cambria Math" w:hAnsi="Cambria Math"/>
          </w:rPr>
          <m:t>(3)</m:t>
        </m:r>
      </m:oMath>
      <w:r>
        <w:rPr>
          <w:rFonts w:ascii="宋体" w:cs="宋体"/>
          <w:kern w:val="0"/>
          <w:szCs w:val="21"/>
        </w:rPr>
        <w:t>电炖锅保温状态下工作</w:t>
      </w:r>
      <m:oMath>
        <m:r>
          <w:rPr>
            <w:rFonts w:ascii="Cambria Math" w:hAnsi="Cambria Math"/>
          </w:rPr>
          <m:t>10</m:t>
        </m:r>
        <m:r>
          <m:rPr>
            <m:sty m:val="p"/>
          </m:rPr>
          <w:rPr>
            <w:rFonts w:ascii="Cambria Math" w:hAnsi="Cambria Math"/>
          </w:rPr>
          <m:t>min</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产生热量是多少？</w:t>
      </w:r>
      <w:bookmarkEnd w:id="24"/>
    </w:p>
    <w:p w14:paraId="16E61DDB" w14:textId="77777777" w:rsidR="0032203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5bd7ecf3-b146-47b6-aad8-304c384a97f8"/>
      <w:r>
        <w:rPr>
          <w:rFonts w:eastAsia="Times New Roman" w:hAnsi="Times New Roman"/>
          <w:noProof/>
          <w:kern w:val="0"/>
          <w:sz w:val="24"/>
          <w:szCs w:val="24"/>
        </w:rPr>
        <w:drawing>
          <wp:anchor distT="0" distB="0" distL="114300" distR="114300" simplePos="0" relativeHeight="251669504" behindDoc="0" locked="0" layoutInCell="1" allowOverlap="0" wp14:anchorId="79B783AC" wp14:editId="104351DA">
            <wp:simplePos x="0" y="0"/>
            <wp:positionH relativeFrom="column">
              <wp:align>right</wp:align>
            </wp:positionH>
            <wp:positionV relativeFrom="line">
              <wp:posOffset>76200</wp:posOffset>
            </wp:positionV>
            <wp:extent cx="1447800" cy="132397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447800" cy="1323975"/>
                    </a:xfrm>
                    <a:prstGeom prst="rect">
                      <a:avLst/>
                    </a:prstGeom>
                    <a:noFill/>
                    <a:ln>
                      <a:noFill/>
                    </a:ln>
                  </pic:spPr>
                </pic:pic>
              </a:graphicData>
            </a:graphic>
          </wp:anchor>
        </w:drawing>
      </w:r>
      <w:r>
        <w:rPr>
          <w:rFonts w:ascii="宋体" w:cs="宋体"/>
          <w:kern w:val="0"/>
          <w:szCs w:val="21"/>
        </w:rPr>
        <w:t>如图，电源电压保持不变，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=60Ω</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时，电流表的示数为</w:t>
      </w:r>
      <m:oMath>
        <m:r>
          <w:rPr>
            <w:rFonts w:ascii="Cambria Math" w:hAnsi="Cambria Math"/>
          </w:rPr>
          <m:t>0.1A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闭合时，电流表的示数；</w:t>
      </w:r>
      <w:r>
        <w:rPr>
          <w:rFonts w:ascii="宋体" w:cs="宋体"/>
          <w:kern w:val="0"/>
          <w:szCs w:val="21"/>
        </w:rPr>
        <w:br/>
      </w:r>
      <m:oMath>
        <m:r>
          <w:rPr>
            <w:rFonts w:ascii="Cambria Math" w:hAnsi="Cambria Math"/>
          </w:rPr>
          <m:t>(3)</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，整个电路的消耗的电能。</w:t>
      </w:r>
      <w:bookmarkEnd w:id="25"/>
    </w:p>
    <w:p w14:paraId="151405A5" w14:textId="77777777" w:rsidR="0032203B" w:rsidRDefault="00000000">
      <w:pPr>
        <w:spacing w:line="360" w:lineRule="auto"/>
        <w:textAlignment w:val="center"/>
      </w:pPr>
      <w:r>
        <w:br w:type="textWrapping" w:clear="all"/>
      </w:r>
    </w:p>
    <w:p w14:paraId="3C294F6D" w14:textId="77777777" w:rsidR="0032203B"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17D8E330" w14:textId="77777777" w:rsidR="0032203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6907310" w14:textId="77777777" w:rsidR="0032203B" w:rsidRDefault="0032203B">
      <w:pPr>
        <w:spacing w:line="360" w:lineRule="auto"/>
        <w:rPr>
          <w:rFonts w:eastAsia="Times New Roman" w:hAnsi="Times New Roman"/>
          <w:kern w:val="0"/>
          <w:sz w:val="24"/>
          <w:szCs w:val="24"/>
        </w:rPr>
      </w:pPr>
    </w:p>
    <w:p w14:paraId="1E9B29B8"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19C49E4"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、一名普通中学生的质量约为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、家用空调的电功率在</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以上，正常工作时的电流大于：</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1000W</m:t>
            </m:r>
          </m:num>
          <m:den>
            <m:r>
              <w:rPr>
                <w:rFonts w:ascii="Cambria Math" w:hAnsi="Cambria Math"/>
                <w:sz w:val="24"/>
                <w:szCs w:val="24"/>
              </w:rPr>
              <m:t>220V</m:t>
            </m:r>
          </m:den>
        </m:f>
        <m:r>
          <w:rPr>
            <w:rFonts w:ascii="Cambria Math" w:hAnsi="Cambria Math"/>
          </w:rPr>
          <m:t>≈4.5A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的电压对人体是安全的，故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、两个鸡蛋的质量约为</w:t>
      </w:r>
      <m:oMath>
        <m:r>
          <w:rPr>
            <w:rFonts w:ascii="Cambria Math" w:hAnsi="Cambria Math"/>
          </w:rPr>
          <m:t>100g=0.1kg</m:t>
        </m:r>
      </m:oMath>
      <w:r>
        <w:rPr>
          <w:rFonts w:ascii="宋体" w:cs="宋体"/>
          <w:kern w:val="0"/>
          <w:szCs w:val="21"/>
        </w:rPr>
        <w:t>，其重力</w:t>
      </w:r>
      <m:oMath>
        <m:r>
          <w:rPr>
            <w:rFonts w:ascii="Cambria Math" w:hAnsi="Cambria Math"/>
          </w:rPr>
          <m:t>G=mg=0.1kg×10N/kg=1N</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23CB85B3"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D4DDA5"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、晶体熔化时要继续吸收热量，温度不变，内能增加，故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、液体的沸点与气压有关，随气压的升高而升高。当气压降低时，沸点也降低，故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、扩散现象不仅说明分子在不停地做无规则运动，还说明了分子之间有间隙，故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、用打气筒给自行车充气时，气筒壁发热主要是由于压缩气体时，外界对封闭气体做功，气体的内能增大，温度升高。故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内能与物体的质量、温度、状态等因素有关，同一物体，温度越高，内能越大；</w:t>
      </w:r>
      <w:r>
        <w:rPr>
          <w:rFonts w:ascii="宋体" w:cs="宋体"/>
          <w:kern w:val="0"/>
          <w:szCs w:val="21"/>
        </w:rPr>
        <w:br/>
      </w:r>
      <m:oMath>
        <m:r>
          <w:rPr>
            <w:rFonts w:ascii="Cambria Math" w:hAnsi="Cambria Math"/>
          </w:rPr>
          <m:t>(2)</m:t>
        </m:r>
      </m:oMath>
      <w:r>
        <w:rPr>
          <w:rFonts w:ascii="宋体" w:cs="宋体"/>
          <w:kern w:val="0"/>
          <w:szCs w:val="21"/>
        </w:rPr>
        <w:t>不同的液体沸点不同，同种液体的沸点与气压有关，气压增大，沸点升高；气压减小，沸点降低；</w:t>
      </w:r>
      <w:r>
        <w:rPr>
          <w:rFonts w:ascii="宋体" w:cs="宋体"/>
          <w:kern w:val="0"/>
          <w:szCs w:val="21"/>
        </w:rPr>
        <w:br/>
      </w:r>
      <m:oMath>
        <m:r>
          <w:rPr>
            <w:rFonts w:ascii="Cambria Math" w:hAnsi="Cambria Math"/>
          </w:rPr>
          <m:t>(3)</m:t>
        </m:r>
      </m:oMath>
      <w:r>
        <w:rPr>
          <w:rFonts w:ascii="宋体" w:cs="宋体"/>
          <w:kern w:val="0"/>
          <w:szCs w:val="21"/>
        </w:rPr>
        <w:t>扩散现象不仅说明分子在不停地做无规则运动，还说明了分子之间有间隙；</w:t>
      </w:r>
      <w:r>
        <w:rPr>
          <w:rFonts w:ascii="宋体" w:cs="宋体"/>
          <w:kern w:val="0"/>
          <w:szCs w:val="21"/>
        </w:rPr>
        <w:br/>
      </w:r>
      <m:oMath>
        <m:r>
          <w:rPr>
            <w:rFonts w:ascii="Cambria Math" w:hAnsi="Cambria Math"/>
          </w:rPr>
          <m:t>(4)</m:t>
        </m:r>
      </m:oMath>
      <w:r>
        <w:rPr>
          <w:rFonts w:ascii="宋体" w:cs="宋体"/>
          <w:kern w:val="0"/>
          <w:szCs w:val="21"/>
        </w:rPr>
        <w:t>用打气筒给自行车充气时，气筒壁发热主要是做功引起的。</w:t>
      </w:r>
      <w:r>
        <w:rPr>
          <w:rFonts w:ascii="宋体" w:cs="宋体"/>
          <w:kern w:val="0"/>
          <w:szCs w:val="21"/>
        </w:rPr>
        <w:br/>
      </w:r>
      <w:r>
        <w:rPr>
          <w:rFonts w:ascii="宋体" w:cs="宋体"/>
          <w:kern w:val="0"/>
          <w:szCs w:val="21"/>
        </w:rPr>
        <w:t>本题要知道改变物体的内能有两种方式：做功和热传递，并掌握物体内能的影响因素。</w:t>
      </w:r>
    </w:p>
    <w:p w14:paraId="6E47F6EE"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9D8E931"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此题主要考查了内燃机四个冲程的特点；以及在四冲程内燃机的工作过程中，</w:t>
      </w:r>
      <w:r>
        <w:rPr>
          <w:rFonts w:eastAsia="Times New Roman" w:hAnsi="Times New Roman"/>
          <w:kern w:val="0"/>
          <w:szCs w:val="21"/>
        </w:rPr>
        <w:t>1</w:t>
      </w:r>
      <w:r>
        <w:rPr>
          <w:rFonts w:ascii="宋体" w:cs="宋体"/>
          <w:kern w:val="0"/>
          <w:szCs w:val="21"/>
        </w:rPr>
        <w:t>个工作循环中包括</w:t>
      </w:r>
      <w:r>
        <w:rPr>
          <w:rFonts w:eastAsia="Times New Roman" w:hAnsi="Times New Roman"/>
          <w:kern w:val="0"/>
          <w:szCs w:val="21"/>
        </w:rPr>
        <w:t>4</w:t>
      </w:r>
      <w:r>
        <w:rPr>
          <w:rFonts w:ascii="宋体" w:cs="宋体"/>
          <w:kern w:val="0"/>
          <w:szCs w:val="21"/>
        </w:rPr>
        <w:t>个冲程，对外做功</w:t>
      </w:r>
      <w:r>
        <w:rPr>
          <w:rFonts w:eastAsia="Times New Roman" w:hAnsi="Times New Roman"/>
          <w:kern w:val="0"/>
          <w:szCs w:val="21"/>
        </w:rPr>
        <w:t>1</w:t>
      </w:r>
      <w:r>
        <w:rPr>
          <w:rFonts w:ascii="宋体" w:cs="宋体"/>
          <w:kern w:val="0"/>
          <w:szCs w:val="21"/>
        </w:rPr>
        <w:t>次，曲轴转</w:t>
      </w:r>
      <w:r>
        <w:rPr>
          <w:rFonts w:eastAsia="Times New Roman" w:hAnsi="Times New Roman"/>
          <w:kern w:val="0"/>
          <w:szCs w:val="21"/>
        </w:rPr>
        <w:t>2</w:t>
      </w:r>
      <w:r>
        <w:rPr>
          <w:rFonts w:ascii="宋体" w:cs="宋体"/>
          <w:kern w:val="0"/>
          <w:szCs w:val="21"/>
        </w:rPr>
        <w:t>圈。</w:t>
      </w:r>
      <w:r>
        <w:rPr>
          <w:rFonts w:ascii="宋体" w:cs="宋体"/>
          <w:kern w:val="0"/>
          <w:szCs w:val="21"/>
        </w:rPr>
        <w:br/>
        <w:t>在内燃机的四个冲程中，进气阀和排气阀均关闭的只有压缩冲程和做功冲程，而在压缩冲程中活塞向上运</w:t>
      </w:r>
      <w:r>
        <w:rPr>
          <w:rFonts w:ascii="宋体" w:cs="宋体"/>
          <w:kern w:val="0"/>
          <w:szCs w:val="21"/>
        </w:rPr>
        <w:lastRenderedPageBreak/>
        <w:t>动，做功冲程中活塞向下运动；一个气阀打开，另一个气阀关闭的是吸气冲程和排气冲程，而在吸气冲程中活塞向下运动，排气冲程中活塞向上运动。</w:t>
      </w:r>
      <w:r>
        <w:rPr>
          <w:rFonts w:ascii="宋体" w:cs="宋体"/>
          <w:kern w:val="0"/>
          <w:szCs w:val="21"/>
        </w:rPr>
        <w:br/>
        <w:t>根据曲轴的转动方向判断活塞的运行方向，再根据气门的关闭情况就可以确定是哪一个冲程。最后按吸气、压缩、做功、排气的顺序排列。</w:t>
      </w:r>
      <w:r>
        <w:rPr>
          <w:rFonts w:ascii="宋体" w:cs="宋体"/>
          <w:kern w:val="0"/>
          <w:szCs w:val="21"/>
        </w:rPr>
        <w:br/>
        <w:t>四个冲程中，吸气和排气冲程不发生能量转化，压缩冲程将机械能转化为内能；做功冲程将内能转化为机械能。</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甲冲程中内能转化为机械能，故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四个冲程的正确顺序是乙</w:t>
      </w:r>
      <m:oMath>
        <m:r>
          <w:rPr>
            <w:rFonts w:ascii="Cambria Math" w:hAnsi="Cambria Math"/>
          </w:rPr>
          <m:t>→</m:t>
        </m:r>
      </m:oMath>
      <w:r>
        <w:rPr>
          <w:rFonts w:ascii="宋体" w:cs="宋体"/>
          <w:kern w:val="0"/>
          <w:szCs w:val="21"/>
        </w:rPr>
        <w:t>丙</w:t>
      </w:r>
      <m:oMath>
        <m:r>
          <w:rPr>
            <w:rFonts w:ascii="Cambria Math" w:hAnsi="Cambria Math"/>
          </w:rPr>
          <m:t>→</m:t>
        </m:r>
      </m:oMath>
      <w:r>
        <w:rPr>
          <w:rFonts w:ascii="宋体" w:cs="宋体"/>
          <w:kern w:val="0"/>
          <w:szCs w:val="21"/>
        </w:rPr>
        <w:t>甲</w:t>
      </w:r>
      <m:oMath>
        <m:r>
          <w:rPr>
            <w:rFonts w:ascii="Cambria Math" w:hAnsi="Cambria Math"/>
          </w:rPr>
          <m:t>→</m:t>
        </m:r>
      </m:oMath>
      <w:r>
        <w:rPr>
          <w:rFonts w:ascii="宋体" w:cs="宋体"/>
          <w:kern w:val="0"/>
          <w:szCs w:val="21"/>
        </w:rPr>
        <w:t>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在内燃机的一个工作循环中，曲轴转动</w:t>
      </w:r>
      <w:r>
        <w:rPr>
          <w:rFonts w:eastAsia="Times New Roman" w:hAnsi="Times New Roman"/>
          <w:kern w:val="0"/>
          <w:szCs w:val="21"/>
        </w:rPr>
        <w:t>2</w:t>
      </w:r>
      <w:r>
        <w:rPr>
          <w:rFonts w:ascii="宋体" w:cs="宋体"/>
          <w:kern w:val="0"/>
          <w:szCs w:val="21"/>
        </w:rPr>
        <w:t>周，活塞往复运动</w:t>
      </w:r>
      <w:r>
        <w:rPr>
          <w:rFonts w:eastAsia="Times New Roman" w:hAnsi="Times New Roman"/>
          <w:kern w:val="0"/>
          <w:szCs w:val="21"/>
        </w:rPr>
        <w:t>2</w:t>
      </w:r>
      <w:r>
        <w:rPr>
          <w:rFonts w:ascii="宋体" w:cs="宋体"/>
          <w:kern w:val="0"/>
          <w:szCs w:val="21"/>
        </w:rPr>
        <w:t>次，对外做功</w:t>
      </w:r>
      <w:r>
        <w:rPr>
          <w:rFonts w:eastAsia="Times New Roman" w:hAnsi="Times New Roman"/>
          <w:kern w:val="0"/>
          <w:szCs w:val="21"/>
        </w:rPr>
        <w:t>1</w:t>
      </w:r>
      <w:r>
        <w:rPr>
          <w:rFonts w:ascii="宋体" w:cs="宋体"/>
          <w:kern w:val="0"/>
          <w:szCs w:val="21"/>
        </w:rPr>
        <w:t>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由题意可知，汽油机的飞轮转速是</w:t>
      </w:r>
      <m:oMath>
        <m:r>
          <w:rPr>
            <w:rFonts w:ascii="Cambria Math" w:hAnsi="Cambria Math"/>
          </w:rPr>
          <m:t>1200r/</m:t>
        </m:r>
        <m:r>
          <m:rPr>
            <m:sty m:val="p"/>
          </m:rPr>
          <w:rPr>
            <w:rFonts w:ascii="Cambria Math" w:hAnsi="Cambria Math"/>
          </w:rPr>
          <m:t>min</m:t>
        </m:r>
      </m:oMath>
      <w:r>
        <w:rPr>
          <w:rFonts w:ascii="宋体" w:cs="宋体"/>
          <w:kern w:val="0"/>
          <w:szCs w:val="21"/>
        </w:rPr>
        <w:t>，即每秒钟转</w:t>
      </w:r>
      <w:r>
        <w:rPr>
          <w:rFonts w:eastAsia="Times New Roman" w:hAnsi="Times New Roman"/>
          <w:kern w:val="0"/>
          <w:szCs w:val="21"/>
        </w:rPr>
        <w:t>20</w:t>
      </w:r>
      <w:r>
        <w:rPr>
          <w:rFonts w:ascii="宋体" w:cs="宋体"/>
          <w:kern w:val="0"/>
          <w:szCs w:val="21"/>
        </w:rPr>
        <w:t>圈，因曲轴转</w:t>
      </w:r>
      <w:r>
        <w:rPr>
          <w:rFonts w:eastAsia="Times New Roman" w:hAnsi="Times New Roman"/>
          <w:kern w:val="0"/>
          <w:szCs w:val="21"/>
        </w:rPr>
        <w:t>2</w:t>
      </w:r>
      <w:r>
        <w:rPr>
          <w:rFonts w:ascii="宋体" w:cs="宋体"/>
          <w:kern w:val="0"/>
          <w:szCs w:val="21"/>
        </w:rPr>
        <w:t>圈完成一个工作循环，所以每秒完成</w:t>
      </w:r>
      <w:r>
        <w:rPr>
          <w:rFonts w:eastAsia="Times New Roman" w:hAnsi="Times New Roman"/>
          <w:kern w:val="0"/>
          <w:szCs w:val="21"/>
        </w:rPr>
        <w:t>10</w:t>
      </w:r>
      <w:r>
        <w:rPr>
          <w:rFonts w:ascii="宋体" w:cs="宋体"/>
          <w:kern w:val="0"/>
          <w:szCs w:val="21"/>
        </w:rPr>
        <w:t>个工作循环，则完成一个工作循环需要</w:t>
      </w:r>
      <m:oMath>
        <m:f>
          <m:fPr>
            <m:ctrlPr>
              <w:rPr>
                <w:rFonts w:ascii="Cambria Math" w:hAnsi="Cambria Math"/>
              </w:rPr>
            </m:ctrlPr>
          </m:fPr>
          <m:num>
            <m:r>
              <w:rPr>
                <w:rFonts w:ascii="Cambria Math" w:hAnsi="Cambria Math"/>
                <w:sz w:val="24"/>
                <w:szCs w:val="24"/>
              </w:rPr>
              <m:t>1s</m:t>
            </m:r>
          </m:num>
          <m:den>
            <m:r>
              <w:rPr>
                <w:rFonts w:ascii="Cambria Math" w:hAnsi="Cambria Math"/>
                <w:sz w:val="24"/>
                <w:szCs w:val="24"/>
              </w:rPr>
              <m:t>10</m:t>
            </m:r>
          </m:den>
        </m:f>
        <m:r>
          <w:rPr>
            <w:rFonts w:ascii="Cambria Math" w:hAnsi="Cambria Math"/>
          </w:rPr>
          <m:t>=0.1s</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p>
    <w:p w14:paraId="7176E9D2"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9F50224"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验电器是检验物体是否带电的仪器，其制作原理是：同种电荷相互排斥；</w:t>
      </w:r>
      <w:r>
        <w:rPr>
          <w:rFonts w:ascii="宋体" w:cs="宋体"/>
          <w:kern w:val="0"/>
          <w:szCs w:val="21"/>
        </w:rPr>
        <w:br/>
      </w:r>
      <m:oMath>
        <m:r>
          <w:rPr>
            <w:rFonts w:ascii="Cambria Math" w:hAnsi="Cambria Math"/>
          </w:rPr>
          <m:t>(2)</m:t>
        </m:r>
      </m:oMath>
      <w:r>
        <w:rPr>
          <w:rFonts w:ascii="宋体" w:cs="宋体"/>
          <w:kern w:val="0"/>
          <w:szCs w:val="21"/>
        </w:rPr>
        <w:t>正电荷定向移动的方向规定为电流方向，负电荷定向移动方向与电流方向相反。</w:t>
      </w:r>
      <w:r>
        <w:rPr>
          <w:rFonts w:ascii="宋体" w:cs="宋体"/>
          <w:kern w:val="0"/>
          <w:szCs w:val="21"/>
        </w:rPr>
        <w:br/>
      </w:r>
      <w:r>
        <w:rPr>
          <w:rFonts w:ascii="宋体" w:cs="宋体"/>
          <w:kern w:val="0"/>
          <w:szCs w:val="21"/>
        </w:rPr>
        <w:t>本题考查两种电荷、验电器原理、以及电流的方向的规定，难度不大。关键是知道在物理学中规定正电荷移动的方向为电流的方向，或负电荷移动的反方向为电流的方向。</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、验电器的工作原理是同种电荷互相排斥，故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、物体带正电是因为失去了部分电子。用带正电的物体去接触不带电的验电器</w:t>
      </w:r>
      <w:r>
        <w:rPr>
          <w:rFonts w:eastAsia="Times New Roman" w:hAnsi="Times New Roman"/>
          <w:i/>
          <w:iCs/>
          <w:kern w:val="0"/>
          <w:szCs w:val="21"/>
        </w:rPr>
        <w:t>A</w:t>
      </w:r>
      <w:r>
        <w:rPr>
          <w:rFonts w:ascii="宋体" w:cs="宋体"/>
          <w:kern w:val="0"/>
          <w:szCs w:val="21"/>
        </w:rPr>
        <w:t>的金属球，则验电器</w:t>
      </w:r>
      <w:r>
        <w:rPr>
          <w:rFonts w:eastAsia="Times New Roman" w:hAnsi="Times New Roman"/>
          <w:i/>
          <w:iCs/>
          <w:kern w:val="0"/>
          <w:szCs w:val="21"/>
        </w:rPr>
        <w:t>A</w:t>
      </w:r>
      <w:r>
        <w:rPr>
          <w:rFonts w:ascii="宋体" w:cs="宋体"/>
          <w:kern w:val="0"/>
          <w:szCs w:val="21"/>
        </w:rPr>
        <w:t>上的部分电子将转移到物体上，使得验电器</w:t>
      </w:r>
      <w:r>
        <w:rPr>
          <w:rFonts w:eastAsia="Times New Roman" w:hAnsi="Times New Roman"/>
          <w:i/>
          <w:iCs/>
          <w:kern w:val="0"/>
          <w:szCs w:val="21"/>
        </w:rPr>
        <w:t>A</w:t>
      </w:r>
      <w:r>
        <w:rPr>
          <w:rFonts w:ascii="宋体" w:cs="宋体"/>
          <w:kern w:val="0"/>
          <w:szCs w:val="21"/>
        </w:rPr>
        <w:t>也带正电。此时用金属棒</w:t>
      </w:r>
      <w:r>
        <w:rPr>
          <w:rFonts w:eastAsia="Times New Roman" w:hAnsi="Times New Roman"/>
          <w:i/>
          <w:iCs/>
          <w:kern w:val="0"/>
          <w:szCs w:val="21"/>
        </w:rPr>
        <w:t>C</w:t>
      </w:r>
      <w:r>
        <w:rPr>
          <w:rFonts w:ascii="宋体" w:cs="宋体"/>
          <w:kern w:val="0"/>
          <w:szCs w:val="21"/>
        </w:rPr>
        <w:t>同时接触</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验电器的金属球，则验电器</w:t>
      </w:r>
      <w:r>
        <w:rPr>
          <w:rFonts w:eastAsia="Times New Roman" w:hAnsi="Times New Roman"/>
          <w:i/>
          <w:iCs/>
          <w:kern w:val="0"/>
          <w:szCs w:val="21"/>
        </w:rPr>
        <w:t>B</w:t>
      </w:r>
      <w:r>
        <w:rPr>
          <w:rFonts w:ascii="宋体" w:cs="宋体"/>
          <w:kern w:val="0"/>
          <w:szCs w:val="21"/>
        </w:rPr>
        <w:t>上的部分电子会转移到验电器</w:t>
      </w:r>
      <w:r>
        <w:rPr>
          <w:rFonts w:eastAsia="Times New Roman" w:hAnsi="Times New Roman"/>
          <w:i/>
          <w:iCs/>
          <w:kern w:val="0"/>
          <w:szCs w:val="21"/>
        </w:rPr>
        <w:t>A</w:t>
      </w:r>
      <w:r>
        <w:rPr>
          <w:rFonts w:ascii="宋体" w:cs="宋体"/>
          <w:kern w:val="0"/>
          <w:szCs w:val="21"/>
        </w:rPr>
        <w:t>上，使得验电器</w:t>
      </w:r>
      <w:r>
        <w:rPr>
          <w:rFonts w:eastAsia="Times New Roman" w:hAnsi="Times New Roman"/>
          <w:i/>
          <w:iCs/>
          <w:kern w:val="0"/>
          <w:szCs w:val="21"/>
        </w:rPr>
        <w:t>B</w:t>
      </w:r>
      <w:r>
        <w:rPr>
          <w:rFonts w:ascii="宋体" w:cs="宋体"/>
          <w:kern w:val="0"/>
          <w:szCs w:val="21"/>
        </w:rPr>
        <w:t>也带正电。因电子定向移动的方向与电流方向相反，则金属棒</w:t>
      </w:r>
      <w:r>
        <w:rPr>
          <w:rFonts w:eastAsia="Times New Roman" w:hAnsi="Times New Roman"/>
          <w:i/>
          <w:iCs/>
          <w:kern w:val="0"/>
          <w:szCs w:val="21"/>
        </w:rPr>
        <w:t>C</w:t>
      </w:r>
      <w:r>
        <w:rPr>
          <w:rFonts w:ascii="宋体" w:cs="宋体"/>
          <w:kern w:val="0"/>
          <w:szCs w:val="21"/>
        </w:rPr>
        <w:t>接触</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验电器的瞬间，电流方向是从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、带正电的物体接触验电器</w:t>
      </w:r>
      <w:r>
        <w:rPr>
          <w:rFonts w:eastAsia="Times New Roman" w:hAnsi="Times New Roman"/>
          <w:i/>
          <w:iCs/>
          <w:kern w:val="0"/>
          <w:szCs w:val="21"/>
        </w:rPr>
        <w:t>A</w:t>
      </w:r>
      <w:r>
        <w:rPr>
          <w:rFonts w:ascii="宋体" w:cs="宋体"/>
          <w:kern w:val="0"/>
          <w:szCs w:val="21"/>
        </w:rPr>
        <w:t>的金属球时，</w:t>
      </w:r>
      <w:r>
        <w:rPr>
          <w:rFonts w:eastAsia="Times New Roman" w:hAnsi="Times New Roman"/>
          <w:i/>
          <w:iCs/>
          <w:kern w:val="0"/>
          <w:szCs w:val="21"/>
        </w:rPr>
        <w:t>A</w:t>
      </w:r>
      <w:r>
        <w:rPr>
          <w:rFonts w:ascii="宋体" w:cs="宋体"/>
          <w:kern w:val="0"/>
          <w:szCs w:val="21"/>
        </w:rPr>
        <w:t>的金属箔片张角变大，是因为验电器</w:t>
      </w:r>
      <w:r>
        <w:rPr>
          <w:rFonts w:eastAsia="Times New Roman" w:hAnsi="Times New Roman"/>
          <w:i/>
          <w:iCs/>
          <w:kern w:val="0"/>
          <w:szCs w:val="21"/>
        </w:rPr>
        <w:t>A</w:t>
      </w:r>
      <w:r>
        <w:rPr>
          <w:rFonts w:ascii="宋体" w:cs="宋体"/>
          <w:kern w:val="0"/>
          <w:szCs w:val="21"/>
        </w:rPr>
        <w:t>上的部分电子将转移到物体上，使得验电器</w:t>
      </w:r>
      <w:r>
        <w:rPr>
          <w:rFonts w:eastAsia="Times New Roman" w:hAnsi="Times New Roman"/>
          <w:i/>
          <w:iCs/>
          <w:kern w:val="0"/>
          <w:szCs w:val="21"/>
        </w:rPr>
        <w:t>A</w:t>
      </w:r>
      <w:r>
        <w:rPr>
          <w:rFonts w:ascii="宋体" w:cs="宋体"/>
          <w:kern w:val="0"/>
          <w:szCs w:val="21"/>
        </w:rPr>
        <w:t>也带正电。故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w:t>
      </w:r>
      <w:r>
        <w:rPr>
          <w:rFonts w:eastAsia="Times New Roman" w:hAnsi="Times New Roman"/>
          <w:i/>
          <w:iCs/>
          <w:kern w:val="0"/>
          <w:szCs w:val="21"/>
        </w:rPr>
        <w:t>C</w:t>
      </w:r>
      <w:r>
        <w:rPr>
          <w:rFonts w:ascii="宋体" w:cs="宋体"/>
          <w:kern w:val="0"/>
          <w:szCs w:val="21"/>
        </w:rPr>
        <w:t>棒接触两验电器的金属球时，验电器</w:t>
      </w:r>
      <w:r>
        <w:rPr>
          <w:rFonts w:eastAsia="Times New Roman" w:hAnsi="Times New Roman"/>
          <w:i/>
          <w:iCs/>
          <w:kern w:val="0"/>
          <w:szCs w:val="21"/>
        </w:rPr>
        <w:t>A</w:t>
      </w:r>
      <w:r>
        <w:rPr>
          <w:rFonts w:ascii="宋体" w:cs="宋体"/>
          <w:kern w:val="0"/>
          <w:szCs w:val="21"/>
        </w:rPr>
        <w:t>的金属箔片张角变小，是因为验电器</w:t>
      </w:r>
      <w:r>
        <w:rPr>
          <w:rFonts w:eastAsia="Times New Roman" w:hAnsi="Times New Roman"/>
          <w:i/>
          <w:iCs/>
          <w:kern w:val="0"/>
          <w:szCs w:val="21"/>
        </w:rPr>
        <w:t>B</w:t>
      </w:r>
      <w:r>
        <w:rPr>
          <w:rFonts w:ascii="宋体" w:cs="宋体"/>
          <w:kern w:val="0"/>
          <w:szCs w:val="21"/>
        </w:rPr>
        <w:t>上的部分电子转移</w:t>
      </w:r>
      <w:r>
        <w:rPr>
          <w:rFonts w:ascii="宋体" w:cs="宋体"/>
          <w:kern w:val="0"/>
          <w:szCs w:val="21"/>
        </w:rPr>
        <w:lastRenderedPageBreak/>
        <w:t>到了验电器</w:t>
      </w:r>
      <w:r>
        <w:rPr>
          <w:rFonts w:eastAsia="Times New Roman" w:hAnsi="Times New Roman"/>
          <w:i/>
          <w:iCs/>
          <w:kern w:val="0"/>
          <w:szCs w:val="21"/>
        </w:rPr>
        <w:t>A</w:t>
      </w:r>
      <w:r>
        <w:rPr>
          <w:rFonts w:ascii="宋体" w:cs="宋体"/>
          <w:kern w:val="0"/>
          <w:szCs w:val="21"/>
        </w:rPr>
        <w:t>上，中和了部分正电荷。故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47600BCD"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AB18087"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支路的电流，因为并联电路中各支路间互不影响，所以温度升高时，通过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的电流不变，电流表示数不变，故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串联，电流表测量电路的电流，当温度升高时，</w:t>
      </w:r>
      <w:r>
        <w:rPr>
          <w:rFonts w:eastAsia="Times New Roman" w:hAnsi="Times New Roman"/>
          <w:i/>
          <w:iCs/>
          <w:kern w:val="0"/>
          <w:szCs w:val="21"/>
        </w:rPr>
        <w:t>R</w:t>
      </w:r>
      <w:r>
        <w:rPr>
          <w:rFonts w:ascii="宋体" w:cs="宋体"/>
          <w:kern w:val="0"/>
          <w:szCs w:val="21"/>
        </w:rPr>
        <w:t>的阻值减小，电路的总电阻减小，电源电压不变，由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可知电路中电流变大，电流表示数变大，故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串联，电压表测量电源电压，当温度升高时，</w:t>
      </w:r>
      <w:r>
        <w:rPr>
          <w:rFonts w:eastAsia="Times New Roman" w:hAnsi="Times New Roman"/>
          <w:i/>
          <w:iCs/>
          <w:kern w:val="0"/>
          <w:szCs w:val="21"/>
        </w:rPr>
        <w:t>R</w:t>
      </w:r>
      <w:r>
        <w:rPr>
          <w:rFonts w:ascii="宋体" w:cs="宋体"/>
          <w:kern w:val="0"/>
          <w:szCs w:val="21"/>
        </w:rPr>
        <w:t>的阻值变小；电源电压不变，则电压表的示数不变，故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两端电压，温度升高时，</w:t>
      </w:r>
      <w:r>
        <w:rPr>
          <w:rFonts w:eastAsia="Times New Roman" w:hAnsi="Times New Roman"/>
          <w:i/>
          <w:iCs/>
          <w:kern w:val="0"/>
          <w:szCs w:val="21"/>
        </w:rPr>
        <w:t>R</w:t>
      </w:r>
      <w:r>
        <w:rPr>
          <w:rFonts w:ascii="宋体" w:cs="宋体"/>
          <w:kern w:val="0"/>
          <w:szCs w:val="21"/>
        </w:rPr>
        <w:t>的阻值减小，电路的总电阻减小，电源电压不变，由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可知电路中电流变大，由</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两端电压变大，由串联电路电压特点可知，</w:t>
      </w:r>
      <w:r>
        <w:rPr>
          <w:rFonts w:eastAsia="Times New Roman" w:hAnsi="Times New Roman"/>
          <w:i/>
          <w:iCs/>
          <w:kern w:val="0"/>
          <w:szCs w:val="21"/>
        </w:rPr>
        <w:t>R</w:t>
      </w:r>
      <w:r>
        <w:rPr>
          <w:rFonts w:ascii="宋体" w:cs="宋体"/>
          <w:kern w:val="0"/>
          <w:szCs w:val="21"/>
        </w:rPr>
        <w:t>两端电压变小，即电压表示数变小，故</w:t>
      </w:r>
      <w:r>
        <w:rPr>
          <w:rFonts w:eastAsia="Times New Roman" w:hAnsi="Times New Roman"/>
          <w:i/>
          <w:iCs/>
          <w:kern w:val="0"/>
          <w:szCs w:val="21"/>
        </w:rPr>
        <w:t>D</w:t>
      </w:r>
      <w:r>
        <w:rPr>
          <w:rFonts w:ascii="宋体" w:cs="宋体"/>
          <w:kern w:val="0"/>
          <w:szCs w:val="21"/>
        </w:rPr>
        <w:t>不正确。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支路的电流，根据并联电路中各支路间互不影响判断出电流表示数的变化；</w:t>
      </w:r>
      <w:r>
        <w:rPr>
          <w:rFonts w:ascii="宋体" w:cs="宋体"/>
          <w:kern w:val="0"/>
          <w:szCs w:val="21"/>
        </w:rPr>
        <w:br/>
      </w:r>
      <m:oMath>
        <m:r>
          <w:rPr>
            <w:rFonts w:ascii="Cambria Math" w:hAnsi="Cambria Math"/>
          </w:rPr>
          <m:t>(2)</m:t>
        </m:r>
      </m:oMath>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串联，电流表测量电路的电流，当温度升高时，</w:t>
      </w:r>
      <w:r>
        <w:rPr>
          <w:rFonts w:eastAsia="Times New Roman" w:hAnsi="Times New Roman"/>
          <w:i/>
          <w:iCs/>
          <w:kern w:val="0"/>
          <w:szCs w:val="21"/>
        </w:rPr>
        <w:t>R</w:t>
      </w:r>
      <w:r>
        <w:rPr>
          <w:rFonts w:ascii="宋体" w:cs="宋体"/>
          <w:kern w:val="0"/>
          <w:szCs w:val="21"/>
        </w:rPr>
        <w:t>的阻值增大，电路的总电阻增大，电源电压不变由欧姆定律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可判断出电路中电流的变化；</w:t>
      </w:r>
      <w:r>
        <w:rPr>
          <w:rFonts w:ascii="宋体" w:cs="宋体"/>
          <w:kern w:val="0"/>
          <w:szCs w:val="21"/>
        </w:rPr>
        <w:br/>
      </w:r>
      <m:oMath>
        <m:r>
          <w:rPr>
            <w:rFonts w:ascii="Cambria Math" w:hAnsi="Cambria Math"/>
          </w:rPr>
          <m:t>(3)</m:t>
        </m:r>
      </m:oMath>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串联，电压表测量电源电压；</w:t>
      </w:r>
      <w:r>
        <w:rPr>
          <w:rFonts w:ascii="宋体" w:cs="宋体"/>
          <w:kern w:val="0"/>
          <w:szCs w:val="21"/>
        </w:rPr>
        <w:br/>
      </w:r>
      <m:oMath>
        <m:r>
          <w:rPr>
            <w:rFonts w:ascii="Cambria Math" w:hAnsi="Cambria Math"/>
          </w:rPr>
          <m:t>(4)</m:t>
        </m:r>
      </m:oMath>
      <w:r>
        <w:rPr>
          <w:rFonts w:ascii="宋体" w:cs="宋体"/>
          <w:kern w:val="0"/>
          <w:szCs w:val="21"/>
        </w:rPr>
        <w:t>图中热敏电阻</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两端电压，温度升高时，</w:t>
      </w:r>
      <w:r>
        <w:rPr>
          <w:rFonts w:eastAsia="Times New Roman" w:hAnsi="Times New Roman"/>
          <w:i/>
          <w:iCs/>
          <w:kern w:val="0"/>
          <w:szCs w:val="21"/>
        </w:rPr>
        <w:t>R</w:t>
      </w:r>
      <w:r>
        <w:rPr>
          <w:rFonts w:ascii="宋体" w:cs="宋体"/>
          <w:kern w:val="0"/>
          <w:szCs w:val="21"/>
        </w:rPr>
        <w:t>的阻值增大，电路的总电阻增大，电源电压不变由欧姆定律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可判断出电路中电流的变化以及</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两端电压的变化，由串联电路电压特点判断出</w:t>
      </w:r>
      <w:r>
        <w:rPr>
          <w:rFonts w:eastAsia="Times New Roman" w:hAnsi="Times New Roman"/>
          <w:i/>
          <w:iCs/>
          <w:kern w:val="0"/>
          <w:szCs w:val="21"/>
        </w:rPr>
        <w:t>R</w:t>
      </w:r>
      <w:r>
        <w:rPr>
          <w:rFonts w:ascii="宋体" w:cs="宋体"/>
          <w:kern w:val="0"/>
          <w:szCs w:val="21"/>
        </w:rPr>
        <w:t>两端电压的变化；</w:t>
      </w:r>
      <w:r>
        <w:rPr>
          <w:rFonts w:ascii="宋体" w:cs="宋体"/>
          <w:kern w:val="0"/>
          <w:szCs w:val="21"/>
        </w:rPr>
        <w:br/>
      </w:r>
      <w:r>
        <w:rPr>
          <w:rFonts w:ascii="宋体" w:cs="宋体"/>
          <w:kern w:val="0"/>
          <w:szCs w:val="21"/>
        </w:rPr>
        <w:t>本题考查了串联和并联电路特点和欧姆定律的应用，解题的关键是正确分析电路的连接方式以及电表所测物理量。</w:t>
      </w:r>
    </w:p>
    <w:p w14:paraId="169C98B5"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09B0D2E"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、根据图甲可知，电压与电流成正比，因此该电阻为定值电阻，即电阻是导体自身的性质，它不随导体两端的电压和导体中的电流改变而改变，</w:t>
      </w:r>
      <w:r>
        <w:rPr>
          <w:rFonts w:ascii="宋体" w:cs="宋体"/>
          <w:kern w:val="0"/>
          <w:szCs w:val="21"/>
        </w:rPr>
        <w:br/>
        <w:t>根据图示可知，当电阻两端电压为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时，通过的电流为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可知，定值的电阻：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3A</m:t>
            </m:r>
          </m:den>
        </m:f>
        <m:r>
          <w:rPr>
            <w:rFonts w:ascii="Cambria Math" w:hAnsi="Cambria Math"/>
          </w:rPr>
          <m:t>=1Ω</m:t>
        </m:r>
      </m:oMath>
      <w:r>
        <w:rPr>
          <w:rFonts w:ascii="宋体" w:cs="宋体"/>
          <w:kern w:val="0"/>
          <w:szCs w:val="21"/>
        </w:rPr>
        <w:t>，故</w:t>
      </w:r>
      <w:r>
        <w:rPr>
          <w:rFonts w:eastAsia="Times New Roman" w:hAnsi="Times New Roman"/>
          <w:i/>
          <w:iCs/>
          <w:kern w:val="0"/>
          <w:szCs w:val="21"/>
        </w:rPr>
        <w:t>AB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、测定小灯泡的电阻时，多次测量是为了寻找灯丝电阻与温度的关系，不能求平均值减小误差，故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、由乙图可知，电压与电流不成正比，即当灯泡两端电压发光改变时，灯泡的阻值也随之发生变化，且电压变化比电流变化快，因此小灯泡的电阻随灯丝温度的增加而增大，故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电阻一定时，电流与电压成正比；根据图甲判断该电阻是否为定值电阻，然后利用图中数据以及欧姆定律的变形公式求出定值电阻的阻值；</w:t>
      </w:r>
      <w:r>
        <w:rPr>
          <w:rFonts w:ascii="宋体" w:cs="宋体"/>
          <w:kern w:val="0"/>
          <w:szCs w:val="21"/>
        </w:rPr>
        <w:br/>
      </w:r>
      <m:oMath>
        <m:r>
          <w:rPr>
            <w:rFonts w:ascii="Cambria Math" w:hAnsi="Cambria Math"/>
          </w:rPr>
          <m:t>(2)</m:t>
        </m:r>
      </m:oMath>
      <w:r>
        <w:rPr>
          <w:rFonts w:ascii="宋体" w:cs="宋体"/>
          <w:kern w:val="0"/>
          <w:szCs w:val="21"/>
        </w:rPr>
        <w:t>根据图乙判断灯丝电阻的特点，然后分析多次测量小灯泡电阻的目的。</w:t>
      </w:r>
      <w:r>
        <w:rPr>
          <w:rFonts w:ascii="宋体" w:cs="宋体"/>
          <w:kern w:val="0"/>
          <w:szCs w:val="21"/>
        </w:rPr>
        <w:br/>
      </w:r>
      <w:r>
        <w:rPr>
          <w:rFonts w:ascii="宋体" w:cs="宋体"/>
          <w:kern w:val="0"/>
          <w:szCs w:val="21"/>
        </w:rPr>
        <w:t>本题考查了图象分析、利用欧姆定律的变形公式计算电阻，以及导体的电阻是导体本身的一种性质，不随电压和电流的改变而改变；关键会根据图象判断电阻是否为定值电阻。</w:t>
      </w:r>
    </w:p>
    <w:p w14:paraId="275564BF"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206AE5C"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选项中，电炉、电饭锅、电熨斗是根据电流的热效应工作的。不符合题意。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、电动机是根据电流的磁效应工作的。符合题意。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电流流过导体时导体发热，这种现象是电流的热效应。</w:t>
      </w:r>
      <w:r>
        <w:rPr>
          <w:rFonts w:ascii="宋体" w:cs="宋体"/>
          <w:kern w:val="0"/>
          <w:szCs w:val="21"/>
        </w:rPr>
        <w:br/>
      </w:r>
      <m:oMath>
        <m:r>
          <w:rPr>
            <w:rFonts w:ascii="Cambria Math" w:hAnsi="Cambria Math"/>
          </w:rPr>
          <m:t>(2)</m:t>
        </m:r>
      </m:oMath>
      <w:r>
        <w:rPr>
          <w:rFonts w:ascii="宋体" w:cs="宋体"/>
          <w:kern w:val="0"/>
          <w:szCs w:val="21"/>
        </w:rPr>
        <w:t>电流流过导体时导体周围产生磁场，这种现象是电流的磁效应。</w:t>
      </w:r>
      <w:r>
        <w:rPr>
          <w:rFonts w:ascii="宋体" w:cs="宋体"/>
          <w:kern w:val="0"/>
          <w:szCs w:val="21"/>
        </w:rPr>
        <w:br/>
      </w:r>
      <w:r>
        <w:rPr>
          <w:rFonts w:ascii="宋体" w:cs="宋体"/>
          <w:kern w:val="0"/>
          <w:szCs w:val="21"/>
        </w:rPr>
        <w:t>本题重点考查电流的热效应和磁效应。知道一些用电器哪些利用电流的热效应，哪些利用电流的磁效应。</w:t>
      </w:r>
    </w:p>
    <w:p w14:paraId="255BB107"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9A31676"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、家庭电路中各用电器是并联的，一个插排上同时使用多个大功率用电器，会造成干路电流过大，容易引起火灾，故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、使用测电笔时，手要接触笔尾金属体，但不能接触笔尖金属体，故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、生活用水是导体，发生火灾时，如果用水去救火，会发生触电事故，故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、为了防止因漏电而发生触电事故，有金属外壳的家用电器，外壳一定要接地，故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家庭电路中各用电器是并联的，一个插座上同时使用多个大功率用电器，会造成干路电流过大，引起火灾；</w:t>
      </w:r>
      <w:r>
        <w:rPr>
          <w:rFonts w:ascii="宋体" w:cs="宋体"/>
          <w:kern w:val="0"/>
          <w:szCs w:val="21"/>
        </w:rPr>
        <w:br/>
      </w:r>
      <m:oMath>
        <m:r>
          <w:rPr>
            <w:rFonts w:ascii="Cambria Math" w:hAnsi="Cambria Math"/>
          </w:rPr>
          <m:t>(2)</m:t>
        </m:r>
      </m:oMath>
      <w:r>
        <w:rPr>
          <w:rFonts w:ascii="宋体" w:cs="宋体"/>
          <w:kern w:val="0"/>
          <w:szCs w:val="21"/>
        </w:rPr>
        <w:t>用测电笔时，手必须接触笔尾金属体才能使用；</w:t>
      </w:r>
      <w:r>
        <w:rPr>
          <w:rFonts w:ascii="宋体" w:cs="宋体"/>
          <w:kern w:val="0"/>
          <w:szCs w:val="21"/>
        </w:rPr>
        <w:br/>
      </w:r>
      <m:oMath>
        <m:r>
          <w:rPr>
            <w:rFonts w:ascii="Cambria Math" w:hAnsi="Cambria Math"/>
          </w:rPr>
          <m:t>(3)</m:t>
        </m:r>
      </m:oMath>
      <w:r>
        <w:rPr>
          <w:rFonts w:ascii="宋体" w:cs="宋体"/>
          <w:kern w:val="0"/>
          <w:szCs w:val="21"/>
        </w:rPr>
        <w:t>发现用电器着火了，要立即断开电源再想法灭火；</w:t>
      </w:r>
      <w:r>
        <w:rPr>
          <w:rFonts w:ascii="宋体" w:cs="宋体"/>
          <w:kern w:val="0"/>
          <w:szCs w:val="21"/>
        </w:rPr>
        <w:br/>
      </w:r>
      <m:oMath>
        <m:r>
          <w:rPr>
            <w:rFonts w:ascii="Cambria Math" w:hAnsi="Cambria Math"/>
          </w:rPr>
          <w:lastRenderedPageBreak/>
          <m:t>(4)</m:t>
        </m:r>
      </m:oMath>
      <w:r>
        <w:rPr>
          <w:rFonts w:ascii="宋体" w:cs="宋体"/>
          <w:kern w:val="0"/>
          <w:szCs w:val="21"/>
        </w:rPr>
        <w:t>为防止因用电器漏电使其金属外壳带电而发生触电事故，一般用电器的金属外壳接地。</w:t>
      </w:r>
      <w:r>
        <w:rPr>
          <w:rFonts w:ascii="宋体" w:cs="宋体"/>
          <w:kern w:val="0"/>
          <w:szCs w:val="21"/>
        </w:rPr>
        <w:br/>
      </w:r>
      <w:r>
        <w:rPr>
          <w:rFonts w:ascii="宋体" w:cs="宋体"/>
          <w:kern w:val="0"/>
          <w:szCs w:val="21"/>
        </w:rPr>
        <w:t>本题考查了学生对安全用电知识的了解与掌握，平时学习时多了解、多积累，加强安全意识，不能违反。</w:t>
      </w:r>
    </w:p>
    <w:p w14:paraId="10A17A32"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DD99507"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、电冰箱接入三孔插座能使电冰箱金属外壳接地，防止由于冰箱的外壳漏电而使人发生触电事故，故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、断开开关</w:t>
      </w:r>
      <w:r>
        <w:rPr>
          <w:rFonts w:eastAsia="Times New Roman" w:hAnsi="Times New Roman"/>
          <w:i/>
          <w:iCs/>
          <w:kern w:val="0"/>
          <w:szCs w:val="21"/>
        </w:rPr>
        <w:t>S</w:t>
      </w:r>
      <w:r>
        <w:rPr>
          <w:rFonts w:ascii="宋体" w:cs="宋体"/>
          <w:kern w:val="0"/>
          <w:szCs w:val="21"/>
        </w:rPr>
        <w:t>时，</w:t>
      </w:r>
      <w:r>
        <w:rPr>
          <w:rFonts w:eastAsia="Times New Roman" w:hAnsi="Times New Roman"/>
          <w:i/>
          <w:iCs/>
          <w:kern w:val="0"/>
          <w:szCs w:val="21"/>
        </w:rPr>
        <w:t>A</w:t>
      </w:r>
      <w:r>
        <w:rPr>
          <w:rFonts w:ascii="宋体" w:cs="宋体"/>
          <w:kern w:val="0"/>
          <w:szCs w:val="21"/>
        </w:rPr>
        <w:t>点在火线上，用试电笔接触</w:t>
      </w:r>
      <w:r>
        <w:rPr>
          <w:rFonts w:eastAsia="Times New Roman" w:hAnsi="Times New Roman"/>
          <w:i/>
          <w:iCs/>
          <w:kern w:val="0"/>
          <w:szCs w:val="21"/>
        </w:rPr>
        <w:t>A</w:t>
      </w:r>
      <w:r>
        <w:rPr>
          <w:rFonts w:ascii="宋体" w:cs="宋体"/>
          <w:kern w:val="0"/>
          <w:szCs w:val="21"/>
        </w:rPr>
        <w:t>点氖管发光，由于开关断开，</w:t>
      </w:r>
      <w:r>
        <w:rPr>
          <w:rFonts w:eastAsia="Times New Roman" w:hAnsi="Times New Roman"/>
          <w:i/>
          <w:iCs/>
          <w:kern w:val="0"/>
          <w:szCs w:val="21"/>
        </w:rPr>
        <w:t>B</w:t>
      </w:r>
      <w:r>
        <w:rPr>
          <w:rFonts w:ascii="宋体" w:cs="宋体"/>
          <w:kern w:val="0"/>
          <w:szCs w:val="21"/>
        </w:rPr>
        <w:t>点与火线断路，接触</w:t>
      </w:r>
      <w:r>
        <w:rPr>
          <w:rFonts w:eastAsia="Times New Roman" w:hAnsi="Times New Roman"/>
          <w:i/>
          <w:iCs/>
          <w:kern w:val="0"/>
          <w:szCs w:val="21"/>
        </w:rPr>
        <w:t>B</w:t>
      </w:r>
      <w:r>
        <w:rPr>
          <w:rFonts w:ascii="宋体" w:cs="宋体"/>
          <w:kern w:val="0"/>
          <w:szCs w:val="21"/>
        </w:rPr>
        <w:t>点时氖管不会发光，故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、若闭合开关</w:t>
      </w:r>
      <w:r>
        <w:rPr>
          <w:rFonts w:eastAsia="Times New Roman" w:hAnsi="Times New Roman"/>
          <w:i/>
          <w:iCs/>
          <w:kern w:val="0"/>
          <w:szCs w:val="21"/>
        </w:rPr>
        <w:t>S</w:t>
      </w:r>
      <w:r>
        <w:rPr>
          <w:rFonts w:ascii="宋体" w:cs="宋体"/>
          <w:kern w:val="0"/>
          <w:szCs w:val="21"/>
        </w:rPr>
        <w:t>时，电灯不亮，保险丝未烧断，可能是电灯断路；若电灯短路，会造成干路中的电流过大，保险丝会熔断，故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、当电路电流过大时，保险丝容易熔断而保护电路，如果用铜丝代替保险丝后，由于铜丝的熔点较高。铜丝不会熔化，就起不到保护作用了，故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电冰箱接入三孔插座能使电冰箱金属外壳接地，防止由于冰箱的外壳漏电而使人发生触电事故。</w:t>
      </w:r>
      <w:r>
        <w:rPr>
          <w:rFonts w:ascii="宋体" w:cs="宋体"/>
          <w:kern w:val="0"/>
          <w:szCs w:val="21"/>
        </w:rPr>
        <w:br/>
      </w:r>
      <m:oMath>
        <m:r>
          <w:rPr>
            <w:rFonts w:ascii="Cambria Math" w:hAnsi="Cambria Math"/>
          </w:rPr>
          <m:t>(2)</m:t>
        </m:r>
      </m:oMath>
      <w:r>
        <w:rPr>
          <w:rFonts w:ascii="宋体" w:cs="宋体"/>
          <w:kern w:val="0"/>
          <w:szCs w:val="21"/>
        </w:rPr>
        <w:t>测电笔是辨别火线和零线的仪器，当测电笔的笔尖接触零线和地线时，氖管不会发光。</w:t>
      </w:r>
      <w:r>
        <w:rPr>
          <w:rFonts w:ascii="宋体" w:cs="宋体"/>
          <w:kern w:val="0"/>
          <w:szCs w:val="21"/>
        </w:rPr>
        <w:br/>
      </w:r>
      <m:oMath>
        <m:r>
          <w:rPr>
            <w:rFonts w:ascii="Cambria Math" w:hAnsi="Cambria Math"/>
          </w:rPr>
          <m:t>(3)</m:t>
        </m:r>
      </m:oMath>
      <w:r>
        <w:rPr>
          <w:rFonts w:ascii="宋体" w:cs="宋体"/>
          <w:kern w:val="0"/>
          <w:szCs w:val="21"/>
        </w:rPr>
        <w:t>灯不发光的原因，一是电路开路，二是灯被短路，三是灯的实际功率太小。</w:t>
      </w:r>
      <w:r>
        <w:rPr>
          <w:rFonts w:ascii="宋体" w:cs="宋体"/>
          <w:kern w:val="0"/>
          <w:szCs w:val="21"/>
        </w:rPr>
        <w:br/>
      </w:r>
      <m:oMath>
        <m:r>
          <w:rPr>
            <w:rFonts w:ascii="Cambria Math" w:hAnsi="Cambria Math"/>
          </w:rPr>
          <m:t>(4)</m:t>
        </m:r>
      </m:oMath>
      <w:r>
        <w:rPr>
          <w:rFonts w:ascii="宋体" w:cs="宋体"/>
          <w:kern w:val="0"/>
          <w:szCs w:val="21"/>
        </w:rPr>
        <w:t>保险丝在电流过大时发热自动熔断，切断电路，从而起到保护电路的作用，采用电阻率大，熔点较低的材料制作。</w:t>
      </w:r>
      <w:r>
        <w:rPr>
          <w:rFonts w:ascii="宋体" w:cs="宋体"/>
          <w:kern w:val="0"/>
          <w:szCs w:val="21"/>
        </w:rPr>
        <w:br/>
      </w:r>
      <w:r>
        <w:rPr>
          <w:rFonts w:ascii="宋体" w:cs="宋体"/>
          <w:kern w:val="0"/>
          <w:szCs w:val="21"/>
        </w:rPr>
        <w:t>知道并理解家庭电路的组成与正确连接方法，了解触电的原因，是解决该题的关键。</w:t>
      </w:r>
    </w:p>
    <w:p w14:paraId="3F36DE3F"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6F8F346"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和欧姆定律可得，调节滑动变阻器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5Ω</m:t>
        </m:r>
      </m:oMath>
      <w:r>
        <w:rPr>
          <w:rFonts w:ascii="宋体" w:cs="宋体"/>
          <w:kern w:val="0"/>
          <w:szCs w:val="21"/>
        </w:rPr>
        <w:t>时，变阻器的电功率：</w:t>
      </w:r>
      <w:r>
        <w:rPr>
          <w:rFonts w:ascii="宋体" w:cs="宋体"/>
          <w:kern w:val="0"/>
          <w:szCs w:val="21"/>
        </w:rPr>
        <w:br/>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+5Ω</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同理，调节滑动变阻器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20Ω</m:t>
        </m:r>
      </m:oMath>
      <w:r>
        <w:rPr>
          <w:rFonts w:ascii="宋体" w:cs="宋体"/>
          <w:kern w:val="0"/>
          <w:szCs w:val="21"/>
        </w:rPr>
        <w:t>时，变阻器的电功率：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+20Ω</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由题意可得：</w:t>
      </w:r>
      <m:oMath>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+5Ω</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×5Ω=(</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+20Ω</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根据串联电路的分压规律可得，调节滑动变阻器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5Ω</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分得电压之比为：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10Ω</m:t>
            </m:r>
          </m:num>
          <m:den>
            <m:r>
              <w:rPr>
                <w:rFonts w:ascii="Cambria Math" w:hAnsi="Cambria Math"/>
                <w:sz w:val="24"/>
                <w:szCs w:val="24"/>
              </w:rPr>
              <m:t>5Ω</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lastRenderedPageBreak/>
        <w:t>因串联电路中电源电压等于各部分电路两端电压之和，</w:t>
      </w:r>
      <w:r>
        <w:rPr>
          <w:rFonts w:ascii="宋体" w:cs="宋体"/>
          <w:kern w:val="0"/>
          <w:szCs w:val="21"/>
        </w:rPr>
        <w:br/>
        <w:t>所以此时变阻器两端的电压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U</m:t>
        </m:r>
      </m:oMath>
      <w:r>
        <w:rPr>
          <w:rFonts w:ascii="宋体" w:cs="宋体"/>
          <w:kern w:val="0"/>
          <w:szCs w:val="21"/>
        </w:rPr>
        <w:t>，</w:t>
      </w:r>
      <w:r>
        <w:rPr>
          <w:rFonts w:ascii="宋体" w:cs="宋体"/>
          <w:kern w:val="0"/>
          <w:szCs w:val="21"/>
        </w:rPr>
        <w:br/>
      </w:r>
      <w:r>
        <w:rPr>
          <w:rFonts w:ascii="宋体" w:cs="宋体"/>
          <w:kern w:val="0"/>
          <w:szCs w:val="21"/>
        </w:rPr>
        <w:t>则变阻器的电功率也可以表示为：</w:t>
      </w:r>
      <m:oMath>
        <m:r>
          <w:rPr>
            <w:rFonts w:ascii="Cambria Math" w:hAnsi="Cambria Math"/>
          </w:rPr>
          <m:t>P=</m:t>
        </m:r>
        <m:f>
          <m:fPr>
            <m:ctrlPr>
              <w:rPr>
                <w:rFonts w:ascii="Cambria Math" w:hAnsi="Cambria Math"/>
              </w:rPr>
            </m:ctrlPr>
          </m:fPr>
          <m:num>
            <m:r>
              <w:rPr>
                <w:rFonts w:ascii="Cambria Math" w:hAnsi="Cambria Math"/>
                <w:sz w:val="24"/>
                <w:szCs w:val="24"/>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U</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当电路的总功率也为</w:t>
      </w:r>
      <w:r>
        <w:rPr>
          <w:rFonts w:eastAsia="Times New Roman" w:hAnsi="Times New Roman"/>
          <w:i/>
          <w:iCs/>
          <w:kern w:val="0"/>
          <w:szCs w:val="21"/>
        </w:rPr>
        <w:t>P</w:t>
      </w:r>
      <w:r>
        <w:rPr>
          <w:rFonts w:ascii="宋体" w:cs="宋体"/>
          <w:kern w:val="0"/>
          <w:szCs w:val="21"/>
        </w:rPr>
        <w:t>时，设此时变阻器的阻值为</w:t>
      </w:r>
      <m:oMath>
        <m:sSub>
          <m:sSubPr>
            <m:ctrlPr>
              <w:rPr>
                <w:rFonts w:ascii="Cambria Math" w:hAnsi="Cambria Math"/>
              </w:rPr>
            </m:ctrlPr>
          </m:sSubPr>
          <m:e>
            <m:r>
              <w:rPr>
                <w:rFonts w:ascii="Cambria Math" w:hAnsi="Cambria Math"/>
              </w:rPr>
              <m:t>R</m:t>
            </m:r>
          </m:e>
          <m:sub>
            <m:r>
              <w:rPr>
                <w:rFonts w:ascii="Cambria Math" w:hAnsi="Cambria Math"/>
              </w:rPr>
              <m:t>滑</m:t>
            </m:r>
          </m:sub>
        </m:sSub>
      </m:oMath>
      <w:r>
        <w:rPr>
          <w:rFonts w:ascii="宋体" w:cs="宋体"/>
          <w:kern w:val="0"/>
          <w:szCs w:val="21"/>
        </w:rPr>
        <w:t>，则电路的总功率：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所以</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oMath>
      <w:r>
        <w:rPr>
          <w:rFonts w:ascii="宋体" w:cs="宋体"/>
          <w:kern w:val="0"/>
          <w:szCs w:val="21"/>
        </w:rPr>
        <w:t>，</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5Ω</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10Ω+</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=35Ω</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由图知，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和欧姆定律分别表示出调节滑动变阻器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5Ω</m:t>
        </m:r>
      </m:oMath>
      <w:r>
        <w:rPr>
          <w:rFonts w:ascii="宋体" w:cs="宋体"/>
          <w:kern w:val="0"/>
          <w:szCs w:val="21"/>
        </w:rPr>
        <w:t>或</w:t>
      </w:r>
      <m:oMath>
        <m:r>
          <w:rPr>
            <w:rFonts w:ascii="Cambria Math" w:hAnsi="Cambria Math"/>
          </w:rPr>
          <m:t>20Ω</m:t>
        </m:r>
      </m:oMath>
      <w:r>
        <w:rPr>
          <w:rFonts w:ascii="宋体" w:cs="宋体"/>
          <w:kern w:val="0"/>
          <w:szCs w:val="21"/>
        </w:rPr>
        <w:t>时变阻器的电功率，根据此时变阻器的电功率相等，解得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w:r>
        <w:rPr>
          <w:rFonts w:ascii="宋体" w:cs="宋体"/>
          <w:kern w:val="0"/>
          <w:szCs w:val="21"/>
        </w:rPr>
        <w:t>由串联电路的分压规律可得调节滑动变阻器</w:t>
      </w:r>
      <w:r>
        <w:rPr>
          <w:rFonts w:eastAsia="Times New Roman" w:hAnsi="Times New Roman"/>
          <w:i/>
          <w:iCs/>
          <w:kern w:val="0"/>
          <w:szCs w:val="21"/>
        </w:rPr>
        <w:t>R</w:t>
      </w:r>
      <w:r>
        <w:rPr>
          <w:rFonts w:ascii="宋体" w:cs="宋体"/>
          <w:kern w:val="0"/>
          <w:szCs w:val="21"/>
        </w:rPr>
        <w:t>的阻值为</w:t>
      </w:r>
      <m:oMath>
        <m:r>
          <w:rPr>
            <w:rFonts w:ascii="Cambria Math" w:hAnsi="Cambria Math"/>
          </w:rPr>
          <m:t>5Ω</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分得电压之比，可知</w:t>
      </w:r>
      <m:oMath>
        <m:sSub>
          <m:sSubPr>
            <m:ctrlPr>
              <w:rPr>
                <w:rFonts w:ascii="Cambria Math" w:hAnsi="Cambria Math"/>
              </w:rPr>
            </m:ctrlPr>
          </m:sSubPr>
          <m:e>
            <m:r>
              <w:rPr>
                <w:rFonts w:ascii="Cambria Math" w:hAnsi="Cambria Math"/>
              </w:rPr>
              <m:t>U</m:t>
            </m:r>
          </m:e>
          <m:sub>
            <m:r>
              <w:rPr>
                <w:rFonts w:ascii="Cambria Math" w:hAnsi="Cambria Math"/>
              </w:rPr>
              <m:t>滑</m:t>
            </m:r>
          </m:sub>
        </m:sSub>
      </m:oMath>
      <w:r>
        <w:rPr>
          <w:rFonts w:ascii="宋体" w:cs="宋体"/>
          <w:kern w:val="0"/>
          <w:szCs w:val="21"/>
        </w:rPr>
        <w:t>与电源电压的关系，根据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可得变阻器消耗电功率的另一种表达式；</w:t>
      </w:r>
      <w:r>
        <w:rPr>
          <w:rFonts w:ascii="宋体" w:cs="宋体"/>
          <w:kern w:val="0"/>
          <w:szCs w:val="21"/>
        </w:rPr>
        <w:br/>
      </w:r>
      <w:r>
        <w:rPr>
          <w:rFonts w:ascii="宋体" w:cs="宋体"/>
          <w:kern w:val="0"/>
          <w:szCs w:val="21"/>
        </w:rPr>
        <w:t>当电路的总功率也为</w:t>
      </w:r>
      <w:r>
        <w:rPr>
          <w:rFonts w:eastAsia="Times New Roman" w:hAnsi="Times New Roman"/>
          <w:i/>
          <w:iCs/>
          <w:kern w:val="0"/>
          <w:szCs w:val="21"/>
        </w:rPr>
        <w:t>P</w:t>
      </w:r>
      <w:r>
        <w:rPr>
          <w:rFonts w:ascii="宋体" w:cs="宋体"/>
          <w:kern w:val="0"/>
          <w:szCs w:val="21"/>
        </w:rPr>
        <w:t>时，由串联电路的电阻特点和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表示出电路的总功率，从而可计算此时滑动变阻器</w:t>
      </w:r>
      <w:r>
        <w:rPr>
          <w:rFonts w:eastAsia="Times New Roman" w:hAnsi="Times New Roman"/>
          <w:i/>
          <w:iCs/>
          <w:kern w:val="0"/>
          <w:szCs w:val="21"/>
        </w:rPr>
        <w:t>R</w:t>
      </w:r>
      <w:r>
        <w:rPr>
          <w:rFonts w:ascii="宋体" w:cs="宋体"/>
          <w:kern w:val="0"/>
          <w:szCs w:val="21"/>
        </w:rPr>
        <w:t>连入电路的阻值。</w:t>
      </w:r>
      <w:r>
        <w:rPr>
          <w:rFonts w:ascii="宋体" w:cs="宋体"/>
          <w:kern w:val="0"/>
          <w:szCs w:val="21"/>
        </w:rPr>
        <w:br/>
      </w:r>
      <w:r>
        <w:rPr>
          <w:rFonts w:ascii="宋体" w:cs="宋体"/>
          <w:kern w:val="0"/>
          <w:szCs w:val="21"/>
        </w:rPr>
        <w:t>本题考查了串联电路的特点、欧姆定律以及电功率公式的灵活运用，解题的关键是根据变阻器的电功率相等求出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p>
    <w:p w14:paraId="07999CD9"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2B22F132"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、迅速下压活塞，活塞对气体做功，机械能转化为内能，气体内能增大，温度升高，这是通过做功使气体的内能增大，故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、乙图中水蒸气将橡皮塞顶出，说明水蒸气对橡皮塞做功，水蒸气的内能减小，故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、滴入热水中的墨水比滴入冷水中的墨水扩散快，说明温度越高，分子的无规则运动越剧烈，故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、密度小的空气和密度大的二氧化氮过一段时间形成比较均匀的气体，这是扩散现象，扩散现象说明分子不停地进行无规则运动，故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做功可以改变物体的内能，当外界对物体做功时，物体的内能增大，当物体对外界做功时，物体的内能就会减小；</w:t>
      </w:r>
      <w:r>
        <w:rPr>
          <w:rFonts w:ascii="宋体" w:cs="宋体"/>
          <w:kern w:val="0"/>
          <w:szCs w:val="21"/>
        </w:rPr>
        <w:br/>
      </w:r>
      <m:oMath>
        <m:r>
          <w:rPr>
            <w:rFonts w:ascii="Cambria Math" w:hAnsi="Cambria Math"/>
          </w:rPr>
          <w:lastRenderedPageBreak/>
          <m:t>(2)</m:t>
        </m:r>
      </m:oMath>
      <w:r>
        <w:rPr>
          <w:rFonts w:ascii="宋体" w:cs="宋体"/>
          <w:kern w:val="0"/>
          <w:szCs w:val="21"/>
        </w:rPr>
        <w:t>温度越高，分子运动越剧烈；</w:t>
      </w:r>
      <w:r>
        <w:rPr>
          <w:rFonts w:ascii="宋体" w:cs="宋体"/>
          <w:kern w:val="0"/>
          <w:szCs w:val="21"/>
        </w:rPr>
        <w:br/>
      </w:r>
      <m:oMath>
        <m:r>
          <w:rPr>
            <w:rFonts w:ascii="Cambria Math" w:hAnsi="Cambria Math"/>
          </w:rPr>
          <m:t>(3)</m:t>
        </m:r>
      </m:oMath>
      <w:r>
        <w:rPr>
          <w:rFonts w:ascii="宋体" w:cs="宋体"/>
          <w:kern w:val="0"/>
          <w:szCs w:val="21"/>
        </w:rPr>
        <w:t>两种不同物质相互接触时，彼此进入对方的现象是扩散，扩散表明分子不停地做无规则的运动。</w:t>
      </w:r>
      <w:r>
        <w:rPr>
          <w:rFonts w:ascii="宋体" w:cs="宋体"/>
          <w:kern w:val="0"/>
          <w:szCs w:val="21"/>
        </w:rPr>
        <w:br/>
      </w:r>
      <w:r>
        <w:rPr>
          <w:rFonts w:ascii="宋体" w:cs="宋体"/>
          <w:kern w:val="0"/>
          <w:szCs w:val="21"/>
        </w:rPr>
        <w:t>本题考查内能的改变和扩散现象，主要考查学生对所学物理知识的综合应用能力，但难度不大。</w:t>
      </w:r>
    </w:p>
    <w:p w14:paraId="768BE620"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70084718"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、由图可知，当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并联，电路总电阻最小，只闭合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接入电路，又因为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，在电源电压一定时，由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都闭合时，电路为“高温挡”，只闭合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时，电路为“低温挡”，只闭合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时，电路为“中温挡”，故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并联，由并联分流可知通过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44Ω</m:t>
            </m:r>
          </m:num>
          <m:den>
            <m:r>
              <w:rPr>
                <w:rFonts w:ascii="Cambria Math" w:hAnsi="Cambria Math"/>
                <w:sz w:val="24"/>
                <w:szCs w:val="24"/>
              </w:rPr>
              <m:t>55Ω</m:t>
            </m:r>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、中温挡正常工作</w:t>
      </w:r>
      <w:r>
        <w:rPr>
          <w:rFonts w:eastAsia="Times New Roman" w:hAnsi="Times New Roman"/>
          <w:kern w:val="0"/>
          <w:szCs w:val="21"/>
        </w:rPr>
        <w:t>1</w:t>
      </w:r>
      <w:r>
        <w:rPr>
          <w:rFonts w:ascii="宋体" w:cs="宋体"/>
          <w:kern w:val="0"/>
          <w:szCs w:val="21"/>
        </w:rPr>
        <w:t>分钟产生的热量为：</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×60s=6.6×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并联，电路总电阻最小，只闭合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接入电路，又因为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，在电源电压一定时，由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可知电路的状态；</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并联，根据并联分流可知通过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的电流之比；</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可求出中温挡正常工作</w:t>
      </w:r>
      <w:r>
        <w:rPr>
          <w:rFonts w:eastAsia="Times New Roman" w:hAnsi="Times New Roman"/>
          <w:kern w:val="0"/>
          <w:szCs w:val="21"/>
        </w:rPr>
        <w:t>1</w:t>
      </w:r>
      <w:r>
        <w:rPr>
          <w:rFonts w:ascii="宋体" w:cs="宋体"/>
          <w:kern w:val="0"/>
          <w:szCs w:val="21"/>
        </w:rPr>
        <w:t>分钟产生的热量。</w:t>
      </w:r>
      <w:r>
        <w:rPr>
          <w:rFonts w:ascii="宋体" w:cs="宋体"/>
          <w:kern w:val="0"/>
          <w:szCs w:val="21"/>
        </w:rPr>
        <w:br/>
      </w:r>
      <w:r>
        <w:rPr>
          <w:rFonts w:ascii="宋体" w:cs="宋体"/>
          <w:kern w:val="0"/>
          <w:szCs w:val="21"/>
        </w:rPr>
        <w:t>本题考查了电功率公式、焦耳定律的灵活运用，关键是学会用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对电热器的挡位进行分析。</w:t>
      </w:r>
    </w:p>
    <w:p w14:paraId="089C4C19"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6F200F9B"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、由图甲可知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当滑片位于</w:t>
      </w:r>
      <w:r>
        <w:rPr>
          <w:rFonts w:eastAsia="Times New Roman" w:hAnsi="Times New Roman"/>
          <w:i/>
          <w:iCs/>
          <w:kern w:val="0"/>
          <w:szCs w:val="21"/>
        </w:rPr>
        <w:t>a</w:t>
      </w:r>
      <w:r>
        <w:rPr>
          <w:rFonts w:ascii="宋体" w:cs="宋体"/>
          <w:kern w:val="0"/>
          <w:szCs w:val="21"/>
        </w:rPr>
        <w:t>端时，滑动变阻器接入电路的阻值为零，则电压表示数为零，</w:t>
      </w:r>
      <w:r>
        <w:rPr>
          <w:rFonts w:ascii="宋体" w:cs="宋体"/>
          <w:kern w:val="0"/>
          <w:szCs w:val="21"/>
        </w:rPr>
        <w:br/>
        <w:t>由图乙可知，此时电路中电流为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此时电路中只有定值电阻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，则电源电压为：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端时，滑动变阻器接入电路的电阻最大，根据串联电路分压原理可知，此时电压表示数最大，</w:t>
      </w:r>
      <w:r>
        <w:rPr>
          <w:rFonts w:ascii="宋体" w:cs="宋体"/>
          <w:kern w:val="0"/>
          <w:szCs w:val="21"/>
        </w:rPr>
        <w:br/>
        <w:t>由图乙可知，此时电压表示数为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，电流为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则电源电压为：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1</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=4V+0.2A×</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联立①②两式可解得：</w:t>
      </w:r>
      <m:oMath>
        <m:r>
          <w:rPr>
            <w:rFonts w:ascii="Cambria Math" w:hAnsi="Cambria Math"/>
          </w:rPr>
          <m:t>U=6V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、滑动变阻器的最大阻值为：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0.2A</m:t>
            </m:r>
          </m:den>
        </m:f>
        <m:r>
          <w:rPr>
            <w:rFonts w:ascii="Cambria Math" w:hAnsi="Cambria Math"/>
          </w:rPr>
          <m:t>=20Ω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、由上述分析可知当滑片位于</w:t>
      </w:r>
      <w:r>
        <w:rPr>
          <w:rFonts w:eastAsia="Times New Roman" w:hAnsi="Times New Roman"/>
          <w:i/>
          <w:iCs/>
          <w:kern w:val="0"/>
          <w:szCs w:val="21"/>
        </w:rPr>
        <w:t>a</w:t>
      </w:r>
      <w:r>
        <w:rPr>
          <w:rFonts w:ascii="宋体" w:cs="宋体"/>
          <w:kern w:val="0"/>
          <w:szCs w:val="21"/>
        </w:rPr>
        <w:t>端时，即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=U=6V</m:t>
        </m:r>
      </m:oMath>
      <w:r>
        <w:rPr>
          <w:rFonts w:ascii="宋体" w:cs="宋体"/>
          <w:kern w:val="0"/>
          <w:szCs w:val="21"/>
        </w:rPr>
        <w:t>；</w:t>
      </w:r>
      <w:r>
        <w:rPr>
          <w:rFonts w:ascii="宋体" w:cs="宋体"/>
          <w:kern w:val="0"/>
          <w:szCs w:val="21"/>
        </w:rPr>
        <w:br/>
      </w:r>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端时，滑动变阻器的电阻最大，滑动变阻器两端的电压最大：</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由串联电路电压特点可知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两端最小电压：</w:t>
      </w:r>
      <m:oMath>
        <m:sSubSup>
          <m:sSubSupPr>
            <m:ctrlPr>
              <w:rPr>
                <w:rFonts w:ascii="Cambria Math" w:hAnsi="Cambria Math"/>
              </w:rPr>
            </m:ctrlPr>
          </m:sSubSupPr>
          <m:e>
            <m:r>
              <w:rPr>
                <w:rFonts w:ascii="Cambria Math" w:hAnsi="Cambria Math"/>
              </w:rPr>
              <m:t>U</m:t>
            </m:r>
          </m:e>
          <m:sub>
            <m:r>
              <w:rPr>
                <w:rFonts w:ascii="Cambria Math" w:hAnsi="Cambria Math"/>
              </w:rPr>
              <m:t>1</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=6V-4V=2V</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两端电压变化范围为</w:t>
      </w:r>
      <m:oMath>
        <m:r>
          <w:rPr>
            <w:rFonts w:ascii="Cambria Math" w:hAnsi="Cambria Math"/>
          </w:rPr>
          <m:t>2V∼6V</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由图甲可知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当滑片位于</w:t>
      </w:r>
      <w:r>
        <w:rPr>
          <w:rFonts w:eastAsia="Times New Roman" w:hAnsi="Times New Roman"/>
          <w:i/>
          <w:iCs/>
          <w:kern w:val="0"/>
          <w:szCs w:val="21"/>
        </w:rPr>
        <w:t>a</w:t>
      </w:r>
      <w:r>
        <w:rPr>
          <w:rFonts w:ascii="宋体" w:cs="宋体"/>
          <w:kern w:val="0"/>
          <w:szCs w:val="21"/>
        </w:rPr>
        <w:t>端时，滑动变阻器接入电路的阻值为零，则电压表示数为零，此时电路中只有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，从图乙可知此时电路中的电流，根据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两端的电压，即电源电压；</w:t>
      </w:r>
      <w:r>
        <w:rPr>
          <w:rFonts w:ascii="宋体" w:cs="宋体"/>
          <w:kern w:val="0"/>
          <w:szCs w:val="21"/>
        </w:rPr>
        <w:br/>
      </w:r>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滑动变阻器接入电路的电阻最大，根据串联电路分压原理可知，此时电压表示数最大，从图乙中可知电压表最大示数和对应的电流，串联电路中电源电压等于各个用电器两端的电压之和，据此可得出此时电源电压表达式；</w:t>
      </w:r>
      <w:r>
        <w:rPr>
          <w:rFonts w:ascii="宋体" w:cs="宋体"/>
          <w:kern w:val="0"/>
          <w:szCs w:val="21"/>
        </w:rPr>
        <w:br/>
        <w:t>将上述两组电源电压表达式联立即可解出电源电压和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从图中可知滑动变阻器两端的最大电压和对应的电流，根据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可求出滑动变阻器的最大阻值；</w:t>
      </w:r>
      <w:r>
        <w:rPr>
          <w:rFonts w:ascii="宋体" w:cs="宋体"/>
          <w:kern w:val="0"/>
          <w:szCs w:val="21"/>
        </w:rPr>
        <w:br/>
      </w:r>
      <m:oMath>
        <m:r>
          <w:rPr>
            <w:rFonts w:ascii="Cambria Math" w:hAnsi="Cambria Math"/>
          </w:rPr>
          <m:t>(3)</m:t>
        </m:r>
      </m:oMath>
      <w:r>
        <w:rPr>
          <w:rFonts w:ascii="宋体" w:cs="宋体"/>
          <w:kern w:val="0"/>
          <w:szCs w:val="21"/>
        </w:rPr>
        <w:t>由上述分析可知，当滑片位于</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两端的电压最大为电源电压；</w:t>
      </w:r>
      <w:r>
        <w:rPr>
          <w:rFonts w:ascii="宋体" w:cs="宋体"/>
          <w:kern w:val="0"/>
          <w:szCs w:val="21"/>
        </w:rPr>
        <w:br/>
      </w:r>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端时，滑动变阻器的电阻最大，滑动变阻器两端的电压最大，再根据串联电路的电压特点求出此时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两端的最小电压。</w:t>
      </w:r>
      <w:r>
        <w:rPr>
          <w:rFonts w:ascii="宋体" w:cs="宋体"/>
          <w:kern w:val="0"/>
          <w:szCs w:val="21"/>
        </w:rPr>
        <w:br/>
      </w:r>
      <w:r>
        <w:rPr>
          <w:rFonts w:ascii="宋体" w:cs="宋体"/>
          <w:kern w:val="0"/>
          <w:szCs w:val="21"/>
        </w:rPr>
        <w:t>本题考查了欧姆定律的应用，熟练掌握串联电路的电流和电压特点，并从图中读取相关信息是解题的关键。</w:t>
      </w:r>
    </w:p>
    <w:p w14:paraId="3C0393D0"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704A589E"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荷花花香四溢这是扩散现象，说明分子是在永不停息地做无规则运动；</w:t>
      </w:r>
      <w:r>
        <w:rPr>
          <w:rFonts w:ascii="宋体" w:cs="宋体"/>
          <w:kern w:val="0"/>
          <w:szCs w:val="21"/>
        </w:rPr>
        <w:br/>
      </w:r>
      <m:oMath>
        <m:r>
          <w:rPr>
            <w:rFonts w:ascii="Cambria Math" w:hAnsi="Cambria Math"/>
          </w:rPr>
          <m:t>(2)</m:t>
        </m:r>
      </m:oMath>
      <w:r>
        <w:rPr>
          <w:rFonts w:ascii="宋体" w:cs="宋体"/>
          <w:kern w:val="0"/>
          <w:szCs w:val="21"/>
        </w:rPr>
        <w:t>两滴水珠接触时，能自动结合成一滴较大的水珠，这一事实说明分子间存在着引力。</w:t>
      </w:r>
      <w:r>
        <w:rPr>
          <w:rFonts w:ascii="宋体" w:cs="宋体"/>
          <w:kern w:val="0"/>
          <w:szCs w:val="21"/>
        </w:rPr>
        <w:br/>
      </w:r>
      <w:r>
        <w:rPr>
          <w:rFonts w:ascii="宋体" w:cs="宋体"/>
          <w:kern w:val="0"/>
          <w:szCs w:val="21"/>
        </w:rPr>
        <w:t>故答案为：扩散；引力。</w:t>
      </w:r>
      <w:r>
        <w:rPr>
          <w:rFonts w:ascii="宋体" w:cs="宋体"/>
          <w:kern w:val="0"/>
          <w:szCs w:val="21"/>
        </w:rPr>
        <w:br/>
        <w:t>物质是由分子或原子组成的，组成物质的分子在不停地做无规则运动，分子间存在着相互作用的引力和斥力。</w:t>
      </w:r>
      <w:r>
        <w:rPr>
          <w:rFonts w:ascii="宋体" w:cs="宋体"/>
          <w:kern w:val="0"/>
          <w:szCs w:val="21"/>
        </w:rPr>
        <w:br/>
        <w:t>本题考查了扩散现象及分子间引力的存在，属于基础知识的考查。</w:t>
      </w:r>
    </w:p>
    <w:p w14:paraId="6F369F3B"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吸引轻小物体</w:t>
      </w:r>
      <w:r>
        <w:rPr>
          <w:rFonts w:eastAsia="Times New Roman" w:hAnsi="Times New Roman"/>
          <w:kern w:val="0"/>
          <w:szCs w:val="21"/>
        </w:rPr>
        <w:t xml:space="preserve">  </w:t>
      </w:r>
      <w:r>
        <w:rPr>
          <w:rFonts w:ascii="宋体" w:cs="宋体"/>
          <w:kern w:val="0"/>
          <w:szCs w:val="21"/>
        </w:rPr>
        <w:t>失去</w:t>
      </w:r>
      <w:r>
        <w:rPr>
          <w:rFonts w:eastAsia="Times New Roman" w:hAnsi="Times New Roman"/>
          <w:kern w:val="0"/>
          <w:sz w:val="24"/>
          <w:szCs w:val="24"/>
        </w:rPr>
        <w:t> </w:t>
      </w:r>
    </w:p>
    <w:p w14:paraId="1D8781C3"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解：用干绸布擦穿衣镜，发现擦过的镜面很容易粘上细小绒毛，这是由于带电体有吸引轻小物体的性质，若镜面带正电，则在摩擦过程中镜面失去电子。</w:t>
      </w:r>
      <w:r>
        <w:rPr>
          <w:rFonts w:ascii="宋体" w:cs="宋体"/>
          <w:kern w:val="0"/>
          <w:szCs w:val="21"/>
        </w:rPr>
        <w:br/>
        <w:t>故答案为：吸引轻小物体；失去。</w:t>
      </w:r>
      <w:r>
        <w:rPr>
          <w:rFonts w:ascii="宋体" w:cs="宋体"/>
          <w:kern w:val="0"/>
          <w:szCs w:val="21"/>
        </w:rPr>
        <w:br/>
        <w:t>带电体有了吸引轻小物体的性质；摩擦起电的实质是电荷的转移，得电子的物质带负电，失去电子的物质带正电。</w:t>
      </w:r>
      <w:r>
        <w:rPr>
          <w:rFonts w:ascii="宋体" w:cs="宋体"/>
          <w:kern w:val="0"/>
          <w:szCs w:val="21"/>
        </w:rPr>
        <w:br/>
        <w:t>本题考查了摩擦起电的实质及带电体的性质，属于基础题。</w:t>
      </w:r>
    </w:p>
    <w:p w14:paraId="7289DBE5"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导体</w:t>
      </w:r>
      <w:r>
        <w:rPr>
          <w:rFonts w:eastAsia="Times New Roman" w:hAnsi="Times New Roman"/>
          <w:kern w:val="0"/>
          <w:szCs w:val="21"/>
        </w:rPr>
        <w:t xml:space="preserve">  </w:t>
      </w:r>
      <w:r>
        <w:rPr>
          <w:rFonts w:ascii="宋体" w:cs="宋体"/>
          <w:kern w:val="0"/>
          <w:szCs w:val="21"/>
        </w:rPr>
        <w:t>长度</w:t>
      </w:r>
      <w:r>
        <w:rPr>
          <w:rFonts w:eastAsia="Times New Roman" w:hAnsi="Times New Roman"/>
          <w:kern w:val="0"/>
          <w:sz w:val="24"/>
          <w:szCs w:val="24"/>
        </w:rPr>
        <w:t> </w:t>
      </w:r>
    </w:p>
    <w:p w14:paraId="2DC5DA07"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如图所示的电路中，闭合开关后，小灯泡发光，说明铅笔芯是导体；</w:t>
      </w:r>
      <w:r>
        <w:rPr>
          <w:rFonts w:ascii="宋体" w:cs="宋体"/>
          <w:kern w:val="0"/>
          <w:szCs w:val="21"/>
        </w:rPr>
        <w:br/>
      </w:r>
      <m:oMath>
        <m:r>
          <w:rPr>
            <w:rFonts w:ascii="Cambria Math" w:hAnsi="Cambria Math"/>
          </w:rPr>
          <m:t>(2)</m:t>
        </m:r>
      </m:oMath>
      <w:r>
        <w:rPr>
          <w:rFonts w:ascii="宋体" w:cs="宋体"/>
          <w:kern w:val="0"/>
          <w:szCs w:val="21"/>
        </w:rPr>
        <w:t>固定夹子</w:t>
      </w:r>
      <w:r>
        <w:rPr>
          <w:rFonts w:eastAsia="Times New Roman" w:hAnsi="Times New Roman"/>
          <w:i/>
          <w:iCs/>
          <w:kern w:val="0"/>
          <w:szCs w:val="21"/>
        </w:rPr>
        <w:t>A</w:t>
      </w:r>
      <w:r>
        <w:rPr>
          <w:rFonts w:ascii="宋体" w:cs="宋体"/>
          <w:kern w:val="0"/>
          <w:szCs w:val="21"/>
        </w:rPr>
        <w:t>，左右移动夹子</w:t>
      </w:r>
      <w:r>
        <w:rPr>
          <w:rFonts w:eastAsia="Times New Roman" w:hAnsi="Times New Roman"/>
          <w:i/>
          <w:iCs/>
          <w:kern w:val="0"/>
          <w:szCs w:val="21"/>
        </w:rPr>
        <w:t>B</w:t>
      </w:r>
      <w:r>
        <w:rPr>
          <w:rFonts w:ascii="宋体" w:cs="宋体"/>
          <w:kern w:val="0"/>
          <w:szCs w:val="21"/>
        </w:rPr>
        <w:t>，小灯泡的亮度会随着变化，这表明电路中的电流也发生变化，接入电路的电阻发生变化，即铅笔芯的电阻大小与长度有关。</w:t>
      </w:r>
      <w:r>
        <w:rPr>
          <w:rFonts w:ascii="宋体" w:cs="宋体"/>
          <w:kern w:val="0"/>
          <w:szCs w:val="21"/>
        </w:rPr>
        <w:br/>
      </w:r>
      <w:r>
        <w:rPr>
          <w:rFonts w:ascii="宋体" w:cs="宋体"/>
          <w:kern w:val="0"/>
          <w:szCs w:val="21"/>
        </w:rPr>
        <w:t>故答案为：导体；长度。</w:t>
      </w:r>
      <w:r>
        <w:rPr>
          <w:rFonts w:ascii="宋体" w:cs="宋体"/>
          <w:kern w:val="0"/>
          <w:szCs w:val="21"/>
        </w:rPr>
        <w:br/>
      </w:r>
      <m:oMath>
        <m:r>
          <w:rPr>
            <w:rFonts w:ascii="Cambria Math" w:hAnsi="Cambria Math"/>
          </w:rPr>
          <m:t>(1)</m:t>
        </m:r>
      </m:oMath>
      <w:r>
        <w:rPr>
          <w:rFonts w:ascii="宋体" w:cs="宋体"/>
          <w:kern w:val="0"/>
          <w:szCs w:val="21"/>
        </w:rPr>
        <w:t>容易导电的物体是导体，不容易导电的物体是绝缘体；</w:t>
      </w:r>
      <w:r>
        <w:rPr>
          <w:rFonts w:ascii="宋体" w:cs="宋体"/>
          <w:kern w:val="0"/>
          <w:szCs w:val="21"/>
        </w:rPr>
        <w:br/>
      </w:r>
      <m:oMath>
        <m:r>
          <w:rPr>
            <w:rFonts w:ascii="Cambria Math" w:hAnsi="Cambria Math"/>
          </w:rPr>
          <m:t>(2)</m:t>
        </m:r>
      </m:oMath>
      <w:r>
        <w:rPr>
          <w:rFonts w:ascii="宋体" w:cs="宋体"/>
          <w:kern w:val="0"/>
          <w:szCs w:val="21"/>
        </w:rPr>
        <w:t>电阻是导体对电流的阻碍作用，电阻的大小与材料、长度和横截面积、温度有关。</w:t>
      </w:r>
      <w:r>
        <w:rPr>
          <w:rFonts w:ascii="宋体" w:cs="宋体"/>
          <w:kern w:val="0"/>
          <w:szCs w:val="21"/>
        </w:rPr>
        <w:br/>
      </w:r>
      <w:r>
        <w:rPr>
          <w:rFonts w:ascii="宋体" w:cs="宋体"/>
          <w:kern w:val="0"/>
          <w:szCs w:val="21"/>
        </w:rPr>
        <w:t>本题考查了导体和绝缘体的区别以及影响电阻大小的因素，是电学中比较基础的内容，相对比较简单。</w:t>
      </w:r>
    </w:p>
    <w:p w14:paraId="1A49FF82"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0.5</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 w:val="24"/>
          <w:szCs w:val="24"/>
        </w:rPr>
        <w:t> </w:t>
      </w:r>
    </w:p>
    <w:p w14:paraId="23DBE436"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可得两灯正常发光时的电流分别为：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6V</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将它们串联接入电路，由串联电路的电流特点可知电路中的最大电流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可得两灯泡的电阻分别为：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6W</m:t>
            </m:r>
          </m:den>
        </m:f>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两灯泡并联后，由并联电路的电压特点可知两灯两端的电压相等，</w:t>
      </w:r>
      <w:r>
        <w:rPr>
          <w:rFonts w:ascii="宋体" w:cs="宋体"/>
          <w:kern w:val="0"/>
          <w:szCs w:val="21"/>
        </w:rPr>
        <w:br/>
        <w:t>则灯泡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实</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12Ω</m:t>
            </m:r>
          </m:den>
        </m:f>
      </m:oMath>
      <w:r>
        <w:rPr>
          <w:rFonts w:ascii="宋体" w:cs="宋体"/>
          <w:kern w:val="0"/>
          <w:szCs w:val="21"/>
        </w:rPr>
        <w:t>，</w:t>
      </w:r>
      <w:r>
        <w:rPr>
          <w:rFonts w:ascii="宋体" w:cs="宋体"/>
          <w:kern w:val="0"/>
          <w:szCs w:val="21"/>
        </w:rPr>
        <w:br/>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w:t>
      </w:r>
      <m:oMath>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实</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6Ω</m:t>
            </m:r>
          </m:den>
        </m:f>
      </m:oMath>
      <w:r>
        <w:rPr>
          <w:rFonts w:ascii="宋体" w:cs="宋体"/>
          <w:kern w:val="0"/>
          <w:szCs w:val="21"/>
        </w:rPr>
        <w:t>，</w:t>
      </w:r>
      <w:r>
        <w:rPr>
          <w:rFonts w:ascii="宋体" w:cs="宋体"/>
          <w:kern w:val="0"/>
          <w:szCs w:val="21"/>
        </w:rPr>
        <w:br/>
      </w:r>
      <w:r>
        <w:rPr>
          <w:rFonts w:ascii="宋体" w:cs="宋体"/>
          <w:kern w:val="0"/>
          <w:szCs w:val="21"/>
        </w:rPr>
        <w:t>比较可知</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实</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实</m:t>
            </m:r>
          </m:sub>
        </m:sSub>
      </m:oMath>
      <w:r>
        <w:rPr>
          <w:rFonts w:ascii="宋体" w:cs="宋体"/>
          <w:kern w:val="0"/>
          <w:szCs w:val="21"/>
        </w:rPr>
        <w:t>，因灯泡的亮度取决于灯泡的实际功率，故两灯泡并联后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灯更亮一些。</w:t>
      </w:r>
      <w:r>
        <w:rPr>
          <w:rFonts w:ascii="宋体" w:cs="宋体"/>
          <w:kern w:val="0"/>
          <w:szCs w:val="21"/>
        </w:rPr>
        <w:br/>
      </w:r>
      <w:r>
        <w:rPr>
          <w:rFonts w:ascii="宋体" w:cs="宋体"/>
          <w:kern w:val="0"/>
          <w:szCs w:val="21"/>
        </w:rPr>
        <w:t>故答案为：</w:t>
      </w:r>
      <m:oMath>
        <m:r>
          <w:rPr>
            <w:rFonts w:ascii="Cambria Math" w:hAnsi="Cambria Math"/>
          </w:rPr>
          <m:t>0.5</m:t>
        </m:r>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先根据</w:t>
      </w:r>
      <m:oMath>
        <m:r>
          <w:rPr>
            <w:rFonts w:ascii="Cambria Math" w:hAnsi="Cambria Math"/>
          </w:rPr>
          <m:t>P=UI</m:t>
        </m:r>
      </m:oMath>
      <w:r>
        <w:rPr>
          <w:rFonts w:ascii="宋体" w:cs="宋体"/>
          <w:kern w:val="0"/>
          <w:szCs w:val="21"/>
        </w:rPr>
        <w:t>分别计算出两灯泡正常发光时的电流，将它们串联接入电路，由串联电路的电流特点可知，电路中的最大电流等于两灯泡正常发光时较小的电流；</w:t>
      </w:r>
      <w:r>
        <w:rPr>
          <w:rFonts w:ascii="宋体" w:cs="宋体"/>
          <w:kern w:val="0"/>
          <w:szCs w:val="21"/>
        </w:rPr>
        <w:br/>
      </w:r>
      <m:oMath>
        <m:r>
          <w:rPr>
            <w:rFonts w:ascii="Cambria Math" w:hAnsi="Cambria Math"/>
          </w:rPr>
          <w:lastRenderedPageBreak/>
          <m:t>(2)</m:t>
        </m:r>
      </m:oMath>
      <w:r>
        <w:rPr>
          <w:rFonts w:ascii="宋体" w:cs="宋体"/>
          <w:kern w:val="0"/>
          <w:szCs w:val="21"/>
        </w:rPr>
        <w:t>先根据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分别计算出两灯泡的电阻，两灯并联时实际电压相等，根据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比较两灯的实际功率，实际功率大的灯泡更亮一些。</w:t>
      </w:r>
      <w:r>
        <w:rPr>
          <w:rFonts w:ascii="宋体" w:cs="宋体"/>
          <w:kern w:val="0"/>
          <w:szCs w:val="21"/>
        </w:rPr>
        <w:br/>
      </w:r>
      <w:r>
        <w:rPr>
          <w:rFonts w:ascii="宋体" w:cs="宋体"/>
          <w:kern w:val="0"/>
          <w:szCs w:val="21"/>
        </w:rPr>
        <w:t>本题考查了电功率与电流、电压的关系以及串并联电路的特点，灵活运用电功率的公式是解答本题的关键。</w:t>
      </w:r>
    </w:p>
    <w:p w14:paraId="45CEB81E"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关闭家中其它电器</w:t>
      </w:r>
      <w:r>
        <w:rPr>
          <w:rFonts w:eastAsia="Times New Roman" w:hAnsi="Times New Roman"/>
          <w:kern w:val="0"/>
          <w:szCs w:val="21"/>
        </w:rPr>
        <w:t xml:space="preserve">  1000 </w:t>
      </w:r>
      <w:r>
        <w:rPr>
          <w:rFonts w:ascii="宋体" w:cs="宋体"/>
          <w:kern w:val="0"/>
          <w:szCs w:val="21"/>
        </w:rPr>
        <w:t>低于</w:t>
      </w:r>
      <w:r>
        <w:rPr>
          <w:rFonts w:eastAsia="Times New Roman" w:hAnsi="Times New Roman"/>
          <w:kern w:val="0"/>
          <w:sz w:val="24"/>
          <w:szCs w:val="24"/>
        </w:rPr>
        <w:t> </w:t>
      </w:r>
    </w:p>
    <w:p w14:paraId="267A4233"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解：要测电暖器的实际功率，应让电暖器单独工作，因此她这种做法漏掉的一个重要步骤是关闭家中其它电器；</w:t>
      </w:r>
      <w:r>
        <w:rPr>
          <w:rFonts w:ascii="宋体" w:cs="宋体"/>
          <w:kern w:val="0"/>
          <w:szCs w:val="21"/>
        </w:rPr>
        <w:br/>
        <w:t>小华家电能表表盘上标有“</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”的字样，它表示：“每消耗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电能转盘转过</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转过</w:t>
      </w:r>
      <w:r>
        <w:rPr>
          <w:rFonts w:eastAsia="Times New Roman" w:hAnsi="Times New Roman"/>
          <w:kern w:val="0"/>
          <w:szCs w:val="21"/>
        </w:rPr>
        <w:t>250</w:t>
      </w:r>
      <w:r>
        <w:rPr>
          <w:rFonts w:eastAsia="Times New Roman" w:hAnsi="Times New Roman"/>
          <w:i/>
          <w:iCs/>
          <w:kern w:val="0"/>
          <w:szCs w:val="21"/>
        </w:rPr>
        <w:t>r</w:t>
      </w:r>
      <w:r>
        <w:rPr>
          <w:rFonts w:ascii="宋体" w:cs="宋体"/>
          <w:kern w:val="0"/>
          <w:szCs w:val="21"/>
        </w:rPr>
        <w:t>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250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电暖器的实际功率：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250</m:t>
                </m:r>
              </m:num>
              <m:den>
                <m:r>
                  <w:rPr>
                    <w:rFonts w:ascii="Cambria Math" w:hAnsi="Cambria Math"/>
                    <w:sz w:val="24"/>
                    <w:szCs w:val="24"/>
                  </w:rPr>
                  <m:t>3000</m:t>
                </m:r>
              </m:den>
            </m:f>
            <m:r>
              <w:rPr>
                <w:rFonts w:ascii="Cambria Math" w:hAnsi="Cambria Math"/>
                <w:sz w:val="24"/>
                <w:szCs w:val="24"/>
              </w:rPr>
              <m:t>kW⋅h</m:t>
            </m:r>
          </m:num>
          <m:den>
            <m:f>
              <m:fPr>
                <m:ctrlPr>
                  <w:rPr>
                    <w:rFonts w:ascii="Cambria Math" w:hAnsi="Cambria Math"/>
                  </w:rPr>
                </m:ctrlPr>
              </m:fPr>
              <m:num>
                <m:r>
                  <w:rPr>
                    <w:rFonts w:ascii="Cambria Math" w:hAnsi="Cambria Math"/>
                    <w:sz w:val="24"/>
                    <w:szCs w:val="24"/>
                  </w:rPr>
                  <m:t>5</m:t>
                </m:r>
              </m:num>
              <m:den>
                <m:r>
                  <w:rPr>
                    <w:rFonts w:ascii="Cambria Math" w:hAnsi="Cambria Math"/>
                    <w:sz w:val="24"/>
                    <w:szCs w:val="24"/>
                  </w:rPr>
                  <m:t>60</m:t>
                </m:r>
              </m:den>
            </m:f>
            <m:r>
              <w:rPr>
                <w:rFonts w:ascii="Cambria Math" w:hAnsi="Cambria Math"/>
                <w:sz w:val="24"/>
                <w:szCs w:val="24"/>
              </w:rPr>
              <m:t>h</m:t>
            </m:r>
          </m:den>
        </m:f>
        <m:r>
          <w:rPr>
            <w:rFonts w:ascii="Cambria Math" w:hAnsi="Cambria Math"/>
          </w:rPr>
          <m:t>=1kW=1000W</m:t>
        </m:r>
      </m:oMath>
      <w:r>
        <w:rPr>
          <w:rFonts w:ascii="宋体" w:cs="宋体"/>
          <w:kern w:val="0"/>
          <w:szCs w:val="21"/>
        </w:rPr>
        <w:t>；</w:t>
      </w:r>
      <w:r>
        <w:rPr>
          <w:rFonts w:ascii="宋体" w:cs="宋体"/>
          <w:kern w:val="0"/>
          <w:szCs w:val="21"/>
        </w:rPr>
        <w:br/>
      </w:r>
      <w:r>
        <w:rPr>
          <w:rFonts w:ascii="宋体" w:cs="宋体"/>
          <w:kern w:val="0"/>
          <w:szCs w:val="21"/>
        </w:rPr>
        <w:t>电暖器的实际功率小于其额定功率，原因可能是实际电压低于额定电压。</w:t>
      </w:r>
      <w:r>
        <w:rPr>
          <w:rFonts w:ascii="宋体" w:cs="宋体"/>
          <w:kern w:val="0"/>
          <w:szCs w:val="21"/>
        </w:rPr>
        <w:br/>
        <w:t>故答案为：关闭家中其它电器；</w:t>
      </w:r>
      <w:r>
        <w:rPr>
          <w:rFonts w:eastAsia="Times New Roman" w:hAnsi="Times New Roman"/>
          <w:kern w:val="0"/>
          <w:szCs w:val="21"/>
        </w:rPr>
        <w:t>1000</w:t>
      </w:r>
      <w:r>
        <w:rPr>
          <w:rFonts w:ascii="宋体" w:cs="宋体"/>
          <w:kern w:val="0"/>
          <w:szCs w:val="21"/>
        </w:rPr>
        <w:t>；低于。</w:t>
      </w:r>
      <w:r>
        <w:rPr>
          <w:rFonts w:ascii="宋体" w:cs="宋体"/>
          <w:kern w:val="0"/>
          <w:szCs w:val="21"/>
        </w:rPr>
        <w:br/>
      </w:r>
      <m:oMath>
        <m:r>
          <w:rPr>
            <w:rFonts w:ascii="Cambria Math" w:hAnsi="Cambria Math"/>
          </w:rPr>
          <m:t>(1)</m:t>
        </m:r>
      </m:oMath>
      <w:r>
        <w:rPr>
          <w:rFonts w:ascii="宋体" w:cs="宋体"/>
          <w:kern w:val="0"/>
          <w:szCs w:val="21"/>
        </w:rPr>
        <w:t>要测电暖器的实际功率，应让电暖器单独工作；</w:t>
      </w:r>
      <w:r>
        <w:rPr>
          <w:rFonts w:ascii="宋体" w:cs="宋体"/>
          <w:kern w:val="0"/>
          <w:szCs w:val="21"/>
        </w:rPr>
        <w:br/>
      </w:r>
      <m:oMath>
        <m:r>
          <w:rPr>
            <w:rFonts w:ascii="Cambria Math" w:hAnsi="Cambria Math"/>
          </w:rPr>
          <m:t>(2)3000r/(kW</m:t>
        </m:r>
        <m:r>
          <m:rPr>
            <m:sty m:val="b"/>
          </m:rPr>
          <w:rPr>
            <w:rFonts w:ascii="Cambria Math" w:hAnsi="Cambria Math"/>
          </w:rPr>
          <m:t>⋅</m:t>
        </m:r>
        <m:r>
          <w:rPr>
            <w:rFonts w:ascii="Cambria Math" w:hAnsi="Cambria Math"/>
          </w:rPr>
          <m:t>h)</m:t>
        </m:r>
      </m:oMath>
      <w:r>
        <w:rPr>
          <w:rFonts w:ascii="宋体" w:cs="宋体"/>
          <w:kern w:val="0"/>
          <w:szCs w:val="21"/>
        </w:rPr>
        <w:t>表示电能表每消耗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的电能，转盘就转过</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；可求转动</w:t>
      </w:r>
      <w:r>
        <w:rPr>
          <w:rFonts w:eastAsia="Times New Roman" w:hAnsi="Times New Roman"/>
          <w:kern w:val="0"/>
          <w:szCs w:val="21"/>
        </w:rPr>
        <w:t>250</w:t>
      </w:r>
      <w:r>
        <w:rPr>
          <w:rFonts w:eastAsia="Times New Roman" w:hAnsi="Times New Roman"/>
          <w:i/>
          <w:iCs/>
          <w:kern w:val="0"/>
          <w:szCs w:val="21"/>
        </w:rPr>
        <w:t>r</w:t>
      </w:r>
      <w:r>
        <w:rPr>
          <w:rFonts w:ascii="宋体" w:cs="宋体"/>
          <w:kern w:val="0"/>
          <w:szCs w:val="21"/>
        </w:rPr>
        <w:t>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求出电暖器的功率；</w:t>
      </w:r>
      <w:r>
        <w:rPr>
          <w:rFonts w:ascii="宋体" w:cs="宋体"/>
          <w:kern w:val="0"/>
          <w:szCs w:val="21"/>
        </w:rPr>
        <w:br/>
      </w:r>
      <m:oMath>
        <m:r>
          <w:rPr>
            <w:rFonts w:ascii="Cambria Math" w:hAnsi="Cambria Math"/>
          </w:rPr>
          <m:t>(3)</m:t>
        </m:r>
      </m:oMath>
      <w:r>
        <w:rPr>
          <w:rFonts w:ascii="宋体" w:cs="宋体"/>
          <w:kern w:val="0"/>
          <w:szCs w:val="21"/>
        </w:rPr>
        <w:t>电暖器的实际功率小于其额定功率，原因可能是实际电压过低。</w:t>
      </w:r>
      <w:r>
        <w:rPr>
          <w:rFonts w:ascii="宋体" w:cs="宋体"/>
          <w:kern w:val="0"/>
          <w:szCs w:val="21"/>
        </w:rPr>
        <w:br/>
      </w:r>
      <w:r>
        <w:rPr>
          <w:rFonts w:ascii="宋体" w:cs="宋体"/>
          <w:kern w:val="0"/>
          <w:szCs w:val="21"/>
        </w:rPr>
        <w:t>本题考查消耗电能、电功率的计算，关键是公式及其变形的灵活运用；难点是对电能表各个参数物理意义的正确理解；解题过程中要注意单位的换算。</w:t>
      </w:r>
    </w:p>
    <w:p w14:paraId="3B4A5633" w14:textId="77777777" w:rsidR="0032203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解：电位器应与灯泡串联接入电路中；旋钮带动滑片顺时针转动时，灯泡变亮，说明电路中的电流变大，电路的总电阻应变小，电位器</w:t>
      </w:r>
      <m:oMath>
        <m:r>
          <w:rPr>
            <w:rFonts w:ascii="Cambria Math" w:hAnsi="Cambria Math"/>
          </w:rPr>
          <m:t>(</m:t>
        </m:r>
      </m:oMath>
      <w:r>
        <w:rPr>
          <w:rFonts w:ascii="宋体" w:cs="宋体"/>
          <w:kern w:val="0"/>
          <w:szCs w:val="21"/>
        </w:rPr>
        <w:t>滑动变阻器</w:t>
      </w:r>
      <m:oMath>
        <m:r>
          <w:rPr>
            <w:rFonts w:ascii="Cambria Math" w:hAnsi="Cambria Math"/>
          </w:rPr>
          <m:t>)</m:t>
        </m:r>
      </m:oMath>
      <w:r>
        <w:rPr>
          <w:rFonts w:ascii="宋体" w:cs="宋体"/>
          <w:kern w:val="0"/>
          <w:szCs w:val="21"/>
        </w:rPr>
        <w:t>接入电路中的电阻应变小，由图可知，应将</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lastRenderedPageBreak/>
        <w:t>两接线柱接入电路，如图所示：</w:t>
      </w:r>
      <w:r>
        <w:rPr>
          <w:rFonts w:ascii="宋体" w:cs="宋体"/>
          <w:kern w:val="0"/>
          <w:szCs w:val="21"/>
        </w:rPr>
        <w:br/>
      </w:r>
      <w:r>
        <w:rPr>
          <w:rFonts w:eastAsia="Times New Roman" w:hAnsi="Times New Roman"/>
          <w:noProof/>
          <w:kern w:val="0"/>
          <w:sz w:val="24"/>
          <w:szCs w:val="24"/>
        </w:rPr>
        <w:drawing>
          <wp:inline distT="0" distB="0" distL="0" distR="0" wp14:anchorId="01A7CF1F" wp14:editId="1DC19136">
            <wp:extent cx="2095500" cy="19240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095500" cy="1924050"/>
                    </a:xfrm>
                    <a:prstGeom prst="rect">
                      <a:avLst/>
                    </a:prstGeom>
                    <a:noFill/>
                    <a:ln>
                      <a:noFill/>
                    </a:ln>
                  </pic:spPr>
                </pic:pic>
              </a:graphicData>
            </a:graphic>
          </wp:inline>
        </w:drawing>
      </w:r>
      <w:r>
        <w:rPr>
          <w:rFonts w:eastAsia="Times New Roman" w:hAnsi="Times New Roman"/>
          <w:kern w:val="0"/>
          <w:sz w:val="24"/>
          <w:szCs w:val="24"/>
        </w:rPr>
        <w:t> </w:t>
      </w:r>
    </w:p>
    <w:p w14:paraId="2DD9BACB"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电位器的实质是滑动变阻器，滑动变阻器依靠改变电阻线的长度来改变电阻大小；灯泡变亮，说明通过灯泡的电流变大，电路中的总电阻变小，电位器接入电路的电阻变小，据此分析。</w:t>
      </w:r>
      <w:r>
        <w:rPr>
          <w:rFonts w:ascii="宋体" w:cs="宋体"/>
          <w:kern w:val="0"/>
          <w:szCs w:val="21"/>
        </w:rPr>
        <w:br/>
        <w:t>本题考查了变阻器的原理与连接方法，是一道较为简单的应用题。</w:t>
      </w:r>
    </w:p>
    <w:p w14:paraId="14DFD68A" w14:textId="77777777" w:rsidR="0032203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noProof/>
          <w:kern w:val="0"/>
          <w:sz w:val="24"/>
          <w:szCs w:val="24"/>
        </w:rPr>
        <w:drawing>
          <wp:inline distT="0" distB="0" distL="0" distR="0" wp14:anchorId="25EC79E5" wp14:editId="7C0D0AC9">
            <wp:extent cx="2695575" cy="10953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695575" cy="1095375"/>
                    </a:xfrm>
                    <a:prstGeom prst="rect">
                      <a:avLst/>
                    </a:prstGeom>
                    <a:noFill/>
                    <a:ln>
                      <a:noFill/>
                    </a:ln>
                  </pic:spPr>
                </pic:pic>
              </a:graphicData>
            </a:graphic>
          </wp:inline>
        </w:drawing>
      </w:r>
      <w:r>
        <w:rPr>
          <w:rFonts w:eastAsia="Times New Roman" w:hAnsi="Times New Roman"/>
          <w:kern w:val="0"/>
          <w:sz w:val="24"/>
          <w:szCs w:val="24"/>
        </w:rPr>
        <w:t> </w:t>
      </w:r>
    </w:p>
    <w:p w14:paraId="6A3628F9" w14:textId="77777777" w:rsidR="0032203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由题意可知，只有当“光控开关”、“声控开关”都闭合了灯才能亮，所以灯泡与两个开关串联，且火线要先过开关，再接入灯泡；</w:t>
      </w:r>
      <w:r>
        <w:rPr>
          <w:rFonts w:ascii="宋体" w:cs="宋体"/>
          <w:kern w:val="0"/>
          <w:szCs w:val="21"/>
        </w:rPr>
        <w:br/>
        <w:t>三孔插座与灯泡并联，其接法为：左零右火上接地，保险丝接在火线上，如下图所示：</w:t>
      </w:r>
      <w:r>
        <w:rPr>
          <w:rFonts w:ascii="宋体" w:cs="宋体"/>
          <w:kern w:val="0"/>
          <w:szCs w:val="21"/>
        </w:rPr>
        <w:br/>
      </w:r>
      <w:r>
        <w:rPr>
          <w:rFonts w:eastAsia="Times New Roman" w:hAnsi="Times New Roman"/>
          <w:noProof/>
          <w:kern w:val="0"/>
          <w:sz w:val="24"/>
          <w:szCs w:val="24"/>
        </w:rPr>
        <w:drawing>
          <wp:inline distT="0" distB="0" distL="0" distR="0" wp14:anchorId="1B63B93F" wp14:editId="5BC65743">
            <wp:extent cx="2695575" cy="10953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695575" cy="10953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由题意可知，只有当“光控开关”、“声控开关”都闭合了灯才能亮，故这两个开关与灯串联，且灯接在零线与开关之间；三孔插座的接线方法是要求“左零右火上接地”。</w:t>
      </w:r>
      <w:r>
        <w:rPr>
          <w:rFonts w:ascii="宋体" w:cs="宋体"/>
          <w:kern w:val="0"/>
          <w:szCs w:val="21"/>
        </w:rPr>
        <w:br/>
        <w:t>本题考查了声、光控灯和三孔插座的接线方法。接地线是为了把有金属外壳的用电器的外壳接地。</w:t>
      </w:r>
    </w:p>
    <w:p w14:paraId="3ACEC52E"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温度的变化</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ascii="宋体" w:cs="宋体"/>
          <w:kern w:val="0"/>
          <w:szCs w:val="21"/>
        </w:rPr>
        <w:t>控制变量</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Cs w:val="21"/>
        </w:rPr>
        <w:t xml:space="preserve">  </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比热容大</w:t>
      </w:r>
      <w:r>
        <w:rPr>
          <w:rFonts w:eastAsia="Times New Roman" w:hAnsi="Times New Roman"/>
          <w:kern w:val="0"/>
          <w:sz w:val="24"/>
          <w:szCs w:val="24"/>
        </w:rPr>
        <w:t> </w:t>
      </w:r>
    </w:p>
    <w:p w14:paraId="296F3EB1"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根据比较不同物质吸热能力的方法，要控制物质的质量相同，即实验中应保证水和煤油的初温与质量都相同，这用到了控制变量法；</w:t>
      </w:r>
      <w:r>
        <w:rPr>
          <w:rFonts w:ascii="宋体" w:cs="宋体"/>
          <w:kern w:val="0"/>
          <w:szCs w:val="21"/>
        </w:rPr>
        <w:br/>
      </w:r>
      <m:oMath>
        <m:r>
          <w:rPr>
            <w:rFonts w:ascii="Cambria Math" w:hAnsi="Cambria Math"/>
          </w:rPr>
          <m:t>(2)</m:t>
        </m:r>
      </m:oMath>
      <w:r>
        <w:rPr>
          <w:rFonts w:ascii="宋体" w:cs="宋体"/>
          <w:kern w:val="0"/>
          <w:szCs w:val="21"/>
        </w:rPr>
        <w:t>用相同的电加热器对液体加热，在相等时间内液体吸收的热量相等，加热时间越长，液体吸收的热量越多，可以用加热时间长短表示吸收热量的多少，温度的变化反映液体吸热能力的强弱；</w:t>
      </w:r>
      <w:r>
        <w:rPr>
          <w:rFonts w:ascii="宋体" w:cs="宋体"/>
          <w:kern w:val="0"/>
          <w:szCs w:val="21"/>
        </w:rPr>
        <w:br/>
      </w:r>
      <w:r>
        <w:rPr>
          <w:rFonts w:ascii="宋体" w:cs="宋体"/>
          <w:kern w:val="0"/>
          <w:szCs w:val="21"/>
        </w:rPr>
        <w:lastRenderedPageBreak/>
        <w:t>由表中数据可知，加热了</w:t>
      </w:r>
      <m:oMath>
        <m:r>
          <w:rPr>
            <w:rFonts w:ascii="Cambria Math" w:hAnsi="Cambria Math"/>
          </w:rPr>
          <m:t>4</m:t>
        </m:r>
        <m:r>
          <m:rPr>
            <m:sty m:val="p"/>
          </m:rPr>
          <w:rPr>
            <w:rFonts w:ascii="Cambria Math" w:hAnsi="Cambria Math"/>
          </w:rPr>
          <m:t>min</m:t>
        </m:r>
      </m:oMath>
      <w:r>
        <w:rPr>
          <w:rFonts w:ascii="宋体" w:cs="宋体"/>
          <w:kern w:val="0"/>
          <w:szCs w:val="21"/>
        </w:rPr>
        <w:t>，水的温度升高了</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，煤油升高了</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，所以水的吸热能力强；</w:t>
      </w:r>
      <w:r>
        <w:rPr>
          <w:rFonts w:ascii="宋体" w:cs="宋体"/>
          <w:kern w:val="0"/>
          <w:szCs w:val="21"/>
        </w:rPr>
        <w:br/>
      </w:r>
      <m:oMath>
        <m:r>
          <w:rPr>
            <w:rFonts w:ascii="Cambria Math" w:hAnsi="Cambria Math"/>
          </w:rPr>
          <m:t>(3)</m:t>
        </m:r>
      </m:oMath>
      <w:r>
        <w:rPr>
          <w:rFonts w:ascii="宋体" w:cs="宋体"/>
          <w:kern w:val="0"/>
          <w:szCs w:val="21"/>
        </w:rPr>
        <w:t>实验中主要用到的科学探究方法有控制变量法和转换法；</w:t>
      </w:r>
      <w:r>
        <w:rPr>
          <w:rFonts w:ascii="宋体" w:cs="宋体"/>
          <w:kern w:val="0"/>
          <w:szCs w:val="21"/>
        </w:rPr>
        <w:br/>
      </w:r>
      <m:oMath>
        <m:r>
          <w:rPr>
            <w:rFonts w:ascii="Cambria Math" w:hAnsi="Cambria Math"/>
          </w:rPr>
          <m:t>(4)</m:t>
        </m:r>
      </m:oMath>
      <w:r>
        <w:rPr>
          <w:rFonts w:ascii="宋体" w:cs="宋体"/>
          <w:kern w:val="0"/>
          <w:szCs w:val="21"/>
        </w:rPr>
        <w:t>水吸收的热量为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因为水的比热容大，和同样质量的其它物质相比，升高相同的温度，水从发动机吸热多，冷却效果好。</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温度的变化；水；</w:t>
      </w:r>
      <m:oMath>
        <m:r>
          <w:rPr>
            <w:rFonts w:ascii="Cambria Math" w:hAnsi="Cambria Math"/>
          </w:rPr>
          <m:t>(3)</m:t>
        </m:r>
      </m:oMath>
      <w:r>
        <w:rPr>
          <w:rFonts w:ascii="宋体" w:cs="宋体"/>
          <w:kern w:val="0"/>
          <w:szCs w:val="21"/>
        </w:rPr>
        <w:t>控制变量；转换；</w:t>
      </w:r>
      <m:oMath>
        <m:r>
          <w:rPr>
            <w:rFonts w:ascii="Cambria Math" w:hAnsi="Cambria Math"/>
          </w:rPr>
          <m:t>(4)8.4×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(5)</m:t>
        </m:r>
      </m:oMath>
      <w:r>
        <w:rPr>
          <w:rFonts w:ascii="宋体" w:cs="宋体"/>
          <w:kern w:val="0"/>
          <w:szCs w:val="21"/>
        </w:rPr>
        <w:t>比热容大。</w:t>
      </w:r>
      <w:r>
        <w:rPr>
          <w:rFonts w:ascii="宋体" w:cs="宋体"/>
          <w:kern w:val="0"/>
          <w:szCs w:val="21"/>
        </w:rPr>
        <w:br/>
      </w:r>
      <m:oMath>
        <m:r>
          <w:rPr>
            <w:rFonts w:ascii="Cambria Math" w:hAnsi="Cambria Math"/>
          </w:rPr>
          <m:t>(1)(2)</m:t>
        </m:r>
      </m:oMath>
      <w:r>
        <w:rPr>
          <w:rFonts w:ascii="宋体" w:cs="宋体"/>
          <w:kern w:val="0"/>
          <w:szCs w:val="21"/>
        </w:rPr>
        <w:t>该实验是使相同质量的不同物质吸收相同的热量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实验中主要用到的科学探究方法有控制变量法和转换法；</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计算水吸收的热量；</w:t>
      </w:r>
      <w:r>
        <w:rPr>
          <w:rFonts w:ascii="宋体" w:cs="宋体"/>
          <w:kern w:val="0"/>
          <w:szCs w:val="21"/>
        </w:rPr>
        <w:br/>
      </w:r>
      <m:oMath>
        <m:r>
          <w:rPr>
            <w:rFonts w:ascii="Cambria Math" w:hAnsi="Cambria Math"/>
          </w:rPr>
          <m:t>(5)</m:t>
        </m:r>
      </m:oMath>
      <w:r>
        <w:rPr>
          <w:rFonts w:ascii="宋体" w:cs="宋体"/>
          <w:kern w:val="0"/>
          <w:szCs w:val="21"/>
        </w:rPr>
        <w:t>比热容大的物质，同样条件，吸热或者放热多。</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2BC4E2FF"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形管两边液面高度差</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电阻大小</w:t>
      </w:r>
      <w:r>
        <w:rPr>
          <w:rFonts w:eastAsia="Times New Roman" w:hAnsi="Times New Roman"/>
          <w:kern w:val="0"/>
          <w:szCs w:val="21"/>
        </w:rPr>
        <w:t>  5 9</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3B450A2F"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电流通过电热丝产生热量的多少不能直接观察，电热丝产生的热量被容器内空气吸收，各个容器内空气的温度变化可以通过液面高度差的变化来反映；</w:t>
      </w:r>
      <w:r>
        <w:rPr>
          <w:rFonts w:ascii="宋体" w:cs="宋体"/>
          <w:kern w:val="0"/>
          <w:szCs w:val="21"/>
        </w:rPr>
        <w:br/>
      </w:r>
      <m:oMath>
        <m:r>
          <w:rPr>
            <w:rFonts w:ascii="Cambria Math" w:hAnsi="Cambria Math"/>
          </w:rPr>
          <m:t>(2)</m:t>
        </m:r>
      </m:oMath>
      <w:r>
        <w:rPr>
          <w:rFonts w:ascii="宋体" w:cs="宋体"/>
          <w:kern w:val="0"/>
          <w:szCs w:val="21"/>
        </w:rPr>
        <w:t>左图中两电阻丝串联，其阻值是不同的，在通电时间相等、电流相同时，</w:t>
      </w:r>
      <m:oMath>
        <m:r>
          <w:rPr>
            <w:rFonts w:ascii="Cambria Math" w:hAnsi="Cambria Math"/>
          </w:rPr>
          <m:t>10Ω</m:t>
        </m:r>
      </m:oMath>
      <w:r>
        <w:rPr>
          <w:rFonts w:ascii="宋体" w:cs="宋体"/>
          <w:kern w:val="0"/>
          <w:szCs w:val="21"/>
        </w:rPr>
        <w:t>的电阻大，</w:t>
      </w:r>
      <w:r>
        <w:rPr>
          <w:rFonts w:eastAsia="Times New Roman" w:hAnsi="Times New Roman"/>
          <w:i/>
          <w:iCs/>
          <w:kern w:val="0"/>
          <w:szCs w:val="21"/>
        </w:rPr>
        <w:t>B</w:t>
      </w:r>
      <w:r>
        <w:rPr>
          <w:rFonts w:ascii="宋体" w:cs="宋体"/>
          <w:kern w:val="0"/>
          <w:szCs w:val="21"/>
        </w:rPr>
        <w:t>管液面上升得更高，表明电流通过导体产生的热量多少与电阻的大小有关；</w:t>
      </w:r>
      <w:r>
        <w:rPr>
          <w:rFonts w:ascii="宋体" w:cs="宋体"/>
          <w:kern w:val="0"/>
          <w:szCs w:val="21"/>
        </w:rPr>
        <w:br/>
      </w:r>
      <m:oMath>
        <m:r>
          <w:rPr>
            <w:rFonts w:ascii="Cambria Math" w:hAnsi="Cambria Math"/>
          </w:rPr>
          <m:t>(3)</m:t>
        </m:r>
      </m:oMath>
      <w:r>
        <w:rPr>
          <w:rFonts w:ascii="宋体" w:cs="宋体"/>
          <w:kern w:val="0"/>
          <w:szCs w:val="21"/>
        </w:rPr>
        <w:t>探究“电流通过导体产生的热量跟电流是否有关”时，需要控制导体的电阻和通电时间相同，电流不同；左侧容器内电阻为</w:t>
      </w:r>
      <m:oMath>
        <m:r>
          <w:rPr>
            <w:rFonts w:ascii="Cambria Math" w:hAnsi="Cambria Math"/>
          </w:rPr>
          <m:t>5Ω</m:t>
        </m:r>
      </m:oMath>
      <w:r>
        <w:rPr>
          <w:rFonts w:ascii="宋体" w:cs="宋体"/>
          <w:kern w:val="0"/>
          <w:szCs w:val="21"/>
        </w:rPr>
        <w:t>，故右边透明容器中应该选用阻值为</w:t>
      </w:r>
      <m:oMath>
        <m:r>
          <w:rPr>
            <w:rFonts w:ascii="Cambria Math" w:hAnsi="Cambria Math"/>
          </w:rPr>
          <m:t>5Ω</m:t>
        </m:r>
      </m:oMath>
      <w:r>
        <w:rPr>
          <w:rFonts w:ascii="宋体" w:cs="宋体"/>
          <w:kern w:val="0"/>
          <w:szCs w:val="21"/>
        </w:rPr>
        <w:t>的电阻丝；</w:t>
      </w:r>
      <w:r>
        <w:rPr>
          <w:rFonts w:ascii="宋体" w:cs="宋体"/>
          <w:kern w:val="0"/>
          <w:szCs w:val="21"/>
        </w:rPr>
        <w:br/>
      </w:r>
      <m:oMath>
        <m:r>
          <w:rPr>
            <w:rFonts w:ascii="Cambria Math" w:hAnsi="Cambria Math"/>
          </w:rPr>
          <m:t>(4)</m:t>
        </m:r>
      </m:oMath>
      <w:r>
        <w:rPr>
          <w:rFonts w:ascii="宋体" w:cs="宋体"/>
          <w:kern w:val="0"/>
          <w:szCs w:val="21"/>
        </w:rPr>
        <w:t>探究“电流产生的热量跟电流是否有关”时，应控制电阻、通电时间相同，而电流不同，故右边透明容器中应该选用阻值为</w:t>
      </w:r>
      <m:oMath>
        <m:r>
          <w:rPr>
            <w:rFonts w:ascii="Cambria Math" w:hAnsi="Cambria Math"/>
          </w:rPr>
          <m:t>5Ω</m:t>
        </m:r>
      </m:oMath>
      <w:r>
        <w:rPr>
          <w:rFonts w:ascii="宋体" w:cs="宋体"/>
          <w:kern w:val="0"/>
          <w:szCs w:val="21"/>
        </w:rPr>
        <w:t>的电阻丝；</w:t>
      </w:r>
      <w:r>
        <w:rPr>
          <w:rFonts w:ascii="宋体" w:cs="宋体"/>
          <w:kern w:val="0"/>
          <w:szCs w:val="21"/>
        </w:rPr>
        <w:br/>
      </w:r>
      <w:r>
        <w:rPr>
          <w:rFonts w:ascii="宋体" w:cs="宋体"/>
          <w:kern w:val="0"/>
          <w:szCs w:val="21"/>
        </w:rPr>
        <w:t>右边的电路中，根据并联电路的电流关系可知，上下电阻之比为</w:t>
      </w:r>
      <m:oMath>
        <m:r>
          <w:rPr>
            <w:rFonts w:ascii="Cambria Math" w:hAnsi="Cambria Math"/>
          </w:rPr>
          <m:t>10Ω</m:t>
        </m:r>
      </m:oMath>
      <w:r>
        <w:rPr>
          <w:rFonts w:ascii="宋体" w:cs="宋体"/>
          <w:kern w:val="0"/>
          <w:szCs w:val="21"/>
        </w:rPr>
        <w:t>：</w:t>
      </w:r>
      <m:oMath>
        <m:r>
          <w:rPr>
            <w:rFonts w:ascii="Cambria Math" w:hAnsi="Cambria Math"/>
          </w:rPr>
          <m:t>5Ω=2</m:t>
        </m:r>
      </m:oMath>
      <w:r>
        <w:rPr>
          <w:rFonts w:ascii="宋体" w:cs="宋体"/>
          <w:kern w:val="0"/>
          <w:szCs w:val="21"/>
        </w:rPr>
        <w:t>：</w:t>
      </w:r>
      <w:r>
        <w:rPr>
          <w:rFonts w:eastAsia="Times New Roman" w:hAnsi="Times New Roman"/>
          <w:kern w:val="0"/>
          <w:szCs w:val="21"/>
        </w:rPr>
        <w:t>1</w:t>
      </w:r>
      <w:r>
        <w:rPr>
          <w:rFonts w:ascii="宋体" w:cs="宋体"/>
          <w:kern w:val="0"/>
          <w:szCs w:val="21"/>
        </w:rPr>
        <w:t>，则通过电流之比为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，即通过下面电阻的电流为</w:t>
      </w:r>
      <m:oMath>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I</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可知，左右电阻丝在相同时间内产生的热量之比为</w:t>
      </w:r>
      <m:oMath>
        <m:sSub>
          <m:sSubPr>
            <m:ctrlPr>
              <w:rPr>
                <w:rFonts w:ascii="Cambria Math" w:hAnsi="Cambria Math"/>
              </w:rPr>
            </m:ctrlPr>
          </m:sSubPr>
          <m:e>
            <m:r>
              <w:rPr>
                <w:rFonts w:ascii="Cambria Math" w:hAnsi="Cambria Math"/>
              </w:rPr>
              <m:t>Q</m:t>
            </m:r>
          </m:e>
          <m:sub>
            <m:r>
              <w:rPr>
                <w:rFonts w:ascii="Cambria Math" w:hAnsi="Cambria Math"/>
              </w:rPr>
              <m:t>左</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右</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左</m:t>
            </m:r>
          </m:sub>
          <m:sup>
            <m:r>
              <w:rPr>
                <w:rFonts w:ascii="Cambria Math" w:hAnsi="Cambria Math"/>
              </w:rPr>
              <m:t>2</m:t>
            </m:r>
          </m:sup>
        </m:sSubSup>
        <m:r>
          <w:rPr>
            <w:rFonts w:ascii="Cambria Math" w:hAnsi="Cambria Math"/>
          </w:rPr>
          <m:t>Rt</m:t>
        </m:r>
      </m:oMath>
      <w:r>
        <w:rPr>
          <w:rFonts w:ascii="宋体" w:cs="宋体"/>
          <w:kern w:val="0"/>
          <w:szCs w:val="21"/>
        </w:rPr>
        <w:t>：</w:t>
      </w:r>
      <m:oMath>
        <m:sSubSup>
          <m:sSubSupPr>
            <m:ctrlPr>
              <w:rPr>
                <w:rFonts w:ascii="Cambria Math" w:hAnsi="Cambria Math"/>
              </w:rPr>
            </m:ctrlPr>
          </m:sSubSupPr>
          <m:e>
            <m:r>
              <w:rPr>
                <w:rFonts w:ascii="Cambria Math" w:hAnsi="Cambria Math"/>
              </w:rPr>
              <m:t>I</m:t>
            </m:r>
          </m:e>
          <m:sub>
            <m:r>
              <w:rPr>
                <w:rFonts w:ascii="Cambria Math" w:hAnsi="Cambria Math"/>
              </w:rPr>
              <m:t>右</m:t>
            </m:r>
          </m:sub>
          <m:sup>
            <m:r>
              <w:rPr>
                <w:rFonts w:ascii="Cambria Math" w:hAnsi="Cambria Math"/>
              </w:rPr>
              <m:t>2</m:t>
            </m:r>
          </m:sup>
        </m:sSubSup>
        <m:r>
          <w:rPr>
            <w:rFonts w:ascii="Cambria Math" w:hAnsi="Cambria Math"/>
          </w:rPr>
          <m:t>Rt=</m:t>
        </m:r>
        <m:sSubSup>
          <m:sSubSupPr>
            <m:ctrlPr>
              <w:rPr>
                <w:rFonts w:ascii="Cambria Math" w:hAnsi="Cambria Math"/>
              </w:rPr>
            </m:ctrlPr>
          </m:sSubSupPr>
          <m:e>
            <m:r>
              <w:rPr>
                <w:rFonts w:ascii="Cambria Math" w:hAnsi="Cambria Math"/>
              </w:rPr>
              <m:t>I</m:t>
            </m:r>
          </m:e>
          <m:sub>
            <m:r>
              <w:rPr>
                <w:rFonts w:ascii="Cambria Math" w:hAnsi="Cambria Math"/>
              </w:rPr>
              <m:t>左</m:t>
            </m:r>
          </m:sub>
          <m:sup>
            <m:r>
              <w:rPr>
                <w:rFonts w:ascii="Cambria Math" w:hAnsi="Cambria Math"/>
              </w:rPr>
              <m:t>2</m:t>
            </m:r>
          </m:sup>
        </m:sSubSup>
      </m:oMath>
      <w:r>
        <w:rPr>
          <w:rFonts w:ascii="宋体" w:cs="宋体"/>
          <w:kern w:val="0"/>
          <w:szCs w:val="21"/>
        </w:rPr>
        <w:t>：</w:t>
      </w:r>
      <m:oMath>
        <m:sSubSup>
          <m:sSubSupPr>
            <m:ctrlPr>
              <w:rPr>
                <w:rFonts w:ascii="Cambria Math" w:hAnsi="Cambria Math"/>
              </w:rPr>
            </m:ctrlPr>
          </m:sSubSupPr>
          <m:e>
            <m:r>
              <w:rPr>
                <w:rFonts w:ascii="Cambria Math" w:hAnsi="Cambria Math"/>
              </w:rPr>
              <m:t>I</m:t>
            </m:r>
          </m:e>
          <m:sub>
            <m:r>
              <w:rPr>
                <w:rFonts w:ascii="Cambria Math" w:hAnsi="Cambria Math"/>
              </w:rPr>
              <m:t>右</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oMath>
      <w:r>
        <w:rPr>
          <w:rFonts w:ascii="宋体" w:cs="宋体"/>
          <w:kern w:val="0"/>
          <w:szCs w:val="21"/>
        </w:rPr>
        <w:t>：</w:t>
      </w:r>
      <m:oMath>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I</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=9</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(1)U</m:t>
        </m:r>
      </m:oMath>
      <w:r>
        <w:rPr>
          <w:rFonts w:ascii="宋体" w:cs="宋体"/>
          <w:kern w:val="0"/>
          <w:szCs w:val="21"/>
        </w:rPr>
        <w:t>形管两边液面高度差；</w:t>
      </w:r>
      <m:oMath>
        <m:r>
          <w:rPr>
            <w:rFonts w:ascii="Cambria Math" w:hAnsi="Cambria Math"/>
          </w:rPr>
          <m:t>(2)B</m:t>
        </m:r>
      </m:oMath>
      <w:r>
        <w:rPr>
          <w:rFonts w:ascii="宋体" w:cs="宋体"/>
          <w:kern w:val="0"/>
          <w:szCs w:val="21"/>
        </w:rPr>
        <w:t>；电阻大小；</w:t>
      </w:r>
      <m:oMath>
        <m:r>
          <w:rPr>
            <w:rFonts w:ascii="Cambria Math" w:hAnsi="Cambria Math"/>
          </w:rPr>
          <m:t>(3)5</m:t>
        </m:r>
      </m:oMath>
      <w:r>
        <w:rPr>
          <w:rFonts w:ascii="宋体" w:cs="宋体"/>
          <w:kern w:val="0"/>
          <w:szCs w:val="21"/>
        </w:rPr>
        <w:t>；</w:t>
      </w:r>
      <m:oMath>
        <m:r>
          <w:rPr>
            <w:rFonts w:ascii="Cambria Math" w:hAnsi="Cambria Math"/>
          </w:rPr>
          <m:t>(4)9</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电流通过导体产生热量的多少不能直接观察，但气体温度的变化可以通过液面高度差的变化来反映，</w:t>
      </w:r>
      <w:r>
        <w:rPr>
          <w:rFonts w:ascii="宋体" w:cs="宋体"/>
          <w:kern w:val="0"/>
          <w:szCs w:val="21"/>
        </w:rPr>
        <w:lastRenderedPageBreak/>
        <w:t>这种研究方法叫转换法；</w:t>
      </w:r>
      <w:r>
        <w:rPr>
          <w:rFonts w:ascii="宋体" w:cs="宋体"/>
          <w:kern w:val="0"/>
          <w:szCs w:val="21"/>
        </w:rPr>
        <w:br/>
      </w:r>
      <m:oMath>
        <m:r>
          <w:rPr>
            <w:rFonts w:ascii="Cambria Math" w:hAnsi="Cambria Math"/>
          </w:rPr>
          <m:t>(2)(3)</m:t>
        </m:r>
      </m:oMath>
      <w:r>
        <w:rPr>
          <w:rFonts w:ascii="宋体" w:cs="宋体"/>
          <w:kern w:val="0"/>
          <w:szCs w:val="21"/>
        </w:rPr>
        <w:t>电流产生的热量跟电流大小、电阻大小、通电时间有关，探究电流产生热量跟电阻关系时，控制通电时间和电流不变；探究电流产生热量跟电流关系时，控制通电时间和电阻不变；</w:t>
      </w:r>
      <w:r>
        <w:rPr>
          <w:rFonts w:ascii="宋体" w:cs="宋体"/>
          <w:kern w:val="0"/>
          <w:szCs w:val="21"/>
        </w:rPr>
        <w:br/>
      </w:r>
      <m:oMath>
        <m:r>
          <w:rPr>
            <w:rFonts w:ascii="Cambria Math" w:hAnsi="Cambria Math"/>
          </w:rPr>
          <m:t>(4)</m:t>
        </m:r>
      </m:oMath>
      <w:r>
        <w:rPr>
          <w:rFonts w:ascii="宋体" w:cs="宋体"/>
          <w:kern w:val="0"/>
          <w:szCs w:val="21"/>
        </w:rPr>
        <w:t>根据公式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比较产生热量多少。</w:t>
      </w:r>
      <w:r>
        <w:rPr>
          <w:rFonts w:ascii="宋体" w:cs="宋体"/>
          <w:kern w:val="0"/>
          <w:szCs w:val="21"/>
        </w:rPr>
        <w:br/>
      </w:r>
      <w:r>
        <w:rPr>
          <w:rFonts w:ascii="宋体" w:cs="宋体"/>
          <w:kern w:val="0"/>
          <w:szCs w:val="21"/>
        </w:rPr>
        <w:t>本题考查了学生对焦耳定律的掌握，注重了探究实验的考查，同时在该实验中利用了控制变量法和转换法，是中考物理常见题型。</w:t>
      </w:r>
    </w:p>
    <w:p w14:paraId="62A473BB"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A0.625D</m:t>
        </m:r>
      </m:oMath>
      <w:r>
        <w:rPr>
          <w:rFonts w:eastAsia="Times New Roman" w:hAnsi="Times New Roman"/>
          <w:kern w:val="0"/>
          <w:sz w:val="24"/>
          <w:szCs w:val="24"/>
        </w:rPr>
        <w:t> </w:t>
      </w:r>
    </w:p>
    <w:p w14:paraId="59F8B1C9" w14:textId="77777777" w:rsidR="0032203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小灯泡额定电压为</w:t>
      </w:r>
      <m:oMath>
        <m:r>
          <w:rPr>
            <w:rFonts w:ascii="Cambria Math" w:hAnsi="Cambria Math"/>
          </w:rPr>
          <m:t>2.5V</m:t>
        </m:r>
      </m:oMath>
      <w:r>
        <w:rPr>
          <w:rFonts w:ascii="宋体" w:cs="宋体"/>
          <w:kern w:val="0"/>
          <w:szCs w:val="21"/>
        </w:rPr>
        <w:t>，灯丝电阻约为</w:t>
      </w:r>
      <m:oMath>
        <m:r>
          <w:rPr>
            <w:rFonts w:ascii="Cambria Math" w:hAnsi="Cambria Math"/>
          </w:rPr>
          <m:t>10Ω</m:t>
        </m:r>
      </m:oMath>
      <w:r>
        <w:rPr>
          <w:rFonts w:ascii="宋体" w:cs="宋体"/>
          <w:kern w:val="0"/>
          <w:szCs w:val="21"/>
        </w:rPr>
        <w:t>，灯泡正常发光时电流约为：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，故两表都选小量程，电压表并联在灯泡两端，电流表串联在电路中；滑动变阻器上下各选一个接线柱与电流表串联接入电路中，如下图所示：</w:t>
      </w:r>
      <w:r>
        <w:rPr>
          <w:rFonts w:ascii="宋体" w:cs="宋体"/>
          <w:kern w:val="0"/>
          <w:szCs w:val="21"/>
        </w:rPr>
        <w:br/>
      </w:r>
      <w:r>
        <w:rPr>
          <w:rFonts w:eastAsia="Times New Roman" w:hAnsi="Times New Roman"/>
          <w:noProof/>
          <w:kern w:val="0"/>
          <w:sz w:val="24"/>
          <w:szCs w:val="24"/>
        </w:rPr>
        <w:drawing>
          <wp:inline distT="0" distB="0" distL="0" distR="0" wp14:anchorId="630E9A14" wp14:editId="4239CAF4">
            <wp:extent cx="2457450" cy="16764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457450" cy="16764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当灯泡正常发光时，根据串联电路电压规律，滑动变阻器两端电压为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=6V-2.5V=3.5V</m:t>
        </m:r>
      </m:oMath>
      <w:r>
        <w:rPr>
          <w:rFonts w:ascii="宋体" w:cs="宋体"/>
          <w:kern w:val="0"/>
          <w:szCs w:val="21"/>
        </w:rPr>
        <w:t>，则滑动变阻器接入电路的阻值为：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0.25A</m:t>
            </m:r>
          </m:den>
        </m:f>
        <m:r>
          <w:rPr>
            <w:rFonts w:ascii="Cambria Math" w:hAnsi="Cambria Math"/>
          </w:rPr>
          <m:t>=14Ω&gt;10Ω</m:t>
        </m:r>
      </m:oMath>
      <w:r>
        <w:rPr>
          <w:rFonts w:ascii="宋体" w:cs="宋体"/>
          <w:kern w:val="0"/>
          <w:szCs w:val="21"/>
        </w:rPr>
        <w:t>，故应选择的滑动变阻器是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小华同学闭合开关，移动滑片，发现电压表的示数如图乙所示，电压表选用小量程，分度值</w:t>
      </w:r>
      <m:oMath>
        <m:r>
          <w:rPr>
            <w:rFonts w:ascii="Cambria Math" w:hAnsi="Cambria Math"/>
          </w:rPr>
          <m:t>0.1V</m:t>
        </m:r>
      </m:oMath>
      <w:r>
        <w:rPr>
          <w:rFonts w:ascii="宋体" w:cs="宋体"/>
          <w:kern w:val="0"/>
          <w:szCs w:val="21"/>
        </w:rPr>
        <w:t>，其示数为</w:t>
      </w:r>
      <m:oMath>
        <m:r>
          <w:rPr>
            <w:rFonts w:ascii="Cambria Math" w:hAnsi="Cambria Math"/>
          </w:rPr>
          <m:t>2.2V</m:t>
        </m:r>
      </m:oMath>
      <w:r>
        <w:rPr>
          <w:rFonts w:ascii="宋体" w:cs="宋体"/>
          <w:kern w:val="0"/>
          <w:szCs w:val="21"/>
        </w:rPr>
        <w:t>，小于灯泡额定电压</w:t>
      </w:r>
      <m:oMath>
        <m:r>
          <w:rPr>
            <w:rFonts w:ascii="Cambria Math" w:hAnsi="Cambria Math"/>
          </w:rPr>
          <m:t>2.5V</m:t>
        </m:r>
      </m:oMath>
      <w:r>
        <w:rPr>
          <w:rFonts w:ascii="宋体" w:cs="宋体"/>
          <w:kern w:val="0"/>
          <w:szCs w:val="21"/>
        </w:rPr>
        <w:t>，为了测量小灯泡的额定功率，应增大灯泡两端的电压；根据串联电路电压规律，应减小滑动变阻器两端的电压，根据分压原理，应减小滑动变阻器接入电路的阻值，故应将滑动变阻器的滑片向</w:t>
      </w:r>
      <w:r>
        <w:rPr>
          <w:rFonts w:eastAsia="Times New Roman" w:hAnsi="Times New Roman"/>
          <w:i/>
          <w:iCs/>
          <w:kern w:val="0"/>
          <w:szCs w:val="21"/>
        </w:rPr>
        <w:t>A</w:t>
      </w:r>
      <w:r>
        <w:rPr>
          <w:rFonts w:ascii="宋体" w:cs="宋体"/>
          <w:kern w:val="0"/>
          <w:szCs w:val="21"/>
        </w:rPr>
        <w:t>端移动；</w:t>
      </w:r>
      <w:r>
        <w:rPr>
          <w:rFonts w:ascii="宋体" w:cs="宋体"/>
          <w:kern w:val="0"/>
          <w:szCs w:val="21"/>
        </w:rPr>
        <w:br/>
      </w:r>
      <m:oMath>
        <m:r>
          <w:rPr>
            <w:rFonts w:ascii="Cambria Math" w:hAnsi="Cambria Math"/>
          </w:rPr>
          <m:t>(4)</m:t>
        </m:r>
      </m:oMath>
      <w:r>
        <w:rPr>
          <w:rFonts w:ascii="宋体" w:cs="宋体"/>
          <w:kern w:val="0"/>
          <w:szCs w:val="21"/>
        </w:rPr>
        <w:t>由图丙可知，当灯泡两端电压为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0.25A</m:t>
        </m:r>
      </m:oMath>
      <w:r>
        <w:rPr>
          <w:rFonts w:ascii="宋体" w:cs="宋体"/>
          <w:kern w:val="0"/>
          <w:szCs w:val="21"/>
        </w:rPr>
        <w:t>，小灯泡额定功率为：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=2.5V×0.25A=0.625W</m:t>
        </m:r>
      </m:oMath>
      <w:r>
        <w:rPr>
          <w:rFonts w:ascii="宋体" w:cs="宋体"/>
          <w:kern w:val="0"/>
          <w:szCs w:val="21"/>
        </w:rPr>
        <w:t>；</w:t>
      </w:r>
      <w:r>
        <w:rPr>
          <w:rFonts w:ascii="宋体" w:cs="宋体"/>
          <w:kern w:val="0"/>
          <w:szCs w:val="21"/>
        </w:rPr>
        <w:br/>
      </w:r>
      <m:oMath>
        <m:r>
          <w:rPr>
            <w:rFonts w:ascii="Cambria Math" w:hAnsi="Cambria Math"/>
          </w:rPr>
          <m:t>(5)A</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时，电流表测量</w:t>
      </w:r>
      <w:r>
        <w:rPr>
          <w:rFonts w:eastAsia="Times New Roman" w:hAnsi="Times New Roman"/>
          <w:i/>
          <w:iCs/>
          <w:kern w:val="0"/>
          <w:szCs w:val="21"/>
        </w:rPr>
        <w:t>R</w:t>
      </w:r>
      <w:r>
        <w:rPr>
          <w:rFonts w:ascii="宋体" w:cs="宋体"/>
          <w:kern w:val="0"/>
          <w:szCs w:val="21"/>
        </w:rPr>
        <w:t>的电流，移动滑动变阻器的滑片，使电流表示数为</w:t>
      </w:r>
      <m:oMath>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R</m:t>
            </m:r>
          </m:den>
        </m:f>
      </m:oMath>
      <w:r>
        <w:rPr>
          <w:rFonts w:ascii="宋体" w:cs="宋体"/>
          <w:kern w:val="0"/>
          <w:szCs w:val="21"/>
        </w:rPr>
        <w:t>时，根据并联电路电压规律，此时灯泡正常发光；由于不拆改电路，无法测量小灯泡的额定电流，所以此电路图不符合要求，故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、当只闭合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时，电压表测量小灯泡两端的电压，假如电路连接正确，移动滑动变阻器的滑片，使电压表示数是</w:t>
      </w:r>
      <m:oMath>
        <m:r>
          <w:rPr>
            <w:rFonts w:ascii="Cambria Math" w:hAnsi="Cambria Math"/>
          </w:rPr>
          <m:t>2.5V</m:t>
        </m:r>
      </m:oMath>
      <w:r>
        <w:rPr>
          <w:rFonts w:ascii="宋体" w:cs="宋体"/>
          <w:kern w:val="0"/>
          <w:szCs w:val="21"/>
        </w:rPr>
        <w:t>，小灯泡正常工作，滑片位置不变，再只闭合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时，电压表测量定值电阻两端的电压，但是此时电压表的正负接线柱接反了，电路错误，故此电路图错误，故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时，电流表测量定值电阻的电流，无法判断小灯泡此时是否正常发光，也无法测量小灯泡的电流，所以此电路图不符合要求，故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w:t>
      </w:r>
      <w:r>
        <w:rPr>
          <w:rFonts w:eastAsia="Times New Roman" w:hAnsi="Times New Roman"/>
          <w:i/>
          <w:iCs/>
          <w:kern w:val="0"/>
          <w:szCs w:val="21"/>
        </w:rPr>
        <w:t>S</w:t>
      </w:r>
      <w:r>
        <w:rPr>
          <w:rFonts w:ascii="宋体" w:cs="宋体"/>
          <w:kern w:val="0"/>
          <w:szCs w:val="21"/>
        </w:rPr>
        <w:t>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测量小灯泡两端的电压，电压表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测量定值电阻两端的电压，移动滑动变阻器的滑片，使电压表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的示数是</w:t>
      </w:r>
      <m:oMath>
        <m:r>
          <w:rPr>
            <w:rFonts w:ascii="Cambria Math" w:hAnsi="Cambria Math"/>
          </w:rPr>
          <m:t>2.5V</m:t>
        </m:r>
      </m:oMath>
      <w:r>
        <w:rPr>
          <w:rFonts w:ascii="宋体" w:cs="宋体"/>
          <w:kern w:val="0"/>
          <w:szCs w:val="21"/>
        </w:rPr>
        <w:t>，小灯泡正常工作，读出此时电压表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的示数，知道定值电阻的阻值和定值电阻两端的电压，根据欧姆定律求出定值电阻的电流，根据串联电路电流处处相等，能求出小灯泡的额定电流，根据</w:t>
      </w:r>
      <m:oMath>
        <m:r>
          <w:rPr>
            <w:rFonts w:ascii="Cambria Math" w:hAnsi="Cambria Math"/>
          </w:rPr>
          <m:t>P=UI</m:t>
        </m:r>
      </m:oMath>
      <w:r>
        <w:rPr>
          <w:rFonts w:ascii="宋体" w:cs="宋体"/>
          <w:kern w:val="0"/>
          <w:szCs w:val="21"/>
        </w:rPr>
        <w:t>求出小灯泡的额定功率，故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(3)A</m:t>
        </m:r>
      </m:oMath>
      <w:r>
        <w:rPr>
          <w:rFonts w:ascii="宋体" w:cs="宋体"/>
          <w:kern w:val="0"/>
          <w:szCs w:val="21"/>
        </w:rPr>
        <w:t>；</w:t>
      </w:r>
      <m:oMath>
        <m:r>
          <w:rPr>
            <w:rFonts w:ascii="Cambria Math" w:hAnsi="Cambria Math"/>
          </w:rPr>
          <m:t>(4)0.625</m:t>
        </m:r>
      </m:oMath>
      <w:r>
        <w:rPr>
          <w:rFonts w:ascii="宋体" w:cs="宋体"/>
          <w:kern w:val="0"/>
          <w:szCs w:val="21"/>
        </w:rPr>
        <w:t>；</w:t>
      </w:r>
      <m:oMath>
        <m:r>
          <w:rPr>
            <w:rFonts w:ascii="Cambria Math" w:hAnsi="Cambria Math"/>
          </w:rPr>
          <m:t>(5)D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已知灯泡的额定电压和灯丝电阻，利用欧姆定律求出灯泡正常发光时的电流，然后确定两表的量程，将电压表并联在灯泡两端，电流表串联在电路中；滑动变阻器上下各选一个接线柱串联接入电路中；</w:t>
      </w:r>
      <w:r>
        <w:rPr>
          <w:rFonts w:ascii="宋体" w:cs="宋体"/>
          <w:kern w:val="0"/>
          <w:szCs w:val="21"/>
        </w:rPr>
        <w:br/>
      </w:r>
      <m:oMath>
        <m:r>
          <w:rPr>
            <w:rFonts w:ascii="Cambria Math" w:hAnsi="Cambria Math"/>
          </w:rPr>
          <m:t>(2)</m:t>
        </m:r>
      </m:oMath>
      <w:r>
        <w:rPr>
          <w:rFonts w:ascii="宋体" w:cs="宋体"/>
          <w:kern w:val="0"/>
          <w:szCs w:val="21"/>
        </w:rPr>
        <w:t>根据串联电路电压规律和欧姆定律求出当灯泡正常发光时滑动变阻器接入电路的阻值，然后确定滑动变阻器的规格；</w:t>
      </w:r>
      <w:r>
        <w:rPr>
          <w:rFonts w:ascii="宋体" w:cs="宋体"/>
          <w:kern w:val="0"/>
          <w:szCs w:val="21"/>
        </w:rPr>
        <w:br/>
      </w:r>
      <m:oMath>
        <m:r>
          <w:rPr>
            <w:rFonts w:ascii="Cambria Math" w:hAnsi="Cambria Math"/>
          </w:rPr>
          <m:t>(3)</m:t>
        </m:r>
      </m:oMath>
      <w:r>
        <w:rPr>
          <w:rFonts w:ascii="宋体" w:cs="宋体"/>
          <w:kern w:val="0"/>
          <w:szCs w:val="21"/>
        </w:rPr>
        <w:t>根据电压表选用量程确定分度值读数，比较电压表示数与灯泡额定电压的大小，根据串联电路电压规律和分压原理确定滑动变阻器滑片移动方向；</w:t>
      </w:r>
      <w:r>
        <w:rPr>
          <w:rFonts w:ascii="宋体" w:cs="宋体"/>
          <w:kern w:val="0"/>
          <w:szCs w:val="21"/>
        </w:rPr>
        <w:br/>
      </w:r>
      <m:oMath>
        <m:r>
          <w:rPr>
            <w:rFonts w:ascii="Cambria Math" w:hAnsi="Cambria Math"/>
          </w:rPr>
          <m:t>(4)</m:t>
        </m:r>
      </m:oMath>
      <w:r>
        <w:rPr>
          <w:rFonts w:ascii="宋体" w:cs="宋体"/>
          <w:kern w:val="0"/>
          <w:szCs w:val="21"/>
        </w:rPr>
        <w:t>根据图丙确定灯泡额定电压对应的额定电流，利用</w:t>
      </w:r>
      <m:oMath>
        <m:r>
          <w:rPr>
            <w:rFonts w:ascii="Cambria Math" w:hAnsi="Cambria Math"/>
          </w:rPr>
          <m:t>P=UI</m:t>
        </m:r>
      </m:oMath>
      <w:r>
        <w:rPr>
          <w:rFonts w:ascii="宋体" w:cs="宋体"/>
          <w:kern w:val="0"/>
          <w:szCs w:val="21"/>
        </w:rPr>
        <w:t>求出灯泡的额定功率；</w:t>
      </w:r>
      <w:r>
        <w:rPr>
          <w:rFonts w:ascii="宋体" w:cs="宋体"/>
          <w:kern w:val="0"/>
          <w:szCs w:val="21"/>
        </w:rPr>
        <w:br/>
      </w:r>
      <m:oMath>
        <m:r>
          <w:rPr>
            <w:rFonts w:ascii="Cambria Math" w:hAnsi="Cambria Math"/>
          </w:rPr>
          <m:t>(5)</m:t>
        </m:r>
      </m:oMath>
      <w:r>
        <w:rPr>
          <w:rFonts w:ascii="宋体" w:cs="宋体"/>
          <w:kern w:val="0"/>
          <w:szCs w:val="21"/>
        </w:rPr>
        <w:t>移动滑动变阻器的滑片，首先使小灯泡正常工作，然后直接或间接测量小灯泡两端的电压和小灯泡的电流，根据</w:t>
      </w:r>
      <m:oMath>
        <m:r>
          <w:rPr>
            <w:rFonts w:ascii="Cambria Math" w:hAnsi="Cambria Math"/>
          </w:rPr>
          <m:t>P=UI</m:t>
        </m:r>
      </m:oMath>
      <w:r>
        <w:rPr>
          <w:rFonts w:ascii="宋体" w:cs="宋体"/>
          <w:kern w:val="0"/>
          <w:szCs w:val="21"/>
        </w:rPr>
        <w:t>计算小灯泡的额定功率。</w:t>
      </w:r>
      <w:r>
        <w:rPr>
          <w:rFonts w:ascii="宋体" w:cs="宋体"/>
          <w:kern w:val="0"/>
          <w:szCs w:val="21"/>
        </w:rPr>
        <w:br/>
      </w:r>
      <w:r>
        <w:rPr>
          <w:rFonts w:ascii="宋体" w:cs="宋体"/>
          <w:kern w:val="0"/>
          <w:szCs w:val="21"/>
        </w:rPr>
        <w:t>本题测小灯泡电功率的实验，考查了电路连接、器材的选择、电压表读数、实验操作、功率的计算和特殊方法测量功率的能力。</w:t>
      </w:r>
    </w:p>
    <w:p w14:paraId="34C95897"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氢燃料完全燃烧放出的热量为：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氢</m:t>
            </m:r>
          </m:sub>
        </m:sSub>
        <m:r>
          <w:rPr>
            <w:rFonts w:ascii="Cambria Math" w:hAnsi="Cambria Math"/>
          </w:rPr>
          <m:t>q=0.6kg×1.4×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J/kg=8.4×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水升高的温度为：</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C)×400kg</m:t>
            </m:r>
          </m:den>
        </m:f>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C</m:t>
        </m:r>
      </m:oMath>
      <w:r>
        <w:rPr>
          <w:rFonts w:ascii="宋体" w:cs="宋体"/>
          <w:kern w:val="0"/>
          <w:szCs w:val="21"/>
        </w:rPr>
        <w:t>；</w:t>
      </w:r>
      <w:r>
        <w:rPr>
          <w:rFonts w:ascii="宋体" w:cs="宋体"/>
          <w:kern w:val="0"/>
          <w:szCs w:val="21"/>
        </w:rPr>
        <w:br/>
      </w:r>
      <w:r>
        <w:rPr>
          <w:rFonts w:ascii="宋体" w:cs="宋体"/>
          <w:kern w:val="0"/>
          <w:szCs w:val="21"/>
        </w:rPr>
        <w:t>水吸热后的温度</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+Δt=</m:t>
        </m:r>
        <m:sSup>
          <m:sSupPr>
            <m:ctrlPr>
              <w:rPr>
                <w:rFonts w:ascii="Cambria Math" w:hAnsi="Cambria Math"/>
              </w:rPr>
            </m:ctrlPr>
          </m:sSupPr>
          <m:e>
            <m:r>
              <w:rPr>
                <w:rFonts w:ascii="Cambria Math" w:hAnsi="Cambria Math"/>
              </w:rPr>
              <m:t>15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×η=8.4×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J×60%=5.04×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汽车行驶时间</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140×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W</m:t>
            </m:r>
          </m:den>
        </m:f>
        <m:r>
          <w:rPr>
            <w:rFonts w:ascii="Cambria Math" w:hAnsi="Cambria Math"/>
          </w:rPr>
          <m:t>=360s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质量为</w:t>
      </w:r>
      <m:oMath>
        <m:r>
          <w:rPr>
            <w:rFonts w:ascii="Cambria Math" w:hAnsi="Cambria Math"/>
          </w:rPr>
          <m:t>0.6kg</m:t>
        </m:r>
      </m:oMath>
      <w:r>
        <w:rPr>
          <w:rFonts w:ascii="宋体" w:cs="宋体"/>
          <w:kern w:val="0"/>
          <w:szCs w:val="21"/>
        </w:rPr>
        <w:t>的氢燃料完全燃烧放出的热量是</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Cs w:val="21"/>
        </w:rPr>
        <w:t> </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若放出的热量全部被质量为</w:t>
      </w:r>
      <w:r>
        <w:rPr>
          <w:rFonts w:eastAsia="Times New Roman" w:hAnsi="Times New Roman"/>
          <w:kern w:val="0"/>
          <w:szCs w:val="21"/>
        </w:rPr>
        <w:t>400</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的水吸收，则水吸热后的温度是</w:t>
      </w:r>
      <m:oMath>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如果氢燃料公交车的效率为</w:t>
      </w:r>
      <m:oMath>
        <m:r>
          <w:rPr>
            <w:rFonts w:ascii="Cambria Math" w:hAnsi="Cambria Math"/>
          </w:rPr>
          <m:t>60%</m:t>
        </m:r>
      </m:oMath>
      <w:r>
        <w:rPr>
          <w:rFonts w:ascii="宋体" w:cs="宋体"/>
          <w:kern w:val="0"/>
          <w:szCs w:val="21"/>
        </w:rPr>
        <w:t>，则燃烧</w:t>
      </w:r>
      <m:oMath>
        <m:r>
          <w:rPr>
            <w:rFonts w:ascii="Cambria Math" w:hAnsi="Cambria Math"/>
          </w:rPr>
          <m:t>0.6kg</m:t>
        </m:r>
      </m:oMath>
      <w:r>
        <w:rPr>
          <w:rFonts w:ascii="宋体" w:cs="宋体"/>
          <w:kern w:val="0"/>
          <w:szCs w:val="21"/>
        </w:rPr>
        <w:t>的氢燃料可使以</w:t>
      </w:r>
      <w:r>
        <w:rPr>
          <w:rFonts w:eastAsia="Times New Roman" w:hAnsi="Times New Roman"/>
          <w:kern w:val="0"/>
          <w:szCs w:val="21"/>
        </w:rPr>
        <w:t>140</w:t>
      </w:r>
      <w:r>
        <w:rPr>
          <w:rFonts w:eastAsia="Times New Roman" w:hAnsi="Times New Roman"/>
          <w:i/>
          <w:iCs/>
          <w:kern w:val="0"/>
          <w:szCs w:val="21"/>
        </w:rPr>
        <w:t>kW</w:t>
      </w:r>
      <w:r>
        <w:rPr>
          <w:rFonts w:ascii="宋体" w:cs="宋体"/>
          <w:kern w:val="0"/>
          <w:szCs w:val="21"/>
        </w:rPr>
        <w:t>恒定功率匀速行驶的公交车，匀速行驶</w:t>
      </w:r>
      <w:r>
        <w:rPr>
          <w:rFonts w:eastAsia="Times New Roman" w:hAnsi="Times New Roman"/>
          <w:kern w:val="0"/>
          <w:szCs w:val="21"/>
        </w:rPr>
        <w:t>360</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2B587A44"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Q=mq</m:t>
        </m:r>
      </m:oMath>
      <w:r>
        <w:rPr>
          <w:rFonts w:ascii="宋体" w:cs="宋体"/>
          <w:kern w:val="0"/>
          <w:szCs w:val="21"/>
        </w:rPr>
        <w:t>求出这些燃料完全燃烧放出的热量；</w:t>
      </w:r>
      <w:r>
        <w:rPr>
          <w:rFonts w:ascii="宋体" w:cs="宋体"/>
          <w:kern w:val="0"/>
          <w:szCs w:val="21"/>
        </w:rPr>
        <w:br/>
      </w:r>
      <m:oMath>
        <m:r>
          <w:rPr>
            <w:rFonts w:ascii="Cambria Math" w:hAnsi="Cambria Math"/>
          </w:rPr>
          <m:t>(2)</m:t>
        </m:r>
      </m:oMath>
      <w:r>
        <w:rPr>
          <w:rFonts w:ascii="宋体" w:cs="宋体"/>
          <w:kern w:val="0"/>
          <w:szCs w:val="21"/>
        </w:rPr>
        <w:t>由题意可知水吸收的热量：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求水升高的温度；</w:t>
      </w:r>
      <w:r>
        <w:rPr>
          <w:rFonts w:ascii="宋体" w:cs="宋体"/>
          <w:kern w:val="0"/>
          <w:szCs w:val="21"/>
        </w:rPr>
        <w:br/>
      </w:r>
      <m:oMath>
        <m:r>
          <w:rPr>
            <w:rFonts w:ascii="Cambria Math" w:hAnsi="Cambria Math"/>
          </w:rPr>
          <m:t>(3)</m:t>
        </m:r>
      </m:oMath>
      <w:r>
        <w:rPr>
          <w:rFonts w:ascii="宋体" w:cs="宋体"/>
          <w:kern w:val="0"/>
          <w:szCs w:val="21"/>
        </w:rPr>
        <w:t>已知公交车的功率和做的功，利用功率公式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计算时间。</w:t>
      </w:r>
      <w:r>
        <w:rPr>
          <w:rFonts w:ascii="宋体" w:cs="宋体"/>
          <w:kern w:val="0"/>
          <w:szCs w:val="21"/>
        </w:rPr>
        <w:br/>
      </w:r>
      <w:r>
        <w:rPr>
          <w:rFonts w:ascii="宋体" w:cs="宋体"/>
          <w:kern w:val="0"/>
          <w:szCs w:val="21"/>
        </w:rPr>
        <w:t>本题考查学生对燃料完全燃烧放出热量公式和吸热公式、功率公式的掌握和运用，此类型的题目需要根据实际情况具体分析。</w:t>
      </w:r>
    </w:p>
    <w:p w14:paraId="7C573B45"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可得，电炖锅保温状态下电路中的电流：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保温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220W</m:t>
            </m:r>
          </m:num>
          <m:den>
            <m:r>
              <w:rPr>
                <w:rFonts w:ascii="Cambria Math" w:hAnsi="Cambria Math"/>
                <w:sz w:val="24"/>
                <w:szCs w:val="24"/>
              </w:rPr>
              <m:t>220V</m:t>
            </m:r>
          </m:den>
        </m:f>
        <m:r>
          <w:rPr>
            <w:rFonts w:ascii="Cambria Math" w:hAnsi="Cambria Math"/>
          </w:rPr>
          <m:t>=1A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的简单电路，电炖锅处于加热状态，</w:t>
      </w:r>
      <w:r>
        <w:rPr>
          <w:rFonts w:ascii="宋体" w:cs="宋体"/>
          <w:kern w:val="0"/>
          <w:szCs w:val="21"/>
        </w:rPr>
        <w:br/>
      </w:r>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880W</m:t>
            </m:r>
          </m:den>
        </m:f>
        <m:r>
          <w:rPr>
            <w:rFonts w:ascii="Cambria Math" w:hAnsi="Cambria Math"/>
          </w:rPr>
          <m:t>=55Ω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串联，电炖锅处于保温状态，</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可得，电路的总电阻：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1A</m:t>
            </m:r>
          </m:den>
        </m:f>
        <m:r>
          <w:rPr>
            <w:rFonts w:ascii="Cambria Math" w:hAnsi="Cambria Math"/>
          </w:rPr>
          <m:t>=220Ω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=220Ω-55Ω=165Ω</m:t>
        </m:r>
      </m:oMath>
      <w:r>
        <w:rPr>
          <w:rFonts w:ascii="宋体" w:cs="宋体"/>
          <w:kern w:val="0"/>
          <w:szCs w:val="21"/>
        </w:rPr>
        <w:t>，</w:t>
      </w:r>
      <w:r>
        <w:rPr>
          <w:rFonts w:ascii="宋体" w:cs="宋体"/>
          <w:kern w:val="0"/>
          <w:szCs w:val="21"/>
        </w:rPr>
        <w:br/>
      </w:r>
      <w:r>
        <w:rPr>
          <w:rFonts w:ascii="宋体" w:cs="宋体"/>
          <w:kern w:val="0"/>
          <w:szCs w:val="21"/>
        </w:rPr>
        <w:t>电炖锅保温状态下工作</w:t>
      </w:r>
      <m:oMath>
        <m:r>
          <w:rPr>
            <w:rFonts w:ascii="Cambria Math" w:hAnsi="Cambria Math"/>
          </w:rPr>
          <m:t>10</m:t>
        </m:r>
        <m:r>
          <m:rPr>
            <m:sty m:val="p"/>
          </m:rPr>
          <w:rPr>
            <w:rFonts w:ascii="Cambria Math" w:hAnsi="Cambria Math"/>
          </w:rPr>
          <m:t>min</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保温</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t=(1A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×165Ω×10×60s=9.9×</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电炖锅保温状态下电路中的电流是</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55Ω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电炖锅保温状态下工作</w:t>
      </w:r>
      <m:oMath>
        <m:r>
          <w:rPr>
            <w:rFonts w:ascii="Cambria Math" w:hAnsi="Cambria Math"/>
          </w:rPr>
          <m:t>10</m:t>
        </m:r>
        <m:r>
          <m:rPr>
            <m:sty m:val="p"/>
          </m:rPr>
          <w:rPr>
            <w:rFonts w:ascii="Cambria Math" w:hAnsi="Cambria Math"/>
          </w:rPr>
          <m:t>min</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产生热量是</w:t>
      </w:r>
      <m:oMath>
        <m:r>
          <w:rPr>
            <w:rFonts w:ascii="Cambria Math" w:hAnsi="Cambria Math"/>
          </w:rPr>
          <m:t>9.9×</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3989CB97"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求出电炖锅保温状态下电路中的电流；</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的简单电路，电炖锅处于加热状态，根据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串联，电炖锅处于保温状态，根据欧姆定律求出电路的总电阻，利用电阻的串</w:t>
      </w:r>
      <w:r>
        <w:rPr>
          <w:rFonts w:ascii="宋体" w:cs="宋体"/>
          <w:kern w:val="0"/>
          <w:szCs w:val="21"/>
        </w:rPr>
        <w:lastRenderedPageBreak/>
        <w:t>联求出电阻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的阻值，利用</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求出电炖锅保温状态下工作</w:t>
      </w:r>
      <m:oMath>
        <m:r>
          <w:rPr>
            <w:rFonts w:ascii="Cambria Math" w:hAnsi="Cambria Math"/>
          </w:rPr>
          <m:t>10</m:t>
        </m:r>
        <m:r>
          <m:rPr>
            <m:sty m:val="p"/>
          </m:rPr>
          <w:rPr>
            <w:rFonts w:ascii="Cambria Math" w:hAnsi="Cambria Math"/>
          </w:rPr>
          <m:t>min</m:t>
        </m:r>
      </m:oMath>
      <w:r>
        <w:rPr>
          <w:rFonts w:ascii="宋体" w:cs="宋体"/>
          <w:kern w:val="0"/>
          <w:szCs w:val="21"/>
        </w:rPr>
        <w:t>内电阻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产生热量。</w:t>
      </w:r>
      <w:r>
        <w:rPr>
          <w:rFonts w:ascii="宋体" w:cs="宋体"/>
          <w:kern w:val="0"/>
          <w:szCs w:val="21"/>
        </w:rPr>
        <w:br/>
      </w:r>
      <w:r>
        <w:rPr>
          <w:rFonts w:ascii="宋体" w:cs="宋体"/>
          <w:kern w:val="0"/>
          <w:szCs w:val="21"/>
        </w:rPr>
        <w:t>本题考查了串联电路的特点和欧姆定律、电功率公式、焦耳定律的应用，分清电炖锅处于不同状态时电路的连接方式是关键。</w:t>
      </w:r>
    </w:p>
    <w:p w14:paraId="76542DB4" w14:textId="77777777" w:rsidR="0032203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串联，电流表测电路中的电流，电流表的示数为</w:t>
      </w:r>
      <m:oMath>
        <m:r>
          <w:rPr>
            <w:rFonts w:ascii="Cambria Math" w:hAnsi="Cambria Math"/>
          </w:rPr>
          <m:t>0.1A</m:t>
        </m:r>
      </m:oMath>
      <w:r>
        <w:rPr>
          <w:rFonts w:ascii="宋体" w:cs="宋体"/>
          <w:kern w:val="0"/>
          <w:szCs w:val="21"/>
        </w:rPr>
        <w:t>，根据电阻的串联和欧姆定律，电源电压：</w:t>
      </w:r>
      <w:r>
        <w:rPr>
          <w:rFonts w:ascii="宋体" w:cs="宋体"/>
          <w:kern w:val="0"/>
          <w:szCs w:val="21"/>
        </w:rPr>
        <w:br/>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)=0.1A×(30Ω+60Ω)=9V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的简单电路，电流表的示数：</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30Ω</m:t>
            </m:r>
          </m:den>
        </m:f>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闭合时，两电阻并联，根据电阻的并联，</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30Ω×60Ω</m:t>
            </m:r>
          </m:num>
          <m:den>
            <m:r>
              <w:rPr>
                <w:rFonts w:ascii="Cambria Math" w:hAnsi="Cambria Math"/>
                <w:sz w:val="24"/>
                <w:szCs w:val="24"/>
              </w:rPr>
              <m:t>30Ω+60Ω</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电路的总功率：</w:t>
      </w:r>
      <w:r>
        <w:rPr>
          <w:rFonts w:ascii="宋体" w:cs="宋体"/>
          <w:kern w:val="0"/>
          <w:szCs w:val="21"/>
        </w:rPr>
        <w:br/>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(9V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20Ω</m:t>
            </m:r>
          </m:den>
        </m:f>
        <m:r>
          <w:rPr>
            <w:rFonts w:ascii="Cambria Math" w:hAnsi="Cambria Math"/>
          </w:rPr>
          <m:t>=4.05W</m:t>
        </m:r>
      </m:oMath>
      <w:r>
        <w:rPr>
          <w:rFonts w:ascii="宋体" w:cs="宋体"/>
          <w:kern w:val="0"/>
          <w:szCs w:val="21"/>
        </w:rPr>
        <w:t>。</w:t>
      </w:r>
      <w:r>
        <w:rPr>
          <w:rFonts w:ascii="宋体" w:cs="宋体"/>
          <w:kern w:val="0"/>
          <w:szCs w:val="21"/>
        </w:rPr>
        <w:br/>
      </w:r>
      <w:r>
        <w:rPr>
          <w:rFonts w:ascii="宋体" w:cs="宋体"/>
          <w:kern w:val="0"/>
          <w:szCs w:val="21"/>
        </w:rPr>
        <w:t>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，整个电路的消耗的电能</w:t>
      </w:r>
      <m:oMath>
        <m:r>
          <w:rPr>
            <w:rFonts w:ascii="Cambria Math" w:hAnsi="Cambria Math"/>
          </w:rPr>
          <m:t>W=Pt=4.05W×100s=405J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闭合时，电流表的示数为</w:t>
      </w:r>
      <m:oMath>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，整个电路的消耗的电能为</w:t>
      </w:r>
      <w:r>
        <w:rPr>
          <w:rFonts w:eastAsia="Times New Roman" w:hAnsi="Times New Roman"/>
          <w:kern w:val="0"/>
          <w:szCs w:val="21"/>
        </w:rPr>
        <w:t>405</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166A4808" w14:textId="77777777" w:rsidR="0032203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串联，电流表测电路中的电流，根据电阻的串联和欧姆定律求出电源电压；</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的简单电路，由欧姆定律求出电流表的示数；</w:t>
      </w:r>
      <w:r>
        <w:rPr>
          <w:rFonts w:ascii="宋体" w:cs="宋体"/>
          <w:kern w:val="0"/>
          <w:szCs w:val="21"/>
        </w:rPr>
        <w:br/>
      </w:r>
      <m:oMath>
        <m:r>
          <w:rPr>
            <w:rFonts w:ascii="Cambria Math" w:hAnsi="Cambria Math"/>
          </w:rPr>
          <m:t>(3)</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闭合时，两电阻并联，根据电阻的并联求出并联的电阻，根据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oMath>
      <w:r>
        <w:rPr>
          <w:rFonts w:ascii="宋体" w:cs="宋体"/>
          <w:kern w:val="0"/>
          <w:szCs w:val="21"/>
        </w:rPr>
        <w:t>求出电路的总功率。根据</w:t>
      </w:r>
      <m:oMath>
        <m:r>
          <w:rPr>
            <w:rFonts w:ascii="Cambria Math" w:hAnsi="Cambria Math"/>
          </w:rPr>
          <m:t>W=Pt</m:t>
        </m:r>
      </m:oMath>
      <w:r>
        <w:rPr>
          <w:rFonts w:ascii="宋体" w:cs="宋体"/>
          <w:kern w:val="0"/>
          <w:szCs w:val="21"/>
        </w:rPr>
        <w:t>得出通电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，整个电路的消耗的电能。</w:t>
      </w:r>
      <w:r>
        <w:rPr>
          <w:rFonts w:ascii="宋体" w:cs="宋体"/>
          <w:kern w:val="0"/>
          <w:szCs w:val="21"/>
        </w:rPr>
        <w:br/>
      </w:r>
      <w:r>
        <w:rPr>
          <w:rFonts w:ascii="宋体" w:cs="宋体"/>
          <w:kern w:val="0"/>
          <w:szCs w:val="21"/>
        </w:rPr>
        <w:t>本题考查串联、并联电路的规律及欧姆定律和电功率公式的运用，关键是电路的分析。</w:t>
      </w:r>
    </w:p>
    <w:sectPr w:rsidR="0032203B" w:rsidSect="000E3724">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0A64" w14:textId="77777777" w:rsidR="000E3724" w:rsidRDefault="000E3724">
      <w:r>
        <w:separator/>
      </w:r>
    </w:p>
  </w:endnote>
  <w:endnote w:type="continuationSeparator" w:id="0">
    <w:p w14:paraId="441E03B3" w14:textId="77777777" w:rsidR="000E3724" w:rsidRDefault="000E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ACE6" w14:textId="2EC4121A"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54262">
      <w:rPr>
        <w:noProof/>
      </w:rPr>
      <w:instrText>8</w:instrText>
    </w:r>
    <w:r>
      <w:fldChar w:fldCharType="end"/>
    </w:r>
    <w:r>
      <w:instrText xml:space="preserve"> </w:instrText>
    </w:r>
    <w:r>
      <w:fldChar w:fldCharType="separate"/>
    </w:r>
    <w:r w:rsidR="00F54262">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54262">
      <w:rPr>
        <w:noProof/>
      </w:rPr>
      <w:instrText>25</w:instrText>
    </w:r>
    <w:r>
      <w:fldChar w:fldCharType="end"/>
    </w:r>
    <w:r>
      <w:instrText xml:space="preserve"> </w:instrText>
    </w:r>
    <w:r>
      <w:fldChar w:fldCharType="separate"/>
    </w:r>
    <w:r w:rsidR="00F54262">
      <w:rPr>
        <w:noProof/>
      </w:rPr>
      <w:t>25</w:t>
    </w:r>
    <w:r>
      <w:fldChar w:fldCharType="end"/>
    </w:r>
    <w:r>
      <w:rPr>
        <w:rFonts w:hint="eastAsia"/>
      </w:rPr>
      <w:t>页</w:t>
    </w:r>
  </w:p>
  <w:p w14:paraId="15E7CCC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B4E9" w14:textId="77777777" w:rsidR="000E3724" w:rsidRDefault="000E3724">
      <w:r>
        <w:separator/>
      </w:r>
    </w:p>
  </w:footnote>
  <w:footnote w:type="continuationSeparator" w:id="0">
    <w:p w14:paraId="5836BEF5" w14:textId="77777777" w:rsidR="000E3724" w:rsidRDefault="000E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CACE"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3820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E3724"/>
    <w:rsid w:val="00151D4A"/>
    <w:rsid w:val="0032203B"/>
    <w:rsid w:val="0094729D"/>
    <w:rsid w:val="009D662E"/>
    <w:rsid w:val="00AC1539"/>
    <w:rsid w:val="00B53878"/>
    <w:rsid w:val="00BC4DC9"/>
    <w:rsid w:val="00C70944"/>
    <w:rsid w:val="00C841D7"/>
    <w:rsid w:val="00DE1F19"/>
    <w:rsid w:val="00F54262"/>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C62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e575a592-b9aa-4700-8569-9b8fc572c2ed;90c8b22ba-25a4-4bcc-b018-5f2d9a2b3e01,20f657020-507e-4c49-a395-f72149cb09ea,44224d71e-d370-4cf7-a5b0-2ee6d4fe91f5,b314644ea-54b2-4119-8614-15ab6dbc9b84,b16161f15-4d5b-4893-bb11-2c7d87e97e54,52416f0c9-81a6-4888-8185-30183793a95a,12a02f501-1bfb-44ee-b7b4-cc5178e8fe3d,db302f2df-d834-4730-9628-83b6a3a62186,f5f05b34d-fa5e-466e-9348-e2e4627ed5d4,8fa9250bd-56da-41f5-acf0-7ca3892991b3,691704a92-6a7c-466e-9018-8f9cf7fac5cc,c7b6f304c-8efa-4a2a-958a-40f54723dd91,26d936119-0e97-41f0-a86a-4e703ea807c9,0c717e2a3-9cba-445f-858d-27cd7791be2f,5e85d6bb7-ca34-417c-8740-4be532cf7231,aab80d29a-3beb-4c4c-a8f8-e94e178794d2,3fb8d4b27-fc40-48ee-b2ce-640002c9e6ac,e394d1a9e-1262-422b-9799-8ec5871b98a8,f327e90eb-fd89-4bf5-ad1f-87db7c69820b,42f967f90-3804-4785-8452-8a722772cde7,49e3d3211-7791-4f06-bc74-10968a83dd95,53c7d45dd-662c-44cb-889e-7be4a2aea305,35b7086da-cbec-4af2-9046-22839279f18d,7ee6be54c-65bf-47ba-a741-860a8111126f,8105cbd2b-a0e3-4786-9fe6-e9c4ab8e5d3f,5bd07ecf3-b146-47b6-aad8-304c384a97f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364F-A5ED-4119-B224-9529083705C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ae55a592-b9aa-4700-8569-9b8fc572c2ed</dc:description>
  <cp:lastModifiedBy>Administrator</cp:lastModifiedBy>
  <cp:revision>270</cp:revision>
  <dcterms:created xsi:type="dcterms:W3CDTF">2011-01-13T09:46:00Z</dcterms:created>
  <dcterms:modified xsi:type="dcterms:W3CDTF">2024-01-28T00:51:00Z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