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EC5DF0" w14:textId="08AEFE5D" w:rsidR="00EF035E" w:rsidRPr="00CC018A" w:rsidRDefault="00000000">
      <w:pPr>
        <w:jc w:val="center"/>
        <w:textAlignment w:val="center"/>
        <w:rPr>
          <w:rFonts w:ascii="宋体" w:hAnsi="宋体" w:cs="宋体"/>
          <w:b/>
          <w:color w:val="FF0000"/>
          <w:sz w:val="30"/>
        </w:rPr>
      </w:pPr>
      <w:r w:rsidRPr="00CC018A">
        <w:rPr>
          <w:rFonts w:ascii="宋体" w:hAnsi="宋体" w:cs="宋体"/>
          <w:b/>
          <w:noProof/>
          <w:color w:val="FF0000"/>
          <w:sz w:val="30"/>
        </w:rPr>
        <w:drawing>
          <wp:anchor distT="0" distB="0" distL="114300" distR="114300" simplePos="0" relativeHeight="251655168" behindDoc="0" locked="0" layoutInCell="1" allowOverlap="1" wp14:anchorId="42191114" wp14:editId="56B0FED6">
            <wp:simplePos x="0" y="0"/>
            <wp:positionH relativeFrom="page">
              <wp:posOffset>10985500</wp:posOffset>
            </wp:positionH>
            <wp:positionV relativeFrom="topMargin">
              <wp:posOffset>12522200</wp:posOffset>
            </wp:positionV>
            <wp:extent cx="444500" cy="495300"/>
            <wp:effectExtent l="0" t="0" r="0" b="0"/>
            <wp:wrapNone/>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7"/>
                    <a:stretch>
                      <a:fillRect/>
                    </a:stretch>
                  </pic:blipFill>
                  <pic:spPr>
                    <a:xfrm>
                      <a:off x="0" y="0"/>
                      <a:ext cx="444500" cy="495300"/>
                    </a:xfrm>
                    <a:prstGeom prst="rect">
                      <a:avLst/>
                    </a:prstGeom>
                  </pic:spPr>
                </pic:pic>
              </a:graphicData>
            </a:graphic>
          </wp:anchor>
        </w:drawing>
      </w:r>
      <w:r w:rsidR="0053449E" w:rsidRPr="00CC018A">
        <w:rPr>
          <w:rFonts w:ascii="宋体" w:hAnsi="宋体" w:cs="宋体"/>
          <w:b/>
          <w:color w:val="FF0000"/>
          <w:sz w:val="30"/>
        </w:rPr>
        <w:t xml:space="preserve"> </w:t>
      </w:r>
      <w:r w:rsidRPr="00CC018A">
        <w:rPr>
          <w:rFonts w:ascii="宋体" w:hAnsi="宋体" w:cs="宋体"/>
          <w:b/>
          <w:color w:val="FF0000"/>
          <w:sz w:val="30"/>
        </w:rPr>
        <w:t>2024-2025人教版八上物理期中专题训练</w:t>
      </w:r>
      <w:r w:rsidR="0053449E" w:rsidRPr="00CC018A">
        <w:rPr>
          <w:noProof/>
          <w:color w:val="FF0000"/>
        </w:rPr>
        <w:drawing>
          <wp:inline distT="0" distB="0" distL="0" distR="0" wp14:anchorId="56837EE4" wp14:editId="0DA7CDD1">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0053449E" w:rsidRPr="00CC018A">
        <w:rPr>
          <w:rFonts w:ascii="宋体" w:hAnsi="宋体" w:cs="宋体" w:hint="eastAsia"/>
          <w:b/>
          <w:color w:val="FF0000"/>
          <w:sz w:val="30"/>
        </w:rPr>
        <w:t>：</w:t>
      </w:r>
      <w:r w:rsidR="00CC018A" w:rsidRPr="00CC018A">
        <w:rPr>
          <w:rFonts w:ascii="宋体" w:hAnsi="宋体" w:cs="宋体"/>
          <w:b/>
          <w:color w:val="FF0000"/>
          <w:sz w:val="30"/>
        </w:rPr>
        <w:t>实验题</w:t>
      </w:r>
      <w:r w:rsidR="0053449E" w:rsidRPr="00CC018A">
        <w:rPr>
          <w:rFonts w:ascii="宋体" w:hAnsi="宋体" w:cs="宋体"/>
          <w:b/>
          <w:color w:val="FF0000"/>
          <w:sz w:val="30"/>
        </w:rPr>
        <w:t>20题</w:t>
      </w:r>
      <w:r w:rsidR="0053449E" w:rsidRPr="00CC018A">
        <w:rPr>
          <w:rFonts w:ascii="宋体" w:hAnsi="宋体" w:cs="宋体" w:hint="eastAsia"/>
          <w:b/>
          <w:color w:val="FF0000"/>
          <w:sz w:val="30"/>
        </w:rPr>
        <w:t>（含解析）</w:t>
      </w:r>
    </w:p>
    <w:p w14:paraId="0A082D71" w14:textId="77777777" w:rsidR="00CC018A" w:rsidRDefault="00CC018A" w:rsidP="00CC018A">
      <w:pPr>
        <w:spacing w:line="360" w:lineRule="auto"/>
        <w:jc w:val="left"/>
        <w:textAlignment w:val="center"/>
      </w:pPr>
      <w:r>
        <w:t>1</w:t>
      </w:r>
      <w:r>
        <w:t>．用如图甲所示的装置</w:t>
      </w:r>
      <w:r>
        <w:t>“</w:t>
      </w:r>
      <w:r>
        <w:t>探究某物质熔化的特点</w:t>
      </w:r>
      <w:r>
        <w:t>”</w:t>
      </w:r>
    </w:p>
    <w:p w14:paraId="76C40796"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294B4807" wp14:editId="4816FD86">
            <wp:extent cx="3295650" cy="1495425"/>
            <wp:effectExtent l="0" t="0" r="0" b="0"/>
            <wp:docPr id="100003" name="图片 100003" descr="@@@1ae334ec-878a-4610-9b98-e44d2214b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a:stretch>
                      <a:fillRect/>
                    </a:stretch>
                  </pic:blipFill>
                  <pic:spPr>
                    <a:xfrm>
                      <a:off x="0" y="0"/>
                      <a:ext cx="3295650" cy="1495425"/>
                    </a:xfrm>
                    <a:prstGeom prst="rect">
                      <a:avLst/>
                    </a:prstGeom>
                  </pic:spPr>
                </pic:pic>
              </a:graphicData>
            </a:graphic>
          </wp:inline>
        </w:drawing>
      </w:r>
    </w:p>
    <w:p w14:paraId="596406E4" w14:textId="77777777" w:rsidR="00CC018A" w:rsidRDefault="00CC018A" w:rsidP="00CC018A">
      <w:pPr>
        <w:spacing w:line="360" w:lineRule="auto"/>
        <w:jc w:val="left"/>
        <w:textAlignment w:val="center"/>
      </w:pPr>
      <w:r>
        <w:t>(1)</w:t>
      </w:r>
      <w:r>
        <w:t>组装器材时，应先固定</w:t>
      </w:r>
      <w:r>
        <w:rPr>
          <w:rFonts w:eastAsia="Times New Roman"/>
          <w:u w:val="single"/>
        </w:rPr>
        <w:t xml:space="preserve">        </w:t>
      </w:r>
      <w:r>
        <w:t>（填</w:t>
      </w:r>
      <w:r>
        <w:t>“</w:t>
      </w:r>
      <w:r>
        <w:rPr>
          <w:rFonts w:eastAsia="Times New Roman"/>
          <w:i/>
        </w:rPr>
        <w:t>A</w:t>
      </w:r>
      <w:r>
        <w:t>”“</w:t>
      </w:r>
      <w:r>
        <w:rPr>
          <w:rFonts w:eastAsia="Times New Roman"/>
          <w:i/>
        </w:rPr>
        <w:t>B</w:t>
      </w:r>
      <w:r>
        <w:t>”</w:t>
      </w:r>
      <w:r>
        <w:t>或</w:t>
      </w:r>
      <w:r>
        <w:t>“</w:t>
      </w:r>
      <w:r>
        <w:rPr>
          <w:rFonts w:eastAsia="Times New Roman"/>
          <w:i/>
        </w:rPr>
        <w:t>C</w:t>
      </w:r>
      <w:r>
        <w:t>”</w:t>
      </w:r>
      <w:r>
        <w:t>）；为了缩短加热时间，烧杯中的水应加到</w:t>
      </w:r>
      <w:r>
        <w:rPr>
          <w:rFonts w:eastAsia="Times New Roman"/>
          <w:u w:val="single"/>
        </w:rPr>
        <w:t xml:space="preserve">        </w:t>
      </w:r>
      <w:r>
        <w:t>为止。</w:t>
      </w:r>
    </w:p>
    <w:p w14:paraId="6D694D57" w14:textId="77777777" w:rsidR="00CC018A" w:rsidRDefault="00CC018A" w:rsidP="00CC018A">
      <w:pPr>
        <w:spacing w:line="360" w:lineRule="auto"/>
        <w:jc w:val="left"/>
        <w:textAlignment w:val="center"/>
      </w:pPr>
      <w:r>
        <w:t>(2)</w:t>
      </w:r>
      <w:r>
        <w:t>下列措施不能使物质受热均匀的是</w:t>
      </w:r>
      <w:r>
        <w:t>________</w:t>
      </w:r>
      <w:r>
        <w:t>。</w:t>
      </w:r>
    </w:p>
    <w:p w14:paraId="7BC8EDC0" w14:textId="77777777" w:rsidR="00CC018A" w:rsidRDefault="00CC018A" w:rsidP="00CC018A">
      <w:pPr>
        <w:tabs>
          <w:tab w:val="left" w:pos="2771"/>
          <w:tab w:val="left" w:pos="5541"/>
        </w:tabs>
        <w:spacing w:line="360" w:lineRule="auto"/>
        <w:ind w:left="300"/>
        <w:jc w:val="left"/>
        <w:textAlignment w:val="center"/>
      </w:pPr>
      <w:r>
        <w:t>A</w:t>
      </w:r>
      <w:r>
        <w:t>．加热过程中不断搅拌</w:t>
      </w:r>
      <w:r>
        <w:tab/>
        <w:t>B</w:t>
      </w:r>
      <w:r>
        <w:t>．通过水给试管加热</w:t>
      </w:r>
      <w:r>
        <w:tab/>
        <w:t>C</w:t>
      </w:r>
      <w:r>
        <w:t>．试管中的药品用大块固体</w:t>
      </w:r>
    </w:p>
    <w:p w14:paraId="6655D55C" w14:textId="77777777" w:rsidR="00CC018A" w:rsidRDefault="00CC018A" w:rsidP="00CC018A">
      <w:pPr>
        <w:spacing w:line="360" w:lineRule="auto"/>
        <w:jc w:val="left"/>
        <w:textAlignment w:val="center"/>
      </w:pPr>
      <w:r>
        <w:t>(3)</w:t>
      </w:r>
      <w:r>
        <w:t>加热到某一时刻温度计示数如图乙所示，其温度为</w:t>
      </w:r>
      <w:r>
        <w:rPr>
          <w:rFonts w:eastAsia="Times New Roman"/>
          <w:u w:val="single"/>
        </w:rPr>
        <w:t xml:space="preserve">        </w:t>
      </w:r>
      <w:r>
        <w:t>℃</w:t>
      </w:r>
      <w:r>
        <w:t>。</w:t>
      </w:r>
    </w:p>
    <w:p w14:paraId="05E718F2" w14:textId="77777777" w:rsidR="00CC018A" w:rsidRDefault="00CC018A" w:rsidP="00CC018A">
      <w:pPr>
        <w:spacing w:line="360" w:lineRule="auto"/>
        <w:jc w:val="left"/>
        <w:textAlignment w:val="center"/>
      </w:pPr>
      <w:r>
        <w:t>(4)</w:t>
      </w:r>
      <w:r>
        <w:t>根据实验数据绘出该物质的温度一时间图像如图丙所示，该物质是</w:t>
      </w:r>
      <w:r>
        <w:rPr>
          <w:rFonts w:eastAsia="Times New Roman"/>
          <w:u w:val="single"/>
        </w:rPr>
        <w:t xml:space="preserve">        </w:t>
      </w:r>
      <w:r>
        <w:t>，</w:t>
      </w:r>
      <w:r>
        <w:rPr>
          <w:rFonts w:eastAsia="Times New Roman"/>
          <w:i/>
        </w:rPr>
        <w:t>BC</w:t>
      </w:r>
      <w:r>
        <w:t>段物质的状态是</w:t>
      </w:r>
      <w:r>
        <w:rPr>
          <w:rFonts w:eastAsia="Times New Roman"/>
          <w:u w:val="single"/>
        </w:rPr>
        <w:t xml:space="preserve">        </w:t>
      </w:r>
      <w:r>
        <w:t>。</w:t>
      </w:r>
    </w:p>
    <w:p w14:paraId="0DB4AC52" w14:textId="77777777" w:rsidR="00CC018A" w:rsidRDefault="00CC018A" w:rsidP="00CC018A">
      <w:pPr>
        <w:spacing w:line="360" w:lineRule="auto"/>
        <w:jc w:val="left"/>
        <w:textAlignment w:val="center"/>
      </w:pPr>
      <w:r>
        <w:t>(5)</w:t>
      </w:r>
      <w:r>
        <w:t>另一小组同学用相同物质进行实验，绘制出的温度一时间图像中没有出现明显的水平段，原因可能是</w:t>
      </w:r>
      <w:r>
        <w:rPr>
          <w:rFonts w:eastAsia="Times New Roman"/>
          <w:u w:val="single"/>
        </w:rPr>
        <w:t xml:space="preserve">        </w:t>
      </w:r>
      <w:r>
        <w:t>（写出一种即可）。</w:t>
      </w:r>
    </w:p>
    <w:p w14:paraId="6743864D" w14:textId="77777777" w:rsidR="00CC018A" w:rsidRDefault="00CC018A" w:rsidP="00CC018A">
      <w:pPr>
        <w:spacing w:line="360" w:lineRule="auto"/>
        <w:jc w:val="left"/>
        <w:textAlignment w:val="center"/>
      </w:pPr>
      <w:r>
        <w:t>2</w:t>
      </w:r>
      <w:r>
        <w:t>．在探究</w:t>
      </w:r>
      <w:r>
        <w:t>“</w:t>
      </w:r>
      <w:r>
        <w:t>水的沸腾</w:t>
      </w:r>
      <w:r>
        <w:t>”</w:t>
      </w:r>
      <w:r>
        <w:t>实验中，实验装置如图甲所示。当水温上升到图甲温度计所示的温度时，每隔</w:t>
      </w:r>
      <w:r>
        <w:t>1min</w:t>
      </w:r>
      <w:r>
        <w:t>记录一次温度计的示数，得到如下数据：</w:t>
      </w:r>
    </w:p>
    <w:p w14:paraId="248420E0"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3508E202" wp14:editId="30D348E2">
            <wp:extent cx="3181350" cy="1924050"/>
            <wp:effectExtent l="0" t="0" r="0" b="0"/>
            <wp:docPr id="100005" name="图片 100005" descr="@@@61012d06-523c-4e96-ada4-b903e665c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0"/>
                    <a:stretch>
                      <a:fillRect/>
                    </a:stretch>
                  </pic:blipFill>
                  <pic:spPr>
                    <a:xfrm>
                      <a:off x="0" y="0"/>
                      <a:ext cx="3181350" cy="192405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46"/>
        <w:gridCol w:w="345"/>
        <w:gridCol w:w="450"/>
        <w:gridCol w:w="450"/>
        <w:gridCol w:w="555"/>
        <w:gridCol w:w="555"/>
        <w:gridCol w:w="555"/>
        <w:gridCol w:w="555"/>
        <w:gridCol w:w="555"/>
        <w:gridCol w:w="555"/>
        <w:gridCol w:w="555"/>
      </w:tblGrid>
      <w:tr w:rsidR="00CC018A" w14:paraId="0E4F0F9E"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EDF03D" w14:textId="77777777" w:rsidR="00CC018A" w:rsidRDefault="00CC018A" w:rsidP="006139CD">
            <w:pPr>
              <w:spacing w:line="360" w:lineRule="auto"/>
              <w:jc w:val="center"/>
              <w:textAlignment w:val="center"/>
            </w:pPr>
            <w:r>
              <w:t>时间</w:t>
            </w:r>
            <w: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2263D35" w14:textId="77777777" w:rsidR="00CC018A" w:rsidRDefault="00CC018A" w:rsidP="006139CD">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070D92" w14:textId="77777777" w:rsidR="00CC018A" w:rsidRDefault="00CC018A" w:rsidP="006139CD">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A0627E" w14:textId="77777777" w:rsidR="00CC018A" w:rsidRDefault="00CC018A" w:rsidP="006139CD">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EF6E6A" w14:textId="77777777" w:rsidR="00CC018A" w:rsidRDefault="00CC018A" w:rsidP="006139CD">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6BAEE7" w14:textId="77777777" w:rsidR="00CC018A" w:rsidRDefault="00CC018A" w:rsidP="006139CD">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2197F4" w14:textId="77777777" w:rsidR="00CC018A" w:rsidRDefault="00CC018A" w:rsidP="006139CD">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DCF42C8" w14:textId="77777777" w:rsidR="00CC018A" w:rsidRDefault="00CC018A" w:rsidP="006139CD">
            <w:pPr>
              <w:spacing w:line="360" w:lineRule="auto"/>
              <w:jc w:val="center"/>
              <w:textAlignment w:val="center"/>
            </w:pPr>
            <w: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341D603" w14:textId="77777777" w:rsidR="00CC018A" w:rsidRDefault="00CC018A" w:rsidP="006139CD">
            <w:pPr>
              <w:spacing w:line="360" w:lineRule="auto"/>
              <w:jc w:val="center"/>
              <w:textAlignment w:val="center"/>
            </w:pPr>
            <w: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BC0589" w14:textId="77777777" w:rsidR="00CC018A" w:rsidRDefault="00CC018A" w:rsidP="006139CD">
            <w:pPr>
              <w:spacing w:line="360" w:lineRule="auto"/>
              <w:jc w:val="center"/>
              <w:textAlignment w:val="center"/>
            </w:pPr>
            <w: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2D2771" w14:textId="77777777" w:rsidR="00CC018A" w:rsidRDefault="00CC018A" w:rsidP="006139CD">
            <w:pPr>
              <w:spacing w:line="360" w:lineRule="auto"/>
              <w:jc w:val="center"/>
              <w:textAlignment w:val="center"/>
            </w:pPr>
            <w:r>
              <w:t>9</w:t>
            </w:r>
          </w:p>
        </w:tc>
      </w:tr>
      <w:tr w:rsidR="00CC018A" w14:paraId="54C2F327"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16D3BA" w14:textId="77777777" w:rsidR="00CC018A" w:rsidRDefault="00CC018A" w:rsidP="006139CD">
            <w:pPr>
              <w:spacing w:line="360" w:lineRule="auto"/>
              <w:jc w:val="center"/>
              <w:textAlignment w:val="center"/>
            </w:pPr>
            <w:r>
              <w:t>温度</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54A4F" w14:textId="77777777" w:rsidR="00CC018A" w:rsidRDefault="00CC018A" w:rsidP="006139CD">
            <w:pPr>
              <w:spacing w:line="360" w:lineRule="auto"/>
              <w:jc w:val="center"/>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3C073F8" w14:textId="77777777" w:rsidR="00CC018A" w:rsidRDefault="00CC018A" w:rsidP="006139CD">
            <w:pPr>
              <w:spacing w:line="360" w:lineRule="auto"/>
              <w:jc w:val="center"/>
              <w:textAlignment w:val="center"/>
            </w:pPr>
            <w: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2DBE91" w14:textId="77777777" w:rsidR="00CC018A" w:rsidRDefault="00CC018A" w:rsidP="006139CD">
            <w:pPr>
              <w:spacing w:line="360" w:lineRule="auto"/>
              <w:jc w:val="center"/>
              <w:textAlignment w:val="center"/>
            </w:pPr>
            <w: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F4B9D5" w14:textId="77777777" w:rsidR="00CC018A" w:rsidRDefault="00CC018A" w:rsidP="006139CD">
            <w:pPr>
              <w:spacing w:line="360" w:lineRule="auto"/>
              <w:jc w:val="center"/>
              <w:textAlignment w:val="center"/>
            </w:pPr>
            <w:r>
              <w:t>101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8A15A4" w14:textId="77777777" w:rsidR="00CC018A" w:rsidRDefault="00CC018A" w:rsidP="006139CD">
            <w:pPr>
              <w:spacing w:line="360" w:lineRule="auto"/>
              <w:jc w:val="center"/>
              <w:textAlignment w:val="center"/>
            </w:pPr>
            <w: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16D18C2" w14:textId="77777777" w:rsidR="00CC018A" w:rsidRDefault="00CC018A" w:rsidP="006139CD">
            <w:pPr>
              <w:spacing w:line="360" w:lineRule="auto"/>
              <w:jc w:val="center"/>
              <w:textAlignment w:val="center"/>
            </w:pPr>
            <w: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5B9EB2" w14:textId="77777777" w:rsidR="00CC018A" w:rsidRDefault="00CC018A" w:rsidP="006139CD">
            <w:pPr>
              <w:spacing w:line="360" w:lineRule="auto"/>
              <w:jc w:val="center"/>
              <w:textAlignment w:val="center"/>
            </w:pPr>
            <w: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2E3F2CD" w14:textId="77777777" w:rsidR="00CC018A" w:rsidRDefault="00CC018A" w:rsidP="006139CD">
            <w:pPr>
              <w:spacing w:line="360" w:lineRule="auto"/>
              <w:jc w:val="center"/>
              <w:textAlignment w:val="center"/>
            </w:pPr>
            <w: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DE657AC" w14:textId="77777777" w:rsidR="00CC018A" w:rsidRDefault="00CC018A" w:rsidP="006139CD">
            <w:pPr>
              <w:spacing w:line="360" w:lineRule="auto"/>
              <w:jc w:val="center"/>
              <w:textAlignment w:val="center"/>
            </w:pPr>
            <w:r>
              <w:t>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BE39FA" w14:textId="77777777" w:rsidR="00CC018A" w:rsidRDefault="00CC018A" w:rsidP="006139CD">
            <w:pPr>
              <w:spacing w:line="360" w:lineRule="auto"/>
              <w:jc w:val="center"/>
              <w:textAlignment w:val="center"/>
            </w:pPr>
            <w:r>
              <w:t>102</w:t>
            </w:r>
          </w:p>
        </w:tc>
      </w:tr>
    </w:tbl>
    <w:p w14:paraId="55F6F602" w14:textId="77777777" w:rsidR="00CC018A" w:rsidRDefault="00CC018A" w:rsidP="00CC018A">
      <w:pPr>
        <w:spacing w:line="360" w:lineRule="auto"/>
        <w:jc w:val="left"/>
        <w:textAlignment w:val="center"/>
      </w:pPr>
      <w:r>
        <w:lastRenderedPageBreak/>
        <w:t>(1)</w:t>
      </w:r>
      <w:r>
        <w:t>图甲中温度计的示数为</w:t>
      </w:r>
      <w:r>
        <w:rPr>
          <w:rFonts w:eastAsia="Times New Roman"/>
          <w:u w:val="single"/>
        </w:rPr>
        <w:t xml:space="preserve">        </w:t>
      </w:r>
      <w:r>
        <w:t>℃</w:t>
      </w:r>
      <w:r>
        <w:t>，假设组装器材时不小心将温度计的玻璃泡接触烧杯底部，这样测得的温度值会比真实值</w:t>
      </w:r>
      <w:r>
        <w:rPr>
          <w:rFonts w:eastAsia="Times New Roman"/>
          <w:u w:val="single"/>
        </w:rPr>
        <w:t xml:space="preserve">        </w:t>
      </w:r>
      <w:r>
        <w:t>（选填</w:t>
      </w:r>
      <w:r>
        <w:t>“</w:t>
      </w:r>
      <w:r>
        <w:t>偏小</w:t>
      </w:r>
      <w:r>
        <w:t>”</w:t>
      </w:r>
      <w:r>
        <w:t>或</w:t>
      </w:r>
      <w:r>
        <w:t>“</w:t>
      </w:r>
      <w:r>
        <w:t>偏大</w:t>
      </w:r>
      <w:r>
        <w:t>”</w:t>
      </w:r>
      <w:r>
        <w:t>）；</w:t>
      </w:r>
    </w:p>
    <w:p w14:paraId="7E489891" w14:textId="77777777" w:rsidR="00CC018A" w:rsidRDefault="00CC018A" w:rsidP="00CC018A">
      <w:pPr>
        <w:spacing w:line="360" w:lineRule="auto"/>
        <w:jc w:val="left"/>
        <w:textAlignment w:val="center"/>
      </w:pPr>
      <w:r>
        <w:t>(2)</w:t>
      </w:r>
      <w:r>
        <w:t>实验时观察气泡如图</w:t>
      </w:r>
      <w:r>
        <w:t>a</w:t>
      </w:r>
      <w:r>
        <w:t>、</w:t>
      </w:r>
      <w:r>
        <w:t>b</w:t>
      </w:r>
      <w:r>
        <w:t>所示，图</w:t>
      </w:r>
      <w:r>
        <w:rPr>
          <w:rFonts w:eastAsia="Times New Roman"/>
          <w:u w:val="single"/>
        </w:rPr>
        <w:t xml:space="preserve">        </w:t>
      </w:r>
      <w:r>
        <w:t>（选填</w:t>
      </w:r>
      <w:r>
        <w:t>“a”</w:t>
      </w:r>
      <w:r>
        <w:t>或</w:t>
      </w:r>
      <w:r>
        <w:t>“b”</w:t>
      </w:r>
      <w:r>
        <w:t>）表示水在沸腾时的水中气泡体积变化情况；产生的气泡内是</w:t>
      </w:r>
      <w:r>
        <w:rPr>
          <w:rFonts w:eastAsia="Times New Roman"/>
          <w:u w:val="single"/>
        </w:rPr>
        <w:t xml:space="preserve">        </w:t>
      </w:r>
      <w:r>
        <w:t>；（选填</w:t>
      </w:r>
      <w:r>
        <w:t>“</w:t>
      </w:r>
      <w:r>
        <w:t>空气</w:t>
      </w:r>
      <w:r>
        <w:t>”</w:t>
      </w:r>
      <w:r>
        <w:t>或</w:t>
      </w:r>
      <w:r>
        <w:t>“</w:t>
      </w:r>
      <w:r>
        <w:t>水蒸气</w:t>
      </w:r>
      <w:r>
        <w:t>”</w:t>
      </w:r>
      <w:r>
        <w:t>）</w:t>
      </w:r>
    </w:p>
    <w:p w14:paraId="4211FDD1" w14:textId="77777777" w:rsidR="00CC018A" w:rsidRDefault="00CC018A" w:rsidP="00CC018A">
      <w:pPr>
        <w:spacing w:line="360" w:lineRule="auto"/>
        <w:jc w:val="left"/>
        <w:textAlignment w:val="center"/>
      </w:pPr>
      <w:r>
        <w:t>(3)</w:t>
      </w:r>
      <w:r>
        <w:t>通过分析可知水的沸点为</w:t>
      </w:r>
      <w:r>
        <w:rPr>
          <w:rFonts w:eastAsia="Times New Roman"/>
          <w:u w:val="single"/>
        </w:rPr>
        <w:t xml:space="preserve">        </w:t>
      </w:r>
      <w:r>
        <w:t>℃</w:t>
      </w:r>
      <w:r>
        <w:t>；说明此时水面上方的大气压</w:t>
      </w:r>
      <w:r>
        <w:rPr>
          <w:rFonts w:eastAsia="Times New Roman"/>
          <w:u w:val="single"/>
        </w:rPr>
        <w:t xml:space="preserve">        </w:t>
      </w:r>
      <w:r>
        <w:t>（选填</w:t>
      </w:r>
      <w:r>
        <w:t>“</w:t>
      </w:r>
      <w:r>
        <w:t>高于</w:t>
      </w:r>
      <w:r>
        <w:t>”</w:t>
      </w:r>
      <w:r>
        <w:t>、</w:t>
      </w:r>
      <w:r>
        <w:t>“</w:t>
      </w:r>
      <w:r>
        <w:t>等于</w:t>
      </w:r>
      <w:r>
        <w:t>”</w:t>
      </w:r>
      <w:r>
        <w:t>或</w:t>
      </w:r>
      <w:r>
        <w:t>“</w:t>
      </w:r>
      <w:r>
        <w:t>低于</w:t>
      </w:r>
      <w:r>
        <w:t>”</w:t>
      </w:r>
      <w:r>
        <w:t>）</w:t>
      </w:r>
      <w:r>
        <w:t>1</w:t>
      </w:r>
      <w:r>
        <w:t>标准大气压；</w:t>
      </w:r>
    </w:p>
    <w:p w14:paraId="4743209A" w14:textId="77777777" w:rsidR="00CC018A" w:rsidRDefault="00CC018A" w:rsidP="00CC018A">
      <w:pPr>
        <w:spacing w:line="360" w:lineRule="auto"/>
        <w:jc w:val="left"/>
        <w:textAlignment w:val="center"/>
      </w:pPr>
      <w:r>
        <w:t>(4)</w:t>
      </w:r>
      <w:r>
        <w:t>实验时，石棉网的作用是</w:t>
      </w:r>
      <w:r>
        <w:rPr>
          <w:rFonts w:eastAsia="Times New Roman"/>
          <w:u w:val="single"/>
        </w:rPr>
        <w:t xml:space="preserve">        </w:t>
      </w:r>
      <w:r>
        <w:t>；加热过程会发现有水珠形成在烧杯壁上，则水珠会形成在烧杯的</w:t>
      </w:r>
      <w:r>
        <w:rPr>
          <w:rFonts w:eastAsia="Times New Roman"/>
          <w:u w:val="single"/>
        </w:rPr>
        <w:t xml:space="preserve">        </w:t>
      </w:r>
      <w:r>
        <w:t>（选填</w:t>
      </w:r>
      <w:r>
        <w:t>“</w:t>
      </w:r>
      <w:r>
        <w:t>外壁</w:t>
      </w:r>
      <w:r>
        <w:t>”</w:t>
      </w:r>
      <w:r>
        <w:t>或</w:t>
      </w:r>
      <w:r>
        <w:t>“</w:t>
      </w:r>
      <w:r>
        <w:t>内壁</w:t>
      </w:r>
      <w:r>
        <w:t>”</w:t>
      </w:r>
      <w:r>
        <w:t>）上；</w:t>
      </w:r>
    </w:p>
    <w:p w14:paraId="7546A070" w14:textId="77777777" w:rsidR="00CC018A" w:rsidRDefault="00CC018A" w:rsidP="00CC018A">
      <w:pPr>
        <w:spacing w:line="360" w:lineRule="auto"/>
        <w:jc w:val="left"/>
        <w:textAlignment w:val="center"/>
      </w:pPr>
      <w:r>
        <w:t>(5)</w:t>
      </w:r>
      <w:r>
        <w:t>为了验证水沸腾时需要吸热，接下来的操作是</w:t>
      </w:r>
      <w:r>
        <w:rPr>
          <w:rFonts w:eastAsia="Times New Roman"/>
          <w:u w:val="single"/>
        </w:rPr>
        <w:t xml:space="preserve">        </w:t>
      </w:r>
      <w:r>
        <w:t>。</w:t>
      </w:r>
    </w:p>
    <w:p w14:paraId="3185E97E" w14:textId="77777777" w:rsidR="00CC018A" w:rsidRDefault="00CC018A" w:rsidP="00CC018A">
      <w:pPr>
        <w:spacing w:line="360" w:lineRule="auto"/>
        <w:jc w:val="left"/>
        <w:textAlignment w:val="center"/>
      </w:pPr>
      <w:r>
        <w:t>3</w:t>
      </w:r>
      <w:r>
        <w:t>．如图所示，小明制成了一个针孔照相机，其实就是小孔成像的实验装置。将点燃的蜡烛置于小孔前的适当位置，观察并研究小孔成像的特点：</w:t>
      </w:r>
    </w:p>
    <w:p w14:paraId="795B438A"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349FDDFE" wp14:editId="74143595">
            <wp:extent cx="2247900" cy="933450"/>
            <wp:effectExtent l="0" t="0" r="0" b="0"/>
            <wp:docPr id="100007" name="图片 100007" descr="@@@d25d7f71-9d81-40e5-85eb-aff3286bb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2247900" cy="933450"/>
                    </a:xfrm>
                    <a:prstGeom prst="rect">
                      <a:avLst/>
                    </a:prstGeom>
                  </pic:spPr>
                </pic:pic>
              </a:graphicData>
            </a:graphic>
          </wp:inline>
        </w:drawing>
      </w:r>
    </w:p>
    <w:p w14:paraId="3D3AEAE3" w14:textId="77777777" w:rsidR="00CC018A" w:rsidRDefault="00CC018A" w:rsidP="00CC018A">
      <w:pPr>
        <w:spacing w:line="360" w:lineRule="auto"/>
        <w:jc w:val="left"/>
        <w:textAlignment w:val="center"/>
      </w:pPr>
      <w:r>
        <w:t>(1)</w:t>
      </w:r>
      <w:r>
        <w:t>图中烛焰在塑料薄膜上所成的像是</w:t>
      </w:r>
      <w:r>
        <w:rPr>
          <w:rFonts w:eastAsia="Times New Roman"/>
          <w:u w:val="single"/>
        </w:rPr>
        <w:t xml:space="preserve">      </w:t>
      </w:r>
      <w:r>
        <w:t>（选填</w:t>
      </w:r>
      <w:r>
        <w:t>“</w:t>
      </w:r>
      <w:r>
        <w:t>实像</w:t>
      </w:r>
      <w:r>
        <w:t>”</w:t>
      </w:r>
      <w:r>
        <w:t>或</w:t>
      </w:r>
      <w:r>
        <w:t>“</w:t>
      </w:r>
      <w:r>
        <w:t>虚像</w:t>
      </w:r>
      <w:r>
        <w:t>”</w:t>
      </w:r>
      <w:r>
        <w:t>）；其成像的原理是</w:t>
      </w:r>
      <w:r>
        <w:rPr>
          <w:rFonts w:eastAsia="Times New Roman"/>
          <w:u w:val="single"/>
        </w:rPr>
        <w:t xml:space="preserve">      </w:t>
      </w:r>
      <w:r>
        <w:t>；</w:t>
      </w:r>
    </w:p>
    <w:p w14:paraId="1851D3B8" w14:textId="77777777" w:rsidR="00CC018A" w:rsidRDefault="00CC018A" w:rsidP="00CC018A">
      <w:pPr>
        <w:spacing w:line="360" w:lineRule="auto"/>
        <w:jc w:val="left"/>
        <w:textAlignment w:val="center"/>
      </w:pPr>
      <w:r>
        <w:t>(2)</w:t>
      </w:r>
      <w:r>
        <w:t>如果易拉罐底部小孔是三角形，则他在半透明纸上看到的像是</w:t>
      </w:r>
      <w:r>
        <w:rPr>
          <w:rFonts w:eastAsia="Times New Roman"/>
          <w:u w:val="single"/>
        </w:rPr>
        <w:t xml:space="preserve">      </w:t>
      </w:r>
      <w:r>
        <w:t>；</w:t>
      </w:r>
    </w:p>
    <w:p w14:paraId="1633F7BD" w14:textId="77777777" w:rsidR="00CC018A" w:rsidRDefault="00CC018A" w:rsidP="00CC018A">
      <w:pPr>
        <w:tabs>
          <w:tab w:val="left" w:pos="2078"/>
          <w:tab w:val="left" w:pos="4156"/>
          <w:tab w:val="left" w:pos="6234"/>
        </w:tabs>
        <w:spacing w:line="360" w:lineRule="auto"/>
        <w:ind w:left="300"/>
        <w:jc w:val="left"/>
        <w:textAlignment w:val="center"/>
      </w:pPr>
      <w:r>
        <w:t>A</w:t>
      </w:r>
      <w:r>
        <w:t>．三角形光斑</w:t>
      </w:r>
      <w:r>
        <w:tab/>
        <w:t>B</w:t>
      </w:r>
      <w:r>
        <w:t>．圆形光斑</w:t>
      </w:r>
      <w:r>
        <w:tab/>
        <w:t>C</w:t>
      </w:r>
      <w:r>
        <w:t>．烛焰的正立像</w:t>
      </w:r>
      <w:r>
        <w:tab/>
        <w:t>D</w:t>
      </w:r>
      <w:r>
        <w:t>．烛焰的倒立像</w:t>
      </w:r>
    </w:p>
    <w:p w14:paraId="62B3C27C" w14:textId="77777777" w:rsidR="00CC018A" w:rsidRDefault="00CC018A" w:rsidP="00CC018A">
      <w:pPr>
        <w:spacing w:line="360" w:lineRule="auto"/>
        <w:jc w:val="left"/>
        <w:textAlignment w:val="center"/>
      </w:pPr>
      <w:r>
        <w:t>(3)</w:t>
      </w:r>
      <w:r>
        <w:t>将蜡烛燃烧变短，则它在薄膜上的像将向</w:t>
      </w:r>
      <w:r>
        <w:rPr>
          <w:rFonts w:eastAsia="Times New Roman"/>
          <w:u w:val="single"/>
        </w:rPr>
        <w:t xml:space="preserve">      </w:t>
      </w:r>
      <w:r>
        <w:t>（选填</w:t>
      </w:r>
      <w:r>
        <w:t>“</w:t>
      </w:r>
      <w:r>
        <w:t>上</w:t>
      </w:r>
      <w:r>
        <w:t>”</w:t>
      </w:r>
      <w:r>
        <w:t>或</w:t>
      </w:r>
      <w:r>
        <w:t>“</w:t>
      </w:r>
      <w:r>
        <w:t>下</w:t>
      </w:r>
      <w:r>
        <w:t>”</w:t>
      </w:r>
      <w:r>
        <w:t>）方向移动；要想使像更亮些，半透明薄膜应</w:t>
      </w:r>
      <w:r>
        <w:rPr>
          <w:rFonts w:eastAsia="Times New Roman"/>
          <w:u w:val="single"/>
        </w:rPr>
        <w:t xml:space="preserve">      </w:t>
      </w:r>
      <w:r>
        <w:t>（选填</w:t>
      </w:r>
      <w:r>
        <w:t>“</w:t>
      </w:r>
      <w:r>
        <w:t>靠近</w:t>
      </w:r>
      <w:r>
        <w:t>”</w:t>
      </w:r>
      <w:r>
        <w:t>或</w:t>
      </w:r>
      <w:r>
        <w:t>“</w:t>
      </w:r>
      <w:r>
        <w:t>远离</w:t>
      </w:r>
      <w:r>
        <w:t>”</w:t>
      </w:r>
      <w:r>
        <w:t>）小孔；</w:t>
      </w:r>
    </w:p>
    <w:p w14:paraId="2538EB10" w14:textId="77777777" w:rsidR="00CC018A" w:rsidRDefault="00CC018A" w:rsidP="00CC018A">
      <w:pPr>
        <w:spacing w:line="360" w:lineRule="auto"/>
        <w:jc w:val="left"/>
        <w:textAlignment w:val="center"/>
      </w:pPr>
      <w:r>
        <w:t>(4)</w:t>
      </w:r>
      <w:r>
        <w:t>晴天的正午时分，走在茂密的树林下，你会看到阳光透过树叶的缝隙而在地上留下许多大小不同的圆形光斑，这是</w:t>
      </w:r>
      <w:r>
        <w:rPr>
          <w:rFonts w:eastAsia="Times New Roman"/>
          <w:u w:val="single"/>
        </w:rPr>
        <w:t xml:space="preserve">      </w:t>
      </w:r>
      <w:r>
        <w:t>（选填</w:t>
      </w:r>
      <w:r>
        <w:t>“</w:t>
      </w:r>
      <w:r>
        <w:t>太阳</w:t>
      </w:r>
      <w:r>
        <w:t>”</w:t>
      </w:r>
      <w:r>
        <w:t>、</w:t>
      </w:r>
      <w:r>
        <w:t>“</w:t>
      </w:r>
      <w:r>
        <w:t>树叶的缝隙</w:t>
      </w:r>
      <w:r>
        <w:t>”</w:t>
      </w:r>
      <w:r>
        <w:t>或</w:t>
      </w:r>
      <w:r>
        <w:t>“</w:t>
      </w:r>
      <w:r>
        <w:t>树叶</w:t>
      </w:r>
      <w:r>
        <w:t>”</w:t>
      </w:r>
      <w:r>
        <w:t>）的</w:t>
      </w:r>
      <w:r>
        <w:rPr>
          <w:rFonts w:eastAsia="Times New Roman"/>
          <w:u w:val="single"/>
        </w:rPr>
        <w:t xml:space="preserve">      </w:t>
      </w:r>
      <w:r>
        <w:t>（选填</w:t>
      </w:r>
      <w:r>
        <w:t>“</w:t>
      </w:r>
      <w:r>
        <w:t>像</w:t>
      </w:r>
      <w:r>
        <w:t>”</w:t>
      </w:r>
      <w:r>
        <w:t>或</w:t>
      </w:r>
      <w:r>
        <w:t>“</w:t>
      </w:r>
      <w:r>
        <w:t>影子</w:t>
      </w:r>
      <w:r>
        <w:t>”</w:t>
      </w:r>
      <w:r>
        <w:t>）。仔细观察光斑，其中圆形光斑大小不一的原因是</w:t>
      </w:r>
      <w:r>
        <w:rPr>
          <w:rFonts w:eastAsia="Times New Roman"/>
          <w:u w:val="single"/>
        </w:rPr>
        <w:t xml:space="preserve">      </w:t>
      </w:r>
      <w:r>
        <w:t>；</w:t>
      </w:r>
    </w:p>
    <w:p w14:paraId="139E7A64" w14:textId="77777777" w:rsidR="00CC018A" w:rsidRDefault="00CC018A" w:rsidP="00CC018A">
      <w:pPr>
        <w:spacing w:line="360" w:lineRule="auto"/>
        <w:jc w:val="left"/>
        <w:textAlignment w:val="center"/>
      </w:pPr>
      <w:r>
        <w:t>A</w:t>
      </w:r>
      <w:r>
        <w:t xml:space="preserve">．树叶缝隙到地面的距离不同　　</w:t>
      </w:r>
      <w:r>
        <w:t>B</w:t>
      </w:r>
      <w:r>
        <w:t xml:space="preserve">．树叶缝隙到太阳的距离不同　　</w:t>
      </w:r>
      <w:r>
        <w:t>C</w:t>
      </w:r>
      <w:r>
        <w:t>．树叶缝隙的大小不同</w:t>
      </w:r>
    </w:p>
    <w:p w14:paraId="41C9FCEF" w14:textId="77777777" w:rsidR="00CC018A" w:rsidRDefault="00CC018A" w:rsidP="00CC018A">
      <w:pPr>
        <w:spacing w:line="360" w:lineRule="auto"/>
        <w:jc w:val="left"/>
        <w:textAlignment w:val="center"/>
      </w:pPr>
      <w:r>
        <w:t>(5)</w:t>
      </w:r>
      <w:r>
        <w:t>小明同学根据课本中的</w:t>
      </w:r>
      <w:r>
        <w:t>“</w:t>
      </w:r>
      <w:r>
        <w:t>试一试</w:t>
      </w:r>
      <w:r>
        <w:t>”</w:t>
      </w:r>
      <w:r>
        <w:t>用易拉罐做小孔成像的实验（如图），他发现蜡烛和小孔的位置固定后，屏离小孔越远，像就越大，他测出了不同距离时像的高度，填在表内：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60"/>
        <w:gridCol w:w="503"/>
        <w:gridCol w:w="503"/>
        <w:gridCol w:w="503"/>
        <w:gridCol w:w="503"/>
        <w:gridCol w:w="608"/>
      </w:tblGrid>
      <w:tr w:rsidR="00CC018A" w14:paraId="6F624D81"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F935E9" w14:textId="77777777" w:rsidR="00CC018A" w:rsidRDefault="00CC018A" w:rsidP="006139CD">
            <w:pPr>
              <w:spacing w:line="360" w:lineRule="auto"/>
              <w:jc w:val="center"/>
              <w:textAlignment w:val="center"/>
            </w:pPr>
            <w:r>
              <w:t>屏到小孔的距离</w:t>
            </w:r>
            <w:r>
              <w:rPr>
                <w:rFonts w:eastAsia="Times New Roman"/>
                <w:i/>
              </w:rPr>
              <w:t>s</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F962AB8" w14:textId="77777777" w:rsidR="00CC018A" w:rsidRDefault="00CC018A" w:rsidP="006139CD">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EF1D772" w14:textId="77777777" w:rsidR="00CC018A" w:rsidRDefault="00CC018A" w:rsidP="006139CD">
            <w:pPr>
              <w:spacing w:line="360" w:lineRule="auto"/>
              <w:jc w:val="center"/>
              <w:textAlignment w:val="center"/>
            </w:pPr>
            <w: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EE2FAF7" w14:textId="77777777" w:rsidR="00CC018A" w:rsidRDefault="00CC018A" w:rsidP="006139CD">
            <w:pPr>
              <w:spacing w:line="360" w:lineRule="auto"/>
              <w:jc w:val="center"/>
              <w:textAlignment w:val="center"/>
            </w:pPr>
            <w:r>
              <w:t>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C2CBAB" w14:textId="77777777" w:rsidR="00CC018A" w:rsidRDefault="00CC018A" w:rsidP="006139CD">
            <w:pPr>
              <w:spacing w:line="360" w:lineRule="auto"/>
              <w:jc w:val="center"/>
              <w:textAlignment w:val="center"/>
            </w:pPr>
            <w:r>
              <w:t>8.0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0C3538" w14:textId="77777777" w:rsidR="00CC018A" w:rsidRDefault="00CC018A" w:rsidP="006139CD">
            <w:pPr>
              <w:spacing w:line="360" w:lineRule="auto"/>
              <w:jc w:val="center"/>
              <w:textAlignment w:val="center"/>
            </w:pPr>
            <w:r>
              <w:t>10.0</w:t>
            </w:r>
          </w:p>
        </w:tc>
      </w:tr>
      <w:tr w:rsidR="00CC018A" w14:paraId="4A8B8303"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944357E" w14:textId="77777777" w:rsidR="00CC018A" w:rsidRDefault="00CC018A" w:rsidP="006139CD">
            <w:pPr>
              <w:spacing w:line="360" w:lineRule="auto"/>
              <w:jc w:val="center"/>
              <w:textAlignment w:val="center"/>
            </w:pPr>
            <w:r>
              <w:t>像的高度</w:t>
            </w:r>
            <w:r>
              <w:rPr>
                <w:rFonts w:eastAsia="Times New Roman"/>
                <w:i/>
              </w:rPr>
              <w:t>h</w:t>
            </w:r>
            <w: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C4EBFB" w14:textId="77777777" w:rsidR="00CC018A" w:rsidRDefault="00CC018A" w:rsidP="006139CD">
            <w:pPr>
              <w:spacing w:line="360" w:lineRule="auto"/>
              <w:jc w:val="center"/>
              <w:textAlignment w:val="center"/>
            </w:pPr>
            <w:r>
              <w:t>0.5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9DC16A" w14:textId="77777777" w:rsidR="00CC018A" w:rsidRDefault="00CC018A" w:rsidP="006139CD">
            <w:pPr>
              <w:spacing w:line="360" w:lineRule="auto"/>
              <w:jc w:val="center"/>
              <w:textAlignment w:val="center"/>
            </w:pPr>
            <w:r>
              <w:t>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11F96B" w14:textId="77777777" w:rsidR="00CC018A" w:rsidRDefault="00CC018A" w:rsidP="006139CD">
            <w:pPr>
              <w:spacing w:line="360" w:lineRule="auto"/>
              <w:jc w:val="center"/>
              <w:textAlignment w:val="center"/>
            </w:pPr>
            <w:r>
              <w:t>1.5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C9A45BB" w14:textId="77777777" w:rsidR="00CC018A" w:rsidRDefault="00CC018A" w:rsidP="006139CD">
            <w:pPr>
              <w:spacing w:line="360" w:lineRule="auto"/>
              <w:jc w:val="center"/>
              <w:textAlignment w:val="center"/>
            </w:pPr>
            <w: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71D1D5" w14:textId="77777777" w:rsidR="00CC018A" w:rsidRDefault="00CC018A" w:rsidP="006139CD">
            <w:pPr>
              <w:spacing w:line="360" w:lineRule="auto"/>
              <w:jc w:val="center"/>
              <w:textAlignment w:val="center"/>
            </w:pPr>
            <w:r>
              <w:t>2.5</w:t>
            </w:r>
          </w:p>
        </w:tc>
      </w:tr>
    </w:tbl>
    <w:p w14:paraId="652DF17D" w14:textId="77777777" w:rsidR="00CC018A" w:rsidRDefault="00CC018A" w:rsidP="00CC018A">
      <w:pPr>
        <w:spacing w:line="360" w:lineRule="auto"/>
        <w:jc w:val="left"/>
        <w:textAlignment w:val="center"/>
      </w:pPr>
      <w:r>
        <w:lastRenderedPageBreak/>
        <w:t>从实验数据记录中，可以得出的结论是：蜡烛和小孔的位置固定后，</w:t>
      </w:r>
      <w:r>
        <w:rPr>
          <w:rFonts w:eastAsia="Times New Roman"/>
          <w:i/>
        </w:rPr>
        <w:t>h</w:t>
      </w:r>
      <w:r>
        <w:t>与</w:t>
      </w:r>
      <w:r>
        <w:rPr>
          <w:rFonts w:eastAsia="Times New Roman"/>
          <w:i/>
        </w:rPr>
        <w:t>s</w:t>
      </w:r>
      <w:r>
        <w:t>的关系式为：</w:t>
      </w:r>
      <w:r>
        <w:rPr>
          <w:rFonts w:eastAsia="Times New Roman"/>
          <w:u w:val="single"/>
        </w:rPr>
        <w:t xml:space="preserve">      </w:t>
      </w:r>
      <w:r>
        <w:t>。</w:t>
      </w:r>
    </w:p>
    <w:p w14:paraId="2E963BBA" w14:textId="77777777" w:rsidR="00CC018A" w:rsidRDefault="00CC018A" w:rsidP="00CC018A">
      <w:pPr>
        <w:spacing w:line="360" w:lineRule="auto"/>
        <w:jc w:val="left"/>
        <w:textAlignment w:val="center"/>
      </w:pPr>
      <w:r>
        <w:t>4</w:t>
      </w:r>
      <w:r>
        <w:t>．在进行</w:t>
      </w:r>
      <w:r>
        <w:t>“</w:t>
      </w:r>
      <w:r>
        <w:t>光的反射定律</w:t>
      </w:r>
      <w:r>
        <w:t>”</w:t>
      </w:r>
      <w:r>
        <w:t>的探究实验中，小薇设计了如图所示的实验。平面镜</w:t>
      </w:r>
      <w:r>
        <w:t>M</w:t>
      </w:r>
      <w:r>
        <w:t>平放在水平桌面上，</w:t>
      </w:r>
      <w:r>
        <w:t>E</w:t>
      </w:r>
      <w:r>
        <w:t>、</w:t>
      </w:r>
      <w:r>
        <w:t>F</w:t>
      </w:r>
      <w:r>
        <w:t>是粘在一起的两块硬白纸板，</w:t>
      </w:r>
      <w:r>
        <w:t>F</w:t>
      </w:r>
      <w:r>
        <w:t>可绕垂直于镜面的接缝</w:t>
      </w:r>
      <w:r>
        <w:rPr>
          <w:rFonts w:eastAsia="Times New Roman"/>
          <w:i/>
        </w:rPr>
        <w:t>ON</w:t>
      </w:r>
      <w:r>
        <w:t>转动。</w:t>
      </w:r>
    </w:p>
    <w:p w14:paraId="547E16F3"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46588CF0" wp14:editId="4E23BE1C">
            <wp:extent cx="3419475" cy="1466850"/>
            <wp:effectExtent l="0" t="0" r="0" b="0"/>
            <wp:docPr id="100009" name="图片 100009" descr="@@@3a09f05a-940a-420b-8325-5cb7eb946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2"/>
                    <a:stretch>
                      <a:fillRect/>
                    </a:stretch>
                  </pic:blipFill>
                  <pic:spPr>
                    <a:xfrm>
                      <a:off x="0" y="0"/>
                      <a:ext cx="3419475" cy="1466850"/>
                    </a:xfrm>
                    <a:prstGeom prst="rect">
                      <a:avLst/>
                    </a:prstGeom>
                  </pic:spPr>
                </pic:pic>
              </a:graphicData>
            </a:graphic>
          </wp:inline>
        </w:drawing>
      </w:r>
    </w:p>
    <w:p w14:paraId="044353F4" w14:textId="77777777" w:rsidR="00CC018A" w:rsidRDefault="00CC018A" w:rsidP="00CC018A">
      <w:pPr>
        <w:spacing w:line="360" w:lineRule="auto"/>
        <w:jc w:val="left"/>
        <w:textAlignment w:val="center"/>
      </w:pPr>
      <w:r>
        <w:t>(1)</w:t>
      </w:r>
      <w:r>
        <w:t>如图甲，当</w:t>
      </w:r>
      <w:r>
        <w:t>E</w:t>
      </w:r>
      <w:r>
        <w:t>、</w:t>
      </w:r>
      <w:r>
        <w:t>F</w:t>
      </w:r>
      <w:r>
        <w:t>在同一平面上，让入射光线</w:t>
      </w:r>
      <w:r>
        <w:rPr>
          <w:rFonts w:eastAsia="Times New Roman"/>
          <w:i/>
        </w:rPr>
        <w:t>AO</w:t>
      </w:r>
      <w:r>
        <w:t>射向镜面，在纸板</w:t>
      </w:r>
      <w:r>
        <w:t>F</w:t>
      </w:r>
      <w:r>
        <w:t>上可看到反射光线</w:t>
      </w:r>
      <w:r>
        <w:rPr>
          <w:rFonts w:eastAsia="Times New Roman"/>
          <w:i/>
        </w:rPr>
        <w:t>OB</w:t>
      </w:r>
      <w:r>
        <w:t>，此时</w:t>
      </w:r>
      <w:r>
        <w:t>∠</w:t>
      </w:r>
      <w:r>
        <w:rPr>
          <w:rFonts w:eastAsia="Times New Roman"/>
          <w:i/>
        </w:rPr>
        <w:t>NOB</w:t>
      </w:r>
      <w:r>
        <w:rPr>
          <w:rFonts w:eastAsia="Times New Roman"/>
          <w:i/>
          <w:u w:val="single"/>
        </w:rPr>
        <w:t xml:space="preserve">      </w:t>
      </w:r>
      <w:r>
        <w:t>（选填</w:t>
      </w:r>
      <w:r>
        <w:t>“</w:t>
      </w:r>
      <w:r>
        <w:t>大于</w:t>
      </w:r>
      <w:r>
        <w:t>”</w:t>
      </w:r>
      <w:r>
        <w:t>、</w:t>
      </w:r>
      <w:r>
        <w:t>“</w:t>
      </w:r>
      <w:r>
        <w:t>小于</w:t>
      </w:r>
      <w:r>
        <w:t>”</w:t>
      </w:r>
      <w:r>
        <w:t>或</w:t>
      </w:r>
      <w:r>
        <w:t>“</w:t>
      </w:r>
      <w:r>
        <w:t>等于</w:t>
      </w:r>
      <w:r>
        <w:t>”</w:t>
      </w:r>
      <w:r>
        <w:t>）</w:t>
      </w:r>
      <w:r>
        <w:t>∠</w:t>
      </w:r>
      <w:r>
        <w:rPr>
          <w:rFonts w:eastAsia="Times New Roman"/>
          <w:i/>
        </w:rPr>
        <w:t>AON</w:t>
      </w:r>
      <w:r>
        <w:t>。保持入射点位置不变，若将入射光线</w:t>
      </w:r>
      <w:r>
        <w:rPr>
          <w:rFonts w:eastAsia="Times New Roman"/>
          <w:i/>
        </w:rPr>
        <w:t>AO</w:t>
      </w:r>
      <w:r>
        <w:t>靠近法线</w:t>
      </w:r>
      <w:r>
        <w:t>5°</w:t>
      </w:r>
      <w:r>
        <w:t>，则反射角</w:t>
      </w:r>
      <w:r>
        <w:t>∠</w:t>
      </w:r>
      <w:r>
        <w:rPr>
          <w:rFonts w:eastAsia="Times New Roman"/>
          <w:i/>
        </w:rPr>
        <w:t>NOB</w:t>
      </w:r>
      <w:r>
        <w:rPr>
          <w:rFonts w:eastAsia="Times New Roman"/>
          <w:i/>
          <w:u w:val="single"/>
        </w:rPr>
        <w:t xml:space="preserve">      </w:t>
      </w:r>
      <w:r>
        <w:t>（选填</w:t>
      </w:r>
      <w:r>
        <w:t>“</w:t>
      </w:r>
      <w:r>
        <w:t>增大</w:t>
      </w:r>
      <w:r>
        <w:t>”</w:t>
      </w:r>
      <w:r>
        <w:t>或</w:t>
      </w:r>
      <w:r>
        <w:t>“</w:t>
      </w:r>
      <w:r>
        <w:t>减小</w:t>
      </w:r>
      <w:r>
        <w:t>”</w:t>
      </w:r>
      <w:r>
        <w:t>）</w:t>
      </w:r>
      <w:r>
        <w:rPr>
          <w:rFonts w:eastAsia="Times New Roman"/>
          <w:u w:val="single"/>
        </w:rPr>
        <w:t xml:space="preserve">      </w:t>
      </w:r>
      <w:r>
        <w:t>°</w:t>
      </w:r>
      <w:r>
        <w:t>。</w:t>
      </w:r>
    </w:p>
    <w:p w14:paraId="25F86BCB" w14:textId="77777777" w:rsidR="00CC018A" w:rsidRDefault="00CC018A" w:rsidP="00CC018A">
      <w:pPr>
        <w:spacing w:line="360" w:lineRule="auto"/>
        <w:jc w:val="left"/>
        <w:textAlignment w:val="center"/>
      </w:pPr>
      <w:r>
        <w:t>(2)</w:t>
      </w:r>
      <w:r>
        <w:t>若光线沿</w:t>
      </w:r>
      <w:r>
        <w:rPr>
          <w:rFonts w:eastAsia="Times New Roman"/>
          <w:i/>
        </w:rPr>
        <w:t>BO</w:t>
      </w:r>
      <w:r>
        <w:t>入射，经镜面反射后光线沿</w:t>
      </w:r>
      <w:r>
        <w:rPr>
          <w:rFonts w:eastAsia="Times New Roman"/>
          <w:i/>
        </w:rPr>
        <w:t>OA</w:t>
      </w:r>
      <w:r>
        <w:t>射出，这说明了在光的反射中，光路是</w:t>
      </w:r>
      <w:r>
        <w:rPr>
          <w:rFonts w:eastAsia="Times New Roman"/>
          <w:u w:val="single"/>
        </w:rPr>
        <w:t xml:space="preserve">     </w:t>
      </w:r>
      <w:r>
        <w:t>的。</w:t>
      </w:r>
    </w:p>
    <w:p w14:paraId="464C0E68" w14:textId="77777777" w:rsidR="00CC018A" w:rsidRDefault="00CC018A" w:rsidP="00CC018A">
      <w:pPr>
        <w:spacing w:line="360" w:lineRule="auto"/>
        <w:jc w:val="left"/>
        <w:textAlignment w:val="center"/>
      </w:pPr>
      <w:r>
        <w:t>(3)</w:t>
      </w:r>
      <w:r>
        <w:t>在图乙中，若把纸板</w:t>
      </w:r>
      <w:r>
        <w:t>F</w:t>
      </w:r>
      <w:r>
        <w:t>向前或向后折，则在纸板</w:t>
      </w:r>
      <w:r>
        <w:t>F</w:t>
      </w:r>
      <w:r>
        <w:t>上</w:t>
      </w:r>
      <w:r>
        <w:rPr>
          <w:rFonts w:eastAsia="Times New Roman"/>
          <w:u w:val="single"/>
        </w:rPr>
        <w:t xml:space="preserve">    </w:t>
      </w:r>
      <w:r>
        <w:t>看到反射光线，这说明</w:t>
      </w:r>
      <w:r>
        <w:rPr>
          <w:rFonts w:eastAsia="Times New Roman"/>
          <w:u w:val="single"/>
        </w:rPr>
        <w:t xml:space="preserve">       </w:t>
      </w:r>
      <w:r>
        <w:t>。</w:t>
      </w:r>
    </w:p>
    <w:p w14:paraId="6ED18671" w14:textId="77777777" w:rsidR="00CC018A" w:rsidRDefault="00CC018A" w:rsidP="00CC018A">
      <w:pPr>
        <w:spacing w:line="360" w:lineRule="auto"/>
        <w:jc w:val="left"/>
        <w:textAlignment w:val="center"/>
      </w:pPr>
      <w:r>
        <w:t>(4)</w:t>
      </w:r>
      <w:r>
        <w:t>改变入射光线的方向，再测量几组入射角和反射角并进行比较，这样做的目的是</w:t>
      </w:r>
      <w:r>
        <w:rPr>
          <w:rFonts w:eastAsia="Times New Roman"/>
          <w:u w:val="single"/>
        </w:rPr>
        <w:t xml:space="preserve">        </w:t>
      </w:r>
      <w:r>
        <w:t>。</w:t>
      </w:r>
    </w:p>
    <w:p w14:paraId="771F9502" w14:textId="77777777" w:rsidR="00CC018A" w:rsidRDefault="00CC018A" w:rsidP="00CC018A">
      <w:pPr>
        <w:spacing w:line="360" w:lineRule="auto"/>
        <w:jc w:val="left"/>
        <w:textAlignment w:val="center"/>
      </w:pPr>
      <w:r>
        <w:t>(5)</w:t>
      </w:r>
      <w:r>
        <w:t>实验时从纸板前不同的方向都能看到光的传播路径，这是因为光在纸板上发生了</w:t>
      </w:r>
      <w:r>
        <w:rPr>
          <w:rFonts w:eastAsia="Times New Roman"/>
          <w:u w:val="single"/>
        </w:rPr>
        <w:t xml:space="preserve">    </w:t>
      </w:r>
      <w:r>
        <w:t>反射。</w:t>
      </w:r>
    </w:p>
    <w:p w14:paraId="11A46697" w14:textId="77777777" w:rsidR="00CC018A" w:rsidRDefault="00CC018A" w:rsidP="00CC018A">
      <w:pPr>
        <w:spacing w:line="360" w:lineRule="auto"/>
        <w:jc w:val="left"/>
        <w:textAlignment w:val="center"/>
      </w:pPr>
      <w:r>
        <w:t>5</w:t>
      </w:r>
      <w:r>
        <w:t>．如图所示，在测量小车运动的平均速度实验中，让小车从斜面的</w:t>
      </w:r>
      <w:r>
        <w:rPr>
          <w:rFonts w:eastAsia="Times New Roman"/>
          <w:i/>
        </w:rPr>
        <w:t>A</w:t>
      </w:r>
      <w:r>
        <w:t>点由静止开始下滑并开始计时，分别测出小车到达</w:t>
      </w:r>
      <w:r>
        <w:rPr>
          <w:rFonts w:eastAsia="Times New Roman"/>
          <w:i/>
        </w:rPr>
        <w:t>B</w:t>
      </w:r>
      <w:r>
        <w:t>点和</w:t>
      </w:r>
      <w:r>
        <w:rPr>
          <w:rFonts w:eastAsia="Times New Roman"/>
          <w:i/>
        </w:rPr>
        <w:t>C</w:t>
      </w:r>
      <w:r>
        <w:t>点的时间，即可算出小车在各段的平均速度。</w:t>
      </w:r>
    </w:p>
    <w:p w14:paraId="6B0061E1"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4C4119BA" wp14:editId="7884E170">
            <wp:extent cx="3143250" cy="1276350"/>
            <wp:effectExtent l="0" t="0" r="0" b="0"/>
            <wp:docPr id="100011" name="图片 100011" descr="@@@195f078b-b6e4-4ff4-83d4-83f2a0944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3"/>
                    <a:stretch>
                      <a:fillRect/>
                    </a:stretch>
                  </pic:blipFill>
                  <pic:spPr>
                    <a:xfrm>
                      <a:off x="0" y="0"/>
                      <a:ext cx="3143250" cy="1276350"/>
                    </a:xfrm>
                    <a:prstGeom prst="rect">
                      <a:avLst/>
                    </a:prstGeom>
                  </pic:spPr>
                </pic:pic>
              </a:graphicData>
            </a:graphic>
          </wp:inline>
        </w:drawing>
      </w:r>
    </w:p>
    <w:p w14:paraId="08B7E955" w14:textId="77777777" w:rsidR="00CC018A" w:rsidRDefault="00CC018A" w:rsidP="00CC018A">
      <w:pPr>
        <w:spacing w:line="360" w:lineRule="auto"/>
        <w:jc w:val="left"/>
        <w:textAlignment w:val="center"/>
      </w:pPr>
      <w:r>
        <w:t>(1)</w:t>
      </w:r>
      <w:r>
        <w:t>实验原理是</w:t>
      </w:r>
      <w:r>
        <w:rPr>
          <w:rFonts w:eastAsia="Times New Roman"/>
          <w:u w:val="single"/>
        </w:rPr>
        <w:t xml:space="preserve">     </w:t>
      </w:r>
      <w:r>
        <w:t>；对小车运动的各段路程和时间进行多次测量计算平均速度的目的是：</w:t>
      </w:r>
      <w:r>
        <w:rPr>
          <w:rFonts w:eastAsia="Times New Roman"/>
          <w:u w:val="single"/>
        </w:rPr>
        <w:t xml:space="preserve">      </w:t>
      </w:r>
      <w:r>
        <w:t>；</w:t>
      </w:r>
    </w:p>
    <w:p w14:paraId="127F0745" w14:textId="77777777" w:rsidR="00CC018A" w:rsidRDefault="00CC018A" w:rsidP="00CC018A">
      <w:pPr>
        <w:spacing w:line="360" w:lineRule="auto"/>
        <w:jc w:val="left"/>
        <w:textAlignment w:val="center"/>
      </w:pPr>
      <w:r>
        <w:t>(2)</w:t>
      </w:r>
      <w:r>
        <w:t>图中</w:t>
      </w:r>
      <m:oMath>
        <m:r>
          <w:rPr>
            <w:rFonts w:ascii="Cambria Math" w:hAnsi="Cambria Math" w:cs="Cambria Math"/>
          </w:rPr>
          <m:t>AB</m:t>
        </m:r>
      </m:oMath>
      <w:r>
        <w:t>段的距离</w:t>
      </w:r>
      <w:r>
        <w:object w:dxaOrig="510" w:dyaOrig="315" w14:anchorId="3C864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alt="eqId1bb12e62ea26870e8f7e98533a230d5d" style="width:25.8pt;height:15.6pt" o:ole="">
            <v:imagedata r:id="rId14" o:title="eqId1bb12e62ea26870e8f7e98533a230d5d"/>
          </v:shape>
          <o:OLEObject Type="Embed" ProgID="Equation.DSMT4" ShapeID="_x0000_i1229" DrawAspect="Content" ObjectID="_1789016778" r:id="rId15"/>
        </w:object>
      </w:r>
      <w:r>
        <w:rPr>
          <w:rFonts w:eastAsia="Times New Roman"/>
          <w:u w:val="single"/>
        </w:rPr>
        <w:t xml:space="preserve">    </w:t>
      </w:r>
      <w:r>
        <w:t>cm</w:t>
      </w:r>
      <w:r>
        <w:t>，测得时间</w:t>
      </w:r>
      <w:r>
        <w:object w:dxaOrig="840" w:dyaOrig="315" w14:anchorId="05AD25DC">
          <v:shape id="_x0000_i1230" type="#_x0000_t75" alt="eqIde010bbf65b5760fd76b1bafc9c0f7eea" style="width:42pt;height:15.6pt" o:ole="">
            <v:imagedata r:id="rId16" o:title="eqIde010bbf65b5760fd76b1bafc9c0f7eea"/>
          </v:shape>
          <o:OLEObject Type="Embed" ProgID="Equation.DSMT4" ShapeID="_x0000_i1230" DrawAspect="Content" ObjectID="_1789016779" r:id="rId17"/>
        </w:object>
      </w:r>
      <w:r>
        <w:t>，则</w:t>
      </w:r>
      <m:oMath>
        <m:r>
          <w:rPr>
            <w:rFonts w:ascii="Cambria Math" w:hAnsi="Cambria Math" w:cs="Cambria Math"/>
          </w:rPr>
          <m:t>AB</m:t>
        </m:r>
      </m:oMath>
      <w:r>
        <w:t>段的平均速度</w:t>
      </w:r>
      <w:r>
        <w:rPr>
          <w:rFonts w:eastAsia="Times New Roman"/>
          <w:i/>
        </w:rPr>
        <w:t>v</w:t>
      </w:r>
      <w:r>
        <w:rPr>
          <w:rFonts w:eastAsia="Times New Roman"/>
          <w:i/>
          <w:vertAlign w:val="subscript"/>
        </w:rPr>
        <w:t>AB</w:t>
      </w:r>
      <w:r>
        <w:rPr>
          <w:rFonts w:eastAsia="Times New Roman"/>
          <w:i/>
          <w:u w:val="single"/>
        </w:rPr>
        <w:t xml:space="preserve">    </w:t>
      </w:r>
      <w:r>
        <w:object w:dxaOrig="450" w:dyaOrig="240" w14:anchorId="5E921940">
          <v:shape id="_x0000_i1231" type="#_x0000_t75" alt="eqId53afeaf21f93091b71608d21540be239" style="width:22.8pt;height:12pt" o:ole="">
            <v:imagedata r:id="rId18" o:title="eqId53afeaf21f93091b71608d21540be239"/>
          </v:shape>
          <o:OLEObject Type="Embed" ProgID="Equation.DSMT4" ShapeID="_x0000_i1231" DrawAspect="Content" ObjectID="_1789016780" r:id="rId19"/>
        </w:object>
      </w:r>
      <w:r>
        <w:t>，实验中又测得时间</w:t>
      </w:r>
      <w:r>
        <w:object w:dxaOrig="495" w:dyaOrig="330" w14:anchorId="25DF8C29">
          <v:shape id="_x0000_i1232" type="#_x0000_t75" alt="eqId93ae8af2227c0a55cd94806f368d0d9c" style="width:24.6pt;height:16.8pt" o:ole="">
            <v:imagedata r:id="rId20" o:title="eqId93ae8af2227c0a55cd94806f368d0d9c"/>
          </v:shape>
          <o:OLEObject Type="Embed" ProgID="Equation.DSMT4" ShapeID="_x0000_i1232" DrawAspect="Content" ObjectID="_1789016781" r:id="rId21"/>
        </w:object>
      </w:r>
      <w:r>
        <w:t>3.1s</w:t>
      </w:r>
      <w:r>
        <w:t>，则</w:t>
      </w:r>
      <w:r>
        <w:rPr>
          <w:rFonts w:eastAsia="Times New Roman"/>
          <w:i/>
        </w:rPr>
        <w:t>v</w:t>
      </w:r>
      <w:r>
        <w:rPr>
          <w:rFonts w:eastAsia="Times New Roman"/>
          <w:i/>
          <w:vertAlign w:val="subscript"/>
        </w:rPr>
        <w:t>BC</w:t>
      </w:r>
      <w:r>
        <w:rPr>
          <w:rFonts w:eastAsia="Times New Roman"/>
          <w:i/>
          <w:u w:val="single"/>
        </w:rPr>
        <w:t xml:space="preserve">        </w:t>
      </w:r>
      <w:r>
        <w:rPr>
          <w:rFonts w:eastAsia="Times New Roman"/>
          <w:i/>
        </w:rPr>
        <w:t>v</w:t>
      </w:r>
      <w:r>
        <w:rPr>
          <w:rFonts w:eastAsia="Times New Roman"/>
          <w:i/>
          <w:vertAlign w:val="subscript"/>
        </w:rPr>
        <w:t>AB</w:t>
      </w:r>
      <w:r>
        <w:t>；（填</w:t>
      </w:r>
      <w:r>
        <w:t>“</w:t>
      </w:r>
      <w:r>
        <w:t>＞</w:t>
      </w:r>
      <w:r>
        <w:t>”</w:t>
      </w:r>
      <w:r>
        <w:t>、</w:t>
      </w:r>
      <w:r>
        <w:t>“</w:t>
      </w:r>
      <w:r>
        <w:t>＜</w:t>
      </w:r>
      <w:r>
        <w:t>”</w:t>
      </w:r>
      <w:r>
        <w:t>或</w:t>
      </w:r>
      <w:r>
        <w:t>“=”</w:t>
      </w:r>
      <w:r>
        <w:t>）；</w:t>
      </w:r>
    </w:p>
    <w:p w14:paraId="2E46AE0C" w14:textId="77777777" w:rsidR="00CC018A" w:rsidRDefault="00CC018A" w:rsidP="00CC018A">
      <w:pPr>
        <w:spacing w:line="360" w:lineRule="auto"/>
        <w:jc w:val="left"/>
        <w:textAlignment w:val="center"/>
      </w:pPr>
      <w:r>
        <w:t>(3)</w:t>
      </w:r>
      <w:r>
        <w:t>如果小车过了</w:t>
      </w:r>
      <w:r>
        <w:object w:dxaOrig="195" w:dyaOrig="210" w14:anchorId="0C10C78E">
          <v:shape id="_x0000_i1233" type="#_x0000_t75" alt="eqId7f9e8449aad35c5d840a3395ea86df6d" style="width:9.6pt;height:10.8pt" o:ole="">
            <v:imagedata r:id="rId22" o:title="eqId7f9e8449aad35c5d840a3395ea86df6d"/>
          </v:shape>
          <o:OLEObject Type="Embed" ProgID="Equation.DSMT4" ShapeID="_x0000_i1233" DrawAspect="Content" ObjectID="_1789016782" r:id="rId23"/>
        </w:object>
      </w:r>
      <w:r>
        <w:t>点才停止计时，则测得的平均速度</w:t>
      </w:r>
      <w:r>
        <w:rPr>
          <w:rFonts w:eastAsia="Times New Roman"/>
          <w:i/>
        </w:rPr>
        <w:t>v</w:t>
      </w:r>
      <w:r>
        <w:rPr>
          <w:rFonts w:eastAsia="Times New Roman"/>
          <w:i/>
          <w:vertAlign w:val="subscript"/>
        </w:rPr>
        <w:t>AB</w:t>
      </w:r>
      <w:r>
        <w:t>会偏</w:t>
      </w:r>
      <w:r>
        <w:rPr>
          <w:rFonts w:eastAsia="Times New Roman"/>
          <w:u w:val="single"/>
        </w:rPr>
        <w:t xml:space="preserve">        </w:t>
      </w:r>
      <w:r>
        <w:t>。</w:t>
      </w:r>
    </w:p>
    <w:p w14:paraId="688FBCE0" w14:textId="77777777" w:rsidR="00CC018A" w:rsidRDefault="00CC018A" w:rsidP="00CC018A">
      <w:pPr>
        <w:spacing w:line="360" w:lineRule="auto"/>
        <w:jc w:val="left"/>
        <w:textAlignment w:val="center"/>
      </w:pPr>
      <w:r>
        <w:t>(4)</w:t>
      </w:r>
      <w:r>
        <w:t>物体的运动常常可以用图像来描述，图中能反映图中小车运动情况的是图</w:t>
      </w:r>
      <w:r>
        <w:t>______</w:t>
      </w:r>
      <w:r>
        <w:t>（选填</w:t>
      </w:r>
      <w:r>
        <w:t>“A”</w:t>
      </w:r>
      <w:r>
        <w:t>或</w:t>
      </w:r>
      <w:r>
        <w:t>“B”</w:t>
      </w:r>
      <w:r>
        <w:t>）。</w:t>
      </w:r>
    </w:p>
    <w:p w14:paraId="6D4DD841" w14:textId="77777777" w:rsidR="00CC018A" w:rsidRDefault="00CC018A" w:rsidP="00CC018A">
      <w:pPr>
        <w:tabs>
          <w:tab w:val="left" w:pos="4156"/>
        </w:tabs>
        <w:spacing w:line="360" w:lineRule="auto"/>
        <w:ind w:left="300"/>
        <w:jc w:val="left"/>
        <w:textAlignment w:val="center"/>
      </w:pPr>
      <w:r>
        <w:lastRenderedPageBreak/>
        <w:t>A</w:t>
      </w:r>
      <w:r>
        <w:t>．</w:t>
      </w:r>
      <w:r>
        <w:rPr>
          <w:rFonts w:eastAsia="Times New Roman"/>
          <w:noProof/>
          <w:kern w:val="0"/>
          <w:sz w:val="24"/>
          <w:szCs w:val="24"/>
        </w:rPr>
        <w:drawing>
          <wp:inline distT="0" distB="0" distL="0" distR="0" wp14:anchorId="1CC982F8" wp14:editId="79B2328A">
            <wp:extent cx="981075" cy="1114425"/>
            <wp:effectExtent l="0" t="0" r="0" b="0"/>
            <wp:docPr id="100013" name="图片 100013" descr="@@@13a9a0f7-d801-4a19-861a-5280211b8e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4"/>
                    <a:stretch>
                      <a:fillRect/>
                    </a:stretch>
                  </pic:blipFill>
                  <pic:spPr>
                    <a:xfrm>
                      <a:off x="0" y="0"/>
                      <a:ext cx="981075" cy="1114425"/>
                    </a:xfrm>
                    <a:prstGeom prst="rect">
                      <a:avLst/>
                    </a:prstGeom>
                  </pic:spPr>
                </pic:pic>
              </a:graphicData>
            </a:graphic>
          </wp:inline>
        </w:drawing>
      </w:r>
      <w:r>
        <w:tab/>
        <w:t>B</w:t>
      </w:r>
      <w:r>
        <w:t>．</w:t>
      </w:r>
      <w:r>
        <w:rPr>
          <w:rFonts w:eastAsia="Times New Roman"/>
          <w:noProof/>
          <w:kern w:val="0"/>
          <w:sz w:val="24"/>
          <w:szCs w:val="24"/>
        </w:rPr>
        <w:drawing>
          <wp:inline distT="0" distB="0" distL="0" distR="0" wp14:anchorId="4449DF27" wp14:editId="6102C14B">
            <wp:extent cx="971550" cy="1123950"/>
            <wp:effectExtent l="0" t="0" r="0" b="0"/>
            <wp:docPr id="100015" name="图片 100015" descr="@@@ee1b1d3d-fc91-40a4-8afa-787c6dc39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5"/>
                    <a:stretch>
                      <a:fillRect/>
                    </a:stretch>
                  </pic:blipFill>
                  <pic:spPr>
                    <a:xfrm>
                      <a:off x="0" y="0"/>
                      <a:ext cx="971550" cy="1123950"/>
                    </a:xfrm>
                    <a:prstGeom prst="rect">
                      <a:avLst/>
                    </a:prstGeom>
                  </pic:spPr>
                </pic:pic>
              </a:graphicData>
            </a:graphic>
          </wp:inline>
        </w:drawing>
      </w:r>
    </w:p>
    <w:p w14:paraId="5E6E319E" w14:textId="77777777" w:rsidR="00CC018A" w:rsidRDefault="00CC018A" w:rsidP="00CC018A">
      <w:pPr>
        <w:spacing w:line="360" w:lineRule="auto"/>
        <w:jc w:val="left"/>
        <w:textAlignment w:val="center"/>
      </w:pPr>
      <w:r>
        <w:t>6</w:t>
      </w:r>
      <w:r>
        <w:t>．某物理小组的同学们在做</w:t>
      </w:r>
      <w:r>
        <w:t>“</w:t>
      </w:r>
      <w:r>
        <w:t>探究速度的变化</w:t>
      </w:r>
      <w:r>
        <w:t>”</w:t>
      </w:r>
      <w:r>
        <w:t>的实验中，所用秒表每格为</w:t>
      </w:r>
      <w:r>
        <w:t>1s</w:t>
      </w:r>
      <w:r>
        <w:t>，小车车身长</w:t>
      </w:r>
      <w:r>
        <w:t>5cm</w:t>
      </w:r>
      <w:r>
        <w:t>。如图所示：</w:t>
      </w:r>
    </w:p>
    <w:p w14:paraId="44726BEA"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41BE4A30" wp14:editId="3C30FB83">
            <wp:extent cx="3600450" cy="1628775"/>
            <wp:effectExtent l="0" t="0" r="0" b="0"/>
            <wp:docPr id="100017" name="图片 100017" descr="@@@a6fbde97-abc6-425b-b790-60caf7b07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6"/>
                    <a:stretch>
                      <a:fillRect/>
                    </a:stretch>
                  </pic:blipFill>
                  <pic:spPr>
                    <a:xfrm>
                      <a:off x="0" y="0"/>
                      <a:ext cx="3600450" cy="1628775"/>
                    </a:xfrm>
                    <a:prstGeom prst="rect">
                      <a:avLst/>
                    </a:prstGeom>
                  </pic:spPr>
                </pic:pic>
              </a:graphicData>
            </a:graphic>
          </wp:inline>
        </w:drawing>
      </w:r>
    </w:p>
    <w:p w14:paraId="74A2D0F6" w14:textId="77777777" w:rsidR="00CC018A" w:rsidRDefault="00CC018A" w:rsidP="00CC018A">
      <w:pPr>
        <w:spacing w:line="360" w:lineRule="auto"/>
        <w:jc w:val="left"/>
        <w:textAlignment w:val="center"/>
      </w:pPr>
      <w:r>
        <w:t>(1)</w:t>
      </w:r>
      <w:r>
        <w:t>该实验的原理是</w:t>
      </w:r>
      <w:r>
        <w:rPr>
          <w:rFonts w:eastAsia="Times New Roman"/>
          <w:u w:val="single"/>
        </w:rPr>
        <w:t xml:space="preserve">           </w:t>
      </w:r>
      <w:r>
        <w:t>；</w:t>
      </w:r>
    </w:p>
    <w:p w14:paraId="25376F38" w14:textId="77777777" w:rsidR="00CC018A" w:rsidRDefault="00CC018A" w:rsidP="00CC018A">
      <w:pPr>
        <w:spacing w:line="360" w:lineRule="auto"/>
        <w:jc w:val="left"/>
        <w:textAlignment w:val="center"/>
      </w:pPr>
      <w:r>
        <w:t>(2)</w:t>
      </w:r>
      <w:r>
        <w:t>在实验中，斜面倾斜的角度适宜较</w:t>
      </w:r>
      <w:r>
        <w:rPr>
          <w:rFonts w:eastAsia="Times New Roman"/>
          <w:u w:val="single"/>
        </w:rPr>
        <w:t xml:space="preserve">           </w:t>
      </w:r>
      <w:r>
        <w:t>，因为</w:t>
      </w:r>
      <w:r>
        <w:rPr>
          <w:rFonts w:eastAsia="Times New Roman"/>
          <w:u w:val="single"/>
        </w:rPr>
        <w:t xml:space="preserve">           </w:t>
      </w:r>
      <w:r>
        <w:t>；</w:t>
      </w:r>
    </w:p>
    <w:p w14:paraId="5AB288F0" w14:textId="77777777" w:rsidR="00CC018A" w:rsidRDefault="00CC018A" w:rsidP="00CC018A">
      <w:pPr>
        <w:spacing w:line="360" w:lineRule="auto"/>
        <w:jc w:val="left"/>
        <w:textAlignment w:val="center"/>
      </w:pPr>
      <w:r>
        <w:t>(3)</w:t>
      </w:r>
      <w:r>
        <w:t>小车上半段的平均速度</w:t>
      </w:r>
      <w:r>
        <w:rPr>
          <w:rFonts w:eastAsia="Times New Roman"/>
          <w:i/>
        </w:rPr>
        <w:t>v</w:t>
      </w:r>
      <w:r>
        <w:rPr>
          <w:rFonts w:eastAsia="Times New Roman"/>
          <w:i/>
          <w:vertAlign w:val="subscript"/>
        </w:rPr>
        <w:t>1</w:t>
      </w:r>
      <w:r>
        <w:t>=</w:t>
      </w:r>
      <w:r>
        <w:rPr>
          <w:rFonts w:eastAsia="Times New Roman"/>
          <w:u w:val="single"/>
        </w:rPr>
        <w:t xml:space="preserve">           </w:t>
      </w:r>
      <w:r>
        <w:t>cm/s</w:t>
      </w:r>
      <w:r>
        <w:t>（保留到小数点后第一位），全程的平均速度</w:t>
      </w:r>
      <w:r>
        <w:rPr>
          <w:rFonts w:eastAsia="Times New Roman"/>
          <w:i/>
        </w:rPr>
        <w:t>v</w:t>
      </w:r>
      <w:r>
        <w:t>=</w:t>
      </w:r>
      <w:r>
        <w:rPr>
          <w:rFonts w:eastAsia="Times New Roman"/>
          <w:u w:val="single"/>
        </w:rPr>
        <w:t xml:space="preserve">           </w:t>
      </w:r>
      <w:r>
        <w:t>m/s</w:t>
      </w:r>
      <w:r>
        <w:t>，小车在整个过程中做的是</w:t>
      </w:r>
      <w:r>
        <w:rPr>
          <w:rFonts w:eastAsia="Times New Roman"/>
          <w:u w:val="single"/>
        </w:rPr>
        <w:t xml:space="preserve">           </w:t>
      </w:r>
      <w:r>
        <w:t>（选填</w:t>
      </w:r>
      <w:r>
        <w:t>“</w:t>
      </w:r>
      <w:r>
        <w:t>匀速</w:t>
      </w:r>
      <w:r>
        <w:t>”</w:t>
      </w:r>
      <w:r>
        <w:t>或</w:t>
      </w:r>
      <w:r>
        <w:t>“</w:t>
      </w:r>
      <w:r>
        <w:t>变速</w:t>
      </w:r>
      <w:r>
        <w:t>”</w:t>
      </w:r>
      <w:r>
        <w:t>）直线运动；</w:t>
      </w:r>
    </w:p>
    <w:p w14:paraId="0E3C57FA" w14:textId="77777777" w:rsidR="00CC018A" w:rsidRDefault="00CC018A" w:rsidP="00CC018A">
      <w:pPr>
        <w:spacing w:line="360" w:lineRule="auto"/>
        <w:jc w:val="left"/>
        <w:textAlignment w:val="center"/>
      </w:pPr>
      <w:r>
        <w:t>(4)</w:t>
      </w:r>
      <w:r>
        <w:t>为了测量小车运动过程中下半程的平均速度，某同学让小车从</w:t>
      </w:r>
      <w:r>
        <w:rPr>
          <w:rFonts w:eastAsia="Times New Roman"/>
          <w:i/>
        </w:rPr>
        <w:t>B</w:t>
      </w:r>
      <w:r>
        <w:t>点由静止释放，测出小车到达</w:t>
      </w:r>
      <w:r>
        <w:rPr>
          <w:rFonts w:eastAsia="Times New Roman"/>
          <w:i/>
        </w:rPr>
        <w:t>C</w:t>
      </w:r>
      <w:r>
        <w:t>点的时间，从而计算出小车运动过程中下半程的平均速度。他的做法正确吗？</w:t>
      </w:r>
      <w:r>
        <w:rPr>
          <w:rFonts w:eastAsia="Times New Roman"/>
          <w:u w:val="single"/>
        </w:rPr>
        <w:t xml:space="preserve">           </w:t>
      </w:r>
      <w:r>
        <w:t>，理由是：</w:t>
      </w:r>
      <w:r>
        <w:rPr>
          <w:rFonts w:eastAsia="Times New Roman"/>
          <w:u w:val="single"/>
        </w:rPr>
        <w:t xml:space="preserve">           </w:t>
      </w:r>
      <w:r>
        <w:t>。</w:t>
      </w:r>
    </w:p>
    <w:p w14:paraId="3C07BDCE" w14:textId="77777777" w:rsidR="00CC018A" w:rsidRDefault="00CC018A" w:rsidP="00CC018A">
      <w:pPr>
        <w:spacing w:line="360" w:lineRule="auto"/>
        <w:jc w:val="left"/>
        <w:textAlignment w:val="center"/>
      </w:pPr>
      <w:r>
        <w:t>7</w:t>
      </w:r>
      <w:r>
        <w:t>．小青选择蜂蜡、海波来探究</w:t>
      </w:r>
      <w:r>
        <w:t>“</w:t>
      </w:r>
      <w:r>
        <w:t>不同的固态物质在熔化过程中温度的变化是否相同</w:t>
      </w:r>
      <w:r>
        <w:t>”</w:t>
      </w:r>
      <w:r>
        <w:t>，设计的实验装置如图甲所示。</w:t>
      </w:r>
    </w:p>
    <w:p w14:paraId="10095338"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3E2DB5E5" wp14:editId="7AA7DBD8">
            <wp:extent cx="4686300" cy="1914525"/>
            <wp:effectExtent l="0" t="0" r="0" b="0"/>
            <wp:docPr id="100019" name="图片 100019" descr="@@@b81401b1-5a6e-435e-9cba-4de33b9e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7"/>
                    <a:stretch>
                      <a:fillRect/>
                    </a:stretch>
                  </pic:blipFill>
                  <pic:spPr>
                    <a:xfrm>
                      <a:off x="0" y="0"/>
                      <a:ext cx="4686300" cy="1914525"/>
                    </a:xfrm>
                    <a:prstGeom prst="rect">
                      <a:avLst/>
                    </a:prstGeom>
                  </pic:spPr>
                </pic:pic>
              </a:graphicData>
            </a:graphic>
          </wp:inline>
        </w:drawing>
      </w:r>
    </w:p>
    <w:p w14:paraId="50CA347B" w14:textId="77777777" w:rsidR="00CC018A" w:rsidRDefault="00CC018A" w:rsidP="00CC018A">
      <w:pPr>
        <w:spacing w:line="360" w:lineRule="auto"/>
        <w:jc w:val="left"/>
        <w:textAlignment w:val="center"/>
      </w:pPr>
      <w:r>
        <w:t>(1)</w:t>
      </w:r>
      <w:r>
        <w:t>实验器材有：</w:t>
      </w:r>
      <w:r>
        <w:t>①</w:t>
      </w:r>
      <w:r>
        <w:t>温度计、</w:t>
      </w:r>
      <w:r>
        <w:t>②</w:t>
      </w:r>
      <w:r>
        <w:t>石棉网、</w:t>
      </w:r>
      <w:r>
        <w:t>③</w:t>
      </w:r>
      <w:r>
        <w:t>装水的烧杯、</w:t>
      </w:r>
      <w:r>
        <w:t>④</w:t>
      </w:r>
      <w:r>
        <w:t>酒精灯、</w:t>
      </w:r>
      <w:r>
        <w:t>⑤</w:t>
      </w:r>
      <w:r>
        <w:t>分别装有蜂蜡和海波的试管，还缺少一个重要的测量工具是</w:t>
      </w:r>
      <w:r>
        <w:rPr>
          <w:rFonts w:eastAsia="Times New Roman"/>
          <w:u w:val="single"/>
        </w:rPr>
        <w:t xml:space="preserve">      </w:t>
      </w:r>
      <w:r>
        <w:t>；</w:t>
      </w:r>
    </w:p>
    <w:p w14:paraId="784C21CE" w14:textId="77777777" w:rsidR="00CC018A" w:rsidRDefault="00CC018A" w:rsidP="00CC018A">
      <w:pPr>
        <w:spacing w:line="360" w:lineRule="auto"/>
        <w:jc w:val="left"/>
        <w:textAlignment w:val="center"/>
      </w:pPr>
      <w:r>
        <w:lastRenderedPageBreak/>
        <w:t>(2)</w:t>
      </w:r>
      <w:r>
        <w:t>将装有蜂蜡、海波的试管分别放在盛水的烧杯内加热，而不是直接用酒精灯加热，目的是为了使试管内的物质</w:t>
      </w:r>
      <w:r>
        <w:rPr>
          <w:rFonts w:eastAsia="Times New Roman"/>
          <w:u w:val="single"/>
        </w:rPr>
        <w:t xml:space="preserve">      </w:t>
      </w:r>
      <w:r>
        <w:t>；</w:t>
      </w:r>
    </w:p>
    <w:p w14:paraId="1BB9D4D9" w14:textId="77777777" w:rsidR="00CC018A" w:rsidRDefault="00CC018A" w:rsidP="00CC018A">
      <w:pPr>
        <w:spacing w:line="360" w:lineRule="auto"/>
        <w:jc w:val="left"/>
        <w:textAlignment w:val="center"/>
      </w:pPr>
      <w:r>
        <w:t>(3)</w:t>
      </w:r>
      <w:r>
        <w:t>将温度计正确插入蜂蜡和海波中，观察温度计示数视线</w:t>
      </w:r>
      <w:r>
        <w:t>A</w:t>
      </w:r>
      <w:r>
        <w:t>、</w:t>
      </w:r>
      <w:r>
        <w:t>B</w:t>
      </w:r>
      <w:r>
        <w:t>、</w:t>
      </w:r>
      <w:r>
        <w:t>C</w:t>
      </w:r>
      <w:r>
        <w:t>如图乙所示，其中正确的是</w:t>
      </w:r>
      <w:r>
        <w:rPr>
          <w:rFonts w:eastAsia="Times New Roman"/>
          <w:u w:val="single"/>
        </w:rPr>
        <w:t xml:space="preserve">      </w:t>
      </w:r>
      <w:r>
        <w:t>，若按照</w:t>
      </w:r>
      <w:r>
        <w:t>C</w:t>
      </w:r>
      <w:r>
        <w:t>的角度读数，会导致测量值偏</w:t>
      </w:r>
      <w:r>
        <w:rPr>
          <w:rFonts w:eastAsia="Times New Roman"/>
          <w:u w:val="single"/>
        </w:rPr>
        <w:t xml:space="preserve">      </w:t>
      </w:r>
      <w:r>
        <w:t>；</w:t>
      </w:r>
    </w:p>
    <w:p w14:paraId="432749CC" w14:textId="77777777" w:rsidR="00CC018A" w:rsidRDefault="00CC018A" w:rsidP="00CC018A">
      <w:pPr>
        <w:spacing w:line="360" w:lineRule="auto"/>
        <w:jc w:val="left"/>
        <w:textAlignment w:val="center"/>
      </w:pPr>
      <w:r>
        <w:t>(4)</w:t>
      </w:r>
      <w:r>
        <w:t>丙图是小青绘制的海波的熔化图像，图中</w:t>
      </w:r>
      <w:r>
        <w:rPr>
          <w:rFonts w:eastAsia="Times New Roman"/>
          <w:u w:val="single"/>
        </w:rPr>
        <w:t xml:space="preserve">      </w:t>
      </w:r>
      <w:r>
        <w:t>（填</w:t>
      </w:r>
      <w:r>
        <w:t>“</w:t>
      </w:r>
      <w:r>
        <w:rPr>
          <w:rFonts w:eastAsia="Times New Roman"/>
          <w:i/>
        </w:rPr>
        <w:t>AB</w:t>
      </w:r>
      <w:r>
        <w:t>”“</w:t>
      </w:r>
      <w:r>
        <w:rPr>
          <w:rFonts w:eastAsia="Times New Roman"/>
          <w:i/>
        </w:rPr>
        <w:t>BC</w:t>
      </w:r>
      <w:r>
        <w:t>”</w:t>
      </w:r>
      <w:r>
        <w:t>或</w:t>
      </w:r>
      <w:r>
        <w:t>“</w:t>
      </w:r>
      <w:r>
        <w:rPr>
          <w:rFonts w:eastAsia="Times New Roman"/>
          <w:i/>
        </w:rPr>
        <w:t>AC</w:t>
      </w:r>
      <w:r>
        <w:t>”</w:t>
      </w:r>
      <w:r>
        <w:t>）段表示海波的熔化过程，此过程中海波</w:t>
      </w:r>
      <w:r>
        <w:rPr>
          <w:rFonts w:eastAsia="Times New Roman"/>
          <w:u w:val="single"/>
        </w:rPr>
        <w:t xml:space="preserve">      </w:t>
      </w:r>
      <w:r>
        <w:t>（填</w:t>
      </w:r>
      <w:r>
        <w:t>“</w:t>
      </w:r>
      <w:r>
        <w:t>吸收</w:t>
      </w:r>
      <w:r>
        <w:t>”</w:t>
      </w:r>
      <w:r>
        <w:t>或</w:t>
      </w:r>
      <w:r>
        <w:t>“</w:t>
      </w:r>
      <w:r>
        <w:t>放出</w:t>
      </w:r>
      <w:r>
        <w:t>”</w:t>
      </w:r>
      <w:r>
        <w:t>）热量，温度</w:t>
      </w:r>
      <w:r>
        <w:rPr>
          <w:rFonts w:eastAsia="Times New Roman"/>
          <w:u w:val="single"/>
        </w:rPr>
        <w:t xml:space="preserve">      </w:t>
      </w:r>
      <w:r>
        <w:t>（填</w:t>
      </w:r>
      <w:r>
        <w:t>“</w:t>
      </w:r>
      <w:r>
        <w:t>升高</w:t>
      </w:r>
      <w:r>
        <w:t>”“</w:t>
      </w:r>
      <w:r>
        <w:t>降低</w:t>
      </w:r>
      <w:r>
        <w:t>”</w:t>
      </w:r>
      <w:r>
        <w:t>或</w:t>
      </w:r>
      <w:r>
        <w:t>“</w:t>
      </w:r>
      <w:r>
        <w:t>不变</w:t>
      </w:r>
      <w:r>
        <w:t>”</w:t>
      </w:r>
      <w:r>
        <w:t>）。</w:t>
      </w:r>
    </w:p>
    <w:p w14:paraId="5546DD17" w14:textId="77777777" w:rsidR="00CC018A" w:rsidRDefault="00CC018A" w:rsidP="00CC018A">
      <w:pPr>
        <w:spacing w:line="360" w:lineRule="auto"/>
        <w:jc w:val="left"/>
        <w:textAlignment w:val="center"/>
      </w:pPr>
      <w:r>
        <w:t>8</w:t>
      </w:r>
      <w:r>
        <w:t>．雨后小豪看到一只蜗牛在教室外栏杆上爬行，想到物理课上刚刚学习了机械运动的知识，就想研究一下蜗牛爬行速度有多慢，于是在蜗牛爬行的路径旁放了一把刻度尺，记录的蜗牛在一定时间间隔爬行的位置如图所示，请你结合自己掌握的物理知识和他一起完成速度测量操作。</w:t>
      </w:r>
    </w:p>
    <w:p w14:paraId="1A9CAE39"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14A9DC84" wp14:editId="537D6EEC">
            <wp:extent cx="3657600" cy="628650"/>
            <wp:effectExtent l="0" t="0" r="0" b="0"/>
            <wp:docPr id="100021" name="图片 100021" descr="@@@feaaa8ae-3259-4332-9299-85e1d73803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a:stretch>
                      <a:fillRect/>
                    </a:stretch>
                  </pic:blipFill>
                  <pic:spPr>
                    <a:xfrm>
                      <a:off x="0" y="0"/>
                      <a:ext cx="3657600" cy="628650"/>
                    </a:xfrm>
                    <a:prstGeom prst="rect">
                      <a:avLst/>
                    </a:prstGeom>
                  </pic:spPr>
                </pic:pic>
              </a:graphicData>
            </a:graphic>
          </wp:inline>
        </w:drawing>
      </w:r>
    </w:p>
    <w:p w14:paraId="07D485A5" w14:textId="77777777" w:rsidR="00CC018A" w:rsidRDefault="00CC018A" w:rsidP="00CC018A">
      <w:pPr>
        <w:spacing w:line="360" w:lineRule="auto"/>
        <w:jc w:val="left"/>
        <w:textAlignment w:val="center"/>
      </w:pPr>
      <w:r>
        <w:t>(1)</w:t>
      </w:r>
      <w:r>
        <w:t>他使用的刻度尺的分度值是</w:t>
      </w:r>
      <w:r>
        <w:rPr>
          <w:rFonts w:eastAsia="Times New Roman"/>
          <w:u w:val="single"/>
        </w:rPr>
        <w:t xml:space="preserve">           </w:t>
      </w:r>
      <w:r>
        <w:t>cm</w:t>
      </w:r>
      <w:r>
        <w:t>；</w:t>
      </w:r>
    </w:p>
    <w:p w14:paraId="7F17C29C" w14:textId="77777777" w:rsidR="00CC018A" w:rsidRDefault="00CC018A" w:rsidP="00CC018A">
      <w:pPr>
        <w:spacing w:line="360" w:lineRule="auto"/>
        <w:jc w:val="left"/>
        <w:textAlignment w:val="center"/>
      </w:pPr>
      <w:r>
        <w:t>(2)</w:t>
      </w:r>
      <w:r>
        <w:t>蜗牛从</w:t>
      </w:r>
      <w:r>
        <w:rPr>
          <w:rFonts w:eastAsia="Times New Roman"/>
          <w:i/>
        </w:rPr>
        <w:t>A</w:t>
      </w:r>
      <w:r>
        <w:t>运动到</w:t>
      </w:r>
      <w:r>
        <w:rPr>
          <w:rFonts w:eastAsia="Times New Roman"/>
          <w:i/>
        </w:rPr>
        <w:t>B</w:t>
      </w:r>
      <w:r>
        <w:t>通过的路程为</w:t>
      </w:r>
      <w:r>
        <w:rPr>
          <w:rFonts w:eastAsia="Times New Roman"/>
          <w:u w:val="single"/>
        </w:rPr>
        <w:t xml:space="preserve">           </w:t>
      </w:r>
      <w:r>
        <w:t>cm</w:t>
      </w:r>
      <w:r>
        <w:t>；</w:t>
      </w:r>
    </w:p>
    <w:p w14:paraId="4D91D94D" w14:textId="77777777" w:rsidR="00CC018A" w:rsidRDefault="00CC018A" w:rsidP="00CC018A">
      <w:pPr>
        <w:spacing w:line="360" w:lineRule="auto"/>
        <w:jc w:val="left"/>
        <w:textAlignment w:val="center"/>
      </w:pPr>
      <w:r>
        <w:t>(3)</w:t>
      </w:r>
      <w:r>
        <w:t>实验中小豪测得蜗牛从</w:t>
      </w:r>
      <w:r>
        <w:rPr>
          <w:rFonts w:eastAsia="Times New Roman"/>
          <w:i/>
        </w:rPr>
        <w:t>A</w:t>
      </w:r>
      <w:r>
        <w:t>到</w:t>
      </w:r>
      <w:r>
        <w:rPr>
          <w:rFonts w:eastAsia="Times New Roman"/>
          <w:i/>
        </w:rPr>
        <w:t>C</w:t>
      </w:r>
      <w:r>
        <w:t>的爬行时间为</w:t>
      </w:r>
      <w:r>
        <w:t>50s</w:t>
      </w:r>
      <w:r>
        <w:t>，则蜗牛在</w:t>
      </w:r>
      <w:r>
        <w:rPr>
          <w:rFonts w:eastAsia="Times New Roman"/>
          <w:i/>
        </w:rPr>
        <w:t>AC</w:t>
      </w:r>
      <w:r>
        <w:t>段爬行的平均速度为</w:t>
      </w:r>
      <w:r>
        <w:rPr>
          <w:rFonts w:eastAsia="Times New Roman"/>
          <w:u w:val="single"/>
        </w:rPr>
        <w:t xml:space="preserve">           </w:t>
      </w:r>
      <w:r>
        <w:t>mm/s</w:t>
      </w:r>
      <w:r>
        <w:t>；若在测量</w:t>
      </w:r>
      <w:r>
        <w:rPr>
          <w:rFonts w:eastAsia="Times New Roman"/>
          <w:i/>
        </w:rPr>
        <w:t>AC</w:t>
      </w:r>
      <w:r>
        <w:t>段平均速度时，过了</w:t>
      </w:r>
      <w:r>
        <w:rPr>
          <w:rFonts w:eastAsia="Times New Roman"/>
          <w:i/>
        </w:rPr>
        <w:t>C</w:t>
      </w:r>
      <w:r>
        <w:t>点才停止计时，则测得的平均速度</w:t>
      </w:r>
      <w:r>
        <w:object w:dxaOrig="330" w:dyaOrig="315" w14:anchorId="7AC45113">
          <v:shape id="_x0000_i1234" type="#_x0000_t75" alt="eqIdd7f75f681b62e9b72ef168d0e41d46fc" style="width:16.8pt;height:15.6pt" o:ole="">
            <v:imagedata r:id="rId29" o:title="eqIdd7f75f681b62e9b72ef168d0e41d46fc"/>
          </v:shape>
          <o:OLEObject Type="Embed" ProgID="Equation.DSMT4" ShapeID="_x0000_i1234" DrawAspect="Content" ObjectID="_1789016783" r:id="rId30"/>
        </w:object>
      </w:r>
      <w:r>
        <w:t>会</w:t>
      </w:r>
      <w:r>
        <w:rPr>
          <w:rFonts w:eastAsia="Times New Roman"/>
          <w:u w:val="single"/>
        </w:rPr>
        <w:t xml:space="preserve">           </w:t>
      </w:r>
      <w:r>
        <w:t>（选填</w:t>
      </w:r>
      <w:r>
        <w:t>“</w:t>
      </w:r>
      <w:r>
        <w:t>偏大</w:t>
      </w:r>
      <w:r>
        <w:t>”</w:t>
      </w:r>
      <w:r>
        <w:t>或</w:t>
      </w:r>
      <w:r>
        <w:t>“</w:t>
      </w:r>
      <w:r>
        <w:t>偏小</w:t>
      </w:r>
      <w:r>
        <w:t>”</w:t>
      </w:r>
      <w:r>
        <w:t>）；这个过程中蜗牛做的</w:t>
      </w:r>
      <w:r>
        <w:rPr>
          <w:rFonts w:eastAsia="Times New Roman"/>
          <w:u w:val="single"/>
        </w:rPr>
        <w:t xml:space="preserve">           </w:t>
      </w:r>
      <w:r>
        <w:t>（选填</w:t>
      </w:r>
      <w:r>
        <w:t>“</w:t>
      </w:r>
      <w:r>
        <w:t>是</w:t>
      </w:r>
      <w:r>
        <w:t>”</w:t>
      </w:r>
      <w:r>
        <w:t>或者</w:t>
      </w:r>
      <w:r>
        <w:t>“</w:t>
      </w:r>
      <w:r>
        <w:t>不是</w:t>
      </w:r>
      <w:r>
        <w:t>”</w:t>
      </w:r>
      <w:r>
        <w:t>）匀速直线运动。</w:t>
      </w:r>
    </w:p>
    <w:p w14:paraId="6F4A37E9" w14:textId="77777777" w:rsidR="00CC018A" w:rsidRDefault="00CC018A" w:rsidP="00CC018A">
      <w:pPr>
        <w:spacing w:line="360" w:lineRule="auto"/>
        <w:jc w:val="left"/>
        <w:textAlignment w:val="center"/>
      </w:pPr>
      <w:r>
        <w:t>9</w:t>
      </w:r>
      <w:r>
        <w:t>．请阅读下面一段短文后，认真思考并回答有关问题。如图所示，小红和小蕊用细棉线连接了两个一次性纸杯制成了一个</w:t>
      </w:r>
      <w:r>
        <w:t>“</w:t>
      </w:r>
      <w:r>
        <w:t>土电话</w:t>
      </w:r>
      <w:r>
        <w:t>”</w:t>
      </w:r>
      <w:r>
        <w:t>。</w:t>
      </w:r>
    </w:p>
    <w:p w14:paraId="0D4FD6CA"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0E152BB4" wp14:editId="5D3A554E">
            <wp:extent cx="3743325" cy="952500"/>
            <wp:effectExtent l="0" t="0" r="0" b="0"/>
            <wp:docPr id="100023" name="图片 100023" descr="@@@184a419d-d4a7-426e-8be3-8c427fea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1"/>
                    <a:stretch>
                      <a:fillRect/>
                    </a:stretch>
                  </pic:blipFill>
                  <pic:spPr>
                    <a:xfrm>
                      <a:off x="0" y="0"/>
                      <a:ext cx="3743325" cy="952500"/>
                    </a:xfrm>
                    <a:prstGeom prst="rect">
                      <a:avLst/>
                    </a:prstGeom>
                  </pic:spPr>
                </pic:pic>
              </a:graphicData>
            </a:graphic>
          </wp:inline>
        </w:drawing>
      </w:r>
    </w:p>
    <w:p w14:paraId="4AEFC1A6" w14:textId="77777777" w:rsidR="00CC018A" w:rsidRDefault="00CC018A" w:rsidP="00CC018A">
      <w:pPr>
        <w:spacing w:line="360" w:lineRule="auto"/>
        <w:jc w:val="left"/>
        <w:textAlignment w:val="center"/>
      </w:pPr>
      <w:r>
        <w:t>(1)</w:t>
      </w:r>
      <w:r>
        <w:t>她们用制作的</w:t>
      </w:r>
      <w:r>
        <w:t>“</w:t>
      </w:r>
      <w:r>
        <w:t>土电话</w:t>
      </w:r>
      <w:r>
        <w:t>”</w:t>
      </w:r>
      <w:r>
        <w:t>能实现</w:t>
      </w:r>
      <w:r>
        <w:t>10m</w:t>
      </w:r>
      <w:r>
        <w:t>间的通话，这表明</w:t>
      </w:r>
      <w:r>
        <w:t xml:space="preserve"> </w:t>
      </w:r>
      <w:r>
        <w:rPr>
          <w:rFonts w:eastAsia="Times New Roman"/>
          <w:u w:val="single"/>
        </w:rPr>
        <w:t xml:space="preserve">           </w:t>
      </w:r>
      <w:r>
        <w:t>；</w:t>
      </w:r>
    </w:p>
    <w:p w14:paraId="6AE4D4F8" w14:textId="77777777" w:rsidR="00CC018A" w:rsidRDefault="00CC018A" w:rsidP="00CC018A">
      <w:pPr>
        <w:spacing w:line="360" w:lineRule="auto"/>
        <w:jc w:val="left"/>
        <w:textAlignment w:val="center"/>
      </w:pPr>
      <w:r>
        <w:t>(2)</w:t>
      </w:r>
      <w:r>
        <w:t>相距同样远，讲话者以相同的响度讲话，如果改用细金属丝连接</w:t>
      </w:r>
      <w:r>
        <w:t>“</w:t>
      </w:r>
      <w:r>
        <w:t>土电话</w:t>
      </w:r>
      <w:r>
        <w:t>”</w:t>
      </w:r>
      <w:r>
        <w:rPr>
          <w:rFonts w:eastAsia="Times New Roman"/>
          <w:u w:val="single"/>
        </w:rPr>
        <w:t xml:space="preserve">           </w:t>
      </w:r>
      <w:r>
        <w:t>；</w:t>
      </w:r>
    </w:p>
    <w:p w14:paraId="67CB1BDD" w14:textId="77777777" w:rsidR="00CC018A" w:rsidRDefault="00CC018A" w:rsidP="00CC018A">
      <w:pPr>
        <w:spacing w:line="360" w:lineRule="auto"/>
        <w:jc w:val="left"/>
        <w:textAlignment w:val="center"/>
      </w:pPr>
      <w:r>
        <w:t>(3)</w:t>
      </w:r>
      <w:r>
        <w:t>某研究小组利用以上两个纸杯和一些长短、粗细不同的琴弦，又进行了探究</w:t>
      </w:r>
      <w:r>
        <w:t>“</w:t>
      </w:r>
      <w:r>
        <w:t>音调和哪些因素有关</w:t>
      </w:r>
      <w:r>
        <w:t>”</w:t>
      </w:r>
      <w:r>
        <w:t>的活动。他们选用的琴弦长度、材料在图中已标出（其中琴弦的直径关系：</w:t>
      </w:r>
      <w:r>
        <w:t>a=c=d</w:t>
      </w:r>
      <w:r>
        <w:t>＜</w:t>
      </w:r>
      <w:r>
        <w:t>b</w:t>
      </w:r>
      <w:r>
        <w:t>），并且每根琴弦固定在</w:t>
      </w:r>
      <w:r>
        <w:t>“</w:t>
      </w:r>
      <w:r>
        <w:t>音箱</w:t>
      </w:r>
      <w:r>
        <w:t>”</w:t>
      </w:r>
      <w:r>
        <w:t>上的松紧程度一致；</w:t>
      </w:r>
    </w:p>
    <w:p w14:paraId="75F8CB2B" w14:textId="77777777" w:rsidR="00CC018A" w:rsidRDefault="00CC018A" w:rsidP="00CC018A">
      <w:pPr>
        <w:spacing w:line="360" w:lineRule="auto"/>
        <w:jc w:val="left"/>
        <w:textAlignment w:val="center"/>
      </w:pPr>
      <w:r>
        <w:lastRenderedPageBreak/>
        <w:t>①</w:t>
      </w:r>
      <w:r>
        <w:t>若他们想研究</w:t>
      </w:r>
      <w:r>
        <w:t>“</w:t>
      </w:r>
      <w:r>
        <w:t>音调的高低与琴弦长度</w:t>
      </w:r>
      <w:r>
        <w:t>”</w:t>
      </w:r>
      <w:r>
        <w:t>的关系应选择琴弦</w:t>
      </w:r>
      <w:r>
        <w:t xml:space="preserve"> </w:t>
      </w:r>
      <w:r>
        <w:rPr>
          <w:rFonts w:eastAsia="Times New Roman"/>
          <w:u w:val="single"/>
        </w:rPr>
        <w:t xml:space="preserve">           </w:t>
      </w:r>
      <w:r>
        <w:t>（选填符号</w:t>
      </w:r>
      <w:r>
        <w:t>a</w:t>
      </w:r>
      <w:r>
        <w:t>、</w:t>
      </w:r>
      <w:r>
        <w:t>b</w:t>
      </w:r>
      <w:r>
        <w:t>、</w:t>
      </w:r>
      <w:r>
        <w:t>c</w:t>
      </w:r>
      <w:r>
        <w:t>或</w:t>
      </w:r>
      <w:r>
        <w:t>d</w:t>
      </w:r>
      <w:r>
        <w:t>）；</w:t>
      </w:r>
    </w:p>
    <w:p w14:paraId="64972150" w14:textId="77777777" w:rsidR="00CC018A" w:rsidRDefault="00CC018A" w:rsidP="00CC018A">
      <w:pPr>
        <w:spacing w:line="360" w:lineRule="auto"/>
        <w:jc w:val="left"/>
        <w:textAlignment w:val="center"/>
      </w:pPr>
      <w:r>
        <w:t>②</w:t>
      </w:r>
      <w:r>
        <w:t>若选择琴弦</w:t>
      </w:r>
      <w:r>
        <w:t>a</w:t>
      </w:r>
      <w:r>
        <w:t>和</w:t>
      </w:r>
      <w:r>
        <w:t>b</w:t>
      </w:r>
      <w:r>
        <w:t>，则是为了研究</w:t>
      </w:r>
      <w:r>
        <w:t xml:space="preserve"> </w:t>
      </w:r>
      <w:r>
        <w:rPr>
          <w:rFonts w:eastAsia="Times New Roman"/>
          <w:u w:val="single"/>
        </w:rPr>
        <w:t xml:space="preserve">           </w:t>
      </w:r>
      <w:r>
        <w:t>；</w:t>
      </w:r>
    </w:p>
    <w:p w14:paraId="14E5DB19" w14:textId="77777777" w:rsidR="00CC018A" w:rsidRDefault="00CC018A" w:rsidP="00CC018A">
      <w:pPr>
        <w:spacing w:line="360" w:lineRule="auto"/>
        <w:jc w:val="left"/>
        <w:textAlignment w:val="center"/>
      </w:pPr>
      <w:r>
        <w:t>③</w:t>
      </w:r>
      <w:r>
        <w:t>若有同学选择</w:t>
      </w:r>
      <w:r>
        <w:t>c</w:t>
      </w:r>
      <w:r>
        <w:t>和</w:t>
      </w:r>
      <w:r>
        <w:t>d</w:t>
      </w:r>
      <w:r>
        <w:t>进行研究，并推理得出：琴弦长度越长，振动越慢</w:t>
      </w:r>
      <w:r>
        <w:rPr>
          <w:rFonts w:eastAsia="Times New Roman"/>
          <w:u w:val="single"/>
        </w:rPr>
        <w:t xml:space="preserve">           </w:t>
      </w:r>
      <w:r>
        <w:t>；</w:t>
      </w:r>
    </w:p>
    <w:p w14:paraId="51130A2C" w14:textId="77777777" w:rsidR="00CC018A" w:rsidRDefault="00CC018A" w:rsidP="00CC018A">
      <w:pPr>
        <w:spacing w:line="360" w:lineRule="auto"/>
        <w:jc w:val="left"/>
        <w:textAlignment w:val="center"/>
      </w:pPr>
      <w:r>
        <w:t>④</w:t>
      </w:r>
      <w:r>
        <w:t>研究小组在进行实验时，采用的研究方法是</w:t>
      </w:r>
      <w:r>
        <w:t xml:space="preserve"> </w:t>
      </w:r>
      <w:r>
        <w:rPr>
          <w:rFonts w:eastAsia="Times New Roman"/>
          <w:u w:val="single"/>
        </w:rPr>
        <w:t xml:space="preserve">           </w:t>
      </w:r>
      <w:r>
        <w:t>。</w:t>
      </w:r>
    </w:p>
    <w:p w14:paraId="627A2DBF" w14:textId="77777777" w:rsidR="00CC018A" w:rsidRDefault="00CC018A" w:rsidP="00CC018A">
      <w:pPr>
        <w:spacing w:line="360" w:lineRule="auto"/>
        <w:jc w:val="left"/>
        <w:textAlignment w:val="center"/>
      </w:pPr>
      <w:r>
        <w:t>10</w:t>
      </w:r>
      <w:r>
        <w:t>．在一次综合实践活动中，小明要测量纸锥下落的速度。他用每隔相等时间拍照一次的相机（相机说明书上的相关描述如下：</w:t>
      </w:r>
      <w:r>
        <w:t>“</w:t>
      </w:r>
      <w:r>
        <w:t>每秒拍照</w:t>
      </w:r>
      <w:r>
        <w:t>1</w:t>
      </w:r>
      <w:r>
        <w:t>次，像成在同一底片上</w:t>
      </w:r>
      <w:r>
        <w:t>”</w:t>
      </w:r>
      <w:r>
        <w:t>）拍下如图所示的照片，请回答：</w:t>
      </w:r>
    </w:p>
    <w:p w14:paraId="0439EA95"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21E78507" wp14:editId="49E72267">
            <wp:extent cx="3438525" cy="1743075"/>
            <wp:effectExtent l="0" t="0" r="0" b="0"/>
            <wp:docPr id="100025" name="图片 100025" descr="@@@26d40e54-3b06-4fb3-a91e-618da0f09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2"/>
                    <a:stretch>
                      <a:fillRect/>
                    </a:stretch>
                  </pic:blipFill>
                  <pic:spPr>
                    <a:xfrm>
                      <a:off x="0" y="0"/>
                      <a:ext cx="3438525" cy="1743075"/>
                    </a:xfrm>
                    <a:prstGeom prst="rect">
                      <a:avLst/>
                    </a:prstGeom>
                  </pic:spPr>
                </pic:pic>
              </a:graphicData>
            </a:graphic>
          </wp:inline>
        </w:drawing>
      </w:r>
    </w:p>
    <w:p w14:paraId="3CE902B6" w14:textId="77777777" w:rsidR="00CC018A" w:rsidRDefault="00CC018A" w:rsidP="00CC018A">
      <w:pPr>
        <w:spacing w:line="360" w:lineRule="auto"/>
        <w:jc w:val="left"/>
        <w:textAlignment w:val="center"/>
      </w:pPr>
      <w:r>
        <w:t>(1)</w:t>
      </w:r>
      <w:r>
        <w:t>该实验测量纸锥下落速度的原理是：</w:t>
      </w:r>
      <w:r>
        <w:rPr>
          <w:rFonts w:eastAsia="Times New Roman"/>
          <w:u w:val="single"/>
        </w:rPr>
        <w:t xml:space="preserve">        </w:t>
      </w:r>
      <w:r>
        <w:t>；</w:t>
      </w:r>
    </w:p>
    <w:p w14:paraId="5219DCE1" w14:textId="77777777" w:rsidR="00CC018A" w:rsidRDefault="00CC018A" w:rsidP="00CC018A">
      <w:pPr>
        <w:spacing w:line="360" w:lineRule="auto"/>
        <w:jc w:val="left"/>
        <w:textAlignment w:val="center"/>
      </w:pPr>
      <w:r>
        <w:t>(2)</w:t>
      </w:r>
      <w:r>
        <w:t>实验要测量的物理量纸锥下落的高度和</w:t>
      </w:r>
      <w:r>
        <w:rPr>
          <w:rFonts w:eastAsia="Times New Roman"/>
          <w:u w:val="single"/>
        </w:rPr>
        <w:t xml:space="preserve">         </w:t>
      </w:r>
      <w:r>
        <w:t>；</w:t>
      </w:r>
    </w:p>
    <w:p w14:paraId="453B78A2" w14:textId="77777777" w:rsidR="00CC018A" w:rsidRDefault="00CC018A" w:rsidP="00CC018A">
      <w:pPr>
        <w:spacing w:line="360" w:lineRule="auto"/>
        <w:jc w:val="left"/>
        <w:textAlignment w:val="center"/>
      </w:pPr>
      <w:r>
        <w:t>(3)</w:t>
      </w:r>
      <w:r>
        <w:t>实验时想让纸锥下落得慢点，最好选择图甲中的</w:t>
      </w:r>
      <w:r>
        <w:rPr>
          <w:rFonts w:eastAsia="Times New Roman"/>
          <w:u w:val="single"/>
        </w:rPr>
        <w:t xml:space="preserve">        </w:t>
      </w:r>
      <w:r>
        <w:t>（填</w:t>
      </w:r>
      <w:r>
        <w:t>“</w:t>
      </w:r>
      <w:r>
        <w:t>大</w:t>
      </w:r>
      <w:r>
        <w:t>”</w:t>
      </w:r>
      <w:r>
        <w:t>或</w:t>
      </w:r>
      <w:r>
        <w:t>“</w:t>
      </w:r>
      <w:r>
        <w:t>小</w:t>
      </w:r>
      <w:r>
        <w:t>”</w:t>
      </w:r>
      <w:r>
        <w:t>）纸锥进行测量；</w:t>
      </w:r>
    </w:p>
    <w:p w14:paraId="158FB0FA" w14:textId="77777777" w:rsidR="00CC018A" w:rsidRDefault="00CC018A" w:rsidP="00CC018A">
      <w:pPr>
        <w:spacing w:line="360" w:lineRule="auto"/>
        <w:jc w:val="left"/>
        <w:textAlignment w:val="center"/>
      </w:pPr>
      <w:r>
        <w:t>(4)</w:t>
      </w:r>
      <w:r>
        <w:t>若将纸锥从</w:t>
      </w:r>
      <w:r>
        <w:rPr>
          <w:rFonts w:eastAsia="Times New Roman"/>
          <w:i/>
        </w:rPr>
        <w:t>A</w:t>
      </w:r>
      <w:r>
        <w:t>位置到</w:t>
      </w:r>
      <w:r>
        <w:rPr>
          <w:rFonts w:eastAsia="Times New Roman"/>
          <w:i/>
        </w:rPr>
        <w:t>B</w:t>
      </w:r>
      <w:r>
        <w:t>位置速度记为</w:t>
      </w:r>
      <w:r>
        <w:rPr>
          <w:rFonts w:eastAsia="Times New Roman"/>
          <w:i/>
        </w:rPr>
        <w:t>v</w:t>
      </w:r>
      <w:r>
        <w:rPr>
          <w:rFonts w:eastAsia="Times New Roman"/>
          <w:i/>
          <w:vertAlign w:val="subscript"/>
        </w:rPr>
        <w:t>AB</w:t>
      </w:r>
      <w:r>
        <w:t>，从</w:t>
      </w:r>
      <w:r>
        <w:rPr>
          <w:rFonts w:eastAsia="Times New Roman"/>
          <w:i/>
        </w:rPr>
        <w:t>B</w:t>
      </w:r>
      <w:r>
        <w:t>位置到</w:t>
      </w:r>
      <w:r>
        <w:rPr>
          <w:rFonts w:eastAsia="Times New Roman"/>
          <w:i/>
        </w:rPr>
        <w:t>C</w:t>
      </w:r>
      <w:r>
        <w:t>位置速度记为</w:t>
      </w:r>
      <w:r>
        <w:rPr>
          <w:rFonts w:eastAsia="Times New Roman"/>
          <w:i/>
        </w:rPr>
        <w:t>v</w:t>
      </w:r>
      <w:r>
        <w:rPr>
          <w:rFonts w:eastAsia="Times New Roman"/>
          <w:i/>
          <w:vertAlign w:val="subscript"/>
        </w:rPr>
        <w:t>BC</w:t>
      </w:r>
      <w:r>
        <w:t>，则</w:t>
      </w:r>
      <w:r>
        <w:rPr>
          <w:rFonts w:eastAsia="Times New Roman"/>
          <w:i/>
        </w:rPr>
        <w:t>v</w:t>
      </w:r>
      <w:r>
        <w:rPr>
          <w:rFonts w:eastAsia="Times New Roman"/>
          <w:i/>
          <w:vertAlign w:val="subscript"/>
        </w:rPr>
        <w:t>AB</w:t>
      </w:r>
      <w:r>
        <w:rPr>
          <w:rFonts w:eastAsia="Times New Roman"/>
          <w:i/>
          <w:u w:val="single"/>
        </w:rPr>
        <w:t xml:space="preserve">        </w:t>
      </w:r>
      <w:r>
        <w:t xml:space="preserve"> </w:t>
      </w:r>
      <w:r>
        <w:rPr>
          <w:rFonts w:eastAsia="Times New Roman"/>
          <w:i/>
        </w:rPr>
        <w:t>v</w:t>
      </w:r>
      <w:r>
        <w:rPr>
          <w:rFonts w:eastAsia="Times New Roman"/>
          <w:i/>
          <w:vertAlign w:val="subscript"/>
        </w:rPr>
        <w:t>BC</w:t>
      </w:r>
      <w:r>
        <w:t>（选填</w:t>
      </w:r>
      <w:r>
        <w:t>“&gt;” “=”</w:t>
      </w:r>
      <w:r>
        <w:t>或</w:t>
      </w:r>
      <w:r>
        <w:t xml:space="preserve"> “&lt;”</w:t>
      </w:r>
      <w:r>
        <w:t>）；</w:t>
      </w:r>
    </w:p>
    <w:p w14:paraId="44851D4B" w14:textId="77777777" w:rsidR="00CC018A" w:rsidRDefault="00CC018A" w:rsidP="00CC018A">
      <w:pPr>
        <w:spacing w:line="360" w:lineRule="auto"/>
        <w:jc w:val="left"/>
        <w:textAlignment w:val="center"/>
      </w:pPr>
      <w:r>
        <w:t>(5)</w:t>
      </w:r>
      <w:r>
        <w:t>上图乙为纸锥从</w:t>
      </w:r>
      <w:r>
        <w:rPr>
          <w:rFonts w:eastAsia="Times New Roman"/>
          <w:i/>
        </w:rPr>
        <w:t>E</w:t>
      </w:r>
      <w:r>
        <w:t>到</w:t>
      </w:r>
      <w:r>
        <w:rPr>
          <w:rFonts w:eastAsia="Times New Roman"/>
          <w:i/>
        </w:rPr>
        <w:t>F</w:t>
      </w:r>
      <w:r>
        <w:t>过程放大图，实验中所用刻度尺的分度值是</w:t>
      </w:r>
      <w:r>
        <w:rPr>
          <w:rFonts w:eastAsia="Times New Roman"/>
          <w:u w:val="single"/>
        </w:rPr>
        <w:t xml:space="preserve">      </w:t>
      </w:r>
      <w:r>
        <w:t xml:space="preserve"> cm</w:t>
      </w:r>
      <w:r>
        <w:t>，</w:t>
      </w:r>
      <w:r>
        <w:rPr>
          <w:rFonts w:eastAsia="Times New Roman"/>
          <w:i/>
        </w:rPr>
        <w:t>EF</w:t>
      </w:r>
      <w:r>
        <w:t>段纸锥运动的路程是</w:t>
      </w:r>
      <w:r>
        <w:rPr>
          <w:rFonts w:eastAsia="Times New Roman"/>
          <w:u w:val="single"/>
        </w:rPr>
        <w:t xml:space="preserve">      </w:t>
      </w:r>
      <w:r>
        <w:t>cm</w:t>
      </w:r>
      <w:r>
        <w:t>，</w:t>
      </w:r>
      <w:r>
        <w:rPr>
          <w:rFonts w:eastAsia="Times New Roman"/>
          <w:i/>
        </w:rPr>
        <w:t>EF</w:t>
      </w:r>
      <w:r>
        <w:t>段纸锥下落的速度是</w:t>
      </w:r>
      <w:r>
        <w:rPr>
          <w:rFonts w:eastAsia="Times New Roman"/>
          <w:u w:val="single"/>
        </w:rPr>
        <w:t xml:space="preserve">      </w:t>
      </w:r>
      <w:r>
        <w:t>m/s</w:t>
      </w:r>
      <w:r>
        <w:t>。</w:t>
      </w:r>
    </w:p>
    <w:p w14:paraId="41C1A21C" w14:textId="77777777" w:rsidR="00CC018A" w:rsidRDefault="00CC018A" w:rsidP="00CC018A">
      <w:pPr>
        <w:spacing w:line="360" w:lineRule="auto"/>
        <w:jc w:val="left"/>
        <w:textAlignment w:val="center"/>
      </w:pPr>
      <w:r>
        <w:t>11</w:t>
      </w:r>
      <w:r>
        <w:t>．如图所示，是沈明同学在水平桌面上探究</w:t>
      </w:r>
      <w:r>
        <w:t>“</w:t>
      </w:r>
      <w:r>
        <w:t>平面镜成像的特点</w:t>
      </w:r>
      <w:r>
        <w:t>”</w:t>
      </w:r>
      <w:r>
        <w:t>的实验装置，现请你帮助他完成下列问题：</w:t>
      </w:r>
    </w:p>
    <w:p w14:paraId="3C74DA2C"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431FA07C" wp14:editId="2F5C916F">
            <wp:extent cx="2047875" cy="1323975"/>
            <wp:effectExtent l="0" t="0" r="0" b="0"/>
            <wp:docPr id="100027" name="图片 100027" descr="@@@92c49465-79bb-425d-b48e-f8995f252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33"/>
                    <a:stretch>
                      <a:fillRect/>
                    </a:stretch>
                  </pic:blipFill>
                  <pic:spPr>
                    <a:xfrm>
                      <a:off x="0" y="0"/>
                      <a:ext cx="2047875" cy="1323975"/>
                    </a:xfrm>
                    <a:prstGeom prst="rect">
                      <a:avLst/>
                    </a:prstGeom>
                  </pic:spPr>
                </pic:pic>
              </a:graphicData>
            </a:graphic>
          </wp:inline>
        </w:drawing>
      </w:r>
    </w:p>
    <w:p w14:paraId="69E2A731" w14:textId="77777777" w:rsidR="00CC018A" w:rsidRDefault="00CC018A" w:rsidP="00CC018A">
      <w:pPr>
        <w:spacing w:line="360" w:lineRule="auto"/>
        <w:jc w:val="left"/>
        <w:textAlignment w:val="center"/>
      </w:pPr>
      <w:r>
        <w:t>(1)</w:t>
      </w:r>
      <w:r>
        <w:t>此实验应在</w:t>
      </w:r>
      <w:r>
        <w:rPr>
          <w:rFonts w:eastAsia="Times New Roman"/>
          <w:u w:val="single"/>
        </w:rPr>
        <w:t xml:space="preserve">        </w:t>
      </w:r>
      <w:r>
        <w:t>（选填</w:t>
      </w:r>
      <w:r>
        <w:t>“</w:t>
      </w:r>
      <w:r>
        <w:t>较暗</w:t>
      </w:r>
      <w:r>
        <w:t>”</w:t>
      </w:r>
      <w:r>
        <w:t>或</w:t>
      </w:r>
      <w:r>
        <w:t>“</w:t>
      </w:r>
      <w:r>
        <w:t>较亮</w:t>
      </w:r>
      <w:r>
        <w:t>”</w:t>
      </w:r>
      <w:r>
        <w:t>）</w:t>
      </w:r>
      <m:oMath>
        <m:r>
          <w:rPr>
            <w:rFonts w:ascii="Cambria Math" w:hAnsi="Cambria Math" w:cs="Cambria Math"/>
          </w:rPr>
          <m:t>)</m:t>
        </m:r>
      </m:oMath>
      <w:r>
        <w:t>的环境进行，在实验中应选</w:t>
      </w:r>
      <w:r>
        <w:rPr>
          <w:rFonts w:eastAsia="Times New Roman"/>
          <w:u w:val="single"/>
        </w:rPr>
        <w:t xml:space="preserve">        </w:t>
      </w:r>
      <w:r>
        <w:t>（选填</w:t>
      </w:r>
      <w:r>
        <w:t>“</w:t>
      </w:r>
      <w:r>
        <w:t>较厚</w:t>
      </w:r>
      <w:r>
        <w:t>”</w:t>
      </w:r>
      <w:r>
        <w:t>或</w:t>
      </w:r>
      <w:r>
        <w:t>“</w:t>
      </w:r>
      <w:r>
        <w:t>较薄</w:t>
      </w:r>
      <w:r>
        <w:t>”</w:t>
      </w:r>
      <w:r>
        <w:t>）的玻璃板，用玻璃板代替平面镜，其目的是</w:t>
      </w:r>
      <w:r>
        <w:rPr>
          <w:rFonts w:eastAsia="Times New Roman"/>
          <w:u w:val="single"/>
        </w:rPr>
        <w:t xml:space="preserve">        </w:t>
      </w:r>
      <w:r>
        <w:t>；</w:t>
      </w:r>
    </w:p>
    <w:p w14:paraId="37350181" w14:textId="77777777" w:rsidR="00CC018A" w:rsidRDefault="00CC018A" w:rsidP="00CC018A">
      <w:pPr>
        <w:spacing w:line="360" w:lineRule="auto"/>
        <w:jc w:val="left"/>
        <w:textAlignment w:val="center"/>
      </w:pPr>
      <w:r>
        <w:lastRenderedPageBreak/>
        <w:t>(2)</w:t>
      </w:r>
      <w:r>
        <w:t>在竖立的玻璃板前点燃蜡烛</w:t>
      </w:r>
      <w:r>
        <w:t>A</w:t>
      </w:r>
      <w:r>
        <w:t>，拿未点燃的完全相同的蜡烛</w:t>
      </w:r>
      <w:r>
        <w:t>B</w:t>
      </w:r>
      <w:r>
        <w:t>竖立在玻璃板后面移动，人眼一直在玻璃板</w:t>
      </w:r>
      <w:r>
        <w:rPr>
          <w:rFonts w:eastAsia="Times New Roman"/>
          <w:u w:val="single"/>
        </w:rPr>
        <w:t xml:space="preserve">        </w:t>
      </w:r>
      <w:r>
        <w:t>（选填</w:t>
      </w:r>
      <w:r>
        <w:t>“</w:t>
      </w:r>
      <w:r>
        <w:t>前</w:t>
      </w:r>
      <w:r>
        <w:t>”</w:t>
      </w:r>
      <w:r>
        <w:t>或</w:t>
      </w:r>
      <w:r>
        <w:t>“</w:t>
      </w:r>
      <w:r>
        <w:t>后</w:t>
      </w:r>
      <w:r>
        <w:t>”</w:t>
      </w:r>
      <w:r>
        <w:t>）观察，直至蜡烛</w:t>
      </w:r>
      <w:r>
        <w:t>B</w:t>
      </w:r>
      <w:r>
        <w:t>与蜡烛</w:t>
      </w:r>
      <w:r>
        <w:t>A</w:t>
      </w:r>
      <w:r>
        <w:t>的像完全重合，由此可以得出像与物体</w:t>
      </w:r>
      <w:r>
        <w:rPr>
          <w:rFonts w:eastAsia="Times New Roman"/>
          <w:u w:val="single"/>
        </w:rPr>
        <w:t xml:space="preserve">      </w:t>
      </w:r>
      <w:r>
        <w:t>相同，当蜡烛</w:t>
      </w:r>
      <w:r>
        <w:t>A</w:t>
      </w:r>
      <w:r>
        <w:t>向玻璃板靠近时，像的大小</w:t>
      </w:r>
      <w:r>
        <w:rPr>
          <w:rFonts w:eastAsia="Times New Roman"/>
          <w:u w:val="single"/>
        </w:rPr>
        <w:t xml:space="preserve">        </w:t>
      </w:r>
      <w:r>
        <w:t>；</w:t>
      </w:r>
    </w:p>
    <w:p w14:paraId="078791A0" w14:textId="77777777" w:rsidR="00CC018A" w:rsidRDefault="00CC018A" w:rsidP="00CC018A">
      <w:pPr>
        <w:spacing w:line="360" w:lineRule="auto"/>
        <w:jc w:val="left"/>
        <w:textAlignment w:val="center"/>
      </w:pPr>
      <w:r>
        <w:t>(3)</w:t>
      </w:r>
      <w:r>
        <w:t>移去蜡烛</w:t>
      </w:r>
      <w:r>
        <w:t>B</w:t>
      </w:r>
      <w:r>
        <w:t>，在其原来位置上放置一块光屏，光屏上</w:t>
      </w:r>
      <w:r>
        <w:rPr>
          <w:rFonts w:eastAsia="Times New Roman"/>
          <w:u w:val="single"/>
        </w:rPr>
        <w:t xml:space="preserve">        </w:t>
      </w:r>
      <w:r>
        <w:t>（选填</w:t>
      </w:r>
      <w:r>
        <w:t>“</w:t>
      </w:r>
      <w:r>
        <w:t>能</w:t>
      </w:r>
      <w:r>
        <w:t>”</w:t>
      </w:r>
      <w:r>
        <w:t>或</w:t>
      </w:r>
      <w:r>
        <w:t>“</w:t>
      </w:r>
      <w:r>
        <w:t>不能</w:t>
      </w:r>
      <w:r>
        <w:t>”</w:t>
      </w:r>
      <w:r>
        <w:t>）呈现蜡烛的像，这说明平面镜成的是</w:t>
      </w:r>
      <w:r>
        <w:rPr>
          <w:rFonts w:eastAsia="Times New Roman"/>
          <w:u w:val="single"/>
        </w:rPr>
        <w:t xml:space="preserve">        </w:t>
      </w:r>
      <w:r>
        <w:t>像；</w:t>
      </w:r>
    </w:p>
    <w:p w14:paraId="76EA5FD8" w14:textId="77777777" w:rsidR="00CC018A" w:rsidRDefault="00CC018A" w:rsidP="00CC018A">
      <w:pPr>
        <w:spacing w:line="360" w:lineRule="auto"/>
        <w:jc w:val="left"/>
        <w:textAlignment w:val="center"/>
      </w:pPr>
      <w:r>
        <w:t>(4)</w:t>
      </w:r>
      <w:r>
        <w:t>实验过程中，若一组同学无论怎样调节后面的蜡烛，都不能与蜡烛的像完全重合，其主要原因可能是</w:t>
      </w:r>
      <w:r>
        <w:rPr>
          <w:rFonts w:eastAsia="Times New Roman"/>
          <w:u w:val="single"/>
        </w:rPr>
        <w:t xml:space="preserve">         </w:t>
      </w:r>
      <w:r>
        <w:t>。</w:t>
      </w:r>
    </w:p>
    <w:p w14:paraId="186BCE91" w14:textId="77777777" w:rsidR="00CC018A" w:rsidRDefault="00CC018A" w:rsidP="00CC018A">
      <w:pPr>
        <w:spacing w:line="360" w:lineRule="auto"/>
        <w:jc w:val="left"/>
        <w:textAlignment w:val="center"/>
      </w:pPr>
      <w:r>
        <w:t>12</w:t>
      </w:r>
      <w:r>
        <w:t>．如图甲是小明同学</w:t>
      </w:r>
      <w:r>
        <w:t>“</w:t>
      </w:r>
      <w:r>
        <w:t>探究水的沸腾</w:t>
      </w:r>
      <w:r>
        <w:t>”</w:t>
      </w:r>
      <w:r>
        <w:t>的实验装置。当水温上升到</w:t>
      </w:r>
      <w:r>
        <w:t>90℃</w:t>
      </w:r>
      <w:r>
        <w:t>时，每隔</w:t>
      </w:r>
      <w:r>
        <w:t>1min</w:t>
      </w:r>
      <w:r>
        <w:t>记录一次温度计的示数，直到水沸腾</w:t>
      </w:r>
      <w:r>
        <w:t>5min</w:t>
      </w:r>
      <w:r>
        <w:t>后停止记录。</w:t>
      </w:r>
    </w:p>
    <w:p w14:paraId="7AE05622"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0D4427BE" wp14:editId="0AB56464">
            <wp:extent cx="5143500" cy="1428750"/>
            <wp:effectExtent l="0" t="0" r="0" b="0"/>
            <wp:docPr id="1449144858" name="图片 1449144858" descr="@@@2b06e287-4e73-4298-89d3-d231f76f8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34"/>
                    <a:stretch>
                      <a:fillRect/>
                    </a:stretch>
                  </pic:blipFill>
                  <pic:spPr>
                    <a:xfrm>
                      <a:off x="0" y="0"/>
                      <a:ext cx="5143500" cy="1428750"/>
                    </a:xfrm>
                    <a:prstGeom prst="rect">
                      <a:avLst/>
                    </a:prstGeom>
                  </pic:spPr>
                </pic:pic>
              </a:graphicData>
            </a:graphic>
          </wp:inline>
        </w:drawing>
      </w:r>
    </w:p>
    <w:p w14:paraId="0B553ECE" w14:textId="77777777" w:rsidR="00CC018A" w:rsidRDefault="00CC018A" w:rsidP="00CC018A">
      <w:pPr>
        <w:spacing w:line="360" w:lineRule="auto"/>
        <w:jc w:val="left"/>
        <w:textAlignment w:val="center"/>
      </w:pPr>
      <w:r>
        <w:t>(1)</w:t>
      </w:r>
      <w:r>
        <w:t>图甲中温度计的示数为</w:t>
      </w:r>
      <w:r>
        <w:rPr>
          <w:rFonts w:eastAsia="Times New Roman"/>
          <w:u w:val="single"/>
        </w:rPr>
        <w:t xml:space="preserve">      </w:t>
      </w:r>
      <w:r>
        <w:t>℃</w:t>
      </w:r>
      <w:r>
        <w:t>。图乙中，表示水在沸腾时的现象是其中的图</w:t>
      </w:r>
      <w:r>
        <w:rPr>
          <w:rFonts w:eastAsia="Times New Roman"/>
          <w:u w:val="single"/>
        </w:rPr>
        <w:t xml:space="preserve">      </w:t>
      </w:r>
      <w:r>
        <w:t>；</w:t>
      </w:r>
    </w:p>
    <w:p w14:paraId="60572067" w14:textId="77777777" w:rsidR="00CC018A" w:rsidRDefault="00CC018A" w:rsidP="00CC018A">
      <w:pPr>
        <w:spacing w:line="360" w:lineRule="auto"/>
        <w:jc w:val="left"/>
        <w:textAlignment w:val="center"/>
      </w:pPr>
      <w:r>
        <w:t>(2)</w:t>
      </w:r>
      <w:r>
        <w:t>根据实验数据，作出了水的温度随时间变化的图像；如图丙所示，由图像可知，在当时条件下，水的沸点是</w:t>
      </w:r>
      <w:r>
        <w:rPr>
          <w:rFonts w:eastAsia="Times New Roman"/>
          <w:u w:val="single"/>
        </w:rPr>
        <w:t xml:space="preserve">      </w:t>
      </w:r>
      <w:r>
        <w:t>℃</w:t>
      </w:r>
      <w:r>
        <w:t>；</w:t>
      </w:r>
    </w:p>
    <w:p w14:paraId="0982F8C5" w14:textId="77777777" w:rsidR="00CC018A" w:rsidRDefault="00CC018A" w:rsidP="00CC018A">
      <w:pPr>
        <w:spacing w:line="360" w:lineRule="auto"/>
        <w:jc w:val="left"/>
        <w:textAlignment w:val="center"/>
      </w:pPr>
      <w:r>
        <w:t>(3)</w:t>
      </w:r>
      <w:r>
        <w:t>水在沸腾过程中，需要</w:t>
      </w:r>
      <w:r>
        <w:rPr>
          <w:rFonts w:eastAsia="Times New Roman"/>
          <w:u w:val="single"/>
        </w:rPr>
        <w:t xml:space="preserve">      </w:t>
      </w:r>
      <w:r>
        <w:t>（选填</w:t>
      </w:r>
      <w:r>
        <w:t>“</w:t>
      </w:r>
      <w:r>
        <w:t>吸收</w:t>
      </w:r>
      <w:r>
        <w:t>”</w:t>
      </w:r>
      <w:r>
        <w:t>或</w:t>
      </w:r>
      <w:r>
        <w:t>“</w:t>
      </w:r>
      <w:r>
        <w:t>放出</w:t>
      </w:r>
      <w:r>
        <w:t>”</w:t>
      </w:r>
      <w:r>
        <w:t>）热量，温度</w:t>
      </w:r>
      <w:r>
        <w:rPr>
          <w:rFonts w:eastAsia="Times New Roman"/>
          <w:u w:val="single"/>
        </w:rPr>
        <w:t xml:space="preserve">      </w:t>
      </w:r>
      <w:r>
        <w:t>（选填</w:t>
      </w:r>
      <w:r>
        <w:t>“</w:t>
      </w:r>
      <w:r>
        <w:t>升高</w:t>
      </w:r>
      <w:r>
        <w:t>”“</w:t>
      </w:r>
      <w:r>
        <w:t>不变</w:t>
      </w:r>
      <w:r>
        <w:t>”</w:t>
      </w:r>
      <w:r>
        <w:t>或</w:t>
      </w:r>
      <w:r>
        <w:t>“</w:t>
      </w:r>
      <w:r>
        <w:t>降低</w:t>
      </w:r>
      <w:r>
        <w:t>”</w:t>
      </w:r>
      <w:r>
        <w:t>）；</w:t>
      </w:r>
    </w:p>
    <w:p w14:paraId="008E5FE2" w14:textId="77777777" w:rsidR="00CC018A" w:rsidRDefault="00CC018A" w:rsidP="00CC018A">
      <w:pPr>
        <w:spacing w:line="360" w:lineRule="auto"/>
        <w:jc w:val="left"/>
        <w:textAlignment w:val="center"/>
      </w:pPr>
      <w:r>
        <w:t>(4)</w:t>
      </w:r>
      <w:r>
        <w:t>水在沸腾时，杯口附近出现大量</w:t>
      </w:r>
      <w:r>
        <w:t>“</w:t>
      </w:r>
      <w:r>
        <w:t>白气</w:t>
      </w:r>
      <w:r>
        <w:t>”</w:t>
      </w:r>
      <w:r>
        <w:t>。</w:t>
      </w:r>
      <w:r>
        <w:t>“</w:t>
      </w:r>
      <w:r>
        <w:t>白气</w:t>
      </w:r>
      <w:r>
        <w:t>”</w:t>
      </w:r>
      <w:r>
        <w:t>是水蒸气遇冷</w:t>
      </w:r>
      <w:r>
        <w:rPr>
          <w:rFonts w:eastAsia="Times New Roman"/>
          <w:u w:val="single"/>
        </w:rPr>
        <w:t xml:space="preserve">      </w:t>
      </w:r>
      <w:r>
        <w:t>（填物态变化名称）形成的；</w:t>
      </w:r>
    </w:p>
    <w:p w14:paraId="71010B0F" w14:textId="77777777" w:rsidR="00CC018A" w:rsidRDefault="00CC018A" w:rsidP="00CC018A">
      <w:pPr>
        <w:spacing w:line="360" w:lineRule="auto"/>
        <w:jc w:val="left"/>
        <w:textAlignment w:val="center"/>
      </w:pPr>
      <w:r>
        <w:t>(5)</w:t>
      </w:r>
      <w:r>
        <w:t>小明同学完成探究实验后，回家后利用家里的锅和碗也尝试做了一下水沸腾的实验，把盛有少量水的碗放在锅里的水中，如图丁所示，小明发现当锅里的水沸腾了，可碗中的水没有沸腾，这是因为</w:t>
      </w:r>
      <w:r>
        <w:rPr>
          <w:rFonts w:eastAsia="Times New Roman"/>
          <w:u w:val="single"/>
        </w:rPr>
        <w:t xml:space="preserve">      </w:t>
      </w:r>
      <w:r>
        <w:t>。</w:t>
      </w:r>
    </w:p>
    <w:p w14:paraId="501233DD" w14:textId="77777777" w:rsidR="00CC018A" w:rsidRDefault="00CC018A" w:rsidP="00CC018A">
      <w:pPr>
        <w:spacing w:line="360" w:lineRule="auto"/>
        <w:jc w:val="left"/>
        <w:textAlignment w:val="center"/>
      </w:pPr>
      <w:r>
        <w:t>13</w:t>
      </w:r>
      <w:r>
        <w:t>．为研究声音是如何产生的，小晨同学进行以下实验：</w:t>
      </w:r>
    </w:p>
    <w:p w14:paraId="655C7C93"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6BD904ED" wp14:editId="7F9EE590">
            <wp:extent cx="2905125" cy="1266825"/>
            <wp:effectExtent l="0" t="0" r="0" b="0"/>
            <wp:docPr id="100031" name="图片 100031" descr="@@@92f99ed5-bd24-45e6-a67d-297a882ba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35"/>
                    <a:stretch>
                      <a:fillRect/>
                    </a:stretch>
                  </pic:blipFill>
                  <pic:spPr>
                    <a:xfrm>
                      <a:off x="0" y="0"/>
                      <a:ext cx="2905125" cy="1266825"/>
                    </a:xfrm>
                    <a:prstGeom prst="rect">
                      <a:avLst/>
                    </a:prstGeom>
                  </pic:spPr>
                </pic:pic>
              </a:graphicData>
            </a:graphic>
          </wp:inline>
        </w:drawing>
      </w:r>
    </w:p>
    <w:p w14:paraId="282404B2" w14:textId="77777777" w:rsidR="00CC018A" w:rsidRDefault="00CC018A" w:rsidP="00CC018A">
      <w:pPr>
        <w:spacing w:line="360" w:lineRule="auto"/>
        <w:jc w:val="left"/>
        <w:textAlignment w:val="center"/>
      </w:pPr>
      <w:r>
        <w:lastRenderedPageBreak/>
        <w:t>(1)</w:t>
      </w:r>
      <w:r>
        <w:t>图甲：轻敲音叉，用悬吊着的乒乓球接触发声的叉股，发现乒乓球被弹开，说明声音是由</w:t>
      </w:r>
      <w:r>
        <w:rPr>
          <w:rFonts w:eastAsia="Times New Roman"/>
          <w:u w:val="single"/>
        </w:rPr>
        <w:t xml:space="preserve">      </w:t>
      </w:r>
      <w:r>
        <w:t>产生的；用乒乓球是为了能更明显地观察到实验现象，采用的实验方法是</w:t>
      </w:r>
      <w:r>
        <w:rPr>
          <w:rFonts w:eastAsia="Times New Roman"/>
          <w:u w:val="single"/>
        </w:rPr>
        <w:t xml:space="preserve">      </w:t>
      </w:r>
      <w:r>
        <w:t>；</w:t>
      </w:r>
    </w:p>
    <w:p w14:paraId="08D4ECB8" w14:textId="77777777" w:rsidR="00CC018A" w:rsidRDefault="00CC018A" w:rsidP="00CC018A">
      <w:pPr>
        <w:spacing w:line="360" w:lineRule="auto"/>
        <w:jc w:val="left"/>
        <w:textAlignment w:val="center"/>
      </w:pPr>
      <w:r>
        <w:t>(2)</w:t>
      </w:r>
      <w:r>
        <w:t>图乙：敲响右边的音叉时，与左边音叉的叉股接触的乒乓球会被弹起来，这一现象既可以说明声音可以在</w:t>
      </w:r>
      <w:r>
        <w:rPr>
          <w:rFonts w:eastAsia="Times New Roman"/>
          <w:u w:val="single"/>
        </w:rPr>
        <w:t xml:space="preserve">      </w:t>
      </w:r>
      <w:r>
        <w:t>中传播，也可以说明声音具有</w:t>
      </w:r>
      <w:r>
        <w:rPr>
          <w:rFonts w:eastAsia="Times New Roman"/>
          <w:u w:val="single"/>
        </w:rPr>
        <w:t xml:space="preserve">      </w:t>
      </w:r>
      <w:r>
        <w:t>。</w:t>
      </w:r>
    </w:p>
    <w:p w14:paraId="6B8A1054" w14:textId="77777777" w:rsidR="00CC018A" w:rsidRDefault="00CC018A" w:rsidP="00CC018A">
      <w:pPr>
        <w:spacing w:line="360" w:lineRule="auto"/>
        <w:jc w:val="left"/>
        <w:textAlignment w:val="center"/>
      </w:pPr>
      <w:r>
        <w:t>14</w:t>
      </w:r>
      <w:r>
        <w:t>．在探究</w:t>
      </w:r>
      <w:r>
        <w:t>“</w:t>
      </w:r>
      <w:r>
        <w:t>声音的产生和传播</w:t>
      </w:r>
      <w:r>
        <w:t>”</w:t>
      </w:r>
      <w:r>
        <w:t>时：</w:t>
      </w:r>
    </w:p>
    <w:p w14:paraId="2AA15D47"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0DD9D40E" wp14:editId="78A8D19C">
            <wp:extent cx="3467100" cy="1228725"/>
            <wp:effectExtent l="0" t="0" r="0" b="0"/>
            <wp:docPr id="100033" name="图片 100033" descr="@@@6f0f8f10-036c-494b-931b-a613207be5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36"/>
                    <a:stretch>
                      <a:fillRect/>
                    </a:stretch>
                  </pic:blipFill>
                  <pic:spPr>
                    <a:xfrm>
                      <a:off x="0" y="0"/>
                      <a:ext cx="3467100" cy="1228725"/>
                    </a:xfrm>
                    <a:prstGeom prst="rect">
                      <a:avLst/>
                    </a:prstGeom>
                  </pic:spPr>
                </pic:pic>
              </a:graphicData>
            </a:graphic>
          </wp:inline>
        </w:drawing>
      </w:r>
    </w:p>
    <w:p w14:paraId="0B8442E4" w14:textId="77777777" w:rsidR="00CC018A" w:rsidRDefault="00CC018A" w:rsidP="00CC018A">
      <w:pPr>
        <w:spacing w:line="360" w:lineRule="auto"/>
        <w:jc w:val="left"/>
        <w:textAlignment w:val="center"/>
      </w:pPr>
      <w:r>
        <w:t>(1)</w:t>
      </w:r>
      <w:r>
        <w:t>如图甲所示，用手使劲敲桌子，桌子发出了很大的声响，但几乎没有看到桌子的振动，为了明显地看到实验现象，你的改进方法是</w:t>
      </w:r>
      <w:r>
        <w:rPr>
          <w:rFonts w:eastAsia="Times New Roman"/>
          <w:u w:val="single"/>
        </w:rPr>
        <w:t xml:space="preserve">         </w:t>
      </w:r>
      <w:r>
        <w:t>；</w:t>
      </w:r>
    </w:p>
    <w:p w14:paraId="6C06CCFD" w14:textId="77777777" w:rsidR="00CC018A" w:rsidRDefault="00CC018A" w:rsidP="00CC018A">
      <w:pPr>
        <w:spacing w:line="360" w:lineRule="auto"/>
        <w:jc w:val="left"/>
        <w:textAlignment w:val="center"/>
      </w:pPr>
      <w:r>
        <w:t>(2)</w:t>
      </w:r>
      <w:r>
        <w:t>如图乙所示，敲响右边的音叉，发现左边完全相同的音叉把泡沫塑料球弹起。根据这现象，可得出的结论：</w:t>
      </w:r>
      <w:r>
        <w:t>①</w:t>
      </w:r>
      <w:r>
        <w:rPr>
          <w:rFonts w:eastAsia="Times New Roman"/>
          <w:u w:val="single"/>
        </w:rPr>
        <w:t xml:space="preserve">         </w:t>
      </w:r>
      <w:r>
        <w:t>；</w:t>
      </w:r>
      <w:r>
        <w:t>②</w:t>
      </w:r>
      <w:r>
        <w:rPr>
          <w:rFonts w:eastAsia="Times New Roman"/>
          <w:u w:val="single"/>
        </w:rPr>
        <w:t xml:space="preserve">         </w:t>
      </w:r>
      <w:r>
        <w:t>；</w:t>
      </w:r>
    </w:p>
    <w:p w14:paraId="5BF2ED89" w14:textId="77777777" w:rsidR="00CC018A" w:rsidRDefault="00CC018A" w:rsidP="00CC018A">
      <w:pPr>
        <w:spacing w:line="360" w:lineRule="auto"/>
        <w:jc w:val="left"/>
        <w:textAlignment w:val="center"/>
      </w:pPr>
      <w:r>
        <w:t>(3)</w:t>
      </w:r>
      <w:r>
        <w:t>如图丙所示，用简易抽气机不停地向外抽气，经过较长的时间后，小明只能听到微弱的手机声，由此现象</w:t>
      </w:r>
      <w:r>
        <w:rPr>
          <w:rFonts w:eastAsia="Times New Roman"/>
          <w:u w:val="single"/>
        </w:rPr>
        <w:t xml:space="preserve">         </w:t>
      </w:r>
      <w:r>
        <w:t>（填</w:t>
      </w:r>
      <w:r>
        <w:t>“</w:t>
      </w:r>
      <w:r>
        <w:t>可以</w:t>
      </w:r>
      <w:r>
        <w:t>”</w:t>
      </w:r>
      <w:r>
        <w:t>、</w:t>
      </w:r>
      <w:r>
        <w:t>“</w:t>
      </w:r>
      <w:r>
        <w:t>不可以</w:t>
      </w:r>
      <w:r>
        <w:t>”</w:t>
      </w:r>
      <w:r>
        <w:t>）直接得出真空不能传声的结论。</w:t>
      </w:r>
    </w:p>
    <w:p w14:paraId="118F82B4" w14:textId="77777777" w:rsidR="00CC018A" w:rsidRDefault="00CC018A" w:rsidP="00CC018A">
      <w:pPr>
        <w:spacing w:line="360" w:lineRule="auto"/>
        <w:jc w:val="left"/>
        <w:textAlignment w:val="center"/>
      </w:pPr>
      <w:r>
        <w:t>15</w:t>
      </w:r>
      <w:r>
        <w:t>．如图甲所示，是小蕊同学探究</w:t>
      </w:r>
      <w:r>
        <w:t>“</w:t>
      </w:r>
      <w:r>
        <w:t>水沸腾时温度变化特点</w:t>
      </w:r>
      <w:r>
        <w:t>”</w:t>
      </w:r>
      <w:r>
        <w:t>的实验装置。</w:t>
      </w:r>
    </w:p>
    <w:p w14:paraId="4995F660"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7F7E342C" wp14:editId="27A46868">
            <wp:extent cx="3238500" cy="2114550"/>
            <wp:effectExtent l="0" t="0" r="0" b="0"/>
            <wp:docPr id="100035" name="图片 100035" descr="@@@c7b272fd-4f6f-4ea5-bf79-4aec670d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37"/>
                    <a:stretch>
                      <a:fillRect/>
                    </a:stretch>
                  </pic:blipFill>
                  <pic:spPr>
                    <a:xfrm>
                      <a:off x="0" y="0"/>
                      <a:ext cx="3238500" cy="2114550"/>
                    </a:xfrm>
                    <a:prstGeom prst="rect">
                      <a:avLst/>
                    </a:prstGeom>
                  </pic:spPr>
                </pic:pic>
              </a:graphicData>
            </a:graphic>
          </wp:inline>
        </w:drawing>
      </w:r>
    </w:p>
    <w:p w14:paraId="1919A98D" w14:textId="77777777" w:rsidR="00CC018A" w:rsidRDefault="00CC018A" w:rsidP="00CC018A">
      <w:pPr>
        <w:spacing w:line="360" w:lineRule="auto"/>
        <w:jc w:val="left"/>
        <w:textAlignment w:val="center"/>
      </w:pPr>
      <w:r>
        <w:t>(1)</w:t>
      </w:r>
      <w:r>
        <w:t>图甲的实验装置，安装时应按照</w:t>
      </w:r>
      <w:r>
        <w:rPr>
          <w:rFonts w:eastAsia="Times New Roman"/>
          <w:u w:val="single"/>
        </w:rPr>
        <w:t xml:space="preserve">      </w:t>
      </w:r>
      <w:r>
        <w:t>（选填</w:t>
      </w:r>
      <w:r>
        <w:t>“</w:t>
      </w:r>
      <w:r>
        <w:t>由上到下</w:t>
      </w:r>
      <w:r>
        <w:t>”</w:t>
      </w:r>
      <w:r>
        <w:t>或</w:t>
      </w:r>
      <w:r>
        <w:t>“</w:t>
      </w:r>
      <w:r>
        <w:t>由下到上</w:t>
      </w:r>
      <w:r>
        <w:t>”</w:t>
      </w:r>
      <w:r>
        <w:t>）的顺序：实验中除了图甲的器材之外，还需要的测量工具是</w:t>
      </w:r>
      <w:r>
        <w:rPr>
          <w:rFonts w:eastAsia="Times New Roman"/>
          <w:u w:val="single"/>
        </w:rPr>
        <w:t xml:space="preserve">      </w:t>
      </w:r>
      <w:r>
        <w:t>；</w:t>
      </w:r>
    </w:p>
    <w:p w14:paraId="088A568D" w14:textId="77777777" w:rsidR="00CC018A" w:rsidRDefault="00CC018A" w:rsidP="00CC018A">
      <w:pPr>
        <w:spacing w:line="360" w:lineRule="auto"/>
        <w:jc w:val="left"/>
        <w:textAlignment w:val="center"/>
      </w:pPr>
      <w:r>
        <w:t>(2)</w:t>
      </w:r>
      <w:r>
        <w:t>图甲装置中硬纸板的主要作用是</w:t>
      </w:r>
      <w:r>
        <w:rPr>
          <w:rFonts w:eastAsia="Times New Roman"/>
          <w:u w:val="single"/>
        </w:rPr>
        <w:t xml:space="preserve">      </w:t>
      </w:r>
      <w:r>
        <w:t>；</w:t>
      </w:r>
    </w:p>
    <w:p w14:paraId="3E2707E9" w14:textId="77777777" w:rsidR="00CC018A" w:rsidRDefault="00CC018A" w:rsidP="00CC018A">
      <w:pPr>
        <w:spacing w:line="360" w:lineRule="auto"/>
        <w:jc w:val="left"/>
        <w:textAlignment w:val="center"/>
      </w:pPr>
      <w:r>
        <w:t>(3)</w:t>
      </w:r>
      <w:r>
        <w:t>小蕊用质量为</w:t>
      </w:r>
      <w:r>
        <w:rPr>
          <w:rFonts w:eastAsia="Times New Roman"/>
          <w:i/>
        </w:rPr>
        <w:t>m</w:t>
      </w:r>
      <w:r>
        <w:rPr>
          <w:rFonts w:eastAsia="Times New Roman"/>
          <w:i/>
          <w:vertAlign w:val="subscript"/>
        </w:rPr>
        <w:t>1</w:t>
      </w:r>
      <w:r>
        <w:t>的水做实验，根据记录的实验数据，绘出图乙中的</w:t>
      </w:r>
      <w:r>
        <w:t>a</w:t>
      </w:r>
      <w:r>
        <w:t>图线。由实验可得水沸腾时的特点是</w:t>
      </w:r>
      <w:r>
        <w:rPr>
          <w:rFonts w:eastAsia="Times New Roman"/>
          <w:u w:val="single"/>
        </w:rPr>
        <w:t xml:space="preserve">      </w:t>
      </w:r>
      <w:r>
        <w:t>；</w:t>
      </w:r>
    </w:p>
    <w:p w14:paraId="7A674152" w14:textId="77777777" w:rsidR="00CC018A" w:rsidRDefault="00CC018A" w:rsidP="00CC018A">
      <w:pPr>
        <w:spacing w:line="360" w:lineRule="auto"/>
        <w:jc w:val="left"/>
        <w:textAlignment w:val="center"/>
      </w:pPr>
      <w:r>
        <w:t>(4)</w:t>
      </w:r>
      <w:r>
        <w:t>若换用初温相同的质量为</w:t>
      </w:r>
      <w:r>
        <w:rPr>
          <w:rFonts w:eastAsia="Times New Roman"/>
          <w:i/>
        </w:rPr>
        <w:t>m</w:t>
      </w:r>
      <w:r>
        <w:rPr>
          <w:rFonts w:eastAsia="Times New Roman"/>
          <w:i/>
          <w:vertAlign w:val="subscript"/>
        </w:rPr>
        <w:t>2</w:t>
      </w:r>
      <w:r>
        <w:t>（</w:t>
      </w:r>
      <w:r>
        <w:rPr>
          <w:rFonts w:eastAsia="Times New Roman"/>
          <w:i/>
        </w:rPr>
        <w:t>m</w:t>
      </w:r>
      <w:r>
        <w:rPr>
          <w:rFonts w:eastAsia="Times New Roman"/>
          <w:i/>
          <w:vertAlign w:val="subscript"/>
        </w:rPr>
        <w:t>1</w:t>
      </w:r>
      <w:r>
        <w:t>＜</w:t>
      </w:r>
      <w:r>
        <w:rPr>
          <w:rFonts w:eastAsia="Times New Roman"/>
          <w:i/>
        </w:rPr>
        <w:t>m</w:t>
      </w:r>
      <w:r>
        <w:rPr>
          <w:rFonts w:eastAsia="Times New Roman"/>
          <w:i/>
          <w:vertAlign w:val="subscript"/>
        </w:rPr>
        <w:t>2</w:t>
      </w:r>
      <w:r>
        <w:t>）的水做实验，得到的图线是图乙中的</w:t>
      </w:r>
      <w:r>
        <w:rPr>
          <w:rFonts w:eastAsia="Times New Roman"/>
          <w:u w:val="single"/>
        </w:rPr>
        <w:t xml:space="preserve">      </w:t>
      </w:r>
      <w:r>
        <w:t>（选填</w:t>
      </w:r>
      <w:r>
        <w:lastRenderedPageBreak/>
        <w:t>“b”“c”</w:t>
      </w:r>
      <w:r>
        <w:t>或</w:t>
      </w:r>
      <w:r>
        <w:t>“d”</w:t>
      </w:r>
      <w:r>
        <w:t>）；</w:t>
      </w:r>
    </w:p>
    <w:p w14:paraId="6641D229" w14:textId="77777777" w:rsidR="00CC018A" w:rsidRDefault="00CC018A" w:rsidP="00CC018A">
      <w:pPr>
        <w:spacing w:line="360" w:lineRule="auto"/>
        <w:jc w:val="left"/>
        <w:textAlignment w:val="center"/>
      </w:pPr>
      <w:r>
        <w:t>(5)</w:t>
      </w:r>
      <w:r>
        <w:t>如果只是增大水面的气压，得到的图线是图乙中的</w:t>
      </w:r>
      <w:r>
        <w:rPr>
          <w:rFonts w:eastAsia="Times New Roman"/>
          <w:u w:val="single"/>
        </w:rPr>
        <w:t xml:space="preserve">      </w:t>
      </w:r>
      <w:r>
        <w:t>。</w:t>
      </w:r>
    </w:p>
    <w:p w14:paraId="062853FA" w14:textId="77777777" w:rsidR="00CC018A" w:rsidRDefault="00CC018A" w:rsidP="00CC018A">
      <w:pPr>
        <w:spacing w:line="360" w:lineRule="auto"/>
        <w:jc w:val="left"/>
        <w:textAlignment w:val="center"/>
      </w:pPr>
      <w:r>
        <w:t>16</w:t>
      </w:r>
      <w:r>
        <w:t>．小华和小刚在</w:t>
      </w:r>
      <w:r>
        <w:t>“</w:t>
      </w:r>
      <w:r>
        <w:t>探究音调和哪些因素有关</w:t>
      </w:r>
      <w:r>
        <w:t>”</w:t>
      </w:r>
      <w:r>
        <w:t>的实验中，他们选用的琴弦规格已在图中标出（其中琴弦的直径关系为</w:t>
      </w:r>
      <w:r>
        <w:rPr>
          <w:rFonts w:eastAsia="Times New Roman"/>
          <w:i/>
        </w:rPr>
        <w:t>D</w:t>
      </w:r>
      <w:r>
        <w:rPr>
          <w:rFonts w:eastAsia="Times New Roman"/>
          <w:i/>
          <w:vertAlign w:val="subscript"/>
        </w:rPr>
        <w:t>a</w:t>
      </w:r>
      <w:r>
        <w:t>＝</w:t>
      </w:r>
      <w:r>
        <w:rPr>
          <w:rFonts w:eastAsia="Times New Roman"/>
          <w:i/>
        </w:rPr>
        <w:t>D</w:t>
      </w:r>
      <w:r>
        <w:rPr>
          <w:rFonts w:eastAsia="Times New Roman"/>
          <w:i/>
          <w:vertAlign w:val="subscript"/>
        </w:rPr>
        <w:t>c</w:t>
      </w:r>
      <w:r>
        <w:t>＝</w:t>
      </w:r>
      <w:r>
        <w:rPr>
          <w:rFonts w:eastAsia="Times New Roman"/>
          <w:i/>
        </w:rPr>
        <w:t>D</w:t>
      </w:r>
      <w:r>
        <w:rPr>
          <w:rFonts w:eastAsia="Times New Roman"/>
          <w:i/>
          <w:vertAlign w:val="subscript"/>
        </w:rPr>
        <w:t>d</w:t>
      </w:r>
      <w:r>
        <w:t>＜</w:t>
      </w:r>
      <w:r>
        <w:rPr>
          <w:rFonts w:eastAsia="Times New Roman"/>
          <w:i/>
        </w:rPr>
        <w:t>D</w:t>
      </w:r>
      <w:r>
        <w:rPr>
          <w:rFonts w:eastAsia="Times New Roman"/>
          <w:i/>
          <w:vertAlign w:val="subscript"/>
        </w:rPr>
        <w:t>b</w:t>
      </w:r>
      <w:r>
        <w:t>），并且每根琴弦固定在</w:t>
      </w:r>
      <w:r>
        <w:t>“</w:t>
      </w:r>
      <w:r>
        <w:t>音箱</w:t>
      </w:r>
      <w:r>
        <w:t>”</w:t>
      </w:r>
      <w:r>
        <w:t>上的张紧程度一致。</w:t>
      </w:r>
    </w:p>
    <w:p w14:paraId="542A5292"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69463153" wp14:editId="44DF2B4C">
            <wp:extent cx="2152650" cy="1304925"/>
            <wp:effectExtent l="0" t="0" r="0" b="0"/>
            <wp:docPr id="100037" name="图片 100037" descr="@@@7c22f731-4dc7-44b4-b26c-5e90b04bd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38"/>
                    <a:stretch>
                      <a:fillRect/>
                    </a:stretch>
                  </pic:blipFill>
                  <pic:spPr>
                    <a:xfrm>
                      <a:off x="0" y="0"/>
                      <a:ext cx="2152650" cy="1304925"/>
                    </a:xfrm>
                    <a:prstGeom prst="rect">
                      <a:avLst/>
                    </a:prstGeom>
                  </pic:spPr>
                </pic:pic>
              </a:graphicData>
            </a:graphic>
          </wp:inline>
        </w:drawing>
      </w:r>
    </w:p>
    <w:p w14:paraId="76AE8014" w14:textId="77777777" w:rsidR="00CC018A" w:rsidRDefault="00CC018A" w:rsidP="00CC018A">
      <w:pPr>
        <w:spacing w:line="360" w:lineRule="auto"/>
        <w:jc w:val="left"/>
        <w:textAlignment w:val="center"/>
      </w:pPr>
      <w:r>
        <w:t>(1)</w:t>
      </w:r>
      <w:r>
        <w:t>若他们想探究音调的高低与琴弦材料的关系，应选择琴弦</w:t>
      </w:r>
      <w:r>
        <w:t xml:space="preserve"> </w:t>
      </w:r>
      <w:r>
        <w:rPr>
          <w:rFonts w:eastAsia="Times New Roman"/>
          <w:u w:val="single"/>
        </w:rPr>
        <w:t xml:space="preserve">        </w:t>
      </w:r>
      <w:r>
        <w:t>（均填字母）；</w:t>
      </w:r>
    </w:p>
    <w:p w14:paraId="1F7485B0" w14:textId="77777777" w:rsidR="00CC018A" w:rsidRDefault="00CC018A" w:rsidP="00CC018A">
      <w:pPr>
        <w:spacing w:line="360" w:lineRule="auto"/>
        <w:jc w:val="left"/>
        <w:textAlignment w:val="center"/>
      </w:pPr>
      <w:r>
        <w:t>(2)</w:t>
      </w:r>
      <w:r>
        <w:t>若选择琴弦</w:t>
      </w:r>
      <w:r>
        <w:t>a</w:t>
      </w:r>
      <w:r>
        <w:t>和</w:t>
      </w:r>
      <w:r>
        <w:t>b</w:t>
      </w:r>
      <w:r>
        <w:t>，可以探究音调的高低与琴弦</w:t>
      </w:r>
      <w:r>
        <w:t xml:space="preserve"> </w:t>
      </w:r>
      <w:r>
        <w:rPr>
          <w:rFonts w:eastAsia="Times New Roman"/>
          <w:u w:val="single"/>
        </w:rPr>
        <w:t xml:space="preserve">         </w:t>
      </w:r>
      <w:r>
        <w:t>的关系；</w:t>
      </w:r>
    </w:p>
    <w:p w14:paraId="543985AE" w14:textId="77777777" w:rsidR="00CC018A" w:rsidRDefault="00CC018A" w:rsidP="00CC018A">
      <w:pPr>
        <w:spacing w:line="360" w:lineRule="auto"/>
        <w:jc w:val="left"/>
        <w:textAlignment w:val="center"/>
      </w:pPr>
      <w:r>
        <w:t>(3)</w:t>
      </w:r>
      <w:r>
        <w:t>若有同学选择</w:t>
      </w:r>
      <w:r>
        <w:t>c</w:t>
      </w:r>
      <w:r>
        <w:t>和</w:t>
      </w:r>
      <w:r>
        <w:t>d</w:t>
      </w:r>
      <w:r>
        <w:t>进行探究，并推理得出</w:t>
      </w:r>
      <w:r>
        <w:t>“</w:t>
      </w:r>
      <w:r>
        <w:t>琴弦越长，振动越慢音调就越低</w:t>
      </w:r>
      <w:r>
        <w:t xml:space="preserve">” </w:t>
      </w:r>
      <w:r>
        <w:t>的结论。该同学在探究过程中是否存在问题？请说明理由。</w:t>
      </w:r>
      <w:r>
        <w:rPr>
          <w:rFonts w:eastAsia="Times New Roman"/>
          <w:u w:val="single"/>
        </w:rPr>
        <w:t xml:space="preserve">                    </w:t>
      </w:r>
      <w:r>
        <w:t>。</w:t>
      </w:r>
    </w:p>
    <w:p w14:paraId="3DCA4EC2" w14:textId="77777777" w:rsidR="00CC018A" w:rsidRDefault="00CC018A" w:rsidP="00CC018A">
      <w:pPr>
        <w:spacing w:line="360" w:lineRule="auto"/>
        <w:jc w:val="left"/>
        <w:textAlignment w:val="center"/>
      </w:pPr>
      <w:r>
        <w:t>17</w:t>
      </w:r>
      <w:r>
        <w:t>．为了探究声音的三个特性，某班同学们用两把大小完全一样的钢尺和塑料尺分别进行了以下操作，如图所示。</w:t>
      </w:r>
    </w:p>
    <w:p w14:paraId="153C4D8F"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408CDCE6" wp14:editId="770338AC">
            <wp:extent cx="1943100" cy="1047750"/>
            <wp:effectExtent l="0" t="0" r="0" b="0"/>
            <wp:docPr id="1565971178" name="图片 100039" descr="@@@37719347-f046-4055-a2ec-8e956496f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71178" name=""/>
                    <pic:cNvPicPr>
                      <a:picLocks noChangeAspect="1"/>
                    </pic:cNvPicPr>
                  </pic:nvPicPr>
                  <pic:blipFill>
                    <a:blip r:embed="rId39"/>
                    <a:stretch>
                      <a:fillRect/>
                    </a:stretch>
                  </pic:blipFill>
                  <pic:spPr>
                    <a:xfrm>
                      <a:off x="0" y="0"/>
                      <a:ext cx="1943100" cy="1047750"/>
                    </a:xfrm>
                    <a:prstGeom prst="rect">
                      <a:avLst/>
                    </a:prstGeom>
                  </pic:spPr>
                </pic:pic>
              </a:graphicData>
            </a:graphic>
          </wp:inline>
        </w:drawing>
      </w:r>
    </w:p>
    <w:p w14:paraId="45781BB3" w14:textId="77777777" w:rsidR="00CC018A" w:rsidRDefault="00CC018A" w:rsidP="00CC018A">
      <w:pPr>
        <w:spacing w:line="360" w:lineRule="auto"/>
        <w:jc w:val="left"/>
        <w:textAlignment w:val="center"/>
      </w:pPr>
      <w:r>
        <w:t>(1)</w:t>
      </w:r>
      <w:r>
        <w:t>将钢尺一端紧压在桌面边缘，改变钢尺伸出桌面的长度，用大小相同的力拨动它，听声音看现象，从而得出了声音的音调与振动</w:t>
      </w:r>
      <w:r>
        <w:rPr>
          <w:rFonts w:eastAsia="Times New Roman"/>
          <w:u w:val="single"/>
        </w:rPr>
        <w:t xml:space="preserve">         </w:t>
      </w:r>
      <w:r>
        <w:t>有关；</w:t>
      </w:r>
    </w:p>
    <w:p w14:paraId="2BCB7713" w14:textId="77777777" w:rsidR="00CC018A" w:rsidRDefault="00CC018A" w:rsidP="00CC018A">
      <w:pPr>
        <w:spacing w:line="360" w:lineRule="auto"/>
        <w:jc w:val="left"/>
        <w:textAlignment w:val="center"/>
      </w:pPr>
      <w:r>
        <w:t>(2)</w:t>
      </w:r>
      <w:r>
        <w:t>保持钢尺伸出长度不变，用大小</w:t>
      </w:r>
      <w:r>
        <w:rPr>
          <w:rFonts w:eastAsia="Times New Roman"/>
          <w:u w:val="single"/>
        </w:rPr>
        <w:t xml:space="preserve">          </w:t>
      </w:r>
      <w:r>
        <w:t>（</w:t>
      </w:r>
      <w:r>
        <w:t>“</w:t>
      </w:r>
      <w:r>
        <w:t>不同</w:t>
      </w:r>
      <w:r>
        <w:t>”</w:t>
      </w:r>
      <w:r>
        <w:t>或</w:t>
      </w:r>
      <w:r>
        <w:t>“</w:t>
      </w:r>
      <w:r>
        <w:t>相同</w:t>
      </w:r>
      <w:r>
        <w:t>”</w:t>
      </w:r>
      <w:r>
        <w:t>）的力拨动它伸出桌面的部分，听声音，看现象，从而得出了声音的响度与振幅有关；</w:t>
      </w:r>
    </w:p>
    <w:p w14:paraId="37A3CD99" w14:textId="77777777" w:rsidR="00CC018A" w:rsidRDefault="00CC018A" w:rsidP="00CC018A">
      <w:pPr>
        <w:spacing w:line="360" w:lineRule="auto"/>
        <w:jc w:val="left"/>
        <w:textAlignment w:val="center"/>
      </w:pPr>
      <w:r>
        <w:t>(3)</w:t>
      </w:r>
      <w:r>
        <w:t>把钢尺换成塑料尺，保持伸出长度不变，用大小相同的力拨动它，</w:t>
      </w:r>
      <w:r>
        <w:t xml:space="preserve"> </w:t>
      </w:r>
      <w:r>
        <w:t>听出了两次声音的</w:t>
      </w:r>
      <w:r>
        <w:rPr>
          <w:rFonts w:eastAsia="Times New Roman"/>
          <w:u w:val="single"/>
        </w:rPr>
        <w:t xml:space="preserve">          </w:t>
      </w:r>
      <w:r>
        <w:t>不同；</w:t>
      </w:r>
    </w:p>
    <w:p w14:paraId="22133B2E" w14:textId="77777777" w:rsidR="00CC018A" w:rsidRDefault="00CC018A" w:rsidP="00CC018A">
      <w:pPr>
        <w:spacing w:line="360" w:lineRule="auto"/>
        <w:jc w:val="left"/>
        <w:textAlignment w:val="center"/>
      </w:pPr>
      <w:r>
        <w:t>(4)</w:t>
      </w:r>
      <w:r>
        <w:t>以上探究方法叫控制变量法，下列研究问题的方法采用这种方法的是</w:t>
      </w:r>
      <w:r>
        <w:t>_________</w:t>
      </w:r>
      <w:r>
        <w:t>（填字母）。</w:t>
      </w:r>
    </w:p>
    <w:p w14:paraId="56D209F5" w14:textId="77777777" w:rsidR="00CC018A" w:rsidRDefault="00CC018A" w:rsidP="00CC018A">
      <w:pPr>
        <w:spacing w:line="360" w:lineRule="auto"/>
        <w:ind w:left="380"/>
        <w:jc w:val="left"/>
        <w:textAlignment w:val="center"/>
      </w:pPr>
      <w:r>
        <w:t>A</w:t>
      </w:r>
      <w:r>
        <w:t>．运动快慢与路程和时间的关系</w:t>
      </w:r>
    </w:p>
    <w:p w14:paraId="52D4E953" w14:textId="77777777" w:rsidR="00CC018A" w:rsidRDefault="00CC018A" w:rsidP="00CC018A">
      <w:pPr>
        <w:spacing w:line="360" w:lineRule="auto"/>
        <w:ind w:left="380"/>
        <w:jc w:val="left"/>
        <w:textAlignment w:val="center"/>
      </w:pPr>
      <w:r>
        <w:t>B</w:t>
      </w:r>
      <w:r>
        <w:t>．用悬挂的乒乓球接触正在发声的音叉，乒乓球被弹开</w:t>
      </w:r>
    </w:p>
    <w:p w14:paraId="4D07EF84" w14:textId="77777777" w:rsidR="00CC018A" w:rsidRDefault="00CC018A" w:rsidP="00CC018A">
      <w:pPr>
        <w:spacing w:line="360" w:lineRule="auto"/>
        <w:jc w:val="left"/>
        <w:textAlignment w:val="center"/>
      </w:pPr>
      <w:r>
        <w:t>18</w:t>
      </w:r>
      <w:r>
        <w:t>．做小孔成像的实验，所用的实验器材有：用发光二极管做成的物体、有小孔的方纸板、用半透明塑料膜做成的屏、量程为</w:t>
      </w:r>
      <w:r>
        <w:t>0</w:t>
      </w:r>
      <w:r>
        <w:t>～</w:t>
      </w:r>
      <w:r>
        <w:t>30cm</w:t>
      </w:r>
      <w:r>
        <w:t>的直尺，实验装置的示意图如图甲所示。</w:t>
      </w:r>
    </w:p>
    <w:p w14:paraId="447C770A" w14:textId="77777777" w:rsidR="00CC018A" w:rsidRDefault="00CC018A" w:rsidP="00CC018A">
      <w:pPr>
        <w:spacing w:line="360" w:lineRule="auto"/>
        <w:jc w:val="left"/>
        <w:textAlignment w:val="center"/>
      </w:pPr>
      <w:r>
        <w:rPr>
          <w:rFonts w:eastAsia="Times New Roman"/>
          <w:noProof/>
          <w:kern w:val="0"/>
          <w:sz w:val="24"/>
          <w:szCs w:val="24"/>
        </w:rPr>
        <w:lastRenderedPageBreak/>
        <w:drawing>
          <wp:inline distT="0" distB="0" distL="0" distR="0" wp14:anchorId="51A20583" wp14:editId="4FBA4323">
            <wp:extent cx="5200650" cy="1200150"/>
            <wp:effectExtent l="0" t="0" r="0" b="0"/>
            <wp:docPr id="100041" name="图片 100041" descr="@@@8026b2bc-f2f2-45b2-8708-b8c6b23ef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40"/>
                    <a:stretch>
                      <a:fillRect/>
                    </a:stretch>
                  </pic:blipFill>
                  <pic:spPr>
                    <a:xfrm>
                      <a:off x="0" y="0"/>
                      <a:ext cx="5200650" cy="1200150"/>
                    </a:xfrm>
                    <a:prstGeom prst="rect">
                      <a:avLst/>
                    </a:prstGeom>
                  </pic:spPr>
                </pic:pic>
              </a:graphicData>
            </a:graphic>
          </wp:inline>
        </w:drawing>
      </w:r>
    </w:p>
    <w:p w14:paraId="75EF9D89" w14:textId="77777777" w:rsidR="00CC018A" w:rsidRDefault="00CC018A" w:rsidP="00CC018A">
      <w:pPr>
        <w:spacing w:line="360" w:lineRule="auto"/>
        <w:jc w:val="left"/>
        <w:textAlignment w:val="center"/>
      </w:pPr>
      <w:r>
        <w:t>(1)</w:t>
      </w:r>
      <w:r>
        <w:t>要使在光屏上的像变小，可将物体向</w:t>
      </w:r>
      <w:r>
        <w:rPr>
          <w:rFonts w:eastAsia="Times New Roman"/>
          <w:u w:val="single"/>
        </w:rPr>
        <w:t xml:space="preserve">         </w:t>
      </w:r>
      <w:r>
        <w:t>移动，或将屏向</w:t>
      </w:r>
      <w:r>
        <w:rPr>
          <w:rFonts w:eastAsia="Times New Roman"/>
          <w:u w:val="single"/>
        </w:rPr>
        <w:t xml:space="preserve">         </w:t>
      </w:r>
      <w:r>
        <w:t>移动。（两空均填</w:t>
      </w:r>
      <w:r>
        <w:t>“</w:t>
      </w:r>
      <w:r>
        <w:t>左</w:t>
      </w:r>
      <w:r>
        <w:t>”</w:t>
      </w:r>
      <w:r>
        <w:t>或</w:t>
      </w:r>
      <w:r>
        <w:t>“</w:t>
      </w:r>
      <w:r>
        <w:t>右</w:t>
      </w:r>
      <w:r>
        <w:t>”</w:t>
      </w:r>
      <w:r>
        <w:t>）</w:t>
      </w:r>
    </w:p>
    <w:p w14:paraId="047B87FC" w14:textId="77777777" w:rsidR="00CC018A" w:rsidRDefault="00CC018A" w:rsidP="00CC018A">
      <w:pPr>
        <w:spacing w:line="360" w:lineRule="auto"/>
        <w:jc w:val="left"/>
        <w:textAlignment w:val="center"/>
      </w:pPr>
      <w:r>
        <w:t>(2)</w:t>
      </w:r>
      <w:r>
        <w:t>小孔成像可以说明</w:t>
      </w:r>
      <w:r>
        <w:rPr>
          <w:rFonts w:eastAsia="Times New Roman"/>
          <w:u w:val="single"/>
        </w:rPr>
        <w:t xml:space="preserve">         </w:t>
      </w:r>
      <w:r>
        <w:t>。</w:t>
      </w:r>
    </w:p>
    <w:p w14:paraId="121C81BA" w14:textId="77777777" w:rsidR="00CC018A" w:rsidRDefault="00CC018A" w:rsidP="00CC018A">
      <w:pPr>
        <w:spacing w:line="360" w:lineRule="auto"/>
        <w:jc w:val="left"/>
        <w:textAlignment w:val="center"/>
      </w:pPr>
      <w:r>
        <w:t>(3)</w:t>
      </w:r>
      <w:r>
        <w:t>根据实验所得结论作出一个人步行经过路灯时，他在</w:t>
      </w:r>
      <w:r>
        <w:rPr>
          <w:rFonts w:eastAsia="Times New Roman"/>
          <w:i/>
        </w:rPr>
        <w:t>A</w:t>
      </w:r>
      <w:r>
        <w:t>处的影子</w:t>
      </w:r>
      <w:r>
        <w:rPr>
          <w:rFonts w:eastAsia="Times New Roman"/>
          <w:u w:val="single"/>
        </w:rPr>
        <w:t xml:space="preserve">         </w:t>
      </w:r>
      <w:r>
        <w:t>（图乙中箭头表示人，密斜线表示影子）。</w:t>
      </w:r>
    </w:p>
    <w:p w14:paraId="6AA9725E" w14:textId="77777777" w:rsidR="00CC018A" w:rsidRDefault="00CC018A" w:rsidP="00CC018A">
      <w:pPr>
        <w:spacing w:line="360" w:lineRule="auto"/>
        <w:jc w:val="left"/>
        <w:textAlignment w:val="center"/>
      </w:pPr>
      <w:r>
        <w:t>19</w:t>
      </w:r>
      <w:r>
        <w:t>．小武同学漫步在武汉的街头，太阳透过树缝将阳光洒在了他的肩头和地面上，他看到地上的光斑都是圆形的，这引起了他的思考。明明树叶缝隙各不相同，为什么光斑都是圆的呢</w:t>
      </w:r>
      <w:r>
        <w:t>?</w:t>
      </w:r>
      <w:r>
        <w:t>于是他设计了一个实验进行探究，他在一个空罐的底部中央打一个小孔，再用一片半透明的塑料膜蒙在空罐的口上，将小孔对着烛焰。</w:t>
      </w:r>
    </w:p>
    <w:p w14:paraId="01956A07"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37AE79AC" wp14:editId="3B7E7ACD">
            <wp:extent cx="1314450" cy="942975"/>
            <wp:effectExtent l="0" t="0" r="0" b="0"/>
            <wp:docPr id="100043" name="图片 100043" descr="@@@058e8d89-4c0e-4cef-938c-0c444d06a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41"/>
                    <a:stretch>
                      <a:fillRect/>
                    </a:stretch>
                  </pic:blipFill>
                  <pic:spPr>
                    <a:xfrm>
                      <a:off x="0" y="0"/>
                      <a:ext cx="1314450" cy="942975"/>
                    </a:xfrm>
                    <a:prstGeom prst="rect">
                      <a:avLst/>
                    </a:prstGeom>
                  </pic:spPr>
                </pic:pic>
              </a:graphicData>
            </a:graphic>
          </wp:inline>
        </w:drawing>
      </w:r>
    </w:p>
    <w:p w14:paraId="5C1134E8" w14:textId="77777777" w:rsidR="00CC018A" w:rsidRDefault="00CC018A" w:rsidP="00CC018A">
      <w:pPr>
        <w:spacing w:line="360" w:lineRule="auto"/>
        <w:jc w:val="left"/>
        <w:textAlignment w:val="center"/>
      </w:pPr>
      <w:r>
        <w:t>(1)</w:t>
      </w:r>
      <w:r>
        <w:t>我们看到，烛焰在半透明的塑料膜上成的像是</w:t>
      </w:r>
      <w:r>
        <w:rPr>
          <w:rFonts w:eastAsia="Times New Roman"/>
          <w:u w:val="single"/>
        </w:rPr>
        <w:t xml:space="preserve">          </w:t>
      </w:r>
      <w:r>
        <w:t>（选填</w:t>
      </w:r>
      <w:r>
        <w:t>“</w:t>
      </w:r>
      <w:r>
        <w:t>正立</w:t>
      </w:r>
      <w:r>
        <w:t>”</w:t>
      </w:r>
      <w:r>
        <w:t>或</w:t>
      </w:r>
      <w:r>
        <w:t>“</w:t>
      </w:r>
      <w:r>
        <w:t>倒立</w:t>
      </w:r>
      <w:r>
        <w:t>”</w:t>
      </w:r>
      <w:r>
        <w:t>）的实像；</w:t>
      </w:r>
    </w:p>
    <w:p w14:paraId="1B278220" w14:textId="77777777" w:rsidR="00CC018A" w:rsidRDefault="00CC018A" w:rsidP="00CC018A">
      <w:pPr>
        <w:spacing w:line="360" w:lineRule="auto"/>
        <w:jc w:val="left"/>
        <w:textAlignment w:val="center"/>
      </w:pPr>
      <w:r>
        <w:t>(2)</w:t>
      </w:r>
      <w:r>
        <w:t>他进一步思考，若将小孔的形状改成三角形，他发现在半透明薄膜上出现的像是（</w:t>
      </w:r>
      <w:r>
        <w:rPr>
          <w:rFonts w:eastAsia="Times New Roman"/>
          <w:kern w:val="0"/>
          <w:sz w:val="24"/>
          <w:szCs w:val="24"/>
        </w:rPr>
        <w:t>   </w:t>
      </w:r>
      <w:r>
        <w:t>）</w:t>
      </w:r>
    </w:p>
    <w:p w14:paraId="55B7BC66" w14:textId="77777777" w:rsidR="00CC018A" w:rsidRDefault="00CC018A" w:rsidP="00CC018A">
      <w:pPr>
        <w:tabs>
          <w:tab w:val="left" w:pos="2078"/>
          <w:tab w:val="left" w:pos="4156"/>
          <w:tab w:val="left" w:pos="6234"/>
        </w:tabs>
        <w:spacing w:line="360" w:lineRule="auto"/>
        <w:ind w:left="380"/>
        <w:jc w:val="left"/>
        <w:textAlignment w:val="center"/>
      </w:pPr>
      <w:r>
        <w:t>A</w:t>
      </w:r>
      <w:r>
        <w:t>．圆形光斑</w:t>
      </w:r>
      <w:r>
        <w:tab/>
        <w:t>B</w:t>
      </w:r>
      <w:r>
        <w:t>．三角形光斑</w:t>
      </w:r>
      <w:r>
        <w:tab/>
        <w:t>C</w:t>
      </w:r>
      <w:r>
        <w:t>．烛焰的正立像</w:t>
      </w:r>
      <w:r>
        <w:tab/>
        <w:t>D</w:t>
      </w:r>
      <w:r>
        <w:t>．烛焰的倒立像</w:t>
      </w:r>
    </w:p>
    <w:p w14:paraId="04C3666E" w14:textId="77777777" w:rsidR="00CC018A" w:rsidRDefault="00CC018A" w:rsidP="00CC018A">
      <w:pPr>
        <w:spacing w:line="360" w:lineRule="auto"/>
        <w:jc w:val="left"/>
        <w:textAlignment w:val="center"/>
      </w:pPr>
      <w:r>
        <w:t>(3)</w:t>
      </w:r>
      <w:r>
        <w:t>当他将圆筒远离烛焰时，可以看到，薄膜上烛焰的像变</w:t>
      </w:r>
      <w:r>
        <w:rPr>
          <w:rFonts w:eastAsia="Times New Roman"/>
          <w:u w:val="single"/>
        </w:rPr>
        <w:t xml:space="preserve">      </w:t>
      </w:r>
      <w:r>
        <w:t xml:space="preserve"> </w:t>
      </w:r>
      <w:r>
        <w:t>（选填</w:t>
      </w:r>
      <w:r>
        <w:t>“</w:t>
      </w:r>
      <w:r>
        <w:t>大</w:t>
      </w:r>
      <w:r>
        <w:t>”</w:t>
      </w:r>
      <w:r>
        <w:t>或</w:t>
      </w:r>
      <w:r>
        <w:t>“</w:t>
      </w:r>
      <w:r>
        <w:t>小</w:t>
      </w:r>
      <w:r>
        <w:t>”</w:t>
      </w:r>
      <w:r>
        <w:t>）。</w:t>
      </w:r>
    </w:p>
    <w:p w14:paraId="573D477A" w14:textId="77777777" w:rsidR="00CC018A" w:rsidRDefault="00CC018A" w:rsidP="00CC018A">
      <w:pPr>
        <w:spacing w:line="360" w:lineRule="auto"/>
        <w:jc w:val="left"/>
        <w:textAlignment w:val="center"/>
      </w:pPr>
      <w:r>
        <w:t>20</w:t>
      </w:r>
      <w:r>
        <w:t>．小明利用如图甲所示的实验装置观察水的沸腾。</w:t>
      </w:r>
    </w:p>
    <w:p w14:paraId="64EBF207" w14:textId="77777777" w:rsidR="00CC018A" w:rsidRDefault="00CC018A" w:rsidP="00CC018A">
      <w:pPr>
        <w:spacing w:line="360" w:lineRule="auto"/>
        <w:textAlignment w:val="center"/>
      </w:pPr>
      <w:r>
        <w:rPr>
          <w:rFonts w:eastAsia="Times New Roman"/>
          <w:noProof/>
          <w:kern w:val="0"/>
          <w:sz w:val="24"/>
          <w:szCs w:val="24"/>
        </w:rPr>
        <w:drawing>
          <wp:inline distT="0" distB="0" distL="0" distR="0" wp14:anchorId="7E39D09A" wp14:editId="0B04A4C0">
            <wp:extent cx="5276800" cy="1596570"/>
            <wp:effectExtent l="0" t="0" r="0" b="0"/>
            <wp:docPr id="100045" name="图片 100045" descr="@@@37fbd3be-8e28-46c2-a807-94010a4cb9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42"/>
                    <a:stretch>
                      <a:fillRect/>
                    </a:stretch>
                  </pic:blipFill>
                  <pic:spPr>
                    <a:xfrm>
                      <a:off x="0" y="0"/>
                      <a:ext cx="5276800" cy="1596570"/>
                    </a:xfrm>
                    <a:prstGeom prst="rect">
                      <a:avLst/>
                    </a:prstGeom>
                  </pic:spPr>
                </pic:pic>
              </a:graphicData>
            </a:graphic>
          </wp:inline>
        </w:drawing>
      </w:r>
    </w:p>
    <w:p w14:paraId="4AB0E729" w14:textId="77777777" w:rsidR="00CC018A" w:rsidRDefault="00CC018A" w:rsidP="00CC018A">
      <w:pPr>
        <w:spacing w:line="360" w:lineRule="auto"/>
        <w:jc w:val="left"/>
        <w:textAlignment w:val="center"/>
      </w:pPr>
      <w:r>
        <w:t>(1)</w:t>
      </w:r>
      <w:r>
        <w:t>组装器材时，发现温度计的玻璃泡碰到了烧杯底部（如图甲），此时应将</w:t>
      </w:r>
      <w:r>
        <w:rPr>
          <w:rFonts w:eastAsia="Times New Roman"/>
          <w:u w:val="single"/>
        </w:rPr>
        <w:t xml:space="preserve">       </w:t>
      </w:r>
      <w:r>
        <w:t>（选填</w:t>
      </w:r>
      <w:r>
        <w:t>“</w:t>
      </w:r>
      <w:r>
        <w:rPr>
          <w:rFonts w:eastAsia="Times New Roman"/>
          <w:i/>
        </w:rPr>
        <w:t>A</w:t>
      </w:r>
      <w:r>
        <w:t>处向上</w:t>
      </w:r>
      <w:r>
        <w:t>”</w:t>
      </w:r>
      <w:r>
        <w:t>或</w:t>
      </w:r>
      <w:r>
        <w:t>“</w:t>
      </w:r>
      <w:r>
        <w:rPr>
          <w:rFonts w:eastAsia="Times New Roman"/>
          <w:i/>
        </w:rPr>
        <w:t>B</w:t>
      </w:r>
      <w:r>
        <w:t>处向下</w:t>
      </w:r>
      <w:r>
        <w:t>”</w:t>
      </w:r>
      <w:r>
        <w:t>）调整；</w:t>
      </w:r>
    </w:p>
    <w:p w14:paraId="7FA0E9F4" w14:textId="77777777" w:rsidR="00CC018A" w:rsidRDefault="00CC018A" w:rsidP="00CC018A">
      <w:pPr>
        <w:spacing w:line="360" w:lineRule="auto"/>
        <w:jc w:val="left"/>
        <w:textAlignment w:val="center"/>
      </w:pPr>
      <w:r>
        <w:lastRenderedPageBreak/>
        <w:t>(2)</w:t>
      </w:r>
      <w:r>
        <w:t>调整好器材，用酒精灯加热，在水温升高到</w:t>
      </w:r>
      <w:r>
        <w:t>90℃</w:t>
      </w:r>
      <w:r>
        <w:t>后，小明每隔</w:t>
      </w:r>
      <w:r>
        <w:t>1min</w:t>
      </w:r>
      <w:r>
        <w:t>观察一次温度计的示数并记录在表中，直至水沸腾，如此持续几分钟后停止读数；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046"/>
        <w:gridCol w:w="450"/>
        <w:gridCol w:w="450"/>
        <w:gridCol w:w="450"/>
        <w:gridCol w:w="450"/>
        <w:gridCol w:w="450"/>
        <w:gridCol w:w="450"/>
        <w:gridCol w:w="450"/>
        <w:gridCol w:w="450"/>
        <w:gridCol w:w="450"/>
      </w:tblGrid>
      <w:tr w:rsidR="00CC018A" w14:paraId="7BA65005"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3C4294" w14:textId="77777777" w:rsidR="00CC018A" w:rsidRDefault="00CC018A" w:rsidP="006139CD">
            <w:pPr>
              <w:spacing w:line="360" w:lineRule="auto"/>
              <w:jc w:val="center"/>
              <w:textAlignment w:val="center"/>
            </w:pPr>
            <w:r>
              <w:t>时间</w:t>
            </w:r>
            <w: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1D31B3B" w14:textId="77777777" w:rsidR="00CC018A" w:rsidRDefault="00CC018A" w:rsidP="006139CD">
            <w:pPr>
              <w:spacing w:line="360" w:lineRule="auto"/>
              <w:jc w:val="center"/>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C87CC1" w14:textId="77777777" w:rsidR="00CC018A" w:rsidRDefault="00CC018A" w:rsidP="006139CD">
            <w:pPr>
              <w:spacing w:line="360" w:lineRule="auto"/>
              <w:jc w:val="center"/>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66B52E" w14:textId="77777777" w:rsidR="00CC018A" w:rsidRDefault="00CC018A" w:rsidP="006139CD">
            <w:pPr>
              <w:spacing w:line="360" w:lineRule="auto"/>
              <w:jc w:val="center"/>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74180FA" w14:textId="77777777" w:rsidR="00CC018A" w:rsidRDefault="00CC018A" w:rsidP="006139CD">
            <w:pPr>
              <w:spacing w:line="360" w:lineRule="auto"/>
              <w:jc w:val="center"/>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FDB371" w14:textId="77777777" w:rsidR="00CC018A" w:rsidRDefault="00CC018A" w:rsidP="006139CD">
            <w:pPr>
              <w:spacing w:line="360" w:lineRule="auto"/>
              <w:jc w:val="center"/>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DD9A782" w14:textId="77777777" w:rsidR="00CC018A" w:rsidRDefault="00CC018A" w:rsidP="006139CD">
            <w:pPr>
              <w:spacing w:line="360" w:lineRule="auto"/>
              <w:jc w:val="center"/>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1FBD535" w14:textId="77777777" w:rsidR="00CC018A" w:rsidRDefault="00CC018A" w:rsidP="006139CD">
            <w:pPr>
              <w:spacing w:line="360" w:lineRule="auto"/>
              <w:jc w:val="center"/>
              <w:textAlignment w:val="center"/>
            </w:pPr>
            <w: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2F27D2" w14:textId="77777777" w:rsidR="00CC018A" w:rsidRDefault="00CC018A" w:rsidP="006139CD">
            <w:pPr>
              <w:spacing w:line="360" w:lineRule="auto"/>
              <w:jc w:val="center"/>
              <w:textAlignment w:val="center"/>
            </w:pPr>
            <w: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178DC3" w14:textId="77777777" w:rsidR="00CC018A" w:rsidRDefault="00CC018A" w:rsidP="006139CD">
            <w:pPr>
              <w:spacing w:line="360" w:lineRule="auto"/>
              <w:jc w:val="center"/>
              <w:textAlignment w:val="center"/>
            </w:pPr>
            <w:r>
              <w:t>8</w:t>
            </w:r>
          </w:p>
        </w:tc>
      </w:tr>
      <w:tr w:rsidR="00CC018A" w14:paraId="263A2DB6" w14:textId="77777777" w:rsidTr="006139CD">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658DC62" w14:textId="77777777" w:rsidR="00CC018A" w:rsidRDefault="00CC018A" w:rsidP="006139CD">
            <w:pPr>
              <w:spacing w:line="360" w:lineRule="auto"/>
              <w:jc w:val="center"/>
              <w:textAlignment w:val="center"/>
            </w:pPr>
            <w:r>
              <w:t>温度</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0B6C27" w14:textId="77777777" w:rsidR="00CC018A" w:rsidRDefault="00CC018A" w:rsidP="006139CD">
            <w:pPr>
              <w:spacing w:line="360" w:lineRule="auto"/>
              <w:jc w:val="center"/>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40D1C2" w14:textId="77777777" w:rsidR="00CC018A" w:rsidRDefault="00CC018A" w:rsidP="006139CD">
            <w:pPr>
              <w:spacing w:line="360" w:lineRule="auto"/>
              <w:jc w:val="center"/>
              <w:textAlignment w:val="center"/>
            </w:pPr>
            <w: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BBE528" w14:textId="77777777" w:rsidR="00CC018A" w:rsidRDefault="00CC018A" w:rsidP="006139CD">
            <w:pPr>
              <w:spacing w:line="360" w:lineRule="auto"/>
              <w:jc w:val="center"/>
              <w:textAlignment w:val="center"/>
            </w:pPr>
            <w:r>
              <w:t>94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52F5BC" w14:textId="77777777" w:rsidR="00CC018A" w:rsidRDefault="00CC018A" w:rsidP="006139CD">
            <w:pPr>
              <w:spacing w:line="360" w:lineRule="auto"/>
              <w:jc w:val="center"/>
              <w:textAlignment w:val="center"/>
            </w:pPr>
            <w: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8AA3511" w14:textId="77777777" w:rsidR="00CC018A" w:rsidRDefault="00CC018A" w:rsidP="006139CD">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C2AC1B" w14:textId="77777777" w:rsidR="00CC018A" w:rsidRDefault="00CC018A" w:rsidP="006139CD">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518D54" w14:textId="77777777" w:rsidR="00CC018A" w:rsidRDefault="00CC018A" w:rsidP="006139CD">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2A7C3BB" w14:textId="77777777" w:rsidR="00CC018A" w:rsidRDefault="00CC018A" w:rsidP="006139CD">
            <w:pPr>
              <w:spacing w:line="360" w:lineRule="auto"/>
              <w:jc w:val="center"/>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0CAC48" w14:textId="77777777" w:rsidR="00CC018A" w:rsidRDefault="00CC018A" w:rsidP="006139CD">
            <w:pPr>
              <w:spacing w:line="360" w:lineRule="auto"/>
              <w:jc w:val="center"/>
              <w:textAlignment w:val="center"/>
            </w:pPr>
            <w:r>
              <w:t>98</w:t>
            </w:r>
          </w:p>
        </w:tc>
      </w:tr>
    </w:tbl>
    <w:p w14:paraId="20F853A5" w14:textId="77777777" w:rsidR="00CC018A" w:rsidRDefault="00CC018A" w:rsidP="00CC018A">
      <w:pPr>
        <w:spacing w:line="360" w:lineRule="auto"/>
        <w:jc w:val="left"/>
        <w:textAlignment w:val="center"/>
      </w:pPr>
      <w:r>
        <w:t>①</w:t>
      </w:r>
      <w:r>
        <w:t>第</w:t>
      </w:r>
      <w:r>
        <w:t>2min</w:t>
      </w:r>
      <w:r>
        <w:t>时，水中气泡的情形为图乙中</w:t>
      </w:r>
      <w:r>
        <w:rPr>
          <w:rFonts w:eastAsia="Times New Roman"/>
          <w:u w:val="single"/>
        </w:rPr>
        <w:t xml:space="preserve">       </w:t>
      </w:r>
      <w:r>
        <w:t>（选填</w:t>
      </w:r>
      <w:r>
        <w:t>“</w:t>
      </w:r>
      <w:r>
        <w:rPr>
          <w:rFonts w:eastAsia="Times New Roman"/>
          <w:i/>
        </w:rPr>
        <w:t>C</w:t>
      </w:r>
      <w:r>
        <w:t>”</w:t>
      </w:r>
      <w:r>
        <w:t>或</w:t>
      </w:r>
      <w:r>
        <w:t>“</w:t>
      </w:r>
      <w:r>
        <w:rPr>
          <w:rFonts w:eastAsia="Times New Roman"/>
          <w:i/>
        </w:rPr>
        <w:t>D</w:t>
      </w:r>
      <w:r>
        <w:t>”</w:t>
      </w:r>
      <w:r>
        <w:t>）所示；</w:t>
      </w:r>
    </w:p>
    <w:p w14:paraId="71ADA114" w14:textId="77777777" w:rsidR="00CC018A" w:rsidRDefault="00CC018A" w:rsidP="00CC018A">
      <w:pPr>
        <w:spacing w:line="360" w:lineRule="auto"/>
        <w:jc w:val="left"/>
        <w:textAlignment w:val="center"/>
      </w:pPr>
      <w:r>
        <w:t>②</w:t>
      </w:r>
      <w:r>
        <w:t>根据表格中的数据，在如图丙所示的坐标系中画出水沸腾前后温度随时间变化的图像；</w:t>
      </w:r>
      <w:r>
        <w:rPr>
          <w:rFonts w:eastAsia="Times New Roman"/>
          <w:u w:val="single"/>
        </w:rPr>
        <w:t xml:space="preserve">          </w:t>
      </w:r>
    </w:p>
    <w:p w14:paraId="2D0968B0" w14:textId="77777777" w:rsidR="00CC018A" w:rsidRDefault="00CC018A" w:rsidP="00CC018A">
      <w:pPr>
        <w:spacing w:line="360" w:lineRule="auto"/>
        <w:jc w:val="left"/>
        <w:textAlignment w:val="center"/>
      </w:pPr>
      <w:r>
        <w:t>③</w:t>
      </w:r>
      <w:r>
        <w:t>由图可知当水沸腾时，水的温度</w:t>
      </w:r>
      <w:r>
        <w:rPr>
          <w:rFonts w:eastAsia="Times New Roman"/>
          <w:u w:val="single"/>
        </w:rPr>
        <w:t xml:space="preserve">       </w:t>
      </w:r>
      <w:r>
        <w:t>（选填</w:t>
      </w:r>
      <w:r>
        <w:t>“</w:t>
      </w:r>
      <w:r>
        <w:t>上升</w:t>
      </w:r>
      <w:r>
        <w:t>”</w:t>
      </w:r>
      <w:r>
        <w:t>、</w:t>
      </w:r>
      <w:r>
        <w:t>“</w:t>
      </w:r>
      <w:r>
        <w:t>不变</w:t>
      </w:r>
      <w:r>
        <w:t>”</w:t>
      </w:r>
      <w:r>
        <w:t>或</w:t>
      </w:r>
      <w:r>
        <w:t>“</w:t>
      </w:r>
      <w:r>
        <w:t>下降</w:t>
      </w:r>
      <w:r>
        <w:t>”</w:t>
      </w:r>
      <w:r>
        <w:t>）；由水的沸点，可判断出当时的大气压</w:t>
      </w:r>
      <w:r>
        <w:rPr>
          <w:rFonts w:eastAsia="Times New Roman"/>
          <w:u w:val="single"/>
        </w:rPr>
        <w:t xml:space="preserve">       </w:t>
      </w:r>
      <w:r>
        <w:t>（选填</w:t>
      </w:r>
      <w:r>
        <w:t>“</w:t>
      </w:r>
      <w:r>
        <w:t>小于</w:t>
      </w:r>
      <w:r>
        <w:t>”</w:t>
      </w:r>
      <w:r>
        <w:t>或</w:t>
      </w:r>
      <w:r>
        <w:t>“</w:t>
      </w:r>
      <w:r>
        <w:t>大于</w:t>
      </w:r>
      <w:r>
        <w:t>”</w:t>
      </w:r>
      <w:r>
        <w:t>）</w:t>
      </w:r>
      <w:r>
        <w:t>1</w:t>
      </w:r>
      <w:r>
        <w:t>标准大气压；</w:t>
      </w:r>
    </w:p>
    <w:p w14:paraId="5D01FB7B" w14:textId="77777777" w:rsidR="00CC018A" w:rsidRDefault="00CC018A" w:rsidP="00CC018A">
      <w:pPr>
        <w:spacing w:line="360" w:lineRule="auto"/>
        <w:jc w:val="left"/>
        <w:textAlignment w:val="center"/>
      </w:pPr>
      <w:r>
        <w:t>④</w:t>
      </w:r>
      <w:r>
        <w:t>若用圆底烧瓶烧水，水停止沸腾后用橡胶塞塞住烧瓶口并将其倒置，向圆底烧瓶底部浇冷水，结果水重新沸腾了（如图丁），这是因为瓶内水蒸气</w:t>
      </w:r>
      <w:r>
        <w:rPr>
          <w:rFonts w:eastAsia="Times New Roman"/>
          <w:u w:val="single"/>
        </w:rPr>
        <w:t xml:space="preserve">       </w:t>
      </w:r>
      <w:r>
        <w:t>（选填</w:t>
      </w:r>
      <w:r>
        <w:t>“</w:t>
      </w:r>
      <w:r>
        <w:t>放出</w:t>
      </w:r>
      <w:r>
        <w:t>”</w:t>
      </w:r>
      <w:r>
        <w:t>或</w:t>
      </w:r>
      <w:r>
        <w:t>“</w:t>
      </w:r>
      <w:r>
        <w:t>吸收</w:t>
      </w:r>
      <w:r>
        <w:t>”</w:t>
      </w:r>
      <w:r>
        <w:t>）热量，气压降低，水的沸点</w:t>
      </w:r>
      <w:r>
        <w:rPr>
          <w:rFonts w:eastAsia="Times New Roman"/>
          <w:u w:val="single"/>
        </w:rPr>
        <w:t xml:space="preserve">       </w:t>
      </w:r>
      <w:r>
        <w:t>（选填</w:t>
      </w:r>
      <w:r>
        <w:t>“</w:t>
      </w:r>
      <w:r>
        <w:t>升高</w:t>
      </w:r>
      <w:r>
        <w:t>”</w:t>
      </w:r>
      <w:r>
        <w:t>或</w:t>
      </w:r>
      <w:r>
        <w:t>“</w:t>
      </w:r>
      <w:r>
        <w:t>降低</w:t>
      </w:r>
      <w:r>
        <w:t>”</w:t>
      </w:r>
      <w:r>
        <w:t>）重新沸腾。</w:t>
      </w:r>
    </w:p>
    <w:p w14:paraId="30198BD4" w14:textId="77777777" w:rsidR="00CC018A" w:rsidRDefault="00CC018A" w:rsidP="00CC018A">
      <w:pPr>
        <w:spacing w:line="360" w:lineRule="auto"/>
        <w:jc w:val="left"/>
        <w:textAlignment w:val="center"/>
      </w:pPr>
    </w:p>
    <w:p w14:paraId="5F161E4D" w14:textId="77777777" w:rsidR="00CC018A" w:rsidRDefault="00CC018A" w:rsidP="00CC018A">
      <w:pPr>
        <w:jc w:val="center"/>
        <w:textAlignment w:val="center"/>
      </w:pPr>
    </w:p>
    <w:p w14:paraId="3747D6AF" w14:textId="77777777" w:rsidR="00CC018A" w:rsidRPr="00043B54" w:rsidRDefault="00CC018A" w:rsidP="00CC018A">
      <w:pPr>
        <w:jc w:val="center"/>
        <w:textAlignment w:val="center"/>
        <w:rPr>
          <w:rFonts w:ascii="宋体" w:hAnsi="宋体" w:cs="宋体" w:hint="eastAsia"/>
          <w:b/>
          <w:color w:val="000000"/>
        </w:rPr>
      </w:pPr>
      <w:r w:rsidRPr="00043B54">
        <w:rPr>
          <w:rFonts w:ascii="宋体" w:hAnsi="宋体" w:cs="宋体"/>
          <w:b/>
          <w:noProof/>
          <w:color w:val="000000"/>
        </w:rPr>
        <w:drawing>
          <wp:anchor distT="0" distB="0" distL="114300" distR="114300" simplePos="0" relativeHeight="251660288" behindDoc="0" locked="0" layoutInCell="1" allowOverlap="1" wp14:anchorId="42509F3F" wp14:editId="29FA1140">
            <wp:simplePos x="0" y="0"/>
            <wp:positionH relativeFrom="page">
              <wp:posOffset>12179300</wp:posOffset>
            </wp:positionH>
            <wp:positionV relativeFrom="topMargin">
              <wp:posOffset>10528300</wp:posOffset>
            </wp:positionV>
            <wp:extent cx="495300" cy="3937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r:embed="rId43"/>
                    <a:stretch>
                      <a:fillRect/>
                    </a:stretch>
                  </pic:blipFill>
                  <pic:spPr>
                    <a:xfrm>
                      <a:off x="0" y="0"/>
                      <a:ext cx="495300" cy="393700"/>
                    </a:xfrm>
                    <a:prstGeom prst="rect">
                      <a:avLst/>
                    </a:prstGeom>
                  </pic:spPr>
                </pic:pic>
              </a:graphicData>
            </a:graphic>
          </wp:anchor>
        </w:drawing>
      </w:r>
      <w:r w:rsidRPr="00043B54">
        <w:rPr>
          <w:rFonts w:ascii="宋体" w:hAnsi="宋体" w:cs="宋体"/>
          <w:b/>
          <w:color w:val="000000"/>
        </w:rPr>
        <w:t>参考答案：</w:t>
      </w:r>
    </w:p>
    <w:p w14:paraId="5A03C0C7" w14:textId="77777777" w:rsidR="00CC018A" w:rsidRDefault="00CC018A" w:rsidP="00CC018A">
      <w:pPr>
        <w:spacing w:line="360" w:lineRule="auto"/>
        <w:jc w:val="left"/>
        <w:textAlignment w:val="center"/>
      </w:pPr>
      <w:r>
        <w:t>1</w:t>
      </w:r>
      <w:r>
        <w:t>．</w:t>
      </w:r>
      <w:r>
        <w:t xml:space="preserve">(1)     </w:t>
      </w:r>
      <w:r>
        <w:rPr>
          <w:rFonts w:eastAsia="Times New Roman"/>
          <w:i/>
        </w:rPr>
        <w:t>C</w:t>
      </w:r>
      <w:r>
        <w:t xml:space="preserve">     </w:t>
      </w:r>
      <w:r>
        <w:t>适量</w:t>
      </w:r>
    </w:p>
    <w:p w14:paraId="5D077DE3" w14:textId="77777777" w:rsidR="00CC018A" w:rsidRDefault="00CC018A" w:rsidP="00CC018A">
      <w:pPr>
        <w:spacing w:line="360" w:lineRule="auto"/>
        <w:jc w:val="left"/>
        <w:textAlignment w:val="center"/>
      </w:pPr>
      <w:r>
        <w:t>(2)C</w:t>
      </w:r>
    </w:p>
    <w:p w14:paraId="03756761" w14:textId="77777777" w:rsidR="00CC018A" w:rsidRDefault="00CC018A" w:rsidP="00CC018A">
      <w:pPr>
        <w:spacing w:line="360" w:lineRule="auto"/>
        <w:jc w:val="left"/>
        <w:textAlignment w:val="center"/>
      </w:pPr>
      <w:r>
        <w:t>(3)38</w:t>
      </w:r>
    </w:p>
    <w:p w14:paraId="4A0B95A8" w14:textId="77777777" w:rsidR="00CC018A" w:rsidRDefault="00CC018A" w:rsidP="00CC018A">
      <w:pPr>
        <w:spacing w:line="360" w:lineRule="auto"/>
        <w:jc w:val="left"/>
        <w:textAlignment w:val="center"/>
      </w:pPr>
      <w:r>
        <w:t xml:space="preserve">(4)     </w:t>
      </w:r>
      <w:r>
        <w:t>晶体</w:t>
      </w:r>
      <w:r>
        <w:t xml:space="preserve">     </w:t>
      </w:r>
      <w:r>
        <w:t>固液共存态</w:t>
      </w:r>
    </w:p>
    <w:p w14:paraId="39792852" w14:textId="77777777" w:rsidR="00CC018A" w:rsidRDefault="00CC018A" w:rsidP="00CC018A">
      <w:pPr>
        <w:spacing w:line="360" w:lineRule="auto"/>
        <w:jc w:val="left"/>
        <w:textAlignment w:val="center"/>
      </w:pPr>
      <w:r>
        <w:t>(5)</w:t>
      </w:r>
      <w:r>
        <w:t>物质受热不均匀，导致温度测量不准确</w:t>
      </w:r>
    </w:p>
    <w:p w14:paraId="780CA6E8" w14:textId="77777777" w:rsidR="00CC018A" w:rsidRDefault="00CC018A" w:rsidP="00CC018A">
      <w:pPr>
        <w:spacing w:line="360" w:lineRule="auto"/>
        <w:jc w:val="left"/>
        <w:textAlignment w:val="center"/>
      </w:pPr>
      <w:r>
        <w:t>【详解】（</w:t>
      </w:r>
      <w:r>
        <w:t>1</w:t>
      </w:r>
      <w:r>
        <w:t>）</w:t>
      </w:r>
      <w:r>
        <w:t>[1]</w:t>
      </w:r>
      <w:r>
        <w:t>实验中为了让酒精灯用外焰加热，温度计的玻璃泡浸没在被测物质中，且温度计的玻璃泡不能碰到试管底和试管壁，所以组装器材时，要从下到上组装，则应先固定</w:t>
      </w:r>
      <w:r>
        <w:rPr>
          <w:rFonts w:eastAsia="Times New Roman"/>
          <w:i/>
        </w:rPr>
        <w:t>C</w:t>
      </w:r>
      <w:r>
        <w:t>。</w:t>
      </w:r>
    </w:p>
    <w:p w14:paraId="186BF94F" w14:textId="77777777" w:rsidR="00CC018A" w:rsidRDefault="00CC018A" w:rsidP="00CC018A">
      <w:pPr>
        <w:spacing w:line="360" w:lineRule="auto"/>
        <w:jc w:val="left"/>
        <w:textAlignment w:val="center"/>
      </w:pPr>
      <w:r>
        <w:t>[2]</w:t>
      </w:r>
      <w:r>
        <w:t>减少水的质量可以减少水吸收的热量，从而缩短加热时间</w:t>
      </w:r>
      <w:r>
        <w:t>‌</w:t>
      </w:r>
      <w:r>
        <w:t>。实验中采用水浴加热，烧杯中水面要高过被加热物质，但也不用加满整个烧杯，为了缩短加热时间，烧杯中的水应加到适量为止。</w:t>
      </w:r>
    </w:p>
    <w:p w14:paraId="01481C40" w14:textId="77777777" w:rsidR="00CC018A" w:rsidRDefault="00CC018A" w:rsidP="00CC018A">
      <w:pPr>
        <w:spacing w:line="360" w:lineRule="auto"/>
        <w:jc w:val="left"/>
        <w:textAlignment w:val="center"/>
      </w:pPr>
      <w:r>
        <w:t>（</w:t>
      </w:r>
      <w:r>
        <w:t>2</w:t>
      </w:r>
      <w:r>
        <w:t>）</w:t>
      </w:r>
      <w:r>
        <w:t>A</w:t>
      </w:r>
      <w:r>
        <w:t>．加热过程中不断搅拌，可以使被加热物质受热均匀，故</w:t>
      </w:r>
      <w:r>
        <w:t>A</w:t>
      </w:r>
      <w:r>
        <w:t>不符合题意；</w:t>
      </w:r>
    </w:p>
    <w:p w14:paraId="467080D7" w14:textId="77777777" w:rsidR="00CC018A" w:rsidRDefault="00CC018A" w:rsidP="00CC018A">
      <w:pPr>
        <w:spacing w:line="360" w:lineRule="auto"/>
        <w:jc w:val="left"/>
        <w:textAlignment w:val="center"/>
      </w:pPr>
      <w:r>
        <w:t>B</w:t>
      </w:r>
      <w:r>
        <w:t>．通过水给试管加热，采用水浴加热，可以使试管受热均匀，故</w:t>
      </w:r>
      <w:r>
        <w:t>B</w:t>
      </w:r>
      <w:r>
        <w:t>不符合题意；</w:t>
      </w:r>
    </w:p>
    <w:p w14:paraId="650B9DC8" w14:textId="77777777" w:rsidR="00CC018A" w:rsidRDefault="00CC018A" w:rsidP="00CC018A">
      <w:pPr>
        <w:spacing w:line="360" w:lineRule="auto"/>
        <w:jc w:val="left"/>
        <w:textAlignment w:val="center"/>
      </w:pPr>
      <w:r>
        <w:t>C</w:t>
      </w:r>
      <w:r>
        <w:t>．试管中的药品用大块固体，会使药品的外部和内部受热不均匀，不能使物质受热均匀，故</w:t>
      </w:r>
      <w:r>
        <w:t>C</w:t>
      </w:r>
      <w:r>
        <w:t>符合题意。</w:t>
      </w:r>
    </w:p>
    <w:p w14:paraId="09B0F99F" w14:textId="77777777" w:rsidR="00CC018A" w:rsidRDefault="00CC018A" w:rsidP="00CC018A">
      <w:pPr>
        <w:spacing w:line="360" w:lineRule="auto"/>
        <w:jc w:val="left"/>
        <w:textAlignment w:val="center"/>
      </w:pPr>
      <w:r>
        <w:lastRenderedPageBreak/>
        <w:t>故选</w:t>
      </w:r>
      <w:r>
        <w:t>C</w:t>
      </w:r>
      <w:r>
        <w:t>。</w:t>
      </w:r>
    </w:p>
    <w:p w14:paraId="6564F4D1" w14:textId="77777777" w:rsidR="00CC018A" w:rsidRDefault="00CC018A" w:rsidP="00CC018A">
      <w:pPr>
        <w:spacing w:line="360" w:lineRule="auto"/>
        <w:jc w:val="left"/>
        <w:textAlignment w:val="center"/>
      </w:pPr>
      <w:r>
        <w:t>（</w:t>
      </w:r>
      <w:r>
        <w:t>3</w:t>
      </w:r>
      <w:r>
        <w:t>）由图乙可知，温度计的分度值为</w:t>
      </w:r>
      <w:r>
        <w:t>1℃</w:t>
      </w:r>
      <w:r>
        <w:t>，示数为</w:t>
      </w:r>
      <w:r>
        <w:t>38℃</w:t>
      </w:r>
      <w:r>
        <w:t>，故其温度为</w:t>
      </w:r>
      <w:r>
        <w:t>38℃</w:t>
      </w:r>
      <w:r>
        <w:t>。</w:t>
      </w:r>
    </w:p>
    <w:p w14:paraId="6D10EEA2" w14:textId="77777777" w:rsidR="00CC018A" w:rsidRDefault="00CC018A" w:rsidP="00CC018A">
      <w:pPr>
        <w:spacing w:line="360" w:lineRule="auto"/>
        <w:jc w:val="left"/>
        <w:textAlignment w:val="center"/>
      </w:pPr>
      <w:r>
        <w:t>（</w:t>
      </w:r>
      <w:r>
        <w:t>4</w:t>
      </w:r>
      <w:r>
        <w:t>）</w:t>
      </w:r>
      <w:r>
        <w:t>[1]</w:t>
      </w:r>
      <w:r>
        <w:t>由图丙可知，</w:t>
      </w:r>
      <w:r>
        <w:rPr>
          <w:rFonts w:eastAsia="Times New Roman"/>
          <w:i/>
        </w:rPr>
        <w:t>BC</w:t>
      </w:r>
      <w:r>
        <w:t>段物质吸收热量，温度保持不变，即该物质有固定的熔化温度，即该物质有固定的熔点，故该物质是晶体。</w:t>
      </w:r>
    </w:p>
    <w:p w14:paraId="3D9FAE98" w14:textId="77777777" w:rsidR="00CC018A" w:rsidRDefault="00CC018A" w:rsidP="00CC018A">
      <w:pPr>
        <w:spacing w:line="360" w:lineRule="auto"/>
        <w:jc w:val="left"/>
        <w:textAlignment w:val="center"/>
      </w:pPr>
      <w:r>
        <w:t>[2]</w:t>
      </w:r>
      <w:r>
        <w:rPr>
          <w:rFonts w:eastAsia="Times New Roman"/>
          <w:i/>
        </w:rPr>
        <w:t>BC</w:t>
      </w:r>
      <w:r>
        <w:t>段物质吸收热量，温度保持不变，为熔化过程，故</w:t>
      </w:r>
      <w:r>
        <w:rPr>
          <w:rFonts w:eastAsia="Times New Roman"/>
          <w:i/>
        </w:rPr>
        <w:t>BC</w:t>
      </w:r>
      <w:r>
        <w:t>段物质的状态是固液共存态。</w:t>
      </w:r>
    </w:p>
    <w:p w14:paraId="31F9CCDE" w14:textId="77777777" w:rsidR="00CC018A" w:rsidRDefault="00CC018A" w:rsidP="00CC018A">
      <w:pPr>
        <w:spacing w:line="360" w:lineRule="auto"/>
        <w:jc w:val="left"/>
        <w:textAlignment w:val="center"/>
      </w:pPr>
      <w:r>
        <w:t>（</w:t>
      </w:r>
      <w:r>
        <w:t>5</w:t>
      </w:r>
      <w:r>
        <w:t>）另一小组同学用相同物质进行实验，该物质是晶体，熔化过程中，温度保持不变，而实验时绘制出的温度</w:t>
      </w:r>
      <w:r>
        <w:t>—</w:t>
      </w:r>
      <w:r>
        <w:t>时间图像中没有出现明显的水平段，原因可能是物质受热不均匀，导致温度测量不准确。</w:t>
      </w:r>
    </w:p>
    <w:p w14:paraId="57353DB5" w14:textId="77777777" w:rsidR="00CC018A" w:rsidRDefault="00CC018A" w:rsidP="00CC018A">
      <w:pPr>
        <w:spacing w:line="360" w:lineRule="auto"/>
        <w:jc w:val="left"/>
        <w:textAlignment w:val="center"/>
      </w:pPr>
      <w:r>
        <w:t>2</w:t>
      </w:r>
      <w:r>
        <w:t>．</w:t>
      </w:r>
      <w:r>
        <w:t xml:space="preserve">(1)     91     </w:t>
      </w:r>
      <w:r>
        <w:t>偏大</w:t>
      </w:r>
    </w:p>
    <w:p w14:paraId="308D3986" w14:textId="77777777" w:rsidR="00CC018A" w:rsidRDefault="00CC018A" w:rsidP="00CC018A">
      <w:pPr>
        <w:spacing w:line="360" w:lineRule="auto"/>
        <w:jc w:val="left"/>
        <w:textAlignment w:val="center"/>
      </w:pPr>
      <w:r>
        <w:t xml:space="preserve">(2)     a     </w:t>
      </w:r>
      <w:r>
        <w:t>水蒸气</w:t>
      </w:r>
    </w:p>
    <w:p w14:paraId="34E48B51" w14:textId="77777777" w:rsidR="00CC018A" w:rsidRDefault="00CC018A" w:rsidP="00CC018A">
      <w:pPr>
        <w:spacing w:line="360" w:lineRule="auto"/>
        <w:jc w:val="left"/>
        <w:textAlignment w:val="center"/>
      </w:pPr>
      <w:r>
        <w:t xml:space="preserve">(3)     102     </w:t>
      </w:r>
      <w:r>
        <w:t>高于</w:t>
      </w:r>
    </w:p>
    <w:p w14:paraId="3EC180C3" w14:textId="77777777" w:rsidR="00CC018A" w:rsidRDefault="00CC018A" w:rsidP="00CC018A">
      <w:pPr>
        <w:spacing w:line="360" w:lineRule="auto"/>
        <w:jc w:val="left"/>
        <w:textAlignment w:val="center"/>
      </w:pPr>
      <w:r>
        <w:t xml:space="preserve">(4)     </w:t>
      </w:r>
      <w:r>
        <w:t>使烧杯底部均匀受热</w:t>
      </w:r>
      <w:r>
        <w:t xml:space="preserve">     </w:t>
      </w:r>
      <w:r>
        <w:t>内壁</w:t>
      </w:r>
    </w:p>
    <w:p w14:paraId="2075869E" w14:textId="77777777" w:rsidR="00CC018A" w:rsidRDefault="00CC018A" w:rsidP="00CC018A">
      <w:pPr>
        <w:spacing w:line="360" w:lineRule="auto"/>
        <w:jc w:val="left"/>
        <w:textAlignment w:val="center"/>
      </w:pPr>
      <w:r>
        <w:t>(5)</w:t>
      </w:r>
      <w:r>
        <w:t>撤去酒精灯，观察水是否继续沸腾</w:t>
      </w:r>
    </w:p>
    <w:p w14:paraId="57BA23B4" w14:textId="77777777" w:rsidR="00CC018A" w:rsidRDefault="00CC018A" w:rsidP="00CC018A">
      <w:pPr>
        <w:spacing w:line="360" w:lineRule="auto"/>
        <w:jc w:val="left"/>
        <w:textAlignment w:val="center"/>
      </w:pPr>
      <w:r>
        <w:t>【详解】（</w:t>
      </w:r>
      <w:r>
        <w:t>1</w:t>
      </w:r>
      <w:r>
        <w:t>）</w:t>
      </w:r>
      <w:r>
        <w:t>[1]</w:t>
      </w:r>
      <w:r>
        <w:t>由图甲可知，温度计的分度值为</w:t>
      </w:r>
      <w:r>
        <w:t>1℃</w:t>
      </w:r>
      <w:r>
        <w:t>，此时的温度为</w:t>
      </w:r>
      <w:r>
        <w:t>91℃</w:t>
      </w:r>
      <w:r>
        <w:t>。</w:t>
      </w:r>
    </w:p>
    <w:p w14:paraId="1AF89519" w14:textId="77777777" w:rsidR="00CC018A" w:rsidRDefault="00CC018A" w:rsidP="00CC018A">
      <w:pPr>
        <w:spacing w:line="360" w:lineRule="auto"/>
        <w:jc w:val="left"/>
        <w:textAlignment w:val="center"/>
      </w:pPr>
      <w:r>
        <w:t>[2]</w:t>
      </w:r>
      <w:r>
        <w:t>烧杯底部温度高于水的温度，温度计的玻璃泡接触烧杯底部，则此时所测温度高于水的温度，即测得的温度值会比真实值偏大。</w:t>
      </w:r>
    </w:p>
    <w:p w14:paraId="4D7C985A" w14:textId="77777777" w:rsidR="00CC018A" w:rsidRDefault="00CC018A" w:rsidP="00CC018A">
      <w:pPr>
        <w:spacing w:line="360" w:lineRule="auto"/>
        <w:jc w:val="left"/>
        <w:textAlignment w:val="center"/>
      </w:pPr>
      <w:r>
        <w:t>（</w:t>
      </w:r>
      <w:r>
        <w:t>2</w:t>
      </w:r>
      <w:r>
        <w:t>）</w:t>
      </w:r>
      <w:r>
        <w:t xml:space="preserve">[1] </w:t>
      </w:r>
      <w:r>
        <w:t>由于水沸腾时，不断有水汽化成水蒸气，进入气泡中，则气泡上升过程中，气泡不断变大，故</w:t>
      </w:r>
      <w:r>
        <w:t>a</w:t>
      </w:r>
      <w:r>
        <w:t>图中气泡在上升过程中体积不断增大，是水沸腾时的现象。</w:t>
      </w:r>
    </w:p>
    <w:p w14:paraId="3FED9E58" w14:textId="77777777" w:rsidR="00CC018A" w:rsidRDefault="00CC018A" w:rsidP="00CC018A">
      <w:pPr>
        <w:spacing w:line="360" w:lineRule="auto"/>
        <w:jc w:val="left"/>
        <w:textAlignment w:val="center"/>
      </w:pPr>
      <w:r>
        <w:t>[2]</w:t>
      </w:r>
      <w:r>
        <w:t>当达到沸点时，水就变成水蒸气，因此产生的气泡内是水蒸气。</w:t>
      </w:r>
    </w:p>
    <w:p w14:paraId="19E07428" w14:textId="77777777" w:rsidR="00CC018A" w:rsidRDefault="00CC018A" w:rsidP="00CC018A">
      <w:pPr>
        <w:spacing w:line="360" w:lineRule="auto"/>
        <w:jc w:val="left"/>
        <w:textAlignment w:val="center"/>
      </w:pPr>
      <w:r>
        <w:t>（</w:t>
      </w:r>
      <w:r>
        <w:t>3</w:t>
      </w:r>
      <w:r>
        <w:t>）</w:t>
      </w:r>
      <w:r>
        <w:t>[1]</w:t>
      </w:r>
      <w:r>
        <w:t>由于水沸腾时温度保持不变，根据表格中数据可知，</w:t>
      </w:r>
      <w:r>
        <w:t>4~9</w:t>
      </w:r>
      <w:r>
        <w:t>分钟，水的温度保持</w:t>
      </w:r>
      <w:r>
        <w:t>102℃</w:t>
      </w:r>
      <w:r>
        <w:t>不变，所以水的沸点为</w:t>
      </w:r>
      <w:r>
        <w:t>102℃</w:t>
      </w:r>
      <w:r>
        <w:t>。</w:t>
      </w:r>
    </w:p>
    <w:p w14:paraId="52D4E25F" w14:textId="77777777" w:rsidR="00CC018A" w:rsidRDefault="00CC018A" w:rsidP="00CC018A">
      <w:pPr>
        <w:spacing w:line="360" w:lineRule="auto"/>
        <w:jc w:val="left"/>
        <w:textAlignment w:val="center"/>
      </w:pPr>
      <w:r>
        <w:t>[2]</w:t>
      </w:r>
      <w:r>
        <w:t>由于气压越高，水的沸点越高，当时水的沸点高于标准大气压下水的沸点</w:t>
      </w:r>
      <w:r>
        <w:t>100℃</w:t>
      </w:r>
      <w:r>
        <w:t>，所以当时气压高于标准大气压。</w:t>
      </w:r>
    </w:p>
    <w:p w14:paraId="4BFD270F" w14:textId="77777777" w:rsidR="00CC018A" w:rsidRDefault="00CC018A" w:rsidP="00CC018A">
      <w:pPr>
        <w:spacing w:line="360" w:lineRule="auto"/>
        <w:jc w:val="left"/>
        <w:textAlignment w:val="center"/>
      </w:pPr>
      <w:r>
        <w:t>（</w:t>
      </w:r>
      <w:r>
        <w:t>4</w:t>
      </w:r>
      <w:r>
        <w:t>）</w:t>
      </w:r>
      <w:r>
        <w:t>[1]</w:t>
      </w:r>
      <w:r>
        <w:t>烧杯下面的石棉网的作用是使烧杯底部受热均匀，防止烧杯炸裂。</w:t>
      </w:r>
    </w:p>
    <w:p w14:paraId="49D04E67" w14:textId="77777777" w:rsidR="00CC018A" w:rsidRDefault="00CC018A" w:rsidP="00CC018A">
      <w:pPr>
        <w:spacing w:line="360" w:lineRule="auto"/>
        <w:jc w:val="left"/>
        <w:textAlignment w:val="center"/>
      </w:pPr>
      <w:r>
        <w:t>[2]</w:t>
      </w:r>
      <w:r>
        <w:t>水沸腾产生高温水蒸气，水蒸气在水面上方的烧杯内壁上放热液化，所以杯内壁有水珠出现。</w:t>
      </w:r>
    </w:p>
    <w:p w14:paraId="575CAB18" w14:textId="77777777" w:rsidR="00CC018A" w:rsidRDefault="00CC018A" w:rsidP="00CC018A">
      <w:pPr>
        <w:spacing w:line="360" w:lineRule="auto"/>
        <w:jc w:val="left"/>
        <w:textAlignment w:val="center"/>
      </w:pPr>
      <w:r>
        <w:t>（</w:t>
      </w:r>
      <w:r>
        <w:t>5</w:t>
      </w:r>
      <w:r>
        <w:t>）为了验证水沸腾时需要吸热，可以停止给水加热，观察水能否继续沸腾，所以接下来的操作是撤去酒精灯，观察水是否继续沸腾。</w:t>
      </w:r>
    </w:p>
    <w:p w14:paraId="191CA438" w14:textId="77777777" w:rsidR="00CC018A" w:rsidRDefault="00CC018A" w:rsidP="00CC018A">
      <w:pPr>
        <w:spacing w:line="360" w:lineRule="auto"/>
        <w:jc w:val="left"/>
        <w:textAlignment w:val="center"/>
      </w:pPr>
      <w:r>
        <w:t>3</w:t>
      </w:r>
      <w:r>
        <w:t>．</w:t>
      </w:r>
      <w:r>
        <w:t xml:space="preserve">(1)     </w:t>
      </w:r>
      <w:r>
        <w:t>实像</w:t>
      </w:r>
      <w:r>
        <w:t xml:space="preserve">     </w:t>
      </w:r>
      <w:r>
        <w:t>光沿直线传播</w:t>
      </w:r>
    </w:p>
    <w:p w14:paraId="7AD4AC6A" w14:textId="77777777" w:rsidR="00CC018A" w:rsidRDefault="00CC018A" w:rsidP="00CC018A">
      <w:pPr>
        <w:spacing w:line="360" w:lineRule="auto"/>
        <w:jc w:val="left"/>
        <w:textAlignment w:val="center"/>
      </w:pPr>
      <w:r>
        <w:t>(2)D</w:t>
      </w:r>
    </w:p>
    <w:p w14:paraId="4BE767ED" w14:textId="77777777" w:rsidR="00CC018A" w:rsidRDefault="00CC018A" w:rsidP="00CC018A">
      <w:pPr>
        <w:spacing w:line="360" w:lineRule="auto"/>
        <w:jc w:val="left"/>
        <w:textAlignment w:val="center"/>
      </w:pPr>
      <w:r>
        <w:lastRenderedPageBreak/>
        <w:t xml:space="preserve">(3)     </w:t>
      </w:r>
      <w:r>
        <w:t>上</w:t>
      </w:r>
      <w:r>
        <w:t xml:space="preserve">     </w:t>
      </w:r>
      <w:r>
        <w:t>靠近</w:t>
      </w:r>
    </w:p>
    <w:p w14:paraId="078ACE09" w14:textId="77777777" w:rsidR="00CC018A" w:rsidRDefault="00CC018A" w:rsidP="00CC018A">
      <w:pPr>
        <w:spacing w:line="360" w:lineRule="auto"/>
        <w:jc w:val="left"/>
        <w:textAlignment w:val="center"/>
      </w:pPr>
      <w:r>
        <w:t xml:space="preserve">(4)     </w:t>
      </w:r>
      <w:r>
        <w:t>太阳</w:t>
      </w:r>
      <w:r>
        <w:t xml:space="preserve">     </w:t>
      </w:r>
      <w:r>
        <w:t>像</w:t>
      </w:r>
      <w:r>
        <w:t xml:space="preserve">     A</w:t>
      </w:r>
    </w:p>
    <w:p w14:paraId="730EE810" w14:textId="77777777" w:rsidR="00CC018A" w:rsidRDefault="00CC018A" w:rsidP="00CC018A">
      <w:pPr>
        <w:spacing w:line="360" w:lineRule="auto"/>
        <w:jc w:val="left"/>
        <w:textAlignment w:val="center"/>
      </w:pPr>
      <w:r>
        <w:t>(5)</w:t>
      </w:r>
      <w:r>
        <w:object w:dxaOrig="645" w:dyaOrig="555" w14:anchorId="09B4F4F4">
          <v:shape id="_x0000_i1241" type="#_x0000_t75" alt="eqId434ab3b19ed30d9e3dc9d370409e0995" style="width:32.4pt;height:27.6pt" o:ole="">
            <v:imagedata r:id="rId44" o:title="eqId434ab3b19ed30d9e3dc9d370409e0995"/>
          </v:shape>
          <o:OLEObject Type="Embed" ProgID="Equation.DSMT4" ShapeID="_x0000_i1241" DrawAspect="Content" ObjectID="_1789016784" r:id="rId45"/>
        </w:object>
      </w:r>
    </w:p>
    <w:p w14:paraId="1DE9A1E1" w14:textId="77777777" w:rsidR="00CC018A" w:rsidRDefault="00CC018A" w:rsidP="00CC018A">
      <w:pPr>
        <w:spacing w:line="360" w:lineRule="auto"/>
        <w:jc w:val="left"/>
        <w:textAlignment w:val="center"/>
      </w:pPr>
      <w:r>
        <w:t>【详解】（</w:t>
      </w:r>
      <w:r>
        <w:t>1</w:t>
      </w:r>
      <w:r>
        <w:t>）</w:t>
      </w:r>
      <w:r>
        <w:t>[1][2]</w:t>
      </w:r>
      <w:r>
        <w:t>小孔成像成的是倒立的实像，所以烛焰在塑料薄膜上所成的像是实像；成像原理是光沿直线传播，像的形状与小孔的形状无关。</w:t>
      </w:r>
    </w:p>
    <w:p w14:paraId="26F3F627" w14:textId="77777777" w:rsidR="00CC018A" w:rsidRDefault="00CC018A" w:rsidP="00CC018A">
      <w:pPr>
        <w:spacing w:line="360" w:lineRule="auto"/>
        <w:jc w:val="left"/>
        <w:textAlignment w:val="center"/>
      </w:pPr>
      <w:r>
        <w:t>（</w:t>
      </w:r>
      <w:r>
        <w:t>2</w:t>
      </w:r>
      <w:r>
        <w:t>）小孔成像成的是光源的倒立的像，与小孔的形状无关，所以他在半透明纸上看到的像是烛焰的倒立的实像，故选</w:t>
      </w:r>
      <w:r>
        <w:t>D</w:t>
      </w:r>
      <w:r>
        <w:t>。</w:t>
      </w:r>
    </w:p>
    <w:p w14:paraId="7836FF98" w14:textId="77777777" w:rsidR="00CC018A" w:rsidRDefault="00CC018A" w:rsidP="00CC018A">
      <w:pPr>
        <w:spacing w:line="360" w:lineRule="auto"/>
        <w:jc w:val="left"/>
        <w:textAlignment w:val="center"/>
      </w:pPr>
      <w:r>
        <w:t>（</w:t>
      </w:r>
      <w:r>
        <w:t>3</w:t>
      </w:r>
      <w:r>
        <w:t>）</w:t>
      </w:r>
      <w:r>
        <w:t>[1]</w:t>
      </w:r>
      <w:r>
        <w:t>小孔所成的像是倒立的，蜡烛燃烧一段时间后，烛焰向下移动，则烛焰的像向上移动。</w:t>
      </w:r>
    </w:p>
    <w:p w14:paraId="70F86AB8" w14:textId="77777777" w:rsidR="00CC018A" w:rsidRDefault="00CC018A" w:rsidP="00CC018A">
      <w:pPr>
        <w:spacing w:line="360" w:lineRule="auto"/>
        <w:jc w:val="left"/>
        <w:textAlignment w:val="center"/>
      </w:pPr>
      <w:r>
        <w:t>[2]</w:t>
      </w:r>
      <w:r>
        <w:t>要想使像明亮些，像应小些，使得光线更加会聚，所以半透明薄膜应靠近小孔。</w:t>
      </w:r>
    </w:p>
    <w:p w14:paraId="05230278" w14:textId="77777777" w:rsidR="00CC018A" w:rsidRDefault="00CC018A" w:rsidP="00CC018A">
      <w:pPr>
        <w:spacing w:line="360" w:lineRule="auto"/>
        <w:jc w:val="left"/>
        <w:textAlignment w:val="center"/>
      </w:pPr>
      <w:r>
        <w:t>（</w:t>
      </w:r>
      <w:r>
        <w:t>4</w:t>
      </w:r>
      <w:r>
        <w:t>）</w:t>
      </w:r>
      <w:r>
        <w:t>[1][2]</w:t>
      </w:r>
      <w:r>
        <w:t>阳光透过树叶的缝隙发生的是小孔成像，所以，光斑是太阳通过树叶间的小孔所成的像。</w:t>
      </w:r>
    </w:p>
    <w:p w14:paraId="2B225F2E" w14:textId="77777777" w:rsidR="00CC018A" w:rsidRDefault="00CC018A" w:rsidP="00CC018A">
      <w:pPr>
        <w:spacing w:line="360" w:lineRule="auto"/>
        <w:jc w:val="left"/>
        <w:textAlignment w:val="center"/>
      </w:pPr>
      <w:r>
        <w:t>[3]</w:t>
      </w:r>
      <w:r>
        <w:t>小孔所成像的大小与物体的大小、物到小孔的距离、小孔到光屏的距离有关。由于树叶缝隙到地面的距离不同，所以，光斑大小不同。</w:t>
      </w:r>
    </w:p>
    <w:p w14:paraId="60AA3A48" w14:textId="77777777" w:rsidR="00CC018A" w:rsidRDefault="00CC018A" w:rsidP="00CC018A">
      <w:pPr>
        <w:spacing w:line="360" w:lineRule="auto"/>
        <w:jc w:val="left"/>
        <w:textAlignment w:val="center"/>
      </w:pPr>
      <w:r>
        <w:t>（</w:t>
      </w:r>
      <w:r>
        <w:t>5</w:t>
      </w:r>
      <w:r>
        <w:t>）由表格上的数据知道，像的高度随像到小孔距离的增大而增大，像的高度和像到小孔距离的比值都为</w:t>
      </w:r>
      <w:r>
        <w:object w:dxaOrig="195" w:dyaOrig="480" w14:anchorId="7E25F081">
          <v:shape id="_x0000_i1242" type="#_x0000_t75" alt="eqId56d266a04f3dc7483eddbc26c5e487db" style="width:9.6pt;height:24pt" o:ole="">
            <v:imagedata r:id="rId46" o:title="eqId56d266a04f3dc7483eddbc26c5e487db"/>
          </v:shape>
          <o:OLEObject Type="Embed" ProgID="Equation.DSMT4" ShapeID="_x0000_i1242" DrawAspect="Content" ObjectID="_1789016785" r:id="rId47"/>
        </w:object>
      </w:r>
      <w:r>
        <w:t>，则蜡烛和小孔的位置固定后，</w:t>
      </w:r>
      <w:r>
        <w:rPr>
          <w:rFonts w:eastAsia="Times New Roman"/>
          <w:i/>
        </w:rPr>
        <w:t>h</w:t>
      </w:r>
      <w:r>
        <w:t>与</w:t>
      </w:r>
      <w:r>
        <w:rPr>
          <w:rFonts w:eastAsia="Times New Roman"/>
          <w:i/>
        </w:rPr>
        <w:t>s</w:t>
      </w:r>
      <w:r>
        <w:t>的关系式为</w:t>
      </w:r>
      <w:r>
        <w:object w:dxaOrig="645" w:dyaOrig="555" w14:anchorId="10888A17">
          <v:shape id="_x0000_i1243" type="#_x0000_t75" alt="eqId434ab3b19ed30d9e3dc9d370409e0995" style="width:32.4pt;height:27.6pt" o:ole="">
            <v:imagedata r:id="rId44" o:title="eqId434ab3b19ed30d9e3dc9d370409e0995"/>
          </v:shape>
          <o:OLEObject Type="Embed" ProgID="Equation.DSMT4" ShapeID="_x0000_i1243" DrawAspect="Content" ObjectID="_1789016786" r:id="rId48"/>
        </w:object>
      </w:r>
      <w:r>
        <w:t>。</w:t>
      </w:r>
    </w:p>
    <w:p w14:paraId="7D8ABC70" w14:textId="77777777" w:rsidR="00CC018A" w:rsidRDefault="00CC018A" w:rsidP="00CC018A">
      <w:pPr>
        <w:spacing w:line="360" w:lineRule="auto"/>
        <w:jc w:val="left"/>
        <w:textAlignment w:val="center"/>
      </w:pPr>
      <w:r>
        <w:t>4</w:t>
      </w:r>
      <w:r>
        <w:t>．</w:t>
      </w:r>
      <w:r>
        <w:t xml:space="preserve">(1)     </w:t>
      </w:r>
      <w:r>
        <w:t>等于</w:t>
      </w:r>
      <w:r>
        <w:t xml:space="preserve">     </w:t>
      </w:r>
      <w:r>
        <w:t>减小</w:t>
      </w:r>
      <w:r>
        <w:t xml:space="preserve">     5</w:t>
      </w:r>
    </w:p>
    <w:p w14:paraId="4E6BFE30" w14:textId="77777777" w:rsidR="00CC018A" w:rsidRDefault="00CC018A" w:rsidP="00CC018A">
      <w:pPr>
        <w:spacing w:line="360" w:lineRule="auto"/>
        <w:jc w:val="left"/>
        <w:textAlignment w:val="center"/>
      </w:pPr>
      <w:r>
        <w:t>(2)</w:t>
      </w:r>
      <w:r>
        <w:t>可逆</w:t>
      </w:r>
    </w:p>
    <w:p w14:paraId="200347B0" w14:textId="77777777" w:rsidR="00CC018A" w:rsidRDefault="00CC018A" w:rsidP="00CC018A">
      <w:pPr>
        <w:spacing w:line="360" w:lineRule="auto"/>
        <w:jc w:val="left"/>
        <w:textAlignment w:val="center"/>
      </w:pPr>
      <w:r>
        <w:t xml:space="preserve">(3)     </w:t>
      </w:r>
      <w:r>
        <w:t>不能</w:t>
      </w:r>
      <w:r>
        <w:t xml:space="preserve">     </w:t>
      </w:r>
      <w:r>
        <w:t>反射光线与入射光线在同一平面</w:t>
      </w:r>
    </w:p>
    <w:p w14:paraId="38E1F305" w14:textId="77777777" w:rsidR="00CC018A" w:rsidRDefault="00CC018A" w:rsidP="00CC018A">
      <w:pPr>
        <w:spacing w:line="360" w:lineRule="auto"/>
        <w:jc w:val="left"/>
        <w:textAlignment w:val="center"/>
      </w:pPr>
      <w:r>
        <w:t>(4)</w:t>
      </w:r>
      <w:r>
        <w:t>使实验结论具有普遍性</w:t>
      </w:r>
    </w:p>
    <w:p w14:paraId="4F34D69D" w14:textId="77777777" w:rsidR="00CC018A" w:rsidRDefault="00CC018A" w:rsidP="00CC018A">
      <w:pPr>
        <w:spacing w:line="360" w:lineRule="auto"/>
        <w:jc w:val="left"/>
        <w:textAlignment w:val="center"/>
      </w:pPr>
      <w:r>
        <w:t>(5)</w:t>
      </w:r>
      <w:r>
        <w:t>漫</w:t>
      </w:r>
    </w:p>
    <w:p w14:paraId="391A3009" w14:textId="77777777" w:rsidR="00CC018A" w:rsidRDefault="00CC018A" w:rsidP="00CC018A">
      <w:pPr>
        <w:spacing w:line="360" w:lineRule="auto"/>
        <w:jc w:val="left"/>
        <w:textAlignment w:val="center"/>
      </w:pPr>
      <w:r>
        <w:t>【详解】（</w:t>
      </w:r>
      <w:r>
        <w:t>1</w:t>
      </w:r>
      <w:r>
        <w:t>）</w:t>
      </w:r>
      <w:r>
        <w:t>[1]</w:t>
      </w:r>
      <w:r>
        <w:t>由甲图可知，</w:t>
      </w:r>
      <w:r>
        <w:t>∠</w:t>
      </w:r>
      <w:r>
        <w:rPr>
          <w:rFonts w:eastAsia="Times New Roman"/>
          <w:i/>
        </w:rPr>
        <w:t>NOB</w:t>
      </w:r>
      <w:r>
        <w:t>是反射角，</w:t>
      </w:r>
      <w:r>
        <w:t>∠</w:t>
      </w:r>
      <w:r>
        <w:rPr>
          <w:rFonts w:eastAsia="Times New Roman"/>
          <w:i/>
        </w:rPr>
        <w:t>AON</w:t>
      </w:r>
      <w:r>
        <w:t>是入射角，根据反射定律可知，</w:t>
      </w:r>
      <w:r>
        <w:t>∠</w:t>
      </w:r>
      <w:r>
        <w:rPr>
          <w:rFonts w:eastAsia="Times New Roman"/>
          <w:i/>
        </w:rPr>
        <w:t>NOB=</w:t>
      </w:r>
      <w:r>
        <w:t>∠</w:t>
      </w:r>
      <w:r>
        <w:rPr>
          <w:rFonts w:eastAsia="Times New Roman"/>
          <w:i/>
        </w:rPr>
        <w:t>AON</w:t>
      </w:r>
      <w:r>
        <w:t>。</w:t>
      </w:r>
    </w:p>
    <w:p w14:paraId="3CB18B6F" w14:textId="77777777" w:rsidR="00CC018A" w:rsidRDefault="00CC018A" w:rsidP="00CC018A">
      <w:pPr>
        <w:spacing w:line="360" w:lineRule="auto"/>
        <w:jc w:val="left"/>
        <w:textAlignment w:val="center"/>
      </w:pPr>
      <w:r>
        <w:t>[2][3]</w:t>
      </w:r>
      <w:r>
        <w:t>保持入射点位置不变，若将入射光线</w:t>
      </w:r>
      <w:r>
        <w:rPr>
          <w:rFonts w:eastAsia="Times New Roman"/>
          <w:i/>
        </w:rPr>
        <w:t>AO</w:t>
      </w:r>
      <w:r>
        <w:t>靠近法线</w:t>
      </w:r>
      <w:r>
        <w:t>5°</w:t>
      </w:r>
      <w:r>
        <w:t>，即入射角减小了</w:t>
      </w:r>
      <w:r>
        <w:t>5°</w:t>
      </w:r>
      <w:r>
        <w:t>，根据反射定律可知，反射角</w:t>
      </w:r>
      <w:r>
        <w:t>∠</w:t>
      </w:r>
      <w:r>
        <w:rPr>
          <w:rFonts w:eastAsia="Times New Roman"/>
          <w:i/>
        </w:rPr>
        <w:t>NOB</w:t>
      </w:r>
      <w:r>
        <w:t>也将减小</w:t>
      </w:r>
      <w:r>
        <w:t>5°</w:t>
      </w:r>
      <w:r>
        <w:t>，始终等于入射角。</w:t>
      </w:r>
    </w:p>
    <w:p w14:paraId="023EE3B7" w14:textId="77777777" w:rsidR="00CC018A" w:rsidRDefault="00CC018A" w:rsidP="00CC018A">
      <w:pPr>
        <w:spacing w:line="360" w:lineRule="auto"/>
        <w:jc w:val="left"/>
        <w:textAlignment w:val="center"/>
      </w:pPr>
      <w:r>
        <w:t>（</w:t>
      </w:r>
      <w:r>
        <w:t>2</w:t>
      </w:r>
      <w:r>
        <w:t>）如果将光线沿</w:t>
      </w:r>
      <w:r>
        <w:rPr>
          <w:rFonts w:eastAsia="Times New Roman"/>
          <w:i/>
        </w:rPr>
        <w:t>BO</w:t>
      </w:r>
      <w:r>
        <w:t>射入一条入射光线，会观察到反射光线会沿</w:t>
      </w:r>
      <w:r>
        <w:rPr>
          <w:rFonts w:eastAsia="Times New Roman"/>
          <w:i/>
        </w:rPr>
        <w:t>OA</w:t>
      </w:r>
      <w:r>
        <w:t>的方向射出，说明了在光的反射中，光路是可逆的。</w:t>
      </w:r>
    </w:p>
    <w:p w14:paraId="41B29469" w14:textId="77777777" w:rsidR="00CC018A" w:rsidRDefault="00CC018A" w:rsidP="00CC018A">
      <w:pPr>
        <w:spacing w:line="360" w:lineRule="auto"/>
        <w:jc w:val="left"/>
        <w:textAlignment w:val="center"/>
      </w:pPr>
      <w:r>
        <w:t>（</w:t>
      </w:r>
      <w:r>
        <w:t>3</w:t>
      </w:r>
      <w:r>
        <w:t>）</w:t>
      </w:r>
      <w:r>
        <w:t>[1][2]</w:t>
      </w:r>
      <w:r>
        <w:t>根据光的反射定律，在反射现象中，反射光线、入射光线和法线在同一平面内，所以把纸板</w:t>
      </w:r>
      <w:r>
        <w:t>F</w:t>
      </w:r>
      <w:r>
        <w:t>向后折叠，则在纸板</w:t>
      </w:r>
      <w:r>
        <w:t>F</w:t>
      </w:r>
      <w:r>
        <w:t>上不能看到反射光线，说明反射光线、与入射光线和</w:t>
      </w:r>
      <w:r>
        <w:lastRenderedPageBreak/>
        <w:t>法线应在同一平面内。</w:t>
      </w:r>
    </w:p>
    <w:p w14:paraId="7AF44B12" w14:textId="77777777" w:rsidR="00CC018A" w:rsidRDefault="00CC018A" w:rsidP="00CC018A">
      <w:pPr>
        <w:spacing w:line="360" w:lineRule="auto"/>
        <w:jc w:val="left"/>
        <w:textAlignment w:val="center"/>
      </w:pPr>
      <w:r>
        <w:t>（</w:t>
      </w:r>
      <w:r>
        <w:t>4</w:t>
      </w:r>
      <w:r>
        <w:t>）为避免实验的偶然性，可以改变入射光线的方向，再观测几组入射角和反射角，这样做的目的是为了使实验结论具有普遍性。</w:t>
      </w:r>
    </w:p>
    <w:p w14:paraId="08F0FAF6" w14:textId="77777777" w:rsidR="00CC018A" w:rsidRDefault="00CC018A" w:rsidP="00CC018A">
      <w:pPr>
        <w:spacing w:line="360" w:lineRule="auto"/>
        <w:jc w:val="left"/>
        <w:textAlignment w:val="center"/>
      </w:pPr>
      <w:r>
        <w:t>（</w:t>
      </w:r>
      <w:r>
        <w:t>5</w:t>
      </w:r>
      <w:r>
        <w:t>）实验时从光屏前不同的方向都能看到光的传播路径，是由于光屏表面凹凸不平，光在这里发生了漫反射的缘故。</w:t>
      </w:r>
    </w:p>
    <w:p w14:paraId="1FD867F1" w14:textId="77777777" w:rsidR="00CC018A" w:rsidRDefault="00CC018A" w:rsidP="00CC018A">
      <w:pPr>
        <w:spacing w:line="360" w:lineRule="auto"/>
        <w:jc w:val="left"/>
        <w:textAlignment w:val="center"/>
      </w:pPr>
      <w:r>
        <w:t>5</w:t>
      </w:r>
      <w:r>
        <w:t>．</w:t>
      </w:r>
      <w:r>
        <w:t xml:space="preserve">(1)     </w:t>
      </w:r>
      <w:r>
        <w:object w:dxaOrig="495" w:dyaOrig="540" w14:anchorId="61264655">
          <v:shape id="_x0000_i1244" type="#_x0000_t75" alt="eqIdece1af0605776533e8742e97c39eb4c1" style="width:24.6pt;height:27pt" o:ole="">
            <v:imagedata r:id="rId49" o:title="eqIdece1af0605776533e8742e97c39eb4c1"/>
          </v:shape>
          <o:OLEObject Type="Embed" ProgID="Equation.DSMT4" ShapeID="_x0000_i1244" DrawAspect="Content" ObjectID="_1789016787" r:id="rId50"/>
        </w:object>
      </w:r>
      <w:r>
        <w:t xml:space="preserve">     </w:t>
      </w:r>
      <w:r>
        <w:t>减小误差</w:t>
      </w:r>
    </w:p>
    <w:p w14:paraId="4C184159" w14:textId="77777777" w:rsidR="00CC018A" w:rsidRDefault="00CC018A" w:rsidP="00CC018A">
      <w:pPr>
        <w:spacing w:line="360" w:lineRule="auto"/>
        <w:jc w:val="left"/>
        <w:textAlignment w:val="center"/>
      </w:pPr>
      <w:r>
        <w:t>(2)     40.0     0.25     &gt;</w:t>
      </w:r>
    </w:p>
    <w:p w14:paraId="598FC108" w14:textId="77777777" w:rsidR="00CC018A" w:rsidRDefault="00CC018A" w:rsidP="00CC018A">
      <w:pPr>
        <w:spacing w:line="360" w:lineRule="auto"/>
        <w:jc w:val="left"/>
        <w:textAlignment w:val="center"/>
      </w:pPr>
      <w:r>
        <w:t>(3)</w:t>
      </w:r>
      <w:r>
        <w:t>小</w:t>
      </w:r>
    </w:p>
    <w:p w14:paraId="7AED379B" w14:textId="77777777" w:rsidR="00CC018A" w:rsidRDefault="00CC018A" w:rsidP="00CC018A">
      <w:pPr>
        <w:spacing w:line="360" w:lineRule="auto"/>
        <w:jc w:val="left"/>
        <w:textAlignment w:val="center"/>
      </w:pPr>
      <w:r>
        <w:t>(4)B</w:t>
      </w:r>
    </w:p>
    <w:p w14:paraId="797B1E21" w14:textId="77777777" w:rsidR="00CC018A" w:rsidRDefault="00CC018A" w:rsidP="00CC018A">
      <w:pPr>
        <w:spacing w:line="360" w:lineRule="auto"/>
        <w:jc w:val="left"/>
        <w:textAlignment w:val="center"/>
      </w:pPr>
      <w:r>
        <w:t>【详解】（</w:t>
      </w:r>
      <w:r>
        <w:t>1</w:t>
      </w:r>
      <w:r>
        <w:t>）</w:t>
      </w:r>
      <w:r>
        <w:t>[1]</w:t>
      </w:r>
      <w:r>
        <w:t>该实验的原理是</w:t>
      </w:r>
    </w:p>
    <w:p w14:paraId="033FDCB1" w14:textId="77777777" w:rsidR="00CC018A" w:rsidRDefault="00CC018A" w:rsidP="00CC018A">
      <w:pPr>
        <w:spacing w:line="360" w:lineRule="auto"/>
        <w:jc w:val="center"/>
        <w:textAlignment w:val="center"/>
      </w:pPr>
      <w:r>
        <w:object w:dxaOrig="495" w:dyaOrig="540" w14:anchorId="14650AA4">
          <v:shape id="_x0000_i1245" type="#_x0000_t75" alt="eqIdece1af0605776533e8742e97c39eb4c1" style="width:24.6pt;height:27pt" o:ole="">
            <v:imagedata r:id="rId49" o:title="eqIdece1af0605776533e8742e97c39eb4c1"/>
          </v:shape>
          <o:OLEObject Type="Embed" ProgID="Equation.DSMT4" ShapeID="_x0000_i1245" DrawAspect="Content" ObjectID="_1789016788" r:id="rId51"/>
        </w:object>
      </w:r>
    </w:p>
    <w:p w14:paraId="440219CA" w14:textId="77777777" w:rsidR="00CC018A" w:rsidRDefault="00CC018A" w:rsidP="00CC018A">
      <w:pPr>
        <w:spacing w:line="360" w:lineRule="auto"/>
        <w:jc w:val="left"/>
        <w:textAlignment w:val="center"/>
      </w:pPr>
      <w:r>
        <w:t>需要测量的物理量是小车运动的路程和所用的时间。</w:t>
      </w:r>
    </w:p>
    <w:p w14:paraId="1FA429A9" w14:textId="77777777" w:rsidR="00CC018A" w:rsidRDefault="00CC018A" w:rsidP="00CC018A">
      <w:pPr>
        <w:spacing w:line="360" w:lineRule="auto"/>
        <w:jc w:val="left"/>
        <w:textAlignment w:val="center"/>
      </w:pPr>
      <w:r>
        <w:t>[2]</w:t>
      </w:r>
      <w:r>
        <w:t>对小车运动的各段长度进行测量并分段做了标记，因时间的测量误差较大，需多次测量。</w:t>
      </w:r>
    </w:p>
    <w:p w14:paraId="77DF099D" w14:textId="77777777" w:rsidR="00CC018A" w:rsidRDefault="00CC018A" w:rsidP="00CC018A">
      <w:pPr>
        <w:spacing w:line="360" w:lineRule="auto"/>
        <w:jc w:val="left"/>
        <w:textAlignment w:val="center"/>
      </w:pPr>
      <w:r>
        <w:t>（</w:t>
      </w:r>
      <w:r>
        <w:t>2</w:t>
      </w:r>
      <w:r>
        <w:t>）</w:t>
      </w:r>
      <w:r>
        <w:t>[1][2]</w:t>
      </w:r>
      <w:r>
        <w:rPr>
          <w:rFonts w:eastAsia="Times New Roman"/>
          <w:i/>
        </w:rPr>
        <w:t>AB</w:t>
      </w:r>
      <w:r>
        <w:t>段的路程和时间分别是</w:t>
      </w:r>
    </w:p>
    <w:p w14:paraId="4280C857" w14:textId="77777777" w:rsidR="00CC018A" w:rsidRDefault="00CC018A" w:rsidP="00CC018A">
      <w:pPr>
        <w:spacing w:line="360" w:lineRule="auto"/>
        <w:jc w:val="center"/>
        <w:textAlignment w:val="center"/>
      </w:pPr>
      <w:r>
        <w:object w:dxaOrig="2610" w:dyaOrig="315" w14:anchorId="0355EE4E">
          <v:shape id="_x0000_i1246" type="#_x0000_t75" alt="eqId736942eb3b5bcaba5f5cf7270607a247" style="width:130.8pt;height:15.6pt" o:ole="">
            <v:imagedata r:id="rId52" o:title="eqId736942eb3b5bcaba5f5cf7270607a247"/>
          </v:shape>
          <o:OLEObject Type="Embed" ProgID="Equation.DSMT4" ShapeID="_x0000_i1246" DrawAspect="Content" ObjectID="_1789016789" r:id="rId53"/>
        </w:object>
      </w:r>
    </w:p>
    <w:p w14:paraId="619298A1" w14:textId="77777777" w:rsidR="00CC018A" w:rsidRDefault="00CC018A" w:rsidP="00CC018A">
      <w:pPr>
        <w:spacing w:line="360" w:lineRule="auto"/>
        <w:jc w:val="center"/>
        <w:textAlignment w:val="center"/>
      </w:pPr>
      <w:r>
        <w:rPr>
          <w:rFonts w:eastAsia="Times New Roman"/>
          <w:i/>
        </w:rPr>
        <w:t>t</w:t>
      </w:r>
      <w:r>
        <w:rPr>
          <w:rFonts w:eastAsia="Times New Roman"/>
          <w:i/>
          <w:vertAlign w:val="subscript"/>
        </w:rPr>
        <w:t>AB</w:t>
      </w:r>
      <w:r>
        <w:t>=1.6s</w:t>
      </w:r>
    </w:p>
    <w:p w14:paraId="4FF64F53" w14:textId="77777777" w:rsidR="00CC018A" w:rsidRDefault="00CC018A" w:rsidP="00CC018A">
      <w:pPr>
        <w:spacing w:line="360" w:lineRule="auto"/>
        <w:jc w:val="left"/>
        <w:textAlignment w:val="center"/>
      </w:pPr>
      <w:r>
        <w:t>小车通过</w:t>
      </w:r>
      <w:r>
        <w:rPr>
          <w:rFonts w:eastAsia="Times New Roman"/>
          <w:i/>
        </w:rPr>
        <w:t>AB</w:t>
      </w:r>
      <w:r>
        <w:t>段的平均速度</w:t>
      </w:r>
    </w:p>
    <w:p w14:paraId="374E0024" w14:textId="77777777" w:rsidR="00CC018A" w:rsidRDefault="00CC018A" w:rsidP="00CC018A">
      <w:pPr>
        <w:spacing w:line="360" w:lineRule="auto"/>
        <w:jc w:val="center"/>
        <w:textAlignment w:val="center"/>
      </w:pPr>
      <w:r>
        <w:object w:dxaOrig="3255" w:dyaOrig="600" w14:anchorId="12A3C6B5">
          <v:shape id="_x0000_i1247" type="#_x0000_t75" alt="eqId27ee1c8d1ccfec1c040898e8bbeed9d3" style="width:162.6pt;height:30pt" o:ole="">
            <v:imagedata r:id="rId54" o:title="eqId27ee1c8d1ccfec1c040898e8bbeed9d3"/>
          </v:shape>
          <o:OLEObject Type="Embed" ProgID="Equation.DSMT4" ShapeID="_x0000_i1247" DrawAspect="Content" ObjectID="_1789016790" r:id="rId55"/>
        </w:object>
      </w:r>
    </w:p>
    <w:p w14:paraId="46682883" w14:textId="77777777" w:rsidR="00CC018A" w:rsidRDefault="00CC018A" w:rsidP="00CC018A">
      <w:pPr>
        <w:spacing w:line="360" w:lineRule="auto"/>
        <w:jc w:val="left"/>
        <w:textAlignment w:val="center"/>
      </w:pPr>
      <w:r>
        <w:t>[3]</w:t>
      </w:r>
      <w:r>
        <w:t>实验中又测得时间</w:t>
      </w:r>
      <w:r>
        <w:object w:dxaOrig="855" w:dyaOrig="315" w14:anchorId="300AD337">
          <v:shape id="_x0000_i1248" type="#_x0000_t75" alt="eqId421a7eeeed061ca37ab2b1524b57c6e8" style="width:42.6pt;height:15.6pt" o:ole="">
            <v:imagedata r:id="rId56" o:title="eqId421a7eeeed061ca37ab2b1524b57c6e8"/>
          </v:shape>
          <o:OLEObject Type="Embed" ProgID="Equation.DSMT4" ShapeID="_x0000_i1248" DrawAspect="Content" ObjectID="_1789016791" r:id="rId57"/>
        </w:object>
      </w:r>
      <w:r>
        <w:t>，则</w:t>
      </w:r>
    </w:p>
    <w:p w14:paraId="24E715B7" w14:textId="77777777" w:rsidR="00CC018A" w:rsidRDefault="00CC018A" w:rsidP="00CC018A">
      <w:pPr>
        <w:spacing w:line="360" w:lineRule="auto"/>
        <w:jc w:val="left"/>
        <w:textAlignment w:val="center"/>
      </w:pPr>
      <w:r>
        <w:object w:dxaOrig="2655" w:dyaOrig="315" w14:anchorId="2A55A712">
          <v:shape id="_x0000_i1249" type="#_x0000_t75" alt="eqIddc9f1cd1871dbd66bad81117b526d12e" style="width:132.6pt;height:15.6pt" o:ole="">
            <v:imagedata r:id="rId58" o:title="eqIddc9f1cd1871dbd66bad81117b526d12e"/>
          </v:shape>
          <o:OLEObject Type="Embed" ProgID="Equation.DSMT4" ShapeID="_x0000_i1249" DrawAspect="Content" ObjectID="_1789016792" r:id="rId59"/>
        </w:object>
      </w:r>
      <w:r>
        <w:rPr>
          <w:rFonts w:eastAsia="Times New Roman"/>
          <w:i/>
        </w:rPr>
        <w:t>AB</w:t>
      </w:r>
      <w:r>
        <w:t>段的路程</w:t>
      </w:r>
    </w:p>
    <w:p w14:paraId="5038C514" w14:textId="77777777" w:rsidR="00CC018A" w:rsidRDefault="00CC018A" w:rsidP="00CC018A">
      <w:pPr>
        <w:spacing w:line="360" w:lineRule="auto"/>
        <w:jc w:val="center"/>
        <w:textAlignment w:val="center"/>
      </w:pPr>
      <w:r>
        <w:object w:dxaOrig="2625" w:dyaOrig="315" w14:anchorId="32F718F5">
          <v:shape id="_x0000_i1250" type="#_x0000_t75" alt="eqIde93a006fe7e55d82cfdd4f9df1123133" style="width:131.4pt;height:15.6pt" o:ole="">
            <v:imagedata r:id="rId60" o:title="eqIde93a006fe7e55d82cfdd4f9df1123133"/>
          </v:shape>
          <o:OLEObject Type="Embed" ProgID="Equation.DSMT4" ShapeID="_x0000_i1250" DrawAspect="Content" ObjectID="_1789016793" r:id="rId61"/>
        </w:object>
      </w:r>
    </w:p>
    <w:p w14:paraId="2CED6190" w14:textId="77777777" w:rsidR="00CC018A" w:rsidRDefault="00CC018A" w:rsidP="00CC018A">
      <w:pPr>
        <w:spacing w:line="360" w:lineRule="auto"/>
        <w:jc w:val="left"/>
        <w:textAlignment w:val="center"/>
      </w:pPr>
      <w:r>
        <w:t>由</w:t>
      </w:r>
      <w:r>
        <w:object w:dxaOrig="495" w:dyaOrig="540" w14:anchorId="4C854A6A">
          <v:shape id="_x0000_i1251" type="#_x0000_t75" alt="eqIdece1af0605776533e8742e97c39eb4c1" style="width:24.6pt;height:27pt" o:ole="">
            <v:imagedata r:id="rId49" o:title="eqIdece1af0605776533e8742e97c39eb4c1"/>
          </v:shape>
          <o:OLEObject Type="Embed" ProgID="Equation.DSMT4" ShapeID="_x0000_i1251" DrawAspect="Content" ObjectID="_1789016794" r:id="rId62"/>
        </w:object>
      </w:r>
      <w:r>
        <w:t>知道</w:t>
      </w:r>
    </w:p>
    <w:p w14:paraId="29C4AE3A" w14:textId="77777777" w:rsidR="00CC018A" w:rsidRDefault="00CC018A" w:rsidP="00CC018A">
      <w:pPr>
        <w:spacing w:line="360" w:lineRule="auto"/>
        <w:jc w:val="center"/>
        <w:textAlignment w:val="center"/>
      </w:pPr>
      <w:r>
        <w:object w:dxaOrig="2670" w:dyaOrig="600" w14:anchorId="3084B56D">
          <v:shape id="_x0000_i1252" type="#_x0000_t75" alt="eqId91ebd59121d69859b4890f7fad4a2c6e" style="width:133.8pt;height:30pt" o:ole="">
            <v:imagedata r:id="rId63" o:title="eqId91ebd59121d69859b4890f7fad4a2c6e"/>
          </v:shape>
          <o:OLEObject Type="Embed" ProgID="Equation.DSMT4" ShapeID="_x0000_i1252" DrawAspect="Content" ObjectID="_1789016795" r:id="rId64"/>
        </w:object>
      </w:r>
    </w:p>
    <w:p w14:paraId="795CA389" w14:textId="77777777" w:rsidR="00CC018A" w:rsidRDefault="00CC018A" w:rsidP="00CC018A">
      <w:pPr>
        <w:spacing w:line="360" w:lineRule="auto"/>
        <w:jc w:val="center"/>
        <w:textAlignment w:val="center"/>
      </w:pPr>
      <w:r>
        <w:object w:dxaOrig="810" w:dyaOrig="315" w14:anchorId="6E30E62B">
          <v:shape id="_x0000_i1253" type="#_x0000_t75" alt="eqId6dc4391f2cd8ed8f4ff481fb80e02e27" style="width:40.8pt;height:15.6pt" o:ole="">
            <v:imagedata r:id="rId65" o:title="eqId6dc4391f2cd8ed8f4ff481fb80e02e27"/>
          </v:shape>
          <o:OLEObject Type="Embed" ProgID="Equation.DSMT4" ShapeID="_x0000_i1253" DrawAspect="Content" ObjectID="_1789016796" r:id="rId66"/>
        </w:object>
      </w:r>
    </w:p>
    <w:p w14:paraId="71FAAF02" w14:textId="77777777" w:rsidR="00CC018A" w:rsidRDefault="00CC018A" w:rsidP="00CC018A">
      <w:pPr>
        <w:spacing w:line="360" w:lineRule="auto"/>
        <w:jc w:val="left"/>
        <w:textAlignment w:val="center"/>
      </w:pPr>
      <w:r>
        <w:t>（</w:t>
      </w:r>
      <w:r>
        <w:t>3</w:t>
      </w:r>
      <w:r>
        <w:t>）如果让小车过了</w:t>
      </w:r>
      <w:r>
        <w:rPr>
          <w:rFonts w:eastAsia="Times New Roman"/>
          <w:i/>
        </w:rPr>
        <w:t>B</w:t>
      </w:r>
      <w:r>
        <w:t>点才停止计时，会导致时间的测量结果偏大，由</w:t>
      </w:r>
      <w:r>
        <w:object w:dxaOrig="495" w:dyaOrig="540" w14:anchorId="64FAFC13">
          <v:shape id="_x0000_i1254" type="#_x0000_t75" alt="eqIdece1af0605776533e8742e97c39eb4c1" style="width:24.6pt;height:27pt" o:ole="">
            <v:imagedata r:id="rId49" o:title="eqIdece1af0605776533e8742e97c39eb4c1"/>
          </v:shape>
          <o:OLEObject Type="Embed" ProgID="Equation.DSMT4" ShapeID="_x0000_i1254" DrawAspect="Content" ObjectID="_1789016797" r:id="rId67"/>
        </w:object>
      </w:r>
      <w:r>
        <w:t>知道，测得</w:t>
      </w:r>
      <w:r>
        <w:rPr>
          <w:rFonts w:eastAsia="Times New Roman"/>
          <w:i/>
        </w:rPr>
        <w:t>AB</w:t>
      </w:r>
      <w:r>
        <w:t>段的平均速度会偏小。</w:t>
      </w:r>
    </w:p>
    <w:p w14:paraId="3918E3D3" w14:textId="77777777" w:rsidR="00CC018A" w:rsidRDefault="00CC018A" w:rsidP="00CC018A">
      <w:pPr>
        <w:spacing w:line="360" w:lineRule="auto"/>
        <w:jc w:val="left"/>
        <w:textAlignment w:val="center"/>
      </w:pPr>
      <w:r>
        <w:lastRenderedPageBreak/>
        <w:t>（</w:t>
      </w:r>
      <w:r>
        <w:t>4</w:t>
      </w:r>
      <w:r>
        <w:t>）</w:t>
      </w:r>
      <w:r>
        <w:t>A</w:t>
      </w:r>
      <w:r>
        <w:t>图为</w:t>
      </w:r>
      <w:r>
        <w:rPr>
          <w:rFonts w:eastAsia="Times New Roman"/>
          <w:i/>
        </w:rPr>
        <w:t>s-t</w:t>
      </w:r>
      <w:r>
        <w:t>图像，物体做匀速运动，</w:t>
      </w:r>
      <w:r>
        <w:t>B</w:t>
      </w:r>
      <w:r>
        <w:t>图为</w:t>
      </w:r>
      <w:r>
        <w:rPr>
          <w:rFonts w:eastAsia="Times New Roman"/>
          <w:i/>
        </w:rPr>
        <w:t>v-t</w:t>
      </w:r>
      <w:r>
        <w:t>图像，物体做加速运动。小车做加速运动，故图中能反映小车运动情况的是</w:t>
      </w:r>
      <w:r>
        <w:t>B</w:t>
      </w:r>
      <w:r>
        <w:t>。</w:t>
      </w:r>
    </w:p>
    <w:p w14:paraId="0AE8F87C" w14:textId="77777777" w:rsidR="00CC018A" w:rsidRDefault="00CC018A" w:rsidP="00CC018A">
      <w:pPr>
        <w:spacing w:line="360" w:lineRule="auto"/>
        <w:jc w:val="left"/>
        <w:textAlignment w:val="center"/>
      </w:pPr>
      <w:r>
        <w:t>6</w:t>
      </w:r>
      <w:r>
        <w:t>．</w:t>
      </w:r>
      <w:r>
        <w:t>(1)</w:t>
      </w:r>
      <w:r>
        <w:object w:dxaOrig="495" w:dyaOrig="540" w14:anchorId="0BA559DE">
          <v:shape id="_x0000_i1255" type="#_x0000_t75" alt="eqIdece1af0605776533e8742e97c39eb4c1" style="width:24.6pt;height:27pt" o:ole="">
            <v:imagedata r:id="rId49" o:title="eqIdece1af0605776533e8742e97c39eb4c1"/>
          </v:shape>
          <o:OLEObject Type="Embed" ProgID="Equation.DSMT4" ShapeID="_x0000_i1255" DrawAspect="Content" ObjectID="_1789016798" r:id="rId68"/>
        </w:object>
      </w:r>
    </w:p>
    <w:p w14:paraId="269176EE" w14:textId="77777777" w:rsidR="00CC018A" w:rsidRDefault="00CC018A" w:rsidP="00CC018A">
      <w:pPr>
        <w:spacing w:line="360" w:lineRule="auto"/>
        <w:jc w:val="left"/>
        <w:textAlignment w:val="center"/>
      </w:pPr>
      <w:r>
        <w:t xml:space="preserve">(2)     </w:t>
      </w:r>
      <w:r>
        <w:t>小</w:t>
      </w:r>
      <w:r>
        <w:t xml:space="preserve">     </w:t>
      </w:r>
      <w:r>
        <w:t>便于测量时间，测出的时间误差较小</w:t>
      </w:r>
    </w:p>
    <w:p w14:paraId="358C3FAF" w14:textId="77777777" w:rsidR="00CC018A" w:rsidRDefault="00CC018A" w:rsidP="00CC018A">
      <w:pPr>
        <w:spacing w:line="360" w:lineRule="auto"/>
        <w:jc w:val="left"/>
        <w:textAlignment w:val="center"/>
      </w:pPr>
      <w:r>
        <w:t xml:space="preserve">(3)     13.3     0.2     </w:t>
      </w:r>
      <w:r>
        <w:t>变速</w:t>
      </w:r>
    </w:p>
    <w:p w14:paraId="6073F164" w14:textId="77777777" w:rsidR="00CC018A" w:rsidRDefault="00CC018A" w:rsidP="00CC018A">
      <w:pPr>
        <w:spacing w:line="360" w:lineRule="auto"/>
        <w:jc w:val="left"/>
        <w:textAlignment w:val="center"/>
      </w:pPr>
      <w:r>
        <w:t xml:space="preserve">(4)     </w:t>
      </w:r>
      <w:r>
        <w:t>不正确</w:t>
      </w:r>
      <w:r>
        <w:t xml:space="preserve">     </w:t>
      </w:r>
      <w:r>
        <w:t>见解析</w:t>
      </w:r>
    </w:p>
    <w:p w14:paraId="5B007AD8" w14:textId="77777777" w:rsidR="00CC018A" w:rsidRDefault="00CC018A" w:rsidP="00CC018A">
      <w:pPr>
        <w:spacing w:line="360" w:lineRule="auto"/>
        <w:jc w:val="left"/>
        <w:textAlignment w:val="center"/>
      </w:pPr>
      <w:r>
        <w:t>【详解】（</w:t>
      </w:r>
      <w:r>
        <w:t>1</w:t>
      </w:r>
      <w:r>
        <w:t>）测量长度和对应的时间，根据</w:t>
      </w:r>
      <w:r>
        <w:object w:dxaOrig="495" w:dyaOrig="540" w14:anchorId="617561E1">
          <v:shape id="_x0000_i1256" type="#_x0000_t75" alt="eqIdece1af0605776533e8742e97c39eb4c1" style="width:24.6pt;height:27pt" o:ole="">
            <v:imagedata r:id="rId49" o:title="eqIdece1af0605776533e8742e97c39eb4c1"/>
          </v:shape>
          <o:OLEObject Type="Embed" ProgID="Equation.DSMT4" ShapeID="_x0000_i1256" DrawAspect="Content" ObjectID="_1789016799" r:id="rId69"/>
        </w:object>
      </w:r>
      <w:r>
        <w:t>计算速度，所以实验的原理是</w:t>
      </w:r>
      <w:r>
        <w:object w:dxaOrig="495" w:dyaOrig="540" w14:anchorId="6F38D279">
          <v:shape id="_x0000_i1257" type="#_x0000_t75" alt="eqIdece1af0605776533e8742e97c39eb4c1" style="width:24.6pt;height:27pt" o:ole="">
            <v:imagedata r:id="rId49" o:title="eqIdece1af0605776533e8742e97c39eb4c1"/>
          </v:shape>
          <o:OLEObject Type="Embed" ProgID="Equation.DSMT4" ShapeID="_x0000_i1257" DrawAspect="Content" ObjectID="_1789016800" r:id="rId70"/>
        </w:object>
      </w:r>
      <w:r>
        <w:t>。</w:t>
      </w:r>
    </w:p>
    <w:p w14:paraId="3C75916D" w14:textId="77777777" w:rsidR="00CC018A" w:rsidRDefault="00CC018A" w:rsidP="00CC018A">
      <w:pPr>
        <w:spacing w:line="360" w:lineRule="auto"/>
        <w:jc w:val="left"/>
        <w:textAlignment w:val="center"/>
      </w:pPr>
      <w:r>
        <w:t>（</w:t>
      </w:r>
      <w:r>
        <w:t>2</w:t>
      </w:r>
      <w:r>
        <w:t>）</w:t>
      </w:r>
      <w:r>
        <w:t>[1][2]</w:t>
      </w:r>
      <w:r>
        <w:t>实验时，小车所放的斜面应保持较小的坡度，小车的运动时间较长，便于测量小车的运动时间，且时间的测量误差较小。</w:t>
      </w:r>
    </w:p>
    <w:p w14:paraId="0558DE17" w14:textId="77777777" w:rsidR="00CC018A" w:rsidRDefault="00CC018A" w:rsidP="00CC018A">
      <w:pPr>
        <w:spacing w:line="360" w:lineRule="auto"/>
        <w:jc w:val="left"/>
        <w:textAlignment w:val="center"/>
      </w:pPr>
      <w:r>
        <w:t>（</w:t>
      </w:r>
      <w:r>
        <w:t>3</w:t>
      </w:r>
      <w:r>
        <w:t>）</w:t>
      </w:r>
      <w:r>
        <w:t>[1]</w:t>
      </w:r>
      <w:r>
        <w:t>由图知，小车通过上半段路程用的时间</w:t>
      </w:r>
      <w:r>
        <w:rPr>
          <w:i/>
        </w:rPr>
        <w:t>t</w:t>
      </w:r>
      <w:r>
        <w:rPr>
          <w:i/>
          <w:vertAlign w:val="subscript"/>
        </w:rPr>
        <w:t>1</w:t>
      </w:r>
      <w:r>
        <w:t>=3s</w:t>
      </w:r>
      <w:r>
        <w:t>，路程</w:t>
      </w:r>
    </w:p>
    <w:p w14:paraId="3D4CC384" w14:textId="77777777" w:rsidR="00CC018A" w:rsidRDefault="00CC018A" w:rsidP="00CC018A">
      <w:pPr>
        <w:spacing w:line="360" w:lineRule="auto"/>
        <w:jc w:val="center"/>
        <w:textAlignment w:val="center"/>
      </w:pPr>
      <w:r>
        <w:rPr>
          <w:i/>
        </w:rPr>
        <w:t>s</w:t>
      </w:r>
      <w:r>
        <w:rPr>
          <w:i/>
          <w:vertAlign w:val="subscript"/>
        </w:rPr>
        <w:t>1</w:t>
      </w:r>
      <w:r>
        <w:t>=80.0cm-40.0cm=40.0cm=0.40m</w:t>
      </w:r>
    </w:p>
    <w:p w14:paraId="44F56A68" w14:textId="77777777" w:rsidR="00CC018A" w:rsidRDefault="00CC018A" w:rsidP="00CC018A">
      <w:pPr>
        <w:spacing w:line="360" w:lineRule="auto"/>
        <w:jc w:val="left"/>
        <w:textAlignment w:val="center"/>
      </w:pPr>
      <w:r>
        <w:t>上半段路程的平均速度</w:t>
      </w:r>
    </w:p>
    <w:p w14:paraId="15FFEE40" w14:textId="77777777" w:rsidR="00CC018A" w:rsidRDefault="00CC018A" w:rsidP="00CC018A">
      <w:pPr>
        <w:spacing w:line="360" w:lineRule="auto"/>
        <w:jc w:val="center"/>
        <w:textAlignment w:val="center"/>
      </w:pPr>
      <w:r>
        <w:object w:dxaOrig="2475" w:dyaOrig="600" w14:anchorId="71EF4EB6">
          <v:shape id="_x0000_i1258" type="#_x0000_t75" alt="eqIdb1a7d11809aba8e5fb947271ab243580" style="width:123.6pt;height:30pt" o:ole="">
            <v:imagedata r:id="rId71" o:title="eqIdb1a7d11809aba8e5fb947271ab243580"/>
          </v:shape>
          <o:OLEObject Type="Embed" ProgID="Equation.DSMT4" ShapeID="_x0000_i1258" DrawAspect="Content" ObjectID="_1789016801" r:id="rId72"/>
        </w:object>
      </w:r>
    </w:p>
    <w:p w14:paraId="1663D842" w14:textId="77777777" w:rsidR="00CC018A" w:rsidRDefault="00CC018A" w:rsidP="00CC018A">
      <w:pPr>
        <w:spacing w:line="360" w:lineRule="auto"/>
        <w:jc w:val="left"/>
        <w:textAlignment w:val="center"/>
      </w:pPr>
      <w:r>
        <w:t>[2]</w:t>
      </w:r>
      <w:r>
        <w:t>由图知，小车通过全程用的时间</w:t>
      </w:r>
      <w:r>
        <w:rPr>
          <w:i/>
        </w:rPr>
        <w:t>t</w:t>
      </w:r>
      <w:r>
        <w:t>=4s</w:t>
      </w:r>
      <w:r>
        <w:t>，路程</w:t>
      </w:r>
    </w:p>
    <w:p w14:paraId="0F6C08A3" w14:textId="77777777" w:rsidR="00CC018A" w:rsidRDefault="00CC018A" w:rsidP="00CC018A">
      <w:pPr>
        <w:spacing w:line="360" w:lineRule="auto"/>
        <w:jc w:val="center"/>
        <w:textAlignment w:val="center"/>
      </w:pPr>
      <w:r>
        <w:rPr>
          <w:i/>
        </w:rPr>
        <w:t>s</w:t>
      </w:r>
      <w:r>
        <w:t>=80.0cm=0.80m</w:t>
      </w:r>
    </w:p>
    <w:p w14:paraId="3E941295" w14:textId="77777777" w:rsidR="00CC018A" w:rsidRDefault="00CC018A" w:rsidP="00CC018A">
      <w:pPr>
        <w:spacing w:line="360" w:lineRule="auto"/>
        <w:jc w:val="left"/>
        <w:textAlignment w:val="center"/>
      </w:pPr>
      <w:r>
        <w:t>全程的平均速度</w:t>
      </w:r>
    </w:p>
    <w:p w14:paraId="5199AEE7" w14:textId="77777777" w:rsidR="00CC018A" w:rsidRDefault="00CC018A" w:rsidP="00CC018A">
      <w:pPr>
        <w:spacing w:line="360" w:lineRule="auto"/>
        <w:jc w:val="center"/>
        <w:textAlignment w:val="center"/>
      </w:pPr>
      <w:r>
        <w:object w:dxaOrig="2145" w:dyaOrig="540" w14:anchorId="04AB858C">
          <v:shape id="_x0000_i1259" type="#_x0000_t75" alt="eqId920ab184b257234c5a2e668c2c5e21e7" style="width:107.4pt;height:27pt" o:ole="">
            <v:imagedata r:id="rId73" o:title="eqId920ab184b257234c5a2e668c2c5e21e7"/>
          </v:shape>
          <o:OLEObject Type="Embed" ProgID="Equation.DSMT4" ShapeID="_x0000_i1259" DrawAspect="Content" ObjectID="_1789016802" r:id="rId74"/>
        </w:object>
      </w:r>
    </w:p>
    <w:p w14:paraId="0FD7A66B" w14:textId="77777777" w:rsidR="00CC018A" w:rsidRDefault="00CC018A" w:rsidP="00CC018A">
      <w:pPr>
        <w:spacing w:line="360" w:lineRule="auto"/>
        <w:jc w:val="left"/>
        <w:textAlignment w:val="center"/>
      </w:pPr>
      <w:r>
        <w:t>[3]</w:t>
      </w:r>
      <w:r>
        <w:t>小车通过下半段路程用的时间</w:t>
      </w:r>
    </w:p>
    <w:p w14:paraId="5F1809D2" w14:textId="77777777" w:rsidR="00CC018A" w:rsidRDefault="00CC018A" w:rsidP="00CC018A">
      <w:pPr>
        <w:spacing w:line="360" w:lineRule="auto"/>
        <w:jc w:val="center"/>
        <w:textAlignment w:val="center"/>
      </w:pPr>
      <w:r>
        <w:rPr>
          <w:i/>
        </w:rPr>
        <w:t>t</w:t>
      </w:r>
      <w:r>
        <w:rPr>
          <w:i/>
          <w:vertAlign w:val="subscript"/>
        </w:rPr>
        <w:t>2</w:t>
      </w:r>
      <w:r>
        <w:t>=</w:t>
      </w:r>
      <w:r>
        <w:rPr>
          <w:i/>
        </w:rPr>
        <w:t>t-t</w:t>
      </w:r>
      <w:r>
        <w:rPr>
          <w:i/>
          <w:vertAlign w:val="subscript"/>
        </w:rPr>
        <w:t>1</w:t>
      </w:r>
      <w:r>
        <w:t>=4s-3s=1s</w:t>
      </w:r>
    </w:p>
    <w:p w14:paraId="383DAAE9" w14:textId="77777777" w:rsidR="00CC018A" w:rsidRDefault="00CC018A" w:rsidP="00CC018A">
      <w:pPr>
        <w:spacing w:line="360" w:lineRule="auto"/>
        <w:jc w:val="left"/>
        <w:textAlignment w:val="center"/>
      </w:pPr>
      <w:r>
        <w:t>路程</w:t>
      </w:r>
    </w:p>
    <w:p w14:paraId="30D27C85" w14:textId="77777777" w:rsidR="00CC018A" w:rsidRDefault="00CC018A" w:rsidP="00CC018A">
      <w:pPr>
        <w:spacing w:line="360" w:lineRule="auto"/>
        <w:jc w:val="center"/>
        <w:textAlignment w:val="center"/>
      </w:pPr>
      <w:r>
        <w:rPr>
          <w:i/>
        </w:rPr>
        <w:t>s</w:t>
      </w:r>
      <w:r>
        <w:rPr>
          <w:i/>
          <w:vertAlign w:val="subscript"/>
        </w:rPr>
        <w:t>2</w:t>
      </w:r>
      <w:r>
        <w:t>=40.0cm=40.0cm=0.40m</w:t>
      </w:r>
    </w:p>
    <w:p w14:paraId="15FFC5EC" w14:textId="77777777" w:rsidR="00CC018A" w:rsidRDefault="00CC018A" w:rsidP="00CC018A">
      <w:pPr>
        <w:spacing w:line="360" w:lineRule="auto"/>
        <w:jc w:val="left"/>
        <w:textAlignment w:val="center"/>
      </w:pPr>
      <w:r>
        <w:t>下半段路程的平均速度</w:t>
      </w:r>
    </w:p>
    <w:p w14:paraId="1058ACC7" w14:textId="77777777" w:rsidR="00CC018A" w:rsidRDefault="00CC018A" w:rsidP="00CC018A">
      <w:pPr>
        <w:spacing w:line="360" w:lineRule="auto"/>
        <w:jc w:val="center"/>
        <w:textAlignment w:val="center"/>
      </w:pPr>
      <w:r>
        <w:object w:dxaOrig="2565" w:dyaOrig="600" w14:anchorId="432EEEDA">
          <v:shape id="_x0000_i1260" type="#_x0000_t75" alt="eqIdf3709d03de0f6ffaca742e4b4782f160" style="width:128.4pt;height:30pt" o:ole="">
            <v:imagedata r:id="rId75" o:title="eqIdf3709d03de0f6ffaca742e4b4782f160"/>
          </v:shape>
          <o:OLEObject Type="Embed" ProgID="Equation.DSMT4" ShapeID="_x0000_i1260" DrawAspect="Content" ObjectID="_1789016803" r:id="rId76"/>
        </w:object>
      </w:r>
    </w:p>
    <w:p w14:paraId="34E9110E" w14:textId="77777777" w:rsidR="00CC018A" w:rsidRDefault="00CC018A" w:rsidP="00CC018A">
      <w:pPr>
        <w:spacing w:line="360" w:lineRule="auto"/>
        <w:jc w:val="left"/>
        <w:textAlignment w:val="center"/>
      </w:pPr>
      <w:r>
        <w:t>小车的速度越来越大，所以小车做变速直线运动。</w:t>
      </w:r>
    </w:p>
    <w:p w14:paraId="6C4019DA" w14:textId="77777777" w:rsidR="00CC018A" w:rsidRDefault="00CC018A" w:rsidP="00CC018A">
      <w:pPr>
        <w:spacing w:line="360" w:lineRule="auto"/>
        <w:jc w:val="left"/>
        <w:textAlignment w:val="center"/>
        <w:rPr>
          <w:i/>
        </w:rPr>
      </w:pPr>
      <w:r>
        <w:t>（</w:t>
      </w:r>
      <w:r>
        <w:t>4</w:t>
      </w:r>
      <w:r>
        <w:t>）</w:t>
      </w:r>
      <w:r>
        <w:t>[1][2]</w:t>
      </w:r>
      <w:r>
        <w:t>所测时间不是运动过程中下半程的时间；小车从</w:t>
      </w:r>
      <w:r>
        <w:rPr>
          <w:i/>
        </w:rPr>
        <w:t>A</w:t>
      </w:r>
      <w:r>
        <w:t>到</w:t>
      </w:r>
      <w:r>
        <w:rPr>
          <w:i/>
        </w:rPr>
        <w:t>C</w:t>
      </w:r>
      <w:r>
        <w:t>的过程中通过</w:t>
      </w:r>
      <w:r>
        <w:rPr>
          <w:i/>
        </w:rPr>
        <w:t>B</w:t>
      </w:r>
      <w:r>
        <w:t>点时的速度不为</w:t>
      </w:r>
      <w:r>
        <w:t>0</w:t>
      </w:r>
      <w:r>
        <w:t>；小车通过</w:t>
      </w:r>
      <w:r>
        <w:rPr>
          <w:i/>
        </w:rPr>
        <w:t>AC</w:t>
      </w:r>
      <w:r>
        <w:t>段的时间与</w:t>
      </w:r>
      <w:r>
        <w:rPr>
          <w:i/>
        </w:rPr>
        <w:t>AB</w:t>
      </w:r>
      <w:r>
        <w:t>段的时间之差才是下半程</w:t>
      </w:r>
      <w:r>
        <w:rPr>
          <w:i/>
        </w:rPr>
        <w:t>BC</w:t>
      </w:r>
      <w:r>
        <w:t>段的时间，因此他的做法不正确。</w:t>
      </w:r>
    </w:p>
    <w:p w14:paraId="722CC33E" w14:textId="77777777" w:rsidR="00CC018A" w:rsidRDefault="00CC018A" w:rsidP="00CC018A">
      <w:pPr>
        <w:spacing w:line="360" w:lineRule="auto"/>
        <w:jc w:val="left"/>
        <w:textAlignment w:val="center"/>
      </w:pPr>
      <w:r>
        <w:t>7</w:t>
      </w:r>
      <w:r>
        <w:t>．</w:t>
      </w:r>
      <w:r>
        <w:t>(1)</w:t>
      </w:r>
      <w:r>
        <w:t>秒表</w:t>
      </w:r>
    </w:p>
    <w:p w14:paraId="3A4B15E3" w14:textId="77777777" w:rsidR="00CC018A" w:rsidRDefault="00CC018A" w:rsidP="00CC018A">
      <w:pPr>
        <w:spacing w:line="360" w:lineRule="auto"/>
        <w:jc w:val="left"/>
        <w:textAlignment w:val="center"/>
      </w:pPr>
      <w:r>
        <w:lastRenderedPageBreak/>
        <w:t>(2)</w:t>
      </w:r>
      <w:r>
        <w:t>均匀受热</w:t>
      </w:r>
    </w:p>
    <w:p w14:paraId="6D9382C0" w14:textId="77777777" w:rsidR="00CC018A" w:rsidRDefault="00CC018A" w:rsidP="00CC018A">
      <w:pPr>
        <w:spacing w:line="360" w:lineRule="auto"/>
        <w:jc w:val="left"/>
        <w:textAlignment w:val="center"/>
      </w:pPr>
      <w:r>
        <w:t xml:space="preserve">(3)     B     </w:t>
      </w:r>
      <w:r>
        <w:t>小</w:t>
      </w:r>
    </w:p>
    <w:p w14:paraId="4F0BDF0F" w14:textId="77777777" w:rsidR="00CC018A" w:rsidRDefault="00CC018A" w:rsidP="00CC018A">
      <w:pPr>
        <w:spacing w:line="360" w:lineRule="auto"/>
        <w:jc w:val="left"/>
        <w:textAlignment w:val="center"/>
      </w:pPr>
      <w:r>
        <w:t xml:space="preserve">(4)     </w:t>
      </w:r>
      <w:r>
        <w:rPr>
          <w:rFonts w:eastAsia="Times New Roman"/>
          <w:i/>
        </w:rPr>
        <w:t>BC</w:t>
      </w:r>
      <w:r>
        <w:t xml:space="preserve">     </w:t>
      </w:r>
      <w:r>
        <w:t>吸收</w:t>
      </w:r>
      <w:r>
        <w:t xml:space="preserve">     </w:t>
      </w:r>
      <w:r>
        <w:t>不变</w:t>
      </w:r>
    </w:p>
    <w:p w14:paraId="15791E17" w14:textId="77777777" w:rsidR="00CC018A" w:rsidRDefault="00CC018A" w:rsidP="00CC018A">
      <w:pPr>
        <w:spacing w:line="360" w:lineRule="auto"/>
        <w:jc w:val="left"/>
        <w:textAlignment w:val="center"/>
      </w:pPr>
      <w:r>
        <w:t>【详解】（</w:t>
      </w:r>
      <w:r>
        <w:t>1</w:t>
      </w:r>
      <w:r>
        <w:t>）实验中要得出随加热时间的变化，温度，以及物质状态的变化，因此需要的测量工具还有秒表。</w:t>
      </w:r>
    </w:p>
    <w:p w14:paraId="62841173" w14:textId="77777777" w:rsidR="00CC018A" w:rsidRDefault="00CC018A" w:rsidP="00CC018A">
      <w:pPr>
        <w:spacing w:line="360" w:lineRule="auto"/>
        <w:jc w:val="left"/>
        <w:textAlignment w:val="center"/>
      </w:pPr>
      <w:r>
        <w:t>（</w:t>
      </w:r>
      <w:r>
        <w:t>2</w:t>
      </w:r>
      <w:r>
        <w:t>）试管受热不均匀容易破碎，所以在做实验时把装有蜂蜡、海波的试管分别放在盛水的烧杯内加热，而不是直接用酒精灯加热，是为了使试管内的物质受热均匀。</w:t>
      </w:r>
    </w:p>
    <w:p w14:paraId="7F9E5259" w14:textId="77777777" w:rsidR="00CC018A" w:rsidRDefault="00CC018A" w:rsidP="00CC018A">
      <w:pPr>
        <w:spacing w:line="360" w:lineRule="auto"/>
        <w:jc w:val="left"/>
        <w:textAlignment w:val="center"/>
      </w:pPr>
      <w:r>
        <w:t>（</w:t>
      </w:r>
      <w:r>
        <w:t>3</w:t>
      </w:r>
      <w:r>
        <w:t>）</w:t>
      </w:r>
      <w:r>
        <w:t>[1]</w:t>
      </w:r>
      <w:r>
        <w:t>读数时视线就与液柱的上表面相平，</w:t>
      </w:r>
      <w:r>
        <w:t>A</w:t>
      </w:r>
      <w:r>
        <w:t>是俯视、</w:t>
      </w:r>
      <w:r>
        <w:t>C</w:t>
      </w:r>
      <w:r>
        <w:t>是仰视都会使读数不正确。只有</w:t>
      </w:r>
      <w:r>
        <w:t>B</w:t>
      </w:r>
      <w:r>
        <w:t>正确。</w:t>
      </w:r>
    </w:p>
    <w:p w14:paraId="77CA1DE9" w14:textId="77777777" w:rsidR="00CC018A" w:rsidRDefault="00CC018A" w:rsidP="00CC018A">
      <w:pPr>
        <w:spacing w:line="360" w:lineRule="auto"/>
        <w:jc w:val="left"/>
        <w:textAlignment w:val="center"/>
      </w:pPr>
      <w:r>
        <w:t>[2]</w:t>
      </w:r>
      <w:r>
        <w:t>若按照</w:t>
      </w:r>
      <w:r>
        <w:t>C</w:t>
      </w:r>
      <w:r>
        <w:t>的角度读数，此时视线与液面的下方刻线相交，则导致测量值偏小。</w:t>
      </w:r>
    </w:p>
    <w:p w14:paraId="1FEA5DF8" w14:textId="77777777" w:rsidR="00CC018A" w:rsidRDefault="00CC018A" w:rsidP="00CC018A">
      <w:pPr>
        <w:spacing w:line="360" w:lineRule="auto"/>
        <w:jc w:val="left"/>
        <w:textAlignment w:val="center"/>
      </w:pPr>
      <w:r>
        <w:t>（</w:t>
      </w:r>
      <w:r>
        <w:t>4</w:t>
      </w:r>
      <w:r>
        <w:t>）</w:t>
      </w:r>
      <w:r>
        <w:t>[1][2][3]</w:t>
      </w:r>
      <w:r>
        <w:t>海波是晶体，熔化过程中温度保持不变，则</w:t>
      </w:r>
      <w:r>
        <w:rPr>
          <w:i/>
        </w:rPr>
        <w:t>BC</w:t>
      </w:r>
      <w:r>
        <w:t>段是海波的熔化过程，晶体在熔化时吸热，但温度不变，直到全部熔化。</w:t>
      </w:r>
    </w:p>
    <w:p w14:paraId="7D23C357" w14:textId="77777777" w:rsidR="00CC018A" w:rsidRDefault="00CC018A" w:rsidP="00CC018A">
      <w:pPr>
        <w:spacing w:line="360" w:lineRule="auto"/>
        <w:jc w:val="left"/>
        <w:textAlignment w:val="center"/>
      </w:pPr>
      <w:r>
        <w:t>8</w:t>
      </w:r>
      <w:r>
        <w:t>．</w:t>
      </w:r>
      <w:r>
        <w:t>(1)0.1</w:t>
      </w:r>
    </w:p>
    <w:p w14:paraId="6009CF0C" w14:textId="77777777" w:rsidR="00CC018A" w:rsidRDefault="00CC018A" w:rsidP="00CC018A">
      <w:pPr>
        <w:spacing w:line="360" w:lineRule="auto"/>
        <w:jc w:val="left"/>
        <w:textAlignment w:val="center"/>
      </w:pPr>
      <w:r>
        <w:t>(2)1.45</w:t>
      </w:r>
    </w:p>
    <w:p w14:paraId="7358F5AB" w14:textId="77777777" w:rsidR="00CC018A" w:rsidRDefault="00CC018A" w:rsidP="00CC018A">
      <w:pPr>
        <w:spacing w:line="360" w:lineRule="auto"/>
        <w:jc w:val="left"/>
        <w:textAlignment w:val="center"/>
      </w:pPr>
      <w:r>
        <w:t xml:space="preserve">(3)     1.4     </w:t>
      </w:r>
      <w:r>
        <w:t>偏小</w:t>
      </w:r>
      <w:r>
        <w:t xml:space="preserve">     </w:t>
      </w:r>
      <w:r>
        <w:t>不是</w:t>
      </w:r>
    </w:p>
    <w:p w14:paraId="36D59A0E" w14:textId="77777777" w:rsidR="00CC018A" w:rsidRDefault="00CC018A" w:rsidP="00CC018A">
      <w:pPr>
        <w:spacing w:line="360" w:lineRule="auto"/>
        <w:jc w:val="left"/>
        <w:textAlignment w:val="center"/>
      </w:pPr>
      <w:r>
        <w:t>【详解】（</w:t>
      </w:r>
      <w:r>
        <w:t>1</w:t>
      </w:r>
      <w:r>
        <w:t>）图示刻度尺每一厘米分为</w:t>
      </w:r>
      <w:r>
        <w:t>10</w:t>
      </w:r>
      <w:r>
        <w:t>小格，每一小格为</w:t>
      </w:r>
      <w:r>
        <w:t>0.1cm</w:t>
      </w:r>
      <w:r>
        <w:t>，其分度值为</w:t>
      </w:r>
      <w:r>
        <w:t>0.1cm</w:t>
      </w:r>
      <w:r>
        <w:t>。</w:t>
      </w:r>
    </w:p>
    <w:p w14:paraId="3B83EB85" w14:textId="77777777" w:rsidR="00CC018A" w:rsidRDefault="00CC018A" w:rsidP="00CC018A">
      <w:pPr>
        <w:spacing w:line="360" w:lineRule="auto"/>
        <w:jc w:val="left"/>
        <w:textAlignment w:val="center"/>
      </w:pPr>
      <w:r>
        <w:t>（</w:t>
      </w:r>
      <w:r>
        <w:t>2</w:t>
      </w:r>
      <w:r>
        <w:t>）蜗牛从</w:t>
      </w:r>
      <w:r>
        <w:rPr>
          <w:rFonts w:eastAsia="Times New Roman"/>
          <w:i/>
        </w:rPr>
        <w:t>A</w:t>
      </w:r>
      <w:r>
        <w:t>到</w:t>
      </w:r>
      <w:r>
        <w:rPr>
          <w:rFonts w:eastAsia="Times New Roman"/>
          <w:i/>
        </w:rPr>
        <w:t>B</w:t>
      </w:r>
      <w:r>
        <w:t>通过的路程</w:t>
      </w:r>
    </w:p>
    <w:p w14:paraId="4EEF1E63" w14:textId="77777777" w:rsidR="00CC018A" w:rsidRDefault="00CC018A" w:rsidP="00CC018A">
      <w:pPr>
        <w:spacing w:line="360" w:lineRule="auto"/>
        <w:jc w:val="center"/>
        <w:textAlignment w:val="center"/>
      </w:pPr>
      <w:r>
        <w:rPr>
          <w:rFonts w:eastAsia="Times New Roman"/>
          <w:i/>
        </w:rPr>
        <w:t>sAB</w:t>
      </w:r>
      <w:r>
        <w:t>=2.45cm-1.00cm=1.45cm</w:t>
      </w:r>
    </w:p>
    <w:p w14:paraId="466DAA56" w14:textId="77777777" w:rsidR="00CC018A" w:rsidRDefault="00CC018A" w:rsidP="00CC018A">
      <w:pPr>
        <w:spacing w:line="360" w:lineRule="auto"/>
        <w:jc w:val="left"/>
        <w:textAlignment w:val="center"/>
      </w:pPr>
      <w:r>
        <w:t>（</w:t>
      </w:r>
      <w:r>
        <w:t>3</w:t>
      </w:r>
      <w:r>
        <w:t>）</w:t>
      </w:r>
      <w:r>
        <w:t>[1]</w:t>
      </w:r>
      <w:r>
        <w:t>由图示知，</w:t>
      </w:r>
      <w:r>
        <w:rPr>
          <w:rFonts w:eastAsia="Times New Roman"/>
          <w:i/>
        </w:rPr>
        <w:t>AC</w:t>
      </w:r>
      <w:r>
        <w:t>段的路程</w:t>
      </w:r>
    </w:p>
    <w:p w14:paraId="782C6E12" w14:textId="77777777" w:rsidR="00CC018A" w:rsidRDefault="00CC018A" w:rsidP="00CC018A">
      <w:pPr>
        <w:spacing w:line="360" w:lineRule="auto"/>
        <w:jc w:val="center"/>
        <w:textAlignment w:val="center"/>
      </w:pPr>
      <w:r>
        <w:object w:dxaOrig="3720" w:dyaOrig="315" w14:anchorId="7A8DF45D">
          <v:shape id="_x0000_i1261" type="#_x0000_t75" alt="eqId2325c22ce6d33e5ba4e354ff18ba5add" style="width:186pt;height:15.6pt" o:ole="">
            <v:imagedata r:id="rId77" o:title="eqId2325c22ce6d33e5ba4e354ff18ba5add"/>
          </v:shape>
          <o:OLEObject Type="Embed" ProgID="Equation.DSMT4" ShapeID="_x0000_i1261" DrawAspect="Content" ObjectID="_1789016804" r:id="rId78"/>
        </w:object>
      </w:r>
    </w:p>
    <w:p w14:paraId="5B8797A8" w14:textId="77777777" w:rsidR="00CC018A" w:rsidRDefault="00CC018A" w:rsidP="00CC018A">
      <w:pPr>
        <w:spacing w:line="360" w:lineRule="auto"/>
        <w:jc w:val="left"/>
        <w:textAlignment w:val="center"/>
      </w:pPr>
      <w:r>
        <w:t>蜗牛在</w:t>
      </w:r>
      <w:r>
        <w:rPr>
          <w:rFonts w:eastAsia="Times New Roman"/>
          <w:i/>
        </w:rPr>
        <w:t>AC</w:t>
      </w:r>
      <w:r>
        <w:t>段爬行的平均速度</w:t>
      </w:r>
    </w:p>
    <w:p w14:paraId="7BD1F041" w14:textId="77777777" w:rsidR="00CC018A" w:rsidRDefault="00CC018A" w:rsidP="00CC018A">
      <w:pPr>
        <w:spacing w:line="360" w:lineRule="auto"/>
        <w:jc w:val="center"/>
        <w:textAlignment w:val="center"/>
      </w:pPr>
      <w:r>
        <w:object w:dxaOrig="2745" w:dyaOrig="540" w14:anchorId="32E48574">
          <v:shape id="_x0000_i1262" type="#_x0000_t75" alt="eqIdf366d686da0945804f4cdfc651de69df" style="width:137.4pt;height:27pt" o:ole="">
            <v:imagedata r:id="rId79" o:title="eqIdf366d686da0945804f4cdfc651de69df"/>
          </v:shape>
          <o:OLEObject Type="Embed" ProgID="Equation.DSMT4" ShapeID="_x0000_i1262" DrawAspect="Content" ObjectID="_1789016805" r:id="rId80"/>
        </w:object>
      </w:r>
    </w:p>
    <w:p w14:paraId="3FFAE0DA" w14:textId="77777777" w:rsidR="00CC018A" w:rsidRDefault="00CC018A" w:rsidP="00CC018A">
      <w:pPr>
        <w:spacing w:line="360" w:lineRule="auto"/>
        <w:jc w:val="left"/>
        <w:textAlignment w:val="center"/>
      </w:pPr>
      <w:r>
        <w:t>[2]</w:t>
      </w:r>
      <w:r>
        <w:t>测量</w:t>
      </w:r>
      <w:r>
        <w:rPr>
          <w:rFonts w:eastAsia="Times New Roman"/>
          <w:i/>
        </w:rPr>
        <w:t>AC</w:t>
      </w:r>
      <w:r>
        <w:t>段平均速度时，过了</w:t>
      </w:r>
      <w:r>
        <w:rPr>
          <w:rFonts w:eastAsia="Times New Roman"/>
          <w:i/>
        </w:rPr>
        <w:t>C</w:t>
      </w:r>
      <w:r>
        <w:t>点才停止计时，测得的对应时间偏大，而路程是准确值，据</w:t>
      </w:r>
      <w:r>
        <w:object w:dxaOrig="495" w:dyaOrig="540" w14:anchorId="03E07BC0">
          <v:shape id="_x0000_i1263" type="#_x0000_t75" alt="eqIdece1af0605776533e8742e97c39eb4c1" style="width:24.6pt;height:27pt" o:ole="">
            <v:imagedata r:id="rId49" o:title="eqIdece1af0605776533e8742e97c39eb4c1"/>
          </v:shape>
          <o:OLEObject Type="Embed" ProgID="Equation.DSMT4" ShapeID="_x0000_i1263" DrawAspect="Content" ObjectID="_1789016806" r:id="rId81"/>
        </w:object>
      </w:r>
      <w:r>
        <w:t>知，测得的平均速度</w:t>
      </w:r>
      <w:r>
        <w:object w:dxaOrig="330" w:dyaOrig="315" w14:anchorId="55F82899">
          <v:shape id="_x0000_i1264" type="#_x0000_t75" alt="eqIdd7f75f681b62e9b72ef168d0e41d46fc" style="width:16.8pt;height:15.6pt" o:ole="">
            <v:imagedata r:id="rId29" o:title="eqIdd7f75f681b62e9b72ef168d0e41d46fc"/>
          </v:shape>
          <o:OLEObject Type="Embed" ProgID="Equation.DSMT4" ShapeID="_x0000_i1264" DrawAspect="Content" ObjectID="_1789016807" r:id="rId82"/>
        </w:object>
      </w:r>
      <w:r>
        <w:t>偏小。</w:t>
      </w:r>
    </w:p>
    <w:p w14:paraId="1690F320" w14:textId="77777777" w:rsidR="00CC018A" w:rsidRDefault="00CC018A" w:rsidP="00CC018A">
      <w:pPr>
        <w:spacing w:line="360" w:lineRule="auto"/>
        <w:jc w:val="left"/>
        <w:textAlignment w:val="center"/>
      </w:pPr>
      <w:r>
        <w:t>[3]</w:t>
      </w:r>
      <w:r>
        <w:t>由图示知，在相同的时间内，蜗牛通过的路程不同，做的不是匀速直线运动。</w:t>
      </w:r>
    </w:p>
    <w:p w14:paraId="51CBC3A1" w14:textId="77777777" w:rsidR="00CC018A" w:rsidRDefault="00CC018A" w:rsidP="00CC018A">
      <w:pPr>
        <w:spacing w:line="360" w:lineRule="auto"/>
        <w:jc w:val="left"/>
        <w:textAlignment w:val="center"/>
      </w:pPr>
      <w:r>
        <w:t>9</w:t>
      </w:r>
      <w:r>
        <w:t>．</w:t>
      </w:r>
      <w:r>
        <w:t>(1)</w:t>
      </w:r>
      <w:r>
        <w:t>固体能传播声音</w:t>
      </w:r>
    </w:p>
    <w:p w14:paraId="111CC963" w14:textId="77777777" w:rsidR="00CC018A" w:rsidRDefault="00CC018A" w:rsidP="00CC018A">
      <w:pPr>
        <w:spacing w:line="360" w:lineRule="auto"/>
        <w:jc w:val="left"/>
        <w:textAlignment w:val="center"/>
      </w:pPr>
      <w:r>
        <w:t>(2)</w:t>
      </w:r>
      <w:r>
        <w:t>金属丝的传声效果更好</w:t>
      </w:r>
    </w:p>
    <w:p w14:paraId="1866A2E6" w14:textId="77777777" w:rsidR="00CC018A" w:rsidRDefault="00CC018A" w:rsidP="00CC018A">
      <w:pPr>
        <w:spacing w:line="360" w:lineRule="auto"/>
        <w:jc w:val="left"/>
        <w:textAlignment w:val="center"/>
      </w:pPr>
      <w:r>
        <w:t>(3)     a</w:t>
      </w:r>
      <w:r>
        <w:t>、</w:t>
      </w:r>
      <w:r>
        <w:t xml:space="preserve">d     </w:t>
      </w:r>
      <w:r>
        <w:t>音调的高低与琴弦粗细的关系</w:t>
      </w:r>
      <w:r>
        <w:t xml:space="preserve">     </w:t>
      </w:r>
      <w:r>
        <w:t>没有控制材料相同</w:t>
      </w:r>
      <w:r>
        <w:t xml:space="preserve">     </w:t>
      </w:r>
      <w:r>
        <w:t>控制变量法。</w:t>
      </w:r>
    </w:p>
    <w:p w14:paraId="3484136B" w14:textId="77777777" w:rsidR="00CC018A" w:rsidRDefault="00CC018A" w:rsidP="00CC018A">
      <w:pPr>
        <w:spacing w:line="360" w:lineRule="auto"/>
        <w:jc w:val="left"/>
        <w:textAlignment w:val="center"/>
      </w:pPr>
      <w:r>
        <w:t>【详解】（</w:t>
      </w:r>
      <w:r>
        <w:t>1</w:t>
      </w:r>
      <w:r>
        <w:t>）细棉线是固体，能实现通话，声音是通过细棉线传递的，说明声音能够在固体</w:t>
      </w:r>
      <w:r>
        <w:lastRenderedPageBreak/>
        <w:t>中传播。</w:t>
      </w:r>
    </w:p>
    <w:p w14:paraId="49E9BCBF" w14:textId="77777777" w:rsidR="00CC018A" w:rsidRDefault="00CC018A" w:rsidP="00CC018A">
      <w:pPr>
        <w:spacing w:line="360" w:lineRule="auto"/>
        <w:jc w:val="left"/>
        <w:textAlignment w:val="center"/>
      </w:pPr>
      <w:r>
        <w:t>（</w:t>
      </w:r>
      <w:r>
        <w:t>2</w:t>
      </w:r>
      <w:r>
        <w:t>）由题意可知，相距同样远，且说话的响度也相同，但改用细金属丝连接</w:t>
      </w:r>
      <w:r>
        <w:t>“</w:t>
      </w:r>
      <w:r>
        <w:t>土电话</w:t>
      </w:r>
      <w:r>
        <w:t>”</w:t>
      </w:r>
      <w:r>
        <w:t>，听到的声音大些，这说明金属丝的传声性能比棉线好。</w:t>
      </w:r>
    </w:p>
    <w:p w14:paraId="26FAD32A" w14:textId="77777777" w:rsidR="00CC018A" w:rsidRDefault="00CC018A" w:rsidP="00CC018A">
      <w:pPr>
        <w:spacing w:line="360" w:lineRule="auto"/>
        <w:jc w:val="left"/>
        <w:textAlignment w:val="center"/>
      </w:pPr>
      <w:r>
        <w:t>（</w:t>
      </w:r>
      <w:r>
        <w:t>3</w:t>
      </w:r>
      <w:r>
        <w:t>）</w:t>
      </w:r>
      <w:r>
        <w:t>[1]</w:t>
      </w:r>
      <w:r>
        <w:t>要研究音调的高低与琴弦长度的关系，应控制琴弦的材料和粗细相同，改变琴弦</w:t>
      </w:r>
      <w:r>
        <w:t xml:space="preserve"> </w:t>
      </w:r>
      <w:r>
        <w:t>的长度，故应选择琴弦</w:t>
      </w:r>
      <w:r>
        <w:t xml:space="preserve"> a</w:t>
      </w:r>
      <w:r>
        <w:t>、</w:t>
      </w:r>
      <w:r>
        <w:t>d</w:t>
      </w:r>
      <w:r>
        <w:t>。</w:t>
      </w:r>
    </w:p>
    <w:p w14:paraId="7F83BBAF" w14:textId="77777777" w:rsidR="00CC018A" w:rsidRDefault="00CC018A" w:rsidP="00CC018A">
      <w:pPr>
        <w:spacing w:line="360" w:lineRule="auto"/>
        <w:jc w:val="left"/>
        <w:textAlignment w:val="center"/>
      </w:pPr>
      <w:r>
        <w:t>[2]</w:t>
      </w:r>
      <w:r>
        <w:t>由图中可知，琴弦</w:t>
      </w:r>
      <w:r>
        <w:t>a</w:t>
      </w:r>
      <w:r>
        <w:t>和</w:t>
      </w:r>
      <w:r>
        <w:t>b</w:t>
      </w:r>
      <w:r>
        <w:t>的材料相同，长度相同，而粗细不同，故可知是为了研究音调</w:t>
      </w:r>
      <w:r>
        <w:t xml:space="preserve"> </w:t>
      </w:r>
      <w:r>
        <w:t>的高低与琴弦的粗细的关系。</w:t>
      </w:r>
    </w:p>
    <w:p w14:paraId="7BC42913" w14:textId="77777777" w:rsidR="00CC018A" w:rsidRDefault="00CC018A" w:rsidP="00CC018A">
      <w:pPr>
        <w:spacing w:line="360" w:lineRule="auto"/>
        <w:jc w:val="left"/>
        <w:textAlignment w:val="center"/>
      </w:pPr>
      <w:r>
        <w:t>[3]</w:t>
      </w:r>
      <w:r>
        <w:t>要研究音调的高低与琴弦长度的关系，应控制琴弦的材料和粗细相同，改变琴弦的长度，而</w:t>
      </w:r>
      <w:r>
        <w:t>c</w:t>
      </w:r>
      <w:r>
        <w:t>和</w:t>
      </w:r>
      <w:r>
        <w:t>d</w:t>
      </w:r>
      <w:r>
        <w:t>琴弦的长度和材料均不同，故不能得出该结论。</w:t>
      </w:r>
    </w:p>
    <w:p w14:paraId="2F68AB86" w14:textId="77777777" w:rsidR="00CC018A" w:rsidRDefault="00CC018A" w:rsidP="00CC018A">
      <w:pPr>
        <w:spacing w:line="360" w:lineRule="auto"/>
        <w:jc w:val="left"/>
        <w:textAlignment w:val="center"/>
      </w:pPr>
      <w:r>
        <w:t>[4]</w:t>
      </w:r>
      <w:r>
        <w:t>在探究音调的高低与琴弦的某一因素的关系时，要控制其它因素不变，故可知采用的研究方法是控制变量法。</w:t>
      </w:r>
    </w:p>
    <w:p w14:paraId="5D8903A0" w14:textId="77777777" w:rsidR="00CC018A" w:rsidRDefault="00CC018A" w:rsidP="00CC018A">
      <w:pPr>
        <w:spacing w:line="360" w:lineRule="auto"/>
        <w:jc w:val="left"/>
        <w:textAlignment w:val="center"/>
      </w:pPr>
      <w:r>
        <w:t>10</w:t>
      </w:r>
      <w:r>
        <w:t>．</w:t>
      </w:r>
      <w:r>
        <w:t>(1)</w:t>
      </w:r>
      <w:r>
        <w:object w:dxaOrig="495" w:dyaOrig="540" w14:anchorId="2C3A6A19">
          <v:shape id="_x0000_i1265" type="#_x0000_t75" alt="eqIdece1af0605776533e8742e97c39eb4c1" style="width:24.6pt;height:27pt" o:ole="">
            <v:imagedata r:id="rId49" o:title="eqIdece1af0605776533e8742e97c39eb4c1"/>
          </v:shape>
          <o:OLEObject Type="Embed" ProgID="Equation.DSMT4" ShapeID="_x0000_i1265" DrawAspect="Content" ObjectID="_1789016808" r:id="rId83"/>
        </w:object>
      </w:r>
    </w:p>
    <w:p w14:paraId="6C5D0A0F" w14:textId="77777777" w:rsidR="00CC018A" w:rsidRDefault="00CC018A" w:rsidP="00CC018A">
      <w:pPr>
        <w:spacing w:line="360" w:lineRule="auto"/>
        <w:jc w:val="left"/>
        <w:textAlignment w:val="center"/>
      </w:pPr>
      <w:r>
        <w:t>(2)</w:t>
      </w:r>
      <w:r>
        <w:t>时间</w:t>
      </w:r>
    </w:p>
    <w:p w14:paraId="4857C1BB" w14:textId="77777777" w:rsidR="00CC018A" w:rsidRDefault="00CC018A" w:rsidP="00CC018A">
      <w:pPr>
        <w:spacing w:line="360" w:lineRule="auto"/>
        <w:jc w:val="left"/>
        <w:textAlignment w:val="center"/>
      </w:pPr>
      <w:r>
        <w:t>(3)</w:t>
      </w:r>
      <w:r>
        <w:t>大</w:t>
      </w:r>
    </w:p>
    <w:p w14:paraId="69B00C81" w14:textId="77777777" w:rsidR="00CC018A" w:rsidRDefault="00CC018A" w:rsidP="00CC018A">
      <w:pPr>
        <w:spacing w:line="360" w:lineRule="auto"/>
        <w:jc w:val="left"/>
        <w:textAlignment w:val="center"/>
      </w:pPr>
      <w:r>
        <w:t>(4)&lt;</w:t>
      </w:r>
    </w:p>
    <w:p w14:paraId="21DCAE72" w14:textId="77777777" w:rsidR="00CC018A" w:rsidRDefault="00CC018A" w:rsidP="00CC018A">
      <w:pPr>
        <w:spacing w:line="360" w:lineRule="auto"/>
        <w:jc w:val="left"/>
        <w:textAlignment w:val="center"/>
      </w:pPr>
      <w:r>
        <w:t>(5)     1     20.0     0.2</w:t>
      </w:r>
    </w:p>
    <w:p w14:paraId="2A1D0F60" w14:textId="77777777" w:rsidR="00CC018A" w:rsidRDefault="00CC018A" w:rsidP="00CC018A">
      <w:pPr>
        <w:spacing w:line="360" w:lineRule="auto"/>
        <w:jc w:val="left"/>
        <w:textAlignment w:val="center"/>
      </w:pPr>
      <w:r>
        <w:t>【详解】（</w:t>
      </w:r>
      <w:r>
        <w:t>1</w:t>
      </w:r>
      <w:r>
        <w:t>）要测量纸锥下落的速度，需要测量路程和时间，根据</w:t>
      </w:r>
      <w:r>
        <w:object w:dxaOrig="495" w:dyaOrig="540" w14:anchorId="580505DD">
          <v:shape id="_x0000_i1266" type="#_x0000_t75" alt="eqIdece1af0605776533e8742e97c39eb4c1" style="width:24.6pt;height:27pt" o:ole="">
            <v:imagedata r:id="rId49" o:title="eqIdece1af0605776533e8742e97c39eb4c1"/>
          </v:shape>
          <o:OLEObject Type="Embed" ProgID="Equation.DSMT4" ShapeID="_x0000_i1266" DrawAspect="Content" ObjectID="_1789016809" r:id="rId84"/>
        </w:object>
      </w:r>
      <w:r>
        <w:t>得到纸锥的速度，实验原理是</w:t>
      </w:r>
      <w:r>
        <w:object w:dxaOrig="495" w:dyaOrig="540" w14:anchorId="53BEE5BF">
          <v:shape id="_x0000_i1267" type="#_x0000_t75" alt="eqIdece1af0605776533e8742e97c39eb4c1" style="width:24.6pt;height:27pt" o:ole="">
            <v:imagedata r:id="rId49" o:title="eqIdece1af0605776533e8742e97c39eb4c1"/>
          </v:shape>
          <o:OLEObject Type="Embed" ProgID="Equation.DSMT4" ShapeID="_x0000_i1267" DrawAspect="Content" ObjectID="_1789016810" r:id="rId85"/>
        </w:object>
      </w:r>
      <w:r>
        <w:t>。</w:t>
      </w:r>
    </w:p>
    <w:p w14:paraId="37E3A60D" w14:textId="77777777" w:rsidR="00CC018A" w:rsidRDefault="00CC018A" w:rsidP="00CC018A">
      <w:pPr>
        <w:spacing w:line="360" w:lineRule="auto"/>
        <w:jc w:val="left"/>
        <w:textAlignment w:val="center"/>
      </w:pPr>
      <w:r>
        <w:t>（</w:t>
      </w:r>
      <w:r>
        <w:t>2</w:t>
      </w:r>
      <w:r>
        <w:t>）要得到速度，需测量路程和时间，就是下落的高度和所用的时间。</w:t>
      </w:r>
    </w:p>
    <w:p w14:paraId="336601D6" w14:textId="77777777" w:rsidR="00CC018A" w:rsidRDefault="00CC018A" w:rsidP="00CC018A">
      <w:pPr>
        <w:spacing w:line="360" w:lineRule="auto"/>
        <w:jc w:val="left"/>
        <w:textAlignment w:val="center"/>
      </w:pPr>
      <w:r>
        <w:t>（</w:t>
      </w:r>
      <w:r>
        <w:t>3</w:t>
      </w:r>
      <w:r>
        <w:t>）大纸锥下落时受到的空气阻力大，下落较慢，故若想纸锥下落慢点，最好选择图甲中的大纸锥进行测量。</w:t>
      </w:r>
    </w:p>
    <w:p w14:paraId="6B6142A9" w14:textId="77777777" w:rsidR="00CC018A" w:rsidRDefault="00CC018A" w:rsidP="00CC018A">
      <w:pPr>
        <w:spacing w:line="360" w:lineRule="auto"/>
        <w:jc w:val="left"/>
        <w:textAlignment w:val="center"/>
      </w:pPr>
      <w:r>
        <w:t>（</w:t>
      </w:r>
      <w:r>
        <w:t>4</w:t>
      </w:r>
      <w:r>
        <w:t>）用每隔相等时间曝光一次的相机，拍得如图所示的照片，这说明相邻的两个纸锥位置之间的时间是相同的，由图可知</w:t>
      </w:r>
    </w:p>
    <w:p w14:paraId="0D473805" w14:textId="77777777" w:rsidR="00CC018A" w:rsidRDefault="00CC018A" w:rsidP="00CC018A">
      <w:pPr>
        <w:spacing w:line="360" w:lineRule="auto"/>
        <w:jc w:val="center"/>
        <w:textAlignment w:val="center"/>
      </w:pPr>
      <w:r>
        <w:rPr>
          <w:rFonts w:eastAsia="Times New Roman"/>
          <w:i/>
        </w:rPr>
        <w:t>s</w:t>
      </w:r>
      <w:r>
        <w:rPr>
          <w:rFonts w:eastAsia="Times New Roman"/>
          <w:i/>
          <w:vertAlign w:val="subscript"/>
        </w:rPr>
        <w:t>AB</w:t>
      </w:r>
      <w:r>
        <w:t>&lt;</w:t>
      </w:r>
      <w:r>
        <w:rPr>
          <w:rFonts w:eastAsia="Times New Roman"/>
          <w:i/>
        </w:rPr>
        <w:t>s</w:t>
      </w:r>
      <w:r>
        <w:rPr>
          <w:rFonts w:eastAsia="Times New Roman"/>
          <w:i/>
          <w:vertAlign w:val="subscript"/>
        </w:rPr>
        <w:t>BC</w:t>
      </w:r>
    </w:p>
    <w:p w14:paraId="003CDD94" w14:textId="77777777" w:rsidR="00CC018A" w:rsidRDefault="00CC018A" w:rsidP="00CC018A">
      <w:pPr>
        <w:spacing w:line="360" w:lineRule="auto"/>
        <w:jc w:val="left"/>
        <w:textAlignment w:val="center"/>
      </w:pPr>
      <w:r>
        <w:t>根据</w:t>
      </w:r>
      <w:r>
        <w:object w:dxaOrig="495" w:dyaOrig="540" w14:anchorId="5D80B0E5">
          <v:shape id="_x0000_i1268" type="#_x0000_t75" alt="eqIdece1af0605776533e8742e97c39eb4c1" style="width:24.6pt;height:27pt" o:ole="">
            <v:imagedata r:id="rId49" o:title="eqIdece1af0605776533e8742e97c39eb4c1"/>
          </v:shape>
          <o:OLEObject Type="Embed" ProgID="Equation.DSMT4" ShapeID="_x0000_i1268" DrawAspect="Content" ObjectID="_1789016811" r:id="rId86"/>
        </w:object>
      </w:r>
      <w:r>
        <w:t>得到</w:t>
      </w:r>
    </w:p>
    <w:p w14:paraId="3A0D2E5D" w14:textId="77777777" w:rsidR="00CC018A" w:rsidRDefault="00CC018A" w:rsidP="00CC018A">
      <w:pPr>
        <w:spacing w:line="360" w:lineRule="auto"/>
        <w:jc w:val="center"/>
        <w:textAlignment w:val="center"/>
      </w:pPr>
      <w:r>
        <w:rPr>
          <w:rFonts w:eastAsia="Times New Roman"/>
          <w:i/>
        </w:rPr>
        <w:t>v</w:t>
      </w:r>
      <w:r>
        <w:rPr>
          <w:rFonts w:eastAsia="Times New Roman"/>
          <w:i/>
          <w:vertAlign w:val="subscript"/>
        </w:rPr>
        <w:t>AB</w:t>
      </w:r>
      <w:r>
        <w:t>&lt;</w:t>
      </w:r>
      <w:r>
        <w:rPr>
          <w:rFonts w:eastAsia="Times New Roman"/>
          <w:i/>
        </w:rPr>
        <w:t>v</w:t>
      </w:r>
      <w:r>
        <w:rPr>
          <w:rFonts w:eastAsia="Times New Roman"/>
          <w:i/>
          <w:vertAlign w:val="subscript"/>
        </w:rPr>
        <w:t>BC</w:t>
      </w:r>
    </w:p>
    <w:p w14:paraId="26B87716" w14:textId="77777777" w:rsidR="00CC018A" w:rsidRDefault="00CC018A" w:rsidP="00CC018A">
      <w:pPr>
        <w:spacing w:line="360" w:lineRule="auto"/>
        <w:jc w:val="left"/>
        <w:textAlignment w:val="center"/>
      </w:pPr>
      <w:r>
        <w:t>（</w:t>
      </w:r>
      <w:r>
        <w:t>5</w:t>
      </w:r>
      <w:r>
        <w:t>）</w:t>
      </w:r>
      <w:r>
        <w:t>[1] [2][3]</w:t>
      </w:r>
      <w:r>
        <w:t>由图乙可知，刻度尺的分度值</w:t>
      </w:r>
      <w:r>
        <w:t>1cm</w:t>
      </w:r>
      <w:r>
        <w:t>，</w:t>
      </w:r>
      <w:r>
        <w:rPr>
          <w:rFonts w:eastAsia="Times New Roman"/>
          <w:i/>
        </w:rPr>
        <w:t>E</w:t>
      </w:r>
      <w:r>
        <w:t>到</w:t>
      </w:r>
      <w:r>
        <w:rPr>
          <w:rFonts w:eastAsia="Times New Roman"/>
          <w:i/>
        </w:rPr>
        <w:t>F</w:t>
      </w:r>
      <w:r>
        <w:t>的路程为</w:t>
      </w:r>
    </w:p>
    <w:p w14:paraId="0DBD4BEE" w14:textId="77777777" w:rsidR="00CC018A" w:rsidRDefault="00CC018A" w:rsidP="00CC018A">
      <w:pPr>
        <w:spacing w:line="360" w:lineRule="auto"/>
        <w:jc w:val="center"/>
        <w:textAlignment w:val="center"/>
      </w:pPr>
      <w:r>
        <w:rPr>
          <w:rFonts w:eastAsia="Times New Roman"/>
          <w:i/>
        </w:rPr>
        <w:t>s=</w:t>
      </w:r>
      <w:r>
        <w:t>80.0cm-60.0cm=20.0cm=0.2m</w:t>
      </w:r>
    </w:p>
    <w:p w14:paraId="3216A122" w14:textId="77777777" w:rsidR="00CC018A" w:rsidRDefault="00CC018A" w:rsidP="00CC018A">
      <w:pPr>
        <w:spacing w:line="360" w:lineRule="auto"/>
        <w:jc w:val="left"/>
        <w:textAlignment w:val="center"/>
      </w:pPr>
      <w:r>
        <w:lastRenderedPageBreak/>
        <w:t>由图可知，</w:t>
      </w:r>
      <w:r>
        <w:rPr>
          <w:rFonts w:eastAsia="Times New Roman"/>
          <w:i/>
        </w:rPr>
        <w:t>EF</w:t>
      </w:r>
      <w:r>
        <w:t>是相邻的位置，由于每秒拍照</w:t>
      </w:r>
      <w:r>
        <w:t>1</w:t>
      </w:r>
      <w:r>
        <w:t>次，则纸锥完全通过</w:t>
      </w:r>
      <w:r>
        <w:rPr>
          <w:rFonts w:eastAsia="Times New Roman"/>
          <w:i/>
        </w:rPr>
        <w:t>EF</w:t>
      </w:r>
      <w:r>
        <w:t>段的时间为</w:t>
      </w:r>
      <w:r>
        <w:rPr>
          <w:rFonts w:eastAsia="Times New Roman"/>
          <w:i/>
        </w:rPr>
        <w:t>t</w:t>
      </w:r>
      <w:r>
        <w:t>=1s</w:t>
      </w:r>
      <w:r>
        <w:t>；纸锥下落的速度为</w:t>
      </w:r>
    </w:p>
    <w:p w14:paraId="29306D9E" w14:textId="77777777" w:rsidR="00CC018A" w:rsidRDefault="00CC018A" w:rsidP="00CC018A">
      <w:pPr>
        <w:spacing w:line="360" w:lineRule="auto"/>
        <w:jc w:val="center"/>
        <w:textAlignment w:val="center"/>
      </w:pPr>
      <w:r>
        <w:object w:dxaOrig="1875" w:dyaOrig="540" w14:anchorId="2D0F193C">
          <v:shape id="_x0000_i1269" type="#_x0000_t75" alt="eqId0f75401c8e1166a15b06b4ac866f5017" style="width:93.6pt;height:27pt" o:ole="">
            <v:imagedata r:id="rId87" o:title="eqId0f75401c8e1166a15b06b4ac866f5017"/>
          </v:shape>
          <o:OLEObject Type="Embed" ProgID="Equation.DSMT4" ShapeID="_x0000_i1269" DrawAspect="Content" ObjectID="_1789016812" r:id="rId88"/>
        </w:object>
      </w:r>
    </w:p>
    <w:p w14:paraId="41EA1F30" w14:textId="77777777" w:rsidR="00CC018A" w:rsidRDefault="00CC018A" w:rsidP="00CC018A">
      <w:pPr>
        <w:spacing w:line="360" w:lineRule="auto"/>
        <w:jc w:val="left"/>
        <w:textAlignment w:val="center"/>
      </w:pPr>
      <w:r>
        <w:t>11</w:t>
      </w:r>
      <w:r>
        <w:t>．</w:t>
      </w:r>
      <w:r>
        <w:t xml:space="preserve">(1)     </w:t>
      </w:r>
      <w:r>
        <w:t>较暗</w:t>
      </w:r>
      <w:r>
        <w:t xml:space="preserve">     </w:t>
      </w:r>
      <w:r>
        <w:t>较薄</w:t>
      </w:r>
      <w:r>
        <w:t xml:space="preserve">     </w:t>
      </w:r>
      <w:r>
        <w:t>便于确定像的位置</w:t>
      </w:r>
    </w:p>
    <w:p w14:paraId="4DBB57A4" w14:textId="77777777" w:rsidR="00CC018A" w:rsidRDefault="00CC018A" w:rsidP="00CC018A">
      <w:pPr>
        <w:spacing w:line="360" w:lineRule="auto"/>
        <w:jc w:val="left"/>
        <w:textAlignment w:val="center"/>
      </w:pPr>
      <w:r>
        <w:t xml:space="preserve">(2)     </w:t>
      </w:r>
      <w:r>
        <w:t>前</w:t>
      </w:r>
      <w:r>
        <w:t xml:space="preserve">     </w:t>
      </w:r>
      <w:r>
        <w:t>大小</w:t>
      </w:r>
      <w:r>
        <w:t xml:space="preserve">     </w:t>
      </w:r>
      <w:r>
        <w:t>不变</w:t>
      </w:r>
    </w:p>
    <w:p w14:paraId="271E1B4D" w14:textId="77777777" w:rsidR="00CC018A" w:rsidRDefault="00CC018A" w:rsidP="00CC018A">
      <w:pPr>
        <w:spacing w:line="360" w:lineRule="auto"/>
        <w:jc w:val="left"/>
        <w:textAlignment w:val="center"/>
      </w:pPr>
      <w:r>
        <w:t xml:space="preserve">(3)     </w:t>
      </w:r>
      <w:r>
        <w:t>不能</w:t>
      </w:r>
      <w:r>
        <w:t xml:space="preserve">     </w:t>
      </w:r>
      <w:r>
        <w:t>虚</w:t>
      </w:r>
    </w:p>
    <w:p w14:paraId="490A21F4" w14:textId="77777777" w:rsidR="00CC018A" w:rsidRDefault="00CC018A" w:rsidP="00CC018A">
      <w:pPr>
        <w:spacing w:line="360" w:lineRule="auto"/>
        <w:jc w:val="left"/>
        <w:textAlignment w:val="center"/>
      </w:pPr>
      <w:r>
        <w:t>(4)</w:t>
      </w:r>
      <w:r>
        <w:t>玻璃板没与纸面垂直</w:t>
      </w:r>
    </w:p>
    <w:p w14:paraId="24C56456" w14:textId="77777777" w:rsidR="00CC018A" w:rsidRDefault="00CC018A" w:rsidP="00CC018A">
      <w:pPr>
        <w:spacing w:line="360" w:lineRule="auto"/>
        <w:jc w:val="left"/>
        <w:textAlignment w:val="center"/>
      </w:pPr>
      <w:r>
        <w:t>【详解】（</w:t>
      </w:r>
      <w:r>
        <w:t>1</w:t>
      </w:r>
      <w:r>
        <w:t>）</w:t>
      </w:r>
      <w:r>
        <w:t>[1]</w:t>
      </w:r>
      <w:r>
        <w:t>蜡烛点燃时比较亮，在较暗的环境中，烛焰和环境的对比度比较大，烛焰的像会更清晰，现象更明显，所以，应在较暗的环境中进行实验。</w:t>
      </w:r>
    </w:p>
    <w:p w14:paraId="43A6F0CA" w14:textId="77777777" w:rsidR="00CC018A" w:rsidRDefault="00CC018A" w:rsidP="00CC018A">
      <w:pPr>
        <w:spacing w:line="360" w:lineRule="auto"/>
        <w:jc w:val="left"/>
        <w:textAlignment w:val="center"/>
      </w:pPr>
      <w:r>
        <w:t>[2]</w:t>
      </w:r>
      <w:r>
        <w:t>因为厚玻璃板的两个面都可以当作反射面，会出现两个像，影响到实验效果，所以应选用较薄玻璃板。</w:t>
      </w:r>
    </w:p>
    <w:p w14:paraId="76703C0A" w14:textId="77777777" w:rsidR="00CC018A" w:rsidRDefault="00CC018A" w:rsidP="00CC018A">
      <w:pPr>
        <w:spacing w:line="360" w:lineRule="auto"/>
        <w:jc w:val="left"/>
        <w:textAlignment w:val="center"/>
      </w:pPr>
      <w:r>
        <w:t>[3]</w:t>
      </w:r>
      <w:r>
        <w:t>玻璃有透光性，玻璃板既能成像，又能看清玻璃板后的物体，便于确定像的位置。</w:t>
      </w:r>
    </w:p>
    <w:p w14:paraId="4ABC307C" w14:textId="77777777" w:rsidR="00CC018A" w:rsidRDefault="00CC018A" w:rsidP="00CC018A">
      <w:pPr>
        <w:spacing w:line="360" w:lineRule="auto"/>
        <w:jc w:val="left"/>
        <w:textAlignment w:val="center"/>
      </w:pPr>
      <w:r>
        <w:t>（</w:t>
      </w:r>
      <w:r>
        <w:t>2</w:t>
      </w:r>
      <w:r>
        <w:t>）</w:t>
      </w:r>
      <w:r>
        <w:t>[1][2]</w:t>
      </w:r>
      <w:r>
        <w:t>点燃蜡烛</w:t>
      </w:r>
      <w:r>
        <w:t>A</w:t>
      </w:r>
      <w:r>
        <w:t>与未点燃蜡烛</w:t>
      </w:r>
      <w:r>
        <w:t>B</w:t>
      </w:r>
      <w:r>
        <w:t>大小相等，在竖立的玻璃板前点燃蜡烛</w:t>
      </w:r>
      <w:r>
        <w:t>A</w:t>
      </w:r>
      <w:r>
        <w:t>，拿未点燃的完全相同的蜡烛</w:t>
      </w:r>
      <w:r>
        <w:t>B</w:t>
      </w:r>
      <w:r>
        <w:t>竖立在玻璃板后面移动，人眼一直在玻璃板前观察，直至蜡烛</w:t>
      </w:r>
      <w:r>
        <w:t>B</w:t>
      </w:r>
      <w:r>
        <w:t>与蜡烛</w:t>
      </w:r>
      <w:r>
        <w:t>A</w:t>
      </w:r>
      <w:r>
        <w:t>的像完全重合，说明像与物体大小相同。</w:t>
      </w:r>
    </w:p>
    <w:p w14:paraId="309CF1C5" w14:textId="77777777" w:rsidR="00CC018A" w:rsidRDefault="00CC018A" w:rsidP="00CC018A">
      <w:pPr>
        <w:spacing w:line="360" w:lineRule="auto"/>
        <w:jc w:val="left"/>
        <w:textAlignment w:val="center"/>
      </w:pPr>
      <w:r>
        <w:t>[3]</w:t>
      </w:r>
      <w:r>
        <w:t>由于像与物大小相同，所以，当蜡烛</w:t>
      </w:r>
      <w:r>
        <w:t>A</w:t>
      </w:r>
      <w:r>
        <w:t>向玻璃板靠近时，蜡烛</w:t>
      </w:r>
      <w:r>
        <w:t>A</w:t>
      </w:r>
      <w:r>
        <w:t>的大小不变，像的大小不变。</w:t>
      </w:r>
    </w:p>
    <w:p w14:paraId="0FF3DB8D" w14:textId="77777777" w:rsidR="00CC018A" w:rsidRDefault="00CC018A" w:rsidP="00CC018A">
      <w:pPr>
        <w:spacing w:line="360" w:lineRule="auto"/>
        <w:jc w:val="left"/>
        <w:textAlignment w:val="center"/>
      </w:pPr>
      <w:r>
        <w:t>（</w:t>
      </w:r>
      <w:r>
        <w:t>3</w:t>
      </w:r>
      <w:r>
        <w:t>）</w:t>
      </w:r>
      <w:r>
        <w:t>[1][2]</w:t>
      </w:r>
      <w:r>
        <w:t>虚像不能呈现在光屏上，移去蜡烛</w:t>
      </w:r>
      <w:r>
        <w:t>B</w:t>
      </w:r>
      <w:r>
        <w:t>，在其原来位置上放置一块光屏，光屏上不能呈现蜡烛的像，这说明平面镜成的是虚像。</w:t>
      </w:r>
    </w:p>
    <w:p w14:paraId="193A608E" w14:textId="77777777" w:rsidR="00CC018A" w:rsidRDefault="00CC018A" w:rsidP="00CC018A">
      <w:pPr>
        <w:spacing w:line="360" w:lineRule="auto"/>
        <w:jc w:val="left"/>
        <w:textAlignment w:val="center"/>
      </w:pPr>
      <w:r>
        <w:t>（</w:t>
      </w:r>
      <w:r>
        <w:t>4</w:t>
      </w:r>
      <w:r>
        <w:t>）实验时玻璃板要与水平桌面要垂直放置，否则成的像偏高或偏低，故若无论怎样移动，都不能使</w:t>
      </w:r>
      <w:r>
        <w:t>B</w:t>
      </w:r>
      <w:r>
        <w:t>蜡烛与</w:t>
      </w:r>
      <w:r>
        <w:t>A</w:t>
      </w:r>
      <w:r>
        <w:t>蜡烛的像重合，原因可能是玻璃板没与纸面垂直。</w:t>
      </w:r>
    </w:p>
    <w:p w14:paraId="6F96E121" w14:textId="77777777" w:rsidR="00CC018A" w:rsidRDefault="00CC018A" w:rsidP="00CC018A">
      <w:pPr>
        <w:spacing w:line="360" w:lineRule="auto"/>
        <w:jc w:val="left"/>
        <w:textAlignment w:val="center"/>
      </w:pPr>
      <w:r>
        <w:t>12</w:t>
      </w:r>
      <w:r>
        <w:t>．</w:t>
      </w:r>
      <w:r>
        <w:t>(1)     96     A</w:t>
      </w:r>
    </w:p>
    <w:p w14:paraId="0A479C03" w14:textId="77777777" w:rsidR="00CC018A" w:rsidRDefault="00CC018A" w:rsidP="00CC018A">
      <w:pPr>
        <w:spacing w:line="360" w:lineRule="auto"/>
        <w:jc w:val="left"/>
        <w:textAlignment w:val="center"/>
      </w:pPr>
      <w:r>
        <w:t>(2)98</w:t>
      </w:r>
    </w:p>
    <w:p w14:paraId="7838DDA7" w14:textId="77777777" w:rsidR="00CC018A" w:rsidRDefault="00CC018A" w:rsidP="00CC018A">
      <w:pPr>
        <w:spacing w:line="360" w:lineRule="auto"/>
        <w:jc w:val="left"/>
        <w:textAlignment w:val="center"/>
      </w:pPr>
      <w:r>
        <w:t xml:space="preserve">(3)     </w:t>
      </w:r>
      <w:r>
        <w:t>吸收</w:t>
      </w:r>
      <w:r>
        <w:t xml:space="preserve">     </w:t>
      </w:r>
      <w:r>
        <w:t>不变</w:t>
      </w:r>
    </w:p>
    <w:p w14:paraId="389C4335" w14:textId="77777777" w:rsidR="00CC018A" w:rsidRDefault="00CC018A" w:rsidP="00CC018A">
      <w:pPr>
        <w:spacing w:line="360" w:lineRule="auto"/>
        <w:jc w:val="left"/>
        <w:textAlignment w:val="center"/>
      </w:pPr>
      <w:r>
        <w:t>(4)</w:t>
      </w:r>
      <w:r>
        <w:t>液化</w:t>
      </w:r>
    </w:p>
    <w:p w14:paraId="5DCB25B0" w14:textId="77777777" w:rsidR="00CC018A" w:rsidRDefault="00CC018A" w:rsidP="00CC018A">
      <w:pPr>
        <w:spacing w:line="360" w:lineRule="auto"/>
        <w:jc w:val="left"/>
        <w:textAlignment w:val="center"/>
      </w:pPr>
      <w:r>
        <w:t>(5)</w:t>
      </w:r>
      <w:r>
        <w:t>碗中的水达到沸点后无法继续吸热</w:t>
      </w:r>
    </w:p>
    <w:p w14:paraId="5571BE2F" w14:textId="77777777" w:rsidR="00CC018A" w:rsidRDefault="00CC018A" w:rsidP="00CC018A">
      <w:pPr>
        <w:spacing w:line="360" w:lineRule="auto"/>
        <w:jc w:val="left"/>
        <w:textAlignment w:val="center"/>
      </w:pPr>
      <w:r>
        <w:t>【详解】（</w:t>
      </w:r>
      <w:r>
        <w:t>1</w:t>
      </w:r>
      <w:r>
        <w:t>）</w:t>
      </w:r>
      <w:r>
        <w:t>[1]</w:t>
      </w:r>
      <w:r>
        <w:t>如图甲，温度计的分度值为</w:t>
      </w:r>
      <w:r>
        <w:t>1℃</w:t>
      </w:r>
      <w:r>
        <w:t>，示数为</w:t>
      </w:r>
      <w:r>
        <w:t>96℃</w:t>
      </w:r>
      <w:r>
        <w:t>。</w:t>
      </w:r>
    </w:p>
    <w:p w14:paraId="0799E479" w14:textId="77777777" w:rsidR="00CC018A" w:rsidRDefault="00CC018A" w:rsidP="00CC018A">
      <w:pPr>
        <w:spacing w:line="360" w:lineRule="auto"/>
        <w:jc w:val="left"/>
        <w:textAlignment w:val="center"/>
      </w:pPr>
      <w:r>
        <w:t>[2]</w:t>
      </w:r>
      <w:r>
        <w:t>水沸腾时，整个容器中水温相同，水内部不停地汽化，产生大量的水蒸气进入气泡，气泡变大，图</w:t>
      </w:r>
      <w:r>
        <w:t>A</w:t>
      </w:r>
      <w:r>
        <w:t>符合水沸腾时的现象。</w:t>
      </w:r>
    </w:p>
    <w:p w14:paraId="35DEAFCD" w14:textId="77777777" w:rsidR="00CC018A" w:rsidRDefault="00CC018A" w:rsidP="00CC018A">
      <w:pPr>
        <w:spacing w:line="360" w:lineRule="auto"/>
        <w:jc w:val="left"/>
        <w:textAlignment w:val="center"/>
      </w:pPr>
      <w:r>
        <w:lastRenderedPageBreak/>
        <w:t>（</w:t>
      </w:r>
      <w:r>
        <w:t>2</w:t>
      </w:r>
      <w:r>
        <w:t>）由图丙知，水在沸腾过程中温度保持</w:t>
      </w:r>
      <w:r>
        <w:t>98℃</w:t>
      </w:r>
      <w:r>
        <w:t>不变，所以水的沸点为</w:t>
      </w:r>
      <w:r>
        <w:t>98℃</w:t>
      </w:r>
      <w:r>
        <w:t>。</w:t>
      </w:r>
    </w:p>
    <w:p w14:paraId="3B0B2E01" w14:textId="77777777" w:rsidR="00CC018A" w:rsidRDefault="00CC018A" w:rsidP="00CC018A">
      <w:pPr>
        <w:spacing w:line="360" w:lineRule="auto"/>
        <w:jc w:val="left"/>
        <w:textAlignment w:val="center"/>
      </w:pPr>
      <w:r>
        <w:t>（</w:t>
      </w:r>
      <w:r>
        <w:t>3</w:t>
      </w:r>
      <w:r>
        <w:t>）</w:t>
      </w:r>
      <w:r>
        <w:t>[1][2]</w:t>
      </w:r>
      <w:r>
        <w:t>沸腾的条件是达到沸点和持续吸热，所以沸腾过程中需要吸收热量，但温度保持不变，该不变的温度即为沸点。</w:t>
      </w:r>
    </w:p>
    <w:p w14:paraId="36F0B0BC" w14:textId="77777777" w:rsidR="00CC018A" w:rsidRDefault="00CC018A" w:rsidP="00CC018A">
      <w:pPr>
        <w:spacing w:line="360" w:lineRule="auto"/>
        <w:jc w:val="left"/>
        <w:textAlignment w:val="center"/>
      </w:pPr>
      <w:r>
        <w:t>（</w:t>
      </w:r>
      <w:r>
        <w:t>4</w:t>
      </w:r>
      <w:r>
        <w:t>）沸腾产生的水蒸气运动到空气中遇冷液化变成小水珠形成白气。</w:t>
      </w:r>
    </w:p>
    <w:p w14:paraId="4AB8E401" w14:textId="77777777" w:rsidR="00CC018A" w:rsidRDefault="00CC018A" w:rsidP="00CC018A">
      <w:pPr>
        <w:spacing w:line="360" w:lineRule="auto"/>
        <w:jc w:val="left"/>
        <w:textAlignment w:val="center"/>
      </w:pPr>
      <w:r>
        <w:t>（</w:t>
      </w:r>
      <w:r>
        <w:t>5</w:t>
      </w:r>
      <w:r>
        <w:t>）碗中的水能达到沸点，但达到沸点后，温度与锅中的水相同，不能从锅中吸收热量，所以不能沸腾。</w:t>
      </w:r>
    </w:p>
    <w:p w14:paraId="320FCDAF" w14:textId="77777777" w:rsidR="00CC018A" w:rsidRDefault="00CC018A" w:rsidP="00CC018A">
      <w:pPr>
        <w:spacing w:line="360" w:lineRule="auto"/>
        <w:jc w:val="left"/>
        <w:textAlignment w:val="center"/>
      </w:pPr>
      <w:r>
        <w:t>13</w:t>
      </w:r>
      <w:r>
        <w:t>．</w:t>
      </w:r>
      <w:r>
        <w:t xml:space="preserve">(1)     </w:t>
      </w:r>
      <w:r>
        <w:t>振动</w:t>
      </w:r>
      <w:r>
        <w:t xml:space="preserve">     </w:t>
      </w:r>
      <w:r>
        <w:t>转换法</w:t>
      </w:r>
    </w:p>
    <w:p w14:paraId="23528BD1" w14:textId="77777777" w:rsidR="00CC018A" w:rsidRDefault="00CC018A" w:rsidP="00CC018A">
      <w:pPr>
        <w:spacing w:line="360" w:lineRule="auto"/>
        <w:jc w:val="left"/>
        <w:textAlignment w:val="center"/>
      </w:pPr>
      <w:r>
        <w:t xml:space="preserve">(2)     </w:t>
      </w:r>
      <w:r>
        <w:t>空气</w:t>
      </w:r>
      <w:r>
        <w:t xml:space="preserve">     </w:t>
      </w:r>
      <w:r>
        <w:t>能量</w:t>
      </w:r>
    </w:p>
    <w:p w14:paraId="30CA9137" w14:textId="77777777" w:rsidR="00CC018A" w:rsidRDefault="00CC018A" w:rsidP="00CC018A">
      <w:pPr>
        <w:spacing w:line="360" w:lineRule="auto"/>
        <w:jc w:val="left"/>
        <w:textAlignment w:val="center"/>
      </w:pPr>
      <w:r>
        <w:t>【详解】（</w:t>
      </w:r>
      <w:r>
        <w:t>1</w:t>
      </w:r>
      <w:r>
        <w:t>）</w:t>
      </w:r>
      <w:r>
        <w:t>[1][2]</w:t>
      </w:r>
      <w:r>
        <w:t>乒乓球被弹开，说明音叉在振动，说明声音是由物体振动产生的，这种研究方法是转换法。</w:t>
      </w:r>
    </w:p>
    <w:p w14:paraId="6631BEF9" w14:textId="77777777" w:rsidR="00CC018A" w:rsidRDefault="00CC018A" w:rsidP="00CC018A">
      <w:pPr>
        <w:spacing w:line="360" w:lineRule="auto"/>
        <w:jc w:val="left"/>
        <w:textAlignment w:val="center"/>
      </w:pPr>
      <w:r>
        <w:t>（</w:t>
      </w:r>
      <w:r>
        <w:t>2</w:t>
      </w:r>
      <w:r>
        <w:t>）</w:t>
      </w:r>
      <w:r>
        <w:t>[1][2]</w:t>
      </w:r>
      <w:r>
        <w:t>两音叉之间存在空气，敲响右边音叉时，声波通过空气传递到左边音叉，说明声音可以在空气中传播；声波引起左边音叉振动，说明声波是具有能量的。</w:t>
      </w:r>
    </w:p>
    <w:p w14:paraId="1D78480D" w14:textId="77777777" w:rsidR="00CC018A" w:rsidRDefault="00CC018A" w:rsidP="00CC018A">
      <w:pPr>
        <w:spacing w:line="360" w:lineRule="auto"/>
        <w:jc w:val="left"/>
        <w:textAlignment w:val="center"/>
      </w:pPr>
      <w:r>
        <w:t>14</w:t>
      </w:r>
      <w:r>
        <w:t>．</w:t>
      </w:r>
      <w:r>
        <w:t>(1)</w:t>
      </w:r>
      <w:r>
        <w:t>在桌面上撒一些纸屑</w:t>
      </w:r>
    </w:p>
    <w:p w14:paraId="2A70DC49" w14:textId="77777777" w:rsidR="00CC018A" w:rsidRDefault="00CC018A" w:rsidP="00CC018A">
      <w:pPr>
        <w:spacing w:line="360" w:lineRule="auto"/>
        <w:jc w:val="left"/>
        <w:textAlignment w:val="center"/>
      </w:pPr>
      <w:r>
        <w:t xml:space="preserve">(2)     </w:t>
      </w:r>
      <w:r>
        <w:t>声音是由物体的振动产生的</w:t>
      </w:r>
      <w:r>
        <w:t xml:space="preserve">     </w:t>
      </w:r>
      <w:r>
        <w:t>空气能传递声音</w:t>
      </w:r>
    </w:p>
    <w:p w14:paraId="46BFB3E3" w14:textId="77777777" w:rsidR="00CC018A" w:rsidRDefault="00CC018A" w:rsidP="00CC018A">
      <w:pPr>
        <w:spacing w:line="360" w:lineRule="auto"/>
        <w:jc w:val="left"/>
        <w:textAlignment w:val="center"/>
      </w:pPr>
      <w:r>
        <w:t>(3)</w:t>
      </w:r>
      <w:r>
        <w:t>不可以</w:t>
      </w:r>
    </w:p>
    <w:p w14:paraId="4364DD5D" w14:textId="77777777" w:rsidR="00CC018A" w:rsidRDefault="00CC018A" w:rsidP="00CC018A">
      <w:pPr>
        <w:spacing w:line="360" w:lineRule="auto"/>
        <w:jc w:val="left"/>
        <w:textAlignment w:val="center"/>
      </w:pPr>
      <w:r>
        <w:t>【详解】（</w:t>
      </w:r>
      <w:r>
        <w:t>1</w:t>
      </w:r>
      <w:r>
        <w:t>）桌子是较大的物体，发声振动不易观察，可转换成桌面上小纸屑的振动，所以可在桌子上放一些小纸屑。</w:t>
      </w:r>
    </w:p>
    <w:p w14:paraId="0F8D00B8" w14:textId="77777777" w:rsidR="00CC018A" w:rsidRDefault="00CC018A" w:rsidP="00CC018A">
      <w:pPr>
        <w:spacing w:line="360" w:lineRule="auto"/>
        <w:jc w:val="left"/>
        <w:textAlignment w:val="center"/>
      </w:pPr>
      <w:r>
        <w:t>（</w:t>
      </w:r>
      <w:r>
        <w:t>2</w:t>
      </w:r>
      <w:r>
        <w:t>）</w:t>
      </w:r>
      <w:r>
        <w:t>[1][2]</w:t>
      </w:r>
      <w:r>
        <w:t>根据实验现象可得出的结论为：一是声音由物体的振动产生；二是空气能传播声音。</w:t>
      </w:r>
    </w:p>
    <w:p w14:paraId="2F6154B5" w14:textId="77777777" w:rsidR="00CC018A" w:rsidRDefault="00CC018A" w:rsidP="00CC018A">
      <w:pPr>
        <w:spacing w:line="360" w:lineRule="auto"/>
        <w:jc w:val="left"/>
        <w:textAlignment w:val="center"/>
      </w:pPr>
      <w:r>
        <w:t>（</w:t>
      </w:r>
      <w:r>
        <w:t>3</w:t>
      </w:r>
      <w:r>
        <w:t>）用抽气筒不停地向外抽气，经过较长的时间后，由于技术等原因，玻璃罩内还会有空气，小明将还能听到微弱的手机声音。由于玻璃罩内不能抽成真空，所以由此现象不可以得出真空不能传声的结论。</w:t>
      </w:r>
    </w:p>
    <w:p w14:paraId="43FB70A1" w14:textId="77777777" w:rsidR="00CC018A" w:rsidRDefault="00CC018A" w:rsidP="00CC018A">
      <w:pPr>
        <w:spacing w:line="360" w:lineRule="auto"/>
        <w:jc w:val="left"/>
        <w:textAlignment w:val="center"/>
      </w:pPr>
      <w:r>
        <w:t>15</w:t>
      </w:r>
      <w:r>
        <w:t>．</w:t>
      </w:r>
      <w:r>
        <w:t xml:space="preserve">(1)     </w:t>
      </w:r>
      <w:r>
        <w:t>由下到上</w:t>
      </w:r>
      <w:r>
        <w:t xml:space="preserve">     </w:t>
      </w:r>
      <w:r>
        <w:t>秒表</w:t>
      </w:r>
    </w:p>
    <w:p w14:paraId="201CB844" w14:textId="77777777" w:rsidR="00CC018A" w:rsidRDefault="00CC018A" w:rsidP="00CC018A">
      <w:pPr>
        <w:spacing w:line="360" w:lineRule="auto"/>
        <w:jc w:val="left"/>
        <w:textAlignment w:val="center"/>
      </w:pPr>
      <w:r>
        <w:t>(2)</w:t>
      </w:r>
      <w:r>
        <w:t>减少热量散失，缩短实验时间</w:t>
      </w:r>
    </w:p>
    <w:p w14:paraId="08D5D223" w14:textId="77777777" w:rsidR="00CC018A" w:rsidRDefault="00CC018A" w:rsidP="00CC018A">
      <w:pPr>
        <w:spacing w:line="360" w:lineRule="auto"/>
        <w:jc w:val="left"/>
        <w:textAlignment w:val="center"/>
      </w:pPr>
      <w:r>
        <w:t>(3)</w:t>
      </w:r>
      <w:r>
        <w:t>持续吸热，温度不变</w:t>
      </w:r>
    </w:p>
    <w:p w14:paraId="0DEB3C7E" w14:textId="77777777" w:rsidR="00CC018A" w:rsidRDefault="00CC018A" w:rsidP="00CC018A">
      <w:pPr>
        <w:spacing w:line="360" w:lineRule="auto"/>
        <w:jc w:val="left"/>
        <w:textAlignment w:val="center"/>
      </w:pPr>
      <w:r>
        <w:t>(4)c</w:t>
      </w:r>
    </w:p>
    <w:p w14:paraId="147C74F5" w14:textId="77777777" w:rsidR="00CC018A" w:rsidRDefault="00CC018A" w:rsidP="00CC018A">
      <w:pPr>
        <w:spacing w:line="360" w:lineRule="auto"/>
        <w:jc w:val="left"/>
        <w:textAlignment w:val="center"/>
      </w:pPr>
      <w:r>
        <w:t>(5)b</w:t>
      </w:r>
    </w:p>
    <w:p w14:paraId="059FA3EA" w14:textId="77777777" w:rsidR="00CC018A" w:rsidRDefault="00CC018A" w:rsidP="00CC018A">
      <w:pPr>
        <w:spacing w:line="360" w:lineRule="auto"/>
        <w:jc w:val="left"/>
        <w:textAlignment w:val="center"/>
      </w:pPr>
      <w:r>
        <w:t>【详解】（</w:t>
      </w:r>
      <w:r>
        <w:t>1</w:t>
      </w:r>
      <w:r>
        <w:t>）</w:t>
      </w:r>
      <w:r>
        <w:t>[1]</w:t>
      </w:r>
      <w:r>
        <w:t>探究</w:t>
      </w:r>
      <w:r>
        <w:t>“</w:t>
      </w:r>
      <w:r>
        <w:t>水沸腾时温度变化特点</w:t>
      </w:r>
      <w:r>
        <w:t>”</w:t>
      </w:r>
      <w:r>
        <w:t>的实验需要用酒精灯的外焰加热，所以实验装置需要遵循</w:t>
      </w:r>
      <w:r>
        <w:t>“</w:t>
      </w:r>
      <w:r>
        <w:t>由下到上</w:t>
      </w:r>
      <w:r>
        <w:t>”</w:t>
      </w:r>
      <w:r>
        <w:t>的原则。</w:t>
      </w:r>
    </w:p>
    <w:p w14:paraId="585FF15E" w14:textId="77777777" w:rsidR="00CC018A" w:rsidRDefault="00CC018A" w:rsidP="00CC018A">
      <w:pPr>
        <w:spacing w:line="360" w:lineRule="auto"/>
        <w:jc w:val="left"/>
        <w:textAlignment w:val="center"/>
      </w:pPr>
      <w:r>
        <w:t>[2]</w:t>
      </w:r>
      <w:r>
        <w:t>探究</w:t>
      </w:r>
      <w:r>
        <w:t>“</w:t>
      </w:r>
      <w:r>
        <w:t>水沸腾时温度变化特点</w:t>
      </w:r>
      <w:r>
        <w:t>”</w:t>
      </w:r>
      <w:r>
        <w:t>的实验中需要每隔一定时间测量水的温度，故需要秒表。</w:t>
      </w:r>
    </w:p>
    <w:p w14:paraId="73BB872D" w14:textId="77777777" w:rsidR="00CC018A" w:rsidRDefault="00CC018A" w:rsidP="00CC018A">
      <w:pPr>
        <w:spacing w:line="360" w:lineRule="auto"/>
        <w:jc w:val="left"/>
        <w:textAlignment w:val="center"/>
      </w:pPr>
      <w:r>
        <w:lastRenderedPageBreak/>
        <w:t>（</w:t>
      </w:r>
      <w:r>
        <w:t>2</w:t>
      </w:r>
      <w:r>
        <w:t>）硬纸板的主要作用是减少热量散失，缩短实验时间。</w:t>
      </w:r>
    </w:p>
    <w:p w14:paraId="7C3DB5FE" w14:textId="77777777" w:rsidR="00CC018A" w:rsidRDefault="00CC018A" w:rsidP="00CC018A">
      <w:pPr>
        <w:spacing w:line="360" w:lineRule="auto"/>
        <w:jc w:val="left"/>
        <w:textAlignment w:val="center"/>
      </w:pPr>
      <w:r>
        <w:t>（</w:t>
      </w:r>
      <w:r>
        <w:t>3</w:t>
      </w:r>
      <w:r>
        <w:t>）由图乙中的</w:t>
      </w:r>
      <w:r>
        <w:t>a</w:t>
      </w:r>
      <w:r>
        <w:t>图线可知，水沸腾时吸收热量且温度不变，因此水沸腾时的特点是：持续吸热，温度不变。</w:t>
      </w:r>
    </w:p>
    <w:p w14:paraId="667BB9CC" w14:textId="77777777" w:rsidR="00CC018A" w:rsidRDefault="00CC018A" w:rsidP="00CC018A">
      <w:pPr>
        <w:spacing w:line="360" w:lineRule="auto"/>
        <w:jc w:val="left"/>
        <w:textAlignment w:val="center"/>
      </w:pPr>
      <w:r>
        <w:t>（</w:t>
      </w:r>
      <w:r>
        <w:t>4</w:t>
      </w:r>
      <w:r>
        <w:t>）其他条件相同时，水的质量越大，由于</w:t>
      </w:r>
      <w:r>
        <w:rPr>
          <w:rFonts w:eastAsia="Times New Roman"/>
          <w:i/>
        </w:rPr>
        <w:t>m</w:t>
      </w:r>
      <w:r>
        <w:rPr>
          <w:rFonts w:eastAsia="Times New Roman"/>
          <w:i/>
          <w:vertAlign w:val="subscript"/>
        </w:rPr>
        <w:t>1</w:t>
      </w:r>
      <w:r>
        <w:t>＜</w:t>
      </w:r>
      <w:r>
        <w:rPr>
          <w:rFonts w:eastAsia="Times New Roman"/>
          <w:i/>
        </w:rPr>
        <w:t>m</w:t>
      </w:r>
      <w:r>
        <w:rPr>
          <w:rFonts w:eastAsia="Times New Roman"/>
          <w:i/>
          <w:vertAlign w:val="subscript"/>
        </w:rPr>
        <w:t>2</w:t>
      </w:r>
      <w:r>
        <w:t>，所以需要较长的时间才能加热至沸腾，但沸点不变。</w:t>
      </w:r>
    </w:p>
    <w:p w14:paraId="3393AFEF" w14:textId="77777777" w:rsidR="00CC018A" w:rsidRDefault="00CC018A" w:rsidP="00CC018A">
      <w:pPr>
        <w:spacing w:line="360" w:lineRule="auto"/>
        <w:jc w:val="left"/>
        <w:textAlignment w:val="center"/>
      </w:pPr>
      <w:r>
        <w:t>（</w:t>
      </w:r>
      <w:r>
        <w:t>5</w:t>
      </w:r>
      <w:r>
        <w:t>）气压越高，流体沸点越高，由图可知</w:t>
      </w:r>
      <w:r>
        <w:t>b</w:t>
      </w:r>
      <w:r>
        <w:t>图线的沸点较高，故是</w:t>
      </w:r>
      <w:r>
        <w:t>b</w:t>
      </w:r>
      <w:r>
        <w:t>。</w:t>
      </w:r>
    </w:p>
    <w:p w14:paraId="43D14216" w14:textId="77777777" w:rsidR="00CC018A" w:rsidRDefault="00CC018A" w:rsidP="00CC018A">
      <w:pPr>
        <w:spacing w:line="360" w:lineRule="auto"/>
        <w:jc w:val="left"/>
        <w:textAlignment w:val="center"/>
      </w:pPr>
      <w:r>
        <w:t>16</w:t>
      </w:r>
      <w:r>
        <w:t>．</w:t>
      </w:r>
      <w:r>
        <w:t>(1)a</w:t>
      </w:r>
      <w:r>
        <w:rPr>
          <w:rFonts w:ascii="新宋体" w:eastAsia="新宋体" w:hAnsi="新宋体" w:cs="新宋体"/>
        </w:rPr>
        <w:t>、</w:t>
      </w:r>
      <w:r>
        <w:t>c</w:t>
      </w:r>
    </w:p>
    <w:p w14:paraId="4DE10CCD" w14:textId="77777777" w:rsidR="00CC018A" w:rsidRDefault="00CC018A" w:rsidP="00CC018A">
      <w:pPr>
        <w:spacing w:line="360" w:lineRule="auto"/>
        <w:jc w:val="left"/>
        <w:textAlignment w:val="center"/>
      </w:pPr>
      <w:r>
        <w:t>(2)</w:t>
      </w:r>
      <w:r>
        <w:rPr>
          <w:rFonts w:ascii="新宋体" w:eastAsia="新宋体" w:hAnsi="新宋体" w:cs="新宋体"/>
        </w:rPr>
        <w:t>横截面积</w:t>
      </w:r>
    </w:p>
    <w:p w14:paraId="4DB4E0E6" w14:textId="77777777" w:rsidR="00CC018A" w:rsidRDefault="00CC018A" w:rsidP="00CC018A">
      <w:pPr>
        <w:spacing w:line="360" w:lineRule="auto"/>
        <w:jc w:val="left"/>
        <w:textAlignment w:val="center"/>
      </w:pPr>
      <w:r>
        <w:t>(3)</w:t>
      </w:r>
      <w:r>
        <w:rPr>
          <w:rFonts w:ascii="新宋体" w:eastAsia="新宋体" w:hAnsi="新宋体" w:cs="新宋体"/>
        </w:rPr>
        <w:t>存在问题，没有控制琴弦的材料相同</w:t>
      </w:r>
    </w:p>
    <w:p w14:paraId="2F24BBE3" w14:textId="77777777" w:rsidR="00CC018A" w:rsidRDefault="00CC018A" w:rsidP="00CC018A">
      <w:pPr>
        <w:spacing w:line="360" w:lineRule="auto"/>
        <w:jc w:val="left"/>
        <w:textAlignment w:val="center"/>
      </w:pPr>
      <w:r>
        <w:t>【详解】（</w:t>
      </w:r>
      <w:r>
        <w:t>1</w:t>
      </w:r>
      <w:r>
        <w:t>）探究音调的高低与琴弦材料的关系，应选用材料不同而长度、横截面积相同的琴弦，所以应选择琴弦</w:t>
      </w:r>
      <w:r>
        <w:t>a</w:t>
      </w:r>
      <w:r>
        <w:t>、</w:t>
      </w:r>
      <w:r>
        <w:t>c</w:t>
      </w:r>
      <w:r>
        <w:t>。</w:t>
      </w:r>
    </w:p>
    <w:p w14:paraId="2F48AF42" w14:textId="77777777" w:rsidR="00CC018A" w:rsidRDefault="00CC018A" w:rsidP="00CC018A">
      <w:pPr>
        <w:spacing w:line="360" w:lineRule="auto"/>
        <w:jc w:val="left"/>
        <w:textAlignment w:val="center"/>
      </w:pPr>
      <w:r>
        <w:t>（</w:t>
      </w:r>
      <w:r>
        <w:t>2</w:t>
      </w:r>
      <w:r>
        <w:t>）比较琴弦</w:t>
      </w:r>
      <w:r>
        <w:t>a</w:t>
      </w:r>
      <w:r>
        <w:t>和</w:t>
      </w:r>
      <w:r>
        <w:t>b</w:t>
      </w:r>
      <w:r>
        <w:t>，材料、长度相同而横截面积不同，可以探究音调高低与琴弦横截面积的关系。</w:t>
      </w:r>
    </w:p>
    <w:p w14:paraId="12784EDF" w14:textId="77777777" w:rsidR="00CC018A" w:rsidRDefault="00CC018A" w:rsidP="00CC018A">
      <w:pPr>
        <w:spacing w:line="360" w:lineRule="auto"/>
        <w:jc w:val="left"/>
        <w:textAlignment w:val="center"/>
      </w:pPr>
      <w:r>
        <w:t>（</w:t>
      </w:r>
      <w:r>
        <w:t>3</w:t>
      </w:r>
      <w:r>
        <w:t>）要探究音调高低与琴弦长度的关系，应控制琴弦的材料和横截面积相同。而</w:t>
      </w:r>
      <w:r>
        <w:t>c</w:t>
      </w:r>
      <w:r>
        <w:t>和</w:t>
      </w:r>
      <w:r>
        <w:t>d</w:t>
      </w:r>
      <w:r>
        <w:t>两根琴弦材料不相同，故该同学的探究过程错误。</w:t>
      </w:r>
    </w:p>
    <w:p w14:paraId="2C7676F6" w14:textId="77777777" w:rsidR="00CC018A" w:rsidRDefault="00CC018A" w:rsidP="00CC018A">
      <w:pPr>
        <w:spacing w:line="360" w:lineRule="auto"/>
        <w:jc w:val="left"/>
        <w:textAlignment w:val="center"/>
      </w:pPr>
      <w:r>
        <w:t>17</w:t>
      </w:r>
      <w:r>
        <w:t>．</w:t>
      </w:r>
      <w:r>
        <w:t>(1)</w:t>
      </w:r>
      <w:r>
        <w:t>频率</w:t>
      </w:r>
    </w:p>
    <w:p w14:paraId="57BE8CD0" w14:textId="77777777" w:rsidR="00CC018A" w:rsidRDefault="00CC018A" w:rsidP="00CC018A">
      <w:pPr>
        <w:spacing w:line="360" w:lineRule="auto"/>
        <w:jc w:val="left"/>
        <w:textAlignment w:val="center"/>
      </w:pPr>
      <w:r>
        <w:t>(2)</w:t>
      </w:r>
      <w:r>
        <w:t>不同</w:t>
      </w:r>
    </w:p>
    <w:p w14:paraId="442CF269" w14:textId="77777777" w:rsidR="00CC018A" w:rsidRDefault="00CC018A" w:rsidP="00CC018A">
      <w:pPr>
        <w:spacing w:line="360" w:lineRule="auto"/>
        <w:jc w:val="left"/>
        <w:textAlignment w:val="center"/>
      </w:pPr>
      <w:r>
        <w:t>(3)</w:t>
      </w:r>
      <w:r>
        <w:t>音色</w:t>
      </w:r>
    </w:p>
    <w:p w14:paraId="0B5C80BD" w14:textId="77777777" w:rsidR="00CC018A" w:rsidRDefault="00CC018A" w:rsidP="00CC018A">
      <w:pPr>
        <w:spacing w:line="360" w:lineRule="auto"/>
        <w:jc w:val="left"/>
        <w:textAlignment w:val="center"/>
      </w:pPr>
      <w:r>
        <w:t>(4)A</w:t>
      </w:r>
    </w:p>
    <w:p w14:paraId="76C376EC" w14:textId="77777777" w:rsidR="00CC018A" w:rsidRDefault="00CC018A" w:rsidP="00CC018A">
      <w:pPr>
        <w:spacing w:line="360" w:lineRule="auto"/>
        <w:jc w:val="left"/>
        <w:textAlignment w:val="center"/>
      </w:pPr>
      <w:r>
        <w:t>【详解】（</w:t>
      </w:r>
      <w:r>
        <w:t>1</w:t>
      </w:r>
      <w:r>
        <w:t>）改变钢尺伸出桌面的长度，用同样大小的力拨动其伸出桌面的一端，这样会导致钢尺振动的快慢不同，即振动的频率不同，发出声音的音调也不同，从而得出声音的音调和振动频率有关。</w:t>
      </w:r>
    </w:p>
    <w:p w14:paraId="43B638A4" w14:textId="77777777" w:rsidR="00CC018A" w:rsidRDefault="00CC018A" w:rsidP="00CC018A">
      <w:pPr>
        <w:spacing w:line="360" w:lineRule="auto"/>
        <w:jc w:val="left"/>
        <w:textAlignment w:val="center"/>
      </w:pPr>
      <w:r>
        <w:t>（</w:t>
      </w:r>
      <w:r>
        <w:t>2</w:t>
      </w:r>
      <w:r>
        <w:t>）保持钢尺伸出桌面的长度不变，先后用大小不同的力去拨动它伸出桌面的部分，这样会导致钢尺振动的幅度不同，钢尺发出声音的响度不同，从而得出了声音的响度与振幅有关。</w:t>
      </w:r>
    </w:p>
    <w:p w14:paraId="40A7BDA0" w14:textId="77777777" w:rsidR="00CC018A" w:rsidRDefault="00CC018A" w:rsidP="00CC018A">
      <w:pPr>
        <w:spacing w:line="360" w:lineRule="auto"/>
        <w:jc w:val="left"/>
        <w:textAlignment w:val="center"/>
      </w:pPr>
      <w:r>
        <w:t>（</w:t>
      </w:r>
      <w:r>
        <w:t>3</w:t>
      </w:r>
      <w:r>
        <w:t>）把钢尺换成塑料尺，其它操作相同时，振动的物体不同，所以听到两次声音的音色不同。</w:t>
      </w:r>
    </w:p>
    <w:p w14:paraId="7E2278FD" w14:textId="77777777" w:rsidR="00CC018A" w:rsidRDefault="00CC018A" w:rsidP="00CC018A">
      <w:pPr>
        <w:spacing w:line="360" w:lineRule="auto"/>
        <w:jc w:val="left"/>
        <w:textAlignment w:val="center"/>
      </w:pPr>
      <w:r>
        <w:t>（</w:t>
      </w:r>
      <w:r>
        <w:t>4</w:t>
      </w:r>
      <w:r>
        <w:t>）</w:t>
      </w:r>
      <w:r>
        <w:t>A</w:t>
      </w:r>
      <w:r>
        <w:t>．研究运动快慢与路程和时间的关系实验中，研究运动快慢与路程的关系时，要控制时间相同，研究运动快慢与时间的关系时，要控制路程相同，因此应采用控制变量法进行研究，故</w:t>
      </w:r>
      <w:r>
        <w:t>A</w:t>
      </w:r>
      <w:r>
        <w:t>符合题意；</w:t>
      </w:r>
    </w:p>
    <w:p w14:paraId="0B888843" w14:textId="77777777" w:rsidR="00CC018A" w:rsidRDefault="00CC018A" w:rsidP="00CC018A">
      <w:pPr>
        <w:spacing w:line="360" w:lineRule="auto"/>
        <w:jc w:val="left"/>
        <w:textAlignment w:val="center"/>
      </w:pPr>
      <w:r>
        <w:t>B</w:t>
      </w:r>
      <w:r>
        <w:t>．用悬挂的乒乓球接触正在发声的音叉，乒乓球被弹开，说明发声的音叉在振动，这个实</w:t>
      </w:r>
      <w:r>
        <w:lastRenderedPageBreak/>
        <w:t>验是用来探究</w:t>
      </w:r>
      <w:r>
        <w:t>“</w:t>
      </w:r>
      <w:r>
        <w:t>声音是由物体振动产生的</w:t>
      </w:r>
      <w:r>
        <w:t>”</w:t>
      </w:r>
      <w:r>
        <w:t>，没有应用控制变量法，而是采用了转换法，故</w:t>
      </w:r>
      <w:r>
        <w:t>B</w:t>
      </w:r>
      <w:r>
        <w:t>不符合题意。</w:t>
      </w:r>
    </w:p>
    <w:p w14:paraId="0FE019AE" w14:textId="77777777" w:rsidR="00CC018A" w:rsidRDefault="00CC018A" w:rsidP="00CC018A">
      <w:pPr>
        <w:spacing w:line="360" w:lineRule="auto"/>
        <w:jc w:val="left"/>
        <w:textAlignment w:val="center"/>
      </w:pPr>
      <w:r>
        <w:t>故选</w:t>
      </w:r>
      <w:r>
        <w:t>A</w:t>
      </w:r>
      <w:r>
        <w:t>。</w:t>
      </w:r>
    </w:p>
    <w:p w14:paraId="2345E98D" w14:textId="77777777" w:rsidR="00CC018A" w:rsidRDefault="00CC018A" w:rsidP="00CC018A">
      <w:pPr>
        <w:spacing w:line="360" w:lineRule="auto"/>
        <w:jc w:val="left"/>
        <w:textAlignment w:val="center"/>
      </w:pPr>
      <w:r>
        <w:t>18</w:t>
      </w:r>
      <w:r>
        <w:t>．</w:t>
      </w:r>
      <w:r>
        <w:t xml:space="preserve">(1)     </w:t>
      </w:r>
      <w:r>
        <w:t>左</w:t>
      </w:r>
      <w:r>
        <w:t xml:space="preserve">     </w:t>
      </w:r>
      <w:r>
        <w:t>左</w:t>
      </w:r>
    </w:p>
    <w:p w14:paraId="4C1D88AF" w14:textId="77777777" w:rsidR="00CC018A" w:rsidRDefault="00CC018A" w:rsidP="00CC018A">
      <w:pPr>
        <w:spacing w:line="360" w:lineRule="auto"/>
        <w:jc w:val="left"/>
        <w:textAlignment w:val="center"/>
      </w:pPr>
      <w:r>
        <w:t>(2)</w:t>
      </w:r>
      <w:r>
        <w:t>光在同种均匀介质中是沿直线传播的</w:t>
      </w:r>
    </w:p>
    <w:p w14:paraId="24117FD6" w14:textId="77777777" w:rsidR="00CC018A" w:rsidRDefault="00CC018A" w:rsidP="00CC018A">
      <w:pPr>
        <w:spacing w:line="360" w:lineRule="auto"/>
        <w:jc w:val="left"/>
        <w:textAlignment w:val="center"/>
      </w:pPr>
      <w:r>
        <w:t>(3)</w:t>
      </w:r>
      <w:r>
        <w:t>见解析</w:t>
      </w:r>
    </w:p>
    <w:p w14:paraId="4E61FB8D" w14:textId="77777777" w:rsidR="00CC018A" w:rsidRDefault="00CC018A" w:rsidP="00CC018A">
      <w:pPr>
        <w:spacing w:line="360" w:lineRule="auto"/>
        <w:jc w:val="left"/>
        <w:textAlignment w:val="center"/>
      </w:pPr>
      <w:r>
        <w:t>【详解】（</w:t>
      </w:r>
      <w:r>
        <w:t>1</w:t>
      </w:r>
      <w:r>
        <w:t>）</w:t>
      </w:r>
      <w:r>
        <w:t>[1][2]</w:t>
      </w:r>
      <w:r>
        <w:t>要使在光屏上的像变小，可将物体向左移动，增大物距；或者将屏向左移动，减小像距。</w:t>
      </w:r>
    </w:p>
    <w:p w14:paraId="1FFC1CA7" w14:textId="77777777" w:rsidR="00CC018A" w:rsidRDefault="00CC018A" w:rsidP="00CC018A">
      <w:pPr>
        <w:spacing w:line="360" w:lineRule="auto"/>
        <w:jc w:val="left"/>
        <w:textAlignment w:val="center"/>
      </w:pPr>
      <w:r>
        <w:t>（</w:t>
      </w:r>
      <w:r>
        <w:t>2</w:t>
      </w:r>
      <w:r>
        <w:t>）小孔成像是光的直线传播现象，说明：光在同种均匀介质中是沿直线传播的。</w:t>
      </w:r>
    </w:p>
    <w:p w14:paraId="25E3F0A3" w14:textId="77777777" w:rsidR="00CC018A" w:rsidRDefault="00CC018A" w:rsidP="00CC018A">
      <w:pPr>
        <w:spacing w:line="360" w:lineRule="auto"/>
        <w:jc w:val="left"/>
        <w:textAlignment w:val="center"/>
      </w:pPr>
      <w:r>
        <w:t>（</w:t>
      </w:r>
      <w:r>
        <w:t>3</w:t>
      </w:r>
      <w:r>
        <w:t>）连接</w:t>
      </w:r>
      <w:r>
        <w:rPr>
          <w:rFonts w:eastAsia="Times New Roman"/>
          <w:i/>
        </w:rPr>
        <w:t>B</w:t>
      </w:r>
      <w:r>
        <w:t>和</w:t>
      </w:r>
      <w:r>
        <w:rPr>
          <w:rFonts w:eastAsia="Times New Roman"/>
          <w:i/>
        </w:rPr>
        <w:t>C</w:t>
      </w:r>
      <w:r>
        <w:t>的影子的末端与头顶的直线交于一点</w:t>
      </w:r>
      <w:r>
        <w:rPr>
          <w:rFonts w:eastAsia="Times New Roman"/>
          <w:i/>
        </w:rPr>
        <w:t>S</w:t>
      </w:r>
      <w:r>
        <w:t>，该点即为光源的位置。则</w:t>
      </w:r>
      <w:r>
        <w:rPr>
          <w:rFonts w:eastAsia="Times New Roman"/>
          <w:i/>
        </w:rPr>
        <w:t>ED</w:t>
      </w:r>
      <w:r>
        <w:t>为人在</w:t>
      </w:r>
      <w:r>
        <w:rPr>
          <w:rFonts w:eastAsia="Times New Roman"/>
          <w:i/>
        </w:rPr>
        <w:t>A</w:t>
      </w:r>
      <w:r>
        <w:t>处的影子，如图所示：</w:t>
      </w:r>
    </w:p>
    <w:p w14:paraId="34935902"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79748429" wp14:editId="05FF16C7">
            <wp:extent cx="2543175" cy="1038225"/>
            <wp:effectExtent l="0" t="0" r="0" b="0"/>
            <wp:docPr id="2018848446" name="图片 2018848446" descr="@@@cf364ab2-37b4-47f1-8c9d-e05887bb96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48446" name=""/>
                    <pic:cNvPicPr>
                      <a:picLocks noChangeAspect="1"/>
                    </pic:cNvPicPr>
                  </pic:nvPicPr>
                  <pic:blipFill>
                    <a:blip r:embed="rId89"/>
                    <a:stretch>
                      <a:fillRect/>
                    </a:stretch>
                  </pic:blipFill>
                  <pic:spPr>
                    <a:xfrm>
                      <a:off x="0" y="0"/>
                      <a:ext cx="2543175" cy="1038225"/>
                    </a:xfrm>
                    <a:prstGeom prst="rect">
                      <a:avLst/>
                    </a:prstGeom>
                  </pic:spPr>
                </pic:pic>
              </a:graphicData>
            </a:graphic>
          </wp:inline>
        </w:drawing>
      </w:r>
    </w:p>
    <w:p w14:paraId="13CA799F" w14:textId="77777777" w:rsidR="00CC018A" w:rsidRDefault="00CC018A" w:rsidP="00CC018A">
      <w:pPr>
        <w:spacing w:line="360" w:lineRule="auto"/>
        <w:jc w:val="left"/>
        <w:textAlignment w:val="center"/>
      </w:pPr>
      <w:r>
        <w:t>19</w:t>
      </w:r>
      <w:r>
        <w:t>．</w:t>
      </w:r>
      <w:r>
        <w:t>(1)</w:t>
      </w:r>
      <w:r>
        <w:t>倒立</w:t>
      </w:r>
    </w:p>
    <w:p w14:paraId="59A87EB5" w14:textId="77777777" w:rsidR="00CC018A" w:rsidRDefault="00CC018A" w:rsidP="00CC018A">
      <w:pPr>
        <w:spacing w:line="360" w:lineRule="auto"/>
        <w:jc w:val="left"/>
        <w:textAlignment w:val="center"/>
      </w:pPr>
      <w:r>
        <w:t>(2)D</w:t>
      </w:r>
    </w:p>
    <w:p w14:paraId="3011DD91" w14:textId="77777777" w:rsidR="00CC018A" w:rsidRDefault="00CC018A" w:rsidP="00CC018A">
      <w:pPr>
        <w:spacing w:line="360" w:lineRule="auto"/>
        <w:jc w:val="left"/>
        <w:textAlignment w:val="center"/>
      </w:pPr>
      <w:r>
        <w:t>(3)</w:t>
      </w:r>
      <w:r>
        <w:t>大</w:t>
      </w:r>
    </w:p>
    <w:p w14:paraId="386DC829" w14:textId="77777777" w:rsidR="00CC018A" w:rsidRDefault="00CC018A" w:rsidP="00CC018A">
      <w:pPr>
        <w:spacing w:line="360" w:lineRule="auto"/>
        <w:jc w:val="left"/>
        <w:textAlignment w:val="center"/>
      </w:pPr>
      <w:r>
        <w:t>【详解】（</w:t>
      </w:r>
      <w:r>
        <w:t>1</w:t>
      </w:r>
      <w:r>
        <w:t>）将小孔对着烛焰，看到薄膜上看到一个倒立的实像，这是由于烛焰发出的光沿着直线传播形成的。</w:t>
      </w:r>
    </w:p>
    <w:p w14:paraId="66A4A77B" w14:textId="77777777" w:rsidR="00CC018A" w:rsidRDefault="00CC018A" w:rsidP="00CC018A">
      <w:pPr>
        <w:spacing w:line="360" w:lineRule="auto"/>
        <w:jc w:val="left"/>
        <w:textAlignment w:val="center"/>
      </w:pPr>
      <w:r>
        <w:t>（</w:t>
      </w:r>
      <w:r>
        <w:t>2</w:t>
      </w:r>
      <w:r>
        <w:t>）由于像的形状与孔的形状无关，若将小孔的形状改成三角形，光屏上像的形状不会发生改变，得到烛焰的倒立像。</w:t>
      </w:r>
    </w:p>
    <w:p w14:paraId="55BA0AAD" w14:textId="77777777" w:rsidR="00CC018A" w:rsidRDefault="00CC018A" w:rsidP="00CC018A">
      <w:pPr>
        <w:spacing w:line="360" w:lineRule="auto"/>
        <w:jc w:val="left"/>
        <w:textAlignment w:val="center"/>
      </w:pPr>
      <w:r>
        <w:t>故选</w:t>
      </w:r>
      <w:r>
        <w:t>D</w:t>
      </w:r>
      <w:r>
        <w:t>。</w:t>
      </w:r>
    </w:p>
    <w:p w14:paraId="5D386563" w14:textId="77777777" w:rsidR="00CC018A" w:rsidRDefault="00CC018A" w:rsidP="00CC018A">
      <w:pPr>
        <w:spacing w:line="360" w:lineRule="auto"/>
        <w:jc w:val="left"/>
        <w:textAlignment w:val="center"/>
      </w:pPr>
      <w:r>
        <w:t>（</w:t>
      </w:r>
      <w:r>
        <w:t>3</w:t>
      </w:r>
      <w:r>
        <w:t>）若只将圆筒远离烛焰，像的大小也会随之增大，因此，薄膜上烛焰的像变大。</w:t>
      </w:r>
    </w:p>
    <w:p w14:paraId="57967F4C" w14:textId="77777777" w:rsidR="00CC018A" w:rsidRDefault="00CC018A" w:rsidP="00CC018A">
      <w:pPr>
        <w:spacing w:line="360" w:lineRule="auto"/>
        <w:jc w:val="left"/>
        <w:textAlignment w:val="center"/>
      </w:pPr>
      <w:r>
        <w:t>20</w:t>
      </w:r>
      <w:r>
        <w:t>．</w:t>
      </w:r>
      <w:r>
        <w:t>(1)</w:t>
      </w:r>
      <w:r>
        <w:rPr>
          <w:rFonts w:eastAsia="Times New Roman"/>
          <w:i/>
        </w:rPr>
        <w:t>A</w:t>
      </w:r>
      <w:r>
        <w:t>处向上</w:t>
      </w:r>
    </w:p>
    <w:p w14:paraId="439E7BDF" w14:textId="77777777" w:rsidR="00CC018A" w:rsidRDefault="00CC018A" w:rsidP="00CC018A">
      <w:pPr>
        <w:spacing w:line="360" w:lineRule="auto"/>
        <w:jc w:val="left"/>
        <w:textAlignment w:val="center"/>
      </w:pPr>
      <w:r>
        <w:lastRenderedPageBreak/>
        <w:t xml:space="preserve">(2)     </w:t>
      </w:r>
      <w:r>
        <w:rPr>
          <w:rFonts w:eastAsia="Times New Roman"/>
          <w:i/>
        </w:rPr>
        <w:t>D</w:t>
      </w:r>
      <w:r>
        <w:t xml:space="preserve">     </w:t>
      </w:r>
      <w:r>
        <w:rPr>
          <w:rFonts w:eastAsia="Times New Roman"/>
          <w:noProof/>
          <w:kern w:val="0"/>
          <w:sz w:val="24"/>
          <w:szCs w:val="24"/>
        </w:rPr>
        <w:drawing>
          <wp:inline distT="0" distB="0" distL="0" distR="0" wp14:anchorId="261989C4" wp14:editId="3CC6E3E5">
            <wp:extent cx="1981200" cy="1457325"/>
            <wp:effectExtent l="0" t="0" r="0" b="0"/>
            <wp:docPr id="112009495" name="图片 112009495" descr="@@@769d9ae4-ff52-457a-be13-4e11fd96d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9495" name=""/>
                    <pic:cNvPicPr>
                      <a:picLocks noChangeAspect="1"/>
                    </pic:cNvPicPr>
                  </pic:nvPicPr>
                  <pic:blipFill>
                    <a:blip r:embed="rId90"/>
                    <a:stretch>
                      <a:fillRect/>
                    </a:stretch>
                  </pic:blipFill>
                  <pic:spPr>
                    <a:xfrm>
                      <a:off x="0" y="0"/>
                      <a:ext cx="1981200" cy="1457325"/>
                    </a:xfrm>
                    <a:prstGeom prst="rect">
                      <a:avLst/>
                    </a:prstGeom>
                  </pic:spPr>
                </pic:pic>
              </a:graphicData>
            </a:graphic>
          </wp:inline>
        </w:drawing>
      </w:r>
      <w:r>
        <w:t xml:space="preserve">     </w:t>
      </w:r>
      <w:r>
        <w:t>不变</w:t>
      </w:r>
      <w:r>
        <w:t xml:space="preserve">     </w:t>
      </w:r>
      <w:r>
        <w:t>小于</w:t>
      </w:r>
      <w:r>
        <w:t xml:space="preserve">     </w:t>
      </w:r>
      <w:r>
        <w:t>放出</w:t>
      </w:r>
      <w:r>
        <w:t xml:space="preserve">     </w:t>
      </w:r>
      <w:r>
        <w:t>降低</w:t>
      </w:r>
    </w:p>
    <w:p w14:paraId="3202FE1E" w14:textId="77777777" w:rsidR="00CC018A" w:rsidRDefault="00CC018A" w:rsidP="00CC018A">
      <w:pPr>
        <w:spacing w:line="360" w:lineRule="auto"/>
        <w:jc w:val="left"/>
        <w:textAlignment w:val="center"/>
        <w:rPr>
          <w:rFonts w:eastAsia="Times New Roman"/>
          <w:i/>
        </w:rPr>
      </w:pPr>
      <w:r>
        <w:t>【详解】（</w:t>
      </w:r>
      <w:r>
        <w:t>1</w:t>
      </w:r>
      <w:r>
        <w:t>）由于实验中要用酒精灯的外焰加热，温度计的玻璃泡不能碰到容器底，所以需要将温度计上移，故将</w:t>
      </w:r>
      <w:r>
        <w:rPr>
          <w:rFonts w:eastAsia="Times New Roman"/>
          <w:i/>
        </w:rPr>
        <w:t>A</w:t>
      </w:r>
      <w:r>
        <w:t>处向上调整。</w:t>
      </w:r>
    </w:p>
    <w:p w14:paraId="37DB9226" w14:textId="77777777" w:rsidR="00CC018A" w:rsidRDefault="00CC018A" w:rsidP="00CC018A">
      <w:pPr>
        <w:spacing w:line="360" w:lineRule="auto"/>
        <w:jc w:val="left"/>
        <w:textAlignment w:val="center"/>
      </w:pPr>
      <w:r>
        <w:t>（</w:t>
      </w:r>
      <w:r>
        <w:t>2</w:t>
      </w:r>
      <w:r>
        <w:t>）</w:t>
      </w:r>
      <w:r>
        <w:t>①[1]</w:t>
      </w:r>
      <w:r>
        <w:t>由图乙可知，</w:t>
      </w:r>
      <w:r>
        <w:rPr>
          <w:i/>
        </w:rPr>
        <w:t>C</w:t>
      </w:r>
      <w:r>
        <w:t>图中气泡在上升过程中体积不断增大，所以是沸腾时的现象，</w:t>
      </w:r>
      <w:r>
        <w:rPr>
          <w:i/>
        </w:rPr>
        <w:t>D</w:t>
      </w:r>
      <w:r>
        <w:t>图中气泡在上升过程中体积减小，所以是沸腾前的现象，而根据表格数据可知，在第</w:t>
      </w:r>
      <w:r>
        <w:t>2min</w:t>
      </w:r>
      <w:r>
        <w:t>时，水处于沸腾前的状态，故水中气泡的情形为图乙中</w:t>
      </w:r>
      <w:r>
        <w:rPr>
          <w:i/>
        </w:rPr>
        <w:t>D</w:t>
      </w:r>
      <w:r>
        <w:t>所示。</w:t>
      </w:r>
    </w:p>
    <w:p w14:paraId="7D82A00E" w14:textId="77777777" w:rsidR="00CC018A" w:rsidRDefault="00CC018A" w:rsidP="00CC018A">
      <w:pPr>
        <w:spacing w:line="360" w:lineRule="auto"/>
        <w:jc w:val="left"/>
        <w:textAlignment w:val="center"/>
      </w:pPr>
      <w:r>
        <w:t>②[2]</w:t>
      </w:r>
      <w:r>
        <w:t>根据表格中的数据描点，并用平滑的曲线连接起来，如下图所示：</w:t>
      </w:r>
    </w:p>
    <w:p w14:paraId="17433AA4" w14:textId="77777777" w:rsidR="00CC018A" w:rsidRDefault="00CC018A" w:rsidP="00CC018A">
      <w:pPr>
        <w:spacing w:line="360" w:lineRule="auto"/>
        <w:jc w:val="left"/>
        <w:textAlignment w:val="center"/>
      </w:pPr>
      <w:r>
        <w:rPr>
          <w:rFonts w:eastAsia="Times New Roman"/>
          <w:noProof/>
          <w:kern w:val="0"/>
          <w:sz w:val="24"/>
          <w:szCs w:val="24"/>
        </w:rPr>
        <w:drawing>
          <wp:inline distT="0" distB="0" distL="0" distR="0" wp14:anchorId="35218ACE" wp14:editId="62D6C6AB">
            <wp:extent cx="1981200" cy="1457325"/>
            <wp:effectExtent l="0" t="0" r="0" b="0"/>
            <wp:docPr id="111618263" name="图片 111618263" descr="@@@769d9ae4-ff52-457a-be13-4e11fd96d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8263" name=""/>
                    <pic:cNvPicPr>
                      <a:picLocks noChangeAspect="1"/>
                    </pic:cNvPicPr>
                  </pic:nvPicPr>
                  <pic:blipFill>
                    <a:blip r:embed="rId90"/>
                    <a:stretch>
                      <a:fillRect/>
                    </a:stretch>
                  </pic:blipFill>
                  <pic:spPr>
                    <a:xfrm>
                      <a:off x="0" y="0"/>
                      <a:ext cx="1981200" cy="1457325"/>
                    </a:xfrm>
                    <a:prstGeom prst="rect">
                      <a:avLst/>
                    </a:prstGeom>
                  </pic:spPr>
                </pic:pic>
              </a:graphicData>
            </a:graphic>
          </wp:inline>
        </w:drawing>
      </w:r>
    </w:p>
    <w:p w14:paraId="092D5B4E" w14:textId="77777777" w:rsidR="00CC018A" w:rsidRDefault="00CC018A" w:rsidP="00CC018A">
      <w:pPr>
        <w:spacing w:line="360" w:lineRule="auto"/>
        <w:jc w:val="left"/>
        <w:textAlignment w:val="center"/>
      </w:pPr>
      <w:r>
        <w:t>③[3]</w:t>
      </w:r>
      <w:r>
        <w:t>由图可知，水在沸腾过程中，不断吸收热量，但温度保持在沸点不变。</w:t>
      </w:r>
    </w:p>
    <w:p w14:paraId="2C147BE1" w14:textId="77777777" w:rsidR="00CC018A" w:rsidRDefault="00CC018A" w:rsidP="00CC018A">
      <w:pPr>
        <w:spacing w:line="360" w:lineRule="auto"/>
        <w:jc w:val="left"/>
        <w:textAlignment w:val="center"/>
      </w:pPr>
      <w:r>
        <w:t>[4]</w:t>
      </w:r>
      <w:r>
        <w:t>水在</w:t>
      </w:r>
      <w:r>
        <w:t>1</w:t>
      </w:r>
      <w:r>
        <w:t>个标准大气压下的沸点为</w:t>
      </w:r>
      <w:r>
        <w:t>100℃</w:t>
      </w:r>
      <w:r>
        <w:t>，图中水的沸点为</w:t>
      </w:r>
      <w:r>
        <w:t>98℃</w:t>
      </w:r>
      <w:r>
        <w:t>，由于水的沸点随气压的降低而降低，所以此时大气压值小于</w:t>
      </w:r>
      <w:r>
        <w:t>1</w:t>
      </w:r>
      <w:r>
        <w:t>个标准大气压。</w:t>
      </w:r>
    </w:p>
    <w:p w14:paraId="28E13796" w14:textId="77777777" w:rsidR="00CC018A" w:rsidRDefault="00CC018A" w:rsidP="00CC018A">
      <w:pPr>
        <w:spacing w:line="360" w:lineRule="auto"/>
        <w:jc w:val="left"/>
        <w:textAlignment w:val="center"/>
      </w:pPr>
      <w:r>
        <w:t>④[5]</w:t>
      </w:r>
      <w:r>
        <w:t>在瓶底浇冷水后，瓶内温度降低，瓶内水蒸气放出热量，液化成小水滴，瓶内气体压强减小。</w:t>
      </w:r>
    </w:p>
    <w:p w14:paraId="631E4EF4" w14:textId="77777777" w:rsidR="00CC018A" w:rsidRDefault="00CC018A" w:rsidP="00CC018A">
      <w:pPr>
        <w:spacing w:line="360" w:lineRule="auto"/>
        <w:jc w:val="left"/>
        <w:textAlignment w:val="center"/>
      </w:pPr>
      <w:r>
        <w:t>[6]</w:t>
      </w:r>
      <w:r>
        <w:t>由于水的沸点会随着气压的减小而降低，瓶内气体压强减小，所以瓶内水的沸点降低，所以水会重新沸腾起来。</w:t>
      </w:r>
    </w:p>
    <w:p w14:paraId="1CC7E233" w14:textId="77777777" w:rsidR="00CC018A" w:rsidRDefault="00CC018A" w:rsidP="00CC018A">
      <w:pPr>
        <w:spacing w:line="360" w:lineRule="auto"/>
        <w:jc w:val="left"/>
        <w:textAlignment w:val="center"/>
      </w:pPr>
    </w:p>
    <w:p w14:paraId="3B3D8629" w14:textId="77777777" w:rsidR="00CC018A" w:rsidRPr="00103038" w:rsidRDefault="00CC018A" w:rsidP="00CC018A"/>
    <w:p w14:paraId="17187418" w14:textId="77777777" w:rsidR="00CC018A" w:rsidRPr="00CC018A" w:rsidRDefault="00CC018A">
      <w:pPr>
        <w:jc w:val="center"/>
        <w:textAlignment w:val="center"/>
        <w:rPr>
          <w:rFonts w:ascii="宋体" w:hAnsi="宋体" w:cs="宋体" w:hint="eastAsia"/>
          <w:b/>
          <w:color w:val="FF0000"/>
          <w:sz w:val="30"/>
        </w:rPr>
      </w:pPr>
    </w:p>
    <w:sectPr w:rsidR="00CC018A" w:rsidRPr="00CC018A">
      <w:headerReference w:type="default" r:id="rId91"/>
      <w:footerReference w:type="even" r:id="rId92"/>
      <w:footerReference w:type="default" r:id="rId93"/>
      <w:pgSz w:w="11907" w:h="16839" w:code="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091A3" w14:textId="77777777" w:rsidR="007F656C" w:rsidRDefault="007F656C">
      <w:r>
        <w:separator/>
      </w:r>
    </w:p>
  </w:endnote>
  <w:endnote w:type="continuationSeparator" w:id="0">
    <w:p w14:paraId="3A6CB410" w14:textId="77777777" w:rsidR="007F656C" w:rsidRDefault="007F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2302A" w14:textId="77777777" w:rsidR="009E611B" w:rsidRPr="0064153B" w:rsidRDefault="009E611B" w:rsidP="0064153B">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312F" w14:textId="77777777" w:rsidR="009E611B" w:rsidRPr="0064153B" w:rsidRDefault="009E611B" w:rsidP="0064153B">
    <w:pPr>
      <w:jc w:val="center"/>
    </w:pPr>
  </w:p>
  <w:p w14:paraId="515B8F12" w14:textId="3EED4E13" w:rsidR="004151FC" w:rsidRDefault="00000000">
    <w:pPr>
      <w:tabs>
        <w:tab w:val="center" w:pos="4153"/>
        <w:tab w:val="right" w:pos="8306"/>
      </w:tabs>
      <w:snapToGrid w:val="0"/>
      <w:jc w:val="left"/>
      <w:rPr>
        <w:kern w:val="0"/>
        <w:sz w:val="2"/>
        <w:szCs w:val="2"/>
      </w:rPr>
    </w:pPr>
    <w:r>
      <w:rPr>
        <w:color w:val="FFFFFF"/>
        <w:sz w:val="2"/>
        <w:szCs w:val="2"/>
      </w:rPr>
      <w:pict w14:anchorId="5B36D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sidR="00CC018A">
      <w:rPr>
        <w:noProof/>
        <w:color w:val="FFFFFF"/>
        <w:sz w:val="2"/>
        <w:szCs w:val="2"/>
      </w:rPr>
      <w:drawing>
        <wp:anchor distT="0" distB="0" distL="114300" distR="114300" simplePos="0" relativeHeight="251658752" behindDoc="0" locked="0" layoutInCell="1" allowOverlap="1" wp14:anchorId="627CEA2A" wp14:editId="46297153">
          <wp:simplePos x="0" y="0"/>
          <wp:positionH relativeFrom="column">
            <wp:posOffset>813435</wp:posOffset>
          </wp:positionH>
          <wp:positionV relativeFrom="paragraph">
            <wp:posOffset>-263525</wp:posOffset>
          </wp:positionV>
          <wp:extent cx="635" cy="635"/>
          <wp:effectExtent l="0" t="0" r="0" b="0"/>
          <wp:wrapNone/>
          <wp:docPr id="4"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7FAEC6" w14:textId="77777777" w:rsidR="007F656C" w:rsidRDefault="007F656C">
      <w:r>
        <w:separator/>
      </w:r>
    </w:p>
  </w:footnote>
  <w:footnote w:type="continuationSeparator" w:id="0">
    <w:p w14:paraId="5C9502D1" w14:textId="77777777" w:rsidR="007F656C" w:rsidRDefault="007F6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5C555" w14:textId="6212EC49" w:rsidR="004151FC" w:rsidRDefault="00CC018A">
    <w:pPr>
      <w:pBdr>
        <w:bottom w:val="none" w:sz="0" w:space="1" w:color="auto"/>
      </w:pBdr>
      <w:snapToGrid w:val="0"/>
      <w:rPr>
        <w:kern w:val="0"/>
        <w:sz w:val="2"/>
        <w:szCs w:val="2"/>
      </w:rPr>
    </w:pPr>
    <w:r>
      <w:rPr>
        <w:noProof/>
      </w:rPr>
      <w:drawing>
        <wp:anchor distT="0" distB="0" distL="114300" distR="114300" simplePos="0" relativeHeight="251656704" behindDoc="0" locked="0" layoutInCell="1" allowOverlap="1" wp14:anchorId="2E36D6E3" wp14:editId="18146928">
          <wp:simplePos x="0" y="0"/>
          <wp:positionH relativeFrom="column">
            <wp:posOffset>4457700</wp:posOffset>
          </wp:positionH>
          <wp:positionV relativeFrom="paragraph">
            <wp:posOffset>107315</wp:posOffset>
          </wp:positionV>
          <wp:extent cx="9525" cy="9525"/>
          <wp:effectExtent l="0" t="0" r="0" b="0"/>
          <wp:wrapNone/>
          <wp:docPr id="1"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6B0"/>
    <w:rsid w:val="000232A6"/>
    <w:rsid w:val="00043B54"/>
    <w:rsid w:val="00065CD2"/>
    <w:rsid w:val="000C335A"/>
    <w:rsid w:val="000E378D"/>
    <w:rsid w:val="001D7A06"/>
    <w:rsid w:val="00284433"/>
    <w:rsid w:val="002A1EC6"/>
    <w:rsid w:val="002E035E"/>
    <w:rsid w:val="003F38F2"/>
    <w:rsid w:val="004151FC"/>
    <w:rsid w:val="0053449E"/>
    <w:rsid w:val="0064153B"/>
    <w:rsid w:val="006B16C5"/>
    <w:rsid w:val="00706C5B"/>
    <w:rsid w:val="007351EE"/>
    <w:rsid w:val="00776133"/>
    <w:rsid w:val="007F656C"/>
    <w:rsid w:val="00855687"/>
    <w:rsid w:val="008C07DE"/>
    <w:rsid w:val="008C6098"/>
    <w:rsid w:val="009E611B"/>
    <w:rsid w:val="00A21B62"/>
    <w:rsid w:val="00A30CCE"/>
    <w:rsid w:val="00A31685"/>
    <w:rsid w:val="00AA0F58"/>
    <w:rsid w:val="00AC3E9C"/>
    <w:rsid w:val="00AF4A8E"/>
    <w:rsid w:val="00BC4F14"/>
    <w:rsid w:val="00BC62FB"/>
    <w:rsid w:val="00BF535F"/>
    <w:rsid w:val="00C02FC6"/>
    <w:rsid w:val="00C806B0"/>
    <w:rsid w:val="00CC018A"/>
    <w:rsid w:val="00D1238C"/>
    <w:rsid w:val="00E476EE"/>
    <w:rsid w:val="00EF035E"/>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087F7"/>
  <w15:docId w15:val="{FA5C554A-A82A-49F6-9AE1-141368A5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 w:type="paragraph" w:styleId="a7">
    <w:name w:val="Balloon Text"/>
    <w:basedOn w:val="a"/>
    <w:link w:val="a8"/>
    <w:uiPriority w:val="99"/>
    <w:semiHidden/>
    <w:unhideWhenUsed/>
    <w:rsid w:val="00706C5B"/>
    <w:rPr>
      <w:sz w:val="18"/>
      <w:szCs w:val="18"/>
    </w:rPr>
  </w:style>
  <w:style w:type="character" w:customStyle="1" w:styleId="a8">
    <w:name w:val="批注框文本 字符"/>
    <w:basedOn w:val="a0"/>
    <w:link w:val="a7"/>
    <w:uiPriority w:val="99"/>
    <w:semiHidden/>
    <w:rsid w:val="00706C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oleObject" Target="embeddings/oleObject4.bin"/><Relationship Id="rId42" Type="http://schemas.openxmlformats.org/officeDocument/2006/relationships/image" Target="media/image30.png"/><Relationship Id="rId47" Type="http://schemas.openxmlformats.org/officeDocument/2006/relationships/oleObject" Target="embeddings/oleObject8.bin"/><Relationship Id="rId63" Type="http://schemas.openxmlformats.org/officeDocument/2006/relationships/image" Target="media/image40.wmf"/><Relationship Id="rId68" Type="http://schemas.openxmlformats.org/officeDocument/2006/relationships/oleObject" Target="embeddings/oleObject21.bin"/><Relationship Id="rId84" Type="http://schemas.openxmlformats.org/officeDocument/2006/relationships/oleObject" Target="embeddings/oleObject32.bin"/><Relationship Id="rId89" Type="http://schemas.openxmlformats.org/officeDocument/2006/relationships/image" Target="media/image48.png"/><Relationship Id="rId16" Type="http://schemas.openxmlformats.org/officeDocument/2006/relationships/image" Target="media/image9.wmf"/><Relationship Id="rId11" Type="http://schemas.openxmlformats.org/officeDocument/2006/relationships/image" Target="media/image5.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oleObject" Target="embeddings/oleObject12.bin"/><Relationship Id="rId58" Type="http://schemas.openxmlformats.org/officeDocument/2006/relationships/image" Target="media/image38.wmf"/><Relationship Id="rId74" Type="http://schemas.openxmlformats.org/officeDocument/2006/relationships/oleObject" Target="embeddings/oleObject25.bin"/><Relationship Id="rId79" Type="http://schemas.openxmlformats.org/officeDocument/2006/relationships/image" Target="media/image46.wmf"/><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theme" Target="theme/theme1.xml"/><Relationship Id="rId22" Type="http://schemas.openxmlformats.org/officeDocument/2006/relationships/image" Target="media/image12.wmf"/><Relationship Id="rId27" Type="http://schemas.openxmlformats.org/officeDocument/2006/relationships/image" Target="media/image16.png"/><Relationship Id="rId43" Type="http://schemas.openxmlformats.org/officeDocument/2006/relationships/image" Target="media/image31.png"/><Relationship Id="rId48" Type="http://schemas.openxmlformats.org/officeDocument/2006/relationships/oleObject" Target="embeddings/oleObject9.bin"/><Relationship Id="rId64" Type="http://schemas.openxmlformats.org/officeDocument/2006/relationships/oleObject" Target="embeddings/oleObject18.bin"/><Relationship Id="rId69" Type="http://schemas.openxmlformats.org/officeDocument/2006/relationships/oleObject" Target="embeddings/oleObject22.bin"/><Relationship Id="rId8" Type="http://schemas.openxmlformats.org/officeDocument/2006/relationships/image" Target="media/image2.png"/><Relationship Id="rId51" Type="http://schemas.openxmlformats.org/officeDocument/2006/relationships/oleObject" Target="embeddings/oleObject11.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oleObject" Target="embeddings/oleObject33.bin"/><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wmf"/><Relationship Id="rId59" Type="http://schemas.openxmlformats.org/officeDocument/2006/relationships/oleObject" Target="embeddings/oleObject15.bin"/><Relationship Id="rId67" Type="http://schemas.openxmlformats.org/officeDocument/2006/relationships/oleObject" Target="embeddings/oleObject20.bin"/><Relationship Id="rId20" Type="http://schemas.openxmlformats.org/officeDocument/2006/relationships/image" Target="media/image11.wmf"/><Relationship Id="rId41" Type="http://schemas.openxmlformats.org/officeDocument/2006/relationships/image" Target="media/image29.png"/><Relationship Id="rId54" Type="http://schemas.openxmlformats.org/officeDocument/2006/relationships/image" Target="media/image36.wmf"/><Relationship Id="rId62" Type="http://schemas.openxmlformats.org/officeDocument/2006/relationships/oleObject" Target="embeddings/oleObject17.bin"/><Relationship Id="rId70" Type="http://schemas.openxmlformats.org/officeDocument/2006/relationships/oleObject" Target="embeddings/oleObject23.bin"/><Relationship Id="rId75" Type="http://schemas.openxmlformats.org/officeDocument/2006/relationships/image" Target="media/image44.wmf"/><Relationship Id="rId83" Type="http://schemas.openxmlformats.org/officeDocument/2006/relationships/oleObject" Target="embeddings/oleObject31.bin"/><Relationship Id="rId88" Type="http://schemas.openxmlformats.org/officeDocument/2006/relationships/oleObject" Target="embeddings/oleObject35.bin"/><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4.wmf"/><Relationship Id="rId57" Type="http://schemas.openxmlformats.org/officeDocument/2006/relationships/oleObject" Target="embeddings/oleObject14.bin"/><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wmf"/><Relationship Id="rId52" Type="http://schemas.openxmlformats.org/officeDocument/2006/relationships/image" Target="media/image35.wmf"/><Relationship Id="rId60" Type="http://schemas.openxmlformats.org/officeDocument/2006/relationships/image" Target="media/image39.wmf"/><Relationship Id="rId65" Type="http://schemas.openxmlformats.org/officeDocument/2006/relationships/image" Target="media/image41.wmf"/><Relationship Id="rId73" Type="http://schemas.openxmlformats.org/officeDocument/2006/relationships/image" Target="media/image43.wmf"/><Relationship Id="rId78" Type="http://schemas.openxmlformats.org/officeDocument/2006/relationships/oleObject" Target="embeddings/oleObject27.bin"/><Relationship Id="rId81" Type="http://schemas.openxmlformats.org/officeDocument/2006/relationships/oleObject" Target="embeddings/oleObject29.bin"/><Relationship Id="rId86" Type="http://schemas.openxmlformats.org/officeDocument/2006/relationships/oleObject" Target="embeddings/oleObject34.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w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oleObject" Target="embeddings/oleObject10.bin"/><Relationship Id="rId55" Type="http://schemas.openxmlformats.org/officeDocument/2006/relationships/oleObject" Target="embeddings/oleObject13.bin"/><Relationship Id="rId76" Type="http://schemas.openxmlformats.org/officeDocument/2006/relationships/oleObject" Target="embeddings/oleObject26.bin"/><Relationship Id="rId7" Type="http://schemas.openxmlformats.org/officeDocument/2006/relationships/image" Target="media/image1.png"/><Relationship Id="rId71" Type="http://schemas.openxmlformats.org/officeDocument/2006/relationships/image" Target="media/image42.wmf"/><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oleObject" Target="embeddings/oleObject7.bin"/><Relationship Id="rId66" Type="http://schemas.openxmlformats.org/officeDocument/2006/relationships/oleObject" Target="embeddings/oleObject19.bin"/><Relationship Id="rId87" Type="http://schemas.openxmlformats.org/officeDocument/2006/relationships/image" Target="media/image47.wmf"/><Relationship Id="rId61" Type="http://schemas.openxmlformats.org/officeDocument/2006/relationships/oleObject" Target="embeddings/oleObject16.bin"/><Relationship Id="rId82" Type="http://schemas.openxmlformats.org/officeDocument/2006/relationships/oleObject" Target="embeddings/oleObject30.bin"/><Relationship Id="rId19" Type="http://schemas.openxmlformats.org/officeDocument/2006/relationships/oleObject" Target="embeddings/oleObject3.bin"/><Relationship Id="rId14" Type="http://schemas.openxmlformats.org/officeDocument/2006/relationships/image" Target="media/image8.wmf"/><Relationship Id="rId30" Type="http://schemas.openxmlformats.org/officeDocument/2006/relationships/oleObject" Target="embeddings/oleObject6.bin"/><Relationship Id="rId35" Type="http://schemas.openxmlformats.org/officeDocument/2006/relationships/image" Target="media/image23.png"/><Relationship Id="rId56" Type="http://schemas.openxmlformats.org/officeDocument/2006/relationships/image" Target="media/image37.wmf"/><Relationship Id="rId77" Type="http://schemas.openxmlformats.org/officeDocument/2006/relationships/image" Target="media/image45.wmf"/></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C3F2502C-3BF5-430C-BBEF-013CB4487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2321</Words>
  <Characters>13235</Characters>
  <Application>Microsoft Office Word</Application>
  <DocSecurity>0</DocSecurity>
  <Lines>110</Lines>
  <Paragraphs>31</Paragraphs>
  <ScaleCrop>false</ScaleCrop>
  <Company/>
  <LinksUpToDate>false</LinksUpToDate>
  <CharactersWithSpaces>15525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2024-09-28T00:18:00Z</dcterms:created>
  <dcterms:modified xsi:type="dcterms:W3CDTF">2024-09-28T00:18:00Z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