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507F" w14:textId="3A7D8A84" w:rsidR="00BC4DC9" w:rsidRPr="00581C47" w:rsidRDefault="00000000" w:rsidP="00B53878">
      <w:pPr>
        <w:spacing w:line="360" w:lineRule="auto"/>
        <w:jc w:val="center"/>
        <w:rPr>
          <w:rFonts w:hint="eastAsia"/>
          <w:color w:val="FF0000"/>
        </w:rPr>
      </w:pPr>
      <w:r w:rsidRPr="00581C47">
        <w:rPr>
          <w:rFonts w:eastAsia="Times New Roman" w:hAnsi="Times New Roman"/>
          <w:b/>
          <w:color w:val="FF0000"/>
          <w:sz w:val="32"/>
        </w:rPr>
        <w:t>2024-2025</w:t>
      </w:r>
      <w:r w:rsidRPr="00581C47">
        <w:rPr>
          <w:rFonts w:ascii="宋体" w:cs="宋体"/>
          <w:b/>
          <w:color w:val="FF0000"/>
          <w:sz w:val="32"/>
        </w:rPr>
        <w:t>学年广东省广州市名德实验学校九年级（上）</w:t>
      </w:r>
      <w:r w:rsidR="00581C47" w:rsidRPr="00581C47">
        <w:rPr>
          <w:rFonts w:eastAsia="Times New Roman" w:hAnsi="Times New Roman"/>
          <w:b/>
          <w:color w:val="FF0000"/>
          <w:sz w:val="32"/>
        </w:rPr>
        <w:t>10</w:t>
      </w:r>
      <w:r w:rsidR="00581C47" w:rsidRPr="00581C47">
        <w:rPr>
          <w:rFonts w:ascii="宋体" w:cs="宋体"/>
          <w:b/>
          <w:color w:val="FF0000"/>
          <w:sz w:val="32"/>
        </w:rPr>
        <w:t>月</w:t>
      </w:r>
      <w:r w:rsidRPr="00581C47">
        <w:rPr>
          <w:rFonts w:ascii="宋体" w:cs="宋体"/>
          <w:b/>
          <w:color w:val="FF0000"/>
          <w:sz w:val="32"/>
        </w:rPr>
        <w:t>月考物理试卷</w:t>
      </w:r>
      <w:r w:rsidR="00581C47" w:rsidRPr="00581C47">
        <w:rPr>
          <w:rFonts w:ascii="宋体" w:cs="宋体" w:hint="eastAsia"/>
          <w:b/>
          <w:color w:val="FF0000"/>
          <w:sz w:val="32"/>
        </w:rPr>
        <w:t>及解析</w:t>
      </w:r>
    </w:p>
    <w:p w14:paraId="2F2DFDAA"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12694152"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0431c8c7-764c-4303-b23b-8175dd19bd98"/>
      <w:r>
        <w:rPr>
          <w:rFonts w:ascii="宋体" w:cs="宋体"/>
          <w:kern w:val="0"/>
          <w:szCs w:val="21"/>
        </w:rPr>
        <w:t>静置的密封容器内有氢气和二氧化碳两种气体</w:t>
      </w:r>
      <m:oMath>
        <m:r>
          <w:rPr>
            <w:rFonts w:ascii="Cambria Math" w:hAnsi="Cambria Math"/>
          </w:rPr>
          <m:t>(</m:t>
        </m:r>
      </m:oMath>
      <w:r>
        <w:rPr>
          <w:rFonts w:ascii="宋体" w:cs="宋体"/>
          <w:kern w:val="0"/>
          <w:szCs w:val="21"/>
        </w:rPr>
        <w:t>氢气密度为</w:t>
      </w:r>
      <m:oMath>
        <m:r>
          <w:rPr>
            <w:rFonts w:ascii="Cambria Math" w:hAnsi="Cambria Math"/>
          </w:rPr>
          <m:t>0.09kg/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，二氧化碳密度为</w:t>
      </w:r>
      <m:oMath>
        <m:r>
          <w:rPr>
            <w:rFonts w:ascii="Cambria Math" w:hAnsi="Cambria Math"/>
          </w:rPr>
          <m:t>1.97kg/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。若以〇表示氢气分子，以●表示二氧化碳气体分子，图中最能代表容器内气体分子分布的是</w:t>
      </w:r>
      <w:r>
        <w:rPr>
          <w:rFonts w:eastAsia="Times New Roman" w:hAnsi="Times New Roman"/>
          <w:kern w:val="0"/>
          <w:szCs w:val="21"/>
        </w:rPr>
        <w:t>(    )</w:t>
      </w:r>
      <w:bookmarkEnd w:id="0"/>
    </w:p>
    <w:p w14:paraId="6AFBA31B"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22EA19D" wp14:editId="31FAE5AB">
            <wp:extent cx="857250" cy="12573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57250" cy="12573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1499E9A" wp14:editId="00562662">
            <wp:extent cx="942975" cy="1257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42975" cy="12573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40B2611" wp14:editId="3AC01C73">
            <wp:extent cx="942975" cy="1352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42975" cy="13525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71033AC" wp14:editId="439B461E">
            <wp:extent cx="942975" cy="1276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42975" cy="1276350"/>
                    </a:xfrm>
                    <a:prstGeom prst="rect">
                      <a:avLst/>
                    </a:prstGeom>
                    <a:noFill/>
                    <a:ln>
                      <a:noFill/>
                    </a:ln>
                  </pic:spPr>
                </pic:pic>
              </a:graphicData>
            </a:graphic>
          </wp:inline>
        </w:drawing>
      </w:r>
    </w:p>
    <w:p w14:paraId="52AD251D"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e9bdcda3-f6d0-4dc3-a007-849727a22933"/>
      <w:r>
        <w:rPr>
          <w:rFonts w:eastAsia="Times New Roman" w:hAnsi="Times New Roman"/>
          <w:noProof/>
          <w:kern w:val="0"/>
          <w:sz w:val="24"/>
          <w:szCs w:val="24"/>
        </w:rPr>
        <w:drawing>
          <wp:anchor distT="0" distB="0" distL="114300" distR="114300" simplePos="0" relativeHeight="251658240" behindDoc="0" locked="0" layoutInCell="1" allowOverlap="0" wp14:anchorId="36DDD7D2" wp14:editId="77AD74D8">
            <wp:simplePos x="0" y="0"/>
            <wp:positionH relativeFrom="column">
              <wp:align>right</wp:align>
            </wp:positionH>
            <wp:positionV relativeFrom="line">
              <wp:posOffset>76200</wp:posOffset>
            </wp:positionV>
            <wp:extent cx="1819275" cy="10572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19275" cy="1057275"/>
                    </a:xfrm>
                    <a:prstGeom prst="rect">
                      <a:avLst/>
                    </a:prstGeom>
                    <a:noFill/>
                    <a:ln>
                      <a:noFill/>
                    </a:ln>
                  </pic:spPr>
                </pic:pic>
              </a:graphicData>
            </a:graphic>
          </wp:anchor>
        </w:drawing>
      </w:r>
      <w:r>
        <w:rPr>
          <w:rFonts w:ascii="宋体" w:cs="宋体"/>
          <w:kern w:val="0"/>
          <w:szCs w:val="21"/>
        </w:rPr>
        <w:t>如图所示，一个铁丝圈中间较松弛的系着一根棉线，浸过肥皂水后，用手指轻碰一下棉线的左边，棉线左边的肥皂膜破了，棉线被拉向右边。上述实验说明</w:t>
      </w:r>
      <w:r>
        <w:rPr>
          <w:rFonts w:eastAsia="Times New Roman" w:hAnsi="Times New Roman"/>
          <w:kern w:val="0"/>
          <w:szCs w:val="21"/>
        </w:rPr>
        <w:t>(    )</w:t>
      </w:r>
      <w:bookmarkEnd w:id="1"/>
    </w:p>
    <w:p w14:paraId="5775AF5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分子在永不停息地做无规则运动</w:t>
      </w:r>
      <w:r>
        <w:br/>
      </w:r>
      <w:r>
        <w:rPr>
          <w:rFonts w:eastAsia="Times New Roman" w:hAnsi="Times New Roman"/>
          <w:kern w:val="0"/>
          <w:szCs w:val="21"/>
        </w:rPr>
        <w:t xml:space="preserve">B. </w:t>
      </w:r>
      <w:r>
        <w:rPr>
          <w:rFonts w:ascii="宋体" w:cs="宋体"/>
          <w:kern w:val="0"/>
          <w:szCs w:val="21"/>
        </w:rPr>
        <w:t>分子间有间隙</w:t>
      </w:r>
      <w:r>
        <w:br/>
      </w:r>
      <w:r>
        <w:rPr>
          <w:rFonts w:eastAsia="Times New Roman" w:hAnsi="Times New Roman"/>
          <w:kern w:val="0"/>
          <w:szCs w:val="21"/>
        </w:rPr>
        <w:t xml:space="preserve">C. </w:t>
      </w:r>
      <w:r>
        <w:rPr>
          <w:rFonts w:ascii="宋体" w:cs="宋体"/>
          <w:kern w:val="0"/>
          <w:szCs w:val="21"/>
        </w:rPr>
        <w:t>分子间有斥力</w:t>
      </w:r>
      <w:r>
        <w:br/>
      </w:r>
      <w:r>
        <w:rPr>
          <w:rFonts w:eastAsia="Times New Roman" w:hAnsi="Times New Roman"/>
          <w:kern w:val="0"/>
          <w:szCs w:val="21"/>
        </w:rPr>
        <w:t xml:space="preserve">D. </w:t>
      </w:r>
      <w:r>
        <w:rPr>
          <w:rFonts w:ascii="宋体" w:cs="宋体"/>
          <w:kern w:val="0"/>
          <w:szCs w:val="21"/>
        </w:rPr>
        <w:t>分子间有引力</w:t>
      </w:r>
    </w:p>
    <w:p w14:paraId="58D556DA"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1dae7b9c-a170-4a2b-9e2d-169aa51868cc"/>
      <w:r>
        <w:rPr>
          <w:rFonts w:eastAsia="Times New Roman" w:hAnsi="Times New Roman"/>
          <w:noProof/>
          <w:kern w:val="0"/>
          <w:sz w:val="24"/>
          <w:szCs w:val="24"/>
        </w:rPr>
        <w:drawing>
          <wp:anchor distT="0" distB="0" distL="114300" distR="114300" simplePos="0" relativeHeight="251659264" behindDoc="0" locked="0" layoutInCell="1" allowOverlap="0" wp14:anchorId="54686F57" wp14:editId="45843399">
            <wp:simplePos x="0" y="0"/>
            <wp:positionH relativeFrom="column">
              <wp:align>right</wp:align>
            </wp:positionH>
            <wp:positionV relativeFrom="line">
              <wp:posOffset>76200</wp:posOffset>
            </wp:positionV>
            <wp:extent cx="523875" cy="12287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23875" cy="1228725"/>
                    </a:xfrm>
                    <a:prstGeom prst="rect">
                      <a:avLst/>
                    </a:prstGeom>
                    <a:noFill/>
                    <a:ln>
                      <a:noFill/>
                    </a:ln>
                  </pic:spPr>
                </pic:pic>
              </a:graphicData>
            </a:graphic>
          </wp:anchor>
        </w:drawing>
      </w:r>
      <w:r>
        <w:rPr>
          <w:rFonts w:ascii="宋体" w:cs="宋体"/>
          <w:kern w:val="0"/>
          <w:szCs w:val="21"/>
        </w:rPr>
        <w:t>图所示，迅速压下活塞，观察到厚玻璃筒内的硝化棉燃烧起来。关于该实验，下列说法正确的是</w:t>
      </w:r>
      <w:r>
        <w:rPr>
          <w:rFonts w:eastAsia="Times New Roman" w:hAnsi="Times New Roman"/>
          <w:kern w:val="0"/>
          <w:szCs w:val="21"/>
        </w:rPr>
        <w:t>(    )</w:t>
      </w:r>
      <w:bookmarkEnd w:id="2"/>
    </w:p>
    <w:p w14:paraId="1CA0EB1D" w14:textId="7F3C01E9" w:rsidR="00BC4DC9" w:rsidRDefault="00000000" w:rsidP="00581C47">
      <w:pPr>
        <w:spacing w:line="360" w:lineRule="auto"/>
        <w:rPr>
          <w:rFonts w:hint="eastAsia"/>
        </w:rPr>
      </w:pPr>
      <w:r>
        <w:rPr>
          <w:rFonts w:eastAsia="Times New Roman" w:hAnsi="Times New Roman"/>
          <w:kern w:val="0"/>
          <w:szCs w:val="21"/>
        </w:rPr>
        <w:t xml:space="preserve">A. </w:t>
      </w:r>
      <w:r>
        <w:rPr>
          <w:rFonts w:ascii="宋体" w:cs="宋体"/>
          <w:kern w:val="0"/>
          <w:szCs w:val="21"/>
        </w:rPr>
        <w:t>下压活塞的过程中，筒内气体的内能转化为活塞的机械能</w:t>
      </w:r>
      <w:r>
        <w:br/>
      </w:r>
      <w:r>
        <w:rPr>
          <w:rFonts w:eastAsia="Times New Roman" w:hAnsi="Times New Roman"/>
          <w:kern w:val="0"/>
          <w:szCs w:val="21"/>
        </w:rPr>
        <w:t xml:space="preserve">B. </w:t>
      </w:r>
      <w:r>
        <w:rPr>
          <w:rFonts w:ascii="宋体" w:cs="宋体"/>
          <w:kern w:val="0"/>
          <w:szCs w:val="21"/>
        </w:rPr>
        <w:t>此实验只通过热传递改变筒内气体的内能</w:t>
      </w:r>
      <w:r>
        <w:br/>
      </w:r>
      <w:r>
        <w:rPr>
          <w:rFonts w:eastAsia="Times New Roman" w:hAnsi="Times New Roman"/>
          <w:kern w:val="0"/>
          <w:szCs w:val="21"/>
        </w:rPr>
        <w:t xml:space="preserve">C. </w:t>
      </w:r>
      <w:r>
        <w:rPr>
          <w:rFonts w:ascii="宋体" w:cs="宋体"/>
          <w:kern w:val="0"/>
          <w:szCs w:val="21"/>
        </w:rPr>
        <w:t>活塞被向上推起的过程中，筒内气体的内能转化为机械能</w:t>
      </w:r>
      <w:r>
        <w:br/>
      </w:r>
      <w:r>
        <w:rPr>
          <w:rFonts w:eastAsia="Times New Roman" w:hAnsi="Times New Roman"/>
          <w:kern w:val="0"/>
          <w:szCs w:val="21"/>
        </w:rPr>
        <w:t xml:space="preserve">D. </w:t>
      </w:r>
      <w:r>
        <w:rPr>
          <w:rFonts w:ascii="宋体" w:cs="宋体"/>
          <w:kern w:val="0"/>
          <w:szCs w:val="21"/>
        </w:rPr>
        <w:t>下压活塞的过程中，活塞对筒内的硝化棉做功</w:t>
      </w:r>
      <w:r>
        <w:br/>
      </w:r>
      <w:r>
        <w:rPr>
          <w:rFonts w:eastAsia="Times New Roman" w:hAnsi="Times New Roman"/>
          <w:kern w:val="0"/>
          <w:szCs w:val="21"/>
        </w:rPr>
        <w:t>4</w:t>
      </w:r>
      <w:r>
        <w:rPr>
          <w:rFonts w:ascii="宋体" w:cs="宋体"/>
          <w:kern w:val="0"/>
          <w:szCs w:val="21"/>
        </w:rPr>
        <w:t>.</w:t>
      </w:r>
      <w:bookmarkStart w:id="3" w:name="ece6ca2a-d7dd-48a2-8725-22f9ee9a379c"/>
      <w:r>
        <w:rPr>
          <w:rFonts w:eastAsia="Times New Roman" w:hAnsi="Times New Roman"/>
          <w:noProof/>
          <w:kern w:val="0"/>
          <w:sz w:val="24"/>
          <w:szCs w:val="24"/>
        </w:rPr>
        <w:drawing>
          <wp:anchor distT="0" distB="0" distL="114300" distR="114300" simplePos="0" relativeHeight="251660288" behindDoc="0" locked="0" layoutInCell="1" allowOverlap="0" wp14:anchorId="7BBC49FF" wp14:editId="016FBE8A">
            <wp:simplePos x="0" y="0"/>
            <wp:positionH relativeFrom="column">
              <wp:align>right</wp:align>
            </wp:positionH>
            <wp:positionV relativeFrom="line">
              <wp:posOffset>76200</wp:posOffset>
            </wp:positionV>
            <wp:extent cx="1743075" cy="11239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43075" cy="1123950"/>
                    </a:xfrm>
                    <a:prstGeom prst="rect">
                      <a:avLst/>
                    </a:prstGeom>
                    <a:noFill/>
                    <a:ln>
                      <a:noFill/>
                    </a:ln>
                  </pic:spPr>
                </pic:pic>
              </a:graphicData>
            </a:graphic>
          </wp:anchor>
        </w:drawing>
      </w:r>
      <w:r>
        <w:rPr>
          <w:rFonts w:ascii="宋体" w:cs="宋体"/>
          <w:kern w:val="0"/>
          <w:szCs w:val="21"/>
        </w:rPr>
        <w:t>如图所示为探究杠杆平衡条件的实验装置，实验前已调节杠杆在水平位置平衡。在图示位置挂两个钩码，为使杠杆仍在水平位置平衡，下列做法可行的是</w:t>
      </w:r>
      <w:r>
        <w:rPr>
          <w:rFonts w:eastAsia="Times New Roman" w:hAnsi="Times New Roman"/>
          <w:kern w:val="0"/>
          <w:szCs w:val="21"/>
        </w:rPr>
        <w:t>(    )</w:t>
      </w:r>
      <w:bookmarkEnd w:id="3"/>
    </w:p>
    <w:p w14:paraId="646885E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w:t>
      </w:r>
      <w:r>
        <w:rPr>
          <w:rFonts w:eastAsia="Times New Roman" w:hAnsi="Times New Roman"/>
          <w:i/>
          <w:iCs/>
          <w:kern w:val="0"/>
          <w:szCs w:val="21"/>
        </w:rPr>
        <w:t>A</w:t>
      </w:r>
      <w:r>
        <w:rPr>
          <w:rFonts w:ascii="宋体" w:cs="宋体"/>
          <w:kern w:val="0"/>
          <w:szCs w:val="21"/>
        </w:rPr>
        <w:t>点施加向下大小适当的拉力</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w:t>
      </w:r>
      <w:r>
        <w:rPr>
          <w:rFonts w:ascii="宋体" w:cs="宋体"/>
          <w:kern w:val="0"/>
          <w:szCs w:val="21"/>
        </w:rPr>
        <w:t>点施加向上大小适当的拉力</w:t>
      </w:r>
      <w:r>
        <w:br/>
      </w:r>
      <w:r>
        <w:rPr>
          <w:rFonts w:eastAsia="Times New Roman" w:hAnsi="Times New Roman"/>
          <w:kern w:val="0"/>
          <w:szCs w:val="21"/>
        </w:rPr>
        <w:lastRenderedPageBreak/>
        <w:t xml:space="preserve">C. </w:t>
      </w:r>
      <w:r>
        <w:rPr>
          <w:rFonts w:ascii="宋体" w:cs="宋体"/>
          <w:kern w:val="0"/>
          <w:szCs w:val="21"/>
        </w:rPr>
        <w:t>在</w:t>
      </w:r>
      <w:r>
        <w:rPr>
          <w:rFonts w:eastAsia="Times New Roman" w:hAnsi="Times New Roman"/>
          <w:i/>
          <w:iCs/>
          <w:kern w:val="0"/>
          <w:szCs w:val="21"/>
        </w:rPr>
        <w:t>C</w:t>
      </w:r>
      <w:r>
        <w:rPr>
          <w:rFonts w:ascii="宋体" w:cs="宋体"/>
          <w:kern w:val="0"/>
          <w:szCs w:val="21"/>
        </w:rPr>
        <w:t>点挂</w:t>
      </w:r>
      <w:r>
        <w:rPr>
          <w:rFonts w:eastAsia="Times New Roman" w:hAnsi="Times New Roman"/>
          <w:kern w:val="0"/>
          <w:szCs w:val="21"/>
        </w:rPr>
        <w:t>4</w:t>
      </w:r>
      <w:r>
        <w:rPr>
          <w:rFonts w:ascii="宋体" w:cs="宋体"/>
          <w:kern w:val="0"/>
          <w:szCs w:val="21"/>
        </w:rPr>
        <w:t>个钩码</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i/>
          <w:iCs/>
          <w:kern w:val="0"/>
          <w:szCs w:val="21"/>
        </w:rPr>
        <w:t>D</w:t>
      </w:r>
      <w:r>
        <w:rPr>
          <w:rFonts w:ascii="宋体" w:cs="宋体"/>
          <w:kern w:val="0"/>
          <w:szCs w:val="21"/>
        </w:rPr>
        <w:t>点挂</w:t>
      </w:r>
      <w:r>
        <w:rPr>
          <w:rFonts w:eastAsia="Times New Roman" w:hAnsi="Times New Roman"/>
          <w:kern w:val="0"/>
          <w:szCs w:val="21"/>
        </w:rPr>
        <w:t>1</w:t>
      </w:r>
      <w:r>
        <w:rPr>
          <w:rFonts w:ascii="宋体" w:cs="宋体"/>
          <w:kern w:val="0"/>
          <w:szCs w:val="21"/>
        </w:rPr>
        <w:t>个钩码</w:t>
      </w:r>
    </w:p>
    <w:p w14:paraId="18E61556"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603648ea-0cdf-43fa-ba95-4369cfd22d81"/>
      <w:r>
        <w:rPr>
          <w:rFonts w:ascii="宋体" w:cs="宋体"/>
          <w:kern w:val="0"/>
          <w:szCs w:val="21"/>
        </w:rPr>
        <w:t>如图所示，初温均为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的甲、乙液体在实验室自然冷却</w:t>
      </w:r>
      <m:oMath>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oMath>
      <w:r>
        <w:rPr>
          <w:rFonts w:ascii="宋体" w:cs="宋体"/>
          <w:kern w:val="0"/>
          <w:szCs w:val="21"/>
        </w:rPr>
        <w:t>。这两种液体的温度</w:t>
      </w:r>
      <w:r>
        <w:rPr>
          <w:rFonts w:eastAsia="Times New Roman" w:hAnsi="Times New Roman"/>
          <w:kern w:val="0"/>
          <w:szCs w:val="21"/>
        </w:rPr>
        <w:t>-</w:t>
      </w:r>
      <w:r>
        <w:rPr>
          <w:rFonts w:ascii="宋体" w:cs="宋体"/>
          <w:kern w:val="0"/>
          <w:szCs w:val="21"/>
        </w:rPr>
        <w:t>放热时间的图线完全重合如图，若两种液体每秒放出的热量相同，且其间没有发生任何物态变化，下列说法正确的是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6ED7433" wp14:editId="4E8F879E">
            <wp:extent cx="4724400" cy="13906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724400" cy="1390650"/>
                    </a:xfrm>
                    <a:prstGeom prst="rect">
                      <a:avLst/>
                    </a:prstGeom>
                    <a:noFill/>
                    <a:ln>
                      <a:noFill/>
                    </a:ln>
                  </pic:spPr>
                </pic:pic>
              </a:graphicData>
            </a:graphic>
          </wp:inline>
        </w:drawing>
      </w:r>
      <w:bookmarkEnd w:id="4"/>
    </w:p>
    <w:p w14:paraId="4DCD47F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第</w:t>
      </w:r>
      <m:oMath>
        <m:r>
          <w:rPr>
            <w:rFonts w:ascii="Cambria Math" w:hAnsi="Cambria Math"/>
          </w:rPr>
          <m:t>120</m:t>
        </m:r>
        <m:r>
          <m:rPr>
            <m:sty m:val="p"/>
          </m:rPr>
          <w:rPr>
            <w:rFonts w:ascii="Cambria Math" w:hAnsi="Cambria Math"/>
          </w:rPr>
          <m:t>min</m:t>
        </m:r>
      </m:oMath>
      <w:r>
        <w:rPr>
          <w:rFonts w:ascii="宋体" w:cs="宋体"/>
          <w:kern w:val="0"/>
          <w:szCs w:val="21"/>
        </w:rPr>
        <w:t>两液体温度相同，内能一定相同</w:t>
      </w:r>
      <w:r>
        <w:br/>
      </w:r>
      <w:r>
        <w:rPr>
          <w:rFonts w:eastAsia="Times New Roman" w:hAnsi="Times New Roman"/>
          <w:kern w:val="0"/>
          <w:szCs w:val="21"/>
        </w:rPr>
        <w:t xml:space="preserve">B. </w:t>
      </w:r>
      <w:r>
        <w:rPr>
          <w:rFonts w:ascii="宋体" w:cs="宋体"/>
          <w:kern w:val="0"/>
          <w:szCs w:val="21"/>
        </w:rPr>
        <w:t>根据图乙中</w:t>
      </w:r>
      <w:r>
        <w:rPr>
          <w:rFonts w:eastAsia="Times New Roman" w:hAnsi="Times New Roman"/>
          <w:kern w:val="0"/>
          <w:szCs w:val="21"/>
        </w:rPr>
        <w:t>0</w:t>
      </w:r>
      <w:r>
        <w:rPr>
          <w:rFonts w:ascii="宋体" w:cs="宋体"/>
          <w:kern w:val="0"/>
          <w:szCs w:val="21"/>
        </w:rPr>
        <w:t>至</w:t>
      </w:r>
      <m:oMath>
        <m:r>
          <w:rPr>
            <w:rFonts w:ascii="Cambria Math" w:hAnsi="Cambria Math"/>
          </w:rPr>
          <m:t>60</m:t>
        </m:r>
        <m:r>
          <m:rPr>
            <m:sty m:val="p"/>
          </m:rPr>
          <w:rPr>
            <w:rFonts w:ascii="Cambria Math" w:hAnsi="Cambria Math"/>
          </w:rPr>
          <m:t>min</m:t>
        </m:r>
      </m:oMath>
      <w:r>
        <w:rPr>
          <w:rFonts w:ascii="宋体" w:cs="宋体"/>
          <w:kern w:val="0"/>
          <w:szCs w:val="21"/>
        </w:rPr>
        <w:t>图线及题目所给信息，可知甲液体的比热容比乙液体的大</w:t>
      </w:r>
      <w:r>
        <w:br/>
      </w:r>
      <w:r>
        <w:rPr>
          <w:rFonts w:eastAsia="Times New Roman" w:hAnsi="Times New Roman"/>
          <w:kern w:val="0"/>
          <w:szCs w:val="21"/>
        </w:rPr>
        <w:t xml:space="preserve">C. </w:t>
      </w:r>
      <w:r>
        <w:rPr>
          <w:rFonts w:ascii="宋体" w:cs="宋体"/>
          <w:kern w:val="0"/>
          <w:szCs w:val="21"/>
        </w:rPr>
        <w:t>甲液体第</w:t>
      </w:r>
      <m:oMath>
        <m:r>
          <w:rPr>
            <w:rFonts w:ascii="Cambria Math" w:hAnsi="Cambria Math"/>
          </w:rPr>
          <m:t>30</m:t>
        </m:r>
        <m:r>
          <m:rPr>
            <m:sty m:val="p"/>
          </m:rPr>
          <w:rPr>
            <w:rFonts w:ascii="Cambria Math" w:hAnsi="Cambria Math"/>
          </w:rPr>
          <m:t>min</m:t>
        </m:r>
      </m:oMath>
      <w:r>
        <w:rPr>
          <w:rFonts w:ascii="宋体" w:cs="宋体"/>
          <w:kern w:val="0"/>
          <w:szCs w:val="21"/>
        </w:rPr>
        <w:t>的分子动能小于第</w:t>
      </w:r>
      <m:oMath>
        <m:r>
          <w:rPr>
            <w:rFonts w:ascii="Cambria Math" w:hAnsi="Cambria Math"/>
          </w:rPr>
          <m:t>60</m:t>
        </m:r>
        <m:r>
          <m:rPr>
            <m:sty m:val="p"/>
          </m:rPr>
          <w:rPr>
            <w:rFonts w:ascii="Cambria Math" w:hAnsi="Cambria Math"/>
          </w:rPr>
          <m:t>min</m:t>
        </m:r>
      </m:oMath>
      <w:r>
        <w:rPr>
          <w:rFonts w:ascii="宋体" w:cs="宋体"/>
          <w:kern w:val="0"/>
          <w:szCs w:val="21"/>
        </w:rPr>
        <w:t>的分子动能</w:t>
      </w:r>
      <w:r>
        <w:br/>
      </w:r>
      <w:r>
        <w:rPr>
          <w:rFonts w:eastAsia="Times New Roman" w:hAnsi="Times New Roman"/>
          <w:kern w:val="0"/>
          <w:szCs w:val="21"/>
        </w:rPr>
        <w:t xml:space="preserve">D. </w:t>
      </w:r>
      <w:r>
        <w:rPr>
          <w:rFonts w:ascii="宋体" w:cs="宋体"/>
          <w:kern w:val="0"/>
          <w:szCs w:val="21"/>
        </w:rPr>
        <w:t>乙液体传递了热量给周围空气，说明乙液体的内能比周围空气内能大</w:t>
      </w:r>
    </w:p>
    <w:p w14:paraId="574F2373"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691bc83a-26ec-4529-afb5-ae528fda83f5"/>
      <w:r>
        <w:rPr>
          <w:rFonts w:ascii="宋体" w:cs="宋体"/>
          <w:kern w:val="0"/>
          <w:szCs w:val="21"/>
        </w:rPr>
        <w:t>图甲中用力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拉着重为</w:t>
      </w:r>
      <w:r>
        <w:rPr>
          <w:rFonts w:eastAsia="Times New Roman" w:hAnsi="Times New Roman"/>
          <w:i/>
          <w:iCs/>
          <w:kern w:val="0"/>
          <w:szCs w:val="21"/>
        </w:rPr>
        <w:t>G</w:t>
      </w:r>
      <w:r>
        <w:rPr>
          <w:rFonts w:ascii="宋体" w:cs="宋体"/>
          <w:kern w:val="0"/>
          <w:szCs w:val="21"/>
        </w:rPr>
        <w:t>的物体在水平路面上匀速移动</w:t>
      </w:r>
      <w:r>
        <w:rPr>
          <w:rFonts w:eastAsia="Times New Roman" w:hAnsi="Times New Roman"/>
          <w:i/>
          <w:iCs/>
          <w:kern w:val="0"/>
          <w:szCs w:val="21"/>
        </w:rPr>
        <w:t>s</w:t>
      </w:r>
      <w:r>
        <w:rPr>
          <w:rFonts w:ascii="宋体" w:cs="宋体"/>
          <w:kern w:val="0"/>
          <w:szCs w:val="21"/>
        </w:rPr>
        <w:t>的距离。图乙中用力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通过滑轮拉着该物体在同一水平路面上匀速移动</w:t>
      </w:r>
      <w:r>
        <w:rPr>
          <w:rFonts w:eastAsia="Times New Roman" w:hAnsi="Times New Roman"/>
          <w:i/>
          <w:iCs/>
          <w:kern w:val="0"/>
          <w:szCs w:val="21"/>
        </w:rPr>
        <w:t>s</w:t>
      </w:r>
      <w:r>
        <w:rPr>
          <w:rFonts w:ascii="宋体" w:cs="宋体"/>
          <w:kern w:val="0"/>
          <w:szCs w:val="21"/>
        </w:rPr>
        <w:t>的距离，使用滑轮的过程中，下列说法正确的是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3529B73" wp14:editId="43228FED">
            <wp:extent cx="2352675" cy="14573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352675" cy="1457325"/>
                    </a:xfrm>
                    <a:prstGeom prst="rect">
                      <a:avLst/>
                    </a:prstGeom>
                    <a:noFill/>
                    <a:ln>
                      <a:noFill/>
                    </a:ln>
                  </pic:spPr>
                </pic:pic>
              </a:graphicData>
            </a:graphic>
          </wp:inline>
        </w:drawing>
      </w:r>
      <w:bookmarkEnd w:id="5"/>
    </w:p>
    <w:p w14:paraId="120FE69F"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=Gs</m:t>
        </m:r>
      </m:oMath>
      <w:r>
        <w:tab/>
      </w:r>
      <w:r>
        <w:rPr>
          <w:rFonts w:eastAsia="Times New Roman" w:hAnsi="Times New Roman"/>
          <w:kern w:val="0"/>
          <w:szCs w:val="21"/>
        </w:rPr>
        <w:t xml:space="preserve">B. </w:t>
      </w:r>
      <w:r>
        <w:rPr>
          <w:rFonts w:ascii="宋体" w:cs="宋体"/>
          <w:kern w:val="0"/>
          <w:szCs w:val="21"/>
        </w:rPr>
        <w:t>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s</m:t>
        </m:r>
      </m:oMath>
      <w:r>
        <w:br/>
      </w:r>
      <w:r>
        <w:rPr>
          <w:rFonts w:eastAsia="Times New Roman" w:hAnsi="Times New Roman"/>
          <w:kern w:val="0"/>
          <w:szCs w:val="21"/>
        </w:rPr>
        <w:t xml:space="preserve">C. </w:t>
      </w:r>
      <w:r>
        <w:rPr>
          <w:rFonts w:ascii="宋体" w:cs="宋体"/>
          <w:kern w:val="0"/>
          <w:szCs w:val="21"/>
        </w:rPr>
        <w:t>机械效率为</w:t>
      </w:r>
      <m:oMath>
        <m:r>
          <w:rPr>
            <w:rFonts w:ascii="Cambria Math" w:hAnsi="Cambria Math"/>
          </w:rPr>
          <m:t>η=</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oMath>
      <w:r>
        <w:tab/>
      </w:r>
      <w:r>
        <w:rPr>
          <w:rFonts w:eastAsia="Times New Roman" w:hAnsi="Times New Roman"/>
          <w:kern w:val="0"/>
          <w:szCs w:val="21"/>
        </w:rPr>
        <w:t xml:space="preserve">D. </w:t>
      </w:r>
      <w:r>
        <w:rPr>
          <w:rFonts w:ascii="宋体" w:cs="宋体"/>
          <w:kern w:val="0"/>
          <w:szCs w:val="21"/>
        </w:rPr>
        <w:t>额外功为</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s-</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s</m:t>
        </m:r>
      </m:oMath>
    </w:p>
    <w:p w14:paraId="070F0E33"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f218564d-e016-43af-a4cc-4666900dac1d"/>
      <w:r>
        <w:rPr>
          <w:rFonts w:ascii="宋体" w:cs="宋体"/>
          <w:kern w:val="0"/>
          <w:szCs w:val="21"/>
        </w:rPr>
        <w:t>关于比热容和热值的说法正确的是</w:t>
      </w:r>
      <w:r>
        <w:rPr>
          <w:rFonts w:eastAsia="Times New Roman" w:hAnsi="Times New Roman"/>
          <w:kern w:val="0"/>
          <w:szCs w:val="21"/>
        </w:rPr>
        <w:t>(    )</w:t>
      </w:r>
      <w:bookmarkEnd w:id="6"/>
    </w:p>
    <w:p w14:paraId="67A062FD"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0.5kg</m:t>
        </m:r>
      </m:oMath>
      <w:r>
        <w:rPr>
          <w:rFonts w:ascii="宋体" w:cs="宋体"/>
          <w:kern w:val="0"/>
          <w:szCs w:val="21"/>
        </w:rPr>
        <w:t>酒精燃烧时放出的热量为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，则此酒精的热值是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br/>
      </w:r>
      <w:r>
        <w:rPr>
          <w:rFonts w:eastAsia="Times New Roman" w:hAnsi="Times New Roman"/>
          <w:kern w:val="0"/>
          <w:szCs w:val="21"/>
        </w:rPr>
        <w:t xml:space="preserve">B. </w:t>
      </w:r>
      <w:r>
        <w:rPr>
          <w:rFonts w:ascii="宋体" w:cs="宋体"/>
          <w:kern w:val="0"/>
          <w:szCs w:val="21"/>
        </w:rPr>
        <w:t>煤油的热值是</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，如果将煤油倒去一半，剩下煤油的热值为</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br/>
      </w:r>
      <w:r>
        <w:rPr>
          <w:rFonts w:eastAsia="Times New Roman" w:hAnsi="Times New Roman"/>
          <w:kern w:val="0"/>
          <w:szCs w:val="21"/>
        </w:rPr>
        <w:t xml:space="preserve">C. </w:t>
      </w:r>
      <w:r>
        <w:rPr>
          <w:rFonts w:ascii="宋体" w:cs="宋体"/>
          <w:kern w:val="0"/>
          <w:szCs w:val="21"/>
        </w:rPr>
        <w:t>由</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，当吸收热量</w:t>
      </w:r>
      <w:r>
        <w:rPr>
          <w:rFonts w:eastAsia="Times New Roman" w:hAnsi="Times New Roman"/>
          <w:i/>
          <w:iCs/>
          <w:kern w:val="0"/>
          <w:szCs w:val="21"/>
        </w:rPr>
        <w:t>Q</w:t>
      </w:r>
      <w:r>
        <w:rPr>
          <w:rFonts w:ascii="宋体" w:cs="宋体"/>
          <w:kern w:val="0"/>
          <w:szCs w:val="21"/>
        </w:rPr>
        <w:t>增大一倍，比热容也会增大一倍</w:t>
      </w:r>
      <w:r>
        <w:br/>
      </w:r>
      <w:r>
        <w:rPr>
          <w:rFonts w:eastAsia="Times New Roman" w:hAnsi="Times New Roman"/>
          <w:kern w:val="0"/>
          <w:szCs w:val="21"/>
        </w:rPr>
        <w:t xml:space="preserve">D. </w:t>
      </w:r>
      <w:r>
        <w:rPr>
          <w:rFonts w:ascii="宋体" w:cs="宋体"/>
          <w:kern w:val="0"/>
          <w:szCs w:val="21"/>
        </w:rPr>
        <w:t>沿海地区昼夜温差比内陆地区小，是由于水的比热容比干泥土的比热容大</w:t>
      </w:r>
    </w:p>
    <w:p w14:paraId="0F02610D" w14:textId="77777777" w:rsidR="00BC4DC9" w:rsidRDefault="00000000">
      <w:pPr>
        <w:spacing w:line="360" w:lineRule="auto"/>
        <w:textAlignment w:val="center"/>
        <w:rPr>
          <w:rFonts w:hint="eastAsia"/>
        </w:rPr>
      </w:pPr>
      <w:r>
        <w:rPr>
          <w:rFonts w:eastAsia="Times New Roman" w:hAnsi="Times New Roman"/>
          <w:kern w:val="0"/>
          <w:szCs w:val="21"/>
        </w:rPr>
        <w:lastRenderedPageBreak/>
        <w:t>8</w:t>
      </w:r>
      <w:r>
        <w:rPr>
          <w:rFonts w:ascii="宋体" w:cs="宋体"/>
          <w:kern w:val="0"/>
          <w:szCs w:val="21"/>
        </w:rPr>
        <w:t>.</w:t>
      </w:r>
      <w:bookmarkStart w:id="7" w:name="9ff3fed6-e830-4d74-805e-292a03fde76f"/>
      <w:r>
        <w:rPr>
          <w:rFonts w:eastAsia="Times New Roman" w:hAnsi="Times New Roman"/>
          <w:noProof/>
          <w:kern w:val="0"/>
          <w:sz w:val="24"/>
          <w:szCs w:val="24"/>
        </w:rPr>
        <w:drawing>
          <wp:anchor distT="0" distB="0" distL="114300" distR="114300" simplePos="0" relativeHeight="251661312" behindDoc="0" locked="0" layoutInCell="1" allowOverlap="0" wp14:anchorId="1FF84866" wp14:editId="12FE279B">
            <wp:simplePos x="0" y="0"/>
            <wp:positionH relativeFrom="column">
              <wp:align>right</wp:align>
            </wp:positionH>
            <wp:positionV relativeFrom="line">
              <wp:posOffset>76200</wp:posOffset>
            </wp:positionV>
            <wp:extent cx="1638300" cy="5810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38300" cy="581025"/>
                    </a:xfrm>
                    <a:prstGeom prst="rect">
                      <a:avLst/>
                    </a:prstGeom>
                    <a:noFill/>
                    <a:ln>
                      <a:noFill/>
                    </a:ln>
                  </pic:spPr>
                </pic:pic>
              </a:graphicData>
            </a:graphic>
          </wp:anchor>
        </w:drawing>
      </w:r>
      <w:r>
        <w:rPr>
          <w:rFonts w:ascii="宋体" w:cs="宋体"/>
          <w:kern w:val="0"/>
          <w:szCs w:val="21"/>
        </w:rPr>
        <w:t>搬运工人为了将笨重的物体装进汽车车厢，使用如图所示的装置把物体从斜面底端匀速推上顶端，已知斜面长</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，高</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，物体重</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，沿斜面向上的推力为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，用时</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。下列说法正确的是</w:t>
      </w:r>
      <w:r>
        <w:rPr>
          <w:rFonts w:eastAsia="Times New Roman" w:hAnsi="Times New Roman"/>
          <w:kern w:val="0"/>
          <w:szCs w:val="21"/>
        </w:rPr>
        <w:t>(    )</w:t>
      </w:r>
      <w:bookmarkEnd w:id="7"/>
    </w:p>
    <w:p w14:paraId="6951DAB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克服物体重力做功</w:t>
      </w:r>
      <w:r>
        <w:rPr>
          <w:rFonts w:eastAsia="Times New Roman" w:hAnsi="Times New Roman"/>
          <w:kern w:val="0"/>
          <w:szCs w:val="21"/>
        </w:rPr>
        <w:t>5000</w:t>
      </w:r>
      <w:r>
        <w:rPr>
          <w:rFonts w:eastAsia="Times New Roman" w:hAnsi="Times New Roman"/>
          <w:i/>
          <w:iCs/>
          <w:kern w:val="0"/>
          <w:szCs w:val="21"/>
        </w:rPr>
        <w:t>J</w:t>
      </w:r>
      <w:r>
        <w:tab/>
      </w:r>
      <w:r>
        <w:rPr>
          <w:rFonts w:eastAsia="Times New Roman" w:hAnsi="Times New Roman"/>
          <w:kern w:val="0"/>
          <w:szCs w:val="21"/>
        </w:rPr>
        <w:t xml:space="preserve">B. </w:t>
      </w:r>
      <w:r>
        <w:rPr>
          <w:rFonts w:ascii="宋体" w:cs="宋体"/>
          <w:kern w:val="0"/>
          <w:szCs w:val="21"/>
        </w:rPr>
        <w:t>推力做功的功率为</w:t>
      </w:r>
      <w:r>
        <w:rPr>
          <w:rFonts w:eastAsia="Times New Roman" w:hAnsi="Times New Roman"/>
          <w:kern w:val="0"/>
          <w:szCs w:val="21"/>
        </w:rPr>
        <w:t>50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斜面的机械效率为</w:t>
      </w:r>
      <m:oMath>
        <m:r>
          <w:rPr>
            <w:rFonts w:ascii="Cambria Math" w:hAnsi="Cambria Math"/>
          </w:rPr>
          <m:t>80%</m:t>
        </m:r>
      </m:oMath>
      <w:r>
        <w:tab/>
      </w:r>
      <w:r>
        <w:rPr>
          <w:rFonts w:eastAsia="Times New Roman" w:hAnsi="Times New Roman"/>
          <w:kern w:val="0"/>
          <w:szCs w:val="21"/>
        </w:rPr>
        <w:t xml:space="preserve">D. </w:t>
      </w:r>
      <w:r>
        <w:rPr>
          <w:rFonts w:ascii="宋体" w:cs="宋体"/>
          <w:kern w:val="0"/>
          <w:szCs w:val="21"/>
        </w:rPr>
        <w:t>物体受到斜面的摩擦力为</w:t>
      </w:r>
      <w:r>
        <w:rPr>
          <w:rFonts w:eastAsia="Times New Roman" w:hAnsi="Times New Roman"/>
          <w:kern w:val="0"/>
          <w:szCs w:val="21"/>
        </w:rPr>
        <w:t>500</w:t>
      </w:r>
      <w:r>
        <w:rPr>
          <w:rFonts w:eastAsia="Times New Roman" w:hAnsi="Times New Roman"/>
          <w:i/>
          <w:iCs/>
          <w:kern w:val="0"/>
          <w:szCs w:val="21"/>
        </w:rPr>
        <w:t>N</w:t>
      </w:r>
    </w:p>
    <w:p w14:paraId="04411BD1"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2eb9f21d-040c-4ba6-98cb-9dc8d6b3d500"/>
      <w:r>
        <w:rPr>
          <w:rFonts w:eastAsia="Times New Roman" w:hAnsi="Times New Roman"/>
          <w:noProof/>
          <w:kern w:val="0"/>
          <w:sz w:val="24"/>
          <w:szCs w:val="24"/>
        </w:rPr>
        <w:drawing>
          <wp:anchor distT="0" distB="0" distL="114300" distR="114300" simplePos="0" relativeHeight="251662336" behindDoc="0" locked="0" layoutInCell="1" allowOverlap="0" wp14:anchorId="3B4221C7" wp14:editId="7316992B">
            <wp:simplePos x="0" y="0"/>
            <wp:positionH relativeFrom="column">
              <wp:align>right</wp:align>
            </wp:positionH>
            <wp:positionV relativeFrom="line">
              <wp:posOffset>76200</wp:posOffset>
            </wp:positionV>
            <wp:extent cx="1752600" cy="13811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52600" cy="1381125"/>
                    </a:xfrm>
                    <a:prstGeom prst="rect">
                      <a:avLst/>
                    </a:prstGeom>
                    <a:noFill/>
                    <a:ln>
                      <a:noFill/>
                    </a:ln>
                  </pic:spPr>
                </pic:pic>
              </a:graphicData>
            </a:graphic>
          </wp:anchor>
        </w:drawing>
      </w:r>
      <w:r>
        <w:rPr>
          <w:rFonts w:ascii="宋体" w:cs="宋体"/>
          <w:kern w:val="0"/>
          <w:szCs w:val="21"/>
        </w:rPr>
        <w:t>如图是在标准大气压下，一定质量的某种晶体熔化过程的温度变化规律。则该晶体在这过程的“内能随时间变化”的大致情况正确的是</w:t>
      </w:r>
      <w:r>
        <w:rPr>
          <w:rFonts w:eastAsia="Times New Roman" w:hAnsi="Times New Roman"/>
          <w:kern w:val="0"/>
          <w:szCs w:val="21"/>
        </w:rPr>
        <w:t>(    )</w:t>
      </w:r>
      <w:bookmarkEnd w:id="8"/>
    </w:p>
    <w:p w14:paraId="50D4D945" w14:textId="594064CD"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4FF0A92" wp14:editId="074557F0">
            <wp:extent cx="1666875" cy="12096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66875" cy="1209675"/>
                    </a:xfrm>
                    <a:prstGeom prst="rect">
                      <a:avLst/>
                    </a:prstGeom>
                    <a:noFill/>
                    <a:ln>
                      <a:noFill/>
                    </a:ln>
                  </pic:spPr>
                </pic:pic>
              </a:graphicData>
            </a:graphic>
          </wp:inline>
        </w:drawing>
      </w:r>
      <w:r w:rsidR="00581C47">
        <w:rPr>
          <w:rFonts w:eastAsiaTheme="minorEastAsia" w:hAnsi="Times New Roman"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A4B3DF3" wp14:editId="039449C1">
            <wp:extent cx="1676400" cy="1209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76400" cy="12096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ADE269C" wp14:editId="677C2309">
            <wp:extent cx="1647825" cy="1181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47825" cy="1181100"/>
                    </a:xfrm>
                    <a:prstGeom prst="rect">
                      <a:avLst/>
                    </a:prstGeom>
                    <a:noFill/>
                    <a:ln>
                      <a:noFill/>
                    </a:ln>
                  </pic:spPr>
                </pic:pic>
              </a:graphicData>
            </a:graphic>
          </wp:inline>
        </w:drawing>
      </w:r>
      <w:r w:rsidR="00581C47">
        <w:rPr>
          <w:rFonts w:eastAsiaTheme="minorEastAsia" w:hAnsi="Times New Roman"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058ED8F" wp14:editId="0E9E3FE6">
            <wp:extent cx="1628775" cy="11811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28775" cy="1181100"/>
                    </a:xfrm>
                    <a:prstGeom prst="rect">
                      <a:avLst/>
                    </a:prstGeom>
                    <a:noFill/>
                    <a:ln>
                      <a:noFill/>
                    </a:ln>
                  </pic:spPr>
                </pic:pic>
              </a:graphicData>
            </a:graphic>
          </wp:inline>
        </w:drawing>
      </w:r>
    </w:p>
    <w:p w14:paraId="10A01CB0"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1263dcf5-ed8b-4938-9bd1-0e473f1fc5d7"/>
      <w:r>
        <w:rPr>
          <w:rFonts w:ascii="宋体" w:cs="宋体"/>
          <w:kern w:val="0"/>
          <w:szCs w:val="21"/>
        </w:rPr>
        <w:t>汽油机的能量流向如图所示，以下说法</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8060FD4" wp14:editId="4B9A1779">
            <wp:extent cx="6029325" cy="16764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029325" cy="16764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w:t>
      </w:r>
      <m:oMath>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6</m:t>
            </m:r>
          </m:sub>
        </m:sSub>
      </m:oMath>
      <w:r>
        <w:rPr>
          <w:rFonts w:eastAsia="Times New Roman" w:hAnsi="Times New Roman"/>
          <w:kern w:val="0"/>
          <w:sz w:val="24"/>
          <w:szCs w:val="24"/>
        </w:rPr>
        <w:br/>
      </w:r>
      <w:r>
        <w:rPr>
          <w:rFonts w:ascii="宋体" w:cs="宋体"/>
          <w:kern w:val="0"/>
          <w:szCs w:val="21"/>
        </w:rPr>
        <w:t>②</w:t>
      </w:r>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6</m:t>
            </m:r>
          </m:sub>
        </m:sSub>
      </m:oMath>
      <w:r>
        <w:rPr>
          <w:rFonts w:eastAsia="Times New Roman" w:hAnsi="Times New Roman"/>
          <w:kern w:val="0"/>
          <w:sz w:val="24"/>
          <w:szCs w:val="24"/>
        </w:rPr>
        <w:br/>
      </w:r>
      <w:r>
        <w:rPr>
          <w:rFonts w:ascii="宋体" w:cs="宋体"/>
          <w:kern w:val="0"/>
          <w:szCs w:val="21"/>
        </w:rPr>
        <w:t>③热机效率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2</m:t>
                </m:r>
              </m:sub>
            </m:sSub>
          </m:den>
        </m:f>
      </m:oMath>
      <w:r>
        <w:rPr>
          <w:rFonts w:eastAsia="Times New Roman" w:hAnsi="Times New Roman"/>
          <w:kern w:val="0"/>
          <w:sz w:val="24"/>
          <w:szCs w:val="24"/>
        </w:rPr>
        <w:br/>
      </w:r>
      <w:r>
        <w:rPr>
          <w:rFonts w:ascii="宋体" w:cs="宋体"/>
          <w:kern w:val="0"/>
          <w:szCs w:val="21"/>
        </w:rPr>
        <w:t>④</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1</m:t>
                </m:r>
              </m:sub>
            </m:sSub>
          </m:den>
        </m:f>
      </m:oMath>
      <w:bookmarkEnd w:id="9"/>
    </w:p>
    <w:p w14:paraId="69793FA3"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①和③是正确的</w:t>
      </w:r>
      <w:r>
        <w:tab/>
      </w:r>
      <w:r>
        <w:rPr>
          <w:rFonts w:eastAsia="Times New Roman" w:hAnsi="Times New Roman"/>
          <w:kern w:val="0"/>
          <w:szCs w:val="21"/>
        </w:rPr>
        <w:t xml:space="preserve">B. </w:t>
      </w:r>
      <w:r>
        <w:rPr>
          <w:rFonts w:ascii="宋体" w:cs="宋体"/>
          <w:kern w:val="0"/>
          <w:szCs w:val="21"/>
        </w:rPr>
        <w:t>②和④是正确的</w:t>
      </w:r>
      <w:r>
        <w:tab/>
      </w:r>
      <w:r>
        <w:rPr>
          <w:rFonts w:eastAsia="Times New Roman" w:hAnsi="Times New Roman"/>
          <w:kern w:val="0"/>
          <w:szCs w:val="21"/>
        </w:rPr>
        <w:t xml:space="preserve">C. </w:t>
      </w:r>
      <w:r>
        <w:rPr>
          <w:rFonts w:ascii="宋体" w:cs="宋体"/>
          <w:kern w:val="0"/>
          <w:szCs w:val="21"/>
        </w:rPr>
        <w:t>只有③是正确的</w:t>
      </w:r>
      <w:r>
        <w:tab/>
      </w:r>
      <w:r>
        <w:rPr>
          <w:rFonts w:eastAsia="Times New Roman" w:hAnsi="Times New Roman"/>
          <w:kern w:val="0"/>
          <w:szCs w:val="21"/>
        </w:rPr>
        <w:t xml:space="preserve">D. </w:t>
      </w:r>
      <w:r>
        <w:rPr>
          <w:rFonts w:ascii="宋体" w:cs="宋体"/>
          <w:kern w:val="0"/>
          <w:szCs w:val="21"/>
        </w:rPr>
        <w:t>只有④是正确的</w:t>
      </w:r>
    </w:p>
    <w:p w14:paraId="6B8B36CA"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二、填空题：本大题共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6C1D6C5"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4efca63e-8a8a-4b7a-9d67-79b31104ace8"/>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为火箭发射的场景，火箭的燃料使用了液态氢，主要是因为它的______大，火箭发射升空时，燃料的化学能转化为______能，再转化为火箭的______能，这个过程中火箭的机械能______</w:t>
      </w:r>
      <m:oMath>
        <m:r>
          <w:rPr>
            <w:rFonts w:ascii="Cambria Math" w:hAnsi="Cambria Math"/>
          </w:rPr>
          <m:t>(</m:t>
        </m:r>
      </m:oMath>
      <w:r>
        <w:rPr>
          <w:rFonts w:ascii="宋体" w:cs="宋体"/>
          <w:kern w:val="0"/>
          <w:szCs w:val="21"/>
        </w:rPr>
        <w:t>选填“守恒”或“不守恒”</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上海世博会中国馆展出名为“叶子”的小型低碳化未来汽车。车顶部的巨型叶子实际上是一个高效光电转换器，它可将______能转化为______能；同时，该汽车还可以将光电转换中排放的高浓度二氧化碳转化为电能并供车内照明，或转化为车内的空调制冷剂，不但是“零排放”，还实现了“负排放”。以上能量的转化过程中，能的总量______</w:t>
      </w:r>
      <m:oMath>
        <m:r>
          <w:rPr>
            <w:rFonts w:ascii="Cambria Math" w:hAnsi="Cambria Math"/>
          </w:rPr>
          <m:t>(</m:t>
        </m:r>
      </m:oMath>
      <w:r>
        <w:rPr>
          <w:rFonts w:ascii="宋体" w:cs="宋体"/>
          <w:kern w:val="0"/>
          <w:szCs w:val="21"/>
        </w:rPr>
        <w:t>选填“增大”、“减少”或“保持不变”</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1836687" wp14:editId="5901469F">
            <wp:extent cx="3638550" cy="16287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638550" cy="1628775"/>
                    </a:xfrm>
                    <a:prstGeom prst="rect">
                      <a:avLst/>
                    </a:prstGeom>
                    <a:noFill/>
                    <a:ln>
                      <a:noFill/>
                    </a:ln>
                  </pic:spPr>
                </pic:pic>
              </a:graphicData>
            </a:graphic>
          </wp:inline>
        </w:drawing>
      </w:r>
      <w:bookmarkEnd w:id="10"/>
    </w:p>
    <w:p w14:paraId="65593947"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d22f3488-eb97-41d6-8ae1-112decaf69ef"/>
      <w:r>
        <w:rPr>
          <w:rFonts w:eastAsia="Times New Roman" w:hAnsi="Times New Roman"/>
          <w:noProof/>
          <w:kern w:val="0"/>
          <w:sz w:val="24"/>
          <w:szCs w:val="24"/>
        </w:rPr>
        <w:drawing>
          <wp:anchor distT="0" distB="0" distL="114300" distR="114300" simplePos="0" relativeHeight="251663360" behindDoc="0" locked="0" layoutInCell="1" allowOverlap="0" wp14:anchorId="20FF2C16" wp14:editId="784B182A">
            <wp:simplePos x="0" y="0"/>
            <wp:positionH relativeFrom="column">
              <wp:align>right</wp:align>
            </wp:positionH>
            <wp:positionV relativeFrom="line">
              <wp:posOffset>76200</wp:posOffset>
            </wp:positionV>
            <wp:extent cx="695325" cy="11715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95325" cy="1171575"/>
                    </a:xfrm>
                    <a:prstGeom prst="rect">
                      <a:avLst/>
                    </a:prstGeom>
                    <a:noFill/>
                    <a:ln>
                      <a:noFill/>
                    </a:ln>
                  </pic:spPr>
                </pic:pic>
              </a:graphicData>
            </a:graphic>
          </wp:anchor>
        </w:drawing>
      </w:r>
      <w:r>
        <w:rPr>
          <w:rFonts w:ascii="宋体" w:cs="宋体"/>
          <w:kern w:val="0"/>
          <w:szCs w:val="21"/>
        </w:rPr>
        <w:t>如图所示的汽油机处于______</w:t>
      </w:r>
      <m:oMath>
        <m:r>
          <w:rPr>
            <w:rFonts w:ascii="Cambria Math" w:hAnsi="Cambria Math"/>
          </w:rPr>
          <m:t>(</m:t>
        </m:r>
      </m:oMath>
      <w:r>
        <w:rPr>
          <w:rFonts w:ascii="宋体" w:cs="宋体"/>
          <w:kern w:val="0"/>
          <w:szCs w:val="21"/>
        </w:rPr>
        <w:t>选填“压缩”或“做功”</w:t>
      </w:r>
      <m:oMath>
        <m:r>
          <w:rPr>
            <w:rFonts w:ascii="Cambria Math" w:hAnsi="Cambria Math"/>
          </w:rPr>
          <m:t>)</m:t>
        </m:r>
      </m:oMath>
      <w:r>
        <w:rPr>
          <w:rFonts w:ascii="宋体" w:cs="宋体"/>
          <w:kern w:val="0"/>
          <w:szCs w:val="21"/>
        </w:rPr>
        <w:t>冲程，这个冲程将______能转化为______能。某单缸四冲程汽油机的飞轮转动速度是</w:t>
      </w:r>
      <m:oMath>
        <m:r>
          <w:rPr>
            <w:rFonts w:ascii="Cambria Math" w:hAnsi="Cambria Math"/>
          </w:rPr>
          <m:t>2400r/</m:t>
        </m:r>
        <m:r>
          <m:rPr>
            <m:sty m:val="p"/>
          </m:rPr>
          <w:rPr>
            <w:rFonts w:ascii="Cambria Math" w:hAnsi="Cambria Math"/>
          </w:rPr>
          <m:t>min</m:t>
        </m:r>
      </m:oMath>
      <w:r>
        <w:rPr>
          <w:rFonts w:ascii="宋体" w:cs="宋体"/>
          <w:kern w:val="0"/>
          <w:szCs w:val="21"/>
        </w:rPr>
        <w:t>，则此汽油机每秒对外做功______次。</w:t>
      </w:r>
      <w:bookmarkEnd w:id="11"/>
    </w:p>
    <w:p w14:paraId="6A6C4ADB"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0d1a9f8b-a667-4c0e-a8a6-f1c720e250c5"/>
      <w:r>
        <w:rPr>
          <w:rFonts w:ascii="宋体" w:cs="宋体"/>
          <w:kern w:val="0"/>
          <w:szCs w:val="21"/>
        </w:rPr>
        <w:t>共建空间站、择机着陆火星等，</w:t>
      </w:r>
      <w:r>
        <w:rPr>
          <w:rFonts w:eastAsia="Times New Roman" w:hAnsi="Times New Roman"/>
          <w:kern w:val="0"/>
          <w:szCs w:val="21"/>
        </w:rPr>
        <w:t>2021</w:t>
      </w:r>
      <w:r>
        <w:rPr>
          <w:rFonts w:ascii="宋体" w:cs="宋体"/>
          <w:kern w:val="0"/>
          <w:szCs w:val="21"/>
        </w:rPr>
        <w:t>迎来中国航天大年。如图甲是物理创新小组设计的风力火箭装置，大功率鼓风机提供风力火箭升空的动力，推动火箭向高空发射。怎么才能提高风力火箭发射高度呢？他们制作了很多风力火箭，在无风晴朗天气环境下进行了多次实验探究，记录了如下数据：</w:t>
      </w:r>
      <w:r>
        <w:rPr>
          <w:rFonts w:ascii="宋体" w:cs="宋体"/>
          <w:kern w:val="0"/>
          <w:szCs w:val="21"/>
        </w:rPr>
        <w:br/>
      </w:r>
      <w:r>
        <w:rPr>
          <w:rFonts w:eastAsia="Times New Roman" w:hAnsi="Times New Roman"/>
          <w:noProof/>
          <w:kern w:val="0"/>
          <w:sz w:val="24"/>
          <w:szCs w:val="24"/>
        </w:rPr>
        <w:drawing>
          <wp:inline distT="0" distB="0" distL="0" distR="0" wp14:anchorId="73EAEABB" wp14:editId="163C024B">
            <wp:extent cx="6184900" cy="229362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6184900" cy="229362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7"/>
        <w:gridCol w:w="698"/>
        <w:gridCol w:w="250"/>
        <w:gridCol w:w="250"/>
        <w:gridCol w:w="355"/>
        <w:gridCol w:w="355"/>
        <w:gridCol w:w="355"/>
        <w:gridCol w:w="250"/>
        <w:gridCol w:w="250"/>
        <w:gridCol w:w="250"/>
        <w:gridCol w:w="250"/>
        <w:gridCol w:w="252"/>
      </w:tblGrid>
      <w:tr w:rsidR="002F7C1D" w14:paraId="7A9AA102" w14:textId="77777777">
        <w:trPr>
          <w:cantSplit/>
        </w:trPr>
        <w:tc>
          <w:tcPr>
            <w:tcW w:w="0" w:type="auto"/>
            <w:gridSpan w:val="2"/>
            <w:tcBorders>
              <w:bottom w:val="inset" w:sz="4" w:space="0" w:color="000000"/>
              <w:right w:val="inset" w:sz="4" w:space="0" w:color="000000"/>
            </w:tcBorders>
            <w:tcMar>
              <w:top w:w="22" w:type="dxa"/>
              <w:left w:w="22" w:type="dxa"/>
              <w:bottom w:w="20" w:type="dxa"/>
              <w:right w:w="20" w:type="dxa"/>
            </w:tcMar>
            <w:vAlign w:val="center"/>
            <w:hideMark/>
          </w:tcPr>
          <w:p w14:paraId="57809A0F" w14:textId="77777777" w:rsidR="002F7C1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组别</w:t>
            </w:r>
          </w:p>
        </w:tc>
        <w:tc>
          <w:tcPr>
            <w:tcW w:w="0" w:type="auto"/>
            <w:gridSpan w:val="5"/>
            <w:tcBorders>
              <w:bottom w:val="inset" w:sz="4" w:space="0" w:color="000000"/>
              <w:right w:val="inset" w:sz="4" w:space="0" w:color="000000"/>
            </w:tcBorders>
            <w:tcMar>
              <w:top w:w="22" w:type="dxa"/>
              <w:left w:w="20" w:type="dxa"/>
              <w:bottom w:w="20" w:type="dxa"/>
              <w:right w:w="20" w:type="dxa"/>
            </w:tcMar>
            <w:vAlign w:val="center"/>
            <w:hideMark/>
          </w:tcPr>
          <w:p w14:paraId="7BA31DDE"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gridSpan w:val="5"/>
            <w:tcBorders>
              <w:bottom w:val="inset" w:sz="4" w:space="0" w:color="000000"/>
            </w:tcBorders>
            <w:tcMar>
              <w:top w:w="22" w:type="dxa"/>
              <w:left w:w="20" w:type="dxa"/>
              <w:bottom w:w="20" w:type="dxa"/>
              <w:right w:w="22" w:type="dxa"/>
            </w:tcMar>
            <w:vAlign w:val="center"/>
            <w:hideMark/>
          </w:tcPr>
          <w:p w14:paraId="3BBDC77C"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r>
      <w:tr w:rsidR="002F7C1D" w14:paraId="01E99258" w14:textId="77777777">
        <w:trPr>
          <w:cantSplit/>
        </w:trPr>
        <w:tc>
          <w:tcPr>
            <w:tcW w:w="0" w:type="auto"/>
            <w:vMerge w:val="restart"/>
            <w:tcBorders>
              <w:top w:val="inset" w:sz="4" w:space="0" w:color="000000"/>
              <w:right w:val="inset" w:sz="4" w:space="0" w:color="000000"/>
            </w:tcBorders>
            <w:tcMar>
              <w:top w:w="20" w:type="dxa"/>
              <w:left w:w="22" w:type="dxa"/>
              <w:bottom w:w="20" w:type="dxa"/>
              <w:right w:w="20" w:type="dxa"/>
            </w:tcMar>
            <w:vAlign w:val="center"/>
            <w:hideMark/>
          </w:tcPr>
          <w:p w14:paraId="191FB613" w14:textId="77777777" w:rsidR="002F7C1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风力火箭参数</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98C38D" w14:textId="77777777" w:rsidR="002F7C1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锥角</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gridSpan w:val="5"/>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92F175"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45EB73"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665B5E"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CBEEA8"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8F5DC7"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E0D5E5B"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55</w:t>
            </w:r>
          </w:p>
        </w:tc>
      </w:tr>
      <w:tr w:rsidR="002F7C1D" w14:paraId="5A3CE5B3" w14:textId="77777777">
        <w:trPr>
          <w:cantSplit/>
        </w:trPr>
        <w:tc>
          <w:tcPr>
            <w:tcW w:w="0" w:type="auto"/>
            <w:vMerge/>
            <w:tcBorders>
              <w:bottom w:val="inset" w:sz="4" w:space="0" w:color="000000"/>
              <w:right w:val="inset" w:sz="4" w:space="0" w:color="000000"/>
            </w:tcBorders>
            <w:vAlign w:val="center"/>
            <w:hideMark/>
          </w:tcPr>
          <w:p w14:paraId="789FDFCE" w14:textId="77777777" w:rsidR="002F7C1D" w:rsidRDefault="002F7C1D">
            <w:pPr>
              <w:keepNext/>
              <w:spacing w:line="360" w:lineRule="auto"/>
              <w:rPr>
                <w:rFonts w:eastAsia="Times New Roman" w:hAnsi="Times New Roman"/>
                <w:color w:val="000000"/>
                <w:kern w:val="0"/>
                <w:szCs w:val="21"/>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59D7A1" w14:textId="77777777" w:rsidR="002F7C1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B1F45D"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F84217"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0C4FF0"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636D06"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140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5A59EC"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180</w:t>
            </w:r>
          </w:p>
        </w:tc>
        <w:tc>
          <w:tcPr>
            <w:tcW w:w="0" w:type="auto"/>
            <w:gridSpan w:val="5"/>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2387066" w14:textId="77777777" w:rsidR="002F7C1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r>
      <w:tr w:rsidR="002F7C1D" w14:paraId="1F9307E1" w14:textId="77777777">
        <w:trPr>
          <w:cantSplit/>
        </w:trPr>
        <w:tc>
          <w:tcPr>
            <w:tcW w:w="0" w:type="auto"/>
            <w:gridSpan w:val="2"/>
            <w:tcBorders>
              <w:top w:val="inset" w:sz="4" w:space="0" w:color="000000"/>
              <w:right w:val="inset" w:sz="4" w:space="0" w:color="000000"/>
            </w:tcBorders>
            <w:tcMar>
              <w:top w:w="20" w:type="dxa"/>
              <w:left w:w="22" w:type="dxa"/>
              <w:bottom w:w="22" w:type="dxa"/>
              <w:right w:w="20" w:type="dxa"/>
            </w:tcMar>
            <w:vAlign w:val="center"/>
            <w:hideMark/>
          </w:tcPr>
          <w:p w14:paraId="6D44EC66" w14:textId="77777777" w:rsidR="002F7C1D" w:rsidRDefault="00000000">
            <w:pPr>
              <w:spacing w:line="360" w:lineRule="auto"/>
              <w:rPr>
                <w:rFonts w:eastAsia="Times New Roman" w:hAnsi="Times New Roman"/>
                <w:color w:val="000000"/>
                <w:kern w:val="0"/>
                <w:sz w:val="24"/>
                <w:szCs w:val="24"/>
              </w:rPr>
            </w:pPr>
            <w:r>
              <w:rPr>
                <w:rFonts w:ascii="宋体" w:cs="宋体"/>
                <w:color w:val="000000"/>
                <w:kern w:val="0"/>
                <w:szCs w:val="21"/>
              </w:rPr>
              <w:t>多次发射平均高度</w:t>
            </w:r>
            <m:oMath>
              <m:r>
                <w:rPr>
                  <w:rFonts w:ascii="Cambria Math" w:hAnsi="Cambria Math"/>
                </w:rPr>
                <m:t>/m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82E063C"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B1E4F7"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A9C847"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74F887"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6F1761"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E0B0E4"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21</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EEEDB2"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21C1D2"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156E60"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22</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F3857F4" w14:textId="77777777" w:rsidR="002F7C1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21</w:t>
            </w:r>
          </w:p>
        </w:tc>
      </w:tr>
    </w:tbl>
    <w:p w14:paraId="66A20D37" w14:textId="77777777" w:rsidR="002F7C1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请在图乙的坐标系中描点作出风力火箭发射高度和质量的关系图像，分析图像可以得出结论是：______；</w:t>
      </w:r>
      <w:r>
        <w:rPr>
          <w:rFonts w:ascii="宋体" w:cs="宋体"/>
          <w:kern w:val="0"/>
          <w:szCs w:val="21"/>
        </w:rPr>
        <w:br/>
      </w:r>
      <m:oMath>
        <m:r>
          <w:rPr>
            <w:rFonts w:ascii="Cambria Math" w:hAnsi="Cambria Math"/>
          </w:rPr>
          <m:t>(2)</m:t>
        </m:r>
      </m:oMath>
      <w:r>
        <w:rPr>
          <w:rFonts w:ascii="宋体" w:cs="宋体"/>
          <w:kern w:val="0"/>
          <w:szCs w:val="21"/>
        </w:rPr>
        <w:t>分析第</w:t>
      </w:r>
      <w:r>
        <w:rPr>
          <w:rFonts w:eastAsia="Times New Roman" w:hAnsi="Times New Roman"/>
          <w:kern w:val="0"/>
          <w:szCs w:val="21"/>
        </w:rPr>
        <w:t>2</w:t>
      </w:r>
      <w:r>
        <w:rPr>
          <w:rFonts w:ascii="宋体" w:cs="宋体"/>
          <w:kern w:val="0"/>
          <w:szCs w:val="21"/>
        </w:rPr>
        <w:t>组数据，可以发现锥角对火箭发射高度影响不大，你认为可能的原因是：______。</w:t>
      </w:r>
      <w:r>
        <w:rPr>
          <w:rFonts w:ascii="宋体" w:cs="宋体"/>
          <w:kern w:val="0"/>
          <w:szCs w:val="21"/>
        </w:rPr>
        <w:br/>
      </w:r>
      <m:oMath>
        <m:r>
          <w:rPr>
            <w:rFonts w:ascii="Cambria Math" w:hAnsi="Cambria Math"/>
          </w:rPr>
          <m:t>(3)</m:t>
        </m:r>
      </m:oMath>
      <w:r>
        <w:rPr>
          <w:rFonts w:ascii="宋体" w:cs="宋体"/>
          <w:kern w:val="0"/>
          <w:szCs w:val="21"/>
        </w:rPr>
        <w:t>你认为提高风力火箭发射后的上升高度提出合理建议：______。</w:t>
      </w:r>
      <w:bookmarkEnd w:id="12"/>
    </w:p>
    <w:p w14:paraId="71E1E5F2" w14:textId="77777777" w:rsidR="002F7C1D" w:rsidRDefault="00000000">
      <w:pPr>
        <w:spacing w:line="360" w:lineRule="auto"/>
        <w:rPr>
          <w:rFonts w:eastAsia="Times New Roman" w:hAnsi="Times New Roman"/>
          <w:kern w:val="0"/>
          <w:sz w:val="24"/>
          <w:szCs w:val="24"/>
        </w:rPr>
      </w:pP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023F757F"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ec11ab5c-702a-4704-b41e-846dc5aa1dfa"/>
      <w:r>
        <w:rPr>
          <w:rFonts w:eastAsia="Times New Roman" w:hAnsi="Times New Roman"/>
          <w:noProof/>
          <w:kern w:val="0"/>
          <w:sz w:val="24"/>
          <w:szCs w:val="24"/>
        </w:rPr>
        <w:drawing>
          <wp:anchor distT="0" distB="0" distL="114300" distR="114300" simplePos="0" relativeHeight="251664384" behindDoc="0" locked="0" layoutInCell="1" allowOverlap="0" wp14:anchorId="1730C28D" wp14:editId="44A463C1">
            <wp:simplePos x="0" y="0"/>
            <wp:positionH relativeFrom="column">
              <wp:align>right</wp:align>
            </wp:positionH>
            <wp:positionV relativeFrom="line">
              <wp:posOffset>76200</wp:posOffset>
            </wp:positionV>
            <wp:extent cx="1914525" cy="10191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14525" cy="1019175"/>
                    </a:xfrm>
                    <a:prstGeom prst="rect">
                      <a:avLst/>
                    </a:prstGeom>
                    <a:noFill/>
                    <a:ln>
                      <a:noFill/>
                    </a:ln>
                  </pic:spPr>
                </pic:pic>
              </a:graphicData>
            </a:graphic>
          </wp:anchor>
        </w:drawing>
      </w:r>
      <w:r>
        <w:rPr>
          <w:rFonts w:ascii="宋体" w:cs="宋体"/>
          <w:kern w:val="0"/>
          <w:szCs w:val="21"/>
        </w:rPr>
        <w:t>如图所示，现将长木板从</w:t>
      </w:r>
      <w:r>
        <w:rPr>
          <w:rFonts w:eastAsia="Times New Roman" w:hAnsi="Times New Roman"/>
          <w:i/>
          <w:iCs/>
          <w:kern w:val="0"/>
          <w:szCs w:val="21"/>
        </w:rPr>
        <w:t>A</w:t>
      </w:r>
      <w:r>
        <w:rPr>
          <w:rFonts w:ascii="宋体" w:cs="宋体"/>
          <w:kern w:val="0"/>
          <w:szCs w:val="21"/>
        </w:rPr>
        <w:t>端抬起一定高度，请你在图中画出所用最小动力</w:t>
      </w:r>
      <w:r>
        <w:rPr>
          <w:rFonts w:eastAsia="Times New Roman" w:hAnsi="Times New Roman"/>
          <w:i/>
          <w:iCs/>
          <w:kern w:val="0"/>
          <w:szCs w:val="21"/>
        </w:rPr>
        <w:t>F</w:t>
      </w:r>
      <w:r>
        <w:rPr>
          <w:rFonts w:ascii="宋体" w:cs="宋体"/>
          <w:kern w:val="0"/>
          <w:szCs w:val="21"/>
        </w:rPr>
        <w:t>、物块受到的重力</w:t>
      </w:r>
      <w:r>
        <w:rPr>
          <w:rFonts w:eastAsia="Times New Roman" w:hAnsi="Times New Roman"/>
          <w:i/>
          <w:iCs/>
          <w:kern w:val="0"/>
          <w:szCs w:val="21"/>
        </w:rPr>
        <w:t>G</w:t>
      </w:r>
      <w:r>
        <w:rPr>
          <w:rFonts w:ascii="宋体" w:cs="宋体"/>
          <w:kern w:val="0"/>
          <w:szCs w:val="21"/>
        </w:rPr>
        <w:t>和摩擦力</w:t>
      </w:r>
      <w:r>
        <w:rPr>
          <w:rFonts w:eastAsia="Times New Roman" w:hAnsi="Times New Roman"/>
          <w:i/>
          <w:iCs/>
          <w:kern w:val="0"/>
          <w:szCs w:val="21"/>
        </w:rPr>
        <w:t>f</w:t>
      </w:r>
      <w:r>
        <w:rPr>
          <w:rFonts w:ascii="宋体" w:cs="宋体"/>
          <w:kern w:val="0"/>
          <w:szCs w:val="21"/>
        </w:rPr>
        <w:t>的示意图。</w:t>
      </w:r>
      <w:bookmarkEnd w:id="13"/>
    </w:p>
    <w:p w14:paraId="75219D33" w14:textId="594C50D6" w:rsidR="002F7C1D" w:rsidRDefault="00000000" w:rsidP="00581C47">
      <w:pPr>
        <w:spacing w:line="360" w:lineRule="auto"/>
        <w:textAlignment w:val="center"/>
        <w:rPr>
          <w:rFonts w:eastAsia="Times New Roman" w:hAnsi="Times New Roman"/>
          <w:kern w:val="0"/>
          <w:sz w:val="24"/>
          <w:szCs w:val="24"/>
        </w:rPr>
      </w:pPr>
      <w:r>
        <w:br w:type="textWrapping" w:clear="all"/>
      </w:r>
    </w:p>
    <w:p w14:paraId="2598AB55" w14:textId="77777777" w:rsidR="002F7C1D"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6CF1B4D1"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eb03d071-daf5-4b53-8df3-63d534d824af"/>
      <w:r>
        <w:rPr>
          <w:rFonts w:eastAsia="Times New Roman" w:hAnsi="Times New Roman"/>
          <w:noProof/>
          <w:kern w:val="0"/>
          <w:sz w:val="24"/>
          <w:szCs w:val="24"/>
        </w:rPr>
        <w:drawing>
          <wp:anchor distT="0" distB="0" distL="114300" distR="114300" simplePos="0" relativeHeight="251665408" behindDoc="0" locked="0" layoutInCell="1" allowOverlap="0" wp14:anchorId="7193B65B" wp14:editId="4AC7B9B1">
            <wp:simplePos x="0" y="0"/>
            <wp:positionH relativeFrom="column">
              <wp:align>right</wp:align>
            </wp:positionH>
            <wp:positionV relativeFrom="line">
              <wp:posOffset>76200</wp:posOffset>
            </wp:positionV>
            <wp:extent cx="1562100" cy="13430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62100" cy="1343025"/>
                    </a:xfrm>
                    <a:prstGeom prst="rect">
                      <a:avLst/>
                    </a:prstGeom>
                    <a:noFill/>
                    <a:ln>
                      <a:noFill/>
                    </a:ln>
                  </pic:spPr>
                </pic:pic>
              </a:graphicData>
            </a:graphic>
          </wp:anchor>
        </w:drawing>
      </w:r>
      <w:r>
        <w:rPr>
          <w:rFonts w:ascii="宋体" w:cs="宋体"/>
          <w:kern w:val="0"/>
          <w:szCs w:val="21"/>
        </w:rPr>
        <w:t>如图所示，小明分别使用甲、乙两种不同的机械匀速提升同一物体</w:t>
      </w:r>
      <w:r>
        <w:rPr>
          <w:rFonts w:eastAsia="Times New Roman" w:hAnsi="Times New Roman"/>
          <w:i/>
          <w:iCs/>
          <w:kern w:val="0"/>
          <w:szCs w:val="21"/>
        </w:rPr>
        <w:t>M</w:t>
      </w:r>
      <w:r>
        <w:rPr>
          <w:rFonts w:ascii="宋体" w:cs="宋体"/>
          <w:kern w:val="0"/>
          <w:szCs w:val="21"/>
        </w:rPr>
        <w:t>到同一高度。测得两次拉力和物体</w:t>
      </w:r>
      <w:r>
        <w:rPr>
          <w:rFonts w:eastAsia="Times New Roman" w:hAnsi="Times New Roman"/>
          <w:i/>
          <w:iCs/>
          <w:kern w:val="0"/>
          <w:szCs w:val="21"/>
        </w:rPr>
        <w:t>M</w:t>
      </w:r>
      <w:r>
        <w:rPr>
          <w:rFonts w:ascii="宋体" w:cs="宋体"/>
          <w:kern w:val="0"/>
          <w:szCs w:val="21"/>
        </w:rPr>
        <w:t>所受的重力如表所示。当使用乙机械时，测得绳子自由端移动的距离是物体</w:t>
      </w:r>
      <w:r>
        <w:rPr>
          <w:rFonts w:eastAsia="Times New Roman" w:hAnsi="Times New Roman"/>
          <w:i/>
          <w:iCs/>
          <w:kern w:val="0"/>
          <w:szCs w:val="21"/>
        </w:rPr>
        <w:t>M</w:t>
      </w:r>
      <w:r>
        <w:rPr>
          <w:rFonts w:ascii="宋体" w:cs="宋体"/>
          <w:kern w:val="0"/>
          <w:szCs w:val="21"/>
        </w:rPr>
        <w:t>上升高度的</w:t>
      </w:r>
      <w:r>
        <w:rPr>
          <w:rFonts w:eastAsia="Times New Roman" w:hAnsi="Times New Roman"/>
          <w:kern w:val="0"/>
          <w:szCs w:val="21"/>
        </w:rPr>
        <w:t>3</w:t>
      </w:r>
      <w:r>
        <w:rPr>
          <w:rFonts w:ascii="宋体" w:cs="宋体"/>
          <w:kern w:val="0"/>
          <w:szCs w:val="21"/>
        </w:rPr>
        <w:t>倍。</w:t>
      </w:r>
      <w:r>
        <w:rPr>
          <w:rFonts w:ascii="宋体" w:cs="宋体"/>
          <w:kern w:val="0"/>
          <w:szCs w:val="21"/>
        </w:rPr>
        <w:br/>
      </w:r>
      <m:oMath>
        <m:r>
          <w:rPr>
            <w:rFonts w:ascii="Cambria Math" w:hAnsi="Cambria Math"/>
          </w:rPr>
          <m:t>(1)</m:t>
        </m:r>
      </m:oMath>
      <w:r>
        <w:rPr>
          <w:rFonts w:ascii="宋体" w:cs="宋体"/>
          <w:kern w:val="0"/>
          <w:szCs w:val="21"/>
        </w:rPr>
        <w:t>利用以上数据算出甲提升物体</w:t>
      </w:r>
      <w:r>
        <w:rPr>
          <w:rFonts w:eastAsia="Times New Roman" w:hAnsi="Times New Roman"/>
          <w:i/>
          <w:iCs/>
          <w:kern w:val="0"/>
          <w:szCs w:val="21"/>
        </w:rPr>
        <w:t>M</w:t>
      </w:r>
      <w:r>
        <w:rPr>
          <w:rFonts w:ascii="宋体" w:cs="宋体"/>
          <w:kern w:val="0"/>
          <w:szCs w:val="21"/>
        </w:rPr>
        <w:t>时的机械效率是______；</w:t>
      </w:r>
      <w:r>
        <w:rPr>
          <w:rFonts w:ascii="宋体" w:cs="宋体"/>
          <w:kern w:val="0"/>
          <w:szCs w:val="21"/>
        </w:rPr>
        <w:br/>
      </w:r>
      <m:oMath>
        <m:r>
          <w:rPr>
            <w:rFonts w:ascii="Cambria Math" w:hAnsi="Cambria Math"/>
          </w:rPr>
          <m:t>(2)</m:t>
        </m:r>
      </m:oMath>
      <w:r>
        <w:rPr>
          <w:rFonts w:ascii="宋体" w:cs="宋体"/>
          <w:kern w:val="0"/>
          <w:szCs w:val="21"/>
        </w:rPr>
        <w:t>根据题意在图乙中正确画出滑轮组的绕法；</w:t>
      </w:r>
      <w:r>
        <w:rPr>
          <w:rFonts w:ascii="宋体" w:cs="宋体"/>
          <w:kern w:val="0"/>
          <w:szCs w:val="21"/>
        </w:rPr>
        <w:br/>
      </w:r>
      <m:oMath>
        <m:r>
          <w:rPr>
            <w:rFonts w:ascii="Cambria Math" w:hAnsi="Cambria Math"/>
          </w:rPr>
          <m:t>(3)</m:t>
        </m:r>
      </m:oMath>
      <w:r>
        <w:rPr>
          <w:rFonts w:ascii="宋体" w:cs="宋体"/>
          <w:kern w:val="0"/>
          <w:szCs w:val="21"/>
        </w:rPr>
        <w:t>使用乙提升物体</w:t>
      </w:r>
      <w:r>
        <w:rPr>
          <w:rFonts w:eastAsia="Times New Roman" w:hAnsi="Times New Roman"/>
          <w:i/>
          <w:iCs/>
          <w:kern w:val="0"/>
          <w:szCs w:val="21"/>
        </w:rPr>
        <w:t>M</w:t>
      </w:r>
      <w:r>
        <w:rPr>
          <w:rFonts w:ascii="宋体" w:cs="宋体"/>
          <w:kern w:val="0"/>
          <w:szCs w:val="21"/>
        </w:rPr>
        <w:t>时______</w:t>
      </w:r>
      <m:oMath>
        <m:r>
          <w:rPr>
            <w:rFonts w:ascii="Cambria Math" w:hAnsi="Cambria Math"/>
          </w:rPr>
          <m:t>(</m:t>
        </m:r>
      </m:oMath>
      <w:r>
        <w:rPr>
          <w:rFonts w:ascii="宋体" w:cs="宋体"/>
          <w:kern w:val="0"/>
          <w:szCs w:val="21"/>
        </w:rPr>
        <w:t>选填“省力”、“不省力也不费力”或“费力”</w:t>
      </w:r>
      <m:oMath>
        <m:r>
          <w:rPr>
            <w:rFonts w:ascii="Cambria Math" w:hAnsi="Cambria Math"/>
          </w:rPr>
          <m:t>)</m:t>
        </m:r>
      </m:oMath>
      <w:r>
        <w:rPr>
          <w:rFonts w:ascii="宋体" w:cs="宋体"/>
          <w:kern w:val="0"/>
          <w:szCs w:val="21"/>
        </w:rPr>
        <w:t>。</w:t>
      </w:r>
    </w:p>
    <w:tbl>
      <w:tblPr>
        <w:tblStyle w:val="edittable"/>
        <w:tblW w:w="3263"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08"/>
        <w:gridCol w:w="1101"/>
        <w:gridCol w:w="1054"/>
      </w:tblGrid>
      <w:tr w:rsidR="002F7C1D" w14:paraId="31C96D45" w14:textId="77777777" w:rsidTr="00581C47">
        <w:trPr>
          <w:cantSplit/>
          <w:trHeight w:val="477"/>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FB2A712" w14:textId="77777777" w:rsidR="002F7C1D" w:rsidRDefault="00000000" w:rsidP="00581C47">
            <w:pPr>
              <w:keepNext/>
              <w:spacing w:line="360" w:lineRule="auto"/>
              <w:jc w:val="center"/>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甲</m:t>
                    </m:r>
                  </m:sub>
                </m:sSub>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C01BCE" w14:textId="77777777" w:rsidR="002F7C1D" w:rsidRDefault="00000000" w:rsidP="00581C47">
            <w:pPr>
              <w:keepNext/>
              <w:spacing w:line="360" w:lineRule="auto"/>
              <w:jc w:val="center"/>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乙</m:t>
                    </m:r>
                  </m:sub>
                </m:sSub>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BF78581" w14:textId="77777777" w:rsidR="002F7C1D" w:rsidRDefault="00000000" w:rsidP="00581C47">
            <w:pPr>
              <w:keepNext/>
              <w:spacing w:line="360" w:lineRule="auto"/>
              <w:jc w:val="center"/>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G</m:t>
                    </m:r>
                  </m:e>
                  <m:sub>
                    <m:r>
                      <w:rPr>
                        <w:rFonts w:ascii="Cambria Math" w:hAnsi="Cambria Math"/>
                      </w:rPr>
                      <m:t>M</m:t>
                    </m:r>
                  </m:sub>
                </m:sSub>
              </m:oMath>
            </m:oMathPara>
          </w:p>
        </w:tc>
      </w:tr>
      <w:tr w:rsidR="002F7C1D" w14:paraId="2A2807E1" w14:textId="77777777" w:rsidTr="00581C47">
        <w:trPr>
          <w:cantSplit/>
          <w:trHeight w:val="397"/>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771CDE1" w14:textId="77777777" w:rsidR="002F7C1D" w:rsidRDefault="00000000" w:rsidP="00581C47">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r>
              <w:rPr>
                <w:rFonts w:eastAsia="Times New Roman" w:hAnsi="Times New Roman"/>
                <w:i/>
                <w:iCs/>
                <w:color w:val="000000"/>
                <w:kern w:val="0"/>
                <w:szCs w:val="21"/>
              </w:rPr>
              <w:t>N</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3F3F41A" w14:textId="77777777" w:rsidR="002F7C1D" w:rsidRDefault="00000000" w:rsidP="00581C47">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r>
              <w:rPr>
                <w:rFonts w:eastAsia="Times New Roman" w:hAnsi="Times New Roman"/>
                <w:i/>
                <w:iCs/>
                <w:color w:val="000000"/>
                <w:kern w:val="0"/>
                <w:szCs w:val="21"/>
              </w:rPr>
              <w:t>N</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E8483C" w14:textId="77777777" w:rsidR="002F7C1D" w:rsidRDefault="00000000" w:rsidP="00581C47">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w:t>
            </w:r>
            <w:r>
              <w:rPr>
                <w:rFonts w:eastAsia="Times New Roman" w:hAnsi="Times New Roman"/>
                <w:i/>
                <w:iCs/>
                <w:color w:val="000000"/>
                <w:kern w:val="0"/>
                <w:szCs w:val="21"/>
              </w:rPr>
              <w:t>N</w:t>
            </w:r>
          </w:p>
        </w:tc>
      </w:tr>
      <w:bookmarkEnd w:id="14"/>
    </w:tbl>
    <w:p w14:paraId="5CC313A9" w14:textId="77777777" w:rsidR="002F7C1D" w:rsidRDefault="002F7C1D">
      <w:pPr>
        <w:spacing w:line="360" w:lineRule="auto"/>
        <w:rPr>
          <w:rFonts w:eastAsia="Times New Roman" w:hAnsi="Times New Roman"/>
          <w:kern w:val="0"/>
          <w:sz w:val="24"/>
          <w:szCs w:val="24"/>
        </w:rPr>
      </w:pPr>
    </w:p>
    <w:p w14:paraId="42D61AD4"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299b4d2f-c3ad-4eac-a88c-55f1dded22e1"/>
      <w:r>
        <w:rPr>
          <w:rFonts w:ascii="宋体" w:cs="宋体"/>
          <w:kern w:val="0"/>
          <w:szCs w:val="21"/>
        </w:rPr>
        <w:t>如图所示，甲、乙、丙三图中的装置完全相同，燃料的质量相同，烧杯内的液体质量也相同。</w:t>
      </w:r>
      <w:r>
        <w:rPr>
          <w:rFonts w:ascii="宋体" w:cs="宋体"/>
          <w:kern w:val="0"/>
          <w:szCs w:val="21"/>
        </w:rPr>
        <w:br/>
      </w:r>
      <w:r>
        <w:rPr>
          <w:rFonts w:eastAsia="Times New Roman" w:hAnsi="Times New Roman"/>
          <w:noProof/>
          <w:kern w:val="0"/>
          <w:sz w:val="24"/>
          <w:szCs w:val="24"/>
        </w:rPr>
        <w:drawing>
          <wp:inline distT="0" distB="0" distL="0" distR="0" wp14:anchorId="6B2BA639" wp14:editId="0494BA45">
            <wp:extent cx="3324225" cy="15811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324225"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比较不同燃料的热值，应选择______两图进行实验，实验中应控制两装置燃料______</w:t>
      </w:r>
      <w:r>
        <w:rPr>
          <w:rFonts w:eastAsia="Times New Roman" w:hAnsi="Times New Roman"/>
          <w:kern w:val="0"/>
          <w:sz w:val="24"/>
          <w:szCs w:val="24"/>
        </w:rPr>
        <w:t> </w:t>
      </w:r>
      <m:oMath>
        <m:r>
          <w:rPr>
            <w:rFonts w:ascii="Cambria Math" w:hAnsi="Cambria Math"/>
          </w:rPr>
          <m:t>(</m:t>
        </m:r>
      </m:oMath>
      <w:r>
        <w:rPr>
          <w:rFonts w:ascii="宋体" w:cs="宋体"/>
          <w:kern w:val="0"/>
          <w:szCs w:val="21"/>
        </w:rPr>
        <w:t>选填“尽量完全燃烧完”或“燃烧相同时间”</w:t>
      </w:r>
      <m:oMath>
        <m:r>
          <w:rPr>
            <w:rFonts w:ascii="Cambria Math" w:hAnsi="Cambria Math"/>
          </w:rPr>
          <m:t>)</m:t>
        </m:r>
      </m:oMath>
      <w:r>
        <w:rPr>
          <w:rFonts w:ascii="宋体" w:cs="宋体"/>
          <w:kern w:val="0"/>
          <w:szCs w:val="21"/>
        </w:rPr>
        <w:t>，通过比较______</w:t>
      </w:r>
      <m:oMath>
        <m:r>
          <w:rPr>
            <w:rFonts w:ascii="Cambria Math" w:hAnsi="Cambria Math"/>
          </w:rPr>
          <m:t>(</m:t>
        </m:r>
      </m:oMath>
      <w:r>
        <w:rPr>
          <w:rFonts w:ascii="宋体" w:cs="宋体"/>
          <w:kern w:val="0"/>
          <w:szCs w:val="21"/>
        </w:rPr>
        <w:t>选填“温度计上升的示数”或“加热时间的长短”</w:t>
      </w:r>
      <m:oMath>
        <m:r>
          <w:rPr>
            <w:rFonts w:ascii="Cambria Math" w:hAnsi="Cambria Math"/>
          </w:rPr>
          <m:t>)</m:t>
        </m:r>
      </m:oMath>
      <w:r>
        <w:rPr>
          <w:rFonts w:ascii="宋体" w:cs="宋体"/>
          <w:kern w:val="0"/>
          <w:szCs w:val="21"/>
        </w:rPr>
        <w:t>来确定燃料热值的大小；</w:t>
      </w:r>
      <w:r>
        <w:rPr>
          <w:rFonts w:ascii="宋体" w:cs="宋体"/>
          <w:kern w:val="0"/>
          <w:szCs w:val="21"/>
        </w:rPr>
        <w:br/>
      </w:r>
      <m:oMath>
        <m:r>
          <w:rPr>
            <w:rFonts w:ascii="Cambria Math" w:hAnsi="Cambria Math"/>
          </w:rPr>
          <m:t>(2)</m:t>
        </m:r>
      </m:oMath>
      <w:r>
        <w:rPr>
          <w:rFonts w:ascii="宋体" w:cs="宋体"/>
          <w:kern w:val="0"/>
          <w:szCs w:val="21"/>
        </w:rPr>
        <w:t>比较不同物质的比热容，应选择______两图进行实验，不同物质吸热多少是通过______</w:t>
      </w:r>
      <m:oMath>
        <m:r>
          <w:rPr>
            <w:rFonts w:ascii="Cambria Math" w:hAnsi="Cambria Math"/>
          </w:rPr>
          <m:t>(</m:t>
        </m:r>
      </m:oMath>
      <w:r>
        <w:rPr>
          <w:rFonts w:ascii="宋体" w:cs="宋体"/>
          <w:kern w:val="0"/>
          <w:szCs w:val="21"/>
        </w:rPr>
        <w:t>选填“温度计上升的示数”或“加热时间的长短”</w:t>
      </w:r>
      <m:oMath>
        <m:r>
          <w:rPr>
            <w:rFonts w:ascii="Cambria Math" w:hAnsi="Cambria Math"/>
          </w:rPr>
          <m:t>)</m:t>
        </m:r>
      </m:oMath>
      <w:r>
        <w:rPr>
          <w:rFonts w:ascii="宋体" w:cs="宋体"/>
          <w:kern w:val="0"/>
          <w:szCs w:val="21"/>
        </w:rPr>
        <w:t>来反映的。</w:t>
      </w:r>
      <w:r>
        <w:rPr>
          <w:rFonts w:ascii="宋体" w:cs="宋体"/>
          <w:kern w:val="0"/>
          <w:szCs w:val="21"/>
        </w:rPr>
        <w:br/>
      </w:r>
      <m:oMath>
        <m:r>
          <w:rPr>
            <w:rFonts w:ascii="Cambria Math" w:hAnsi="Cambria Math"/>
          </w:rPr>
          <m:t>(3)</m:t>
        </m:r>
      </m:oMath>
      <w:r>
        <w:rPr>
          <w:rFonts w:ascii="宋体" w:cs="宋体"/>
          <w:kern w:val="0"/>
          <w:szCs w:val="21"/>
        </w:rPr>
        <w:t>若甲图烧杯中为</w:t>
      </w:r>
      <w:r>
        <w:rPr>
          <w:rFonts w:eastAsia="Times New Roman" w:hAnsi="Times New Roman"/>
          <w:kern w:val="0"/>
          <w:szCs w:val="21"/>
        </w:rPr>
        <w:t>500</w:t>
      </w:r>
      <w:r>
        <w:rPr>
          <w:rFonts w:eastAsia="Times New Roman" w:hAnsi="Times New Roman"/>
          <w:i/>
          <w:iCs/>
          <w:kern w:val="0"/>
          <w:szCs w:val="21"/>
        </w:rPr>
        <w:t>g</w:t>
      </w:r>
      <w:r>
        <w:rPr>
          <w:rFonts w:ascii="宋体" w:cs="宋体"/>
          <w:kern w:val="0"/>
          <w:szCs w:val="21"/>
        </w:rPr>
        <w:t>的水，</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酒精完全燃烧，温度计示数升高了</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，已知水的比热容为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，此过程中水的内能增加了______</w:t>
      </w:r>
      <w:r>
        <w:rPr>
          <w:rFonts w:eastAsia="Times New Roman" w:hAnsi="Times New Roman"/>
          <w:i/>
          <w:iCs/>
          <w:kern w:val="0"/>
          <w:szCs w:val="21"/>
        </w:rPr>
        <w:t xml:space="preserve"> J</w:t>
      </w:r>
      <w:r>
        <w:rPr>
          <w:rFonts w:ascii="宋体" w:cs="宋体"/>
          <w:kern w:val="0"/>
          <w:szCs w:val="21"/>
        </w:rPr>
        <w:t>，利用该实验计算得到的酒精热值______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，分析原因______。</w:t>
      </w:r>
      <w:bookmarkEnd w:id="15"/>
    </w:p>
    <w:p w14:paraId="2AD00817" w14:textId="77777777" w:rsidR="002F7C1D"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09D3225D"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090030ac-c575-4955-b142-366989d606e8"/>
      <w:r>
        <w:rPr>
          <w:rFonts w:ascii="宋体" w:cs="宋体"/>
          <w:kern w:val="0"/>
          <w:szCs w:val="21"/>
        </w:rPr>
        <w:t>如图甲，质量不计的晾晒架钩在支撑物上，挂上衣服后，晾晒架可看成以</w:t>
      </w:r>
      <w:r>
        <w:rPr>
          <w:rFonts w:eastAsia="Times New Roman" w:hAnsi="Times New Roman"/>
          <w:i/>
          <w:iCs/>
          <w:kern w:val="0"/>
          <w:szCs w:val="21"/>
        </w:rPr>
        <w:t>O</w:t>
      </w:r>
      <w:r>
        <w:rPr>
          <w:rFonts w:ascii="宋体" w:cs="宋体"/>
          <w:kern w:val="0"/>
          <w:szCs w:val="21"/>
        </w:rPr>
        <w:t>为支点的杠杆，图乙是其简化图，晾晒架上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四点在同一水平线上。</w:t>
      </w:r>
      <w:r>
        <w:rPr>
          <w:rFonts w:ascii="宋体" w:cs="宋体"/>
          <w:kern w:val="0"/>
          <w:szCs w:val="21"/>
        </w:rPr>
        <w:br/>
      </w:r>
      <w:r>
        <w:rPr>
          <w:rFonts w:eastAsia="Times New Roman" w:hAnsi="Times New Roman"/>
          <w:noProof/>
          <w:kern w:val="0"/>
          <w:sz w:val="24"/>
          <w:szCs w:val="24"/>
        </w:rPr>
        <w:drawing>
          <wp:inline distT="0" distB="0" distL="0" distR="0" wp14:anchorId="58BA895C" wp14:editId="07347347">
            <wp:extent cx="4333875" cy="18573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333875" cy="1857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(1)B</m:t>
        </m:r>
      </m:oMath>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是挂衣处，同一件衣服挂在</w:t>
      </w:r>
      <w:r>
        <w:rPr>
          <w:rFonts w:eastAsia="Times New Roman" w:hAnsi="Times New Roman"/>
          <w:i/>
          <w:iCs/>
          <w:kern w:val="0"/>
          <w:szCs w:val="21"/>
        </w:rPr>
        <w:t>B</w:t>
      </w:r>
      <w:r>
        <w:rPr>
          <w:rFonts w:ascii="宋体" w:cs="宋体"/>
          <w:kern w:val="0"/>
          <w:szCs w:val="21"/>
        </w:rPr>
        <w:t>时，</w:t>
      </w:r>
      <w:r>
        <w:rPr>
          <w:rFonts w:eastAsia="Times New Roman" w:hAnsi="Times New Roman"/>
          <w:i/>
          <w:iCs/>
          <w:kern w:val="0"/>
          <w:szCs w:val="21"/>
        </w:rPr>
        <w:t>A</w:t>
      </w:r>
      <w:r>
        <w:rPr>
          <w:rFonts w:ascii="宋体" w:cs="宋体"/>
          <w:kern w:val="0"/>
          <w:szCs w:val="21"/>
        </w:rPr>
        <w:t>点受到的支持力最小，请说明理由：______，若衣服重为</w:t>
      </w:r>
      <m:oMath>
        <m:r>
          <w:rPr>
            <w:rFonts w:ascii="Cambria Math" w:hAnsi="Cambria Math"/>
          </w:rPr>
          <m:t>3.6N</m:t>
        </m:r>
      </m:oMath>
      <w:r>
        <w:rPr>
          <w:rFonts w:ascii="宋体" w:cs="宋体"/>
          <w:kern w:val="0"/>
          <w:szCs w:val="21"/>
        </w:rPr>
        <w:t>，则此支持力最小值为______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请在图乙中：①画出</w:t>
      </w:r>
      <w:r>
        <w:rPr>
          <w:rFonts w:eastAsia="Times New Roman" w:hAnsi="Times New Roman"/>
          <w:i/>
          <w:iCs/>
          <w:kern w:val="0"/>
          <w:szCs w:val="21"/>
        </w:rPr>
        <w:t>B</w:t>
      </w:r>
      <w:r>
        <w:rPr>
          <w:rFonts w:ascii="宋体" w:cs="宋体"/>
          <w:kern w:val="0"/>
          <w:szCs w:val="21"/>
        </w:rPr>
        <w:t>点受到衣服的拉力</w:t>
      </w:r>
      <w:r>
        <w:rPr>
          <w:rFonts w:eastAsia="Times New Roman" w:hAnsi="Times New Roman"/>
          <w:i/>
          <w:iCs/>
          <w:kern w:val="0"/>
          <w:szCs w:val="21"/>
        </w:rPr>
        <w:t>F</w:t>
      </w:r>
      <w:r>
        <w:rPr>
          <w:rFonts w:ascii="宋体" w:cs="宋体"/>
          <w:kern w:val="0"/>
          <w:szCs w:val="21"/>
        </w:rPr>
        <w:t>，②画出拉力</w:t>
      </w:r>
      <w:r>
        <w:rPr>
          <w:rFonts w:eastAsia="Times New Roman" w:hAnsi="Times New Roman"/>
          <w:i/>
          <w:iCs/>
          <w:kern w:val="0"/>
          <w:szCs w:val="21"/>
        </w:rPr>
        <w:t>F</w:t>
      </w:r>
      <w:r>
        <w:rPr>
          <w:rFonts w:ascii="宋体" w:cs="宋体"/>
          <w:kern w:val="0"/>
          <w:szCs w:val="21"/>
        </w:rPr>
        <w:t>的力臂</w:t>
      </w:r>
      <w:r>
        <w:rPr>
          <w:rFonts w:eastAsia="Times New Roman" w:hAnsi="Times New Roman"/>
          <w:i/>
          <w:iCs/>
          <w:kern w:val="0"/>
          <w:szCs w:val="21"/>
        </w:rPr>
        <w:t>l</w:t>
      </w:r>
      <w:r>
        <w:rPr>
          <w:rFonts w:ascii="宋体" w:cs="宋体"/>
          <w:kern w:val="0"/>
          <w:szCs w:val="21"/>
        </w:rPr>
        <w:t>。</w:t>
      </w:r>
      <w:bookmarkEnd w:id="16"/>
    </w:p>
    <w:p w14:paraId="03DA129F"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18</w:t>
      </w:r>
      <w:r>
        <w:rPr>
          <w:rFonts w:ascii="宋体" w:cs="宋体"/>
          <w:kern w:val="0"/>
          <w:szCs w:val="21"/>
        </w:rPr>
        <w:t>.</w:t>
      </w:r>
      <w:bookmarkStart w:id="17" w:name="3ba91aff-377f-4a19-8982-a91f1a772964"/>
      <w:r>
        <w:rPr>
          <w:rFonts w:eastAsia="Times New Roman" w:hAnsi="Times New Roman"/>
          <w:noProof/>
          <w:kern w:val="0"/>
          <w:sz w:val="24"/>
          <w:szCs w:val="24"/>
        </w:rPr>
        <w:drawing>
          <wp:anchor distT="0" distB="0" distL="114300" distR="114300" simplePos="0" relativeHeight="251666432" behindDoc="0" locked="0" layoutInCell="1" allowOverlap="0" wp14:anchorId="02373101" wp14:editId="1A5FAE69">
            <wp:simplePos x="0" y="0"/>
            <wp:positionH relativeFrom="column">
              <wp:align>right</wp:align>
            </wp:positionH>
            <wp:positionV relativeFrom="line">
              <wp:posOffset>76200</wp:posOffset>
            </wp:positionV>
            <wp:extent cx="1257427" cy="1409954"/>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257427" cy="1409954"/>
                    </a:xfrm>
                    <a:prstGeom prst="rect">
                      <a:avLst/>
                    </a:prstGeom>
                    <a:noFill/>
                    <a:ln>
                      <a:noFill/>
                    </a:ln>
                  </pic:spPr>
                </pic:pic>
              </a:graphicData>
            </a:graphic>
          </wp:anchor>
        </w:drawing>
      </w:r>
      <w:r>
        <w:rPr>
          <w:rFonts w:ascii="宋体" w:cs="宋体"/>
          <w:kern w:val="0"/>
          <w:szCs w:val="21"/>
        </w:rPr>
        <w:t>如图所示，工人用滑轮组吊起质量为</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的箱子，工人施加的拉力为</w:t>
      </w:r>
      <w:r>
        <w:rPr>
          <w:rFonts w:eastAsia="Times New Roman" w:hAnsi="Times New Roman"/>
          <w:kern w:val="0"/>
          <w:szCs w:val="21"/>
        </w:rPr>
        <w:t>250</w:t>
      </w:r>
      <w:r>
        <w:rPr>
          <w:rFonts w:eastAsia="Times New Roman" w:hAnsi="Times New Roman"/>
          <w:i/>
          <w:iCs/>
          <w:kern w:val="0"/>
          <w:szCs w:val="21"/>
        </w:rPr>
        <w:t>N</w:t>
      </w:r>
      <w:r>
        <w:rPr>
          <w:rFonts w:ascii="宋体" w:cs="宋体"/>
          <w:kern w:val="0"/>
          <w:szCs w:val="21"/>
        </w:rPr>
        <w:t>，箱子</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内被匀速竖直提升了</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，不计绳重和摩擦，取</w:t>
      </w:r>
      <m:oMath>
        <m:r>
          <w:rPr>
            <w:rFonts w:ascii="Cambria Math" w:hAnsi="Cambria Math"/>
          </w:rPr>
          <m:t>g=10N/kg.</m:t>
        </m:r>
      </m:oMath>
      <w:r>
        <w:rPr>
          <w:rFonts w:eastAsia="Times New Roman" w:hAnsi="Times New Roman"/>
          <w:kern w:val="0"/>
          <w:sz w:val="24"/>
          <w:szCs w:val="24"/>
        </w:rPr>
        <w:br/>
      </w:r>
      <w:r>
        <w:rPr>
          <w:rFonts w:ascii="宋体" w:cs="宋体"/>
          <w:kern w:val="0"/>
          <w:szCs w:val="21"/>
        </w:rPr>
        <w:t>求：</w:t>
      </w:r>
      <m:oMath>
        <m:r>
          <w:rPr>
            <w:rFonts w:ascii="Cambria Math" w:hAnsi="Cambria Math"/>
          </w:rPr>
          <m:t>(l)</m:t>
        </m:r>
      </m:oMath>
      <w:r>
        <w:rPr>
          <w:rFonts w:ascii="宋体" w:cs="宋体"/>
          <w:kern w:val="0"/>
          <w:szCs w:val="21"/>
        </w:rPr>
        <w:t>箱子受到的重力；</w:t>
      </w:r>
      <w:r>
        <w:rPr>
          <w:rFonts w:ascii="宋体" w:cs="宋体"/>
          <w:kern w:val="0"/>
          <w:szCs w:val="21"/>
        </w:rPr>
        <w:br/>
      </w:r>
      <m:oMath>
        <m:r>
          <w:rPr>
            <w:rFonts w:ascii="Cambria Math" w:hAnsi="Cambria Math"/>
          </w:rPr>
          <m:t>(2)</m:t>
        </m:r>
      </m:oMath>
      <w:r>
        <w:rPr>
          <w:rFonts w:ascii="宋体" w:cs="宋体"/>
          <w:kern w:val="0"/>
          <w:szCs w:val="21"/>
        </w:rPr>
        <w:t>工人做的有用功；</w:t>
      </w:r>
      <w:r>
        <w:rPr>
          <w:rFonts w:ascii="宋体" w:cs="宋体"/>
          <w:kern w:val="0"/>
          <w:szCs w:val="21"/>
        </w:rPr>
        <w:br/>
      </w:r>
      <m:oMath>
        <m:r>
          <w:rPr>
            <w:rFonts w:ascii="Cambria Math" w:hAnsi="Cambria Math"/>
          </w:rPr>
          <m:t>(3)</m:t>
        </m:r>
      </m:oMath>
      <w:r>
        <w:rPr>
          <w:rFonts w:ascii="宋体" w:cs="宋体"/>
          <w:kern w:val="0"/>
          <w:szCs w:val="21"/>
        </w:rPr>
        <w:t>滑轮组的机械效率；</w:t>
      </w:r>
      <w:r>
        <w:rPr>
          <w:rFonts w:ascii="宋体" w:cs="宋体"/>
          <w:kern w:val="0"/>
          <w:szCs w:val="21"/>
        </w:rPr>
        <w:br/>
      </w:r>
      <m:oMath>
        <m:r>
          <w:rPr>
            <w:rFonts w:ascii="Cambria Math" w:hAnsi="Cambria Math"/>
          </w:rPr>
          <m:t>(4)</m:t>
        </m:r>
      </m:oMath>
      <w:r>
        <w:rPr>
          <w:rFonts w:ascii="宋体" w:cs="宋体"/>
          <w:kern w:val="0"/>
          <w:szCs w:val="21"/>
        </w:rPr>
        <w:t>工人所做总功的功率．</w:t>
      </w:r>
      <w:bookmarkEnd w:id="17"/>
    </w:p>
    <w:p w14:paraId="60090027" w14:textId="77777777" w:rsidR="002F7C1D" w:rsidRDefault="00000000">
      <w:pPr>
        <w:spacing w:line="360" w:lineRule="auto"/>
        <w:textAlignment w:val="center"/>
        <w:rPr>
          <w:rFonts w:hint="eastAsia"/>
        </w:rPr>
      </w:pPr>
      <w:r>
        <w:br w:type="textWrapping" w:clear="all"/>
      </w:r>
    </w:p>
    <w:p w14:paraId="5457C051" w14:textId="77777777" w:rsidR="002F7C1D"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a771a2c0-36d1-4db7-8c50-4f32cd90cc27"/>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8</w:t>
      </w:r>
      <w:r>
        <w:rPr>
          <w:rFonts w:ascii="宋体" w:cs="宋体"/>
          <w:kern w:val="0"/>
          <w:szCs w:val="21"/>
        </w:rPr>
        <w:t>日至</w:t>
      </w:r>
      <w:r>
        <w:rPr>
          <w:rFonts w:eastAsia="Times New Roman" w:hAnsi="Times New Roman"/>
          <w:kern w:val="0"/>
          <w:szCs w:val="21"/>
        </w:rPr>
        <w:t>13</w:t>
      </w:r>
      <w:r>
        <w:rPr>
          <w:rFonts w:ascii="宋体" w:cs="宋体"/>
          <w:kern w:val="0"/>
          <w:szCs w:val="21"/>
        </w:rPr>
        <w:t>日，第十四届中国航展在珠海国际航展中心举行。我国具有完全自主知识产权的新一代大型喷气式客机</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已完成首次航展试飞，若</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以</w:t>
      </w:r>
      <m:oMath>
        <m:r>
          <w:rPr>
            <w:rFonts w:ascii="Cambria Math" w:hAnsi="Cambria Math"/>
          </w:rPr>
          <m:t>200m/s</m:t>
        </m:r>
      </m:oMath>
      <w:r>
        <w:rPr>
          <w:rFonts w:ascii="宋体" w:cs="宋体"/>
          <w:kern w:val="0"/>
          <w:szCs w:val="21"/>
        </w:rPr>
        <w:t>的速度匀速直线航行</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，消耗航空燃油</w:t>
      </w:r>
      <m:oMath>
        <m:r>
          <w:rPr>
            <w:rFonts w:ascii="Cambria Math" w:hAnsi="Cambria Math"/>
          </w:rPr>
          <m:t>3.5×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，飞机发动机的功率为</w:t>
      </w:r>
      <m:oMath>
        <m:r>
          <w:rPr>
            <w:rFonts w:ascii="Cambria Math" w:hAnsi="Cambria Math"/>
          </w:rPr>
          <m:t>9.8×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W</m:t>
        </m:r>
      </m:oMath>
      <w:r>
        <w:rPr>
          <w:rFonts w:ascii="宋体" w:cs="宋体"/>
          <w:kern w:val="0"/>
          <w:szCs w:val="21"/>
        </w:rPr>
        <w:t>。</w:t>
      </w:r>
      <m:oMath>
        <m:r>
          <w:rPr>
            <w:rFonts w:ascii="Cambria Math" w:hAnsi="Cambria Math"/>
          </w:rPr>
          <m:t>(</m:t>
        </m:r>
      </m:oMath>
      <w:r>
        <w:rPr>
          <w:rFonts w:ascii="宋体" w:cs="宋体"/>
          <w:kern w:val="0"/>
          <w:szCs w:val="21"/>
        </w:rPr>
        <w:t>航空燃油的热值为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消耗的航空燃油完全燃烧放出的热量是多少？</w:t>
      </w:r>
      <w:r>
        <w:rPr>
          <w:rFonts w:ascii="宋体" w:cs="宋体"/>
          <w:kern w:val="0"/>
          <w:szCs w:val="21"/>
        </w:rPr>
        <w:br/>
      </w:r>
      <m:oMath>
        <m:r>
          <w:rPr>
            <w:rFonts w:ascii="Cambria Math" w:hAnsi="Cambria Math"/>
          </w:rPr>
          <m:t>(2)</m:t>
        </m:r>
      </m:oMath>
      <w:r>
        <w:rPr>
          <w:rFonts w:ascii="宋体" w:cs="宋体"/>
          <w:kern w:val="0"/>
          <w:szCs w:val="21"/>
        </w:rPr>
        <w:t>飞机航行</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牵引力做功是多少？</w:t>
      </w:r>
      <w:r>
        <w:rPr>
          <w:rFonts w:ascii="宋体" w:cs="宋体"/>
          <w:kern w:val="0"/>
          <w:szCs w:val="21"/>
        </w:rPr>
        <w:br/>
      </w:r>
      <m:oMath>
        <m:r>
          <w:rPr>
            <w:rFonts w:ascii="Cambria Math" w:hAnsi="Cambria Math"/>
          </w:rPr>
          <m:t>(3)</m:t>
        </m:r>
      </m:oMath>
      <w:r>
        <w:rPr>
          <w:rFonts w:ascii="宋体" w:cs="宋体"/>
          <w:kern w:val="0"/>
          <w:szCs w:val="21"/>
        </w:rPr>
        <w:t>发动机的效率是多少？</w:t>
      </w:r>
      <w:r>
        <w:rPr>
          <w:rFonts w:ascii="宋体" w:cs="宋体"/>
          <w:kern w:val="0"/>
          <w:szCs w:val="21"/>
        </w:rPr>
        <w:br/>
      </w:r>
      <m:oMath>
        <m:r>
          <w:rPr>
            <w:rFonts w:ascii="Cambria Math" w:hAnsi="Cambria Math"/>
          </w:rPr>
          <m:t>(4)</m:t>
        </m:r>
      </m:oMath>
      <w:r>
        <w:rPr>
          <w:rFonts w:ascii="宋体" w:cs="宋体"/>
          <w:kern w:val="0"/>
          <w:szCs w:val="21"/>
        </w:rPr>
        <w:t>飞机在航行过程中的阻力是多少？</w:t>
      </w:r>
      <w:bookmarkEnd w:id="18"/>
      <w:r>
        <w:rPr>
          <w:rFonts w:eastAsia="Times New Roman" w:hAnsi="Times New Roman"/>
          <w:kern w:val="0"/>
          <w:sz w:val="24"/>
          <w:szCs w:val="24"/>
        </w:rPr>
        <w:br w:type="page"/>
      </w:r>
    </w:p>
    <w:p w14:paraId="4579CFB2" w14:textId="77777777" w:rsidR="002F7C1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48B1C5E"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7CC1FE3"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解：氢气和二氧化碳气体放在静置的密封容器中，由于分子在不停地做无规则的运动，所以氢气和二氧化碳久置后会充分均匀混合，故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不同的物质在相互接触时彼此进入对方的现象叫扩散，扩散现象说明分子在不停地做无规则运动。</w:t>
      </w:r>
      <w:r>
        <w:rPr>
          <w:rFonts w:ascii="宋体" w:cs="宋体"/>
          <w:kern w:val="0"/>
          <w:szCs w:val="21"/>
        </w:rPr>
        <w:br/>
        <w:t>本题通过气体的扩散现象考查了分子运动，属于基础题型。</w:t>
      </w:r>
    </w:p>
    <w:p w14:paraId="5CF003DB"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ED0D1D4"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解：观察图可知：用手轻轻地碰一下附着肥皂泡棉线的左边，这一侧的肥皂液薄膜破了，棉线被拉向了右边，这是由于分子间存在引力。</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由分子动理论的内容可知，分子在不停地做无规则运动，分子间存在相互作用的引力和斥力，分子间存在着间隙。</w:t>
      </w:r>
      <w:r>
        <w:rPr>
          <w:rFonts w:ascii="宋体" w:cs="宋体"/>
          <w:kern w:val="0"/>
          <w:szCs w:val="21"/>
        </w:rPr>
        <w:br/>
        <w:t>本题考查了学生对分子间引力的理解和掌握，是一道基础题。</w:t>
      </w:r>
    </w:p>
    <w:p w14:paraId="2C0EBA16"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C05B270"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压下活塞的过程中，活塞对筒内气体做功，气体内能增加，活塞的机械能转化为筒内气体的内能，故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该实验主要是通过做功的方式改变筒内气体的内能，故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活塞被推起时，气体体积膨胀，对活塞做功，此过程是内能转化为机械能，故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下压活塞，活塞会压缩空气做功，机械能转化为内能，使空气的内能增加，温度升高，空气的温度升高后，通过热传递的方式改变硝化棉内能的，并不是活塞直接对硝化棉做功，故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改变物体内能的两种方法：做功、热传递。做功可以使内能与机械能之间发生相互转化，因此做功可以改变物体的内能；对物体做功</w:t>
      </w:r>
      <m:oMath>
        <m:r>
          <w:rPr>
            <w:rFonts w:ascii="Cambria Math" w:hAnsi="Cambria Math"/>
          </w:rPr>
          <m:t>(</m:t>
        </m:r>
      </m:oMath>
      <w:r>
        <w:rPr>
          <w:rFonts w:ascii="宋体" w:cs="宋体"/>
          <w:kern w:val="0"/>
          <w:szCs w:val="21"/>
        </w:rPr>
        <w:t>如克服摩擦做功、压缩气体做功</w:t>
      </w:r>
      <m:oMath>
        <m:r>
          <w:rPr>
            <w:rFonts w:ascii="Cambria Math" w:hAnsi="Cambria Math"/>
          </w:rPr>
          <m:t>)</m:t>
        </m:r>
      </m:oMath>
      <w:r>
        <w:rPr>
          <w:rFonts w:ascii="宋体" w:cs="宋体"/>
          <w:kern w:val="0"/>
          <w:szCs w:val="21"/>
        </w:rPr>
        <w:t>，物体的内能会增加；物体对外做功</w:t>
      </w:r>
      <m:oMath>
        <m:r>
          <w:rPr>
            <w:rFonts w:ascii="Cambria Math" w:hAnsi="Cambria Math"/>
          </w:rPr>
          <m:t>(</m:t>
        </m:r>
      </m:oMath>
      <w:r>
        <w:rPr>
          <w:rFonts w:ascii="宋体" w:cs="宋体"/>
          <w:kern w:val="0"/>
          <w:szCs w:val="21"/>
        </w:rPr>
        <w:t>如气体膨胀对外做功</w:t>
      </w:r>
      <m:oMath>
        <m:r>
          <w:rPr>
            <w:rFonts w:ascii="Cambria Math" w:hAnsi="Cambria Math"/>
          </w:rPr>
          <m:t>)</m:t>
        </m:r>
      </m:oMath>
      <w:r>
        <w:rPr>
          <w:rFonts w:ascii="宋体" w:cs="宋体"/>
          <w:kern w:val="0"/>
          <w:szCs w:val="21"/>
        </w:rPr>
        <w:t>，物体的内能会减少。</w:t>
      </w:r>
      <w:r>
        <w:rPr>
          <w:rFonts w:ascii="宋体" w:cs="宋体"/>
          <w:kern w:val="0"/>
          <w:szCs w:val="21"/>
        </w:rPr>
        <w:br/>
      </w:r>
      <w:r>
        <w:rPr>
          <w:rFonts w:ascii="宋体" w:cs="宋体"/>
          <w:kern w:val="0"/>
          <w:szCs w:val="21"/>
        </w:rPr>
        <w:t>知道做功可以改变物体的内能，并能准确判断其能量的转化过程是解答该题的关键。</w:t>
      </w:r>
    </w:p>
    <w:p w14:paraId="119B415E"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275BFD"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解：现在有两个钩码悬挂在支点</w:t>
      </w:r>
      <w:r>
        <w:rPr>
          <w:rFonts w:eastAsia="Times New Roman" w:hAnsi="Times New Roman"/>
          <w:i/>
          <w:iCs/>
          <w:kern w:val="0"/>
          <w:szCs w:val="21"/>
        </w:rPr>
        <w:t>O</w:t>
      </w:r>
      <w:r>
        <w:rPr>
          <w:rFonts w:ascii="宋体" w:cs="宋体"/>
          <w:kern w:val="0"/>
          <w:szCs w:val="21"/>
        </w:rPr>
        <w:t>左侧</w:t>
      </w:r>
      <w:r>
        <w:rPr>
          <w:rFonts w:eastAsia="Times New Roman" w:hAnsi="Times New Roman"/>
          <w:kern w:val="0"/>
          <w:szCs w:val="21"/>
        </w:rPr>
        <w:t>3</w:t>
      </w:r>
      <w:r>
        <w:rPr>
          <w:rFonts w:ascii="宋体" w:cs="宋体"/>
          <w:kern w:val="0"/>
          <w:szCs w:val="21"/>
        </w:rPr>
        <w:t>小格处，力为</w:t>
      </w:r>
      <w:r>
        <w:rPr>
          <w:rFonts w:eastAsia="Times New Roman" w:hAnsi="Times New Roman"/>
          <w:kern w:val="0"/>
          <w:szCs w:val="21"/>
        </w:rPr>
        <w:t>2</w:t>
      </w:r>
      <w:r>
        <w:rPr>
          <w:rFonts w:eastAsia="Times New Roman" w:hAnsi="Times New Roman"/>
          <w:i/>
          <w:iCs/>
          <w:kern w:val="0"/>
          <w:szCs w:val="21"/>
        </w:rPr>
        <w:t>G</w:t>
      </w:r>
      <w:r>
        <w:rPr>
          <w:rFonts w:ascii="宋体" w:cs="宋体"/>
          <w:kern w:val="0"/>
          <w:szCs w:val="21"/>
        </w:rPr>
        <w:t>，力臂为</w:t>
      </w:r>
      <w:r>
        <w:rPr>
          <w:rFonts w:eastAsia="Times New Roman" w:hAnsi="Times New Roman"/>
          <w:kern w:val="0"/>
          <w:szCs w:val="21"/>
        </w:rPr>
        <w:t>3</w:t>
      </w:r>
      <w:r>
        <w:rPr>
          <w:rFonts w:eastAsia="Times New Roman" w:hAnsi="Times New Roman"/>
          <w:i/>
          <w:iCs/>
          <w:kern w:val="0"/>
          <w:szCs w:val="21"/>
        </w:rPr>
        <w:t>L</w:t>
      </w:r>
      <w:r>
        <w:rPr>
          <w:rFonts w:ascii="宋体" w:cs="宋体"/>
          <w:kern w:val="0"/>
          <w:szCs w:val="21"/>
        </w:rPr>
        <w:t>，力与力臂的乘积为</w:t>
      </w:r>
      <m:oMath>
        <m:r>
          <w:rPr>
            <w:rFonts w:ascii="Cambria Math" w:hAnsi="Cambria Math"/>
          </w:rPr>
          <m:t>2G×3L=6GL</m:t>
        </m:r>
      </m:oMath>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A</w:t>
      </w:r>
      <w:r>
        <w:rPr>
          <w:rFonts w:ascii="宋体" w:cs="宋体"/>
          <w:kern w:val="0"/>
          <w:szCs w:val="21"/>
        </w:rPr>
        <w:t>、在</w:t>
      </w:r>
      <w:r>
        <w:rPr>
          <w:rFonts w:eastAsia="Times New Roman" w:hAnsi="Times New Roman"/>
          <w:i/>
          <w:iCs/>
          <w:kern w:val="0"/>
          <w:szCs w:val="21"/>
        </w:rPr>
        <w:t>A</w:t>
      </w:r>
      <w:r>
        <w:rPr>
          <w:rFonts w:ascii="宋体" w:cs="宋体"/>
          <w:kern w:val="0"/>
          <w:szCs w:val="21"/>
        </w:rPr>
        <w:t>点施加向下的拉力，</w:t>
      </w:r>
      <w:r>
        <w:rPr>
          <w:rFonts w:eastAsia="Times New Roman" w:hAnsi="Times New Roman"/>
          <w:i/>
          <w:iCs/>
          <w:kern w:val="0"/>
          <w:szCs w:val="21"/>
        </w:rPr>
        <w:t>A</w:t>
      </w:r>
      <w:r>
        <w:rPr>
          <w:rFonts w:ascii="宋体" w:cs="宋体"/>
          <w:kern w:val="0"/>
          <w:szCs w:val="21"/>
        </w:rPr>
        <w:t>点与钩码在同侧，与钩码对杠杆力的方向相同，杠杆不会平衡，故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w:t>
      </w:r>
      <w:r>
        <w:rPr>
          <w:rFonts w:eastAsia="Times New Roman" w:hAnsi="Times New Roman"/>
          <w:i/>
          <w:iCs/>
          <w:kern w:val="0"/>
          <w:szCs w:val="21"/>
        </w:rPr>
        <w:t>B</w:t>
      </w:r>
      <w:r>
        <w:rPr>
          <w:rFonts w:ascii="宋体" w:cs="宋体"/>
          <w:kern w:val="0"/>
          <w:szCs w:val="21"/>
        </w:rPr>
        <w:t>点施加向上的拉力，</w:t>
      </w:r>
      <w:r>
        <w:rPr>
          <w:rFonts w:eastAsia="Times New Roman" w:hAnsi="Times New Roman"/>
          <w:i/>
          <w:iCs/>
          <w:kern w:val="0"/>
          <w:szCs w:val="21"/>
        </w:rPr>
        <w:t>B</w:t>
      </w:r>
      <w:r>
        <w:rPr>
          <w:rFonts w:ascii="宋体" w:cs="宋体"/>
          <w:kern w:val="0"/>
          <w:szCs w:val="21"/>
        </w:rPr>
        <w:t>点与钩码在同侧，可以使杠杆平衡，故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w:t>
      </w:r>
      <w:r>
        <w:rPr>
          <w:rFonts w:eastAsia="Times New Roman" w:hAnsi="Times New Roman"/>
          <w:i/>
          <w:iCs/>
          <w:kern w:val="0"/>
          <w:szCs w:val="21"/>
        </w:rPr>
        <w:t>C</w:t>
      </w:r>
      <w:r>
        <w:rPr>
          <w:rFonts w:ascii="宋体" w:cs="宋体"/>
          <w:kern w:val="0"/>
          <w:szCs w:val="21"/>
        </w:rPr>
        <w:t>点挂</w:t>
      </w:r>
      <w:r>
        <w:rPr>
          <w:rFonts w:eastAsia="Times New Roman" w:hAnsi="Times New Roman"/>
          <w:kern w:val="0"/>
          <w:szCs w:val="21"/>
        </w:rPr>
        <w:t>4</w:t>
      </w:r>
      <w:r>
        <w:rPr>
          <w:rFonts w:ascii="宋体" w:cs="宋体"/>
          <w:kern w:val="0"/>
          <w:szCs w:val="21"/>
        </w:rPr>
        <w:t>个钩码，</w:t>
      </w:r>
      <w:r>
        <w:rPr>
          <w:rFonts w:eastAsia="Times New Roman" w:hAnsi="Times New Roman"/>
          <w:i/>
          <w:iCs/>
          <w:kern w:val="0"/>
          <w:szCs w:val="21"/>
        </w:rPr>
        <w:t>C</w:t>
      </w:r>
      <w:r>
        <w:rPr>
          <w:rFonts w:ascii="宋体" w:cs="宋体"/>
          <w:kern w:val="0"/>
          <w:szCs w:val="21"/>
        </w:rPr>
        <w:t>点距指点</w:t>
      </w:r>
      <w:r>
        <w:rPr>
          <w:rFonts w:eastAsia="Times New Roman" w:hAnsi="Times New Roman"/>
          <w:i/>
          <w:iCs/>
          <w:kern w:val="0"/>
          <w:szCs w:val="21"/>
        </w:rPr>
        <w:t>O</w:t>
      </w:r>
      <w:r>
        <w:rPr>
          <w:rFonts w:ascii="宋体" w:cs="宋体"/>
          <w:kern w:val="0"/>
          <w:szCs w:val="21"/>
        </w:rPr>
        <w:t>的距离为</w:t>
      </w:r>
      <w:r>
        <w:rPr>
          <w:rFonts w:eastAsia="Times New Roman" w:hAnsi="Times New Roman"/>
          <w:kern w:val="0"/>
          <w:szCs w:val="21"/>
        </w:rPr>
        <w:t>2</w:t>
      </w:r>
      <w:r>
        <w:rPr>
          <w:rFonts w:eastAsia="Times New Roman" w:hAnsi="Times New Roman"/>
          <w:i/>
          <w:iCs/>
          <w:kern w:val="0"/>
          <w:szCs w:val="21"/>
        </w:rPr>
        <w:t>L</w:t>
      </w:r>
      <w:r>
        <w:rPr>
          <w:rFonts w:ascii="宋体" w:cs="宋体"/>
          <w:kern w:val="0"/>
          <w:szCs w:val="21"/>
        </w:rPr>
        <w:t>，</w:t>
      </w:r>
      <w:r>
        <w:rPr>
          <w:rFonts w:eastAsia="Times New Roman" w:hAnsi="Times New Roman"/>
          <w:kern w:val="0"/>
          <w:szCs w:val="21"/>
        </w:rPr>
        <w:t>4</w:t>
      </w:r>
      <w:r>
        <w:rPr>
          <w:rFonts w:ascii="宋体" w:cs="宋体"/>
          <w:kern w:val="0"/>
          <w:szCs w:val="21"/>
        </w:rPr>
        <w:t>个钩码重</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，力与力臂的乘积为，</w:t>
      </w:r>
      <m:oMath>
        <m:r>
          <w:rPr>
            <w:rFonts w:ascii="Cambria Math" w:hAnsi="Cambria Math"/>
          </w:rPr>
          <m:t>4G×2L=8GL≠6GL</m:t>
        </m:r>
      </m:oMath>
      <w:r>
        <w:rPr>
          <w:rFonts w:ascii="宋体" w:cs="宋体"/>
          <w:kern w:val="0"/>
          <w:szCs w:val="21"/>
        </w:rPr>
        <w:t>，不能平衡，故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w:t>
      </w:r>
      <w:r>
        <w:rPr>
          <w:rFonts w:eastAsia="Times New Roman" w:hAnsi="Times New Roman"/>
          <w:i/>
          <w:iCs/>
          <w:kern w:val="0"/>
          <w:szCs w:val="21"/>
        </w:rPr>
        <w:t>D</w:t>
      </w:r>
      <w:r>
        <w:rPr>
          <w:rFonts w:ascii="宋体" w:cs="宋体"/>
          <w:kern w:val="0"/>
          <w:szCs w:val="21"/>
        </w:rPr>
        <w:t>点挂</w:t>
      </w:r>
      <w:r>
        <w:rPr>
          <w:rFonts w:eastAsia="Times New Roman" w:hAnsi="Times New Roman"/>
          <w:kern w:val="0"/>
          <w:szCs w:val="21"/>
        </w:rPr>
        <w:t>1</w:t>
      </w:r>
      <w:r>
        <w:rPr>
          <w:rFonts w:ascii="宋体" w:cs="宋体"/>
          <w:kern w:val="0"/>
          <w:szCs w:val="21"/>
        </w:rPr>
        <w:t>个钩码，</w:t>
      </w:r>
      <w:r>
        <w:rPr>
          <w:rFonts w:eastAsia="Times New Roman" w:hAnsi="Times New Roman"/>
          <w:i/>
          <w:iCs/>
          <w:kern w:val="0"/>
          <w:szCs w:val="21"/>
        </w:rPr>
        <w:t>D</w:t>
      </w:r>
      <w:r>
        <w:rPr>
          <w:rFonts w:ascii="宋体" w:cs="宋体"/>
          <w:kern w:val="0"/>
          <w:szCs w:val="21"/>
        </w:rPr>
        <w:t>点距指点</w:t>
      </w:r>
      <w:r>
        <w:rPr>
          <w:rFonts w:eastAsia="Times New Roman" w:hAnsi="Times New Roman"/>
          <w:i/>
          <w:iCs/>
          <w:kern w:val="0"/>
          <w:szCs w:val="21"/>
        </w:rPr>
        <w:t>O</w:t>
      </w:r>
      <w:r>
        <w:rPr>
          <w:rFonts w:ascii="宋体" w:cs="宋体"/>
          <w:kern w:val="0"/>
          <w:szCs w:val="21"/>
        </w:rPr>
        <w:t>的距离为</w:t>
      </w:r>
      <w:r>
        <w:rPr>
          <w:rFonts w:eastAsia="Times New Roman" w:hAnsi="Times New Roman"/>
          <w:kern w:val="0"/>
          <w:szCs w:val="21"/>
        </w:rPr>
        <w:t>5</w:t>
      </w:r>
      <w:r>
        <w:rPr>
          <w:rFonts w:eastAsia="Times New Roman" w:hAnsi="Times New Roman"/>
          <w:i/>
          <w:iCs/>
          <w:kern w:val="0"/>
          <w:szCs w:val="21"/>
        </w:rPr>
        <w:t>L</w:t>
      </w:r>
      <w:r>
        <w:rPr>
          <w:rFonts w:ascii="宋体" w:cs="宋体"/>
          <w:kern w:val="0"/>
          <w:szCs w:val="21"/>
        </w:rPr>
        <w:t>，</w:t>
      </w:r>
      <w:r>
        <w:rPr>
          <w:rFonts w:eastAsia="Times New Roman" w:hAnsi="Times New Roman"/>
          <w:kern w:val="0"/>
          <w:szCs w:val="21"/>
        </w:rPr>
        <w:t>1</w:t>
      </w:r>
      <w:r>
        <w:rPr>
          <w:rFonts w:ascii="宋体" w:cs="宋体"/>
          <w:kern w:val="0"/>
          <w:szCs w:val="21"/>
        </w:rPr>
        <w:t>个钩码重</w:t>
      </w:r>
      <w:r>
        <w:rPr>
          <w:rFonts w:eastAsia="Times New Roman" w:hAnsi="Times New Roman"/>
          <w:i/>
          <w:iCs/>
          <w:kern w:val="0"/>
          <w:szCs w:val="21"/>
        </w:rPr>
        <w:t>G</w:t>
      </w:r>
      <w:r>
        <w:rPr>
          <w:rFonts w:ascii="宋体" w:cs="宋体"/>
          <w:kern w:val="0"/>
          <w:szCs w:val="21"/>
        </w:rPr>
        <w:t>，力与力臂的乘积为，</w:t>
      </w:r>
      <m:oMath>
        <m:r>
          <w:rPr>
            <w:rFonts w:ascii="Cambria Math" w:hAnsi="Cambria Math"/>
          </w:rPr>
          <m:t>G×5L=5GL≠6GL</m:t>
        </m:r>
      </m:oMath>
      <w:r>
        <w:rPr>
          <w:rFonts w:ascii="宋体" w:cs="宋体"/>
          <w:kern w:val="0"/>
          <w:szCs w:val="21"/>
        </w:rPr>
        <w:t>，不能平衡，故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设每个小格长度为</w:t>
      </w:r>
      <w:r>
        <w:rPr>
          <w:rFonts w:eastAsia="Times New Roman" w:hAnsi="Times New Roman"/>
          <w:i/>
          <w:iCs/>
          <w:kern w:val="0"/>
          <w:szCs w:val="21"/>
        </w:rPr>
        <w:t>L</w:t>
      </w:r>
      <w:r>
        <w:rPr>
          <w:rFonts w:ascii="宋体" w:cs="宋体"/>
          <w:kern w:val="0"/>
          <w:szCs w:val="21"/>
        </w:rPr>
        <w:t>，每个钩码的重力为</w:t>
      </w:r>
      <w:r>
        <w:rPr>
          <w:rFonts w:eastAsia="Times New Roman" w:hAnsi="Times New Roman"/>
          <w:i/>
          <w:iCs/>
          <w:kern w:val="0"/>
          <w:szCs w:val="21"/>
        </w:rPr>
        <w:t>G</w:t>
      </w:r>
      <w:r>
        <w:rPr>
          <w:rFonts w:ascii="宋体" w:cs="宋体"/>
          <w:kern w:val="0"/>
          <w:szCs w:val="21"/>
        </w:rPr>
        <w:t>，分别计算杠杆动力与动力臂和阻力与阻力臂的乘积，若两侧乘积相等，则杠杆平衡，若不相等，则杠杆不平衡。</w:t>
      </w:r>
      <w:r>
        <w:rPr>
          <w:rFonts w:ascii="宋体" w:cs="宋体"/>
          <w:kern w:val="0"/>
          <w:szCs w:val="21"/>
        </w:rPr>
        <w:br/>
        <w:t>本题考查了杠杆平衡的条件的应用，注意动力使杠杆转动，阻力阻碍杠杆转动。</w:t>
      </w:r>
    </w:p>
    <w:p w14:paraId="5D00AC29"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DD98405"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、物体内能的大小与温度、质量、状态有关，故第</w:t>
      </w:r>
      <m:oMath>
        <m:r>
          <w:rPr>
            <w:rFonts w:ascii="Cambria Math" w:hAnsi="Cambria Math"/>
          </w:rPr>
          <m:t>120</m:t>
        </m:r>
        <m:r>
          <m:rPr>
            <m:sty m:val="p"/>
          </m:rPr>
          <w:rPr>
            <w:rFonts w:ascii="Cambria Math" w:hAnsi="Cambria Math"/>
          </w:rPr>
          <m:t>min</m:t>
        </m:r>
      </m:oMath>
      <w:r>
        <w:rPr>
          <w:rFonts w:ascii="宋体" w:cs="宋体"/>
          <w:kern w:val="0"/>
          <w:szCs w:val="21"/>
        </w:rPr>
        <w:t>两液体温度相同，内能不一定相同，</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ascii="宋体" w:cs="宋体"/>
          <w:kern w:val="0"/>
          <w:szCs w:val="21"/>
        </w:rPr>
        <w:t>、两种液体每秒放出的热量相同，图乙中</w:t>
      </w:r>
      <w:r>
        <w:rPr>
          <w:rFonts w:eastAsia="Times New Roman" w:hAnsi="Times New Roman"/>
          <w:kern w:val="0"/>
          <w:szCs w:val="21"/>
        </w:rPr>
        <w:t>0</w:t>
      </w:r>
      <w:r>
        <w:rPr>
          <w:rFonts w:ascii="宋体" w:cs="宋体"/>
          <w:kern w:val="0"/>
          <w:szCs w:val="21"/>
        </w:rPr>
        <w:t>至</w:t>
      </w:r>
      <m:oMath>
        <m:r>
          <w:rPr>
            <w:rFonts w:ascii="Cambria Math" w:hAnsi="Cambria Math"/>
          </w:rPr>
          <m:t>60</m:t>
        </m:r>
        <m:r>
          <m:rPr>
            <m:sty m:val="p"/>
          </m:rPr>
          <w:rPr>
            <w:rFonts w:ascii="Cambria Math" w:hAnsi="Cambria Math"/>
          </w:rPr>
          <m:t>min</m:t>
        </m:r>
      </m:oMath>
      <w:r>
        <w:rPr>
          <w:rFonts w:ascii="宋体" w:cs="宋体"/>
          <w:kern w:val="0"/>
          <w:szCs w:val="21"/>
        </w:rPr>
        <w:t>，甲、乙液体的温度</w:t>
      </w:r>
      <w:r>
        <w:rPr>
          <w:rFonts w:eastAsia="Times New Roman" w:hAnsi="Times New Roman"/>
          <w:kern w:val="0"/>
          <w:szCs w:val="21"/>
        </w:rPr>
        <w:t>-</w:t>
      </w:r>
      <w:r>
        <w:rPr>
          <w:rFonts w:ascii="宋体" w:cs="宋体"/>
          <w:kern w:val="0"/>
          <w:szCs w:val="21"/>
        </w:rPr>
        <w:t>放热时间的图线重合，说明降温相同，因</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，故意甲的比热容大于乙的比热容；</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、分子动能与分子运动的速度有关，由图乙知，甲液体第</w:t>
      </w:r>
      <m:oMath>
        <m:r>
          <w:rPr>
            <w:rFonts w:ascii="Cambria Math" w:hAnsi="Cambria Math"/>
          </w:rPr>
          <m:t>30</m:t>
        </m:r>
        <m:r>
          <m:rPr>
            <m:sty m:val="p"/>
          </m:rPr>
          <w:rPr>
            <w:rFonts w:ascii="Cambria Math" w:hAnsi="Cambria Math"/>
          </w:rPr>
          <m:t>min</m:t>
        </m:r>
      </m:oMath>
      <w:r>
        <w:rPr>
          <w:rFonts w:ascii="宋体" w:cs="宋体"/>
          <w:kern w:val="0"/>
          <w:szCs w:val="21"/>
        </w:rPr>
        <w:t>的温度大于</w:t>
      </w:r>
      <m:oMath>
        <m:r>
          <w:rPr>
            <w:rFonts w:ascii="Cambria Math" w:hAnsi="Cambria Math"/>
          </w:rPr>
          <m:t>60</m:t>
        </m:r>
        <m:r>
          <m:rPr>
            <m:sty m:val="p"/>
          </m:rPr>
          <w:rPr>
            <w:rFonts w:ascii="Cambria Math" w:hAnsi="Cambria Math"/>
          </w:rPr>
          <m:t>min</m:t>
        </m:r>
      </m:oMath>
      <w:r>
        <w:rPr>
          <w:rFonts w:ascii="宋体" w:cs="宋体"/>
          <w:kern w:val="0"/>
          <w:szCs w:val="21"/>
        </w:rPr>
        <w:t>的温度，因温度越高分子运动越剧烈，故甲液体第</w:t>
      </w:r>
      <m:oMath>
        <m:r>
          <w:rPr>
            <w:rFonts w:ascii="Cambria Math" w:hAnsi="Cambria Math"/>
          </w:rPr>
          <m:t>30</m:t>
        </m:r>
        <m:r>
          <m:rPr>
            <m:sty m:val="p"/>
          </m:rPr>
          <w:rPr>
            <w:rFonts w:ascii="Cambria Math" w:hAnsi="Cambria Math"/>
          </w:rPr>
          <m:t>min</m:t>
        </m:r>
      </m:oMath>
      <w:r>
        <w:rPr>
          <w:rFonts w:ascii="宋体" w:cs="宋体"/>
          <w:kern w:val="0"/>
          <w:szCs w:val="21"/>
        </w:rPr>
        <w:t>的分子动能大于第</w:t>
      </w:r>
      <m:oMath>
        <m:r>
          <w:rPr>
            <w:rFonts w:ascii="Cambria Math" w:hAnsi="Cambria Math"/>
          </w:rPr>
          <m:t>60</m:t>
        </m:r>
        <m:r>
          <m:rPr>
            <m:sty m:val="p"/>
          </m:rPr>
          <w:rPr>
            <w:rFonts w:ascii="Cambria Math" w:hAnsi="Cambria Math"/>
          </w:rPr>
          <m:t>min</m:t>
        </m:r>
      </m:oMath>
      <w:r>
        <w:rPr>
          <w:rFonts w:ascii="宋体" w:cs="宋体"/>
          <w:kern w:val="0"/>
          <w:szCs w:val="21"/>
        </w:rPr>
        <w:t>的分子动能，</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ascii="宋体" w:cs="宋体"/>
          <w:kern w:val="0"/>
          <w:szCs w:val="21"/>
        </w:rPr>
        <w:t>、乙液体传递了热量给周围空气，说明乙液体的温度比周围空气的温度高，因物体内能的大小与温度、质量、状态有关，故不能说明乙液体的内能比周围空气内能大，</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物体内能的大小与温度、质量、状态有关；</w:t>
      </w:r>
      <w:r>
        <w:rPr>
          <w:rFonts w:ascii="宋体" w:cs="宋体"/>
          <w:kern w:val="0"/>
          <w:szCs w:val="21"/>
        </w:rPr>
        <w:br/>
      </w:r>
      <m:oMath>
        <m:r>
          <w:rPr>
            <w:rFonts w:ascii="Cambria Math" w:hAnsi="Cambria Math"/>
          </w:rPr>
          <m:t>(2)</m:t>
        </m:r>
      </m:oMath>
      <w:r>
        <w:rPr>
          <w:rFonts w:ascii="宋体" w:cs="宋体"/>
          <w:kern w:val="0"/>
          <w:szCs w:val="21"/>
        </w:rPr>
        <w:t>两种液体每秒放出的热量相同，根据图乙和已知条件，由</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分子动能与分子运动的速度有关，据此分析；</w:t>
      </w:r>
      <w:r>
        <w:rPr>
          <w:rFonts w:ascii="宋体" w:cs="宋体"/>
          <w:kern w:val="0"/>
          <w:szCs w:val="21"/>
        </w:rPr>
        <w:br/>
      </w:r>
      <m:oMath>
        <m:r>
          <w:rPr>
            <w:rFonts w:ascii="Cambria Math" w:hAnsi="Cambria Math"/>
          </w:rPr>
          <m:t>(4)</m:t>
        </m:r>
      </m:oMath>
      <w:r>
        <w:rPr>
          <w:rFonts w:ascii="宋体" w:cs="宋体"/>
          <w:kern w:val="0"/>
          <w:szCs w:val="21"/>
        </w:rPr>
        <w:t>在热传递过程中，热量由高温物体传递给低温物体，结合物体内能的大小与温度、质量、状态有关分析。</w:t>
      </w:r>
      <w:r>
        <w:rPr>
          <w:rFonts w:ascii="宋体" w:cs="宋体"/>
          <w:kern w:val="0"/>
          <w:szCs w:val="21"/>
        </w:rPr>
        <w:br/>
      </w:r>
      <w:r>
        <w:rPr>
          <w:rFonts w:ascii="宋体" w:cs="宋体"/>
          <w:kern w:val="0"/>
          <w:szCs w:val="21"/>
        </w:rPr>
        <w:t>本题考查影响内能大小及分子动能大小的因素、热传递的条件、</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的运用，关键是从图中获取有用的信息。</w:t>
      </w:r>
    </w:p>
    <w:p w14:paraId="1CAABFEF"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D920113"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使用动滑轮做的有用功，等于直接拉物体做的功，即</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使用动滑轮拉力端移动的距离</w:t>
      </w:r>
      <m:oMath>
        <m:r>
          <w:rPr>
            <w:rFonts w:ascii="Cambria Math" w:hAnsi="Cambria Math"/>
          </w:rPr>
          <m:t>s'=2s</m:t>
        </m:r>
      </m:oMath>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×2s=2</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s</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动滑轮的机械效率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s</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额外功为</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s-</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s</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使用动滑轮做的有用功，等于直接拉物体做的功；</w:t>
      </w:r>
      <w:r>
        <w:rPr>
          <w:rFonts w:ascii="宋体" w:cs="宋体"/>
          <w:kern w:val="0"/>
          <w:szCs w:val="21"/>
        </w:rPr>
        <w:br/>
      </w:r>
      <m:oMath>
        <m:r>
          <w:rPr>
            <w:rFonts w:ascii="Cambria Math" w:hAnsi="Cambria Math"/>
          </w:rPr>
          <m:t>(2)</m:t>
        </m:r>
      </m:oMath>
      <w:r>
        <w:rPr>
          <w:rFonts w:ascii="宋体" w:cs="宋体"/>
          <w:kern w:val="0"/>
          <w:szCs w:val="21"/>
        </w:rPr>
        <w:t>使用动滑轮拉力端移动距离等于物体移动距离的</w:t>
      </w:r>
      <w:r>
        <w:rPr>
          <w:rFonts w:eastAsia="Times New Roman" w:hAnsi="Times New Roman"/>
          <w:kern w:val="0"/>
          <w:szCs w:val="21"/>
        </w:rPr>
        <w:t>2</w:t>
      </w:r>
      <w:r>
        <w:rPr>
          <w:rFonts w:ascii="宋体" w:cs="宋体"/>
          <w:kern w:val="0"/>
          <w:szCs w:val="21"/>
        </w:rPr>
        <w:t>倍，利用</w:t>
      </w:r>
      <m:oMath>
        <m:r>
          <w:rPr>
            <w:rFonts w:ascii="Cambria Math" w:hAnsi="Cambria Math"/>
          </w:rPr>
          <m:t>W=Fs</m:t>
        </m:r>
      </m:oMath>
      <w:r>
        <w:rPr>
          <w:rFonts w:ascii="宋体" w:cs="宋体"/>
          <w:kern w:val="0"/>
          <w:szCs w:val="21"/>
        </w:rPr>
        <w:t>求拉力做的总功；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求出动滑轮的机械效率；</w:t>
      </w:r>
      <w:r>
        <w:rPr>
          <w:rFonts w:ascii="宋体" w:cs="宋体"/>
          <w:kern w:val="0"/>
          <w:szCs w:val="21"/>
        </w:rPr>
        <w:br/>
      </w:r>
      <m:oMath>
        <m:r>
          <w:rPr>
            <w:rFonts w:ascii="Cambria Math" w:hAnsi="Cambria Math"/>
          </w:rPr>
          <m:t>(4)</m:t>
        </m:r>
      </m:oMath>
      <w:r>
        <w:rPr>
          <w:rFonts w:ascii="宋体" w:cs="宋体"/>
          <w:kern w:val="0"/>
          <w:szCs w:val="21"/>
        </w:rPr>
        <w:t>额外功等于总功减去有用功。</w:t>
      </w:r>
      <w:r>
        <w:rPr>
          <w:rFonts w:ascii="宋体" w:cs="宋体"/>
          <w:kern w:val="0"/>
          <w:szCs w:val="21"/>
        </w:rPr>
        <w:br/>
      </w:r>
      <w:r>
        <w:rPr>
          <w:rFonts w:ascii="宋体" w:cs="宋体"/>
          <w:kern w:val="0"/>
          <w:szCs w:val="21"/>
        </w:rPr>
        <w:t>本题考查了使用动滑轮时有用功、额外功、总功、机械效率的计算，明确水平使用动滑轮时有用功、额外功的含义是关键。</w:t>
      </w:r>
    </w:p>
    <w:p w14:paraId="45401A28"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7384BB8"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A.1kg</m:t>
        </m:r>
      </m:oMath>
      <w:r>
        <w:rPr>
          <w:rFonts w:ascii="宋体" w:cs="宋体"/>
          <w:kern w:val="0"/>
          <w:szCs w:val="21"/>
        </w:rPr>
        <w:t>某种燃料完全燃烧放出的能量，叫做这种燃料的热值；由于不知道酒精是否完全燃烧，所以无法求出其热值，故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热值是燃料的一种特性，只与燃料的种类有关，与燃料的质量和体积无关，故将煤油倒去一半，剩下煤油的热值不变，故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比热容是物质本身的一种特性，只跟物质的种类和状态有关，与物质质量、温度高低、吸收或放出热量的多少均无关，故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沿海地区昼夜温差比内陆地区小，是由于水的比热容比干泥土的比热容大，同样受热或冷却的情况下</w:t>
      </w:r>
      <m:oMath>
        <m:r>
          <w:rPr>
            <w:rFonts w:ascii="Cambria Math" w:hAnsi="Cambria Math"/>
          </w:rPr>
          <m:t>(</m:t>
        </m:r>
      </m:oMath>
      <w:r>
        <w:rPr>
          <w:rFonts w:ascii="宋体" w:cs="宋体"/>
          <w:kern w:val="0"/>
          <w:szCs w:val="21"/>
        </w:rPr>
        <w:t>吸收或放出相同热量</w:t>
      </w:r>
      <m:oMath>
        <m:r>
          <w:rPr>
            <w:rFonts w:ascii="Cambria Math" w:hAnsi="Cambria Math"/>
          </w:rPr>
          <m:t>)</m:t>
        </m:r>
      </m:oMath>
      <w:r>
        <w:rPr>
          <w:rFonts w:ascii="宋体" w:cs="宋体"/>
          <w:kern w:val="0"/>
          <w:szCs w:val="21"/>
        </w:rPr>
        <w:t>，水的温度变化较小，故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(1)(2)1kg</m:t>
        </m:r>
      </m:oMath>
      <w:r>
        <w:rPr>
          <w:rFonts w:ascii="宋体" w:cs="宋体"/>
          <w:kern w:val="0"/>
          <w:szCs w:val="21"/>
        </w:rPr>
        <w:t>某种燃料完全燃烧放出的能量，叫做这种燃料的热值。热值是燃料的一种特性，它只与燃料的种类有关，与燃料的质量、燃烧程度等均无关。</w:t>
      </w:r>
      <w:r>
        <w:rPr>
          <w:rFonts w:ascii="宋体" w:cs="宋体"/>
          <w:kern w:val="0"/>
          <w:szCs w:val="21"/>
        </w:rPr>
        <w:br/>
      </w:r>
      <m:oMath>
        <m:r>
          <w:rPr>
            <w:rFonts w:ascii="Cambria Math" w:hAnsi="Cambria Math"/>
          </w:rPr>
          <m:t>(3)(4)</m:t>
        </m:r>
      </m:oMath>
      <w:r>
        <w:rPr>
          <w:rFonts w:ascii="宋体" w:cs="宋体"/>
          <w:kern w:val="0"/>
          <w:szCs w:val="21"/>
        </w:rPr>
        <w:t>比热容是物质本身的一种特性；水的比热容较大，质量相同的水与其它物质相比，吸收或放出相同热量，水的温度变化小。</w:t>
      </w:r>
      <w:r>
        <w:rPr>
          <w:rFonts w:ascii="宋体" w:cs="宋体"/>
          <w:kern w:val="0"/>
          <w:szCs w:val="21"/>
        </w:rPr>
        <w:br/>
      </w:r>
      <w:r>
        <w:rPr>
          <w:rFonts w:ascii="宋体" w:cs="宋体"/>
          <w:kern w:val="0"/>
          <w:szCs w:val="21"/>
        </w:rPr>
        <w:lastRenderedPageBreak/>
        <w:t>本题考查了学生对热值概念的了解与掌握，明确热值是燃料的一种特性</w:t>
      </w:r>
      <m:oMath>
        <m:r>
          <w:rPr>
            <w:rFonts w:ascii="Cambria Math" w:hAnsi="Cambria Math"/>
          </w:rPr>
          <m:t>(</m:t>
        </m:r>
      </m:oMath>
      <w:r>
        <w:rPr>
          <w:rFonts w:ascii="宋体" w:cs="宋体"/>
          <w:kern w:val="0"/>
          <w:szCs w:val="21"/>
        </w:rPr>
        <w:t>只与燃料的种类有关，与燃料的质量、燃烧程度等无关</w:t>
      </w:r>
      <m:oMath>
        <m:r>
          <w:rPr>
            <w:rFonts w:ascii="Cambria Math" w:hAnsi="Cambria Math"/>
          </w:rPr>
          <m:t>)</m:t>
        </m:r>
      </m:oMath>
      <w:r>
        <w:rPr>
          <w:rFonts w:ascii="宋体" w:cs="宋体"/>
          <w:kern w:val="0"/>
          <w:szCs w:val="21"/>
        </w:rPr>
        <w:t>是本题的关键。</w:t>
      </w:r>
    </w:p>
    <w:p w14:paraId="55BDADDB"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8C3867E"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推力克服物体重力做的有用功为</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=Gh=1000N×2m=2000J</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推力做的总功为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=Fs=500N×5m=2500J</m:t>
        </m:r>
      </m:oMath>
      <w:r>
        <w:rPr>
          <w:rFonts w:ascii="宋体" w:cs="宋体"/>
          <w:kern w:val="0"/>
          <w:szCs w:val="21"/>
        </w:rPr>
        <w:t>，则推力做功的功率为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2500J</m:t>
            </m:r>
          </m:num>
          <m:den>
            <m:r>
              <w:rPr>
                <w:rFonts w:ascii="Cambria Math" w:hAnsi="Cambria Math"/>
                <w:sz w:val="24"/>
                <w:szCs w:val="24"/>
              </w:rPr>
              <m:t>40s</m:t>
            </m:r>
          </m:den>
        </m:f>
        <m:r>
          <w:rPr>
            <w:rFonts w:ascii="Cambria Math" w:hAnsi="Cambria Math"/>
          </w:rPr>
          <m:t>=62.5W</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斜面的机械效率为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2000J</m:t>
            </m:r>
          </m:num>
          <m:den>
            <m:r>
              <w:rPr>
                <w:rFonts w:ascii="Cambria Math" w:hAnsi="Cambria Math"/>
                <w:sz w:val="24"/>
                <w:szCs w:val="24"/>
              </w:rPr>
              <m:t>2500J</m:t>
            </m:r>
          </m:den>
        </m:f>
        <m:r>
          <w:rPr>
            <w:rFonts w:ascii="Cambria Math" w:hAnsi="Cambria Math"/>
          </w:rPr>
          <m:t>×100%=80%</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可知，推力做的额外功为</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=2500J-2000J=500J</m:t>
        </m:r>
      </m:oMath>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=fs</m:t>
        </m:r>
      </m:oMath>
      <w:r>
        <w:rPr>
          <w:rFonts w:ascii="宋体" w:cs="宋体"/>
          <w:kern w:val="0"/>
          <w:szCs w:val="21"/>
        </w:rPr>
        <w:t>可知，物体受到斜面的摩擦力为</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额外</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500J</m:t>
            </m:r>
          </m:num>
          <m:den>
            <m:r>
              <w:rPr>
                <w:rFonts w:ascii="Cambria Math" w:hAnsi="Cambria Math"/>
                <w:sz w:val="24"/>
                <w:szCs w:val="24"/>
              </w:rPr>
              <m:t>5m</m:t>
            </m:r>
          </m:den>
        </m:f>
        <m:r>
          <w:rPr>
            <w:rFonts w:ascii="Cambria Math" w:hAnsi="Cambria Math"/>
          </w:rPr>
          <m:t>=100N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求有用功。</w:t>
      </w:r>
      <w:r>
        <w:rPr>
          <w:rFonts w:ascii="宋体" w:cs="宋体"/>
          <w:kern w:val="0"/>
          <w:szCs w:val="21"/>
        </w:rPr>
        <w:br/>
      </w:r>
      <m:oMath>
        <m:r>
          <w:rPr>
            <w:rFonts w:ascii="Cambria Math" w:hAnsi="Cambria Math"/>
          </w:rPr>
          <m:t>(2)</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求推力做的总功；利用</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oMath>
      <w:r>
        <w:rPr>
          <w:rFonts w:ascii="宋体" w:cs="宋体"/>
          <w:kern w:val="0"/>
          <w:szCs w:val="21"/>
        </w:rPr>
        <w:t>求推力做功的功率。</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求斜面的机械效率。</w:t>
      </w:r>
      <w:r>
        <w:rPr>
          <w:rFonts w:ascii="宋体" w:cs="宋体"/>
          <w:kern w:val="0"/>
          <w:szCs w:val="21"/>
        </w:rPr>
        <w:br/>
      </w:r>
      <m:oMath>
        <m:r>
          <w:rPr>
            <w:rFonts w:ascii="Cambria Math" w:hAnsi="Cambria Math"/>
          </w:rPr>
          <m:t>(4)</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求推力做的额外功；利用</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=fs</m:t>
        </m:r>
      </m:oMath>
      <w:r>
        <w:rPr>
          <w:rFonts w:ascii="宋体" w:cs="宋体"/>
          <w:kern w:val="0"/>
          <w:szCs w:val="21"/>
        </w:rPr>
        <w:t>求物体受到斜面的摩擦力。</w:t>
      </w:r>
      <w:r>
        <w:rPr>
          <w:rFonts w:ascii="宋体" w:cs="宋体"/>
          <w:kern w:val="0"/>
          <w:szCs w:val="21"/>
        </w:rPr>
        <w:br/>
      </w:r>
      <w:r>
        <w:rPr>
          <w:rFonts w:ascii="宋体" w:cs="宋体"/>
          <w:kern w:val="0"/>
          <w:szCs w:val="21"/>
        </w:rPr>
        <w:t>本题考查了使用斜面时功、功率和机械效率公式的应用，明确有用功、额外功和总功是关键。</w:t>
      </w:r>
    </w:p>
    <w:p w14:paraId="300B8B1B"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5E463E6"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晶体在固态时，吸收热量温度升高，达到熔点，继续吸收热量，晶体熔化，温度保持不变，当晶体全部熔化后，不断吸收热量，温度不断升高，整个过程内能都在增加，不会出现在某一段时间内能不变的情况，且物体的内能不可能为零，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晶体在固态时，吸收热量温度升高，达到熔点，继续吸收热量，晶体熔化，温度保持不变，当晶体全部熔化后，不断吸收热量，温度不断升高，整个过程内能都在增加，物体的内能不为零。</w:t>
      </w:r>
      <w:r>
        <w:rPr>
          <w:rFonts w:ascii="宋体" w:cs="宋体"/>
          <w:kern w:val="0"/>
          <w:szCs w:val="21"/>
        </w:rPr>
        <w:br/>
        <w:t>本题解题的关键是知道物体的内能永不为零。</w:t>
      </w:r>
    </w:p>
    <w:p w14:paraId="65D94745"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B8FFE4D"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w:t>
      </w:r>
      <m:oMath>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6</m:t>
            </m:r>
          </m:sub>
        </m:sSub>
      </m:oMath>
      <w:r>
        <w:rPr>
          <w:rFonts w:ascii="宋体" w:cs="宋体"/>
          <w:kern w:val="0"/>
          <w:szCs w:val="21"/>
        </w:rPr>
        <w:t>，故①错误；</w:t>
      </w:r>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6</m:t>
            </m:r>
          </m:sub>
        </m:sSub>
      </m:oMath>
      <w:r>
        <w:rPr>
          <w:rFonts w:ascii="宋体" w:cs="宋体"/>
          <w:kern w:val="0"/>
          <w:szCs w:val="21"/>
        </w:rPr>
        <w:t>，故②错误；</w:t>
      </w:r>
      <w:r>
        <w:rPr>
          <w:rFonts w:ascii="宋体" w:cs="宋体"/>
          <w:kern w:val="0"/>
          <w:szCs w:val="21"/>
        </w:rPr>
        <w:br/>
      </w:r>
      <w:r>
        <w:rPr>
          <w:rFonts w:ascii="宋体" w:cs="宋体"/>
          <w:kern w:val="0"/>
          <w:szCs w:val="21"/>
        </w:rPr>
        <w:t>由图可知，热机效率为：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num>
          <m:den>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E</m:t>
                </m:r>
              </m:e>
              <m:sub>
                <m:r>
                  <w:rPr>
                    <w:rFonts w:ascii="Cambria Math" w:hAnsi="Cambria Math"/>
                    <w:sz w:val="24"/>
                    <w:szCs w:val="24"/>
                  </w:rPr>
                  <m:t>6</m:t>
                </m:r>
              </m:sub>
            </m:sSub>
          </m:den>
        </m:f>
      </m:oMath>
      <w:r>
        <w:rPr>
          <w:rFonts w:ascii="宋体" w:cs="宋体"/>
          <w:kern w:val="0"/>
          <w:szCs w:val="21"/>
        </w:rPr>
        <w:t>，故③错误，④正确。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D</w:t>
      </w:r>
      <w:r>
        <w:rPr>
          <w:rFonts w:ascii="宋体" w:cs="宋体"/>
          <w:kern w:val="0"/>
          <w:szCs w:val="21"/>
        </w:rPr>
        <w:t>。</w:t>
      </w:r>
      <w:r>
        <w:rPr>
          <w:rFonts w:ascii="宋体" w:cs="宋体"/>
          <w:kern w:val="0"/>
          <w:szCs w:val="21"/>
        </w:rPr>
        <w:br/>
        <w:t>热机效率是指有效利用的能量与燃料完全燃烧放出的热量的比值，结合图中数据分析。</w:t>
      </w:r>
      <w:r>
        <w:rPr>
          <w:rFonts w:ascii="宋体" w:cs="宋体"/>
          <w:kern w:val="0"/>
          <w:szCs w:val="21"/>
        </w:rPr>
        <w:br/>
        <w:t>本题考查了对热机效率的理解，属于基础题。</w:t>
      </w:r>
    </w:p>
    <w:p w14:paraId="3E1BC0D1"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热值</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不守恒</w:t>
      </w:r>
      <w:r>
        <w:rPr>
          <w:rFonts w:eastAsia="Times New Roman" w:hAnsi="Times New Roman"/>
          <w:kern w:val="0"/>
          <w:szCs w:val="21"/>
        </w:rPr>
        <w:t xml:space="preserve">  </w:t>
      </w:r>
      <w:r>
        <w:rPr>
          <w:rFonts w:ascii="宋体" w:cs="宋体"/>
          <w:kern w:val="0"/>
          <w:szCs w:val="21"/>
        </w:rPr>
        <w:t>太阳</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保持不变</w:t>
      </w:r>
      <w:r>
        <w:rPr>
          <w:rFonts w:eastAsia="Times New Roman" w:hAnsi="Times New Roman"/>
          <w:kern w:val="0"/>
          <w:sz w:val="24"/>
          <w:szCs w:val="24"/>
        </w:rPr>
        <w:t> </w:t>
      </w:r>
    </w:p>
    <w:p w14:paraId="49C0DA88"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利用液态氢作为燃料，主要是因为液态氢的热值大，相同质量的液态氢完全燃烧产生的热量多。</w:t>
      </w:r>
      <w:r>
        <w:rPr>
          <w:rFonts w:ascii="宋体" w:cs="宋体"/>
          <w:kern w:val="0"/>
          <w:szCs w:val="21"/>
        </w:rPr>
        <w:br/>
      </w:r>
      <w:r>
        <w:rPr>
          <w:rFonts w:ascii="宋体" w:cs="宋体"/>
          <w:kern w:val="0"/>
          <w:szCs w:val="21"/>
        </w:rPr>
        <w:t>燃料燃烧时向外放热，将化学能转化为内能，对外做功，将内能再转化为火箭的机械能。火箭发射升空时，高度和速度都增大，所以重力势能和动能增大，机械能增大，所以机械能不守恒。</w:t>
      </w:r>
      <w:r>
        <w:rPr>
          <w:rFonts w:ascii="宋体" w:cs="宋体"/>
          <w:kern w:val="0"/>
          <w:szCs w:val="21"/>
        </w:rPr>
        <w:br/>
      </w:r>
      <m:oMath>
        <m:r>
          <w:rPr>
            <w:rFonts w:ascii="Cambria Math" w:hAnsi="Cambria Math"/>
          </w:rPr>
          <m:t>(2)</m:t>
        </m:r>
      </m:oMath>
      <w:r>
        <w:rPr>
          <w:rFonts w:ascii="宋体" w:cs="宋体"/>
          <w:kern w:val="0"/>
          <w:szCs w:val="21"/>
        </w:rPr>
        <w:t>叶子车的顶部安装的是高效光电转换器，它吸收太阳能，产生电能，是把太阳能转化为电能的装置。</w:t>
      </w:r>
      <w:r>
        <w:rPr>
          <w:rFonts w:ascii="宋体" w:cs="宋体"/>
          <w:kern w:val="0"/>
          <w:szCs w:val="21"/>
        </w:rPr>
        <w:br/>
      </w:r>
      <w:r>
        <w:rPr>
          <w:rFonts w:ascii="宋体" w:cs="宋体"/>
          <w:kern w:val="0"/>
          <w:szCs w:val="21"/>
        </w:rPr>
        <w:t>能量既不能产生也不能消失，它只会从一种形式转化为另一种形式或是从一个物体转移到另一个物体，所以在以上能量的转化过程中，能量的总量保持不变。</w:t>
      </w:r>
      <w:r>
        <w:rPr>
          <w:rFonts w:ascii="宋体" w:cs="宋体"/>
          <w:kern w:val="0"/>
          <w:szCs w:val="21"/>
        </w:rPr>
        <w:br/>
        <w:t>故答案为：</w:t>
      </w:r>
      <m:oMath>
        <m:r>
          <w:rPr>
            <w:rFonts w:ascii="Cambria Math" w:hAnsi="Cambria Math"/>
          </w:rPr>
          <m:t>(1)</m:t>
        </m:r>
      </m:oMath>
      <w:r>
        <w:rPr>
          <w:rFonts w:ascii="宋体" w:cs="宋体"/>
          <w:kern w:val="0"/>
          <w:szCs w:val="21"/>
        </w:rPr>
        <w:t>热值；内；机械；不守恒；</w:t>
      </w:r>
      <m:oMath>
        <m:r>
          <w:rPr>
            <w:rFonts w:ascii="Cambria Math" w:hAnsi="Cambria Math"/>
          </w:rPr>
          <m:t>(2)</m:t>
        </m:r>
      </m:oMath>
      <w:r>
        <w:rPr>
          <w:rFonts w:ascii="宋体" w:cs="宋体"/>
          <w:kern w:val="0"/>
          <w:szCs w:val="21"/>
        </w:rPr>
        <w:t>太阳；电；保持不变。</w:t>
      </w:r>
      <w:r>
        <w:rPr>
          <w:rFonts w:ascii="宋体" w:cs="宋体"/>
          <w:kern w:val="0"/>
          <w:szCs w:val="21"/>
        </w:rPr>
        <w:br/>
      </w:r>
      <m:oMath>
        <m:r>
          <w:rPr>
            <w:rFonts w:ascii="Cambria Math" w:hAnsi="Cambria Math"/>
          </w:rPr>
          <m:t>(1)</m:t>
        </m:r>
      </m:oMath>
      <w:r>
        <w:rPr>
          <w:rFonts w:ascii="宋体" w:cs="宋体"/>
          <w:kern w:val="0"/>
          <w:szCs w:val="21"/>
        </w:rPr>
        <w:t>液态氢的热值较大，完全燃烧相同质量的液态氢和其他燃料，液态氢放出的热量更多。</w:t>
      </w:r>
      <w:r>
        <w:rPr>
          <w:rFonts w:ascii="宋体" w:cs="宋体"/>
          <w:kern w:val="0"/>
          <w:szCs w:val="21"/>
        </w:rPr>
        <w:br/>
      </w:r>
      <w:r>
        <w:rPr>
          <w:rFonts w:ascii="宋体" w:cs="宋体"/>
          <w:kern w:val="0"/>
          <w:szCs w:val="21"/>
        </w:rPr>
        <w:t>发射火箭时，燃料燃烧将化学能转化为内能，又将内能转化为火箭的机械能。</w:t>
      </w:r>
      <w:r>
        <w:rPr>
          <w:rFonts w:ascii="宋体" w:cs="宋体"/>
          <w:kern w:val="0"/>
          <w:szCs w:val="21"/>
        </w:rPr>
        <w:br/>
        <w:t>燃料燃烧的内能转化为火箭的机械能，火箭的机械变大。</w:t>
      </w:r>
      <w:r>
        <w:rPr>
          <w:rFonts w:ascii="宋体" w:cs="宋体"/>
          <w:kern w:val="0"/>
          <w:szCs w:val="21"/>
        </w:rPr>
        <w:br/>
      </w:r>
      <m:oMath>
        <m:r>
          <w:rPr>
            <w:rFonts w:ascii="Cambria Math" w:hAnsi="Cambria Math"/>
          </w:rPr>
          <m:t>(2)</m:t>
        </m:r>
      </m:oMath>
      <w:r>
        <w:rPr>
          <w:rFonts w:ascii="宋体" w:cs="宋体"/>
          <w:kern w:val="0"/>
          <w:szCs w:val="21"/>
        </w:rPr>
        <w:t>直接利用太阳能的方式有两种：一种是用集热器把水等物质加热，另一种是用太阳能电池把太阳能转化成电能。</w:t>
      </w:r>
      <w:r>
        <w:rPr>
          <w:rFonts w:ascii="宋体" w:cs="宋体"/>
          <w:kern w:val="0"/>
          <w:szCs w:val="21"/>
        </w:rPr>
        <w:br/>
      </w:r>
      <w:r>
        <w:rPr>
          <w:rFonts w:ascii="宋体" w:cs="宋体"/>
          <w:kern w:val="0"/>
          <w:szCs w:val="21"/>
        </w:rPr>
        <w:t>能量既不能产生也不能消失，它只会从一种形式转化为另一种形式或是从一个物体转移到另一个物体，能量的总量不变。</w:t>
      </w:r>
      <w:r>
        <w:rPr>
          <w:rFonts w:ascii="宋体" w:cs="宋体"/>
          <w:kern w:val="0"/>
          <w:szCs w:val="21"/>
        </w:rPr>
        <w:br/>
        <w:t>本题考查了学生对热值概念、机械能守恒的条件和能量转化的理解，属于常规题，难度不大。</w:t>
      </w:r>
    </w:p>
    <w:p w14:paraId="068C6DA0"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20</w:t>
      </w:r>
      <w:r>
        <w:rPr>
          <w:rFonts w:eastAsia="Times New Roman" w:hAnsi="Times New Roman"/>
          <w:kern w:val="0"/>
          <w:sz w:val="24"/>
          <w:szCs w:val="24"/>
        </w:rPr>
        <w:t> </w:t>
      </w:r>
    </w:p>
    <w:p w14:paraId="54563AE9"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解：由图可知，内燃机两气门都关闭，活塞向上运动，故可以判断这个冲程是压缩冲程，此冲程是通过压缩气体做功将机械能转化为内能。</w:t>
      </w:r>
      <w:r>
        <w:rPr>
          <w:rFonts w:ascii="宋体" w:cs="宋体"/>
          <w:kern w:val="0"/>
          <w:szCs w:val="21"/>
        </w:rPr>
        <w:br/>
        <w:t>汽油机的转速为</w:t>
      </w:r>
      <m:oMath>
        <m:r>
          <w:rPr>
            <w:rFonts w:ascii="Cambria Math" w:hAnsi="Cambria Math"/>
          </w:rPr>
          <m:t>2400r/</m:t>
        </m:r>
        <m:r>
          <m:rPr>
            <m:sty m:val="p"/>
          </m:rPr>
          <w:rPr>
            <w:rFonts w:ascii="Cambria Math" w:hAnsi="Cambria Math"/>
          </w:rPr>
          <m:t>min</m:t>
        </m:r>
      </m:oMath>
      <w:r>
        <w:rPr>
          <w:rFonts w:ascii="宋体" w:cs="宋体"/>
          <w:kern w:val="0"/>
          <w:szCs w:val="21"/>
        </w:rPr>
        <w:t>，说明</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内汽油机曲轴的转动次数等于</w:t>
      </w:r>
      <w:r>
        <w:rPr>
          <w:rFonts w:eastAsia="Times New Roman" w:hAnsi="Times New Roman"/>
          <w:kern w:val="0"/>
          <w:szCs w:val="21"/>
        </w:rPr>
        <w:t>40</w:t>
      </w:r>
      <w:r>
        <w:rPr>
          <w:rFonts w:eastAsia="Times New Roman" w:hAnsi="Times New Roman"/>
          <w:i/>
          <w:iCs/>
          <w:kern w:val="0"/>
          <w:szCs w:val="21"/>
        </w:rPr>
        <w:t>r</w:t>
      </w:r>
      <w:r>
        <w:rPr>
          <w:rFonts w:ascii="宋体" w:cs="宋体"/>
          <w:kern w:val="0"/>
          <w:szCs w:val="21"/>
        </w:rPr>
        <w:t>，一个工作循环中，曲轴转动两周，对外做功一次，</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内曲轴转动</w:t>
      </w:r>
      <w:r>
        <w:rPr>
          <w:rFonts w:eastAsia="Times New Roman" w:hAnsi="Times New Roman"/>
          <w:kern w:val="0"/>
          <w:szCs w:val="21"/>
        </w:rPr>
        <w:t>40</w:t>
      </w:r>
      <w:r>
        <w:rPr>
          <w:rFonts w:ascii="宋体" w:cs="宋体"/>
          <w:kern w:val="0"/>
          <w:szCs w:val="21"/>
        </w:rPr>
        <w:t>次，对外做功</w:t>
      </w:r>
      <w:r>
        <w:rPr>
          <w:rFonts w:eastAsia="Times New Roman" w:hAnsi="Times New Roman"/>
          <w:kern w:val="0"/>
          <w:szCs w:val="21"/>
        </w:rPr>
        <w:t>20</w:t>
      </w:r>
      <w:r>
        <w:rPr>
          <w:rFonts w:ascii="宋体" w:cs="宋体"/>
          <w:kern w:val="0"/>
          <w:szCs w:val="21"/>
        </w:rPr>
        <w:t>次。</w:t>
      </w:r>
      <w:r>
        <w:rPr>
          <w:rFonts w:ascii="宋体" w:cs="宋体"/>
          <w:kern w:val="0"/>
          <w:szCs w:val="21"/>
        </w:rPr>
        <w:br/>
      </w:r>
      <w:r>
        <w:rPr>
          <w:rFonts w:ascii="宋体" w:cs="宋体"/>
          <w:kern w:val="0"/>
          <w:szCs w:val="21"/>
        </w:rPr>
        <w:t>故答案为：压缩；机械；内；</w:t>
      </w:r>
      <w:r>
        <w:rPr>
          <w:rFonts w:eastAsia="Times New Roman" w:hAnsi="Times New Roman"/>
          <w:kern w:val="0"/>
          <w:szCs w:val="21"/>
        </w:rPr>
        <w:t>20</w:t>
      </w:r>
      <w:r>
        <w:rPr>
          <w:rFonts w:ascii="宋体" w:cs="宋体"/>
          <w:kern w:val="0"/>
          <w:szCs w:val="21"/>
        </w:rPr>
        <w:t>。</w:t>
      </w:r>
      <w:r>
        <w:rPr>
          <w:rFonts w:ascii="宋体" w:cs="宋体"/>
          <w:kern w:val="0"/>
          <w:szCs w:val="21"/>
        </w:rPr>
        <w:br/>
        <w:t>汽油机一个工作循环有四个冲程，分别是吸气、做功、压缩和排气，各冲程的特点不同，因此根据气门的状态和活塞的运行方向确定冲程；有做功冲程对外做功，将内能转化为机械能；压缩冲程有能量转化，将机械能转化为内能；</w:t>
      </w:r>
      <w:r>
        <w:rPr>
          <w:rFonts w:ascii="宋体" w:cs="宋体"/>
          <w:kern w:val="0"/>
          <w:szCs w:val="21"/>
        </w:rPr>
        <w:br/>
        <w:t>汽油机完成一个工作循环，经过四个冲程，燃气对外做功一次，活塞往复两次，飞轮转动两周，完成</w:t>
      </w:r>
      <w:r>
        <w:rPr>
          <w:rFonts w:eastAsia="Times New Roman" w:hAnsi="Times New Roman"/>
          <w:kern w:val="0"/>
          <w:szCs w:val="21"/>
        </w:rPr>
        <w:t>4</w:t>
      </w:r>
      <w:r>
        <w:rPr>
          <w:rFonts w:ascii="宋体" w:cs="宋体"/>
          <w:kern w:val="0"/>
          <w:szCs w:val="21"/>
        </w:rPr>
        <w:t>个</w:t>
      </w:r>
      <w:r>
        <w:rPr>
          <w:rFonts w:ascii="宋体" w:cs="宋体"/>
          <w:kern w:val="0"/>
          <w:szCs w:val="21"/>
        </w:rPr>
        <w:lastRenderedPageBreak/>
        <w:t>冲程。</w:t>
      </w:r>
      <w:r>
        <w:rPr>
          <w:rFonts w:ascii="宋体" w:cs="宋体"/>
          <w:kern w:val="0"/>
          <w:szCs w:val="21"/>
        </w:rPr>
        <w:br/>
        <w:t>本题考查了热机冲程的判断和转速的计算，熟记相关数据是解题的关键。</w:t>
      </w:r>
    </w:p>
    <w:p w14:paraId="0B1EE7CC"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锥角一定时，火箭的发射高度随质量的增加先变大后变小</w:t>
      </w:r>
      <w:r>
        <w:rPr>
          <w:rFonts w:eastAsia="Times New Roman" w:hAnsi="Times New Roman"/>
          <w:kern w:val="0"/>
          <w:szCs w:val="21"/>
        </w:rPr>
        <w:t xml:space="preserve">  </w:t>
      </w:r>
      <w:r>
        <w:rPr>
          <w:rFonts w:ascii="宋体" w:cs="宋体"/>
          <w:kern w:val="0"/>
          <w:szCs w:val="21"/>
        </w:rPr>
        <w:t>锥角越大，空心锥体的底面积越大，火箭受到的动力越大，同时火箭在上升过程中受到的空气阻力也就越大</w:t>
      </w:r>
      <w:r>
        <w:rPr>
          <w:rFonts w:eastAsia="Times New Roman" w:hAnsi="Times New Roman"/>
          <w:kern w:val="0"/>
          <w:szCs w:val="21"/>
        </w:rPr>
        <w:t xml:space="preserve">  </w:t>
      </w:r>
      <w:r>
        <w:rPr>
          <w:rFonts w:ascii="宋体" w:cs="宋体"/>
          <w:kern w:val="0"/>
          <w:szCs w:val="21"/>
        </w:rPr>
        <w:t>火箭发射离开塑料管后，火箭主体与“箭尾空心锥体”脱离，这样既可以利用“箭尾空心锥体”获得较大的动力，同时在飞向高空的过程中又可以减小火箭主体受到的空气阻力</w:t>
      </w:r>
      <w:r>
        <w:rPr>
          <w:rFonts w:eastAsia="Times New Roman" w:hAnsi="Times New Roman"/>
          <w:kern w:val="0"/>
          <w:sz w:val="24"/>
          <w:szCs w:val="24"/>
        </w:rPr>
        <w:t> </w:t>
      </w:r>
    </w:p>
    <w:p w14:paraId="3BAF26D8" w14:textId="77777777" w:rsidR="002F7C1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根据表格数据描点，然后连接各点得到如下图</w:t>
      </w:r>
      <w:r>
        <w:rPr>
          <w:rFonts w:ascii="宋体" w:cs="宋体"/>
          <w:kern w:val="0"/>
          <w:szCs w:val="21"/>
        </w:rPr>
        <w:br/>
      </w:r>
      <w:r>
        <w:rPr>
          <w:rFonts w:eastAsia="Times New Roman" w:hAnsi="Times New Roman"/>
          <w:noProof/>
          <w:kern w:val="0"/>
          <w:sz w:val="24"/>
          <w:szCs w:val="24"/>
        </w:rPr>
        <w:drawing>
          <wp:inline distT="0" distB="0" distL="0" distR="0" wp14:anchorId="63B2AAB7" wp14:editId="0C15CC4B">
            <wp:extent cx="2981325" cy="23812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81325" cy="23812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由图可知，锥角一定时，火箭的发射高度随质量的增加先变大后变小，其中质量为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时发射高度最大。</w:t>
      </w:r>
      <w:r>
        <w:rPr>
          <w:rFonts w:ascii="宋体" w:cs="宋体"/>
          <w:kern w:val="0"/>
          <w:szCs w:val="21"/>
        </w:rPr>
        <w:br/>
      </w:r>
      <m:oMath>
        <m:r>
          <w:rPr>
            <w:rFonts w:ascii="Cambria Math" w:hAnsi="Cambria Math"/>
          </w:rPr>
          <m:t>(2)</m:t>
        </m:r>
      </m:oMath>
      <w:r>
        <w:rPr>
          <w:rFonts w:ascii="宋体" w:cs="宋体"/>
          <w:kern w:val="0"/>
          <w:szCs w:val="21"/>
        </w:rPr>
        <w:t>分析火箭发射装置图和火箭结构示意图可知，锥角越大，空心锥体的底面积越大，火箭受到的动力越大，同时火箭在上升过程中受到的空气阻力也就越大。</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(2)</m:t>
        </m:r>
      </m:oMath>
      <w:r>
        <w:rPr>
          <w:rFonts w:ascii="宋体" w:cs="宋体"/>
          <w:kern w:val="0"/>
          <w:szCs w:val="21"/>
        </w:rPr>
        <w:t>的分析，可以设计一种装置，使得火箭发射离开塑料管后，火箭主体与“箭尾空心锥体”脱离，这样既可以利用“箭尾空心锥体”获得较大的动力，同时在飞向高空的过程中又可以减小火箭主体受到的空气阻力，从而提升火箭的发射高度。</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见解答；锥角一定时，火箭的发射高度随质量的增加先变大后变小；</w:t>
      </w:r>
      <m:oMath>
        <m:r>
          <w:rPr>
            <w:rFonts w:ascii="Cambria Math" w:hAnsi="Cambria Math"/>
          </w:rPr>
          <m:t>(2)</m:t>
        </m:r>
      </m:oMath>
      <w:r>
        <w:rPr>
          <w:rFonts w:ascii="宋体" w:cs="宋体"/>
          <w:kern w:val="0"/>
          <w:szCs w:val="21"/>
        </w:rPr>
        <w:t>锥角越大，空心锥体的底面积越大，火箭受到的动力越大，同时火箭在上升过程中受到的空气阻力也就越大；</w:t>
      </w:r>
      <m:oMath>
        <m:r>
          <w:rPr>
            <w:rFonts w:ascii="Cambria Math" w:hAnsi="Cambria Math"/>
          </w:rPr>
          <m:t>(3)</m:t>
        </m:r>
      </m:oMath>
      <w:r>
        <w:rPr>
          <w:rFonts w:ascii="宋体" w:cs="宋体"/>
          <w:kern w:val="0"/>
          <w:szCs w:val="21"/>
        </w:rPr>
        <w:t>火箭发射离开塑料管后，火箭主体与“箭尾空心锥体”脱离，这样既可以利用“箭尾空心锥体”获得较大的动力，同时在飞向高空的过程中又可以减小火箭主体受到的空气阻力。</w:t>
      </w:r>
      <w:r>
        <w:rPr>
          <w:rFonts w:ascii="宋体" w:cs="宋体"/>
          <w:kern w:val="0"/>
          <w:szCs w:val="21"/>
        </w:rPr>
        <w:br/>
      </w:r>
      <m:oMath>
        <m:r>
          <w:rPr>
            <w:rFonts w:ascii="Cambria Math" w:hAnsi="Cambria Math"/>
          </w:rPr>
          <m:t>(1)</m:t>
        </m:r>
      </m:oMath>
      <w:r>
        <w:rPr>
          <w:rFonts w:ascii="宋体" w:cs="宋体"/>
          <w:kern w:val="0"/>
          <w:szCs w:val="21"/>
        </w:rPr>
        <w:t>根据数据描点，结合图像趋势分析得出结论；</w:t>
      </w:r>
      <w:r>
        <w:rPr>
          <w:rFonts w:ascii="宋体" w:cs="宋体"/>
          <w:kern w:val="0"/>
          <w:szCs w:val="21"/>
        </w:rPr>
        <w:br/>
      </w:r>
      <m:oMath>
        <m:r>
          <w:rPr>
            <w:rFonts w:ascii="Cambria Math" w:hAnsi="Cambria Math"/>
          </w:rPr>
          <m:t>(2)</m:t>
        </m:r>
      </m:oMath>
      <w:r>
        <w:rPr>
          <w:rFonts w:ascii="宋体" w:cs="宋体"/>
          <w:kern w:val="0"/>
          <w:szCs w:val="21"/>
        </w:rPr>
        <w:t>结合阻力与动力的关系分析；</w:t>
      </w:r>
      <w:r>
        <w:rPr>
          <w:rFonts w:ascii="宋体" w:cs="宋体"/>
          <w:kern w:val="0"/>
          <w:szCs w:val="21"/>
        </w:rPr>
        <w:br/>
      </w:r>
      <m:oMath>
        <m:r>
          <w:rPr>
            <w:rFonts w:ascii="Cambria Math" w:hAnsi="Cambria Math"/>
          </w:rPr>
          <w:lastRenderedPageBreak/>
          <m:t>(3)</m:t>
        </m:r>
      </m:oMath>
      <w:r>
        <w:rPr>
          <w:rFonts w:ascii="宋体" w:cs="宋体"/>
          <w:kern w:val="0"/>
          <w:szCs w:val="21"/>
        </w:rPr>
        <w:t>根据减小阻力同时增大动力分析。</w:t>
      </w:r>
      <w:r>
        <w:rPr>
          <w:rFonts w:ascii="宋体" w:cs="宋体"/>
          <w:kern w:val="0"/>
          <w:szCs w:val="21"/>
        </w:rPr>
        <w:br/>
      </w:r>
      <w:r>
        <w:rPr>
          <w:rFonts w:ascii="宋体" w:cs="宋体"/>
          <w:kern w:val="0"/>
          <w:szCs w:val="21"/>
        </w:rPr>
        <w:t>本题考查控制变量法的应用，属于中档题。</w:t>
      </w:r>
    </w:p>
    <w:p w14:paraId="49720CFA" w14:textId="77777777" w:rsidR="002F7C1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解：现将长木板从</w:t>
      </w:r>
      <w:r>
        <w:rPr>
          <w:rFonts w:eastAsia="Times New Roman" w:hAnsi="Times New Roman"/>
          <w:i/>
          <w:iCs/>
          <w:kern w:val="0"/>
          <w:szCs w:val="21"/>
        </w:rPr>
        <w:t>A</w:t>
      </w:r>
      <w:r>
        <w:rPr>
          <w:rFonts w:ascii="宋体" w:cs="宋体"/>
          <w:kern w:val="0"/>
          <w:szCs w:val="21"/>
        </w:rPr>
        <w:t>端抬起一定高度，在阻力、阻力臂不变的情况下，动力臂越大，动力越小，当</w:t>
      </w:r>
      <w:r>
        <w:rPr>
          <w:rFonts w:eastAsia="Times New Roman" w:hAnsi="Times New Roman"/>
          <w:i/>
          <w:iCs/>
          <w:kern w:val="0"/>
          <w:szCs w:val="21"/>
        </w:rPr>
        <w:t>OA</w:t>
      </w:r>
      <w:r>
        <w:rPr>
          <w:rFonts w:ascii="宋体" w:cs="宋体"/>
          <w:kern w:val="0"/>
          <w:szCs w:val="21"/>
        </w:rPr>
        <w:t>为动力臂时，动力臂是最大的，动力</w:t>
      </w:r>
      <w:r>
        <w:rPr>
          <w:rFonts w:eastAsia="Times New Roman" w:hAnsi="Times New Roman"/>
          <w:i/>
          <w:iCs/>
          <w:kern w:val="0"/>
          <w:szCs w:val="21"/>
        </w:rPr>
        <w:t>F</w:t>
      </w:r>
      <w:r>
        <w:rPr>
          <w:rFonts w:ascii="宋体" w:cs="宋体"/>
          <w:kern w:val="0"/>
          <w:szCs w:val="21"/>
        </w:rPr>
        <w:t>是最小的，</w:t>
      </w:r>
      <w:r>
        <w:rPr>
          <w:rFonts w:eastAsia="Times New Roman" w:hAnsi="Times New Roman"/>
          <w:i/>
          <w:iCs/>
          <w:kern w:val="0"/>
          <w:szCs w:val="21"/>
        </w:rPr>
        <w:t>F</w:t>
      </w:r>
      <w:r>
        <w:rPr>
          <w:rFonts w:ascii="宋体" w:cs="宋体"/>
          <w:kern w:val="0"/>
          <w:szCs w:val="21"/>
        </w:rPr>
        <w:t>的方向是垂直于</w:t>
      </w:r>
      <w:r>
        <w:rPr>
          <w:rFonts w:eastAsia="Times New Roman" w:hAnsi="Times New Roman"/>
          <w:i/>
          <w:iCs/>
          <w:kern w:val="0"/>
          <w:szCs w:val="21"/>
        </w:rPr>
        <w:t>OA</w:t>
      </w:r>
      <w:r>
        <w:rPr>
          <w:rFonts w:ascii="宋体" w:cs="宋体"/>
          <w:kern w:val="0"/>
          <w:szCs w:val="21"/>
        </w:rPr>
        <w:t>斜向上；</w:t>
      </w:r>
      <w:r>
        <w:rPr>
          <w:rFonts w:ascii="宋体" w:cs="宋体"/>
          <w:kern w:val="0"/>
          <w:szCs w:val="21"/>
        </w:rPr>
        <w:br/>
        <w:t>物体受到的重力的方向是竖直向下的；物体处于静止状态，受到沿斜面向上的摩擦力的作用；重力和摩擦力都作用在物体的重心上；如图所示：</w:t>
      </w:r>
      <w:r>
        <w:rPr>
          <w:rFonts w:ascii="宋体" w:cs="宋体"/>
          <w:kern w:val="0"/>
          <w:szCs w:val="21"/>
        </w:rPr>
        <w:br/>
      </w:r>
      <w:r>
        <w:rPr>
          <w:rFonts w:eastAsia="Times New Roman" w:hAnsi="Times New Roman"/>
          <w:noProof/>
          <w:kern w:val="0"/>
          <w:sz w:val="24"/>
          <w:szCs w:val="24"/>
        </w:rPr>
        <w:drawing>
          <wp:inline distT="0" distB="0" distL="0" distR="0" wp14:anchorId="7C269293" wp14:editId="6ED1F9ED">
            <wp:extent cx="1914525" cy="14573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14525" cy="1457325"/>
                    </a:xfrm>
                    <a:prstGeom prst="rect">
                      <a:avLst/>
                    </a:prstGeom>
                    <a:noFill/>
                    <a:ln>
                      <a:noFill/>
                    </a:ln>
                  </pic:spPr>
                </pic:pic>
              </a:graphicData>
            </a:graphic>
          </wp:inline>
        </w:drawing>
      </w:r>
      <w:r>
        <w:rPr>
          <w:rFonts w:eastAsia="Times New Roman" w:hAnsi="Times New Roman"/>
          <w:kern w:val="0"/>
          <w:sz w:val="24"/>
          <w:szCs w:val="24"/>
        </w:rPr>
        <w:t> </w:t>
      </w:r>
    </w:p>
    <w:p w14:paraId="3768AADD"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根据杠杆的平衡条件分析最小的力的作用点和方向；物体受到的重力的方向是竖直向下的；根据物体的受力情况分析摩擦力的方向；然后做出力的示意图。</w:t>
      </w:r>
      <w:r>
        <w:rPr>
          <w:rFonts w:ascii="宋体" w:cs="宋体"/>
          <w:kern w:val="0"/>
          <w:szCs w:val="21"/>
        </w:rPr>
        <w:br/>
        <w:t>本题考查了杠杆中最小力的分析、重力和摩擦力的示意图的画出，难度不大。</w:t>
      </w:r>
    </w:p>
    <w:p w14:paraId="456FA42C"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60%</m:t>
        </m:r>
      </m:oMath>
      <w:r>
        <w:rPr>
          <w:rFonts w:ascii="宋体" w:cs="宋体"/>
          <w:kern w:val="0"/>
          <w:szCs w:val="21"/>
        </w:rPr>
        <w:t>不省力也不费力</w:t>
      </w:r>
      <w:r>
        <w:rPr>
          <w:rFonts w:eastAsia="Times New Roman" w:hAnsi="Times New Roman"/>
          <w:kern w:val="0"/>
          <w:sz w:val="24"/>
          <w:szCs w:val="24"/>
        </w:rPr>
        <w:t> </w:t>
      </w:r>
    </w:p>
    <w:p w14:paraId="66F9F530" w14:textId="77777777" w:rsidR="002F7C1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由表格数据和题意可知，</w:t>
      </w:r>
      <w:r>
        <w:rPr>
          <w:rFonts w:eastAsia="Times New Roman" w:hAnsi="Times New Roman"/>
          <w:i/>
          <w:iCs/>
          <w:kern w:val="0"/>
          <w:szCs w:val="21"/>
        </w:rPr>
        <w:t>M</w:t>
      </w:r>
      <w:r>
        <w:rPr>
          <w:rFonts w:ascii="宋体" w:cs="宋体"/>
          <w:kern w:val="0"/>
          <w:szCs w:val="21"/>
        </w:rPr>
        <w:t>的重力</w:t>
      </w:r>
      <m:oMath>
        <m:sSub>
          <m:sSubPr>
            <m:ctrlPr>
              <w:rPr>
                <w:rFonts w:ascii="Cambria Math" w:hAnsi="Cambria Math"/>
              </w:rPr>
            </m:ctrlPr>
          </m:sSubPr>
          <m:e>
            <m:r>
              <w:rPr>
                <w:rFonts w:ascii="Cambria Math" w:hAnsi="Cambria Math"/>
              </w:rPr>
              <m:t>G</m:t>
            </m:r>
          </m:e>
          <m:sub>
            <m:r>
              <w:rPr>
                <w:rFonts w:ascii="Cambria Math" w:hAnsi="Cambria Math"/>
              </w:rPr>
              <m:t>M</m:t>
            </m:r>
          </m:sub>
        </m:sSub>
        <m:r>
          <w:rPr>
            <w:rFonts w:ascii="Cambria Math" w:hAnsi="Cambria Math"/>
          </w:rPr>
          <m:t>=6N</m:t>
        </m:r>
      </m:oMath>
      <w:r>
        <w:rPr>
          <w:rFonts w:ascii="宋体" w:cs="宋体"/>
          <w:kern w:val="0"/>
          <w:szCs w:val="21"/>
        </w:rPr>
        <w:t>，甲提升物体</w:t>
      </w:r>
      <w:r>
        <w:rPr>
          <w:rFonts w:eastAsia="Times New Roman" w:hAnsi="Times New Roman"/>
          <w:i/>
          <w:iCs/>
          <w:kern w:val="0"/>
          <w:szCs w:val="21"/>
        </w:rPr>
        <w:t>M</w:t>
      </w:r>
      <w:r>
        <w:rPr>
          <w:rFonts w:ascii="宋体" w:cs="宋体"/>
          <w:kern w:val="0"/>
          <w:szCs w:val="21"/>
        </w:rPr>
        <w:t>时的拉力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=5N</m:t>
        </m:r>
      </m:oMath>
      <w:r>
        <w:rPr>
          <w:rFonts w:ascii="宋体" w:cs="宋体"/>
          <w:kern w:val="0"/>
          <w:szCs w:val="21"/>
        </w:rPr>
        <w:t>，甲机械中绳子的有效股数</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则甲提升物体</w:t>
      </w:r>
      <w:r>
        <w:rPr>
          <w:rFonts w:eastAsia="Times New Roman" w:hAnsi="Times New Roman"/>
          <w:i/>
          <w:iCs/>
          <w:kern w:val="0"/>
          <w:szCs w:val="21"/>
        </w:rPr>
        <w:t>M</w:t>
      </w:r>
      <w:r>
        <w:rPr>
          <w:rFonts w:ascii="宋体" w:cs="宋体"/>
          <w:kern w:val="0"/>
          <w:szCs w:val="21"/>
        </w:rPr>
        <w:t>时的机械效率：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M</m:t>
                </m:r>
              </m:sub>
            </m:sSub>
            <m:r>
              <w:rPr>
                <w:rFonts w:ascii="Cambria Math" w:hAnsi="Cambria Math"/>
                <w:sz w:val="24"/>
                <w:szCs w:val="24"/>
              </w:rPr>
              <m:t>h</m:t>
            </m:r>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2×5N</m:t>
            </m:r>
          </m:den>
        </m:f>
        <m:r>
          <w:rPr>
            <w:rFonts w:ascii="Cambria Math" w:hAnsi="Cambria Math"/>
          </w:rPr>
          <m:t>=60%</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已知绳子自由端移动的距离是物体</w:t>
      </w:r>
      <w:r>
        <w:rPr>
          <w:rFonts w:eastAsia="Times New Roman" w:hAnsi="Times New Roman"/>
          <w:i/>
          <w:iCs/>
          <w:kern w:val="0"/>
          <w:szCs w:val="21"/>
        </w:rPr>
        <w:t>M</w:t>
      </w:r>
      <w:r>
        <w:rPr>
          <w:rFonts w:ascii="宋体" w:cs="宋体"/>
          <w:kern w:val="0"/>
          <w:szCs w:val="21"/>
        </w:rPr>
        <w:t>上升高度的</w:t>
      </w:r>
      <w:r>
        <w:rPr>
          <w:rFonts w:eastAsia="Times New Roman" w:hAnsi="Times New Roman"/>
          <w:kern w:val="0"/>
          <w:szCs w:val="21"/>
        </w:rPr>
        <w:t>3</w:t>
      </w:r>
      <w:r>
        <w:rPr>
          <w:rFonts w:ascii="宋体" w:cs="宋体"/>
          <w:kern w:val="0"/>
          <w:szCs w:val="21"/>
        </w:rPr>
        <w:t>倍，即</w:t>
      </w:r>
      <m:oMath>
        <m:r>
          <w:rPr>
            <w:rFonts w:ascii="Cambria Math" w:hAnsi="Cambria Math"/>
          </w:rPr>
          <m:t>s=3</m:t>
        </m:r>
        <m:r>
          <w:rPr>
            <w:rFonts w:ascii="Cambria Math" w:hAnsi="Cambria Math"/>
          </w:rPr>
          <m:t>h</m:t>
        </m:r>
      </m:oMath>
      <w:r>
        <w:rPr>
          <w:rFonts w:ascii="宋体" w:cs="宋体"/>
          <w:kern w:val="0"/>
          <w:szCs w:val="21"/>
        </w:rPr>
        <w:t>，则提升物重绳子的有效股数为</w:t>
      </w:r>
      <w:r>
        <w:rPr>
          <w:rFonts w:eastAsia="Times New Roman" w:hAnsi="Times New Roman"/>
          <w:kern w:val="0"/>
          <w:szCs w:val="21"/>
        </w:rPr>
        <w:t>3</w:t>
      </w:r>
      <w:r>
        <w:rPr>
          <w:rFonts w:ascii="宋体" w:cs="宋体"/>
          <w:kern w:val="0"/>
          <w:szCs w:val="21"/>
        </w:rPr>
        <w:t>，因此绳子需从动滑轮开始绕，依次绕过定滑轮和动滑轮，如下图所示</w:t>
      </w:r>
      <w:r>
        <w:rPr>
          <w:rFonts w:ascii="宋体" w:cs="宋体"/>
          <w:kern w:val="0"/>
          <w:szCs w:val="21"/>
        </w:rPr>
        <w:br/>
      </w:r>
      <w:r>
        <w:rPr>
          <w:rFonts w:eastAsia="Times New Roman" w:hAnsi="Times New Roman"/>
          <w:noProof/>
          <w:kern w:val="0"/>
          <w:sz w:val="24"/>
          <w:szCs w:val="24"/>
        </w:rPr>
        <w:drawing>
          <wp:inline distT="0" distB="0" distL="0" distR="0" wp14:anchorId="086DE1ED" wp14:editId="7A80F911">
            <wp:extent cx="638175" cy="15621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638175" cy="1562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根据表格数据可知</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M</m:t>
            </m:r>
          </m:sub>
        </m:sSub>
      </m:oMath>
      <w:r>
        <w:rPr>
          <w:rFonts w:ascii="宋体" w:cs="宋体"/>
          <w:kern w:val="0"/>
          <w:szCs w:val="21"/>
        </w:rPr>
        <w:t>，所以使用乙提升物体</w:t>
      </w:r>
      <w:r>
        <w:rPr>
          <w:rFonts w:eastAsia="Times New Roman" w:hAnsi="Times New Roman"/>
          <w:i/>
          <w:iCs/>
          <w:kern w:val="0"/>
          <w:szCs w:val="21"/>
        </w:rPr>
        <w:t>M</w:t>
      </w:r>
      <w:r>
        <w:rPr>
          <w:rFonts w:ascii="宋体" w:cs="宋体"/>
          <w:kern w:val="0"/>
          <w:szCs w:val="21"/>
        </w:rPr>
        <w:t>时不省力也不费力。</w:t>
      </w:r>
      <w:r>
        <w:rPr>
          <w:rFonts w:ascii="宋体" w:cs="宋体"/>
          <w:kern w:val="0"/>
          <w:szCs w:val="21"/>
        </w:rPr>
        <w:br/>
      </w:r>
      <w:r>
        <w:rPr>
          <w:rFonts w:ascii="宋体" w:cs="宋体"/>
          <w:kern w:val="0"/>
          <w:szCs w:val="21"/>
        </w:rPr>
        <w:t>故答案为：</w:t>
      </w:r>
      <m:oMath>
        <m:r>
          <w:rPr>
            <w:rFonts w:ascii="Cambria Math" w:hAnsi="Cambria Math"/>
          </w:rPr>
          <m:t>(1)60%</m:t>
        </m:r>
      </m:oMath>
      <w:r>
        <w:rPr>
          <w:rFonts w:ascii="宋体" w:cs="宋体"/>
          <w:kern w:val="0"/>
          <w:szCs w:val="21"/>
        </w:rPr>
        <w:t>；</w:t>
      </w:r>
      <m:oMath>
        <m:r>
          <w:rPr>
            <w:rFonts w:ascii="Cambria Math" w:hAnsi="Cambria Math"/>
          </w:rPr>
          <m:t>(2)</m:t>
        </m:r>
      </m:oMath>
      <w:r>
        <w:rPr>
          <w:rFonts w:ascii="宋体" w:cs="宋体"/>
          <w:kern w:val="0"/>
          <w:szCs w:val="21"/>
        </w:rPr>
        <w:t>见解答图；</w:t>
      </w:r>
      <m:oMath>
        <m:r>
          <w:rPr>
            <w:rFonts w:ascii="Cambria Math" w:hAnsi="Cambria Math"/>
          </w:rPr>
          <m:t>(3)</m:t>
        </m:r>
      </m:oMath>
      <w:r>
        <w:rPr>
          <w:rFonts w:ascii="宋体" w:cs="宋体"/>
          <w:kern w:val="0"/>
          <w:szCs w:val="21"/>
        </w:rPr>
        <w:t>不省力也不费力。</w:t>
      </w:r>
      <w:r>
        <w:rPr>
          <w:rFonts w:ascii="宋体" w:cs="宋体"/>
          <w:kern w:val="0"/>
          <w:szCs w:val="21"/>
        </w:rPr>
        <w:br/>
      </w:r>
      <m:oMath>
        <m:r>
          <w:rPr>
            <w:rFonts w:ascii="Cambria Math" w:hAnsi="Cambria Math"/>
          </w:rPr>
          <w:lastRenderedPageBreak/>
          <m:t>(1)</m:t>
        </m:r>
      </m:oMath>
      <w:r>
        <w:rPr>
          <w:rFonts w:ascii="宋体" w:cs="宋体"/>
          <w:kern w:val="0"/>
          <w:szCs w:val="21"/>
        </w:rPr>
        <w:t>确定甲机械中绳子的有效股数，根据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可得甲提升物体</w:t>
      </w:r>
      <w:r>
        <w:rPr>
          <w:rFonts w:eastAsia="Times New Roman" w:hAnsi="Times New Roman"/>
          <w:i/>
          <w:iCs/>
          <w:kern w:val="0"/>
          <w:szCs w:val="21"/>
        </w:rPr>
        <w:t>M</w:t>
      </w:r>
      <w:r>
        <w:rPr>
          <w:rFonts w:ascii="宋体" w:cs="宋体"/>
          <w:kern w:val="0"/>
          <w:szCs w:val="21"/>
        </w:rPr>
        <w:t>时的机械效率；</w:t>
      </w:r>
      <w:r>
        <w:rPr>
          <w:rFonts w:ascii="宋体" w:cs="宋体"/>
          <w:kern w:val="0"/>
          <w:szCs w:val="21"/>
        </w:rPr>
        <w:br/>
      </w:r>
      <m:oMath>
        <m:r>
          <w:rPr>
            <w:rFonts w:ascii="Cambria Math" w:hAnsi="Cambria Math"/>
          </w:rPr>
          <m:t>(2)</m:t>
        </m:r>
      </m:oMath>
      <w:r>
        <w:rPr>
          <w:rFonts w:ascii="宋体" w:cs="宋体"/>
          <w:kern w:val="0"/>
          <w:szCs w:val="21"/>
        </w:rPr>
        <w:t>绳子自由端移动的距离是物体</w:t>
      </w:r>
      <w:r>
        <w:rPr>
          <w:rFonts w:eastAsia="Times New Roman" w:hAnsi="Times New Roman"/>
          <w:i/>
          <w:iCs/>
          <w:kern w:val="0"/>
          <w:szCs w:val="21"/>
        </w:rPr>
        <w:t>M</w:t>
      </w:r>
      <w:r>
        <w:rPr>
          <w:rFonts w:ascii="宋体" w:cs="宋体"/>
          <w:kern w:val="0"/>
          <w:szCs w:val="21"/>
        </w:rPr>
        <w:t>上升高度的</w:t>
      </w:r>
      <w:r>
        <w:rPr>
          <w:rFonts w:eastAsia="Times New Roman" w:hAnsi="Times New Roman"/>
          <w:kern w:val="0"/>
          <w:szCs w:val="21"/>
        </w:rPr>
        <w:t>3</w:t>
      </w:r>
      <w:r>
        <w:rPr>
          <w:rFonts w:ascii="宋体" w:cs="宋体"/>
          <w:kern w:val="0"/>
          <w:szCs w:val="21"/>
        </w:rPr>
        <w:t>倍即</w:t>
      </w:r>
      <m:oMath>
        <m:r>
          <w:rPr>
            <w:rFonts w:ascii="Cambria Math" w:hAnsi="Cambria Math"/>
          </w:rPr>
          <m:t>s=3</m:t>
        </m:r>
        <m:r>
          <w:rPr>
            <w:rFonts w:ascii="Cambria Math" w:hAnsi="Cambria Math"/>
          </w:rPr>
          <m:t>h</m:t>
        </m:r>
      </m:oMath>
      <w:r>
        <w:rPr>
          <w:rFonts w:ascii="宋体" w:cs="宋体"/>
          <w:kern w:val="0"/>
          <w:szCs w:val="21"/>
        </w:rPr>
        <w:t>，则提升物重绳子的有效股数为</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根据表格数据读出物体</w:t>
      </w:r>
      <w:r>
        <w:rPr>
          <w:rFonts w:eastAsia="Times New Roman" w:hAnsi="Times New Roman"/>
          <w:i/>
          <w:iCs/>
          <w:kern w:val="0"/>
          <w:szCs w:val="21"/>
        </w:rPr>
        <w:t>M</w:t>
      </w:r>
      <w:r>
        <w:rPr>
          <w:rFonts w:ascii="宋体" w:cs="宋体"/>
          <w:kern w:val="0"/>
          <w:szCs w:val="21"/>
        </w:rPr>
        <w:t>的重力和乙机械的拉力，然后比较两者的大小关系判断出乙机械的类型。</w:t>
      </w:r>
      <w:r>
        <w:rPr>
          <w:rFonts w:ascii="宋体" w:cs="宋体"/>
          <w:kern w:val="0"/>
          <w:szCs w:val="21"/>
        </w:rPr>
        <w:br/>
      </w:r>
      <w:r>
        <w:rPr>
          <w:rFonts w:ascii="宋体" w:cs="宋体"/>
          <w:kern w:val="0"/>
          <w:szCs w:val="21"/>
        </w:rPr>
        <w:t>本题考查了简单机械省、费力情况的判断以及滑轮组机械效率的计算，从表格中获取有用的信息和明确滑轮组绳子的有效股数是关键。</w:t>
      </w:r>
    </w:p>
    <w:p w14:paraId="1E401E09"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甲、乙</w:t>
      </w:r>
      <w:r>
        <w:rPr>
          <w:rFonts w:eastAsia="Times New Roman" w:hAnsi="Times New Roman"/>
          <w:kern w:val="0"/>
          <w:szCs w:val="21"/>
        </w:rPr>
        <w:t xml:space="preserve">  </w:t>
      </w:r>
      <w:r>
        <w:rPr>
          <w:rFonts w:ascii="宋体" w:cs="宋体"/>
          <w:kern w:val="0"/>
          <w:szCs w:val="21"/>
        </w:rPr>
        <w:t>尽量完全燃烧完</w:t>
      </w:r>
      <w:r>
        <w:rPr>
          <w:rFonts w:eastAsia="Times New Roman" w:hAnsi="Times New Roman"/>
          <w:kern w:val="0"/>
          <w:szCs w:val="21"/>
        </w:rPr>
        <w:t xml:space="preserve">  </w:t>
      </w:r>
      <w:r>
        <w:rPr>
          <w:rFonts w:ascii="宋体" w:cs="宋体"/>
          <w:kern w:val="0"/>
          <w:szCs w:val="21"/>
        </w:rPr>
        <w:t>温度计上升的示数</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加热时间的长短</w:t>
      </w:r>
      <w:r>
        <w:rPr>
          <w:rFonts w:eastAsia="Times New Roman" w:hAnsi="Times New Roman"/>
          <w:kern w:val="0"/>
          <w:szCs w:val="21"/>
        </w:rPr>
        <w:t xml:space="preserve">  </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Cs w:val="21"/>
        </w:rPr>
        <w:t xml:space="preserve">  </w:t>
      </w:r>
      <w:r>
        <w:rPr>
          <w:rFonts w:ascii="宋体" w:cs="宋体"/>
          <w:kern w:val="0"/>
          <w:szCs w:val="21"/>
        </w:rPr>
        <w:t>因为实验中酒精燃烧放出的热量没有完全被液体吸收，会有一部分热量散失到空气中</w:t>
      </w:r>
      <w:r>
        <w:rPr>
          <w:rFonts w:eastAsia="Times New Roman" w:hAnsi="Times New Roman"/>
          <w:kern w:val="0"/>
          <w:sz w:val="24"/>
          <w:szCs w:val="24"/>
        </w:rPr>
        <w:t> </w:t>
      </w:r>
    </w:p>
    <w:p w14:paraId="1CCD12D1"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探究不同物质的热值的实验中，只改变燃料的种类，其他条件应控制不变，由此可知应选择甲、乙实验装置来进行实验探究；</w:t>
      </w:r>
      <w:r>
        <w:rPr>
          <w:rFonts w:ascii="宋体" w:cs="宋体"/>
          <w:kern w:val="0"/>
          <w:szCs w:val="21"/>
        </w:rPr>
        <w:br/>
      </w:r>
      <w:r>
        <w:rPr>
          <w:rFonts w:ascii="宋体" w:cs="宋体"/>
          <w:kern w:val="0"/>
          <w:szCs w:val="21"/>
        </w:rPr>
        <w:t>不同的燃料，燃烧相同时间，燃烧的质量不一定相同，不同的燃料燃烧相同的质量，就要让两种燃料都燃烧完；</w:t>
      </w:r>
      <w:r>
        <w:rPr>
          <w:rFonts w:ascii="宋体" w:cs="宋体"/>
          <w:kern w:val="0"/>
          <w:szCs w:val="21"/>
        </w:rPr>
        <w:br/>
        <w:t>燃料燃烧放出热量的多少是通过燃料燃烧时加热相同质量的水，观察水升高的温度多少来反映，水升高的温度越多，水吸收的热量越多，表示燃料燃烧放出的热量也越多，由此可知是通过比较温度计上升的示数来反映燃料燃烧放出热量的多少；</w:t>
      </w:r>
      <w:r>
        <w:rPr>
          <w:rFonts w:ascii="宋体" w:cs="宋体"/>
          <w:kern w:val="0"/>
          <w:szCs w:val="21"/>
        </w:rPr>
        <w:br/>
      </w:r>
      <m:oMath>
        <m:r>
          <w:rPr>
            <w:rFonts w:ascii="Cambria Math" w:hAnsi="Cambria Math"/>
          </w:rPr>
          <m:t>(2)</m:t>
        </m:r>
      </m:oMath>
      <w:r>
        <w:rPr>
          <w:rFonts w:ascii="宋体" w:cs="宋体"/>
          <w:kern w:val="0"/>
          <w:szCs w:val="21"/>
        </w:rPr>
        <w:t>比较不同物质吸热升温的特点，应控制燃料相同而吸热物质不同，应选择甲、丙两图进行实验；</w:t>
      </w:r>
      <w:r>
        <w:rPr>
          <w:rFonts w:ascii="宋体" w:cs="宋体"/>
          <w:kern w:val="0"/>
          <w:szCs w:val="21"/>
        </w:rPr>
        <w:br/>
      </w:r>
      <w:r>
        <w:rPr>
          <w:rFonts w:ascii="宋体" w:cs="宋体"/>
          <w:kern w:val="0"/>
          <w:szCs w:val="21"/>
        </w:rPr>
        <w:t>根据转换法，物质吸收热量的多少可以通过用相同的加热器加热，比较加热时间的长短来反映；</w:t>
      </w:r>
      <w:r>
        <w:rPr>
          <w:rFonts w:ascii="宋体" w:cs="宋体"/>
          <w:kern w:val="0"/>
          <w:szCs w:val="21"/>
        </w:rPr>
        <w:br/>
      </w:r>
      <m:oMath>
        <m:r>
          <w:rPr>
            <w:rFonts w:ascii="Cambria Math" w:hAnsi="Cambria Math"/>
          </w:rPr>
          <m:t>(3)</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实验过程中认为酒精完全燃烧且放出的热量全部被水吸收，即</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计算出酒精的热值；因为加热时有热量的散失以及燃料不完全燃烧，水吸收的热量比</w:t>
      </w:r>
      <w:r>
        <w:rPr>
          <w:rFonts w:eastAsia="Times New Roman" w:hAnsi="Times New Roman"/>
          <w:kern w:val="0"/>
          <w:szCs w:val="21"/>
        </w:rPr>
        <w:t>10</w:t>
      </w:r>
      <w:r>
        <w:rPr>
          <w:rFonts w:eastAsia="Times New Roman" w:hAnsi="Times New Roman"/>
          <w:i/>
          <w:iCs/>
          <w:kern w:val="0"/>
          <w:szCs w:val="21"/>
        </w:rPr>
        <w:t>g</w:t>
      </w:r>
      <w:r>
        <w:rPr>
          <w:rFonts w:ascii="宋体" w:cs="宋体"/>
          <w:kern w:val="0"/>
          <w:szCs w:val="21"/>
        </w:rPr>
        <w:t>酒精完全燃烧释放的热量少，所以会使得测量的热值偏小。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甲、乙；尽量完全燃烧完；温度计上升的示数；</w:t>
      </w:r>
      <m:oMath>
        <m:r>
          <w:rPr>
            <w:rFonts w:ascii="Cambria Math" w:hAnsi="Cambria Math"/>
          </w:rPr>
          <m:t>(2)</m:t>
        </m:r>
      </m:oMath>
      <w:r>
        <w:rPr>
          <w:rFonts w:ascii="宋体" w:cs="宋体"/>
          <w:kern w:val="0"/>
          <w:szCs w:val="21"/>
        </w:rPr>
        <w:t>甲、丙；加热时间的长短；</w:t>
      </w:r>
      <m:oMath>
        <m:r>
          <w:rPr>
            <w:rFonts w:ascii="Cambria Math" w:hAnsi="Cambria Math"/>
          </w:rPr>
          <m:t>(3)4.2×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；偏小；因为实验中酒精燃烧放出的热量没有完全被液体吸收，会有一部分热量散失到空气中。</w:t>
      </w:r>
      <w:r>
        <w:rPr>
          <w:rFonts w:ascii="宋体" w:cs="宋体"/>
          <w:kern w:val="0"/>
          <w:szCs w:val="21"/>
        </w:rPr>
        <w:br/>
      </w:r>
      <m:oMath>
        <m:r>
          <w:rPr>
            <w:rFonts w:ascii="Cambria Math" w:hAnsi="Cambria Math"/>
          </w:rPr>
          <m:t>(1)</m:t>
        </m:r>
      </m:oMath>
      <w:r>
        <w:rPr>
          <w:rFonts w:ascii="宋体" w:cs="宋体"/>
          <w:kern w:val="0"/>
          <w:szCs w:val="21"/>
        </w:rPr>
        <w:t>探究不同物质的热值的实验中，只改变燃料的种类，其他条件应控制不变，由此得出结论；</w:t>
      </w:r>
      <w:r>
        <w:rPr>
          <w:rFonts w:ascii="宋体" w:cs="宋体"/>
          <w:kern w:val="0"/>
          <w:szCs w:val="21"/>
        </w:rPr>
        <w:br/>
      </w:r>
      <w:r>
        <w:rPr>
          <w:rFonts w:ascii="宋体" w:cs="宋体"/>
          <w:kern w:val="0"/>
          <w:szCs w:val="21"/>
        </w:rPr>
        <w:t>不同的燃料，燃烧相同时间，燃烧的质量不一定相同，由此可得出结论；</w:t>
      </w:r>
      <w:r>
        <w:rPr>
          <w:rFonts w:ascii="宋体" w:cs="宋体"/>
          <w:kern w:val="0"/>
          <w:szCs w:val="21"/>
        </w:rPr>
        <w:br/>
        <w:t>燃料燃烧放出热量的多少是通过燃料燃烧时加热相同质量的水，观察水升高的温度多少来反映，水升高的温度越多，水吸收的热量越多，表示燃料燃烧放出的热量也越多，由此得出结论；</w:t>
      </w:r>
      <w:r>
        <w:rPr>
          <w:rFonts w:ascii="宋体" w:cs="宋体"/>
          <w:kern w:val="0"/>
          <w:szCs w:val="21"/>
        </w:rPr>
        <w:br/>
      </w:r>
      <m:oMath>
        <m:r>
          <w:rPr>
            <w:rFonts w:ascii="Cambria Math" w:hAnsi="Cambria Math"/>
          </w:rPr>
          <m:t>(2)</m:t>
        </m:r>
      </m:oMath>
      <w:r>
        <w:rPr>
          <w:rFonts w:ascii="宋体" w:cs="宋体"/>
          <w:kern w:val="0"/>
          <w:szCs w:val="21"/>
        </w:rPr>
        <w:t>比较不同物质吸热升温的特点，应控制燃料相同而吸热物质不同；</w:t>
      </w:r>
      <w:r>
        <w:rPr>
          <w:rFonts w:ascii="宋体" w:cs="宋体"/>
          <w:kern w:val="0"/>
          <w:szCs w:val="21"/>
        </w:rPr>
        <w:br/>
      </w:r>
      <w:r>
        <w:rPr>
          <w:rFonts w:ascii="宋体" w:cs="宋体"/>
          <w:kern w:val="0"/>
          <w:szCs w:val="21"/>
        </w:rPr>
        <w:lastRenderedPageBreak/>
        <w:t>根据转换法，物质吸收热量的多少可以通过用相同的加热器加热，比较加热时间的长短来反映；</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Q=cmΔt</m:t>
        </m:r>
      </m:oMath>
      <w:r>
        <w:rPr>
          <w:rFonts w:ascii="宋体" w:cs="宋体"/>
          <w:kern w:val="0"/>
          <w:szCs w:val="21"/>
        </w:rPr>
        <w:t>算出水吸收的热量；根据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算出酒精的热值；因为加热时有热量的散失以及燃料不完全燃烧使得测量的热值偏小。</w:t>
      </w:r>
      <w:r>
        <w:rPr>
          <w:rFonts w:ascii="宋体" w:cs="宋体"/>
          <w:kern w:val="0"/>
          <w:szCs w:val="21"/>
        </w:rPr>
        <w:br/>
      </w:r>
      <w:r>
        <w:rPr>
          <w:rFonts w:ascii="宋体" w:cs="宋体"/>
          <w:kern w:val="0"/>
          <w:szCs w:val="21"/>
        </w:rPr>
        <w:t>本题考查热值、比热容的有关知识及对吸热公式、效率公式、热值公式的掌握和运用，并考查控制变量法和转换法的使用，是一道综合题。</w:t>
      </w:r>
    </w:p>
    <w:p w14:paraId="0257A3B6"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衣服挂在</w:t>
      </w:r>
      <w:r>
        <w:rPr>
          <w:rFonts w:eastAsia="Times New Roman" w:hAnsi="Times New Roman"/>
          <w:i/>
          <w:iCs/>
          <w:kern w:val="0"/>
          <w:szCs w:val="21"/>
        </w:rPr>
        <w:t>B</w:t>
      </w:r>
      <w:r>
        <w:rPr>
          <w:rFonts w:ascii="宋体" w:cs="宋体"/>
          <w:kern w:val="0"/>
          <w:szCs w:val="21"/>
        </w:rPr>
        <w:t>点时，阻力臂最小</w:t>
      </w:r>
      <w:r>
        <w:rPr>
          <w:rFonts w:eastAsia="Times New Roman" w:hAnsi="Times New Roman"/>
          <w:kern w:val="0"/>
          <w:szCs w:val="21"/>
        </w:rPr>
        <w:t>  4</w:t>
      </w:r>
      <w:r>
        <w:rPr>
          <w:rFonts w:eastAsia="Times New Roman" w:hAnsi="Times New Roman"/>
          <w:kern w:val="0"/>
          <w:sz w:val="24"/>
          <w:szCs w:val="24"/>
        </w:rPr>
        <w:t> </w:t>
      </w:r>
    </w:p>
    <w:p w14:paraId="7730310A" w14:textId="77777777" w:rsidR="002F7C1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衣服挂在</w:t>
      </w:r>
      <w:r>
        <w:rPr>
          <w:rFonts w:eastAsia="Times New Roman" w:hAnsi="Times New Roman"/>
          <w:i/>
          <w:iCs/>
          <w:kern w:val="0"/>
          <w:szCs w:val="21"/>
        </w:rPr>
        <w:t>B</w:t>
      </w:r>
      <w:r>
        <w:rPr>
          <w:rFonts w:ascii="宋体" w:cs="宋体"/>
          <w:kern w:val="0"/>
          <w:szCs w:val="21"/>
        </w:rPr>
        <w:t>点时，阻力臂最小，根据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可知，此时最省力，</w:t>
      </w:r>
      <w:r>
        <w:rPr>
          <w:rFonts w:eastAsia="Times New Roman" w:hAnsi="Times New Roman"/>
          <w:i/>
          <w:iCs/>
          <w:kern w:val="0"/>
          <w:szCs w:val="21"/>
        </w:rPr>
        <w:t>A</w:t>
      </w:r>
      <w:r>
        <w:rPr>
          <w:rFonts w:ascii="宋体" w:cs="宋体"/>
          <w:kern w:val="0"/>
          <w:szCs w:val="21"/>
        </w:rPr>
        <w:t>点受到的支持力最小；衣服重为</w:t>
      </w:r>
      <m:oMath>
        <m:r>
          <w:rPr>
            <w:rFonts w:ascii="Cambria Math" w:hAnsi="Cambria Math"/>
          </w:rPr>
          <m:t>3.6N</m:t>
        </m:r>
      </m:oMath>
      <w:r>
        <w:rPr>
          <w:rFonts w:ascii="宋体" w:cs="宋体"/>
          <w:kern w:val="0"/>
          <w:szCs w:val="21"/>
        </w:rPr>
        <w:t>，最小阻力臂为</w:t>
      </w:r>
      <m:oMath>
        <m:r>
          <w:rPr>
            <w:rFonts w:ascii="Cambria Math" w:hAnsi="Cambria Math"/>
          </w:rPr>
          <m:t>0.20m</m:t>
        </m:r>
      </m:oMath>
      <w:r>
        <w:rPr>
          <w:rFonts w:ascii="宋体" w:cs="宋体"/>
          <w:kern w:val="0"/>
          <w:szCs w:val="21"/>
        </w:rPr>
        <w:t>，动力臂为</w:t>
      </w:r>
      <m:oMath>
        <m:r>
          <w:rPr>
            <w:rFonts w:ascii="Cambria Math" w:hAnsi="Cambria Math"/>
          </w:rPr>
          <m:t>0.18m</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可知，最小动力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3.6N×0.20m</m:t>
            </m:r>
          </m:num>
          <m:den>
            <m:r>
              <w:rPr>
                <w:rFonts w:ascii="Cambria Math" w:hAnsi="Cambria Math"/>
                <w:sz w:val="24"/>
                <w:szCs w:val="24"/>
              </w:rPr>
              <m:t>0.18m</m:t>
            </m:r>
          </m:den>
        </m:f>
        <m:r>
          <w:rPr>
            <w:rFonts w:ascii="Cambria Math" w:hAnsi="Cambria Math"/>
          </w:rPr>
          <m:t>=4N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受到衣服的拉力</w:t>
      </w:r>
      <w:r>
        <w:rPr>
          <w:rFonts w:eastAsia="Times New Roman" w:hAnsi="Times New Roman"/>
          <w:i/>
          <w:iCs/>
          <w:kern w:val="0"/>
          <w:szCs w:val="21"/>
        </w:rPr>
        <w:t>F</w:t>
      </w:r>
      <w:r>
        <w:rPr>
          <w:rFonts w:ascii="宋体" w:cs="宋体"/>
          <w:kern w:val="0"/>
          <w:szCs w:val="21"/>
        </w:rPr>
        <w:t>竖直向下，过</w:t>
      </w:r>
      <w:r>
        <w:rPr>
          <w:rFonts w:eastAsia="Times New Roman" w:hAnsi="Times New Roman"/>
          <w:i/>
          <w:iCs/>
          <w:kern w:val="0"/>
          <w:szCs w:val="21"/>
        </w:rPr>
        <w:t>O</w:t>
      </w:r>
      <w:r>
        <w:rPr>
          <w:rFonts w:ascii="宋体" w:cs="宋体"/>
          <w:kern w:val="0"/>
          <w:szCs w:val="21"/>
        </w:rPr>
        <w:t>点做力的垂线即为力臂，具体图示如下：</w:t>
      </w:r>
      <w:r>
        <w:rPr>
          <w:rFonts w:ascii="宋体" w:cs="宋体"/>
          <w:kern w:val="0"/>
          <w:szCs w:val="21"/>
        </w:rPr>
        <w:br/>
      </w:r>
      <w:r>
        <w:rPr>
          <w:rFonts w:eastAsia="Times New Roman" w:hAnsi="Times New Roman"/>
          <w:noProof/>
          <w:kern w:val="0"/>
          <w:sz w:val="24"/>
          <w:szCs w:val="24"/>
        </w:rPr>
        <w:drawing>
          <wp:inline distT="0" distB="0" distL="0" distR="0" wp14:anchorId="40DFF551" wp14:editId="6AD2ECE1">
            <wp:extent cx="2076450" cy="22764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76450" cy="22764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衣服挂在</w:t>
      </w:r>
      <w:r>
        <w:rPr>
          <w:rFonts w:eastAsia="Times New Roman" w:hAnsi="Times New Roman"/>
          <w:i/>
          <w:iCs/>
          <w:kern w:val="0"/>
          <w:szCs w:val="21"/>
        </w:rPr>
        <w:t>B</w:t>
      </w:r>
      <w:r>
        <w:rPr>
          <w:rFonts w:ascii="宋体" w:cs="宋体"/>
          <w:kern w:val="0"/>
          <w:szCs w:val="21"/>
        </w:rPr>
        <w:t>点时，阻力臂最小；</w:t>
      </w:r>
      <w:r>
        <w:rPr>
          <w:rFonts w:eastAsia="Times New Roman" w:hAnsi="Times New Roman"/>
          <w:kern w:val="0"/>
          <w:szCs w:val="21"/>
        </w:rPr>
        <w:t>4</w:t>
      </w:r>
      <w:r>
        <w:rPr>
          <w:rFonts w:ascii="宋体" w:cs="宋体"/>
          <w:kern w:val="0"/>
          <w:szCs w:val="21"/>
        </w:rPr>
        <w:t>；</w:t>
      </w:r>
      <m:oMath>
        <m:r>
          <w:rPr>
            <w:rFonts w:ascii="Cambria Math" w:hAnsi="Cambria Math"/>
          </w:rPr>
          <m:t>(2)</m:t>
        </m:r>
      </m:oMath>
      <w:r>
        <w:rPr>
          <w:rFonts w:ascii="宋体" w:cs="宋体"/>
          <w:kern w:val="0"/>
          <w:szCs w:val="21"/>
        </w:rPr>
        <w:t>见上图。</w:t>
      </w:r>
      <w:r>
        <w:rPr>
          <w:rFonts w:ascii="宋体" w:cs="宋体"/>
          <w:kern w:val="0"/>
          <w:szCs w:val="21"/>
        </w:rPr>
        <w:br/>
      </w:r>
      <m:oMath>
        <m:r>
          <w:rPr>
            <w:rFonts w:ascii="Cambria Math" w:hAnsi="Cambria Math"/>
          </w:rPr>
          <m:t>(1)</m:t>
        </m:r>
      </m:oMath>
      <w:r>
        <w:rPr>
          <w:rFonts w:ascii="宋体" w:cs="宋体"/>
          <w:kern w:val="0"/>
          <w:szCs w:val="21"/>
        </w:rPr>
        <w:t>根据杠杆的平衡条件，动力臂和阻力一定时，阻力臂越小，动力越小；</w:t>
      </w:r>
      <w:r>
        <w:rPr>
          <w:rFonts w:ascii="宋体" w:cs="宋体"/>
          <w:kern w:val="0"/>
          <w:szCs w:val="21"/>
        </w:rPr>
        <w:br/>
      </w:r>
      <m:oMath>
        <m:r>
          <w:rPr>
            <w:rFonts w:ascii="Cambria Math" w:hAnsi="Cambria Math"/>
          </w:rPr>
          <m:t>(2)</m:t>
        </m:r>
      </m:oMath>
      <w:r>
        <w:rPr>
          <w:rFonts w:ascii="宋体" w:cs="宋体"/>
          <w:kern w:val="0"/>
          <w:szCs w:val="21"/>
        </w:rPr>
        <w:t>从支点到力的作用线的垂直距离叫做力臂。</w:t>
      </w:r>
      <w:r>
        <w:rPr>
          <w:rFonts w:ascii="宋体" w:cs="宋体"/>
          <w:kern w:val="0"/>
          <w:szCs w:val="21"/>
        </w:rPr>
        <w:br/>
      </w:r>
      <w:r>
        <w:rPr>
          <w:rFonts w:ascii="宋体" w:cs="宋体"/>
          <w:kern w:val="0"/>
          <w:szCs w:val="21"/>
        </w:rPr>
        <w:t>本题考查最小力和力臂的画法以及杠杆平衡条件，属于基础题。</w:t>
      </w:r>
    </w:p>
    <w:p w14:paraId="0ED6481F"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箱子受到的重力</w:t>
      </w:r>
      <m:oMath>
        <m:r>
          <w:rPr>
            <w:rFonts w:ascii="Cambria Math" w:hAnsi="Cambria Math"/>
          </w:rPr>
          <m:t>G=mg=40kg×10N/kg=400N.</m:t>
        </m:r>
      </m:oMath>
      <w:r>
        <w:rPr>
          <w:rFonts w:eastAsia="Times New Roman" w:hAnsi="Times New Roman"/>
          <w:kern w:val="0"/>
          <w:sz w:val="24"/>
          <w:szCs w:val="24"/>
        </w:rPr>
        <w:br/>
      </w:r>
      <w:r>
        <w:rPr>
          <w:rFonts w:ascii="宋体" w:cs="宋体"/>
          <w:kern w:val="0"/>
          <w:szCs w:val="21"/>
        </w:rPr>
        <w:t>答；箱子受到的重力为</w:t>
      </w:r>
      <m:oMath>
        <m:r>
          <w:rPr>
            <w:rFonts w:ascii="Cambria Math" w:hAnsi="Cambria Math"/>
          </w:rPr>
          <m:t>400N.</m:t>
        </m:r>
      </m:oMath>
      <w:r>
        <w:rPr>
          <w:rFonts w:eastAsia="Times New Roman" w:hAnsi="Times New Roman"/>
          <w:kern w:val="0"/>
          <w:sz w:val="24"/>
          <w:szCs w:val="24"/>
        </w:rPr>
        <w:br/>
      </w:r>
      <m:oMath>
        <m:r>
          <w:rPr>
            <w:rFonts w:ascii="Cambria Math" w:hAnsi="Cambria Math"/>
          </w:rPr>
          <m:t>(2)</m:t>
        </m:r>
      </m:oMath>
      <w:r>
        <w:rPr>
          <w:rFonts w:ascii="宋体" w:cs="宋体"/>
          <w:kern w:val="0"/>
          <w:szCs w:val="21"/>
        </w:rPr>
        <w:t>工人做的有用功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=Gh=400N×2m=800J.</m:t>
        </m:r>
      </m:oMath>
      <w:r>
        <w:rPr>
          <w:rFonts w:eastAsia="Times New Roman" w:hAnsi="Times New Roman"/>
          <w:kern w:val="0"/>
          <w:sz w:val="24"/>
          <w:szCs w:val="24"/>
        </w:rPr>
        <w:br/>
      </w:r>
      <w:r>
        <w:rPr>
          <w:rFonts w:ascii="宋体" w:cs="宋体"/>
          <w:kern w:val="0"/>
          <w:szCs w:val="21"/>
        </w:rPr>
        <w:t>答：工人做的有用功为</w:t>
      </w:r>
      <m:oMath>
        <m:r>
          <w:rPr>
            <w:rFonts w:ascii="Cambria Math" w:hAnsi="Cambria Math"/>
          </w:rPr>
          <m:t>800J.</m:t>
        </m:r>
      </m:oMath>
      <w:r>
        <w:rPr>
          <w:rFonts w:eastAsia="Times New Roman" w:hAnsi="Times New Roman"/>
          <w:kern w:val="0"/>
          <w:sz w:val="24"/>
          <w:szCs w:val="24"/>
        </w:rPr>
        <w:br/>
      </w:r>
      <m:oMath>
        <m:r>
          <w:rPr>
            <w:rFonts w:ascii="Cambria Math" w:hAnsi="Cambria Math"/>
          </w:rPr>
          <m:t>(3)</m:t>
        </m:r>
      </m:oMath>
      <w:r>
        <w:rPr>
          <w:rFonts w:ascii="宋体" w:cs="宋体"/>
          <w:kern w:val="0"/>
          <w:szCs w:val="21"/>
        </w:rPr>
        <w:t>工人做的总功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=FS=F×2</m:t>
        </m:r>
        <m:r>
          <w:rPr>
            <w:rFonts w:ascii="Cambria Math" w:hAnsi="Cambria Math"/>
          </w:rPr>
          <m:t>h=</m:t>
        </m:r>
        <m:r>
          <w:rPr>
            <w:rFonts w:ascii="Cambria Math" w:hAnsi="Cambria Math"/>
          </w:rPr>
          <m:t>250N×2×2m=1000J</m:t>
        </m:r>
      </m:oMath>
      <w:r>
        <w:rPr>
          <w:rFonts w:ascii="宋体" w:cs="宋体"/>
          <w:kern w:val="0"/>
          <w:szCs w:val="21"/>
        </w:rPr>
        <w:t>，</w:t>
      </w:r>
      <w:r>
        <w:rPr>
          <w:rFonts w:ascii="宋体" w:cs="宋体"/>
          <w:kern w:val="0"/>
          <w:szCs w:val="21"/>
        </w:rPr>
        <w:br/>
      </w:r>
      <w:r>
        <w:rPr>
          <w:rFonts w:ascii="宋体" w:cs="宋体"/>
          <w:kern w:val="0"/>
          <w:szCs w:val="21"/>
        </w:rPr>
        <w:t>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800J</m:t>
            </m:r>
          </m:num>
          <m:den>
            <m:r>
              <w:rPr>
                <w:rFonts w:ascii="Cambria Math" w:hAnsi="Cambria Math"/>
                <w:sz w:val="24"/>
                <w:szCs w:val="24"/>
              </w:rPr>
              <m:t>1000J</m:t>
            </m:r>
          </m:den>
        </m:f>
        <m:r>
          <w:rPr>
            <w:rFonts w:ascii="Cambria Math" w:hAnsi="Cambria Math"/>
          </w:rPr>
          <m:t>=80%.</m:t>
        </m:r>
      </m:oMath>
      <w:r>
        <w:rPr>
          <w:rFonts w:eastAsia="Times New Roman" w:hAnsi="Times New Roman"/>
          <w:kern w:val="0"/>
          <w:sz w:val="24"/>
          <w:szCs w:val="24"/>
        </w:rPr>
        <w:br/>
      </w:r>
      <w:r>
        <w:rPr>
          <w:rFonts w:ascii="宋体" w:cs="宋体"/>
          <w:kern w:val="0"/>
          <w:szCs w:val="21"/>
        </w:rPr>
        <w:lastRenderedPageBreak/>
        <w:t>答：机械效率为</w:t>
      </w:r>
      <m:oMath>
        <m:r>
          <w:rPr>
            <w:rFonts w:ascii="Cambria Math" w:hAnsi="Cambria Math"/>
          </w:rPr>
          <m:t>80%.</m:t>
        </m:r>
      </m:oMath>
      <w:r>
        <w:rPr>
          <w:rFonts w:eastAsia="Times New Roman" w:hAnsi="Times New Roman"/>
          <w:kern w:val="0"/>
          <w:sz w:val="24"/>
          <w:szCs w:val="24"/>
        </w:rPr>
        <w:br/>
      </w:r>
      <m:oMath>
        <m:r>
          <w:rPr>
            <w:rFonts w:ascii="Cambria Math" w:hAnsi="Cambria Math"/>
          </w:rPr>
          <m:t>(4)</m:t>
        </m:r>
      </m:oMath>
      <w:r>
        <w:rPr>
          <w:rFonts w:ascii="宋体" w:cs="宋体"/>
          <w:kern w:val="0"/>
          <w:szCs w:val="21"/>
        </w:rPr>
        <w:t>总功的功率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1000J</m:t>
            </m:r>
          </m:num>
          <m:den>
            <m:r>
              <w:rPr>
                <w:rFonts w:ascii="Cambria Math" w:hAnsi="Cambria Math"/>
                <w:sz w:val="24"/>
                <w:szCs w:val="24"/>
              </w:rPr>
              <m:t>10s</m:t>
            </m:r>
          </m:den>
        </m:f>
        <m:r>
          <w:rPr>
            <w:rFonts w:ascii="Cambria Math" w:hAnsi="Cambria Math"/>
          </w:rPr>
          <m:t>=100W.</m:t>
        </m:r>
      </m:oMath>
      <w:r>
        <w:rPr>
          <w:rFonts w:eastAsia="Times New Roman" w:hAnsi="Times New Roman"/>
          <w:kern w:val="0"/>
          <w:sz w:val="24"/>
          <w:szCs w:val="24"/>
        </w:rPr>
        <w:br/>
      </w:r>
      <w:r>
        <w:rPr>
          <w:rFonts w:ascii="宋体" w:cs="宋体"/>
          <w:kern w:val="0"/>
          <w:szCs w:val="21"/>
        </w:rPr>
        <w:t>答：总功的功率为</w:t>
      </w:r>
      <m:oMath>
        <m:r>
          <w:rPr>
            <w:rFonts w:ascii="Cambria Math" w:hAnsi="Cambria Math"/>
          </w:rPr>
          <m:t>100W.</m:t>
        </m:r>
      </m:oMath>
      <w:r>
        <w:rPr>
          <w:rFonts w:eastAsia="Times New Roman" w:hAnsi="Times New Roman"/>
          <w:kern w:val="0"/>
          <w:sz w:val="24"/>
          <w:szCs w:val="24"/>
        </w:rPr>
        <w:t> </w:t>
      </w:r>
    </w:p>
    <w:p w14:paraId="4D997EA4"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根据公式</w:t>
      </w:r>
      <m:oMath>
        <m:r>
          <w:rPr>
            <w:rFonts w:ascii="Cambria Math" w:hAnsi="Cambria Math"/>
          </w:rPr>
          <m:t>G=mg</m:t>
        </m:r>
      </m:oMath>
      <w:r>
        <w:rPr>
          <w:rFonts w:ascii="宋体" w:cs="宋体"/>
          <w:kern w:val="0"/>
          <w:szCs w:val="21"/>
        </w:rPr>
        <w:t>可求箱子的重力．</w:t>
      </w:r>
      <w:r>
        <w:rPr>
          <w:rFonts w:ascii="宋体" w:cs="宋体"/>
          <w:kern w:val="0"/>
          <w:szCs w:val="21"/>
        </w:rPr>
        <w:br/>
      </w:r>
      <m:oMath>
        <m:r>
          <w:rPr>
            <w:rFonts w:ascii="Cambria Math" w:hAnsi="Cambria Math"/>
          </w:rPr>
          <m:t>(2)</m:t>
        </m:r>
      </m:oMath>
      <w:r>
        <w:rPr>
          <w:rFonts w:ascii="宋体" w:cs="宋体"/>
          <w:kern w:val="0"/>
          <w:szCs w:val="21"/>
        </w:rPr>
        <w:t>已知物体重力和提升高度，根据公式</w:t>
      </w:r>
      <m:oMath>
        <m:r>
          <w:rPr>
            <w:rFonts w:ascii="Cambria Math" w:hAnsi="Cambria Math"/>
          </w:rPr>
          <m:t>W=Gh</m:t>
        </m:r>
      </m:oMath>
      <w:r>
        <w:rPr>
          <w:rFonts w:ascii="宋体" w:cs="宋体"/>
          <w:kern w:val="0"/>
          <w:szCs w:val="21"/>
        </w:rPr>
        <w:t>可求有用功．</w:t>
      </w:r>
      <w:r>
        <w:rPr>
          <w:rFonts w:ascii="宋体" w:cs="宋体"/>
          <w:kern w:val="0"/>
          <w:szCs w:val="21"/>
        </w:rPr>
        <w:br/>
      </w:r>
      <m:oMath>
        <m:r>
          <w:rPr>
            <w:rFonts w:ascii="Cambria Math" w:hAnsi="Cambria Math"/>
          </w:rPr>
          <m:t>(3)</m:t>
        </m:r>
      </m:oMath>
      <w:r>
        <w:rPr>
          <w:rFonts w:ascii="宋体" w:cs="宋体"/>
          <w:kern w:val="0"/>
          <w:szCs w:val="21"/>
        </w:rPr>
        <w:t>已知拉力和动滑轮上绳子的段数，根据公式</w:t>
      </w:r>
      <m:oMath>
        <m:r>
          <w:rPr>
            <w:rFonts w:ascii="Cambria Math" w:hAnsi="Cambria Math"/>
          </w:rPr>
          <m:t>W=FS</m:t>
        </m:r>
      </m:oMath>
      <w:r>
        <w:rPr>
          <w:rFonts w:ascii="宋体" w:cs="宋体"/>
          <w:kern w:val="0"/>
          <w:szCs w:val="21"/>
        </w:rPr>
        <w:t>可求总功，有用功与总功的比值就等于机械效率．</w:t>
      </w:r>
      <w:r>
        <w:rPr>
          <w:rFonts w:ascii="宋体" w:cs="宋体"/>
          <w:kern w:val="0"/>
          <w:szCs w:val="21"/>
        </w:rPr>
        <w:br/>
      </w:r>
      <m:oMath>
        <m:r>
          <w:rPr>
            <w:rFonts w:ascii="Cambria Math" w:hAnsi="Cambria Math"/>
          </w:rPr>
          <m:t>(4)</m:t>
        </m:r>
      </m:oMath>
      <w:r>
        <w:rPr>
          <w:rFonts w:ascii="宋体" w:cs="宋体"/>
          <w:kern w:val="0"/>
          <w:szCs w:val="21"/>
        </w:rPr>
        <w:t>已知总功和做功所用的时间，根据公式</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可求总功的功率．</w:t>
      </w:r>
      <w:r>
        <w:rPr>
          <w:rFonts w:ascii="宋体" w:cs="宋体"/>
          <w:kern w:val="0"/>
          <w:szCs w:val="21"/>
        </w:rPr>
        <w:br/>
      </w:r>
      <w:r>
        <w:rPr>
          <w:rFonts w:ascii="宋体" w:cs="宋体"/>
          <w:kern w:val="0"/>
          <w:szCs w:val="21"/>
        </w:rPr>
        <w:t>本题考查重力、有用功、总功、功率、机械效率的计算，关键是公式的应用和动滑轮上绳子的段数，还要知道做功的条件：一是有力作用在物体上，二是物体在力的方向上移动一段距离．</w:t>
      </w:r>
    </w:p>
    <w:p w14:paraId="149C27F5" w14:textId="77777777" w:rsidR="002F7C1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消耗的航空燃油完全燃烧放出的热量为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=mq=3.5×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J/kg=1.4×</m:t>
        </m:r>
        <m:sSup>
          <m:sSupPr>
            <m:ctrlPr>
              <w:rPr>
                <w:rFonts w:ascii="Cambria Math" w:hAnsi="Cambria Math"/>
              </w:rPr>
            </m:ctrlPr>
          </m:sSupPr>
          <m:e>
            <m:r>
              <w:rPr>
                <w:rFonts w:ascii="Cambria Math" w:hAnsi="Cambria Math"/>
              </w:rPr>
              <m:t>10</m:t>
            </m:r>
          </m:e>
          <m:sup>
            <m:r>
              <w:rPr>
                <w:rFonts w:ascii="Cambria Math" w:hAnsi="Cambria Math"/>
              </w:rPr>
              <m:t>11</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飞机航行</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牵引力做功为</w:t>
      </w:r>
      <m:oMath>
        <m:r>
          <w:rPr>
            <w:rFonts w:ascii="Cambria Math" w:hAnsi="Cambria Math"/>
          </w:rPr>
          <m:t>W=Pt=9.8×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W×100s=9.8×</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发动机的效率为</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9.8×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J</m:t>
            </m:r>
          </m:num>
          <m:den>
            <m:r>
              <w:rPr>
                <w:rFonts w:ascii="Cambria Math" w:hAnsi="Cambria Math"/>
                <w:sz w:val="24"/>
                <w:szCs w:val="24"/>
              </w:rPr>
              <m:t>1.4×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11</m:t>
                </m:r>
              </m:sup>
            </m:sSup>
            <m:r>
              <w:rPr>
                <w:rFonts w:ascii="Cambria Math" w:hAnsi="Cambria Math"/>
                <w:sz w:val="24"/>
                <w:szCs w:val="24"/>
              </w:rPr>
              <m:t>J</m:t>
            </m:r>
          </m:den>
        </m:f>
        <m:r>
          <w:rPr>
            <w:rFonts w:ascii="Cambria Math" w:hAnsi="Cambria Math"/>
          </w:rPr>
          <m:t>×100%=70%</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飞机飞行时的牵引力为</w:t>
      </w:r>
      <m:oMath>
        <m:r>
          <w:rPr>
            <w:rFonts w:ascii="Cambria Math" w:hAnsi="Cambria Math"/>
          </w:rPr>
          <m:t>F=</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9.8×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W</m:t>
            </m:r>
          </m:num>
          <m:den>
            <m:r>
              <w:rPr>
                <w:rFonts w:ascii="Cambria Math" w:hAnsi="Cambria Math"/>
                <w:sz w:val="24"/>
                <w:szCs w:val="24"/>
              </w:rPr>
              <m:t>200m/s</m:t>
            </m:r>
          </m:den>
        </m:f>
        <m:r>
          <w:rPr>
            <w:rFonts w:ascii="Cambria Math" w:hAnsi="Cambria Math"/>
          </w:rPr>
          <m:t>=4.9×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因为飞机做匀速直线运动，受到牵引力和阻力是平衡力，故</w:t>
      </w:r>
      <m:oMath>
        <m:r>
          <w:rPr>
            <w:rFonts w:ascii="Cambria Math" w:hAnsi="Cambria Math"/>
          </w:rPr>
          <m:t>f=F=4.9×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消耗的航空燃油完全燃烧放出的热量是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11</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飞机航行</w:t>
      </w:r>
      <w:r>
        <w:rPr>
          <w:rFonts w:eastAsia="Times New Roman" w:hAnsi="Times New Roman"/>
          <w:kern w:val="0"/>
          <w:szCs w:val="21"/>
        </w:rPr>
        <w:t>100</w:t>
      </w:r>
      <w:r>
        <w:rPr>
          <w:rFonts w:eastAsia="Times New Roman" w:hAnsi="Times New Roman"/>
          <w:i/>
          <w:iCs/>
          <w:kern w:val="0"/>
          <w:szCs w:val="21"/>
        </w:rPr>
        <w:t>s</w:t>
      </w:r>
      <w:r>
        <w:rPr>
          <w:rFonts w:ascii="宋体" w:cs="宋体"/>
          <w:kern w:val="0"/>
          <w:szCs w:val="21"/>
        </w:rPr>
        <w:t>牵引力做功是</w:t>
      </w:r>
      <m:oMath>
        <m:r>
          <w:rPr>
            <w:rFonts w:ascii="Cambria Math" w:hAnsi="Cambria Math"/>
          </w:rPr>
          <m:t>9.8×</m:t>
        </m:r>
        <m:sSup>
          <m:sSupPr>
            <m:ctrlPr>
              <w:rPr>
                <w:rFonts w:ascii="Cambria Math" w:hAnsi="Cambria Math"/>
              </w:rPr>
            </m:ctrlPr>
          </m:sSupPr>
          <m:e>
            <m:r>
              <w:rPr>
                <w:rFonts w:ascii="Cambria Math" w:hAnsi="Cambria Math"/>
              </w:rPr>
              <m:t>10</m:t>
            </m:r>
          </m:e>
          <m:sup>
            <m:r>
              <w:rPr>
                <w:rFonts w:ascii="Cambria Math" w:hAnsi="Cambria Math"/>
              </w:rPr>
              <m:t>10</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发动机的效率是</w:t>
      </w:r>
      <m:oMath>
        <m:r>
          <w:rPr>
            <w:rFonts w:ascii="Cambria Math" w:hAnsi="Cambria Math"/>
          </w:rPr>
          <m:t>70%</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飞机在航行过程中的阻力是</w:t>
      </w:r>
      <m:oMath>
        <m:r>
          <w:rPr>
            <w:rFonts w:ascii="Cambria Math" w:hAnsi="Cambria Math"/>
          </w:rPr>
          <m:t>4.9×</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N</m:t>
        </m:r>
      </m:oMath>
      <w:r>
        <w:rPr>
          <w:rFonts w:ascii="宋体" w:cs="宋体"/>
          <w:kern w:val="0"/>
          <w:szCs w:val="21"/>
        </w:rPr>
        <w:t>；</w:t>
      </w:r>
      <w:r>
        <w:rPr>
          <w:rFonts w:eastAsia="Times New Roman" w:hAnsi="Times New Roman"/>
          <w:kern w:val="0"/>
          <w:sz w:val="24"/>
          <w:szCs w:val="24"/>
        </w:rPr>
        <w:t> </w:t>
      </w:r>
    </w:p>
    <w:p w14:paraId="45B59554" w14:textId="77777777" w:rsidR="002F7C1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求航空煤油完全燃烧放出的热量；</w:t>
      </w:r>
      <w:r>
        <w:rPr>
          <w:rFonts w:ascii="宋体" w:cs="宋体"/>
          <w:kern w:val="0"/>
          <w:szCs w:val="21"/>
        </w:rPr>
        <w:br/>
      </w:r>
      <m:oMath>
        <m:r>
          <w:rPr>
            <w:rFonts w:ascii="Cambria Math" w:hAnsi="Cambria Math"/>
          </w:rPr>
          <m:t>(2)</m:t>
        </m:r>
      </m:oMath>
      <w:r>
        <w:rPr>
          <w:rFonts w:ascii="宋体" w:cs="宋体"/>
          <w:kern w:val="0"/>
          <w:szCs w:val="21"/>
        </w:rPr>
        <w:t>利用</w:t>
      </w:r>
      <m:oMath>
        <m:r>
          <w:rPr>
            <w:rFonts w:ascii="Cambria Math" w:hAnsi="Cambria Math"/>
          </w:rPr>
          <m:t>W=Pt</m:t>
        </m:r>
      </m:oMath>
      <w:r>
        <w:rPr>
          <w:rFonts w:ascii="宋体" w:cs="宋体"/>
          <w:kern w:val="0"/>
          <w:szCs w:val="21"/>
        </w:rPr>
        <w:t>求得发动机的效率；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oMath>
      <w:r>
        <w:rPr>
          <w:rFonts w:ascii="宋体" w:cs="宋体"/>
          <w:kern w:val="0"/>
          <w:szCs w:val="21"/>
        </w:rPr>
        <w:t>求出发动机的效率；</w:t>
      </w:r>
      <w:r>
        <w:rPr>
          <w:rFonts w:ascii="宋体" w:cs="宋体"/>
          <w:kern w:val="0"/>
          <w:szCs w:val="21"/>
        </w:rPr>
        <w:br/>
      </w:r>
      <m:oMath>
        <m:r>
          <w:rPr>
            <w:rFonts w:ascii="Cambria Math" w:hAnsi="Cambria Math"/>
          </w:rPr>
          <m:t>(4)</m:t>
        </m:r>
      </m:oMath>
      <w:r>
        <w:rPr>
          <w:rFonts w:ascii="宋体" w:cs="宋体"/>
          <w:kern w:val="0"/>
          <w:szCs w:val="21"/>
        </w:rPr>
        <w:t>利用</w:t>
      </w:r>
      <m:oMath>
        <m:r>
          <w:rPr>
            <w:rFonts w:ascii="Cambria Math" w:hAnsi="Cambria Math"/>
          </w:rPr>
          <m:t>P=Fv</m:t>
        </m:r>
      </m:oMath>
      <w:r>
        <w:rPr>
          <w:rFonts w:ascii="宋体" w:cs="宋体"/>
          <w:kern w:val="0"/>
          <w:szCs w:val="21"/>
        </w:rPr>
        <w:t>求得飞机飞行时的牵引力，因为飞机做匀速直线运动，受到牵引力和阻力是平衡力。</w:t>
      </w:r>
      <w:r>
        <w:rPr>
          <w:rFonts w:ascii="宋体" w:cs="宋体"/>
          <w:kern w:val="0"/>
          <w:szCs w:val="21"/>
        </w:rPr>
        <w:br/>
      </w:r>
      <w:r>
        <w:rPr>
          <w:rFonts w:ascii="宋体" w:cs="宋体"/>
          <w:kern w:val="0"/>
          <w:szCs w:val="21"/>
        </w:rPr>
        <w:t>本题为力学和热学的综合题，考查了燃料完全燃烧放热公式、功的公式、效率公式的掌握和运用，虽知识点多、综合性强，但都属于基础，难度不大。</w:t>
      </w:r>
    </w:p>
    <w:sectPr w:rsidR="002F7C1D" w:rsidSect="00AC1539">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3A342" w14:textId="77777777" w:rsidR="00AE5B1F" w:rsidRDefault="00AE5B1F">
      <w:pPr>
        <w:rPr>
          <w:rFonts w:hint="eastAsia"/>
        </w:rPr>
      </w:pPr>
      <w:r>
        <w:separator/>
      </w:r>
    </w:p>
  </w:endnote>
  <w:endnote w:type="continuationSeparator" w:id="0">
    <w:p w14:paraId="6191A151" w14:textId="77777777" w:rsidR="00AE5B1F" w:rsidRDefault="00AE5B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3BA5" w14:textId="0D157AD4"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81C47">
      <w:rPr>
        <w:rFonts w:hint="eastAsia"/>
        <w:noProof/>
      </w:rPr>
      <w:instrText>17</w:instrText>
    </w:r>
    <w:r>
      <w:fldChar w:fldCharType="end"/>
    </w:r>
    <w:r>
      <w:instrText xml:space="preserve"> </w:instrText>
    </w:r>
    <w:r>
      <w:fldChar w:fldCharType="separate"/>
    </w:r>
    <w:r w:rsidR="00581C47">
      <w:rPr>
        <w:rFonts w:hint="eastAsia"/>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81C47">
      <w:rPr>
        <w:rFonts w:hint="eastAsia"/>
        <w:noProof/>
      </w:rPr>
      <w:instrText>17</w:instrText>
    </w:r>
    <w:r>
      <w:fldChar w:fldCharType="end"/>
    </w:r>
    <w:r>
      <w:instrText xml:space="preserve"> </w:instrText>
    </w:r>
    <w:r>
      <w:fldChar w:fldCharType="separate"/>
    </w:r>
    <w:r w:rsidR="00581C47">
      <w:rPr>
        <w:rFonts w:hint="eastAsia"/>
        <w:noProof/>
      </w:rPr>
      <w:t>17</w:t>
    </w:r>
    <w:r>
      <w:fldChar w:fldCharType="end"/>
    </w:r>
    <w:r>
      <w:rPr>
        <w:rFonts w:hint="eastAsia"/>
      </w:rPr>
      <w:t>页</w:t>
    </w:r>
  </w:p>
  <w:p w14:paraId="5FE1D752"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997F" w14:textId="77777777" w:rsidR="00AE5B1F" w:rsidRDefault="00AE5B1F">
      <w:pPr>
        <w:rPr>
          <w:rFonts w:hint="eastAsia"/>
        </w:rPr>
      </w:pPr>
      <w:r>
        <w:separator/>
      </w:r>
    </w:p>
  </w:footnote>
  <w:footnote w:type="continuationSeparator" w:id="0">
    <w:p w14:paraId="3B0308B2" w14:textId="77777777" w:rsidR="00AE5B1F" w:rsidRDefault="00AE5B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33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F7C1D"/>
    <w:rsid w:val="00581C47"/>
    <w:rsid w:val="00841A3E"/>
    <w:rsid w:val="0094729D"/>
    <w:rsid w:val="009D662E"/>
    <w:rsid w:val="00AC1539"/>
    <w:rsid w:val="00AE5B1F"/>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166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9b585a0d-b3bb-4304-bc00-940e778fa8a4;04331c8c7-764c-4303-b23b-8175dd19bd98,e9b6dcda3-f6d0-4dc3-a007-849727a22933,1da3e7b9c-a170-4a2b-9e2d-169aa51868cc,ece66ca2a-d7dd-48a2-8725-22f9ee9a379c,6037648ea-0cdf-43fa-ba95-4369cfd22d81,6916bc83a-26ec-4529-afb5-ae528fda83f5,f2188564d-e016-43af-a4cc-4666900dac1d,9ff53fed6-e830-4d74-805e-292a03fde76f,2eb59f21d-040c-4ba6-98cb-9dc8d6b3d500,12643dcf5-ed8b-4938-9bd1-0e473f1fc5d7,4ef9ca63e-8a8a-4b7a-9d67-79b31104ace8,d225f3488-eb97-41d6-8ae1-112decaf69ef,0d18a9f8b-a667-4c0e-a8a6-f1c720e250c5,ec181ab5c-702a-4704-b41e-846dc5aa1dfa,eb023d071-daf5-4b53-8df3-63d534d824af,2995b4d2f-c3ad-4eac-a88c-55f1dded22e1,0903030ac-c575-4955-b142-366989d606e8,3ba491aff-377f-4a19-8982-a91f1a772964,a7751a2c0-36d1-4db7-8c50-4f32cd90cc27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DE75-B47B-4B0C-B731-6BF2573E0A3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