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B207" w14:textId="44BD25CB" w:rsidR="00FC7B52" w:rsidRDefault="00FC7B52" w:rsidP="00FC7B52">
      <w:pPr>
        <w:adjustRightInd w:val="0"/>
        <w:snapToGrid w:val="0"/>
        <w:spacing w:line="360" w:lineRule="auto"/>
        <w:jc w:val="center"/>
        <w:rPr>
          <w:rFonts w:ascii="黑体" w:eastAsia="黑体" w:hAnsi="黑体" w:cs="微软雅黑"/>
          <w:color w:val="FF0000"/>
          <w:sz w:val="36"/>
          <w:szCs w:val="36"/>
          <w:shd w:val="clear" w:color="auto" w:fill="FFFFFF"/>
        </w:rPr>
      </w:pPr>
      <w:r w:rsidRPr="00FC7B52">
        <w:rPr>
          <w:rFonts w:ascii="黑体" w:eastAsia="黑体" w:hAnsi="黑体" w:cs="微软雅黑" w:hint="eastAsia"/>
          <w:noProof/>
          <w:color w:val="FF0000"/>
          <w:sz w:val="36"/>
          <w:szCs w:val="36"/>
          <w:shd w:val="clear" w:color="auto" w:fill="FFFFFF"/>
        </w:rPr>
        <w:drawing>
          <wp:anchor distT="0" distB="0" distL="114300" distR="114300" simplePos="0" relativeHeight="251659264" behindDoc="0" locked="0" layoutInCell="1" allowOverlap="1" wp14:anchorId="02C30736" wp14:editId="0EF8636F">
            <wp:simplePos x="0" y="0"/>
            <wp:positionH relativeFrom="page">
              <wp:posOffset>11290300</wp:posOffset>
            </wp:positionH>
            <wp:positionV relativeFrom="topMargin">
              <wp:posOffset>10668000</wp:posOffset>
            </wp:positionV>
            <wp:extent cx="457200" cy="4445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
                    <a:stretch>
                      <a:fillRect/>
                    </a:stretch>
                  </pic:blipFill>
                  <pic:spPr>
                    <a:xfrm>
                      <a:off x="0" y="0"/>
                      <a:ext cx="457200" cy="444500"/>
                    </a:xfrm>
                    <a:prstGeom prst="rect">
                      <a:avLst/>
                    </a:prstGeom>
                  </pic:spPr>
                </pic:pic>
              </a:graphicData>
            </a:graphic>
          </wp:anchor>
        </w:drawing>
      </w:r>
      <w:r w:rsidRPr="00FC7B52">
        <w:rPr>
          <w:rFonts w:ascii="黑体" w:eastAsia="黑体" w:hAnsi="黑体" w:cs="微软雅黑" w:hint="eastAsia"/>
          <w:color w:val="FF0000"/>
          <w:sz w:val="36"/>
          <w:szCs w:val="36"/>
          <w:shd w:val="clear" w:color="auto" w:fill="FFFFFF"/>
        </w:rPr>
        <w:t>《</w:t>
      </w:r>
      <w:r w:rsidR="007C3231" w:rsidRPr="007C3231">
        <w:rPr>
          <w:rFonts w:ascii="黑体" w:eastAsia="黑体" w:hAnsi="黑体" w:cs="微软雅黑" w:hint="eastAsia"/>
          <w:color w:val="FF0000"/>
          <w:sz w:val="36"/>
          <w:szCs w:val="36"/>
          <w:shd w:val="clear" w:color="auto" w:fill="FFFFFF"/>
        </w:rPr>
        <w:t>第14章 内能的利用</w:t>
      </w:r>
      <w:r w:rsidRPr="00FC7B52">
        <w:rPr>
          <w:rFonts w:ascii="黑体" w:eastAsia="黑体" w:hAnsi="黑体" w:cs="微软雅黑" w:hint="eastAsia"/>
          <w:color w:val="FF0000"/>
          <w:sz w:val="36"/>
          <w:szCs w:val="36"/>
          <w:shd w:val="clear" w:color="auto" w:fill="FFFFFF"/>
        </w:rPr>
        <w:t>》</w:t>
      </w:r>
      <w:r w:rsidR="00557C25">
        <w:rPr>
          <w:rFonts w:ascii="黑体" w:eastAsia="黑体" w:hAnsi="黑体" w:cs="微软雅黑" w:hint="eastAsia"/>
          <w:color w:val="FF0000"/>
          <w:sz w:val="36"/>
          <w:szCs w:val="36"/>
          <w:shd w:val="clear" w:color="auto" w:fill="FFFFFF"/>
        </w:rPr>
        <w:t>全章</w:t>
      </w:r>
      <w:r w:rsidRPr="00FC7B52">
        <w:rPr>
          <w:rFonts w:ascii="黑体" w:eastAsia="黑体" w:hAnsi="黑体" w:cs="微软雅黑" w:hint="eastAsia"/>
          <w:color w:val="FF0000"/>
          <w:sz w:val="36"/>
          <w:szCs w:val="36"/>
          <w:shd w:val="clear" w:color="auto" w:fill="FFFFFF"/>
        </w:rPr>
        <w:t>同步练</w:t>
      </w:r>
      <w:r w:rsidR="00BB1219">
        <w:rPr>
          <w:rFonts w:ascii="黑体" w:eastAsia="黑体" w:hAnsi="黑体" w:cs="微软雅黑"/>
          <w:color w:val="FF0000"/>
          <w:sz w:val="36"/>
          <w:szCs w:val="36"/>
          <w:shd w:val="clear" w:color="auto" w:fill="FFFFFF"/>
        </w:rPr>
        <w:t>1</w:t>
      </w:r>
    </w:p>
    <w:p w14:paraId="0D100044" w14:textId="77777777" w:rsidR="007C3231" w:rsidRDefault="007C3231" w:rsidP="007C3231">
      <w:pPr>
        <w:widowControl w:val="0"/>
        <w:autoSpaceDE w:val="0"/>
        <w:autoSpaceDN w:val="0"/>
        <w:adjustRightInd w:val="0"/>
        <w:snapToGrid w:val="0"/>
        <w:spacing w:line="360" w:lineRule="auto"/>
        <w:rPr>
          <w:rFonts w:ascii="宋体" w:hAnsi="宋体" w:cs="宋体" w:hint="eastAsia"/>
          <w:color w:val="000000" w:themeColor="text1"/>
          <w:sz w:val="21"/>
          <w:szCs w:val="21"/>
          <w:lang w:val="zh-CN"/>
        </w:rPr>
      </w:pPr>
      <w:r>
        <w:rPr>
          <w:rFonts w:hAnsi="宋体" w:cs="宋体" w:hint="eastAsia"/>
          <w:color w:val="000000"/>
          <w:sz w:val="21"/>
        </w:rPr>
        <w:t>1</w:t>
      </w:r>
      <w:r>
        <w:rPr>
          <w:rFonts w:hAnsi="宋体" w:cs="宋体" w:hint="eastAsia"/>
          <w:color w:val="000000"/>
          <w:sz w:val="21"/>
        </w:rPr>
        <w:t>、</w:t>
      </w:r>
      <w:proofErr w:type="gramStart"/>
      <w:r>
        <w:rPr>
          <w:rFonts w:ascii="宋体" w:hAnsi="宋体" w:cs="宋体" w:hint="eastAsia"/>
          <w:color w:val="000000" w:themeColor="text1"/>
          <w:sz w:val="21"/>
          <w:szCs w:val="21"/>
          <w:lang w:val="zh-CN"/>
        </w:rPr>
        <w:t>一</w:t>
      </w:r>
      <w:proofErr w:type="gramEnd"/>
      <w:r>
        <w:rPr>
          <w:rFonts w:ascii="宋体" w:hAnsi="宋体" w:cs="宋体" w:hint="eastAsia"/>
          <w:color w:val="000000" w:themeColor="text1"/>
          <w:sz w:val="21"/>
          <w:szCs w:val="21"/>
          <w:lang w:val="zh-CN"/>
        </w:rPr>
        <w:t xml:space="preserve">物体在沿粗糙的斜面匀速下滑的过程中 (      ) </w:t>
      </w:r>
    </w:p>
    <w:p w14:paraId="39E6E3F4" w14:textId="77777777" w:rsidR="007C3231" w:rsidRDefault="007C3231" w:rsidP="007C3231">
      <w:pPr>
        <w:widowControl w:val="0"/>
        <w:autoSpaceDE w:val="0"/>
        <w:autoSpaceDN w:val="0"/>
        <w:adjustRightInd w:val="0"/>
        <w:snapToGrid w:val="0"/>
        <w:spacing w:line="360" w:lineRule="auto"/>
        <w:rPr>
          <w:rFonts w:ascii="宋体" w:hAnsi="宋体" w:cs="宋体" w:hint="eastAsia"/>
          <w:color w:val="000000" w:themeColor="text1"/>
          <w:sz w:val="21"/>
          <w:szCs w:val="21"/>
          <w:lang w:val="zh-CN"/>
        </w:rPr>
      </w:pPr>
      <w:r>
        <w:rPr>
          <w:rFonts w:ascii="宋体" w:hAnsi="宋体" w:cs="宋体" w:hint="eastAsia"/>
          <w:color w:val="000000" w:themeColor="text1"/>
          <w:sz w:val="21"/>
          <w:szCs w:val="21"/>
          <w:lang w:val="zh-CN"/>
        </w:rPr>
        <w:t xml:space="preserve">A．物体的动能转化为重力势能   </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lang w:val="zh-CN"/>
        </w:rPr>
        <w:t xml:space="preserve"> B．物体的重力势能转化为动能</w:t>
      </w:r>
    </w:p>
    <w:p w14:paraId="69C3EAC5" w14:textId="77777777" w:rsidR="007C3231" w:rsidRDefault="007C3231" w:rsidP="007C3231">
      <w:pPr>
        <w:widowControl w:val="0"/>
        <w:autoSpaceDE w:val="0"/>
        <w:autoSpaceDN w:val="0"/>
        <w:adjustRightInd w:val="0"/>
        <w:snapToGrid w:val="0"/>
        <w:spacing w:line="360" w:lineRule="auto"/>
        <w:rPr>
          <w:rFonts w:ascii="宋体" w:hAnsi="宋体" w:cs="宋体" w:hint="eastAsia"/>
          <w:color w:val="000000" w:themeColor="text1"/>
          <w:sz w:val="21"/>
          <w:szCs w:val="21"/>
          <w:lang w:val="zh-CN"/>
        </w:rPr>
      </w:pPr>
      <w:r>
        <w:rPr>
          <w:rFonts w:ascii="宋体" w:hAnsi="宋体" w:cs="宋体" w:hint="eastAsia"/>
          <w:color w:val="000000" w:themeColor="text1"/>
          <w:sz w:val="21"/>
          <w:szCs w:val="21"/>
          <w:lang w:val="zh-CN"/>
        </w:rPr>
        <w:t xml:space="preserve">C．物体的机械能保持不变    </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lang w:val="zh-CN"/>
        </w:rPr>
        <w:t>D．物体的机械能转化为内能</w:t>
      </w:r>
    </w:p>
    <w:p w14:paraId="5BE88C30" w14:textId="77777777" w:rsidR="007C3231" w:rsidRDefault="007C3231" w:rsidP="007C3231">
      <w:pPr>
        <w:pStyle w:val="a3"/>
        <w:adjustRightInd w:val="0"/>
        <w:snapToGrid w:val="0"/>
        <w:spacing w:line="360" w:lineRule="auto"/>
        <w:rPr>
          <w:rFonts w:hAnsi="宋体" w:cs="宋体" w:hint="eastAsia"/>
          <w:color w:val="000000"/>
        </w:rPr>
      </w:pPr>
      <w:r>
        <w:rPr>
          <w:rFonts w:hAnsi="宋体" w:cs="宋体" w:hint="eastAsia"/>
          <w:color w:val="000000"/>
        </w:rPr>
        <w:t xml:space="preserve">2、关于热机错误的说法是(     )   </w:t>
      </w:r>
    </w:p>
    <w:p w14:paraId="0356FB5D" w14:textId="77777777" w:rsidR="007C3231" w:rsidRDefault="007C3231" w:rsidP="007C3231">
      <w:pPr>
        <w:pStyle w:val="a3"/>
        <w:adjustRightInd w:val="0"/>
        <w:snapToGrid w:val="0"/>
        <w:spacing w:line="360" w:lineRule="auto"/>
        <w:rPr>
          <w:rFonts w:hAnsi="宋体" w:cs="宋体" w:hint="eastAsia"/>
          <w:color w:val="000000"/>
        </w:rPr>
      </w:pPr>
      <w:r>
        <w:rPr>
          <w:rFonts w:hAnsi="宋体" w:cs="宋体" w:hint="eastAsia"/>
          <w:color w:val="000000"/>
        </w:rPr>
        <w:t>A. 利用内能来做功的机器叫热机     B. 一切热机的工作过程都包括四个冲程</w:t>
      </w:r>
    </w:p>
    <w:p w14:paraId="3AF5BDCE" w14:textId="77777777" w:rsidR="007C3231" w:rsidRDefault="007C3231" w:rsidP="007C3231">
      <w:pPr>
        <w:pStyle w:val="a3"/>
        <w:adjustRightInd w:val="0"/>
        <w:snapToGrid w:val="0"/>
        <w:spacing w:line="360" w:lineRule="auto"/>
        <w:rPr>
          <w:rFonts w:hAnsi="宋体" w:cs="宋体" w:hint="eastAsia"/>
          <w:color w:val="000000"/>
        </w:rPr>
      </w:pPr>
      <w:r>
        <w:rPr>
          <w:rFonts w:hAnsi="宋体" w:cs="宋体" w:hint="eastAsia"/>
          <w:color w:val="000000"/>
        </w:rPr>
        <w:t>C. 蒸汽机、内燃机、燃气轮机、喷气发动机都叫热机</w:t>
      </w:r>
    </w:p>
    <w:p w14:paraId="007F6952" w14:textId="77777777" w:rsidR="007C3231" w:rsidRDefault="007C3231" w:rsidP="007C3231">
      <w:pPr>
        <w:pStyle w:val="a3"/>
        <w:adjustRightInd w:val="0"/>
        <w:snapToGrid w:val="0"/>
        <w:spacing w:line="360" w:lineRule="auto"/>
        <w:rPr>
          <w:rFonts w:hAnsi="宋体" w:cs="宋体" w:hint="eastAsia"/>
          <w:color w:val="000000"/>
        </w:rPr>
      </w:pPr>
      <w:r>
        <w:rPr>
          <w:rFonts w:hAnsi="宋体" w:cs="宋体" w:hint="eastAsia"/>
          <w:color w:val="000000"/>
        </w:rPr>
        <w:t>D. 用来做有用功的那部分能量和燃料完全燃烧放出的能量之比叫做热机的效率</w:t>
      </w:r>
    </w:p>
    <w:p w14:paraId="32F82E54" w14:textId="77777777" w:rsidR="007C3231" w:rsidRDefault="007C3231" w:rsidP="007C3231">
      <w:pPr>
        <w:pStyle w:val="a6"/>
        <w:shd w:val="clear" w:color="auto" w:fill="FFFFFF"/>
        <w:adjustRightInd w:val="0"/>
        <w:snapToGrid w:val="0"/>
        <w:spacing w:before="0" w:beforeAutospacing="0" w:after="0" w:afterAutospacing="0" w:line="360" w:lineRule="auto"/>
        <w:rPr>
          <w:rFonts w:hint="eastAsia"/>
          <w:snapToGrid w:val="0"/>
          <w:color w:val="000000"/>
          <w:kern w:val="21"/>
          <w:sz w:val="21"/>
          <w:szCs w:val="21"/>
          <w:shd w:val="clear" w:color="auto" w:fill="FEFEFE"/>
        </w:rPr>
      </w:pPr>
      <w:r>
        <w:rPr>
          <w:rFonts w:hint="eastAsia"/>
          <w:snapToGrid w:val="0"/>
          <w:color w:val="000000"/>
          <w:kern w:val="21"/>
          <w:sz w:val="21"/>
          <w:szCs w:val="21"/>
          <w:shd w:val="clear" w:color="auto" w:fill="FEFEFE"/>
        </w:rPr>
        <w:t>3、发射卫星的火箭常使用液态氢作为燃料，主要是因为液态氢具有(  )</w:t>
      </w:r>
    </w:p>
    <w:p w14:paraId="7616278D" w14:textId="77777777" w:rsidR="007C3231" w:rsidRDefault="007C3231" w:rsidP="007C3231">
      <w:pPr>
        <w:pStyle w:val="a6"/>
        <w:shd w:val="clear" w:color="auto" w:fill="FFFFFF"/>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FFFFF"/>
        </w:rPr>
        <w:t>A．较小的密度   B．较大的比热容       C．较高的热值    D．较低的沸点</w:t>
      </w:r>
    </w:p>
    <w:p w14:paraId="4AF84C2A" w14:textId="77777777" w:rsidR="007C3231" w:rsidRDefault="007C3231" w:rsidP="007C3231">
      <w:pPr>
        <w:pStyle w:val="a6"/>
        <w:shd w:val="clear" w:color="auto" w:fill="FFFFFF"/>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FFFFF"/>
        </w:rPr>
        <w:t>4、关于燃料的热值，以下说法中正确的是（   ） </w:t>
      </w:r>
    </w:p>
    <w:p w14:paraId="328EB3C3" w14:textId="77777777" w:rsidR="007C3231" w:rsidRDefault="007C3231" w:rsidP="007C3231">
      <w:pPr>
        <w:pStyle w:val="a6"/>
        <w:shd w:val="clear" w:color="auto" w:fill="FFFFFF"/>
        <w:adjustRightInd w:val="0"/>
        <w:snapToGrid w:val="0"/>
        <w:spacing w:before="0" w:beforeAutospacing="0" w:after="0" w:afterAutospacing="0" w:line="360" w:lineRule="auto"/>
        <w:rPr>
          <w:rFonts w:hint="eastAsia"/>
          <w:snapToGrid w:val="0"/>
          <w:color w:val="000000"/>
          <w:kern w:val="21"/>
          <w:sz w:val="21"/>
          <w:szCs w:val="21"/>
          <w:shd w:val="clear" w:color="auto" w:fill="FFFFFF"/>
        </w:rPr>
      </w:pPr>
      <w:r>
        <w:rPr>
          <w:rFonts w:hint="eastAsia"/>
          <w:snapToGrid w:val="0"/>
          <w:color w:val="000000"/>
          <w:kern w:val="21"/>
          <w:sz w:val="21"/>
          <w:szCs w:val="21"/>
          <w:shd w:val="clear" w:color="auto" w:fill="FFFFFF"/>
        </w:rPr>
        <w:t>A．燃料的热值与燃料的种类有关系，与燃料的质量和燃烧状况无关</w:t>
      </w:r>
    </w:p>
    <w:p w14:paraId="279304C7" w14:textId="77777777" w:rsidR="007C3231" w:rsidRDefault="007C3231" w:rsidP="007C3231">
      <w:pPr>
        <w:pStyle w:val="a6"/>
        <w:shd w:val="clear" w:color="auto" w:fill="FFFFFF"/>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FFFFF"/>
        </w:rPr>
        <w:t>B．燃烧1千克某种燃料放出的热量叫这种燃料的热值</w:t>
      </w:r>
    </w:p>
    <w:p w14:paraId="4E2AFDF7" w14:textId="77777777" w:rsidR="007C3231" w:rsidRDefault="007C3231" w:rsidP="007C3231">
      <w:pPr>
        <w:pStyle w:val="a6"/>
        <w:shd w:val="clear" w:color="auto" w:fill="FFFFFF"/>
        <w:adjustRightInd w:val="0"/>
        <w:snapToGrid w:val="0"/>
        <w:spacing w:before="0" w:beforeAutospacing="0" w:after="0" w:afterAutospacing="0" w:line="360" w:lineRule="auto"/>
        <w:rPr>
          <w:rFonts w:hint="eastAsia"/>
          <w:snapToGrid w:val="0"/>
          <w:color w:val="000000"/>
          <w:kern w:val="21"/>
          <w:sz w:val="21"/>
          <w:szCs w:val="21"/>
          <w:shd w:val="clear" w:color="auto" w:fill="FFFFFF"/>
        </w:rPr>
      </w:pPr>
      <w:r>
        <w:rPr>
          <w:rFonts w:hint="eastAsia"/>
          <w:snapToGrid w:val="0"/>
          <w:color w:val="000000"/>
          <w:kern w:val="21"/>
          <w:sz w:val="21"/>
          <w:szCs w:val="21"/>
          <w:shd w:val="clear" w:color="auto" w:fill="FFFFFF"/>
        </w:rPr>
        <w:t xml:space="preserve">C．燃料燃烧时，质量越大，热值越大  </w:t>
      </w:r>
    </w:p>
    <w:p w14:paraId="625DC4FF" w14:textId="77777777" w:rsidR="007C3231" w:rsidRDefault="007C3231" w:rsidP="007C3231">
      <w:pPr>
        <w:pStyle w:val="a6"/>
        <w:shd w:val="clear" w:color="auto" w:fill="FFFFFF"/>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FFFFF"/>
        </w:rPr>
        <w:t>D．燃料不完全燃烧时的热值比完全燃烧时的热值小</w:t>
      </w:r>
    </w:p>
    <w:p w14:paraId="425B436D" w14:textId="77777777" w:rsidR="007C3231" w:rsidRDefault="007C3231" w:rsidP="007C3231">
      <w:pPr>
        <w:pStyle w:val="a3"/>
        <w:adjustRightInd w:val="0"/>
        <w:snapToGrid w:val="0"/>
        <w:spacing w:line="360" w:lineRule="auto"/>
        <w:rPr>
          <w:rFonts w:hAnsi="宋体" w:cs="宋体" w:hint="eastAsia"/>
          <w:color w:val="000000"/>
          <w:kern w:val="0"/>
        </w:rPr>
      </w:pPr>
      <w:r>
        <w:rPr>
          <w:rFonts w:hAnsi="宋体" w:cs="宋体" w:hint="eastAsia"/>
          <w:color w:val="000000"/>
        </w:rPr>
        <w:t>5、</w:t>
      </w:r>
      <w:r>
        <w:rPr>
          <w:rFonts w:hAnsi="宋体" w:cs="宋体" w:hint="eastAsia"/>
          <w:color w:val="000000"/>
          <w:spacing w:val="2"/>
        </w:rPr>
        <w:t>汽油机飞轮的转速是3000 r/min,则可知每分钟内一个汽缸里燃气推动活塞做功的次数是（    ）</w:t>
      </w:r>
    </w:p>
    <w:p w14:paraId="42368FCE" w14:textId="77777777" w:rsidR="007C3231" w:rsidRDefault="007C3231" w:rsidP="007C3231">
      <w:pPr>
        <w:pStyle w:val="a3"/>
        <w:adjustRightInd w:val="0"/>
        <w:snapToGrid w:val="0"/>
        <w:spacing w:line="360" w:lineRule="auto"/>
        <w:rPr>
          <w:rFonts w:hAnsi="宋体" w:cs="宋体" w:hint="eastAsia"/>
          <w:color w:val="000000"/>
        </w:rPr>
      </w:pPr>
      <w:r>
        <w:rPr>
          <w:rFonts w:hAnsi="宋体" w:cs="宋体" w:hint="eastAsia"/>
          <w:color w:val="000000"/>
        </w:rPr>
        <w:t xml:space="preserve">A.1500次　 　  B.3000次　   　C.6000次　   　D.750次  </w:t>
      </w:r>
    </w:p>
    <w:p w14:paraId="42379832" w14:textId="77777777" w:rsidR="007C3231" w:rsidRDefault="007C3231" w:rsidP="007C3231">
      <w:pPr>
        <w:adjustRightInd w:val="0"/>
        <w:snapToGrid w:val="0"/>
        <w:spacing w:line="360" w:lineRule="auto"/>
        <w:textAlignment w:val="center"/>
        <w:rPr>
          <w:rFonts w:ascii="宋体" w:hAnsi="宋体" w:cs="宋体" w:hint="eastAsia"/>
          <w:color w:val="000000"/>
          <w:sz w:val="21"/>
          <w:szCs w:val="21"/>
        </w:rPr>
      </w:pPr>
      <w:r>
        <w:rPr>
          <w:rFonts w:ascii="宋体" w:hAnsi="宋体" w:cs="宋体" w:hint="eastAsia"/>
          <w:color w:val="000000"/>
          <w:sz w:val="21"/>
          <w:szCs w:val="21"/>
        </w:rPr>
        <w:t>6、关于热机，下列说法中正确的是（　　）</w:t>
      </w:r>
    </w:p>
    <w:p w14:paraId="69D67F24" w14:textId="77777777" w:rsidR="007C3231" w:rsidRDefault="007C3231" w:rsidP="007C3231">
      <w:pPr>
        <w:adjustRightInd w:val="0"/>
        <w:snapToGrid w:val="0"/>
        <w:spacing w:line="360" w:lineRule="auto"/>
        <w:textAlignment w:val="center"/>
        <w:rPr>
          <w:rFonts w:ascii="宋体" w:hAnsi="宋体" w:cs="宋体" w:hint="eastAsia"/>
          <w:color w:val="000000"/>
          <w:sz w:val="21"/>
          <w:szCs w:val="21"/>
        </w:rPr>
      </w:pPr>
      <w:r>
        <w:rPr>
          <w:rFonts w:ascii="宋体" w:hAnsi="宋体" w:cs="宋体" w:hint="eastAsia"/>
          <w:color w:val="000000"/>
          <w:sz w:val="21"/>
          <w:szCs w:val="21"/>
        </w:rPr>
        <w:t xml:space="preserve">A. </w:t>
      </w:r>
      <w:proofErr w:type="gramStart"/>
      <w:r>
        <w:rPr>
          <w:rFonts w:ascii="宋体" w:hAnsi="宋体" w:cs="宋体" w:hint="eastAsia"/>
          <w:color w:val="000000"/>
          <w:sz w:val="21"/>
          <w:szCs w:val="21"/>
        </w:rPr>
        <w:t>四冲程汽油机在工作过程中,进气门和排气门都关闭的冲程只有做功冲程</w:t>
      </w:r>
      <w:proofErr w:type="gramEnd"/>
      <w:r>
        <w:rPr>
          <w:rFonts w:ascii="宋体" w:hAnsi="宋体" w:cs="宋体" w:hint="eastAsia"/>
          <w:color w:val="000000"/>
          <w:sz w:val="21"/>
          <w:szCs w:val="21"/>
        </w:rPr>
        <w:br/>
        <w:t>B. 随着科学技术的发展,热机的效率可以达到</w:t>
      </w:r>
      <w:r>
        <w:rPr>
          <w:rFonts w:ascii="宋体" w:hAnsi="宋体" w:cs="宋体" w:hint="eastAsia"/>
          <w:color w:val="000000"/>
          <w:sz w:val="21"/>
          <w:szCs w:val="21"/>
        </w:rPr>
        <w:fldChar w:fldCharType="begin"/>
      </w:r>
      <w:r>
        <w:rPr>
          <w:rFonts w:ascii="宋体" w:hAnsi="宋体" w:cs="宋体" w:hint="eastAsia"/>
          <w:color w:val="000000"/>
          <w:sz w:val="21"/>
          <w:szCs w:val="21"/>
        </w:rPr>
        <w:instrText xml:space="preserve"> QUOTE </w:instrText>
      </w:r>
      <m:oMath>
        <m:r>
          <m:rPr>
            <m:sty m:val="p"/>
          </m:rPr>
          <w:rPr>
            <w:rFonts w:ascii="Cambria Math" w:eastAsia="??" w:hAnsi="Cambria Math"/>
            <w:szCs w:val="21"/>
          </w:rPr>
          <m:t>100%</m:t>
        </m:r>
      </m:oMath>
      <w:r>
        <w:rPr>
          <w:rFonts w:ascii="宋体" w:hAnsi="宋体" w:cs="宋体" w:hint="eastAsia"/>
          <w:color w:val="000000"/>
          <w:sz w:val="21"/>
          <w:szCs w:val="21"/>
        </w:rPr>
        <w:instrText xml:space="preserve"> </w:instrText>
      </w:r>
      <w:r>
        <w:rPr>
          <w:rFonts w:ascii="宋体" w:hAnsi="宋体" w:cs="宋体"/>
          <w:color w:val="000000"/>
          <w:sz w:val="21"/>
          <w:szCs w:val="21"/>
        </w:rPr>
        <w:fldChar w:fldCharType="separate"/>
      </w:r>
      <w:r>
        <w:rPr>
          <w:rFonts w:ascii="宋体" w:hAnsi="宋体" w:cs="宋体" w:hint="eastAsia"/>
          <w:color w:val="000000"/>
          <w:sz w:val="21"/>
          <w:szCs w:val="21"/>
        </w:rPr>
        <w:fldChar w:fldCharType="end"/>
      </w:r>
      <w:r>
        <w:rPr>
          <w:rFonts w:ascii="宋体" w:hAnsi="宋体" w:cs="宋体" w:hint="eastAsia"/>
          <w:color w:val="000000"/>
          <w:sz w:val="21"/>
          <w:szCs w:val="21"/>
        </w:rPr>
        <w:t>100%</w:t>
      </w:r>
      <w:r>
        <w:rPr>
          <w:rFonts w:ascii="宋体" w:hAnsi="宋体" w:cs="宋体" w:hint="eastAsia"/>
          <w:color w:val="000000"/>
          <w:sz w:val="21"/>
          <w:szCs w:val="21"/>
        </w:rPr>
        <w:br/>
        <w:t>C. 柴油机的效率比汽油机的高,这是因为柴油的热值比汽油的大</w:t>
      </w:r>
      <w:r>
        <w:rPr>
          <w:rFonts w:ascii="宋体" w:hAnsi="宋体" w:cs="宋体" w:hint="eastAsia"/>
          <w:color w:val="000000"/>
          <w:sz w:val="21"/>
          <w:szCs w:val="21"/>
        </w:rPr>
        <w:br/>
        <w:t>D. 四冲程内燃机的吸气、压缩、排气冲程是靠飞轮的惯性完成的</w:t>
      </w:r>
    </w:p>
    <w:p w14:paraId="64D88522" w14:textId="77777777" w:rsidR="007C3231" w:rsidRDefault="007C3231" w:rsidP="007C3231">
      <w:pPr>
        <w:widowControl w:val="0"/>
        <w:autoSpaceDE w:val="0"/>
        <w:autoSpaceDN w:val="0"/>
        <w:adjustRightInd w:val="0"/>
        <w:snapToGrid w:val="0"/>
        <w:spacing w:line="360" w:lineRule="auto"/>
        <w:rPr>
          <w:rFonts w:ascii="宋体" w:hAnsi="宋体" w:cs="宋体" w:hint="eastAsia"/>
          <w:color w:val="000000" w:themeColor="text1"/>
          <w:sz w:val="21"/>
          <w:szCs w:val="21"/>
          <w:lang w:val="zh-CN"/>
        </w:rPr>
      </w:pPr>
      <w:r>
        <w:rPr>
          <w:rFonts w:ascii="宋体" w:hAnsi="宋体" w:cs="宋体" w:hint="eastAsia"/>
          <w:color w:val="000000" w:themeColor="text1"/>
          <w:sz w:val="21"/>
          <w:szCs w:val="21"/>
        </w:rPr>
        <w:t>7、</w:t>
      </w:r>
      <w:r>
        <w:rPr>
          <w:rFonts w:ascii="宋体" w:hAnsi="宋体" w:cs="宋体" w:hint="eastAsia"/>
          <w:color w:val="000000" w:themeColor="text1"/>
          <w:sz w:val="21"/>
          <w:szCs w:val="21"/>
          <w:lang w:val="zh-CN"/>
        </w:rPr>
        <w:t>下面事例中，属于内能转化为机械能的是(     )</w:t>
      </w:r>
    </w:p>
    <w:p w14:paraId="61784942" w14:textId="77777777" w:rsidR="007C3231" w:rsidRDefault="007C3231" w:rsidP="007C3231">
      <w:pPr>
        <w:widowControl w:val="0"/>
        <w:autoSpaceDE w:val="0"/>
        <w:autoSpaceDN w:val="0"/>
        <w:adjustRightInd w:val="0"/>
        <w:snapToGrid w:val="0"/>
        <w:spacing w:line="360" w:lineRule="auto"/>
        <w:rPr>
          <w:rFonts w:ascii="宋体" w:hAnsi="宋体" w:cs="宋体" w:hint="eastAsia"/>
          <w:color w:val="000000" w:themeColor="text1"/>
          <w:sz w:val="21"/>
          <w:szCs w:val="21"/>
          <w:lang w:val="zh-CN"/>
        </w:rPr>
      </w:pPr>
      <w:r>
        <w:rPr>
          <w:rFonts w:ascii="宋体" w:hAnsi="宋体" w:cs="宋体" w:hint="eastAsia"/>
          <w:color w:val="000000" w:themeColor="text1"/>
          <w:sz w:val="21"/>
          <w:szCs w:val="21"/>
          <w:lang w:val="zh-CN"/>
        </w:rPr>
        <w:t xml:space="preserve">A．用锤子敲打钉子时，钉子发热    </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lang w:val="zh-CN"/>
        </w:rPr>
        <w:t xml:space="preserve">B．古代人们的钻木取火    </w:t>
      </w:r>
    </w:p>
    <w:p w14:paraId="5E9F55FF" w14:textId="77777777" w:rsidR="007C3231" w:rsidRDefault="007C3231" w:rsidP="007C3231">
      <w:pPr>
        <w:widowControl w:val="0"/>
        <w:autoSpaceDE w:val="0"/>
        <w:autoSpaceDN w:val="0"/>
        <w:adjustRightInd w:val="0"/>
        <w:snapToGrid w:val="0"/>
        <w:spacing w:line="360" w:lineRule="auto"/>
        <w:rPr>
          <w:rFonts w:ascii="宋体" w:hAnsi="宋体" w:cs="宋体" w:hint="eastAsia"/>
          <w:color w:val="000000" w:themeColor="text1"/>
          <w:sz w:val="21"/>
          <w:szCs w:val="21"/>
          <w:lang w:val="zh-CN"/>
        </w:rPr>
      </w:pPr>
      <w:r>
        <w:rPr>
          <w:rFonts w:ascii="宋体" w:hAnsi="宋体" w:cs="宋体" w:hint="eastAsia"/>
          <w:color w:val="000000" w:themeColor="text1"/>
          <w:sz w:val="21"/>
          <w:szCs w:val="21"/>
          <w:lang w:val="zh-CN"/>
        </w:rPr>
        <w:t xml:space="preserve">C．水沸腾时，水蒸气将壶盖顶起   </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lang w:val="zh-CN"/>
        </w:rPr>
        <w:t xml:space="preserve"> D．用通电的电炉加热水，水温升高</w:t>
      </w:r>
    </w:p>
    <w:p w14:paraId="6E1C108F" w14:textId="3542E0D5" w:rsidR="007C3231" w:rsidRDefault="007C3231" w:rsidP="007C3231">
      <w:pPr>
        <w:pStyle w:val="a3"/>
        <w:adjustRightInd w:val="0"/>
        <w:snapToGrid w:val="0"/>
        <w:spacing w:line="360" w:lineRule="auto"/>
        <w:rPr>
          <w:rFonts w:hAnsi="宋体" w:cs="宋体" w:hint="eastAsia"/>
          <w:color w:val="000000"/>
        </w:rPr>
      </w:pPr>
      <w:r>
        <w:rPr>
          <w:rFonts w:hAnsi="宋体" w:cs="宋体" w:hint="eastAsia"/>
          <w:color w:val="000000" w:themeColor="text1"/>
        </w:rPr>
        <w:t>8、</w:t>
      </w:r>
      <w:r>
        <w:rPr>
          <w:rFonts w:hAnsi="宋体" w:cs="宋体" w:hint="eastAsia"/>
          <w:color w:val="000000"/>
        </w:rPr>
        <w:t>对于四冲程汽油机，燃料进入气缸的冲程是（    ）</w:t>
      </w:r>
    </w:p>
    <w:p w14:paraId="45B423B4" w14:textId="77777777" w:rsidR="007C3231" w:rsidRDefault="007C3231" w:rsidP="007C3231">
      <w:pPr>
        <w:pStyle w:val="a3"/>
        <w:adjustRightInd w:val="0"/>
        <w:snapToGrid w:val="0"/>
        <w:spacing w:line="360" w:lineRule="auto"/>
        <w:rPr>
          <w:rFonts w:hAnsi="宋体" w:cs="宋体" w:hint="eastAsia"/>
          <w:color w:val="000000"/>
        </w:rPr>
      </w:pPr>
      <w:r>
        <w:rPr>
          <w:rFonts w:hAnsi="宋体" w:cs="宋体" w:hint="eastAsia"/>
          <w:color w:val="000000"/>
        </w:rPr>
        <w:t xml:space="preserve">A.吸气冲程　   　B.压缩冲程　   　C.做功冲程　　   D.排气冲程 </w:t>
      </w:r>
    </w:p>
    <w:p w14:paraId="6FB350C9"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r>
        <w:rPr>
          <w:rStyle w:val="a9"/>
          <w:rFonts w:hint="eastAsia"/>
          <w:b w:val="0"/>
          <w:bCs w:val="0"/>
          <w:snapToGrid w:val="0"/>
          <w:color w:val="000000"/>
          <w:kern w:val="21"/>
          <w:sz w:val="21"/>
          <w:szCs w:val="21"/>
          <w:shd w:val="clear" w:color="auto" w:fill="FEFEFE"/>
        </w:rPr>
        <w:t>9、</w:t>
      </w:r>
      <w:r>
        <w:rPr>
          <w:rFonts w:hint="eastAsia"/>
          <w:snapToGrid w:val="0"/>
          <w:color w:val="000000"/>
          <w:kern w:val="21"/>
          <w:sz w:val="21"/>
          <w:szCs w:val="21"/>
          <w:shd w:val="clear" w:color="auto" w:fill="FEFEFE"/>
        </w:rPr>
        <w:t xml:space="preserve">为了节约能源,需要提高热机的效率,下列措施不能提高热机效率的是(   </w:t>
      </w:r>
      <w:r>
        <w:rPr>
          <w:rStyle w:val="aa"/>
          <w:rFonts w:hint="eastAsia"/>
          <w:snapToGrid w:val="0"/>
          <w:color w:val="000000"/>
          <w:kern w:val="21"/>
          <w:sz w:val="21"/>
          <w:szCs w:val="21"/>
          <w:shd w:val="clear" w:color="auto" w:fill="FEFEFE"/>
        </w:rPr>
        <w:t> </w:t>
      </w:r>
      <w:r>
        <w:rPr>
          <w:rFonts w:hint="eastAsia"/>
          <w:snapToGrid w:val="0"/>
          <w:color w:val="000000"/>
          <w:kern w:val="21"/>
          <w:sz w:val="21"/>
          <w:szCs w:val="21"/>
          <w:shd w:val="clear" w:color="auto" w:fill="FEFEFE"/>
        </w:rPr>
        <w:t>)</w:t>
      </w:r>
    </w:p>
    <w:p w14:paraId="4D2F348B"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EFEFE"/>
        </w:rPr>
        <w:t xml:space="preserve">A. </w:t>
      </w:r>
      <w:proofErr w:type="gramStart"/>
      <w:r>
        <w:rPr>
          <w:rFonts w:hint="eastAsia"/>
          <w:snapToGrid w:val="0"/>
          <w:color w:val="000000"/>
          <w:kern w:val="21"/>
          <w:sz w:val="21"/>
          <w:szCs w:val="21"/>
          <w:shd w:val="clear" w:color="auto" w:fill="FEFEFE"/>
        </w:rPr>
        <w:t>让燃料与空气混合充分,使燃料燃烧得比较完全</w:t>
      </w:r>
      <w:proofErr w:type="gramEnd"/>
    </w:p>
    <w:p w14:paraId="26FF8659"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EFEFE"/>
        </w:rPr>
        <w:t xml:space="preserve">B. </w:t>
      </w:r>
      <w:proofErr w:type="gramStart"/>
      <w:r>
        <w:rPr>
          <w:rFonts w:hint="eastAsia"/>
          <w:snapToGrid w:val="0"/>
          <w:color w:val="000000"/>
          <w:kern w:val="21"/>
          <w:sz w:val="21"/>
          <w:szCs w:val="21"/>
          <w:shd w:val="clear" w:color="auto" w:fill="FEFEFE"/>
        </w:rPr>
        <w:t>在设计与制造热机时要不断改进与创新,以减少能量的损失</w:t>
      </w:r>
      <w:proofErr w:type="gramEnd"/>
    </w:p>
    <w:p w14:paraId="33D1D39B"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EFEFE"/>
        </w:rPr>
        <w:t>C. 尽量减少热机内部各部件间的摩擦        D. 尽量增加热机的工作时间</w:t>
      </w:r>
    </w:p>
    <w:p w14:paraId="13AFC1E5" w14:textId="77777777" w:rsidR="007C3231" w:rsidRDefault="007C3231" w:rsidP="007C3231">
      <w:pPr>
        <w:pStyle w:val="a6"/>
        <w:shd w:val="clear" w:color="auto" w:fill="FFFFFF"/>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FFFFF"/>
        </w:rPr>
        <w:t>10、某机器的能量流向图如图所示，据此推测该机器可能是（   ）</w:t>
      </w:r>
    </w:p>
    <w:p w14:paraId="58AE26D6" w14:textId="77777777" w:rsidR="007C3231" w:rsidRDefault="007C3231" w:rsidP="007C3231">
      <w:pPr>
        <w:pStyle w:val="a6"/>
        <w:shd w:val="clear" w:color="auto" w:fill="FFFFFF"/>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FFFFF"/>
        </w:rPr>
        <w:lastRenderedPageBreak/>
        <w:t>A．热机    B．电动机        C．发电机      D．电热水器</w:t>
      </w:r>
    </w:p>
    <w:p w14:paraId="2C14C5DF" w14:textId="4F242AC9" w:rsidR="007C3231" w:rsidRDefault="007C3231" w:rsidP="007C3231">
      <w:pPr>
        <w:pStyle w:val="a6"/>
        <w:shd w:val="clear" w:color="auto" w:fill="FFFFFF"/>
        <w:adjustRightInd w:val="0"/>
        <w:snapToGrid w:val="0"/>
        <w:spacing w:before="0" w:beforeAutospacing="0" w:after="0" w:afterAutospacing="0" w:line="360" w:lineRule="auto"/>
        <w:jc w:val="center"/>
        <w:rPr>
          <w:rFonts w:hint="eastAsia"/>
          <w:snapToGrid w:val="0"/>
          <w:color w:val="000000"/>
          <w:kern w:val="21"/>
          <w:sz w:val="21"/>
          <w:szCs w:val="21"/>
        </w:rPr>
      </w:pPr>
      <w:r>
        <w:rPr>
          <w:noProof/>
        </w:rPr>
        <w:drawing>
          <wp:inline distT="0" distB="0" distL="0" distR="0" wp14:anchorId="7C0D5D30" wp14:editId="445A16A9">
            <wp:extent cx="2689860" cy="1021080"/>
            <wp:effectExtent l="0" t="0" r="0" b="7620"/>
            <wp:docPr id="175770779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9860" cy="1021080"/>
                    </a:xfrm>
                    <a:prstGeom prst="rect">
                      <a:avLst/>
                    </a:prstGeom>
                    <a:noFill/>
                    <a:ln>
                      <a:noFill/>
                    </a:ln>
                  </pic:spPr>
                </pic:pic>
              </a:graphicData>
            </a:graphic>
          </wp:inline>
        </w:drawing>
      </w:r>
    </w:p>
    <w:p w14:paraId="33F7C598" w14:textId="77777777" w:rsidR="007C3231" w:rsidRDefault="007C3231" w:rsidP="007C3231">
      <w:pPr>
        <w:adjustRightInd w:val="0"/>
        <w:snapToGrid w:val="0"/>
        <w:spacing w:line="360" w:lineRule="auto"/>
        <w:rPr>
          <w:rFonts w:ascii="宋体" w:hAnsi="宋体" w:cs="宋体" w:hint="eastAsia"/>
          <w:color w:val="000000"/>
          <w:sz w:val="21"/>
          <w:szCs w:val="21"/>
        </w:rPr>
      </w:pPr>
      <w:r>
        <w:rPr>
          <w:rFonts w:ascii="宋体" w:hAnsi="宋体" w:cs="宋体" w:hint="eastAsia"/>
          <w:snapToGrid w:val="0"/>
          <w:color w:val="000000"/>
          <w:kern w:val="21"/>
          <w:sz w:val="21"/>
          <w:szCs w:val="21"/>
          <w:shd w:val="clear" w:color="auto" w:fill="FFFFFF"/>
        </w:rPr>
        <w:t>11、</w:t>
      </w:r>
      <w:r>
        <w:rPr>
          <w:rFonts w:ascii="宋体" w:hAnsi="宋体" w:cs="宋体" w:hint="eastAsia"/>
          <w:color w:val="000000"/>
          <w:sz w:val="21"/>
          <w:szCs w:val="21"/>
        </w:rPr>
        <w:t>内燃机的特点是燃料在气缸内燃烧，生成___________的燃气，燃气推动活塞_______，将_______能转化为_______能。四冲程汽油机完成一个工作循环，活塞往复______次，曲轴转动______周，对外做功______次</w:t>
      </w:r>
      <w:r>
        <w:rPr>
          <w:rFonts w:hAnsi="宋体" w:cs="宋体" w:hint="eastAsia"/>
          <w:color w:val="000000"/>
          <w:sz w:val="21"/>
          <w:szCs w:val="21"/>
        </w:rPr>
        <w:t>。</w:t>
      </w:r>
      <w:r>
        <w:rPr>
          <w:rFonts w:ascii="宋体" w:hAnsi="宋体" w:cs="宋体" w:hint="eastAsia"/>
          <w:color w:val="000000"/>
          <w:sz w:val="21"/>
          <w:szCs w:val="21"/>
        </w:rPr>
        <w:t></w:t>
      </w:r>
    </w:p>
    <w:p w14:paraId="436419EE" w14:textId="77777777" w:rsidR="007C3231" w:rsidRDefault="007C3231" w:rsidP="007C3231">
      <w:pPr>
        <w:widowControl w:val="0"/>
        <w:tabs>
          <w:tab w:val="left" w:pos="0"/>
        </w:tabs>
        <w:adjustRightInd w:val="0"/>
        <w:snapToGrid w:val="0"/>
        <w:spacing w:line="360" w:lineRule="auto"/>
        <w:rPr>
          <w:rFonts w:ascii="宋体" w:hAnsi="宋体" w:cs="宋体" w:hint="eastAsia"/>
          <w:color w:val="000000"/>
          <w:kern w:val="21"/>
          <w:sz w:val="21"/>
          <w:szCs w:val="21"/>
        </w:rPr>
      </w:pPr>
      <w:r>
        <w:rPr>
          <w:rFonts w:ascii="宋体" w:hAnsi="宋体" w:cs="宋体" w:hint="eastAsia"/>
          <w:color w:val="000000"/>
          <w:kern w:val="21"/>
          <w:sz w:val="21"/>
          <w:szCs w:val="21"/>
        </w:rPr>
        <w:t>12、已知酒精的热值为q，质量为m的酒精完全燃烧一半放出的热量为</w:t>
      </w:r>
      <w:r>
        <w:rPr>
          <w:rFonts w:ascii="宋体" w:hAnsi="宋体" w:cs="宋体" w:hint="eastAsia"/>
          <w:color w:val="000000"/>
          <w:kern w:val="21"/>
          <w:sz w:val="21"/>
          <w:szCs w:val="21"/>
          <w:u w:val="single"/>
        </w:rPr>
        <w:t xml:space="preserve">      </w:t>
      </w:r>
      <w:r>
        <w:rPr>
          <w:rFonts w:ascii="宋体" w:hAnsi="宋体" w:cs="宋体" w:hint="eastAsia"/>
          <w:color w:val="000000"/>
          <w:kern w:val="21"/>
          <w:sz w:val="21"/>
          <w:szCs w:val="21"/>
        </w:rPr>
        <w:t>，剩余酒精的热值为</w:t>
      </w:r>
      <w:r>
        <w:rPr>
          <w:rFonts w:ascii="宋体" w:hAnsi="宋体" w:cs="宋体" w:hint="eastAsia"/>
          <w:color w:val="000000"/>
          <w:kern w:val="21"/>
          <w:sz w:val="21"/>
          <w:szCs w:val="21"/>
          <w:u w:val="single"/>
        </w:rPr>
        <w:t xml:space="preserve">        </w:t>
      </w:r>
      <w:r>
        <w:rPr>
          <w:rFonts w:ascii="宋体" w:hAnsi="宋体" w:cs="宋体" w:hint="eastAsia"/>
          <w:color w:val="000000"/>
          <w:kern w:val="21"/>
          <w:sz w:val="21"/>
          <w:szCs w:val="21"/>
        </w:rPr>
        <w:t>。</w:t>
      </w:r>
    </w:p>
    <w:p w14:paraId="7243A4C3" w14:textId="77777777" w:rsidR="007C3231" w:rsidRDefault="007C3231" w:rsidP="007C3231">
      <w:pPr>
        <w:adjustRightInd w:val="0"/>
        <w:snapToGrid w:val="0"/>
        <w:spacing w:line="360" w:lineRule="auto"/>
        <w:rPr>
          <w:rFonts w:ascii="宋体" w:hAnsi="宋体" w:cs="宋体" w:hint="eastAsia"/>
          <w:bCs/>
          <w:color w:val="000000"/>
          <w:sz w:val="21"/>
          <w:szCs w:val="21"/>
        </w:rPr>
      </w:pPr>
      <w:r>
        <w:rPr>
          <w:rFonts w:ascii="宋体" w:hAnsi="宋体" w:cs="宋体" w:hint="eastAsia"/>
          <w:bCs/>
          <w:color w:val="000000"/>
          <w:sz w:val="21"/>
          <w:szCs w:val="21"/>
        </w:rPr>
        <w:t>13、当水壶中的水烧开时，壶盖会被顶起，这是水蒸气的_____能转化为壶盖的</w:t>
      </w:r>
      <w:r>
        <w:rPr>
          <w:rFonts w:ascii="宋体" w:hAnsi="宋体" w:cs="宋体" w:hint="eastAsia"/>
          <w:bCs/>
          <w:color w:val="000000"/>
          <w:sz w:val="21"/>
          <w:szCs w:val="21"/>
          <w:u w:val="single"/>
        </w:rPr>
        <w:t xml:space="preserve">      </w:t>
      </w:r>
      <w:r>
        <w:rPr>
          <w:rFonts w:ascii="宋体" w:hAnsi="宋体" w:cs="宋体" w:hint="eastAsia"/>
          <w:bCs/>
          <w:color w:val="000000"/>
          <w:sz w:val="21"/>
          <w:szCs w:val="21"/>
        </w:rPr>
        <w:t>能。</w:t>
      </w:r>
    </w:p>
    <w:p w14:paraId="2814BCDC" w14:textId="77777777" w:rsidR="007C3231" w:rsidRDefault="007C3231" w:rsidP="007C3231">
      <w:pPr>
        <w:widowControl w:val="0"/>
        <w:autoSpaceDE w:val="0"/>
        <w:autoSpaceDN w:val="0"/>
        <w:adjustRightInd w:val="0"/>
        <w:snapToGrid w:val="0"/>
        <w:spacing w:line="360" w:lineRule="auto"/>
        <w:rPr>
          <w:rFonts w:ascii="宋体" w:hAnsi="宋体" w:cs="宋体" w:hint="eastAsia"/>
          <w:color w:val="000000" w:themeColor="text1"/>
          <w:sz w:val="21"/>
          <w:szCs w:val="21"/>
          <w:lang w:val="zh-CN"/>
        </w:rPr>
      </w:pPr>
      <w:r>
        <w:rPr>
          <w:rFonts w:ascii="宋体" w:hAnsi="宋体" w:cs="宋体" w:hint="eastAsia"/>
          <w:color w:val="000000" w:themeColor="text1"/>
          <w:sz w:val="21"/>
          <w:szCs w:val="21"/>
        </w:rPr>
        <w:t>14、</w:t>
      </w:r>
      <w:r>
        <w:rPr>
          <w:rFonts w:ascii="宋体" w:hAnsi="宋体" w:cs="宋体" w:hint="eastAsia"/>
          <w:color w:val="000000" w:themeColor="text1"/>
          <w:sz w:val="21"/>
          <w:szCs w:val="21"/>
          <w:lang w:val="zh-CN"/>
        </w:rPr>
        <w:t>说出下述过程能量之间的转化关系：①石块从空中落下是由__________________；②水力发电是由__________________；③电动机工作是由__________________；④用电炉烧水是由__________________；⑤火力发电是由__________________。</w:t>
      </w:r>
    </w:p>
    <w:p w14:paraId="3E9E0CAD" w14:textId="77777777" w:rsidR="007C3231" w:rsidRDefault="007C3231" w:rsidP="007C3231">
      <w:pPr>
        <w:pStyle w:val="a3"/>
        <w:adjustRightInd w:val="0"/>
        <w:snapToGrid w:val="0"/>
        <w:spacing w:line="360" w:lineRule="auto"/>
        <w:rPr>
          <w:rFonts w:hAnsi="宋体" w:cs="宋体" w:hint="eastAsia"/>
          <w:color w:val="000000" w:themeColor="text1"/>
        </w:rPr>
      </w:pPr>
      <w:r>
        <w:rPr>
          <w:rFonts w:hAnsi="宋体" w:cs="宋体" w:hint="eastAsia"/>
          <w:color w:val="000000" w:themeColor="text1"/>
        </w:rPr>
        <w:t>15、一个小球从斜面上滑下，若斜面光滑，则此过程中是小球的</w:t>
      </w:r>
      <w:r>
        <w:rPr>
          <w:rFonts w:hAnsi="宋体" w:cs="宋体" w:hint="eastAsia"/>
          <w:color w:val="000000" w:themeColor="text1"/>
          <w:u w:val="single"/>
        </w:rPr>
        <w:t xml:space="preserve">      </w:t>
      </w:r>
      <w:r>
        <w:rPr>
          <w:rFonts w:hAnsi="宋体" w:cs="宋体" w:hint="eastAsia"/>
          <w:color w:val="000000" w:themeColor="text1"/>
        </w:rPr>
        <w:t>能转化为</w:t>
      </w:r>
      <w:r>
        <w:rPr>
          <w:rFonts w:hAnsi="宋体" w:cs="宋体" w:hint="eastAsia"/>
          <w:color w:val="000000" w:themeColor="text1"/>
          <w:u w:val="single"/>
        </w:rPr>
        <w:t xml:space="preserve">      </w:t>
      </w:r>
      <w:r>
        <w:rPr>
          <w:rFonts w:hAnsi="宋体" w:cs="宋体" w:hint="eastAsia"/>
          <w:color w:val="000000" w:themeColor="text1"/>
        </w:rPr>
        <w:t>能；若斜面粗糙，则此过程中是小球的</w:t>
      </w:r>
      <w:r>
        <w:rPr>
          <w:rFonts w:hAnsi="宋体" w:cs="宋体" w:hint="eastAsia"/>
          <w:color w:val="000000" w:themeColor="text1"/>
          <w:u w:val="single"/>
        </w:rPr>
        <w:t xml:space="preserve">      </w:t>
      </w:r>
      <w:r>
        <w:rPr>
          <w:rFonts w:hAnsi="宋体" w:cs="宋体" w:hint="eastAsia"/>
          <w:color w:val="000000" w:themeColor="text1"/>
        </w:rPr>
        <w:t>能转化成了</w:t>
      </w:r>
      <w:r>
        <w:rPr>
          <w:rFonts w:hAnsi="宋体" w:cs="宋体" w:hint="eastAsia"/>
          <w:color w:val="000000" w:themeColor="text1"/>
          <w:u w:val="single"/>
        </w:rPr>
        <w:t xml:space="preserve">      </w:t>
      </w:r>
      <w:r>
        <w:rPr>
          <w:rFonts w:hAnsi="宋体" w:cs="宋体" w:hint="eastAsia"/>
          <w:color w:val="000000" w:themeColor="text1"/>
        </w:rPr>
        <w:t>能和</w:t>
      </w:r>
      <w:r>
        <w:rPr>
          <w:rFonts w:hAnsi="宋体" w:cs="宋体" w:hint="eastAsia"/>
          <w:color w:val="000000" w:themeColor="text1"/>
          <w:u w:val="single"/>
        </w:rPr>
        <w:t xml:space="preserve">      </w:t>
      </w:r>
      <w:r>
        <w:rPr>
          <w:rFonts w:hAnsi="宋体" w:cs="宋体" w:hint="eastAsia"/>
          <w:color w:val="000000" w:themeColor="text1"/>
        </w:rPr>
        <w:t>能，且三者的关系是</w:t>
      </w:r>
      <w:r>
        <w:rPr>
          <w:rFonts w:hAnsi="宋体" w:cs="宋体" w:hint="eastAsia"/>
          <w:color w:val="000000" w:themeColor="text1"/>
          <w:u w:val="single"/>
        </w:rPr>
        <w:t xml:space="preserve">               </w:t>
      </w:r>
      <w:r>
        <w:rPr>
          <w:rFonts w:hAnsi="宋体" w:cs="宋体" w:hint="eastAsia"/>
          <w:color w:val="000000" w:themeColor="text1"/>
        </w:rPr>
        <w:t>.（不计空气阻力）</w:t>
      </w:r>
    </w:p>
    <w:p w14:paraId="505930FF" w14:textId="77777777" w:rsidR="007C3231" w:rsidRDefault="007C3231" w:rsidP="007C3231">
      <w:pPr>
        <w:widowControl w:val="0"/>
        <w:tabs>
          <w:tab w:val="left" w:pos="0"/>
        </w:tabs>
        <w:adjustRightInd w:val="0"/>
        <w:snapToGrid w:val="0"/>
        <w:spacing w:line="360" w:lineRule="auto"/>
        <w:rPr>
          <w:rFonts w:ascii="宋体" w:hAnsi="宋体" w:cs="宋体" w:hint="eastAsia"/>
          <w:color w:val="000000"/>
          <w:kern w:val="21"/>
          <w:sz w:val="21"/>
          <w:szCs w:val="21"/>
        </w:rPr>
      </w:pPr>
      <w:r>
        <w:rPr>
          <w:rFonts w:ascii="宋体" w:hAnsi="宋体" w:cs="宋体" w:hint="eastAsia"/>
          <w:color w:val="000000"/>
          <w:kern w:val="21"/>
          <w:sz w:val="21"/>
          <w:szCs w:val="21"/>
        </w:rPr>
        <w:t>16、随着人们物质生活水平逐步提高，农村的厨灶发生了革命性的变化。煤球炉、沼气灶和液化气灶等灶具已走进家庭，液化气与煤相比，热学方面突出的优点是___________；环保方面突出的优点是__________。若要将2.5kg初温为20℃的水加热到80℃，至少需要燃烧________m</w:t>
      </w:r>
      <w:r>
        <w:rPr>
          <w:rFonts w:ascii="宋体" w:hAnsi="宋体" w:cs="宋体" w:hint="eastAsia"/>
          <w:color w:val="000000"/>
          <w:kern w:val="21"/>
          <w:sz w:val="21"/>
          <w:szCs w:val="21"/>
          <w:vertAlign w:val="superscript"/>
        </w:rPr>
        <w:t>3</w:t>
      </w:r>
      <w:r>
        <w:rPr>
          <w:rFonts w:ascii="宋体" w:hAnsi="宋体" w:cs="宋体" w:hint="eastAsia"/>
          <w:color w:val="000000"/>
          <w:kern w:val="21"/>
          <w:sz w:val="21"/>
          <w:szCs w:val="21"/>
        </w:rPr>
        <w:t>的液化气。［水的比热容是4.2×10</w:t>
      </w:r>
      <w:r>
        <w:rPr>
          <w:rFonts w:ascii="宋体" w:hAnsi="宋体" w:cs="宋体" w:hint="eastAsia"/>
          <w:color w:val="000000"/>
          <w:kern w:val="21"/>
          <w:sz w:val="21"/>
          <w:szCs w:val="21"/>
          <w:vertAlign w:val="superscript"/>
        </w:rPr>
        <w:t>3</w:t>
      </w:r>
      <w:r>
        <w:rPr>
          <w:rFonts w:ascii="宋体" w:hAnsi="宋体" w:cs="宋体" w:hint="eastAsia"/>
          <w:color w:val="000000"/>
          <w:kern w:val="21"/>
          <w:sz w:val="21"/>
          <w:szCs w:val="21"/>
        </w:rPr>
        <w:t>J/(kg•℃),液化气的热值是5.0×10</w:t>
      </w:r>
      <w:r>
        <w:rPr>
          <w:rFonts w:ascii="宋体" w:hAnsi="宋体" w:cs="宋体" w:hint="eastAsia"/>
          <w:color w:val="000000"/>
          <w:kern w:val="21"/>
          <w:sz w:val="21"/>
          <w:szCs w:val="21"/>
          <w:vertAlign w:val="superscript"/>
        </w:rPr>
        <w:t>7</w:t>
      </w:r>
      <w:r>
        <w:rPr>
          <w:rFonts w:ascii="宋体" w:hAnsi="宋体" w:cs="宋体" w:hint="eastAsia"/>
          <w:color w:val="000000"/>
          <w:kern w:val="21"/>
          <w:sz w:val="21"/>
          <w:szCs w:val="21"/>
        </w:rPr>
        <w:t>J/m</w:t>
      </w:r>
      <w:r>
        <w:rPr>
          <w:rFonts w:ascii="宋体" w:hAnsi="宋体" w:cs="宋体" w:hint="eastAsia"/>
          <w:color w:val="000000"/>
          <w:kern w:val="21"/>
          <w:sz w:val="21"/>
          <w:szCs w:val="21"/>
          <w:vertAlign w:val="superscript"/>
        </w:rPr>
        <w:t>3</w:t>
      </w:r>
      <w:r>
        <w:rPr>
          <w:rFonts w:ascii="宋体" w:hAnsi="宋体" w:cs="宋体" w:hint="eastAsia"/>
          <w:color w:val="000000"/>
          <w:kern w:val="21"/>
          <w:sz w:val="21"/>
          <w:szCs w:val="21"/>
        </w:rPr>
        <w:t>］</w:t>
      </w:r>
    </w:p>
    <w:p w14:paraId="08B992E9" w14:textId="77777777" w:rsidR="007C3231" w:rsidRDefault="007C3231" w:rsidP="007C3231">
      <w:pPr>
        <w:widowControl w:val="0"/>
        <w:tabs>
          <w:tab w:val="left" w:pos="0"/>
        </w:tabs>
        <w:adjustRightInd w:val="0"/>
        <w:snapToGrid w:val="0"/>
        <w:spacing w:line="360" w:lineRule="auto"/>
        <w:rPr>
          <w:rFonts w:ascii="宋体" w:hAnsi="宋体" w:cs="宋体" w:hint="eastAsia"/>
          <w:color w:val="000000"/>
          <w:kern w:val="21"/>
          <w:sz w:val="21"/>
          <w:szCs w:val="21"/>
        </w:rPr>
      </w:pPr>
      <w:r>
        <w:rPr>
          <w:rFonts w:ascii="宋体" w:hAnsi="宋体" w:cs="宋体" w:hint="eastAsia"/>
          <w:color w:val="000000"/>
          <w:kern w:val="21"/>
          <w:sz w:val="21"/>
          <w:szCs w:val="21"/>
        </w:rPr>
        <w:t>17、一台内燃机运行时各种能量损耗大致为：汽缸散热损失占25％，废气带走的能量占30％，摩擦等机械损耗占10％，则它的机械效率为</w:t>
      </w:r>
      <w:r>
        <w:rPr>
          <w:rFonts w:ascii="宋体" w:hAnsi="宋体" w:cs="宋体" w:hint="eastAsia"/>
          <w:color w:val="000000"/>
          <w:kern w:val="21"/>
          <w:sz w:val="21"/>
          <w:szCs w:val="21"/>
          <w:u w:val="single"/>
        </w:rPr>
        <w:t xml:space="preserve">         </w:t>
      </w:r>
      <w:r>
        <w:rPr>
          <w:rFonts w:ascii="宋体" w:hAnsi="宋体" w:cs="宋体" w:hint="eastAsia"/>
          <w:color w:val="000000"/>
          <w:kern w:val="21"/>
          <w:sz w:val="21"/>
          <w:szCs w:val="21"/>
        </w:rPr>
        <w:t>。</w:t>
      </w:r>
    </w:p>
    <w:p w14:paraId="5245BA2D" w14:textId="77777777" w:rsidR="007C3231" w:rsidRDefault="007C3231" w:rsidP="007C3231">
      <w:pPr>
        <w:adjustRightInd w:val="0"/>
        <w:snapToGrid w:val="0"/>
        <w:spacing w:line="360" w:lineRule="auto"/>
        <w:textAlignment w:val="center"/>
        <w:rPr>
          <w:rFonts w:ascii="宋体" w:hAnsi="宋体" w:cs="宋体" w:hint="eastAsia"/>
          <w:color w:val="000000"/>
          <w:sz w:val="21"/>
          <w:szCs w:val="21"/>
        </w:rPr>
      </w:pPr>
      <w:r>
        <w:rPr>
          <w:rFonts w:ascii="宋体" w:hAnsi="宋体" w:cs="宋体" w:hint="eastAsia"/>
          <w:color w:val="000000"/>
          <w:sz w:val="21"/>
          <w:szCs w:val="21"/>
        </w:rPr>
        <w:t>18、 “五一”假期，小明一家驱车外出旅游。当汽车以108km/h的速度在高速公路上匀速直线行驶时，汽车受到的阻力是整车重的0.08倍，效率为40％。已知汽车整车质量为1375kg，油箱容积为50L。（汽油热值q=3.3×10</w:t>
      </w:r>
      <w:r>
        <w:rPr>
          <w:rFonts w:ascii="宋体" w:hAnsi="宋体" w:cs="宋体" w:hint="eastAsia"/>
          <w:color w:val="000000"/>
          <w:sz w:val="21"/>
          <w:szCs w:val="21"/>
          <w:vertAlign w:val="superscript"/>
        </w:rPr>
        <w:t>7</w:t>
      </w:r>
      <w:r>
        <w:rPr>
          <w:rFonts w:ascii="宋体" w:hAnsi="宋体" w:cs="宋体" w:hint="eastAsia"/>
          <w:color w:val="000000"/>
          <w:sz w:val="21"/>
          <w:szCs w:val="21"/>
        </w:rPr>
        <w:t>J/kg，汽油密度是0.8×10</w:t>
      </w:r>
      <w:r>
        <w:rPr>
          <w:rFonts w:ascii="宋体" w:hAnsi="宋体" w:cs="宋体" w:hint="eastAsia"/>
          <w:color w:val="000000"/>
          <w:sz w:val="21"/>
          <w:szCs w:val="21"/>
          <w:vertAlign w:val="superscript"/>
        </w:rPr>
        <w:t>3</w:t>
      </w:r>
      <w:r>
        <w:rPr>
          <w:rFonts w:ascii="宋体" w:hAnsi="宋体" w:cs="宋体" w:hint="eastAsia"/>
          <w:color w:val="000000"/>
          <w:sz w:val="21"/>
          <w:szCs w:val="21"/>
        </w:rPr>
        <w:t>kg/m</w:t>
      </w:r>
      <w:r>
        <w:rPr>
          <w:rFonts w:ascii="宋体" w:hAnsi="宋体" w:cs="宋体" w:hint="eastAsia"/>
          <w:color w:val="000000"/>
          <w:sz w:val="21"/>
          <w:szCs w:val="21"/>
          <w:vertAlign w:val="superscript"/>
        </w:rPr>
        <w:t>3</w:t>
      </w:r>
      <w:r>
        <w:rPr>
          <w:rFonts w:ascii="宋体" w:hAnsi="宋体" w:cs="宋体" w:hint="eastAsia"/>
          <w:color w:val="000000"/>
          <w:sz w:val="21"/>
          <w:szCs w:val="21"/>
        </w:rPr>
        <w:t xml:space="preserve">,g=10N/kg) </w:t>
      </w:r>
      <w:r>
        <w:rPr>
          <w:rFonts w:ascii="宋体" w:hAnsi="宋体" w:cs="宋体" w:hint="eastAsia"/>
          <w:color w:val="000000"/>
          <w:sz w:val="21"/>
          <w:szCs w:val="21"/>
        </w:rPr>
        <w:br/>
        <w:t>（1）这时汽车牵引力做功的功率是__________W；</w:t>
      </w:r>
    </w:p>
    <w:p w14:paraId="58043FC4" w14:textId="77777777" w:rsidR="007C3231" w:rsidRDefault="007C3231" w:rsidP="007C3231">
      <w:pPr>
        <w:pStyle w:val="DefaultParagraph"/>
        <w:widowControl w:val="0"/>
        <w:adjustRightInd w:val="0"/>
        <w:snapToGrid w:val="0"/>
        <w:spacing w:after="0" w:line="360" w:lineRule="auto"/>
        <w:textAlignment w:val="center"/>
        <w:rPr>
          <w:rFonts w:ascii="宋体" w:cs="宋体" w:hint="eastAsia"/>
          <w:color w:val="000000"/>
          <w:sz w:val="21"/>
          <w:szCs w:val="21"/>
        </w:rPr>
      </w:pPr>
      <w:r>
        <w:rPr>
          <w:rFonts w:ascii="宋体" w:cs="宋体" w:hint="eastAsia"/>
          <w:color w:val="000000"/>
          <w:sz w:val="21"/>
          <w:szCs w:val="21"/>
        </w:rPr>
        <w:t>（2）该车加一满箱汽油，按照以上速度最多可以匀速直线行驶________km的路程。</w:t>
      </w:r>
    </w:p>
    <w:p w14:paraId="360F1FDD" w14:textId="77777777" w:rsidR="007C3231" w:rsidRDefault="007C3231" w:rsidP="007C3231">
      <w:pPr>
        <w:pStyle w:val="a3"/>
        <w:adjustRightInd w:val="0"/>
        <w:snapToGrid w:val="0"/>
        <w:spacing w:line="360" w:lineRule="auto"/>
        <w:rPr>
          <w:rFonts w:hAnsi="宋体" w:cs="宋体" w:hint="eastAsia"/>
          <w:color w:val="000000"/>
        </w:rPr>
      </w:pPr>
      <w:r>
        <w:rPr>
          <w:rFonts w:hAnsi="宋体" w:cs="宋体" w:hint="eastAsia"/>
          <w:color w:val="000000"/>
        </w:rPr>
        <w:t>19、</w:t>
      </w:r>
      <w:proofErr w:type="gramStart"/>
      <w:r>
        <w:rPr>
          <w:rFonts w:hAnsi="宋体" w:cs="宋体" w:hint="eastAsia"/>
          <w:color w:val="000000"/>
        </w:rPr>
        <w:t>已知干</w:t>
      </w:r>
      <w:proofErr w:type="gramEnd"/>
      <w:r>
        <w:rPr>
          <w:rFonts w:hAnsi="宋体" w:cs="宋体" w:hint="eastAsia"/>
          <w:color w:val="000000"/>
        </w:rPr>
        <w:t>木柴的热值是1.2×10</w:t>
      </w:r>
      <w:r>
        <w:rPr>
          <w:rFonts w:hAnsi="宋体" w:cs="宋体" w:hint="eastAsia"/>
          <w:color w:val="000000"/>
          <w:vertAlign w:val="superscript"/>
        </w:rPr>
        <w:t>7</w:t>
      </w:r>
      <w:r>
        <w:rPr>
          <w:rFonts w:hAnsi="宋体" w:cs="宋体" w:hint="eastAsia"/>
          <w:color w:val="000000"/>
        </w:rPr>
        <w:t>J/kg，完全燃烧0.7kg干木柴能放出多少热量？假设这些热量全部被水吸收，能使多少</w:t>
      </w:r>
      <w:proofErr w:type="gramStart"/>
      <w:r>
        <w:rPr>
          <w:rFonts w:hAnsi="宋体" w:cs="宋体" w:hint="eastAsia"/>
          <w:color w:val="000000"/>
        </w:rPr>
        <w:t>千克水</w:t>
      </w:r>
      <w:proofErr w:type="gramEnd"/>
      <w:r>
        <w:rPr>
          <w:rFonts w:hAnsi="宋体" w:cs="宋体" w:hint="eastAsia"/>
          <w:color w:val="000000"/>
        </w:rPr>
        <w:t>的温度由20℃升高到70℃？已知水的比热容为4.2×10</w:t>
      </w:r>
      <w:r>
        <w:rPr>
          <w:rFonts w:hAnsi="宋体" w:cs="宋体" w:hint="eastAsia"/>
          <w:color w:val="000000"/>
          <w:vertAlign w:val="superscript"/>
        </w:rPr>
        <w:t>3</w:t>
      </w:r>
      <w:r>
        <w:rPr>
          <w:rFonts w:hAnsi="宋体" w:cs="宋体" w:hint="eastAsia"/>
          <w:color w:val="000000"/>
        </w:rPr>
        <w:t xml:space="preserve"> J/(kg·℃)。</w:t>
      </w:r>
    </w:p>
    <w:p w14:paraId="7D463D12" w14:textId="77777777" w:rsidR="007C3231" w:rsidRDefault="007C3231" w:rsidP="007C3231">
      <w:pPr>
        <w:adjustRightInd w:val="0"/>
        <w:snapToGrid w:val="0"/>
        <w:spacing w:line="360" w:lineRule="auto"/>
        <w:rPr>
          <w:rFonts w:ascii="宋体" w:hAnsi="宋体" w:cs="宋体" w:hint="eastAsia"/>
          <w:color w:val="000000"/>
          <w:kern w:val="21"/>
          <w:sz w:val="21"/>
          <w:szCs w:val="21"/>
        </w:rPr>
      </w:pPr>
      <w:r>
        <w:rPr>
          <w:rFonts w:ascii="宋体" w:hAnsi="宋体" w:cs="宋体" w:hint="eastAsia"/>
          <w:color w:val="000000"/>
          <w:kern w:val="21"/>
          <w:sz w:val="21"/>
          <w:szCs w:val="21"/>
        </w:rPr>
        <w:t xml:space="preserve"> </w:t>
      </w:r>
    </w:p>
    <w:p w14:paraId="0AA1C8F0" w14:textId="77777777" w:rsidR="007C3231" w:rsidRDefault="007C3231" w:rsidP="007C3231">
      <w:pPr>
        <w:adjustRightInd w:val="0"/>
        <w:snapToGrid w:val="0"/>
        <w:spacing w:line="360" w:lineRule="auto"/>
        <w:rPr>
          <w:rFonts w:ascii="宋体" w:hAnsi="宋体" w:cs="宋体" w:hint="eastAsia"/>
          <w:bCs/>
          <w:color w:val="000000"/>
          <w:sz w:val="21"/>
          <w:szCs w:val="21"/>
        </w:rPr>
      </w:pPr>
    </w:p>
    <w:p w14:paraId="7BA65A27" w14:textId="77777777" w:rsidR="007C3231" w:rsidRDefault="007C3231" w:rsidP="007C3231">
      <w:pPr>
        <w:adjustRightInd w:val="0"/>
        <w:snapToGrid w:val="0"/>
        <w:spacing w:line="360" w:lineRule="auto"/>
        <w:rPr>
          <w:rFonts w:ascii="宋体" w:hAnsi="宋体" w:cs="宋体" w:hint="eastAsia"/>
          <w:bCs/>
          <w:color w:val="000000"/>
          <w:sz w:val="21"/>
          <w:szCs w:val="21"/>
        </w:rPr>
      </w:pPr>
    </w:p>
    <w:p w14:paraId="37DD887F" w14:textId="77777777" w:rsidR="007C3231" w:rsidRDefault="007C3231" w:rsidP="007C3231">
      <w:pPr>
        <w:adjustRightInd w:val="0"/>
        <w:snapToGrid w:val="0"/>
        <w:spacing w:line="360" w:lineRule="auto"/>
        <w:textAlignment w:val="center"/>
        <w:rPr>
          <w:rFonts w:ascii="宋体" w:hAnsi="宋体" w:cs="宋体" w:hint="eastAsia"/>
          <w:color w:val="000000"/>
          <w:sz w:val="21"/>
          <w:szCs w:val="21"/>
        </w:rPr>
      </w:pPr>
      <w:r>
        <w:rPr>
          <w:rFonts w:ascii="宋体" w:hAnsi="宋体" w:cs="宋体" w:hint="eastAsia"/>
          <w:color w:val="000000"/>
          <w:sz w:val="21"/>
          <w:szCs w:val="21"/>
        </w:rPr>
        <w:t>20、我国南海海底存储着丰富的“可燃冰”资源。可燃冰被视为21世纪新型绿色能源，可燃冰的主要成分是甲烷，1m</w:t>
      </w:r>
      <w:r>
        <w:rPr>
          <w:rFonts w:ascii="宋体" w:hAnsi="宋体" w:cs="宋体" w:hint="eastAsia"/>
          <w:color w:val="000000"/>
          <w:sz w:val="21"/>
          <w:szCs w:val="21"/>
          <w:vertAlign w:val="superscript"/>
        </w:rPr>
        <w:t>3</w:t>
      </w:r>
      <w:r>
        <w:rPr>
          <w:rFonts w:ascii="宋体" w:hAnsi="宋体" w:cs="宋体" w:hint="eastAsia"/>
          <w:color w:val="000000"/>
          <w:sz w:val="21"/>
          <w:szCs w:val="21"/>
        </w:rPr>
        <w:t>的</w:t>
      </w:r>
      <w:proofErr w:type="gramStart"/>
      <w:r>
        <w:rPr>
          <w:rFonts w:ascii="宋体" w:hAnsi="宋体" w:cs="宋体" w:hint="eastAsia"/>
          <w:color w:val="000000"/>
          <w:sz w:val="21"/>
          <w:szCs w:val="21"/>
        </w:rPr>
        <w:t>可燃冰可转化</w:t>
      </w:r>
      <w:proofErr w:type="gramEnd"/>
      <w:r>
        <w:rPr>
          <w:rFonts w:ascii="宋体" w:hAnsi="宋体" w:cs="宋体" w:hint="eastAsia"/>
          <w:color w:val="000000"/>
          <w:sz w:val="21"/>
          <w:szCs w:val="21"/>
        </w:rPr>
        <w:t>生成164m</w:t>
      </w:r>
      <w:r>
        <w:rPr>
          <w:rFonts w:ascii="宋体" w:hAnsi="宋体" w:cs="宋体" w:hint="eastAsia"/>
          <w:color w:val="000000"/>
          <w:sz w:val="21"/>
          <w:szCs w:val="21"/>
          <w:vertAlign w:val="superscript"/>
        </w:rPr>
        <w:t>3</w:t>
      </w:r>
      <w:r>
        <w:rPr>
          <w:rFonts w:ascii="宋体" w:hAnsi="宋体" w:cs="宋体" w:hint="eastAsia"/>
          <w:color w:val="000000"/>
          <w:sz w:val="21"/>
          <w:szCs w:val="21"/>
        </w:rPr>
        <w:t>的甲烷气体和0.8m</w:t>
      </w:r>
      <w:r>
        <w:rPr>
          <w:rFonts w:ascii="宋体" w:hAnsi="宋体" w:cs="宋体" w:hint="eastAsia"/>
          <w:color w:val="000000"/>
          <w:sz w:val="21"/>
          <w:szCs w:val="21"/>
          <w:vertAlign w:val="superscript"/>
        </w:rPr>
        <w:t>3</w:t>
      </w:r>
      <w:r>
        <w:rPr>
          <w:rFonts w:ascii="宋体" w:hAnsi="宋体" w:cs="宋体" w:hint="eastAsia"/>
          <w:color w:val="000000"/>
          <w:sz w:val="21"/>
          <w:szCs w:val="21"/>
        </w:rPr>
        <w:t>的水。已知甲烷气体的热值是3.6×10</w:t>
      </w:r>
      <w:r>
        <w:rPr>
          <w:rFonts w:ascii="宋体" w:hAnsi="宋体" w:cs="宋体" w:hint="eastAsia"/>
          <w:color w:val="000000"/>
          <w:sz w:val="21"/>
          <w:szCs w:val="21"/>
          <w:vertAlign w:val="superscript"/>
        </w:rPr>
        <w:t>7</w:t>
      </w:r>
      <w:r>
        <w:rPr>
          <w:rFonts w:ascii="宋体" w:hAnsi="宋体" w:cs="宋体" w:hint="eastAsia"/>
          <w:color w:val="000000"/>
          <w:sz w:val="21"/>
          <w:szCs w:val="21"/>
        </w:rPr>
        <w:t>J/m</w:t>
      </w:r>
      <w:r>
        <w:rPr>
          <w:rFonts w:ascii="宋体" w:hAnsi="宋体" w:cs="宋体" w:hint="eastAsia"/>
          <w:color w:val="000000"/>
          <w:sz w:val="21"/>
          <w:szCs w:val="21"/>
          <w:vertAlign w:val="superscript"/>
        </w:rPr>
        <w:t>3</w:t>
      </w:r>
      <w:r>
        <w:rPr>
          <w:rFonts w:ascii="宋体" w:hAnsi="宋体" w:cs="宋体" w:hint="eastAsia"/>
          <w:color w:val="000000"/>
          <w:sz w:val="21"/>
          <w:szCs w:val="21"/>
        </w:rPr>
        <w:t>．我市公交车以天然液化气为燃料，其主要成分就是甲烷。如果一辆公交车满载乘客时总质量是6000kg，那么1m</w:t>
      </w:r>
      <w:r>
        <w:rPr>
          <w:rFonts w:ascii="宋体" w:hAnsi="宋体" w:cs="宋体" w:hint="eastAsia"/>
          <w:color w:val="000000"/>
          <w:sz w:val="21"/>
          <w:szCs w:val="21"/>
          <w:vertAlign w:val="superscript"/>
        </w:rPr>
        <w:t>3</w:t>
      </w:r>
      <w:r>
        <w:rPr>
          <w:rFonts w:ascii="宋体" w:hAnsi="宋体" w:cs="宋体" w:hint="eastAsia"/>
          <w:color w:val="000000"/>
          <w:sz w:val="21"/>
          <w:szCs w:val="21"/>
        </w:rPr>
        <w:t>可燃冰转化生成的甲烷气体完全燃烧产生的能量可供公交车满载时以36km/h的速度匀速行驶1640min。匀速行驶中公交车受到的平均阻力为车重的0.05倍。求：</w:t>
      </w:r>
    </w:p>
    <w:p w14:paraId="48CA5391" w14:textId="77777777" w:rsidR="007C3231" w:rsidRDefault="007C3231" w:rsidP="007C3231">
      <w:pPr>
        <w:adjustRightInd w:val="0"/>
        <w:snapToGrid w:val="0"/>
        <w:spacing w:line="360" w:lineRule="auto"/>
        <w:textAlignment w:val="center"/>
        <w:rPr>
          <w:rFonts w:ascii="宋体" w:hAnsi="宋体" w:cs="宋体" w:hint="eastAsia"/>
          <w:color w:val="000000"/>
          <w:sz w:val="21"/>
          <w:szCs w:val="21"/>
        </w:rPr>
      </w:pPr>
      <w:r>
        <w:rPr>
          <w:rFonts w:ascii="宋体" w:hAnsi="宋体" w:cs="宋体" w:hint="eastAsia"/>
          <w:color w:val="000000"/>
          <w:sz w:val="21"/>
          <w:szCs w:val="21"/>
        </w:rPr>
        <w:t>（1）这段时间内公交车牵引力所做功的功率；（g=10N/kg）</w:t>
      </w:r>
    </w:p>
    <w:p w14:paraId="14F4BCF1" w14:textId="77777777" w:rsidR="007C3231" w:rsidRDefault="007C3231" w:rsidP="007C3231">
      <w:pPr>
        <w:adjustRightInd w:val="0"/>
        <w:snapToGrid w:val="0"/>
        <w:spacing w:line="360" w:lineRule="auto"/>
        <w:textAlignment w:val="center"/>
        <w:rPr>
          <w:rFonts w:ascii="宋体" w:hAnsi="宋体" w:cs="宋体" w:hint="eastAsia"/>
          <w:color w:val="000000"/>
          <w:sz w:val="21"/>
          <w:szCs w:val="21"/>
        </w:rPr>
      </w:pPr>
      <w:r>
        <w:rPr>
          <w:rFonts w:ascii="宋体" w:hAnsi="宋体" w:cs="宋体" w:hint="eastAsia"/>
          <w:color w:val="000000"/>
          <w:sz w:val="21"/>
          <w:szCs w:val="21"/>
        </w:rPr>
        <w:t>（2）1m</w:t>
      </w:r>
      <w:r>
        <w:rPr>
          <w:rFonts w:ascii="宋体" w:hAnsi="宋体" w:cs="宋体" w:hint="eastAsia"/>
          <w:color w:val="000000"/>
          <w:sz w:val="21"/>
          <w:szCs w:val="21"/>
          <w:vertAlign w:val="superscript"/>
        </w:rPr>
        <w:t>3</w:t>
      </w:r>
      <w:r>
        <w:rPr>
          <w:rFonts w:ascii="宋体" w:hAnsi="宋体" w:cs="宋体" w:hint="eastAsia"/>
          <w:color w:val="000000"/>
          <w:sz w:val="21"/>
          <w:szCs w:val="21"/>
        </w:rPr>
        <w:t>的可燃冰转化生成的甲烷气体完全燃烧所产生的能量能将多少千克的水从20℃加热到沸腾。（标准大气压，c</w:t>
      </w:r>
      <w:r>
        <w:rPr>
          <w:rFonts w:ascii="宋体" w:hAnsi="宋体" w:cs="宋体" w:hint="eastAsia"/>
          <w:color w:val="000000"/>
          <w:sz w:val="21"/>
          <w:szCs w:val="21"/>
          <w:vertAlign w:val="subscript"/>
        </w:rPr>
        <w:t>水</w:t>
      </w:r>
      <w:r>
        <w:rPr>
          <w:rFonts w:ascii="宋体" w:hAnsi="宋体" w:cs="宋体" w:hint="eastAsia"/>
          <w:color w:val="000000"/>
          <w:sz w:val="21"/>
          <w:szCs w:val="21"/>
        </w:rPr>
        <w:t>=4.2×10</w:t>
      </w:r>
      <w:r>
        <w:rPr>
          <w:rFonts w:ascii="宋体" w:hAnsi="宋体" w:cs="宋体" w:hint="eastAsia"/>
          <w:color w:val="000000"/>
          <w:sz w:val="21"/>
          <w:szCs w:val="21"/>
          <w:vertAlign w:val="superscript"/>
        </w:rPr>
        <w:t>3</w:t>
      </w:r>
      <w:r>
        <w:rPr>
          <w:rFonts w:ascii="宋体" w:hAnsi="宋体" w:cs="宋体" w:hint="eastAsia"/>
          <w:color w:val="000000"/>
          <w:sz w:val="21"/>
          <w:szCs w:val="21"/>
        </w:rPr>
        <w:t>J/（kg•℃），结果保留整数）</w:t>
      </w:r>
    </w:p>
    <w:p w14:paraId="0C01262C" w14:textId="77777777" w:rsidR="007C3231" w:rsidRDefault="007C3231" w:rsidP="007C3231">
      <w:pPr>
        <w:adjustRightInd w:val="0"/>
        <w:snapToGrid w:val="0"/>
        <w:spacing w:line="360" w:lineRule="auto"/>
        <w:textAlignment w:val="center"/>
        <w:rPr>
          <w:rFonts w:ascii="宋体" w:hAnsi="宋体" w:cs="宋体" w:hint="eastAsia"/>
          <w:color w:val="000000"/>
          <w:sz w:val="21"/>
          <w:szCs w:val="21"/>
        </w:rPr>
      </w:pPr>
      <w:r>
        <w:rPr>
          <w:rFonts w:ascii="宋体" w:hAnsi="宋体" w:cs="宋体" w:hint="eastAsia"/>
          <w:color w:val="000000"/>
          <w:sz w:val="21"/>
          <w:szCs w:val="21"/>
        </w:rPr>
        <w:t>（3）这段时间内公交车发动机的效率是多大？</w:t>
      </w:r>
    </w:p>
    <w:p w14:paraId="23221770" w14:textId="77777777" w:rsidR="007C3231" w:rsidRDefault="007C3231" w:rsidP="007C3231">
      <w:pPr>
        <w:adjustRightInd w:val="0"/>
        <w:snapToGrid w:val="0"/>
        <w:spacing w:line="360" w:lineRule="auto"/>
        <w:textAlignment w:val="center"/>
        <w:rPr>
          <w:rFonts w:ascii="宋体" w:hAnsi="宋体" w:cs="宋体" w:hint="eastAsia"/>
          <w:color w:val="000000"/>
          <w:sz w:val="21"/>
          <w:szCs w:val="21"/>
        </w:rPr>
      </w:pPr>
    </w:p>
    <w:p w14:paraId="6DE9F907" w14:textId="77777777" w:rsidR="007C3231" w:rsidRDefault="007C3231" w:rsidP="007C3231">
      <w:pPr>
        <w:adjustRightInd w:val="0"/>
        <w:snapToGrid w:val="0"/>
        <w:spacing w:line="360" w:lineRule="auto"/>
        <w:textAlignment w:val="center"/>
        <w:rPr>
          <w:rFonts w:ascii="宋体" w:hAnsi="宋体" w:cs="宋体" w:hint="eastAsia"/>
          <w:snapToGrid w:val="0"/>
          <w:color w:val="000000"/>
          <w:kern w:val="21"/>
          <w:sz w:val="21"/>
          <w:szCs w:val="21"/>
        </w:rPr>
      </w:pPr>
    </w:p>
    <w:p w14:paraId="44037D79" w14:textId="77777777" w:rsidR="007C3231" w:rsidRDefault="007C3231" w:rsidP="007C3231">
      <w:pPr>
        <w:adjustRightInd w:val="0"/>
        <w:snapToGrid w:val="0"/>
        <w:spacing w:line="360" w:lineRule="auto"/>
        <w:rPr>
          <w:rFonts w:ascii="宋体" w:hAnsi="宋体" w:cs="宋体" w:hint="eastAsia"/>
          <w:bCs/>
          <w:color w:val="000000"/>
          <w:sz w:val="21"/>
          <w:szCs w:val="21"/>
        </w:rPr>
      </w:pPr>
      <w:r>
        <w:rPr>
          <w:rFonts w:ascii="宋体" w:hAnsi="宋体" w:cs="宋体" w:hint="eastAsia"/>
          <w:snapToGrid w:val="0"/>
          <w:color w:val="000000"/>
          <w:kern w:val="21"/>
          <w:sz w:val="21"/>
          <w:szCs w:val="21"/>
        </w:rPr>
        <w:br/>
      </w:r>
    </w:p>
    <w:p w14:paraId="54F17594" w14:textId="77777777" w:rsidR="007C3231" w:rsidRDefault="007C3231" w:rsidP="007C3231">
      <w:pPr>
        <w:adjustRightInd w:val="0"/>
        <w:snapToGrid w:val="0"/>
        <w:spacing w:line="360" w:lineRule="auto"/>
        <w:rPr>
          <w:rFonts w:ascii="宋体" w:hAnsi="宋体" w:cs="宋体" w:hint="eastAsia"/>
          <w:bCs/>
          <w:color w:val="000000"/>
          <w:sz w:val="21"/>
          <w:szCs w:val="21"/>
        </w:rPr>
      </w:pPr>
    </w:p>
    <w:p w14:paraId="4E389AD0" w14:textId="77777777" w:rsidR="007C3231" w:rsidRDefault="007C3231" w:rsidP="007C3231">
      <w:pPr>
        <w:adjustRightInd w:val="0"/>
        <w:snapToGrid w:val="0"/>
        <w:spacing w:line="360" w:lineRule="auto"/>
        <w:rPr>
          <w:rFonts w:ascii="宋体" w:hAnsi="宋体" w:cs="宋体" w:hint="eastAsia"/>
          <w:bCs/>
          <w:color w:val="000000"/>
          <w:sz w:val="21"/>
          <w:szCs w:val="21"/>
        </w:rPr>
      </w:pPr>
    </w:p>
    <w:p w14:paraId="6C97F48D" w14:textId="77777777" w:rsidR="007C3231" w:rsidRDefault="007C3231" w:rsidP="007C3231">
      <w:pPr>
        <w:adjustRightInd w:val="0"/>
        <w:snapToGrid w:val="0"/>
        <w:spacing w:line="360" w:lineRule="auto"/>
        <w:rPr>
          <w:rFonts w:ascii="宋体" w:hAnsi="宋体" w:cs="宋体" w:hint="eastAsia"/>
          <w:bCs/>
          <w:color w:val="000000"/>
          <w:sz w:val="21"/>
          <w:szCs w:val="21"/>
        </w:rPr>
      </w:pPr>
    </w:p>
    <w:p w14:paraId="1C8DC102"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EFEFE"/>
        </w:rPr>
        <w:t>21、某物理小组的同学在社会实践活动中,通过实际调查和网上查询,绘制了一辆某种型号普通轿车在额定功率下行驶时单位时间内的能量流向图,请你参与讨论有关问题。</w:t>
      </w:r>
    </w:p>
    <w:p w14:paraId="05321FE7" w14:textId="651CC4F8" w:rsidR="007C3231" w:rsidRDefault="007C3231" w:rsidP="007C3231">
      <w:pPr>
        <w:pStyle w:val="a6"/>
        <w:shd w:val="clear" w:color="auto" w:fill="FEFEFE"/>
        <w:adjustRightInd w:val="0"/>
        <w:snapToGrid w:val="0"/>
        <w:spacing w:before="0" w:beforeAutospacing="0" w:after="0" w:afterAutospacing="0" w:line="360" w:lineRule="auto"/>
        <w:jc w:val="center"/>
        <w:rPr>
          <w:rFonts w:hint="eastAsia"/>
          <w:snapToGrid w:val="0"/>
          <w:color w:val="000000"/>
          <w:kern w:val="21"/>
          <w:sz w:val="21"/>
          <w:szCs w:val="21"/>
        </w:rPr>
      </w:pPr>
      <w:r>
        <w:rPr>
          <w:noProof/>
          <w:color w:val="000000"/>
          <w:kern w:val="21"/>
          <w:sz w:val="21"/>
          <w:szCs w:val="21"/>
          <w:shd w:val="clear" w:color="auto" w:fill="FEFEFE"/>
        </w:rPr>
        <w:drawing>
          <wp:inline distT="0" distB="0" distL="0" distR="0" wp14:anchorId="27BCF5D9" wp14:editId="5823811B">
            <wp:extent cx="3390900" cy="1645920"/>
            <wp:effectExtent l="0" t="0" r="0" b="0"/>
            <wp:docPr id="972318288" name="图片 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259"/>
                    <pic:cNvPicPr>
                      <a:picLocks noChangeAspect="1" noChangeArrowheads="1"/>
                    </pic:cNvPicPr>
                  </pic:nvPicPr>
                  <pic:blipFill>
                    <a:blip r:embed="rId6">
                      <a:extLst>
                        <a:ext uri="{28A0092B-C50C-407E-A947-70E740481C1C}">
                          <a14:useLocalDpi xmlns:a14="http://schemas.microsoft.com/office/drawing/2010/main" val="0"/>
                        </a:ext>
                      </a:extLst>
                    </a:blip>
                    <a:srcRect l="818" t="3424" r="47546" b="5930"/>
                    <a:stretch>
                      <a:fillRect/>
                    </a:stretch>
                  </pic:blipFill>
                  <pic:spPr bwMode="auto">
                    <a:xfrm>
                      <a:off x="0" y="0"/>
                      <a:ext cx="3390900" cy="1645920"/>
                    </a:xfrm>
                    <a:prstGeom prst="rect">
                      <a:avLst/>
                    </a:prstGeom>
                    <a:noFill/>
                    <a:ln>
                      <a:noFill/>
                    </a:ln>
                  </pic:spPr>
                </pic:pic>
              </a:graphicData>
            </a:graphic>
          </wp:inline>
        </w:drawing>
      </w:r>
    </w:p>
    <w:p w14:paraId="6EFEA0E7"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shd w:val="clear" w:color="auto" w:fill="FEFEFE"/>
        </w:rPr>
      </w:pPr>
      <w:r>
        <w:rPr>
          <w:rFonts w:hint="eastAsia"/>
          <w:snapToGrid w:val="0"/>
          <w:color w:val="000000"/>
          <w:kern w:val="21"/>
          <w:sz w:val="21"/>
          <w:szCs w:val="21"/>
          <w:shd w:val="clear" w:color="auto" w:fill="FEFEFE"/>
        </w:rPr>
        <w:t>(1)根据图中的能量流向,说出该轿车行驶时有哪几方面的能量损耗。</w:t>
      </w:r>
    </w:p>
    <w:p w14:paraId="396FC2C4"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shd w:val="clear" w:color="auto" w:fill="FEFEFE"/>
        </w:rPr>
      </w:pPr>
    </w:p>
    <w:p w14:paraId="0F8FB4FE"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shd w:val="clear" w:color="auto" w:fill="FEFEFE"/>
        </w:rPr>
      </w:pPr>
    </w:p>
    <w:p w14:paraId="171F3B4F"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EFEFE"/>
        </w:rPr>
        <w:t>(2)若将机器转化为有用功的能量与输入发动机的能量的比值定义为“能量转化效率”。由图中提供的数据可得,该轿车的能量转化效率为</w:t>
      </w:r>
      <w:r>
        <w:rPr>
          <w:rFonts w:hint="eastAsia"/>
          <w:snapToGrid w:val="0"/>
          <w:color w:val="000000"/>
          <w:kern w:val="21"/>
          <w:sz w:val="21"/>
          <w:szCs w:val="21"/>
          <w:u w:val="single"/>
          <w:shd w:val="clear" w:color="auto" w:fill="FEFEFE"/>
        </w:rPr>
        <w:t xml:space="preserve">              </w:t>
      </w:r>
      <w:r>
        <w:rPr>
          <w:rFonts w:hint="eastAsia"/>
          <w:snapToGrid w:val="0"/>
          <w:color w:val="000000"/>
          <w:kern w:val="21"/>
          <w:sz w:val="21"/>
          <w:szCs w:val="21"/>
          <w:shd w:val="clear" w:color="auto" w:fill="FEFEFE"/>
        </w:rPr>
        <w:t>。(保留一位小数) </w:t>
      </w:r>
    </w:p>
    <w:p w14:paraId="243300AB"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EFEFE"/>
        </w:rPr>
        <w:t>(3)对减少汽车行驶中的能量损耗,据你所知,给出一条建议。(不作解释)</w:t>
      </w:r>
    </w:p>
    <w:p w14:paraId="53AD7816"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p>
    <w:p w14:paraId="40E4C746"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p>
    <w:p w14:paraId="23BD95C2"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p>
    <w:p w14:paraId="3B26F856" w14:textId="77777777" w:rsidR="007C3231" w:rsidRDefault="007C3231" w:rsidP="007C3231">
      <w:pPr>
        <w:widowControl w:val="0"/>
        <w:tabs>
          <w:tab w:val="left" w:pos="0"/>
        </w:tabs>
        <w:adjustRightInd w:val="0"/>
        <w:snapToGrid w:val="0"/>
        <w:spacing w:line="360" w:lineRule="auto"/>
        <w:rPr>
          <w:rFonts w:ascii="宋体" w:hAnsi="宋体" w:cs="宋体" w:hint="eastAsia"/>
          <w:color w:val="000000"/>
          <w:kern w:val="21"/>
          <w:sz w:val="21"/>
          <w:szCs w:val="21"/>
        </w:rPr>
      </w:pPr>
    </w:p>
    <w:p w14:paraId="6111D24F" w14:textId="19B2A80F" w:rsidR="007C3231" w:rsidRPr="007C3231" w:rsidRDefault="007C3231" w:rsidP="007C3231">
      <w:pPr>
        <w:widowControl w:val="0"/>
        <w:autoSpaceDE w:val="0"/>
        <w:autoSpaceDN w:val="0"/>
        <w:adjustRightInd w:val="0"/>
        <w:snapToGrid w:val="0"/>
        <w:spacing w:line="360" w:lineRule="auto"/>
        <w:rPr>
          <w:rFonts w:ascii="宋体" w:hAnsi="宋体" w:cs="宋体" w:hint="eastAsia"/>
          <w:snapToGrid w:val="0"/>
          <w:color w:val="000000"/>
          <w:kern w:val="21"/>
          <w:sz w:val="21"/>
          <w:szCs w:val="21"/>
          <w:shd w:val="clear" w:color="auto" w:fill="FFFFFF"/>
        </w:rPr>
      </w:pPr>
      <w:r>
        <w:rPr>
          <w:rFonts w:ascii="宋体" w:hAnsi="宋体" w:cs="宋体" w:hint="eastAsia"/>
          <w:snapToGrid w:val="0"/>
          <w:color w:val="000000"/>
          <w:kern w:val="21"/>
          <w:sz w:val="21"/>
          <w:szCs w:val="21"/>
          <w:shd w:val="clear" w:color="auto" w:fill="FFFFFF"/>
        </w:rPr>
        <w:t>1、</w:t>
      </w:r>
      <w:r>
        <w:rPr>
          <w:rFonts w:ascii="宋体" w:hAnsi="宋体" w:cs="宋体"/>
          <w:snapToGrid w:val="0"/>
          <w:color w:val="000000"/>
          <w:kern w:val="21"/>
          <w:sz w:val="21"/>
          <w:szCs w:val="21"/>
          <w:shd w:val="clear" w:color="auto" w:fill="FFFFFF"/>
        </w:rPr>
        <w:t>D</w:t>
      </w:r>
      <w:r>
        <w:rPr>
          <w:rFonts w:ascii="宋体" w:hAnsi="宋体" w:cs="宋体" w:hint="eastAsia"/>
          <w:snapToGrid w:val="0"/>
          <w:color w:val="000000"/>
          <w:kern w:val="21"/>
          <w:sz w:val="21"/>
          <w:szCs w:val="21"/>
          <w:shd w:val="clear" w:color="auto" w:fill="FFFFFF"/>
        </w:rPr>
        <w:t>；2、B；3、C；4、A；5、A；6、D；7、C；8、</w:t>
      </w:r>
      <w:r>
        <w:rPr>
          <w:rFonts w:ascii="宋体" w:hAnsi="宋体" w:cs="宋体"/>
          <w:snapToGrid w:val="0"/>
          <w:color w:val="000000"/>
          <w:kern w:val="21"/>
          <w:sz w:val="21"/>
          <w:szCs w:val="21"/>
          <w:shd w:val="clear" w:color="auto" w:fill="FFFFFF"/>
        </w:rPr>
        <w:t>A</w:t>
      </w:r>
      <w:r>
        <w:rPr>
          <w:rFonts w:ascii="宋体" w:hAnsi="宋体" w:cs="宋体" w:hint="eastAsia"/>
          <w:snapToGrid w:val="0"/>
          <w:color w:val="000000"/>
          <w:kern w:val="21"/>
          <w:sz w:val="21"/>
          <w:szCs w:val="21"/>
          <w:shd w:val="clear" w:color="auto" w:fill="FFFFFF"/>
        </w:rPr>
        <w:t>；</w:t>
      </w:r>
      <w:r>
        <w:rPr>
          <w:rStyle w:val="a9"/>
          <w:rFonts w:ascii="宋体" w:hAnsi="宋体" w:cs="宋体" w:hint="eastAsia"/>
          <w:b w:val="0"/>
          <w:bCs w:val="0"/>
          <w:snapToGrid w:val="0"/>
          <w:color w:val="000000"/>
          <w:kern w:val="21"/>
          <w:sz w:val="21"/>
          <w:szCs w:val="21"/>
          <w:shd w:val="clear" w:color="auto" w:fill="FEFEFE"/>
        </w:rPr>
        <w:t>9、</w:t>
      </w:r>
      <w:r>
        <w:rPr>
          <w:rFonts w:ascii="宋体" w:hAnsi="宋体" w:cs="宋体" w:hint="eastAsia"/>
          <w:snapToGrid w:val="0"/>
          <w:color w:val="000000"/>
          <w:kern w:val="21"/>
          <w:sz w:val="21"/>
          <w:szCs w:val="21"/>
          <w:shd w:val="clear" w:color="auto" w:fill="FEFEFE"/>
        </w:rPr>
        <w:t>D；</w:t>
      </w:r>
      <w:r>
        <w:rPr>
          <w:rFonts w:ascii="宋体" w:hAnsi="宋体" w:cs="宋体" w:hint="eastAsia"/>
          <w:snapToGrid w:val="0"/>
          <w:color w:val="000000"/>
          <w:kern w:val="21"/>
          <w:sz w:val="21"/>
          <w:szCs w:val="21"/>
          <w:shd w:val="clear" w:color="auto" w:fill="FFFFFF"/>
        </w:rPr>
        <w:t>10、A；</w:t>
      </w:r>
    </w:p>
    <w:p w14:paraId="03BDFD17" w14:textId="77777777" w:rsidR="007C3231" w:rsidRDefault="007C3231" w:rsidP="007C3231">
      <w:pPr>
        <w:pStyle w:val="a3"/>
        <w:adjustRightInd w:val="0"/>
        <w:snapToGrid w:val="0"/>
        <w:spacing w:line="360" w:lineRule="auto"/>
        <w:rPr>
          <w:rFonts w:hAnsi="宋体" w:cs="宋体" w:hint="eastAsia"/>
          <w:color w:val="000000"/>
          <w:kern w:val="0"/>
        </w:rPr>
      </w:pPr>
      <w:r>
        <w:rPr>
          <w:rFonts w:hAnsi="宋体" w:cs="宋体" w:hint="eastAsia"/>
          <w:color w:val="000000"/>
        </w:rPr>
        <w:t>11、高温高压；做功；内；机械；两；两；1；</w:t>
      </w:r>
    </w:p>
    <w:p w14:paraId="2AA30D69" w14:textId="77777777" w:rsidR="007C3231" w:rsidRDefault="007C3231" w:rsidP="007C3231">
      <w:pPr>
        <w:widowControl w:val="0"/>
        <w:tabs>
          <w:tab w:val="left" w:pos="0"/>
          <w:tab w:val="left" w:pos="720"/>
        </w:tabs>
        <w:adjustRightInd w:val="0"/>
        <w:snapToGrid w:val="0"/>
        <w:spacing w:line="360" w:lineRule="auto"/>
        <w:rPr>
          <w:rFonts w:ascii="宋体" w:hAnsi="宋体" w:cs="宋体" w:hint="eastAsia"/>
          <w:color w:val="000000"/>
          <w:kern w:val="21"/>
          <w:sz w:val="21"/>
          <w:szCs w:val="21"/>
        </w:rPr>
      </w:pPr>
      <w:r>
        <w:rPr>
          <w:rFonts w:ascii="宋体" w:hAnsi="宋体" w:cs="宋体" w:hint="eastAsia"/>
          <w:color w:val="000000"/>
          <w:kern w:val="21"/>
          <w:sz w:val="21"/>
          <w:szCs w:val="21"/>
        </w:rPr>
        <w:t>12、</w:t>
      </w:r>
      <w:proofErr w:type="spellStart"/>
      <w:r>
        <w:rPr>
          <w:rFonts w:ascii="宋体" w:hAnsi="宋体" w:cs="宋体" w:hint="eastAsia"/>
          <w:color w:val="000000"/>
          <w:kern w:val="21"/>
          <w:sz w:val="21"/>
          <w:szCs w:val="21"/>
        </w:rPr>
        <w:t>mq</w:t>
      </w:r>
      <w:proofErr w:type="spellEnd"/>
      <w:r>
        <w:rPr>
          <w:rFonts w:ascii="宋体" w:hAnsi="宋体" w:cs="宋体" w:hint="eastAsia"/>
          <w:color w:val="000000"/>
          <w:kern w:val="21"/>
          <w:sz w:val="21"/>
          <w:szCs w:val="21"/>
        </w:rPr>
        <w:t xml:space="preserve">/2；q；             </w:t>
      </w:r>
      <w:r>
        <w:rPr>
          <w:rFonts w:ascii="宋体" w:hAnsi="宋体" w:cs="宋体" w:hint="eastAsia"/>
          <w:bCs/>
          <w:color w:val="000000"/>
          <w:sz w:val="21"/>
          <w:szCs w:val="21"/>
        </w:rPr>
        <w:t>13、内；机械；</w:t>
      </w:r>
      <w:r>
        <w:rPr>
          <w:rFonts w:cs="宋体"/>
          <w:bCs/>
          <w:color w:val="000000"/>
          <w:sz w:val="21"/>
          <w:szCs w:val="21"/>
        </w:rPr>
        <w:t xml:space="preserve"> </w:t>
      </w:r>
    </w:p>
    <w:p w14:paraId="4C463582" w14:textId="77777777" w:rsidR="007C3231" w:rsidRDefault="007C3231" w:rsidP="007C3231">
      <w:pPr>
        <w:widowControl w:val="0"/>
        <w:autoSpaceDE w:val="0"/>
        <w:autoSpaceDN w:val="0"/>
        <w:adjustRightInd w:val="0"/>
        <w:snapToGrid w:val="0"/>
        <w:spacing w:line="360" w:lineRule="auto"/>
        <w:rPr>
          <w:rFonts w:ascii="宋体" w:hAnsi="宋体" w:cs="宋体" w:hint="eastAsia"/>
          <w:color w:val="000000" w:themeColor="text1"/>
          <w:sz w:val="21"/>
          <w:szCs w:val="21"/>
          <w:lang w:val="zh-CN"/>
        </w:rPr>
      </w:pPr>
      <w:r>
        <w:rPr>
          <w:rFonts w:ascii="宋体" w:hAnsi="宋体" w:cs="宋体" w:hint="eastAsia"/>
          <w:color w:val="000000" w:themeColor="text1"/>
          <w:sz w:val="21"/>
          <w:szCs w:val="21"/>
        </w:rPr>
        <w:t>14、</w:t>
      </w:r>
      <w:r>
        <w:rPr>
          <w:rFonts w:ascii="宋体" w:hAnsi="宋体" w:cs="宋体" w:hint="eastAsia"/>
          <w:color w:val="000000" w:themeColor="text1"/>
          <w:sz w:val="21"/>
          <w:szCs w:val="21"/>
          <w:lang w:val="zh-CN"/>
        </w:rPr>
        <w:t>①重力势能转化为动能；②机械能转化为电能；</w:t>
      </w:r>
    </w:p>
    <w:p w14:paraId="3C7F9731" w14:textId="77777777" w:rsidR="007C3231" w:rsidRDefault="007C3231" w:rsidP="007C3231">
      <w:pPr>
        <w:widowControl w:val="0"/>
        <w:autoSpaceDE w:val="0"/>
        <w:autoSpaceDN w:val="0"/>
        <w:adjustRightInd w:val="0"/>
        <w:snapToGrid w:val="0"/>
        <w:spacing w:line="360" w:lineRule="auto"/>
        <w:rPr>
          <w:rFonts w:ascii="宋体" w:hAnsi="宋体" w:cs="宋体" w:hint="eastAsia"/>
          <w:color w:val="000000" w:themeColor="text1"/>
          <w:sz w:val="21"/>
          <w:szCs w:val="21"/>
          <w:lang w:val="zh-CN"/>
        </w:rPr>
      </w:pPr>
      <w:r>
        <w:rPr>
          <w:rFonts w:ascii="宋体" w:hAnsi="宋体" w:cs="宋体" w:hint="eastAsia"/>
          <w:color w:val="000000" w:themeColor="text1"/>
          <w:sz w:val="21"/>
          <w:szCs w:val="21"/>
          <w:lang w:val="zh-CN"/>
        </w:rPr>
        <w:t>③电能转化为机械能；④电能转化为内能；⑤化学能转化为电能。</w:t>
      </w:r>
    </w:p>
    <w:p w14:paraId="05D7F9E9" w14:textId="77777777" w:rsidR="007C3231" w:rsidRDefault="007C3231" w:rsidP="007C3231">
      <w:pPr>
        <w:adjustRightInd w:val="0"/>
        <w:snapToGrid w:val="0"/>
        <w:spacing w:line="360" w:lineRule="auto"/>
        <w:rPr>
          <w:rFonts w:ascii="宋体" w:hAnsi="宋体" w:cs="宋体" w:hint="eastAsia"/>
          <w:color w:val="000000"/>
          <w:kern w:val="21"/>
          <w:sz w:val="21"/>
          <w:szCs w:val="21"/>
        </w:rPr>
      </w:pPr>
      <w:r>
        <w:rPr>
          <w:rFonts w:ascii="宋体" w:hAnsi="宋体" w:cs="宋体" w:hint="eastAsia"/>
          <w:snapToGrid w:val="0"/>
          <w:color w:val="000000"/>
          <w:kern w:val="21"/>
          <w:sz w:val="21"/>
          <w:szCs w:val="21"/>
          <w:shd w:val="clear" w:color="auto" w:fill="FFFFFF"/>
        </w:rPr>
        <w:t>15、势；动；势；动；</w:t>
      </w:r>
      <w:r>
        <w:rPr>
          <w:rFonts w:ascii="宋体" w:hAnsi="宋体" w:cs="宋体" w:hint="eastAsia"/>
          <w:color w:val="000000" w:themeColor="text1"/>
          <w:sz w:val="21"/>
          <w:szCs w:val="21"/>
        </w:rPr>
        <w:t>内</w:t>
      </w:r>
      <w:r>
        <w:rPr>
          <w:rFonts w:hAnsi="宋体" w:cs="宋体" w:hint="eastAsia"/>
          <w:color w:val="000000" w:themeColor="text1"/>
          <w:sz w:val="21"/>
          <w:szCs w:val="21"/>
        </w:rPr>
        <w:t>；</w:t>
      </w:r>
      <w:r>
        <w:rPr>
          <w:rFonts w:ascii="宋体" w:hAnsi="宋体" w:cs="宋体" w:hint="eastAsia"/>
          <w:color w:val="000000" w:themeColor="text1"/>
          <w:sz w:val="21"/>
          <w:szCs w:val="21"/>
        </w:rPr>
        <w:t>势能=动能+内能</w:t>
      </w:r>
      <w:r>
        <w:rPr>
          <w:rFonts w:hAnsi="宋体" w:cs="宋体" w:hint="eastAsia"/>
          <w:color w:val="000000" w:themeColor="text1"/>
          <w:sz w:val="21"/>
          <w:szCs w:val="21"/>
        </w:rPr>
        <w:t>；</w:t>
      </w:r>
    </w:p>
    <w:p w14:paraId="499B2195" w14:textId="77777777" w:rsidR="007C3231" w:rsidRDefault="007C3231" w:rsidP="007C3231">
      <w:pPr>
        <w:adjustRightInd w:val="0"/>
        <w:snapToGrid w:val="0"/>
        <w:spacing w:line="360" w:lineRule="auto"/>
        <w:rPr>
          <w:rFonts w:ascii="宋体" w:hAnsi="宋体" w:cs="宋体" w:hint="eastAsia"/>
          <w:bCs/>
          <w:color w:val="000000"/>
          <w:sz w:val="21"/>
          <w:szCs w:val="21"/>
        </w:rPr>
      </w:pPr>
      <w:r>
        <w:rPr>
          <w:rFonts w:ascii="宋体" w:hAnsi="宋体" w:cs="宋体" w:hint="eastAsia"/>
          <w:color w:val="000000"/>
          <w:kern w:val="21"/>
          <w:sz w:val="21"/>
          <w:szCs w:val="21"/>
        </w:rPr>
        <w:t xml:space="preserve">16、热值大；污染少；0.0126；      17、35%；     </w:t>
      </w:r>
    </w:p>
    <w:p w14:paraId="5F6424F9" w14:textId="77777777" w:rsidR="007C3231" w:rsidRDefault="007C3231" w:rsidP="007C3231">
      <w:pPr>
        <w:autoSpaceDE w:val="0"/>
        <w:autoSpaceDN w:val="0"/>
        <w:adjustRightInd w:val="0"/>
        <w:snapToGrid w:val="0"/>
        <w:spacing w:line="360" w:lineRule="auto"/>
        <w:rPr>
          <w:rFonts w:ascii="宋体" w:hAnsi="宋体" w:cs="宋体" w:hint="eastAsia"/>
          <w:color w:val="000000"/>
          <w:kern w:val="21"/>
          <w:sz w:val="21"/>
          <w:szCs w:val="21"/>
        </w:rPr>
      </w:pPr>
      <w:r>
        <w:rPr>
          <w:rFonts w:hAnsi="宋体" w:cs="宋体"/>
          <w:color w:val="000000"/>
          <w:sz w:val="21"/>
          <w:szCs w:val="21"/>
        </w:rPr>
        <w:t>18</w:t>
      </w:r>
      <w:r>
        <w:rPr>
          <w:rFonts w:hAnsi="宋体" w:cs="宋体" w:hint="eastAsia"/>
          <w:color w:val="000000"/>
          <w:sz w:val="21"/>
          <w:szCs w:val="21"/>
        </w:rPr>
        <w:t>、</w:t>
      </w:r>
      <w:r>
        <w:rPr>
          <w:rFonts w:ascii="宋体" w:hAnsi="宋体" w:cs="宋体" w:hint="eastAsia"/>
          <w:color w:val="000000"/>
          <w:sz w:val="21"/>
          <w:szCs w:val="21"/>
        </w:rPr>
        <w:t>3.3×10</w:t>
      </w:r>
      <w:r>
        <w:rPr>
          <w:rFonts w:ascii="宋体" w:hAnsi="宋体" w:cs="宋体" w:hint="eastAsia"/>
          <w:color w:val="000000"/>
          <w:sz w:val="21"/>
          <w:szCs w:val="21"/>
          <w:vertAlign w:val="superscript"/>
        </w:rPr>
        <w:t>4</w:t>
      </w:r>
      <w:r>
        <w:rPr>
          <w:rFonts w:ascii="宋体" w:hAnsi="宋体" w:cs="宋体" w:hint="eastAsia"/>
          <w:color w:val="000000"/>
          <w:sz w:val="21"/>
          <w:szCs w:val="21"/>
        </w:rPr>
        <w:t>；</w:t>
      </w:r>
      <w:r>
        <w:rPr>
          <w:rFonts w:ascii="宋体" w:hAnsi="宋体" w:cs="宋体" w:hint="eastAsia"/>
          <w:color w:val="000000"/>
          <w:kern w:val="21"/>
          <w:sz w:val="21"/>
          <w:szCs w:val="21"/>
        </w:rPr>
        <w:t>480；                19、</w:t>
      </w:r>
      <w:r>
        <w:rPr>
          <w:rFonts w:ascii="宋体" w:hAnsi="宋体" w:cs="宋体" w:hint="eastAsia"/>
          <w:color w:val="000000"/>
          <w:sz w:val="21"/>
          <w:szCs w:val="21"/>
        </w:rPr>
        <w:t>4.2×10</w:t>
      </w:r>
      <w:r>
        <w:rPr>
          <w:rFonts w:ascii="宋体" w:hAnsi="宋体" w:cs="宋体" w:hint="eastAsia"/>
          <w:color w:val="000000"/>
          <w:sz w:val="21"/>
          <w:szCs w:val="21"/>
          <w:vertAlign w:val="superscript"/>
        </w:rPr>
        <w:t>6</w:t>
      </w:r>
      <w:r>
        <w:rPr>
          <w:rFonts w:ascii="宋体" w:hAnsi="宋体" w:cs="宋体" w:hint="eastAsia"/>
          <w:color w:val="000000"/>
          <w:sz w:val="21"/>
          <w:szCs w:val="21"/>
        </w:rPr>
        <w:t>J；</w:t>
      </w:r>
      <w:r>
        <w:rPr>
          <w:rFonts w:ascii="宋体" w:hAnsi="宋体" w:cs="宋体" w:hint="eastAsia"/>
          <w:color w:val="000000"/>
          <w:kern w:val="21"/>
          <w:sz w:val="21"/>
          <w:szCs w:val="21"/>
        </w:rPr>
        <w:t>30℃；</w:t>
      </w:r>
    </w:p>
    <w:p w14:paraId="1FEB481D" w14:textId="77777777" w:rsidR="007C3231" w:rsidRDefault="007C3231" w:rsidP="007C3231">
      <w:pPr>
        <w:pStyle w:val="a3"/>
        <w:adjustRightInd w:val="0"/>
        <w:snapToGrid w:val="0"/>
        <w:spacing w:line="360" w:lineRule="auto"/>
        <w:rPr>
          <w:rFonts w:hAnsi="宋体" w:cs="宋体" w:hint="eastAsia"/>
          <w:color w:val="000000"/>
          <w:kern w:val="0"/>
        </w:rPr>
      </w:pPr>
      <w:r>
        <w:rPr>
          <w:rFonts w:hAnsi="宋体" w:cs="宋体" w:hint="eastAsia"/>
          <w:snapToGrid w:val="0"/>
          <w:color w:val="000000"/>
          <w:kern w:val="21"/>
        </w:rPr>
        <w:t>20、（1）3×10</w:t>
      </w:r>
      <w:r>
        <w:rPr>
          <w:rFonts w:hAnsi="宋体" w:cs="宋体" w:hint="eastAsia"/>
          <w:snapToGrid w:val="0"/>
          <w:color w:val="000000"/>
          <w:kern w:val="21"/>
          <w:vertAlign w:val="superscript"/>
        </w:rPr>
        <w:t>4</w:t>
      </w:r>
      <w:r>
        <w:rPr>
          <w:rFonts w:hAnsi="宋体" w:cs="宋体" w:hint="eastAsia"/>
          <w:snapToGrid w:val="0"/>
          <w:color w:val="000000"/>
          <w:kern w:val="21"/>
        </w:rPr>
        <w:t>W；（2）17571kg；（3）50%。</w:t>
      </w:r>
    </w:p>
    <w:p w14:paraId="203A4A57"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shd w:val="clear" w:color="auto" w:fill="FEFEFE"/>
        </w:rPr>
      </w:pPr>
      <w:r>
        <w:rPr>
          <w:rFonts w:hint="eastAsia"/>
          <w:snapToGrid w:val="0"/>
          <w:color w:val="000000"/>
          <w:kern w:val="21"/>
          <w:sz w:val="21"/>
          <w:szCs w:val="21"/>
          <w:shd w:val="clear" w:color="auto" w:fill="FEFEFE"/>
        </w:rPr>
        <w:t>21、(1)摩擦损耗、散热损耗、废气损耗、燃料损耗；(2)12</w:t>
      </w:r>
      <w:r>
        <w:rPr>
          <w:rStyle w:val="aa"/>
          <w:rFonts w:hint="eastAsia"/>
          <w:snapToGrid w:val="0"/>
          <w:color w:val="000000"/>
          <w:kern w:val="21"/>
          <w:sz w:val="21"/>
          <w:szCs w:val="21"/>
          <w:shd w:val="clear" w:color="auto" w:fill="FEFEFE"/>
        </w:rPr>
        <w:t>.</w:t>
      </w:r>
      <w:r>
        <w:rPr>
          <w:rFonts w:hint="eastAsia"/>
          <w:snapToGrid w:val="0"/>
          <w:color w:val="000000"/>
          <w:kern w:val="21"/>
          <w:sz w:val="21"/>
          <w:szCs w:val="21"/>
          <w:shd w:val="clear" w:color="auto" w:fill="FEFEFE"/>
        </w:rPr>
        <w:t>7%；</w:t>
      </w:r>
    </w:p>
    <w:p w14:paraId="7742C238"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shd w:val="clear" w:color="auto" w:fill="FEFEFE"/>
        </w:rPr>
      </w:pPr>
      <w:r>
        <w:rPr>
          <w:rFonts w:hint="eastAsia"/>
          <w:snapToGrid w:val="0"/>
          <w:color w:val="000000"/>
          <w:kern w:val="21"/>
          <w:sz w:val="21"/>
          <w:szCs w:val="21"/>
          <w:shd w:val="clear" w:color="auto" w:fill="FEFEFE"/>
        </w:rPr>
        <w:t>(3)给机器加润滑油，减少有害摩擦；改进油箱的密闭性，减少蒸发损耗；</w:t>
      </w:r>
    </w:p>
    <w:p w14:paraId="5721DDA5" w14:textId="77777777" w:rsidR="007C3231" w:rsidRDefault="007C3231" w:rsidP="007C3231">
      <w:pPr>
        <w:pStyle w:val="a6"/>
        <w:shd w:val="clear" w:color="auto" w:fill="FEFEFE"/>
        <w:adjustRightInd w:val="0"/>
        <w:snapToGrid w:val="0"/>
        <w:spacing w:before="0" w:beforeAutospacing="0" w:after="0" w:afterAutospacing="0" w:line="360" w:lineRule="auto"/>
        <w:rPr>
          <w:rFonts w:hint="eastAsia"/>
          <w:snapToGrid w:val="0"/>
          <w:color w:val="000000"/>
          <w:kern w:val="21"/>
          <w:sz w:val="21"/>
          <w:szCs w:val="21"/>
        </w:rPr>
      </w:pPr>
      <w:r>
        <w:rPr>
          <w:rFonts w:hint="eastAsia"/>
          <w:snapToGrid w:val="0"/>
          <w:color w:val="000000"/>
          <w:kern w:val="21"/>
          <w:sz w:val="21"/>
          <w:szCs w:val="21"/>
          <w:shd w:val="clear" w:color="auto" w:fill="FEFEFE"/>
        </w:rPr>
        <w:t>提高汽油质量，让汽油更加充分燃烧；对排放的尾气进行收集、再利用等。</w:t>
      </w:r>
    </w:p>
    <w:p w14:paraId="4940F428" w14:textId="77777777" w:rsidR="007C3231" w:rsidRDefault="007C3231" w:rsidP="007C3231">
      <w:pPr>
        <w:adjustRightInd w:val="0"/>
        <w:snapToGrid w:val="0"/>
        <w:spacing w:line="360" w:lineRule="auto"/>
        <w:textAlignment w:val="center"/>
        <w:rPr>
          <w:rFonts w:ascii="宋体" w:hAnsi="宋体" w:cs="宋体" w:hint="eastAsia"/>
          <w:color w:val="000000"/>
          <w:sz w:val="21"/>
          <w:szCs w:val="21"/>
        </w:rPr>
      </w:pPr>
    </w:p>
    <w:p w14:paraId="7B866380" w14:textId="77777777" w:rsidR="00BB1219" w:rsidRPr="007C3231" w:rsidRDefault="00BB1219" w:rsidP="00FC7B52">
      <w:pPr>
        <w:adjustRightInd w:val="0"/>
        <w:snapToGrid w:val="0"/>
        <w:spacing w:line="360" w:lineRule="auto"/>
        <w:jc w:val="center"/>
        <w:rPr>
          <w:rFonts w:ascii="黑体" w:eastAsia="黑体" w:hAnsi="黑体" w:cs="微软雅黑"/>
          <w:color w:val="FF0000"/>
          <w:sz w:val="36"/>
          <w:szCs w:val="36"/>
          <w:shd w:val="clear" w:color="auto" w:fill="FFFFFF"/>
        </w:rPr>
      </w:pPr>
    </w:p>
    <w:sectPr w:rsidR="00BB1219" w:rsidRPr="007C3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6E"/>
    <w:rsid w:val="005316C4"/>
    <w:rsid w:val="00557C25"/>
    <w:rsid w:val="0071206E"/>
    <w:rsid w:val="007C3231"/>
    <w:rsid w:val="009C7E40"/>
    <w:rsid w:val="00BB1219"/>
    <w:rsid w:val="00D26571"/>
    <w:rsid w:val="00FC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FCD3"/>
  <w15:chartTrackingRefBased/>
  <w15:docId w15:val="{DAC16550-9804-4B1A-96DB-A1B398F1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7B5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FC7B52"/>
    <w:pPr>
      <w:widowControl w:val="0"/>
      <w:jc w:val="both"/>
    </w:pPr>
    <w:rPr>
      <w:rFonts w:ascii="宋体" w:hAnsi="Courier New" w:cs="Courier New"/>
      <w:kern w:val="2"/>
      <w:sz w:val="21"/>
      <w:szCs w:val="21"/>
    </w:rPr>
  </w:style>
  <w:style w:type="character" w:customStyle="1" w:styleId="a4">
    <w:name w:val="纯文本 字符"/>
    <w:basedOn w:val="a0"/>
    <w:link w:val="a3"/>
    <w:rsid w:val="00FC7B52"/>
    <w:rPr>
      <w:rFonts w:ascii="宋体" w:eastAsia="宋体" w:hAnsi="Courier New" w:cs="Courier New"/>
      <w:szCs w:val="21"/>
    </w:rPr>
  </w:style>
  <w:style w:type="character" w:styleId="a5">
    <w:name w:val="Hyperlink"/>
    <w:basedOn w:val="a0"/>
    <w:qFormat/>
    <w:rsid w:val="00FC7B52"/>
    <w:rPr>
      <w:color w:val="0000FF"/>
      <w:u w:val="single"/>
    </w:rPr>
  </w:style>
  <w:style w:type="paragraph" w:styleId="a6">
    <w:name w:val="Normal (Web)"/>
    <w:basedOn w:val="a"/>
    <w:semiHidden/>
    <w:unhideWhenUsed/>
    <w:qFormat/>
    <w:rsid w:val="00557C25"/>
    <w:pPr>
      <w:spacing w:before="100" w:beforeAutospacing="1" w:after="100" w:afterAutospacing="1"/>
    </w:pPr>
    <w:rPr>
      <w:rFonts w:ascii="宋体" w:hAnsi="宋体" w:cs="宋体"/>
    </w:rPr>
  </w:style>
  <w:style w:type="paragraph" w:styleId="a7">
    <w:name w:val="Body Text Indent"/>
    <w:basedOn w:val="a"/>
    <w:link w:val="a8"/>
    <w:semiHidden/>
    <w:unhideWhenUsed/>
    <w:qFormat/>
    <w:rsid w:val="00557C25"/>
    <w:pPr>
      <w:spacing w:line="260" w:lineRule="exact"/>
      <w:ind w:firstLine="437"/>
    </w:pPr>
    <w:rPr>
      <w:rFonts w:ascii="宋体" w:hAnsi="宋体"/>
    </w:rPr>
  </w:style>
  <w:style w:type="character" w:customStyle="1" w:styleId="a8">
    <w:name w:val="正文文本缩进 字符"/>
    <w:basedOn w:val="a0"/>
    <w:link w:val="a7"/>
    <w:semiHidden/>
    <w:rsid w:val="00557C25"/>
    <w:rPr>
      <w:rFonts w:ascii="宋体" w:eastAsia="宋体" w:hAnsi="宋体" w:cs="Times New Roman"/>
      <w:kern w:val="0"/>
      <w:sz w:val="24"/>
      <w:szCs w:val="24"/>
    </w:rPr>
  </w:style>
  <w:style w:type="character" w:styleId="a9">
    <w:name w:val="Strong"/>
    <w:basedOn w:val="a0"/>
    <w:qFormat/>
    <w:rsid w:val="00557C25"/>
    <w:rPr>
      <w:b/>
      <w:bCs/>
    </w:rPr>
  </w:style>
  <w:style w:type="character" w:styleId="aa">
    <w:name w:val="Emphasis"/>
    <w:basedOn w:val="a0"/>
    <w:qFormat/>
    <w:rsid w:val="007C3231"/>
    <w:rPr>
      <w:i/>
      <w:iCs w:val="0"/>
    </w:rPr>
  </w:style>
  <w:style w:type="paragraph" w:customStyle="1" w:styleId="DefaultParagraph">
    <w:name w:val="DefaultParagraph"/>
    <w:basedOn w:val="a"/>
    <w:qFormat/>
    <w:rsid w:val="007C3231"/>
    <w:pPr>
      <w:spacing w:after="200" w:line="276" w:lineRule="auto"/>
    </w:pPr>
    <w:rPr>
      <w:rFonts w:ascii="Cambria Math" w:hAnsi="宋体" w:cs="Cambria Math"/>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339389">
      <w:bodyDiv w:val="1"/>
      <w:marLeft w:val="0"/>
      <w:marRight w:val="0"/>
      <w:marTop w:val="0"/>
      <w:marBottom w:val="0"/>
      <w:divBdr>
        <w:top w:val="none" w:sz="0" w:space="0" w:color="auto"/>
        <w:left w:val="none" w:sz="0" w:space="0" w:color="auto"/>
        <w:bottom w:val="none" w:sz="0" w:space="0" w:color="auto"/>
        <w:right w:val="none" w:sz="0" w:space="0" w:color="auto"/>
      </w:divBdr>
    </w:div>
    <w:div w:id="20425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2748</Characters>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2023-10-02T00:15:00Z</dcterms:created>
  <dcterms:modified xsi:type="dcterms:W3CDTF">2023-10-02T00:15:00Z</dcterms:modified>
</cp:coreProperties>
</file>