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572" w:rsidRPr="001C6AE7" w:rsidRDefault="00D873AF" w:rsidP="00334572">
      <w:pPr>
        <w:jc w:val="center"/>
        <w:rPr>
          <w:rFonts w:eastAsia="黑体"/>
          <w:sz w:val="44"/>
          <w:szCs w:val="44"/>
        </w:rPr>
      </w:pPr>
      <w:r w:rsidRPr="001C6AE7">
        <w:rPr>
          <w:rFonts w:eastAsia="黑体" w:hint="eastAsia"/>
          <w:sz w:val="44"/>
          <w:szCs w:val="44"/>
        </w:rPr>
        <w:t>4.6</w:t>
      </w:r>
      <w:r w:rsidRPr="001C6AE7">
        <w:rPr>
          <w:rFonts w:eastAsia="黑体" w:hint="eastAsia"/>
          <w:sz w:val="44"/>
          <w:szCs w:val="44"/>
        </w:rPr>
        <w:t>神奇的眼睛</w:t>
      </w:r>
      <w:r>
        <w:rPr>
          <w:rFonts w:eastAsia="黑体" w:hint="eastAsia"/>
          <w:sz w:val="44"/>
          <w:szCs w:val="44"/>
        </w:rPr>
        <w:t xml:space="preserve"> </w:t>
      </w:r>
      <w:r w:rsidRPr="001C6AE7">
        <w:rPr>
          <w:rFonts w:eastAsia="黑体" w:hint="eastAsia"/>
          <w:sz w:val="44"/>
          <w:szCs w:val="44"/>
        </w:rPr>
        <w:t>培优练习</w:t>
      </w:r>
    </w:p>
    <w:p w:rsidR="00891197" w:rsidRPr="001C6AE7" w:rsidRDefault="00D873AF" w:rsidP="00891197">
      <w:pPr>
        <w:spacing w:line="360" w:lineRule="auto"/>
        <w:rPr>
          <w:rFonts w:eastAsia="黑体"/>
          <w:szCs w:val="21"/>
        </w:rPr>
      </w:pPr>
      <w:r w:rsidRPr="001C6AE7">
        <w:rPr>
          <w:rFonts w:eastAsia="黑体" w:hint="eastAsia"/>
          <w:szCs w:val="21"/>
        </w:rPr>
        <w:t>一、选择题</w:t>
      </w:r>
      <w:r w:rsidR="00D9797A" w:rsidRPr="001C6AE7">
        <w:rPr>
          <w:rFonts w:eastAsia="黑体" w:hint="eastAsia"/>
          <w:szCs w:val="21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1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用焦距为</w:t>
      </w:r>
      <w:r w:rsidRPr="001C6AE7">
        <w:rPr>
          <w:rFonts w:ascii="Times New Roman" w:eastAsia="黑体" w:hAnsi="Times New Roman" w:cs="Times New Roman"/>
        </w:rPr>
        <w:t>50 cm</w:t>
      </w:r>
      <w:r w:rsidRPr="001C6AE7">
        <w:rPr>
          <w:rFonts w:ascii="宋体" w:eastAsia="黑体" w:hAnsi="宋体" w:cs="宋体"/>
        </w:rPr>
        <w:t>的照相机给人照相时，人与照相机镜头之间的距离应该</w:t>
      </w:r>
      <w:r w:rsidRPr="001C6AE7">
        <w:rPr>
          <w:rFonts w:ascii="Times New Roman" w:eastAsia="黑体" w:hAnsi="Times New Roman" w:cs="Times New Roman"/>
        </w:rPr>
        <w:t>(</w:t>
      </w:r>
      <w:r w:rsidRPr="001C6AE7">
        <w:rPr>
          <w:rFonts w:ascii="宋体" w:eastAsia="黑体" w:hAnsi="宋体" w:cs="宋体"/>
        </w:rPr>
        <w:t xml:space="preserve">　　</w:t>
      </w:r>
      <w:r w:rsidRPr="001C6AE7">
        <w:rPr>
          <w:rFonts w:ascii="Times New Roman" w:eastAsia="黑体" w:hAnsi="Times New Roman" w:cs="Times New Roman"/>
        </w:rPr>
        <w:t>)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等于</w:t>
      </w:r>
      <w:r w:rsidRPr="001C6AE7">
        <w:rPr>
          <w:rFonts w:ascii="Times New Roman" w:eastAsia="黑体" w:hAnsi="Times New Roman" w:cs="Times New Roman"/>
        </w:rPr>
        <w:t>50 cm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在</w:t>
      </w:r>
      <w:r w:rsidRPr="001C6AE7">
        <w:rPr>
          <w:rFonts w:ascii="Times New Roman" w:eastAsia="黑体" w:hAnsi="Times New Roman" w:cs="Times New Roman"/>
        </w:rPr>
        <w:t>50 cm</w:t>
      </w:r>
      <w:r w:rsidRPr="001C6AE7">
        <w:rPr>
          <w:rFonts w:ascii="宋体" w:eastAsia="黑体" w:hAnsi="宋体" w:cs="宋体"/>
        </w:rPr>
        <w:t>到</w:t>
      </w:r>
      <w:r w:rsidRPr="001C6AE7">
        <w:rPr>
          <w:rFonts w:ascii="Times New Roman" w:eastAsia="黑体" w:hAnsi="Times New Roman" w:cs="Times New Roman"/>
        </w:rPr>
        <w:t>100 cm</w:t>
      </w:r>
      <w:r w:rsidRPr="001C6AE7">
        <w:rPr>
          <w:rFonts w:ascii="宋体" w:eastAsia="黑体" w:hAnsi="宋体" w:cs="宋体"/>
        </w:rPr>
        <w:t>之间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等于</w:t>
      </w:r>
      <w:r w:rsidRPr="001C6AE7">
        <w:rPr>
          <w:rFonts w:ascii="Times New Roman" w:eastAsia="黑体" w:hAnsi="Times New Roman" w:cs="Times New Roman"/>
        </w:rPr>
        <w:t>100 cm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大于</w:t>
      </w:r>
      <w:r w:rsidRPr="001C6AE7">
        <w:rPr>
          <w:rFonts w:ascii="Times New Roman" w:eastAsia="黑体" w:hAnsi="Times New Roman" w:cs="Times New Roman"/>
        </w:rPr>
        <w:t>100 cm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2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人的眼睛像一架照相机，从物体射出或反射的光经过晶状体折射后成像于视网膜上，在视网膜上所成的像是</w:t>
      </w:r>
    </w:p>
    <w:p w:rsidR="00622DEE" w:rsidRPr="001C6AE7" w:rsidRDefault="00D873AF" w:rsidP="00622DEE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倒立、缩小的实像</w:t>
      </w:r>
      <w:r w:rsidRPr="001C6AE7">
        <w:rPr>
          <w:rFonts w:eastAsia="黑体"/>
        </w:rPr>
        <w:tab/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正立、缩小的虚像</w:t>
      </w:r>
    </w:p>
    <w:p w:rsidR="00622DEE" w:rsidRPr="001C6AE7" w:rsidRDefault="00D873AF" w:rsidP="00622DEE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倒立、放大的实像</w:t>
      </w:r>
      <w:r w:rsidRPr="001C6AE7">
        <w:rPr>
          <w:rFonts w:eastAsia="黑体"/>
        </w:rPr>
        <w:tab/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正立、放大的虚像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3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在下图所示的四幅图中，分别表示近视眼成像情况和矫正做法的是</w:t>
      </w:r>
      <w:r w:rsidRPr="001C6AE7">
        <w:rPr>
          <w:rFonts w:ascii="Times New Roman" w:eastAsia="黑体" w:hAnsi="Times New Roman" w:cs="Times New Roman"/>
        </w:rPr>
        <w:t> 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4390846" cy="768300"/>
            <wp:effectExtent l="19050" t="0" r="0" b="0"/>
            <wp:docPr id="786707220" name="图片 78670722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31683" name="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1718" cy="77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6AE7" w:rsidRPr="001C6AE7" w:rsidRDefault="00D873AF" w:rsidP="001C6AE7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黑体"/>
          <w:noProof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Times New Roman" w:eastAsia="黑体" w:hAnsi="Times New Roman" w:cs="Times New Roman"/>
        </w:rPr>
        <w:t>②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</w:rPr>
        <w:t>①                               </w:t>
      </w: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Times New Roman" w:eastAsia="黑体" w:hAnsi="Times New Roman" w:cs="Times New Roman"/>
        </w:rPr>
        <w:t>③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</w:rPr>
        <w:t>④                                </w:t>
      </w:r>
    </w:p>
    <w:p w:rsidR="00622DEE" w:rsidRPr="001C6AE7" w:rsidRDefault="00D873AF" w:rsidP="001C6AE7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Times New Roman" w:eastAsia="黑体" w:hAnsi="Times New Roman" w:cs="Times New Roman"/>
        </w:rPr>
        <w:t>②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</w:rPr>
        <w:t>④                               </w:t>
      </w: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Times New Roman" w:eastAsia="黑体" w:hAnsi="Times New Roman" w:cs="Times New Roman"/>
        </w:rPr>
        <w:t>③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</w:rPr>
        <w:t>①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4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如图，纸筒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宋体" w:eastAsia="黑体" w:hAnsi="宋体" w:cs="宋体"/>
        </w:rPr>
        <w:t>的一端蒙了一层半透明纸，纸筒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的一端嵌了一个凸透镜，两纸筒套在一起组成了一个模型照相机．为了在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宋体" w:eastAsia="黑体" w:hAnsi="宋体" w:cs="宋体"/>
        </w:rPr>
        <w:t>端得到清晰的像，要调整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间的距离，这时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1666875" cy="895350"/>
            <wp:effectExtent l="19050" t="0" r="9525" b="0"/>
            <wp:docPr id="57932079" name="图片 5793207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83316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眼睛</w:t>
      </w:r>
      <w:proofErr w:type="gramStart"/>
      <w:r w:rsidRPr="001C6AE7">
        <w:rPr>
          <w:rFonts w:ascii="宋体" w:eastAsia="黑体" w:hAnsi="宋体" w:cs="宋体"/>
        </w:rPr>
        <w:t>应对着</w:t>
      </w:r>
      <w:proofErr w:type="gramEnd"/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端向筒内观察，看看</w:t>
      </w:r>
      <w:proofErr w:type="gramStart"/>
      <w:r w:rsidRPr="001C6AE7">
        <w:rPr>
          <w:rFonts w:ascii="宋体" w:eastAsia="黑体" w:hAnsi="宋体" w:cs="宋体"/>
        </w:rPr>
        <w:t>像是否</w:t>
      </w:r>
      <w:proofErr w:type="gramEnd"/>
      <w:r w:rsidRPr="001C6AE7">
        <w:rPr>
          <w:rFonts w:ascii="宋体" w:eastAsia="黑体" w:hAnsi="宋体" w:cs="宋体"/>
        </w:rPr>
        <w:t>清楚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lastRenderedPageBreak/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应把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端朝着明亮的室外，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宋体" w:eastAsia="黑体" w:hAnsi="宋体" w:cs="宋体"/>
        </w:rPr>
        <w:t>筒朝着较暗的室内，否则看不清楚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应把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宋体" w:eastAsia="黑体" w:hAnsi="宋体" w:cs="宋体"/>
        </w:rPr>
        <w:t>端朝着明亮的室外，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筒朝着较暗的室内，否则看不清楚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如果看近处的景物</w:t>
      </w:r>
      <w:proofErr w:type="gramStart"/>
      <w:r w:rsidRPr="001C6AE7">
        <w:rPr>
          <w:rFonts w:ascii="宋体" w:eastAsia="黑体" w:hAnsi="宋体" w:cs="宋体"/>
        </w:rPr>
        <w:t>时像很清楚</w:t>
      </w:r>
      <w:proofErr w:type="gramEnd"/>
      <w:r w:rsidRPr="001C6AE7">
        <w:rPr>
          <w:rFonts w:ascii="宋体" w:eastAsia="黑体" w:hAnsi="宋体" w:cs="宋体"/>
        </w:rPr>
        <w:t>，再看远处的景物时就应该把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向外拉，增加</w:t>
      </w:r>
      <w:r w:rsidRPr="001C6AE7">
        <w:rPr>
          <w:rFonts w:ascii="Times New Roman" w:eastAsia="黑体" w:hAnsi="Times New Roman" w:cs="Times New Roman"/>
          <w:i/>
        </w:rPr>
        <w:t>A</w:t>
      </w:r>
      <w:r w:rsidRPr="001C6AE7">
        <w:rPr>
          <w:rFonts w:ascii="Times New Roman" w:eastAsia="黑体" w:hAnsi="Times New Roman" w:cs="Times New Roman"/>
        </w:rPr>
        <w:t>、</w:t>
      </w:r>
      <w:r w:rsidRPr="001C6AE7">
        <w:rPr>
          <w:rFonts w:ascii="Times New Roman" w:eastAsia="黑体" w:hAnsi="Times New Roman" w:cs="Times New Roman"/>
          <w:i/>
        </w:rPr>
        <w:t>B</w:t>
      </w:r>
      <w:r w:rsidRPr="001C6AE7">
        <w:rPr>
          <w:rFonts w:ascii="宋体" w:eastAsia="黑体" w:hAnsi="宋体" w:cs="宋体"/>
        </w:rPr>
        <w:t>间的距离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5</w:t>
      </w:r>
      <w:r w:rsidRPr="001C6AE7">
        <w:rPr>
          <w:rFonts w:eastAsia="黑体"/>
        </w:rPr>
        <w:t>．</w:t>
      </w:r>
      <w:r w:rsidRPr="001C6AE7">
        <w:rPr>
          <w:rFonts w:ascii="Times New Roman" w:eastAsia="黑体" w:hAnsi="Times New Roman" w:cs="Times New Roman"/>
        </w:rPr>
        <w:t>“</w:t>
      </w:r>
      <w:r w:rsidRPr="001C6AE7">
        <w:rPr>
          <w:rFonts w:ascii="宋体" w:eastAsia="黑体" w:hAnsi="宋体" w:cs="宋体"/>
        </w:rPr>
        <w:t>超级月亮</w:t>
      </w:r>
      <w:r w:rsidRPr="001C6AE7">
        <w:rPr>
          <w:rFonts w:ascii="Times New Roman" w:eastAsia="黑体" w:hAnsi="Times New Roman" w:cs="Times New Roman"/>
        </w:rPr>
        <w:t>”</w:t>
      </w:r>
      <w:r w:rsidRPr="001C6AE7">
        <w:rPr>
          <w:rFonts w:ascii="宋体" w:eastAsia="黑体" w:hAnsi="宋体" w:cs="宋体"/>
        </w:rPr>
        <w:t>比正常时的月亮要大百分之二十，亮度也有所增加，某天文爱好者为了研究这一现象，于是架设一台天文望远镜做进一步观察，关于该望远镜，下列说法正确的是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1362075" cy="914400"/>
            <wp:effectExtent l="19050" t="0" r="9525" b="0"/>
            <wp:docPr id="583807144" name="图片 5838071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78299" name="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它的物镜和显微镜的物镜作用相同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它的物镜相当于放大镜，用来把像放大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它的物镜的作用是使远处的物体在焦点附近成虚像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它由两组透镜组成，靠近眼镜的为目镜，靠近被观测物体的为物镜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6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关于光现象，下列说法中正确的是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矫正近视眼的镜片是凹透镜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当你向竖直悬挂的平面镜走近时，你在镜中所成的像越来越大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近视眼看不清近处的物体，是因为像成在视网膜前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光在真空中的传播速度是</w:t>
      </w:r>
      <w:r w:rsidRPr="001C6AE7">
        <w:rPr>
          <w:rFonts w:ascii="Times New Roman" w:eastAsia="黑体" w:hAnsi="Times New Roman" w:cs="Times New Roman"/>
        </w:rPr>
        <w:t>3×10</w:t>
      </w:r>
      <w:r w:rsidRPr="001C6AE7">
        <w:rPr>
          <w:rFonts w:ascii="Times New Roman" w:eastAsia="黑体" w:hAnsi="Times New Roman" w:cs="Times New Roman"/>
          <w:vertAlign w:val="superscript"/>
        </w:rPr>
        <w:t>8</w:t>
      </w:r>
      <w:r w:rsidRPr="001C6AE7">
        <w:rPr>
          <w:rFonts w:ascii="Times New Roman" w:eastAsia="黑体" w:hAnsi="Times New Roman" w:cs="Times New Roman"/>
        </w:rPr>
        <w:t>km/s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7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在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探究凸透镜成像规律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的过程中，小</w:t>
      </w:r>
      <w:proofErr w:type="gramStart"/>
      <w:r w:rsidRPr="001C6AE7">
        <w:rPr>
          <w:rFonts w:ascii="宋体" w:eastAsia="黑体" w:hAnsi="宋体" w:cs="宋体"/>
        </w:rPr>
        <w:t>明同学</w:t>
      </w:r>
      <w:proofErr w:type="gramEnd"/>
      <w:r w:rsidRPr="001C6AE7">
        <w:rPr>
          <w:rFonts w:ascii="宋体" w:eastAsia="黑体" w:hAnsi="宋体" w:cs="宋体"/>
        </w:rPr>
        <w:t>观察到了如图所示的实验现象．下列光学仪器的工作原理与该现象所反映的规律相同的是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809625" cy="657225"/>
            <wp:effectExtent l="19050" t="0" r="9525" b="0"/>
            <wp:docPr id="609981613" name="图片 6099816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02018" name="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投影仪</w:t>
      </w:r>
      <w:r w:rsidRPr="001C6AE7">
        <w:rPr>
          <w:rFonts w:eastAsia="黑体"/>
        </w:rPr>
        <w:tab/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照相机</w:t>
      </w:r>
    </w:p>
    <w:p w:rsidR="00622DEE" w:rsidRPr="001C6AE7" w:rsidRDefault="00D873AF" w:rsidP="00622DEE">
      <w:pPr>
        <w:tabs>
          <w:tab w:val="left" w:pos="4153"/>
        </w:tabs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lastRenderedPageBreak/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放大镜</w:t>
      </w:r>
      <w:r w:rsidRPr="001C6AE7">
        <w:rPr>
          <w:rFonts w:eastAsia="黑体"/>
        </w:rPr>
        <w:tab/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汽车的后视</w:t>
      </w:r>
      <w:r w:rsidRPr="001C6AE7">
        <w:rPr>
          <w:rFonts w:ascii="宋体" w:eastAsia="黑体" w:hAnsi="宋体" w:cs="宋体"/>
        </w:rPr>
        <w:t>镜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8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用镜头焦距不变的照相机给同学拍照，底片上成一清晰的全身像，若要改拍半身像，则应该使</w:t>
      </w:r>
    </w:p>
    <w:p w:rsidR="001C6AE7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照相机靠近该同学，镜头向前调节</w:t>
      </w:r>
      <w:r w:rsidRPr="001C6AE7">
        <w:rPr>
          <w:rFonts w:eastAsia="黑体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照相机远离该同学，镜头向后调节</w:t>
      </w:r>
    </w:p>
    <w:p w:rsidR="001C6AE7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照相机远离该同学，镜头向前调节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照相机靠近该同学，镜头向后调节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9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集体照相时，发现边上有些人没有进入镜头，为了使全体人员都摄入镜头，应采取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被照人不动，照相机离人远一些，镜头往回</w:t>
      </w:r>
      <w:proofErr w:type="gramStart"/>
      <w:r w:rsidRPr="001C6AE7">
        <w:rPr>
          <w:rFonts w:ascii="宋体" w:eastAsia="黑体" w:hAnsi="宋体" w:cs="宋体"/>
        </w:rPr>
        <w:t>缩</w:t>
      </w:r>
      <w:proofErr w:type="gramEnd"/>
      <w:r w:rsidRPr="001C6AE7">
        <w:rPr>
          <w:rFonts w:ascii="宋体" w:eastAsia="黑体" w:hAnsi="宋体" w:cs="宋体"/>
        </w:rPr>
        <w:t>一些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被照人不动，照相机离人近一些，镜头往回</w:t>
      </w:r>
      <w:proofErr w:type="gramStart"/>
      <w:r w:rsidRPr="001C6AE7">
        <w:rPr>
          <w:rFonts w:ascii="宋体" w:eastAsia="黑体" w:hAnsi="宋体" w:cs="宋体"/>
        </w:rPr>
        <w:t>缩</w:t>
      </w:r>
      <w:proofErr w:type="gramEnd"/>
      <w:r w:rsidRPr="001C6AE7">
        <w:rPr>
          <w:rFonts w:ascii="宋体" w:eastAsia="黑体" w:hAnsi="宋体" w:cs="宋体"/>
        </w:rPr>
        <w:t>一些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被照人不动，照相机离人近一些，镜头往前伸一些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被照人和照相机都不动，只把镜头往前伸一些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0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下列关于近视眼的说法错误的是（</w:t>
      </w:r>
      <w:r w:rsidRPr="001C6AE7">
        <w:rPr>
          <w:rFonts w:ascii="Times New Roman" w:eastAsia="黑体" w:hAnsi="Times New Roman" w:cs="Times New Roman"/>
        </w:rPr>
        <w:t xml:space="preserve">    </w:t>
      </w:r>
      <w:r w:rsidRPr="001C6AE7">
        <w:rPr>
          <w:rFonts w:ascii="宋体" w:eastAsia="黑体" w:hAnsi="宋体" w:cs="宋体"/>
        </w:rPr>
        <w:t>）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A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近视眼都是由于后天不良习惯形成的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B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近视眼是学生为了取得良好成绩必须要付出的代价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C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过度玩电脑、看电视是诱发近视眼的一个重要因素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/>
        </w:rPr>
        <w:t>D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做眼保健操是预防近视眼的一种简单易行的方法</w:t>
      </w:r>
    </w:p>
    <w:p w:rsidR="00891197" w:rsidRPr="001C6AE7" w:rsidRDefault="00D873AF" w:rsidP="00891197">
      <w:pPr>
        <w:spacing w:line="360" w:lineRule="auto"/>
        <w:rPr>
          <w:rFonts w:eastAsia="黑体"/>
          <w:szCs w:val="21"/>
        </w:rPr>
      </w:pPr>
      <w:r w:rsidRPr="001C6AE7">
        <w:rPr>
          <w:rFonts w:eastAsia="黑体" w:hint="eastAsia"/>
          <w:szCs w:val="21"/>
        </w:rPr>
        <w:t>二、填空题</w:t>
      </w:r>
      <w:r w:rsidR="00D9797A" w:rsidRPr="001C6AE7">
        <w:rPr>
          <w:rFonts w:eastAsia="黑体" w:hint="eastAsia"/>
          <w:szCs w:val="21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1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一次小明发现：透过滴在玻璃板上的水滴观察玻璃板下面的文字，文字变大了一点．这是一种光的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现象，水滴相当于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镜，通过这种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镜子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能成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、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、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  <w:noProof/>
        </w:rPr>
        <w:drawing>
          <wp:inline distT="0" distB="0" distL="0" distR="0">
            <wp:extent cx="254000" cy="254000"/>
            <wp:effectExtent l="0" t="0" r="0" b="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304005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AE7">
        <w:rPr>
          <w:rFonts w:ascii="宋体" w:eastAsia="黑体" w:hAnsi="宋体" w:cs="宋体"/>
        </w:rPr>
        <w:t>像．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2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小冯和学习小组的同学们在复习《光学仪器》时，画出了如图所示的示意图．图中</w:t>
      </w:r>
      <w:r w:rsidRPr="001C6AE7">
        <w:rPr>
          <w:rFonts w:ascii="Times New Roman" w:eastAsia="黑体" w:hAnsi="Times New Roman" w:cs="Times New Roman"/>
        </w:rPr>
        <w:t>MN</w:t>
      </w:r>
      <w:r w:rsidRPr="001C6AE7">
        <w:rPr>
          <w:rFonts w:ascii="宋体" w:eastAsia="黑体" w:hAnsi="宋体" w:cs="宋体"/>
        </w:rPr>
        <w:t>为透镜的主轴，</w:t>
      </w:r>
      <w:r w:rsidRPr="001C6AE7">
        <w:rPr>
          <w:rFonts w:ascii="Times New Roman" w:eastAsia="黑体" w:hAnsi="Times New Roman" w:cs="Times New Roman"/>
        </w:rPr>
        <w:t>F</w:t>
      </w:r>
      <w:r w:rsidRPr="001C6AE7">
        <w:rPr>
          <w:rFonts w:ascii="宋体" w:eastAsia="黑体" w:hAnsi="宋体" w:cs="宋体"/>
        </w:rPr>
        <w:t>为凸透镜的焦点．被成像的物体放在凸透镜的左侧，光屏放在凸透镜右侧（图中均未画出）．他们归纳出：当被成像</w:t>
      </w:r>
      <w:r w:rsidRPr="001C6AE7">
        <w:rPr>
          <w:rFonts w:ascii="宋体" w:eastAsia="黑体" w:hAnsi="宋体" w:cs="宋体"/>
        </w:rPr>
        <w:lastRenderedPageBreak/>
        <w:t>物体位于透镜左侧</w:t>
      </w:r>
      <w:r w:rsidRPr="001C6AE7">
        <w:rPr>
          <w:rFonts w:ascii="Times New Roman" w:eastAsia="黑体" w:hAnsi="Times New Roman" w:cs="Times New Roman"/>
        </w:rPr>
        <w:t>a</w:t>
      </w:r>
      <w:r w:rsidRPr="001C6AE7">
        <w:rPr>
          <w:rFonts w:ascii="宋体" w:eastAsia="黑体" w:hAnsi="宋体" w:cs="宋体"/>
        </w:rPr>
        <w:t>、</w:t>
      </w:r>
      <w:r w:rsidRPr="001C6AE7">
        <w:rPr>
          <w:rFonts w:ascii="Times New Roman" w:eastAsia="黑体" w:hAnsi="Times New Roman" w:cs="Times New Roman"/>
        </w:rPr>
        <w:t>b</w:t>
      </w:r>
      <w:r w:rsidRPr="001C6AE7">
        <w:rPr>
          <w:rFonts w:ascii="宋体" w:eastAsia="黑体" w:hAnsi="宋体" w:cs="宋体"/>
        </w:rPr>
        <w:t>、</w:t>
      </w:r>
      <w:r w:rsidRPr="001C6AE7">
        <w:rPr>
          <w:rFonts w:ascii="Times New Roman" w:eastAsia="黑体" w:hAnsi="Times New Roman" w:cs="Times New Roman"/>
        </w:rPr>
        <w:t>c</w:t>
      </w:r>
      <w:r w:rsidRPr="001C6AE7">
        <w:rPr>
          <w:rFonts w:ascii="宋体" w:eastAsia="黑体" w:hAnsi="宋体" w:cs="宋体"/>
        </w:rPr>
        <w:t>、</w:t>
      </w:r>
      <w:r w:rsidRPr="001C6AE7">
        <w:rPr>
          <w:rFonts w:ascii="Times New Roman" w:eastAsia="黑体" w:hAnsi="Times New Roman" w:cs="Times New Roman"/>
        </w:rPr>
        <w:t>d</w:t>
      </w:r>
      <w:r w:rsidRPr="001C6AE7">
        <w:rPr>
          <w:rFonts w:ascii="宋体" w:eastAsia="黑体" w:hAnsi="宋体" w:cs="宋体"/>
        </w:rPr>
        <w:t xml:space="preserve">四点中的　</w:t>
      </w:r>
      <w:r w:rsidRPr="001C6AE7">
        <w:rPr>
          <w:rFonts w:ascii="Times New Roman" w:eastAsia="黑体" w:hAnsi="Times New Roman" w:cs="Times New Roman"/>
        </w:rPr>
        <w:t> 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点时，凸透镜就相当于照相机的镜头；而将被成像物体放在图中</w:t>
      </w:r>
      <w:r w:rsidRPr="001C6AE7">
        <w:rPr>
          <w:rFonts w:ascii="Times New Roman" w:eastAsia="黑体" w:hAnsi="Times New Roman" w:cs="Times New Roman"/>
        </w:rPr>
        <w:t>d</w:t>
      </w:r>
      <w:r w:rsidRPr="001C6AE7">
        <w:rPr>
          <w:rFonts w:ascii="宋体" w:eastAsia="黑体" w:hAnsi="宋体" w:cs="宋体"/>
        </w:rPr>
        <w:t>点时，凸透镜可做</w:t>
      </w:r>
      <w:r w:rsidRPr="001C6AE7">
        <w:rPr>
          <w:rFonts w:ascii="Times New Roman" w:eastAsia="黑体" w:hAnsi="Times New Roman" w:cs="Times New Roman"/>
        </w:rPr>
        <w:t> 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使用．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ascii="Times New Roman" w:eastAsia="黑体" w:hAnsi="Times New Roman" w:cs="Times New Roman"/>
        </w:rPr>
        <w:t>​</w:t>
      </w:r>
      <w:r w:rsidRPr="001C6AE7">
        <w:rPr>
          <w:rFonts w:eastAsia="黑体"/>
          <w:noProof/>
        </w:rPr>
        <w:drawing>
          <wp:inline distT="0" distB="0" distL="0" distR="0">
            <wp:extent cx="3028950" cy="1371600"/>
            <wp:effectExtent l="19050" t="0" r="0" b="0"/>
            <wp:docPr id="26657774" name="图片 2665777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79367" name="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3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如果长时间看手机、玩电子游戏，容易造成眼睛近视。矫正近视眼，应该佩戴镜片是</w:t>
      </w:r>
      <w:r w:rsidRPr="001C6AE7">
        <w:rPr>
          <w:rFonts w:eastAsia="黑体"/>
        </w:rPr>
        <w:t>______</w:t>
      </w:r>
      <w:r w:rsidRPr="001C6AE7">
        <w:rPr>
          <w:rFonts w:ascii="宋体" w:eastAsia="黑体" w:hAnsi="宋体" w:cs="宋体"/>
        </w:rPr>
        <w:t>透镜的眼镜；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ascii="宋体" w:eastAsia="黑体" w:hAnsi="宋体" w:cs="宋体"/>
        </w:rPr>
        <w:t>收音机、电视机、手机都是利用</w:t>
      </w:r>
      <w:r w:rsidRPr="001C6AE7">
        <w:rPr>
          <w:rFonts w:eastAsia="黑体"/>
        </w:rPr>
        <w:t>_______</w:t>
      </w:r>
      <w:r w:rsidRPr="001C6AE7">
        <w:rPr>
          <w:rFonts w:ascii="宋体" w:eastAsia="黑体" w:hAnsi="宋体" w:cs="宋体"/>
        </w:rPr>
        <w:t>波进行远程信息传递的。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4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摄影师给小</w:t>
      </w:r>
      <w:proofErr w:type="gramStart"/>
      <w:r w:rsidRPr="001C6AE7">
        <w:rPr>
          <w:rFonts w:ascii="宋体" w:eastAsia="黑体" w:hAnsi="宋体" w:cs="宋体"/>
        </w:rPr>
        <w:t>清同学照</w:t>
      </w:r>
      <w:proofErr w:type="gramEnd"/>
      <w:r w:rsidRPr="001C6AE7">
        <w:rPr>
          <w:rFonts w:ascii="宋体" w:eastAsia="黑体" w:hAnsi="宋体" w:cs="宋体"/>
        </w:rPr>
        <w:t>了一张全身的相，小</w:t>
      </w:r>
      <w:proofErr w:type="gramStart"/>
      <w:r w:rsidRPr="001C6AE7">
        <w:rPr>
          <w:rFonts w:ascii="宋体" w:eastAsia="黑体" w:hAnsi="宋体" w:cs="宋体"/>
        </w:rPr>
        <w:t>清同学嫌相</w:t>
      </w:r>
      <w:proofErr w:type="gramEnd"/>
      <w:r w:rsidRPr="001C6AE7">
        <w:rPr>
          <w:rFonts w:ascii="宋体" w:eastAsia="黑体" w:hAnsi="宋体" w:cs="宋体"/>
        </w:rPr>
        <w:t>太小，要大一点的半身相，如果小</w:t>
      </w:r>
      <w:proofErr w:type="gramStart"/>
      <w:r w:rsidRPr="001C6AE7">
        <w:rPr>
          <w:rFonts w:ascii="宋体" w:eastAsia="黑体" w:hAnsi="宋体" w:cs="宋体"/>
        </w:rPr>
        <w:t>清同学</w:t>
      </w:r>
      <w:proofErr w:type="gramEnd"/>
      <w:r w:rsidRPr="001C6AE7">
        <w:rPr>
          <w:rFonts w:ascii="宋体" w:eastAsia="黑体" w:hAnsi="宋体" w:cs="宋体"/>
        </w:rPr>
        <w:t>不动，摄影师应持照相机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（填移动方法），同时调节调焦环，使镜头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，才能得到清晰的照片．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15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如图所示是某人的眼球成像</w:t>
      </w:r>
      <w:r w:rsidRPr="001C6AE7">
        <w:rPr>
          <w:rFonts w:ascii="宋体" w:eastAsia="黑体" w:hAnsi="宋体" w:cs="宋体"/>
        </w:rPr>
        <w:t>示意图，他应该佩戴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透镜进行矫正，此透镜对光有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作用．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1543050" cy="657225"/>
            <wp:effectExtent l="19050" t="0" r="0" b="0"/>
            <wp:docPr id="1287548289" name="图片 1287548289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4278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16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把一滴水滴在玻璃板上，在玻璃板下面放置一个用眼睛看不清楚的小物体，拿一个放大镜位于水滴的上方，慢慢调节这个镜子与水滴之间的距离，你就更能看清玻璃板下的微小物体，这时它们的作用相当于一个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（选填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望远镜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或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显微镜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）．小物体通过水滴成一个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，人眼睛通过放大镜观察到的是一个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>________</w:t>
      </w:r>
      <w:r w:rsidRPr="001C6AE7">
        <w:rPr>
          <w:rFonts w:ascii="宋体" w:eastAsia="黑体" w:hAnsi="宋体" w:cs="宋体"/>
        </w:rPr>
        <w:t>（选填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实像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或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虚像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）．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7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人的眼睛像一架照相机，晶状体和角膜的共同作用相当于一个</w:t>
      </w:r>
      <w:r w:rsidRPr="001C6AE7">
        <w:rPr>
          <w:rFonts w:eastAsia="黑体"/>
        </w:rPr>
        <w:t>_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透镜，如果长期用眼疲劳，会导致近视。有一种治疗近视眼的手术，采用激</w:t>
      </w:r>
      <w:r w:rsidRPr="001C6AE7">
        <w:rPr>
          <w:rFonts w:ascii="宋体" w:eastAsia="黑体" w:hAnsi="宋体" w:cs="宋体"/>
        </w:rPr>
        <w:lastRenderedPageBreak/>
        <w:t>光对角膜进行切削，使晶状体和角膜构成的透镜对光的偏折能力变</w:t>
      </w:r>
      <w:r w:rsidRPr="001C6AE7">
        <w:rPr>
          <w:rFonts w:eastAsia="黑体"/>
        </w:rPr>
        <w:t>______</w:t>
      </w:r>
      <w:r w:rsidRPr="001C6AE7">
        <w:rPr>
          <w:rFonts w:ascii="宋体" w:eastAsia="黑体" w:hAnsi="宋体" w:cs="宋体"/>
        </w:rPr>
        <w:t>些</w:t>
      </w:r>
      <w:r w:rsidRPr="001C6AE7">
        <w:rPr>
          <w:rFonts w:ascii="Times New Roman" w:eastAsia="黑体" w:hAnsi="Times New Roman" w:cs="Times New Roman"/>
        </w:rPr>
        <w:t>(</w:t>
      </w:r>
      <w:r w:rsidRPr="001C6AE7">
        <w:rPr>
          <w:rFonts w:ascii="宋体" w:eastAsia="黑体" w:hAnsi="宋体" w:cs="宋体"/>
        </w:rPr>
        <w:t>选填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强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或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弱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Times New Roman" w:eastAsia="黑体" w:hAnsi="Times New Roman" w:cs="Times New Roman"/>
        </w:rPr>
        <w:t>)</w:t>
      </w:r>
      <w:r w:rsidRPr="001C6AE7">
        <w:rPr>
          <w:rFonts w:ascii="宋体" w:eastAsia="黑体" w:hAnsi="宋体" w:cs="宋体"/>
        </w:rPr>
        <w:t>，从而使像落在视网膜上。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8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近视患者可以通过佩戴角膜塑形镜来改变角膜的几何形态，使原来成像在视网膜</w:t>
      </w:r>
      <w:r w:rsidRPr="001C6AE7">
        <w:rPr>
          <w:rFonts w:eastAsia="黑体"/>
        </w:rPr>
        <w:t>__________</w:t>
      </w:r>
      <w:r w:rsidRPr="001C6AE7">
        <w:rPr>
          <w:rFonts w:ascii="宋体" w:eastAsia="黑体" w:hAnsi="宋体" w:cs="宋体"/>
        </w:rPr>
        <w:t>（选填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前方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或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后方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）的近视眼有效降低、甚至消除近视度数。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9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越来越多的人习惯利用手机拍照，手机上的摄像头相当于一个</w:t>
      </w:r>
      <w:r w:rsidRPr="001C6AE7">
        <w:rPr>
          <w:rFonts w:eastAsia="黑体"/>
        </w:rPr>
        <w:t>_____________</w:t>
      </w:r>
      <w:r w:rsidRPr="001C6AE7">
        <w:rPr>
          <w:rFonts w:ascii="宋体" w:eastAsia="黑体" w:hAnsi="宋体" w:cs="宋体"/>
        </w:rPr>
        <w:t>透镜．图中的自拍杆与直接拿手机自拍相比，利用自拍杆可以</w:t>
      </w:r>
      <w:r w:rsidRPr="001C6AE7">
        <w:rPr>
          <w:rFonts w:eastAsia="黑体"/>
        </w:rPr>
        <w:t>_____________</w:t>
      </w:r>
      <w:r w:rsidRPr="001C6AE7">
        <w:rPr>
          <w:rFonts w:ascii="宋体" w:eastAsia="黑体" w:hAnsi="宋体" w:cs="宋体"/>
        </w:rPr>
        <w:t>物距，减小人像的大小，从而</w:t>
      </w:r>
      <w:r w:rsidRPr="001C6AE7">
        <w:rPr>
          <w:rFonts w:eastAsia="黑体"/>
        </w:rPr>
        <w:t>_____________</w:t>
      </w:r>
      <w:r w:rsidRPr="001C6AE7">
        <w:rPr>
          <w:rFonts w:ascii="宋体" w:eastAsia="黑体" w:hAnsi="宋体" w:cs="宋体"/>
        </w:rPr>
        <w:t>取景范围，取得更好的拍摄效果．（均选填</w:t>
      </w:r>
      <w:proofErr w:type="gramStart"/>
      <w:r w:rsidRPr="001C6AE7">
        <w:rPr>
          <w:rFonts w:ascii="Times New Roman" w:eastAsia="黑体" w:hAnsi="Times New Roman" w:cs="Times New Roman"/>
        </w:rPr>
        <w:t>“</w:t>
      </w:r>
      <w:proofErr w:type="gramEnd"/>
      <w:r w:rsidRPr="001C6AE7">
        <w:rPr>
          <w:rFonts w:ascii="宋体" w:eastAsia="黑体" w:hAnsi="宋体" w:cs="宋体"/>
        </w:rPr>
        <w:t>增大，，或</w:t>
      </w:r>
      <w:r w:rsidRPr="001C6AE7">
        <w:rPr>
          <w:rFonts w:ascii="Times New Roman" w:eastAsia="黑体" w:hAnsi="Times New Roman" w:cs="Times New Roman"/>
        </w:rPr>
        <w:t>“</w:t>
      </w:r>
      <w:r w:rsidRPr="001C6AE7">
        <w:rPr>
          <w:rFonts w:ascii="宋体" w:eastAsia="黑体" w:hAnsi="宋体" w:cs="宋体"/>
        </w:rPr>
        <w:t>减小</w:t>
      </w:r>
      <w:r w:rsidRPr="001C6AE7">
        <w:rPr>
          <w:rFonts w:ascii="Times New Roman" w:eastAsia="黑体" w:hAnsi="Times New Roman" w:cs="Times New Roman"/>
        </w:rPr>
        <w:t>”</w:t>
      </w:r>
      <w:r w:rsidRPr="001C6AE7">
        <w:rPr>
          <w:rFonts w:ascii="宋体" w:eastAsia="黑体" w:hAnsi="宋体" w:cs="宋体"/>
        </w:rPr>
        <w:t>）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1266825" cy="790575"/>
            <wp:effectExtent l="19050" t="0" r="9525" b="0"/>
            <wp:docPr id="456461547" name="图片 45646154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25984" name="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406" w:rsidRPr="001C6AE7" w:rsidRDefault="00D873AF" w:rsidP="001C6AE7">
      <w:pPr>
        <w:spacing w:line="360" w:lineRule="auto"/>
        <w:jc w:val="left"/>
        <w:textAlignment w:val="center"/>
        <w:rPr>
          <w:rFonts w:eastAsia="黑体"/>
          <w:bCs/>
          <w:szCs w:val="21"/>
        </w:rPr>
      </w:pPr>
      <w:r w:rsidRPr="001C6AE7">
        <w:rPr>
          <w:rFonts w:eastAsia="黑体" w:hint="eastAsia"/>
        </w:rPr>
        <w:t>2</w:t>
      </w:r>
      <w:r w:rsidR="00622DEE" w:rsidRPr="001C6AE7">
        <w:rPr>
          <w:rFonts w:eastAsia="黑体"/>
        </w:rPr>
        <w:t>0</w:t>
      </w:r>
      <w:r w:rsidR="00622DEE" w:rsidRPr="001C6AE7">
        <w:rPr>
          <w:rFonts w:eastAsia="黑体"/>
        </w:rPr>
        <w:t>．</w:t>
      </w:r>
      <w:r w:rsidR="00622DEE" w:rsidRPr="001C6AE7">
        <w:rPr>
          <w:rFonts w:ascii="宋体" w:eastAsia="黑体" w:hAnsi="宋体" w:cs="宋体"/>
        </w:rPr>
        <w:t>显微镜的物镜和目镜都是凸透镜，与开普勒天文望远镜不同的是，它的物镜的焦距</w:t>
      </w:r>
      <w:r w:rsidR="00622DEE" w:rsidRPr="001C6AE7">
        <w:rPr>
          <w:rFonts w:eastAsia="黑体"/>
        </w:rPr>
        <w:t>_______</w:t>
      </w:r>
      <w:r w:rsidR="00622DEE" w:rsidRPr="001C6AE7">
        <w:rPr>
          <w:rFonts w:ascii="宋体" w:eastAsia="黑体" w:hAnsi="宋体" w:cs="宋体"/>
        </w:rPr>
        <w:t>，目镜的焦距</w:t>
      </w:r>
      <w:r w:rsidR="00622DEE" w:rsidRPr="001C6AE7">
        <w:rPr>
          <w:rFonts w:eastAsia="黑体"/>
        </w:rPr>
        <w:t>_______</w:t>
      </w:r>
      <w:r w:rsidR="00622DEE" w:rsidRPr="001C6AE7">
        <w:rPr>
          <w:rFonts w:ascii="Times New Roman" w:eastAsia="黑体" w:hAnsi="Times New Roman" w:cs="Times New Roman"/>
        </w:rPr>
        <w:t>．</w:t>
      </w:r>
      <w:r w:rsidRPr="001C6AE7">
        <w:rPr>
          <w:rFonts w:eastAsia="黑体" w:hint="eastAsia"/>
        </w:rPr>
        <w:t xml:space="preserve"> </w:t>
      </w:r>
    </w:p>
    <w:p w:rsidR="00891197" w:rsidRPr="001C6AE7" w:rsidRDefault="00D873AF" w:rsidP="00891197">
      <w:pPr>
        <w:adjustRightInd w:val="0"/>
        <w:snapToGrid w:val="0"/>
        <w:spacing w:line="360" w:lineRule="auto"/>
        <w:rPr>
          <w:rFonts w:eastAsia="黑体"/>
          <w:bCs/>
          <w:szCs w:val="21"/>
        </w:rPr>
      </w:pPr>
      <w:r w:rsidRPr="001C6AE7">
        <w:rPr>
          <w:rFonts w:eastAsia="黑体" w:hint="eastAsia"/>
          <w:bCs/>
          <w:szCs w:val="21"/>
        </w:rPr>
        <w:t>三、解答题</w:t>
      </w:r>
      <w:r w:rsidR="00D9797A" w:rsidRPr="001C6AE7">
        <w:rPr>
          <w:rFonts w:eastAsia="黑体" w:hint="eastAsia"/>
          <w:bCs/>
          <w:szCs w:val="21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21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老花镜的</w:t>
      </w:r>
      <w:r w:rsidRPr="001C6AE7">
        <w:rPr>
          <w:rFonts w:ascii="宋体" w:eastAsia="黑体" w:hAnsi="宋体" w:cs="宋体"/>
        </w:rPr>
        <w:t>“</w:t>
      </w:r>
      <w:r w:rsidRPr="001C6AE7">
        <w:rPr>
          <w:rFonts w:ascii="宋体" w:eastAsia="黑体" w:hAnsi="宋体" w:cs="宋体"/>
        </w:rPr>
        <w:t>度数</w:t>
      </w:r>
      <w:r w:rsidRPr="001C6AE7">
        <w:rPr>
          <w:rFonts w:ascii="宋体" w:eastAsia="黑体" w:hAnsi="宋体" w:cs="宋体"/>
        </w:rPr>
        <w:t>”</w:t>
      </w:r>
      <w:r w:rsidRPr="001C6AE7">
        <w:rPr>
          <w:rFonts w:ascii="宋体" w:eastAsia="黑体" w:hAnsi="宋体" w:cs="宋体"/>
        </w:rPr>
        <w:t>等于它的焦距</w:t>
      </w:r>
      <w:r w:rsidRPr="001C6AE7">
        <w:rPr>
          <w:rFonts w:ascii="Times New Roman" w:eastAsia="黑体" w:hAnsi="Times New Roman" w:cs="Times New Roman"/>
        </w:rPr>
        <w:t>(</w:t>
      </w:r>
      <w:r w:rsidRPr="001C6AE7">
        <w:rPr>
          <w:rFonts w:ascii="宋体" w:eastAsia="黑体" w:hAnsi="宋体" w:cs="宋体"/>
        </w:rPr>
        <w:t>以米为单位</w:t>
      </w:r>
      <w:r w:rsidRPr="001C6AE7">
        <w:rPr>
          <w:rFonts w:ascii="Times New Roman" w:eastAsia="黑体" w:hAnsi="Times New Roman" w:cs="Times New Roman"/>
        </w:rPr>
        <w:t>)</w:t>
      </w:r>
      <w:r w:rsidRPr="001C6AE7">
        <w:rPr>
          <w:rFonts w:ascii="宋体" w:eastAsia="黑体" w:hAnsi="宋体" w:cs="宋体"/>
        </w:rPr>
        <w:t>的倒数乘</w:t>
      </w:r>
      <w:r w:rsidRPr="001C6AE7">
        <w:rPr>
          <w:rFonts w:ascii="Times New Roman" w:eastAsia="黑体" w:hAnsi="Times New Roman" w:cs="Times New Roman"/>
        </w:rPr>
        <w:t>100</w:t>
      </w:r>
      <w:r w:rsidRPr="001C6AE7">
        <w:rPr>
          <w:rFonts w:ascii="宋体" w:eastAsia="黑体" w:hAnsi="宋体" w:cs="宋体"/>
        </w:rPr>
        <w:t>．请设计一个测老花镜度数的最简单的方法．要求写出所用器材、操作步骤和计算公式．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22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小明利用家中一架焦距固定为</w:t>
      </w:r>
      <w:r w:rsidRPr="001C6AE7">
        <w:rPr>
          <w:rFonts w:ascii="Times New Roman" w:eastAsia="黑体" w:hAnsi="Times New Roman" w:cs="Times New Roman"/>
        </w:rPr>
        <w:t>6</w:t>
      </w:r>
      <w:r w:rsidRPr="001C6AE7">
        <w:rPr>
          <w:rFonts w:ascii="Times New Roman" w:eastAsia="黑体" w:hAnsi="Times New Roman" w:cs="Times New Roman"/>
        </w:rPr>
        <w:t>0mm</w:t>
      </w:r>
      <w:r w:rsidRPr="001C6AE7">
        <w:rPr>
          <w:rFonts w:ascii="宋体" w:eastAsia="黑体" w:hAnsi="宋体" w:cs="宋体"/>
        </w:rPr>
        <w:t>的照相机做了如下实验：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Times New Roman" w:eastAsia="黑体" w:hAnsi="Times New Roman" w:cs="Times New Roman"/>
        </w:rPr>
        <w:t>（</w:t>
      </w:r>
      <w:r w:rsidRPr="001C6AE7">
        <w:rPr>
          <w:rFonts w:ascii="Times New Roman" w:eastAsia="黑体" w:hAnsi="Times New Roman" w:cs="Times New Roman"/>
        </w:rPr>
        <w:t>1</w:t>
      </w:r>
      <w:r w:rsidRPr="001C6AE7">
        <w:rPr>
          <w:rFonts w:ascii="宋体" w:eastAsia="黑体" w:hAnsi="宋体" w:cs="宋体"/>
        </w:rPr>
        <w:t>）取下镜头，让阳光正对镜头，观察到镜头对太阳光有</w:t>
      </w:r>
      <w:r w:rsidRPr="001C6AE7">
        <w:rPr>
          <w:rFonts w:eastAsia="黑体"/>
        </w:rPr>
        <w:t>____</w:t>
      </w:r>
      <w:r w:rsidRPr="001C6AE7">
        <w:rPr>
          <w:rFonts w:ascii="宋体" w:eastAsia="黑体" w:hAnsi="宋体" w:cs="宋体"/>
        </w:rPr>
        <w:t>作用，这是因为镜头相当于一个</w:t>
      </w:r>
      <w:r w:rsidRPr="001C6AE7">
        <w:rPr>
          <w:rFonts w:eastAsia="黑体"/>
        </w:rPr>
        <w:t>____</w:t>
      </w:r>
      <w:r w:rsidRPr="001C6AE7">
        <w:rPr>
          <w:rFonts w:ascii="宋体" w:eastAsia="黑体" w:hAnsi="宋体" w:cs="宋体"/>
        </w:rPr>
        <w:t>透镜．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ascii="Times New Roman" w:eastAsia="黑体" w:hAnsi="Times New Roman" w:cs="Times New Roman"/>
        </w:rPr>
        <w:t>（</w:t>
      </w:r>
      <w:r w:rsidRPr="001C6AE7">
        <w:rPr>
          <w:rFonts w:ascii="Times New Roman" w:eastAsia="黑体" w:hAnsi="Times New Roman" w:cs="Times New Roman"/>
        </w:rPr>
        <w:t>2</w:t>
      </w:r>
      <w:r w:rsidRPr="001C6AE7">
        <w:rPr>
          <w:rFonts w:ascii="宋体" w:eastAsia="黑体" w:hAnsi="宋体" w:cs="宋体"/>
        </w:rPr>
        <w:t>）用镜头来观察距离镜头</w:t>
      </w:r>
      <w:r w:rsidRPr="001C6AE7">
        <w:rPr>
          <w:rFonts w:ascii="Times New Roman" w:eastAsia="黑体" w:hAnsi="Times New Roman" w:cs="Times New Roman"/>
        </w:rPr>
        <w:t>40mm</w:t>
      </w:r>
      <w:r w:rsidRPr="001C6AE7">
        <w:rPr>
          <w:rFonts w:ascii="宋体" w:eastAsia="黑体" w:hAnsi="宋体" w:cs="宋体"/>
        </w:rPr>
        <w:t>左右地上的小昆虫时，能看到小昆虫</w:t>
      </w:r>
      <w:r w:rsidRPr="001C6AE7">
        <w:rPr>
          <w:rFonts w:eastAsia="黑体"/>
        </w:rPr>
        <w:t>____</w:t>
      </w:r>
      <w:r w:rsidRPr="001C6AE7">
        <w:rPr>
          <w:rFonts w:ascii="宋体" w:eastAsia="黑体" w:hAnsi="宋体" w:cs="宋体"/>
        </w:rPr>
        <w:t>像，此时的镜头功能相当于一个</w:t>
      </w:r>
      <w:r w:rsidRPr="001C6AE7">
        <w:rPr>
          <w:rFonts w:eastAsia="黑体"/>
        </w:rPr>
        <w:t>___</w:t>
      </w:r>
      <w:r w:rsidRPr="001C6AE7">
        <w:rPr>
          <w:rFonts w:ascii="Times New Roman" w:eastAsia="黑体" w:hAnsi="Times New Roman" w:cs="Times New Roman"/>
        </w:rPr>
        <w:t>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Times New Roman" w:eastAsia="黑体" w:hAnsi="Times New Roman" w:cs="Times New Roman"/>
        </w:rPr>
        <w:t>（</w:t>
      </w:r>
      <w:r w:rsidRPr="001C6AE7">
        <w:rPr>
          <w:rFonts w:ascii="Times New Roman" w:eastAsia="黑体" w:hAnsi="Times New Roman" w:cs="Times New Roman"/>
        </w:rPr>
        <w:t>3</w:t>
      </w:r>
      <w:r w:rsidRPr="001C6AE7">
        <w:rPr>
          <w:rFonts w:ascii="宋体" w:eastAsia="黑体" w:hAnsi="宋体" w:cs="宋体"/>
        </w:rPr>
        <w:t>）把镜头装回相机，小明在拍一棵银杏树时，银杏树在底片上成的像是</w:t>
      </w:r>
      <w:r w:rsidRPr="001C6AE7">
        <w:rPr>
          <w:rFonts w:eastAsia="黑体"/>
        </w:rPr>
        <w:t>___</w:t>
      </w:r>
      <w:r w:rsidRPr="001C6AE7">
        <w:rPr>
          <w:rFonts w:ascii="宋体" w:eastAsia="黑体" w:hAnsi="宋体" w:cs="宋体"/>
        </w:rPr>
        <w:t>像．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Times New Roman" w:eastAsia="黑体" w:hAnsi="Times New Roman" w:cs="Times New Roman"/>
        </w:rPr>
        <w:t>（</w:t>
      </w:r>
      <w:r w:rsidRPr="001C6AE7">
        <w:rPr>
          <w:rFonts w:ascii="Times New Roman" w:eastAsia="黑体" w:hAnsi="Times New Roman" w:cs="Times New Roman"/>
        </w:rPr>
        <w:t>4</w:t>
      </w:r>
      <w:r w:rsidRPr="001C6AE7">
        <w:rPr>
          <w:rFonts w:ascii="宋体" w:eastAsia="黑体" w:hAnsi="宋体" w:cs="宋体"/>
        </w:rPr>
        <w:t>）要使银杏树的像小一些，则小明应将镜头</w:t>
      </w:r>
      <w:r w:rsidRPr="001C6AE7">
        <w:rPr>
          <w:rFonts w:eastAsia="黑体"/>
        </w:rPr>
        <w:t>___</w:t>
      </w:r>
      <w:r w:rsidRPr="001C6AE7">
        <w:rPr>
          <w:rFonts w:ascii="宋体" w:eastAsia="黑体" w:hAnsi="宋体" w:cs="宋体"/>
        </w:rPr>
        <w:t>（远离</w:t>
      </w:r>
      <w:r w:rsidRPr="001C6AE7">
        <w:rPr>
          <w:rFonts w:ascii="Times New Roman" w:eastAsia="黑体" w:hAnsi="Times New Roman" w:cs="Times New Roman"/>
        </w:rPr>
        <w:t>/</w:t>
      </w:r>
      <w:r w:rsidRPr="001C6AE7">
        <w:rPr>
          <w:rFonts w:ascii="宋体" w:eastAsia="黑体" w:hAnsi="宋体" w:cs="宋体"/>
        </w:rPr>
        <w:t>靠近）银杏树，同时调整镜头</w:t>
      </w:r>
      <w:r w:rsidRPr="001C6AE7">
        <w:rPr>
          <w:rFonts w:eastAsia="黑体"/>
        </w:rPr>
        <w:t>___</w:t>
      </w:r>
      <w:r w:rsidRPr="001C6AE7">
        <w:rPr>
          <w:rFonts w:ascii="宋体" w:eastAsia="黑体" w:hAnsi="宋体" w:cs="宋体"/>
        </w:rPr>
        <w:t>（远离</w:t>
      </w:r>
      <w:r w:rsidRPr="001C6AE7">
        <w:rPr>
          <w:rFonts w:ascii="Times New Roman" w:eastAsia="黑体" w:hAnsi="Times New Roman" w:cs="Times New Roman"/>
        </w:rPr>
        <w:t>/</w:t>
      </w:r>
      <w:r w:rsidRPr="001C6AE7">
        <w:rPr>
          <w:rFonts w:ascii="宋体" w:eastAsia="黑体" w:hAnsi="宋体" w:cs="宋体"/>
        </w:rPr>
        <w:t>靠近）底片．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lastRenderedPageBreak/>
        <w:t>23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小明进行</w:t>
      </w:r>
      <w:r w:rsidRPr="001C6AE7">
        <w:rPr>
          <w:rFonts w:ascii="Calibri" w:eastAsia="黑体" w:hAnsi="Calibri" w:cs="Calibri"/>
        </w:rPr>
        <w:t>“</w:t>
      </w:r>
      <w:r w:rsidRPr="001C6AE7">
        <w:rPr>
          <w:rFonts w:ascii="宋体" w:eastAsia="黑体" w:hAnsi="宋体" w:cs="宋体"/>
        </w:rPr>
        <w:t>视力的矫正</w:t>
      </w:r>
      <w:r w:rsidRPr="001C6AE7">
        <w:rPr>
          <w:rFonts w:ascii="Calibri" w:eastAsia="黑体" w:hAnsi="Calibri" w:cs="Calibri"/>
        </w:rPr>
        <w:t>”</w:t>
      </w:r>
      <w:r w:rsidRPr="001C6AE7">
        <w:rPr>
          <w:rFonts w:ascii="宋体" w:eastAsia="黑体" w:hAnsi="宋体" w:cs="宋体"/>
        </w:rPr>
        <w:t>探究活动，他将自己戴的近视眼镜放在蜡烛与凸透镜之间，如图（甲）在光屏上得到了一个缩小倒立的清晰实像，拿开眼镜后，光屏上的像变得模糊了．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  <w:noProof/>
        </w:rPr>
        <w:drawing>
          <wp:inline distT="0" distB="0" distL="0" distR="0">
            <wp:extent cx="4494362" cy="1155940"/>
            <wp:effectExtent l="19050" t="0" r="1438" b="0"/>
            <wp:docPr id="1287548291" name="图片 1287548291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785876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7836" cy="1156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Calibri" w:eastAsia="黑体" w:hAnsi="Calibri" w:cs="Calibri"/>
        </w:rPr>
        <w:t>（</w:t>
      </w:r>
      <w:r w:rsidRPr="001C6AE7">
        <w:rPr>
          <w:rFonts w:ascii="Calibri" w:eastAsia="黑体" w:hAnsi="Calibri" w:cs="Calibri"/>
        </w:rPr>
        <w:t>1</w:t>
      </w:r>
      <w:r w:rsidRPr="001C6AE7">
        <w:rPr>
          <w:rFonts w:ascii="宋体" w:eastAsia="黑体" w:hAnsi="宋体" w:cs="宋体"/>
        </w:rPr>
        <w:t>）小</w:t>
      </w:r>
      <w:proofErr w:type="gramStart"/>
      <w:r w:rsidRPr="001C6AE7">
        <w:rPr>
          <w:rFonts w:ascii="宋体" w:eastAsia="黑体" w:hAnsi="宋体" w:cs="宋体"/>
        </w:rPr>
        <w:t>明为了</w:t>
      </w:r>
      <w:proofErr w:type="gramEnd"/>
      <w:r w:rsidRPr="001C6AE7">
        <w:rPr>
          <w:rFonts w:ascii="宋体" w:eastAsia="黑体" w:hAnsi="宋体" w:cs="宋体"/>
        </w:rPr>
        <w:t>使光屏上的像重新变得清晰，在不移动光屏和凸透镜位置的前提下，他该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．如果他不戴眼镜看书，应该将书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（填</w:t>
      </w:r>
      <w:r w:rsidRPr="001C6AE7">
        <w:rPr>
          <w:rFonts w:ascii="Calibri" w:eastAsia="黑体" w:hAnsi="Calibri" w:cs="Calibri"/>
        </w:rPr>
        <w:t>“</w:t>
      </w:r>
      <w:r w:rsidRPr="001C6AE7">
        <w:rPr>
          <w:rFonts w:ascii="宋体" w:eastAsia="黑体" w:hAnsi="宋体" w:cs="宋体"/>
        </w:rPr>
        <w:t>靠近</w:t>
      </w:r>
      <w:r w:rsidRPr="001C6AE7">
        <w:rPr>
          <w:rFonts w:ascii="Calibri" w:eastAsia="黑体" w:hAnsi="Calibri" w:cs="Calibri"/>
        </w:rPr>
        <w:t>”</w:t>
      </w:r>
      <w:r w:rsidRPr="001C6AE7">
        <w:rPr>
          <w:rFonts w:ascii="宋体" w:eastAsia="黑体" w:hAnsi="宋体" w:cs="宋体"/>
        </w:rPr>
        <w:t>或</w:t>
      </w:r>
      <w:r w:rsidRPr="001C6AE7">
        <w:rPr>
          <w:rFonts w:ascii="Calibri" w:eastAsia="黑体" w:hAnsi="Calibri" w:cs="Calibri"/>
        </w:rPr>
        <w:t>“</w:t>
      </w:r>
      <w:r w:rsidRPr="001C6AE7">
        <w:rPr>
          <w:rFonts w:ascii="宋体" w:eastAsia="黑体" w:hAnsi="宋体" w:cs="宋体"/>
        </w:rPr>
        <w:t>远离</w:t>
      </w:r>
      <w:r w:rsidRPr="001C6AE7">
        <w:rPr>
          <w:rFonts w:ascii="Calibri" w:eastAsia="黑体" w:hAnsi="Calibri" w:cs="Calibri"/>
        </w:rPr>
        <w:t>”</w:t>
      </w:r>
      <w:r w:rsidRPr="001C6AE7">
        <w:rPr>
          <w:rFonts w:ascii="宋体" w:eastAsia="黑体" w:hAnsi="宋体" w:cs="宋体"/>
        </w:rPr>
        <w:t>）眼睛．</w:t>
      </w:r>
    </w:p>
    <w:p w:rsidR="00C41CB2" w:rsidRPr="001C6AE7" w:rsidRDefault="00D873AF" w:rsidP="00622DEE">
      <w:pPr>
        <w:rPr>
          <w:rFonts w:ascii="黑体" w:eastAsia="黑体" w:hAnsi="黑体"/>
          <w:szCs w:val="21"/>
        </w:rPr>
      </w:pPr>
      <w:r w:rsidRPr="001C6AE7">
        <w:rPr>
          <w:rFonts w:ascii="Calibri" w:eastAsia="黑体" w:hAnsi="Calibri" w:cs="Calibri"/>
        </w:rPr>
        <w:t>（</w:t>
      </w:r>
      <w:r w:rsidRPr="001C6AE7">
        <w:rPr>
          <w:rFonts w:ascii="Calibri" w:eastAsia="黑体" w:hAnsi="Calibri" w:cs="Calibri"/>
        </w:rPr>
        <w:t>2</w:t>
      </w:r>
      <w:r w:rsidRPr="001C6AE7">
        <w:rPr>
          <w:rFonts w:ascii="宋体" w:eastAsia="黑体" w:hAnsi="宋体" w:cs="宋体"/>
        </w:rPr>
        <w:t>）如图（乙）所示的四幅小图中，正确表示近视眼成像情况的是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图，其矫正做法是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图；远视眼成像情况的是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图，其矫正做法是</w:t>
      </w:r>
      <w:r w:rsidRPr="001C6AE7">
        <w:rPr>
          <w:rFonts w:eastAsia="黑体"/>
        </w:rPr>
        <w:t>_____</w:t>
      </w:r>
      <w:r w:rsidRPr="001C6AE7">
        <w:rPr>
          <w:rFonts w:ascii="宋体" w:eastAsia="黑体" w:hAnsi="宋体" w:cs="宋体"/>
        </w:rPr>
        <w:t>图．</w:t>
      </w:r>
    </w:p>
    <w:p w:rsidR="004E3406" w:rsidRPr="001C6AE7" w:rsidRDefault="004E3406">
      <w:pPr>
        <w:rPr>
          <w:rFonts w:ascii="黑体" w:eastAsia="黑体" w:hAnsi="黑体"/>
          <w:szCs w:val="21"/>
        </w:rPr>
      </w:pPr>
    </w:p>
    <w:p w:rsidR="004E3406" w:rsidRPr="001C6AE7" w:rsidRDefault="004E3406">
      <w:pPr>
        <w:rPr>
          <w:rFonts w:ascii="黑体" w:eastAsia="黑体" w:hAnsi="黑体"/>
          <w:szCs w:val="21"/>
        </w:rPr>
      </w:pPr>
    </w:p>
    <w:p w:rsidR="004E3406" w:rsidRPr="001C6AE7" w:rsidRDefault="00D873AF">
      <w:pPr>
        <w:rPr>
          <w:rFonts w:ascii="黑体" w:eastAsia="黑体" w:hAnsi="黑体"/>
          <w:szCs w:val="21"/>
        </w:rPr>
      </w:pPr>
      <w:r w:rsidRPr="001C6AE7">
        <w:rPr>
          <w:rFonts w:ascii="黑体" w:eastAsia="黑体" w:hAnsi="黑体" w:hint="eastAsia"/>
          <w:szCs w:val="21"/>
        </w:rPr>
        <w:t>答案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1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D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2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3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D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4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B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5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D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6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7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8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/>
        </w:rPr>
        <w:t>9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eastAsia="黑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0</w:t>
      </w:r>
      <w:r w:rsidRPr="001C6AE7">
        <w:rPr>
          <w:rFonts w:eastAsia="黑体"/>
        </w:rPr>
        <w:t>．</w:t>
      </w:r>
      <w:r w:rsidRPr="001C6AE7">
        <w:rPr>
          <w:rFonts w:eastAsia="黑体"/>
        </w:rPr>
        <w:t>AB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1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折射</w:t>
      </w:r>
      <w:r w:rsidRPr="001C6AE7">
        <w:rPr>
          <w:rFonts w:eastAsia="黑体"/>
        </w:rPr>
        <w:t xml:space="preserve">    </w:t>
      </w:r>
      <w:proofErr w:type="gramStart"/>
      <w:r w:rsidRPr="001C6AE7">
        <w:rPr>
          <w:rFonts w:ascii="宋体" w:eastAsia="黑体" w:hAnsi="宋体" w:cs="宋体"/>
        </w:rPr>
        <w:t>凸</w:t>
      </w:r>
      <w:proofErr w:type="gramEnd"/>
      <w:r w:rsidRPr="001C6AE7">
        <w:rPr>
          <w:rFonts w:ascii="宋体" w:eastAsia="黑体" w:hAnsi="宋体" w:cs="宋体"/>
        </w:rPr>
        <w:t>透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正立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放大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虚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lastRenderedPageBreak/>
        <w:t>1</w:t>
      </w:r>
      <w:r w:rsidRPr="001C6AE7">
        <w:rPr>
          <w:rFonts w:eastAsia="黑体"/>
        </w:rPr>
        <w:t>2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a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放大镜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3</w:t>
      </w:r>
      <w:r w:rsidRPr="001C6AE7">
        <w:rPr>
          <w:rFonts w:eastAsia="黑体"/>
        </w:rPr>
        <w:t>．</w:t>
      </w:r>
      <w:proofErr w:type="gramStart"/>
      <w:r w:rsidRPr="001C6AE7">
        <w:rPr>
          <w:rFonts w:ascii="宋体" w:eastAsia="黑体" w:hAnsi="宋体" w:cs="宋体"/>
        </w:rPr>
        <w:t>凹</w:t>
      </w:r>
      <w:proofErr w:type="gramEnd"/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电磁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4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靠近小清</w:t>
      </w:r>
      <w:r w:rsidRPr="001C6AE7">
        <w:rPr>
          <w:rFonts w:ascii="Times New Roman" w:eastAsia="黑体" w:hAnsi="Times New Roman" w:cs="Times New Roman"/>
        </w:rPr>
        <w:t xml:space="preserve"> 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拉长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  <w:szCs w:val="21"/>
        </w:rPr>
      </w:pPr>
      <w:r w:rsidRPr="001C6AE7">
        <w:rPr>
          <w:rFonts w:eastAsia="黑体" w:hint="eastAsia"/>
          <w:szCs w:val="21"/>
        </w:rPr>
        <w:t>1</w:t>
      </w:r>
      <w:r w:rsidRPr="001C6AE7">
        <w:rPr>
          <w:rFonts w:eastAsia="黑体"/>
          <w:szCs w:val="21"/>
        </w:rPr>
        <w:t>5</w:t>
      </w:r>
      <w:r w:rsidRPr="001C6AE7">
        <w:rPr>
          <w:rFonts w:eastAsia="黑体"/>
          <w:szCs w:val="21"/>
        </w:rPr>
        <w:t>．</w:t>
      </w:r>
      <w:proofErr w:type="gramStart"/>
      <w:r w:rsidRPr="001C6AE7">
        <w:rPr>
          <w:rFonts w:ascii="宋体" w:eastAsia="黑体" w:hAnsi="宋体" w:cs="宋体"/>
          <w:szCs w:val="21"/>
        </w:rPr>
        <w:t>凹</w:t>
      </w:r>
      <w:proofErr w:type="gramEnd"/>
      <w:r w:rsidRPr="001C6AE7">
        <w:rPr>
          <w:rFonts w:eastAsia="黑体"/>
          <w:szCs w:val="21"/>
        </w:rPr>
        <w:t xml:space="preserve">    </w:t>
      </w:r>
      <w:r w:rsidRPr="001C6AE7">
        <w:rPr>
          <w:rFonts w:ascii="宋体" w:eastAsia="黑体" w:hAnsi="宋体" w:cs="宋体"/>
          <w:szCs w:val="21"/>
        </w:rPr>
        <w:t>发散</w:t>
      </w:r>
      <w:r w:rsidRPr="001C6AE7">
        <w:rPr>
          <w:rFonts w:eastAsia="黑体"/>
          <w:szCs w:val="21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6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显微镜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正立、放大的虚像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虚像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7</w:t>
      </w:r>
      <w:r w:rsidRPr="001C6AE7">
        <w:rPr>
          <w:rFonts w:eastAsia="黑体"/>
        </w:rPr>
        <w:t>．</w:t>
      </w:r>
      <w:proofErr w:type="gramStart"/>
      <w:r w:rsidRPr="001C6AE7">
        <w:rPr>
          <w:rFonts w:ascii="宋体" w:eastAsia="黑体" w:hAnsi="宋体" w:cs="宋体"/>
        </w:rPr>
        <w:t>凸</w:t>
      </w:r>
      <w:proofErr w:type="gramEnd"/>
      <w:r w:rsidRPr="001C6AE7">
        <w:rPr>
          <w:rFonts w:ascii="Times New Roman" w:eastAsia="黑体" w:hAnsi="Times New Roman" w:cs="Times New Roman"/>
        </w:rPr>
        <w:t> 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弱</w:t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8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前方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1</w:t>
      </w:r>
      <w:r w:rsidRPr="001C6AE7">
        <w:rPr>
          <w:rFonts w:eastAsia="黑体"/>
        </w:rPr>
        <w:t>9</w:t>
      </w:r>
      <w:r w:rsidRPr="001C6AE7">
        <w:rPr>
          <w:rFonts w:eastAsia="黑体"/>
        </w:rPr>
        <w:t>．</w:t>
      </w:r>
      <w:proofErr w:type="gramStart"/>
      <w:r w:rsidRPr="001C6AE7">
        <w:rPr>
          <w:rFonts w:ascii="宋体" w:eastAsia="黑体" w:hAnsi="宋体" w:cs="宋体"/>
        </w:rPr>
        <w:t>凸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增大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增大</w:t>
      </w:r>
      <w:proofErr w:type="gramEnd"/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2</w:t>
      </w:r>
      <w:r w:rsidRPr="001C6AE7">
        <w:rPr>
          <w:rFonts w:eastAsia="黑体"/>
        </w:rPr>
        <w:t>0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短长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21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刻度尺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(1)</w:t>
      </w:r>
      <w:r w:rsidRPr="001C6AE7">
        <w:rPr>
          <w:rFonts w:ascii="宋体" w:eastAsia="黑体" w:hAnsi="宋体" w:cs="宋体"/>
        </w:rPr>
        <w:t>晴天时把镜片放在阳光下，使光线与镜片垂直．</w:t>
      </w:r>
      <w:r w:rsidRPr="001C6AE7">
        <w:rPr>
          <w:rFonts w:ascii="宋体" w:eastAsia="黑体" w:hAnsi="宋体" w:cs="宋体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宋体" w:eastAsia="黑体" w:hAnsi="宋体" w:cs="宋体"/>
        </w:rPr>
        <w:t>(2)</w:t>
      </w:r>
      <w:r w:rsidRPr="001C6AE7">
        <w:rPr>
          <w:rFonts w:ascii="宋体" w:eastAsia="黑体" w:hAnsi="宋体" w:cs="宋体"/>
        </w:rPr>
        <w:t>调整镜片与地面的距离，使地面上的光点（或光盘）最小、最清楚．</w:t>
      </w:r>
      <w:r w:rsidRPr="001C6AE7">
        <w:rPr>
          <w:rFonts w:ascii="宋体" w:eastAsia="黑体" w:hAnsi="宋体" w:cs="宋体"/>
        </w:rPr>
        <w:t xml:space="preserve">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ascii="宋体" w:eastAsia="黑体" w:hAnsi="宋体" w:cs="宋体"/>
        </w:rPr>
        <w:t>(3)</w:t>
      </w:r>
      <w:r w:rsidRPr="001C6AE7">
        <w:rPr>
          <w:rFonts w:ascii="宋体" w:eastAsia="黑体" w:hAnsi="宋体" w:cs="宋体"/>
        </w:rPr>
        <w:t>用刻度尺测量镜面到地面上光点距离（记录结果单位是米），用</w:t>
      </w:r>
      <w:r w:rsidRPr="001C6AE7">
        <w:rPr>
          <w:rFonts w:ascii="宋体" w:eastAsia="黑体" w:hAnsi="宋体" w:cs="宋体"/>
        </w:rPr>
        <w:t>f</w:t>
      </w:r>
      <w:r w:rsidRPr="001C6AE7">
        <w:rPr>
          <w:rFonts w:ascii="宋体" w:eastAsia="黑体" w:hAnsi="宋体" w:cs="宋体"/>
        </w:rPr>
        <w:t>表示．</w:t>
      </w:r>
      <w:r w:rsidRPr="001C6AE7">
        <w:rPr>
          <w:rFonts w:ascii="宋体" w:eastAsia="黑体" w:hAnsi="宋体" w:cs="宋体"/>
        </w:rPr>
        <w:t xml:space="preserve"> 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镜片度数</w:t>
      </w:r>
      <w:r w:rsidRPr="001C6AE7">
        <w:rPr>
          <w:rFonts w:ascii="宋体" w:eastAsia="黑体" w:hAnsi="宋体" w:cs="宋体"/>
        </w:rPr>
        <w:t xml:space="preserve">D= </w:t>
      </w:r>
      <w:r w:rsidRPr="001C6AE7">
        <w:rPr>
          <w:rFonts w:eastAsia="黑体"/>
          <w:noProof/>
        </w:rPr>
        <w:drawing>
          <wp:inline distT="0" distB="0" distL="0" distR="0">
            <wp:extent cx="276225" cy="419100"/>
            <wp:effectExtent l="0" t="0" r="9525" b="0"/>
            <wp:docPr id="2044473325" name="图片 204447332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20311" name="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6AE7">
        <w:rPr>
          <w:rFonts w:eastAsia="黑体"/>
        </w:rPr>
        <w:t xml:space="preserve">    </w:t>
      </w:r>
    </w:p>
    <w:p w:rsidR="00622DEE" w:rsidRPr="001C6AE7" w:rsidRDefault="00D873AF" w:rsidP="00622DEE">
      <w:pPr>
        <w:spacing w:line="360" w:lineRule="auto"/>
        <w:jc w:val="left"/>
        <w:textAlignment w:val="center"/>
        <w:rPr>
          <w:rFonts w:ascii="宋体" w:eastAsia="黑体" w:hAnsi="宋体" w:cs="宋体"/>
        </w:rPr>
      </w:pPr>
      <w:r w:rsidRPr="001C6AE7">
        <w:rPr>
          <w:rFonts w:eastAsia="黑体" w:hint="eastAsia"/>
        </w:rPr>
        <w:t>22</w:t>
      </w:r>
      <w:r w:rsidRPr="001C6AE7">
        <w:rPr>
          <w:rFonts w:eastAsia="黑体"/>
        </w:rPr>
        <w:t>．</w:t>
      </w:r>
      <w:r w:rsidRPr="001C6AE7">
        <w:rPr>
          <w:rFonts w:ascii="宋体" w:eastAsia="黑体" w:hAnsi="宋体" w:cs="宋体"/>
        </w:rPr>
        <w:t>会聚</w:t>
      </w:r>
      <w:r w:rsidRPr="001C6AE7">
        <w:rPr>
          <w:rFonts w:eastAsia="黑体"/>
        </w:rPr>
        <w:t xml:space="preserve">    </w:t>
      </w:r>
      <w:proofErr w:type="gramStart"/>
      <w:r w:rsidRPr="001C6AE7">
        <w:rPr>
          <w:rFonts w:ascii="宋体" w:eastAsia="黑体" w:hAnsi="宋体" w:cs="宋体"/>
        </w:rPr>
        <w:t>凸</w:t>
      </w:r>
      <w:proofErr w:type="gramEnd"/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放大、正立、虚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放大镜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倒立、缩小、实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远离</w:t>
      </w:r>
      <w:r w:rsidRPr="001C6AE7">
        <w:rPr>
          <w:rFonts w:eastAsia="黑体"/>
        </w:rPr>
        <w:t xml:space="preserve">    </w:t>
      </w:r>
      <w:r w:rsidRPr="001C6AE7">
        <w:rPr>
          <w:rFonts w:ascii="宋体" w:eastAsia="黑体" w:hAnsi="宋体" w:cs="宋体"/>
        </w:rPr>
        <w:t>靠近</w:t>
      </w:r>
      <w:r w:rsidRPr="001C6AE7">
        <w:rPr>
          <w:rFonts w:eastAsia="黑体"/>
        </w:rPr>
        <w:t xml:space="preserve">    </w:t>
      </w:r>
    </w:p>
    <w:p w:rsidR="004E3406" w:rsidRPr="001C6AE7" w:rsidRDefault="00D873AF" w:rsidP="00622DEE">
      <w:pPr>
        <w:rPr>
          <w:rFonts w:eastAsia="黑体"/>
        </w:rPr>
      </w:pPr>
      <w:r w:rsidRPr="001C6AE7">
        <w:rPr>
          <w:rFonts w:eastAsia="黑体" w:hint="eastAsia"/>
        </w:rPr>
        <w:t>23</w:t>
      </w:r>
      <w:r w:rsidR="00622DEE" w:rsidRPr="001C6AE7">
        <w:rPr>
          <w:rFonts w:eastAsia="黑体"/>
        </w:rPr>
        <w:t>．</w:t>
      </w:r>
      <w:r w:rsidR="00622DEE" w:rsidRPr="001C6AE7">
        <w:rPr>
          <w:rFonts w:eastAsia="黑体"/>
        </w:rPr>
        <w:t xml:space="preserve">  </w:t>
      </w:r>
      <w:r w:rsidR="00622DEE" w:rsidRPr="001C6AE7">
        <w:rPr>
          <w:rFonts w:ascii="宋体" w:eastAsia="黑体" w:hAnsi="宋体" w:cs="宋体"/>
        </w:rPr>
        <w:t>将蜡烛向凸透镜</w:t>
      </w:r>
      <w:proofErr w:type="gramStart"/>
      <w:r w:rsidR="00622DEE" w:rsidRPr="001C6AE7">
        <w:rPr>
          <w:rFonts w:ascii="宋体" w:eastAsia="黑体" w:hAnsi="宋体" w:cs="宋体"/>
        </w:rPr>
        <w:t>靠近</w:t>
      </w:r>
      <w:r w:rsidR="00622DEE" w:rsidRPr="001C6AE7">
        <w:rPr>
          <w:rFonts w:eastAsia="黑体"/>
        </w:rPr>
        <w:t xml:space="preserve">  </w:t>
      </w:r>
      <w:r w:rsidR="00622DEE" w:rsidRPr="001C6AE7">
        <w:rPr>
          <w:rFonts w:ascii="宋体" w:eastAsia="黑体" w:hAnsi="宋体" w:cs="宋体"/>
        </w:rPr>
        <w:t>靠近</w:t>
      </w:r>
      <w:r w:rsidR="00622DEE" w:rsidRPr="001C6AE7">
        <w:rPr>
          <w:rFonts w:eastAsia="黑体"/>
        </w:rPr>
        <w:t xml:space="preserve">  </w:t>
      </w:r>
      <w:proofErr w:type="gramEnd"/>
      <w:r w:rsidR="00622DEE" w:rsidRPr="001C6AE7">
        <w:rPr>
          <w:rFonts w:ascii="宋体" w:eastAsia="黑体" w:hAnsi="宋体" w:cs="宋体"/>
        </w:rPr>
        <w:t>A</w:t>
      </w:r>
      <w:r w:rsidR="00622DEE" w:rsidRPr="001C6AE7">
        <w:rPr>
          <w:rFonts w:eastAsia="黑体"/>
        </w:rPr>
        <w:t xml:space="preserve">  </w:t>
      </w:r>
      <w:r w:rsidR="00622DEE" w:rsidRPr="001C6AE7">
        <w:rPr>
          <w:rFonts w:ascii="宋体" w:eastAsia="黑体" w:hAnsi="宋体" w:cs="宋体"/>
        </w:rPr>
        <w:t>C</w:t>
      </w:r>
      <w:r w:rsidR="00622DEE" w:rsidRPr="001C6AE7">
        <w:rPr>
          <w:rFonts w:eastAsia="黑体"/>
        </w:rPr>
        <w:t xml:space="preserve">  </w:t>
      </w:r>
      <w:r w:rsidR="00622DEE" w:rsidRPr="001C6AE7">
        <w:rPr>
          <w:rFonts w:ascii="宋体" w:eastAsia="黑体" w:hAnsi="宋体" w:cs="宋体"/>
        </w:rPr>
        <w:t>B</w:t>
      </w:r>
      <w:r w:rsidR="00622DEE" w:rsidRPr="001C6AE7">
        <w:rPr>
          <w:rFonts w:eastAsia="黑体"/>
        </w:rPr>
        <w:t xml:space="preserve">  </w:t>
      </w:r>
      <w:r w:rsidR="00622DEE" w:rsidRPr="001C6AE7">
        <w:rPr>
          <w:rFonts w:ascii="宋体" w:eastAsia="黑体" w:hAnsi="宋体" w:cs="宋体"/>
        </w:rPr>
        <w:t>D</w:t>
      </w:r>
    </w:p>
    <w:sectPr w:rsidR="004E3406" w:rsidRPr="001C6AE7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07"/>
    <w:rsid w:val="000035B2"/>
    <w:rsid w:val="00003FB4"/>
    <w:rsid w:val="00016DB3"/>
    <w:rsid w:val="0002533D"/>
    <w:rsid w:val="00124C52"/>
    <w:rsid w:val="001571B3"/>
    <w:rsid w:val="00184AFA"/>
    <w:rsid w:val="001A13FC"/>
    <w:rsid w:val="001A1B04"/>
    <w:rsid w:val="001C6AE7"/>
    <w:rsid w:val="002044D7"/>
    <w:rsid w:val="00213F83"/>
    <w:rsid w:val="0026678C"/>
    <w:rsid w:val="002842A8"/>
    <w:rsid w:val="00294E81"/>
    <w:rsid w:val="002A60DF"/>
    <w:rsid w:val="00320796"/>
    <w:rsid w:val="00334572"/>
    <w:rsid w:val="003A5CDF"/>
    <w:rsid w:val="003E7999"/>
    <w:rsid w:val="00402249"/>
    <w:rsid w:val="00413276"/>
    <w:rsid w:val="00443F2C"/>
    <w:rsid w:val="00481F6C"/>
    <w:rsid w:val="004B4155"/>
    <w:rsid w:val="004D5E41"/>
    <w:rsid w:val="004E3406"/>
    <w:rsid w:val="00500273"/>
    <w:rsid w:val="0052685D"/>
    <w:rsid w:val="005762E0"/>
    <w:rsid w:val="005833AC"/>
    <w:rsid w:val="005D1BD8"/>
    <w:rsid w:val="005E0791"/>
    <w:rsid w:val="005E5248"/>
    <w:rsid w:val="00622DEE"/>
    <w:rsid w:val="006D673D"/>
    <w:rsid w:val="00743123"/>
    <w:rsid w:val="00753E47"/>
    <w:rsid w:val="007912B2"/>
    <w:rsid w:val="007A6693"/>
    <w:rsid w:val="00812D0D"/>
    <w:rsid w:val="00891197"/>
    <w:rsid w:val="00936E9A"/>
    <w:rsid w:val="00981D16"/>
    <w:rsid w:val="00A161F8"/>
    <w:rsid w:val="00A54B85"/>
    <w:rsid w:val="00A96495"/>
    <w:rsid w:val="00AE4154"/>
    <w:rsid w:val="00B9614A"/>
    <w:rsid w:val="00BA494D"/>
    <w:rsid w:val="00BE45F1"/>
    <w:rsid w:val="00C41CB2"/>
    <w:rsid w:val="00C73564"/>
    <w:rsid w:val="00D20107"/>
    <w:rsid w:val="00D873AF"/>
    <w:rsid w:val="00D9797A"/>
    <w:rsid w:val="00DE39E0"/>
    <w:rsid w:val="00DE6CB2"/>
    <w:rsid w:val="00DF7747"/>
    <w:rsid w:val="00E00CB4"/>
    <w:rsid w:val="00E808CF"/>
    <w:rsid w:val="00EB78A5"/>
    <w:rsid w:val="00EF3BB0"/>
    <w:rsid w:val="00F07635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5597"/>
  <w15:docId w15:val="{0F97647D-EF8C-4F2B-8946-34A6ED81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514</Words>
  <Characters>2936</Characters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