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0F2C" w:rsidRDefault="00550F2C" w:rsidP="00550F2C">
      <w:pPr>
        <w:tabs>
          <w:tab w:val="left" w:pos="420"/>
          <w:tab w:val="left" w:pos="2730"/>
          <w:tab w:val="left" w:pos="5040"/>
          <w:tab w:val="left" w:pos="7350"/>
        </w:tabs>
        <w:spacing w:line="360" w:lineRule="auto"/>
        <w:jc w:val="center"/>
        <w:rPr>
          <w:rFonts w:ascii="黑体" w:eastAsia="黑体" w:hAnsi="黑体" w:hint="eastAsia"/>
          <w:bCs/>
          <w:color w:val="FF0000"/>
          <w:sz w:val="36"/>
          <w:szCs w:val="36"/>
        </w:rPr>
      </w:pPr>
      <w:bookmarkStart w:id="0" w:name="_GoBack"/>
      <w:r w:rsidRPr="00550F2C">
        <w:rPr>
          <w:rFonts w:ascii="黑体" w:eastAsia="黑体" w:hAnsi="黑体" w:hint="eastAsia"/>
          <w:bCs/>
          <w:color w:val="FF0000"/>
          <w:sz w:val="36"/>
          <w:szCs w:val="36"/>
        </w:rPr>
        <w:t>四川省成都市</w:t>
      </w:r>
      <w:r w:rsidR="00D03149">
        <w:rPr>
          <w:rFonts w:ascii="黑体" w:eastAsia="黑体" w:hAnsi="黑体" w:hint="eastAsia"/>
          <w:bCs/>
          <w:color w:val="FF0000"/>
          <w:sz w:val="36"/>
          <w:szCs w:val="36"/>
        </w:rPr>
        <w:t>金牛</w:t>
      </w:r>
      <w:r w:rsidRPr="00550F2C">
        <w:rPr>
          <w:rFonts w:ascii="黑体" w:eastAsia="黑体" w:hAnsi="黑体" w:hint="eastAsia"/>
          <w:bCs/>
          <w:color w:val="FF0000"/>
          <w:sz w:val="36"/>
          <w:szCs w:val="36"/>
        </w:rPr>
        <w:t>区2020-2021学年九年级上</w:t>
      </w:r>
      <w:r>
        <w:rPr>
          <w:rFonts w:ascii="黑体" w:eastAsia="黑体" w:hAnsi="黑体" w:hint="eastAsia"/>
          <w:bCs/>
          <w:color w:val="FF0000"/>
          <w:sz w:val="36"/>
          <w:szCs w:val="36"/>
        </w:rPr>
        <w:t>学期</w:t>
      </w:r>
      <w:r w:rsidRPr="00550F2C">
        <w:rPr>
          <w:rFonts w:ascii="黑体" w:eastAsia="黑体" w:hAnsi="黑体" w:hint="eastAsia"/>
          <w:bCs/>
          <w:color w:val="FF0000"/>
          <w:sz w:val="36"/>
          <w:szCs w:val="36"/>
        </w:rPr>
        <w:t>期末物理试题（一诊模拟）</w:t>
      </w:r>
    </w:p>
    <w:bookmarkEnd w:id="0"/>
    <w:p w:rsidR="00D03149" w:rsidRPr="00EF4993" w:rsidRDefault="00D03149" w:rsidP="00D03149">
      <w:pPr>
        <w:snapToGrid w:val="0"/>
        <w:rPr>
          <w:sz w:val="20"/>
        </w:rPr>
      </w:pPr>
      <w:r w:rsidRPr="00EF4993">
        <w:rPr>
          <w:sz w:val="20"/>
        </w:rPr>
        <w:t>注意事项</w:t>
      </w:r>
      <w:r w:rsidRPr="00EF4993">
        <w:rPr>
          <w:sz w:val="20"/>
        </w:rPr>
        <w:t>:</w:t>
      </w:r>
    </w:p>
    <w:p w:rsidR="00D03149" w:rsidRPr="00EF4993" w:rsidRDefault="00D03149" w:rsidP="00D03149">
      <w:pPr>
        <w:snapToGrid w:val="0"/>
        <w:rPr>
          <w:sz w:val="20"/>
        </w:rPr>
      </w:pPr>
      <w:r w:rsidRPr="00EF4993">
        <w:rPr>
          <w:sz w:val="20"/>
        </w:rPr>
        <w:t>1.</w:t>
      </w:r>
      <w:r w:rsidRPr="00EF4993">
        <w:rPr>
          <w:sz w:val="20"/>
        </w:rPr>
        <w:t>分</w:t>
      </w:r>
      <w:r w:rsidRPr="00EF4993">
        <w:rPr>
          <w:sz w:val="20"/>
        </w:rPr>
        <w:t>A</w:t>
      </w:r>
      <w:r w:rsidRPr="00EF4993">
        <w:rPr>
          <w:sz w:val="20"/>
        </w:rPr>
        <w:t>、</w:t>
      </w:r>
      <w:r w:rsidRPr="00EF4993">
        <w:rPr>
          <w:sz w:val="20"/>
        </w:rPr>
        <w:t>B</w:t>
      </w:r>
      <w:r w:rsidRPr="00EF4993">
        <w:rPr>
          <w:sz w:val="20"/>
        </w:rPr>
        <w:t>卷。全卷总分</w:t>
      </w:r>
      <w:r w:rsidRPr="00EF4993">
        <w:rPr>
          <w:sz w:val="20"/>
        </w:rPr>
        <w:t>120</w:t>
      </w:r>
      <w:r w:rsidRPr="00EF4993">
        <w:rPr>
          <w:sz w:val="20"/>
        </w:rPr>
        <w:t>分，考试时间</w:t>
      </w:r>
      <w:r w:rsidRPr="00EF4993">
        <w:rPr>
          <w:sz w:val="20"/>
        </w:rPr>
        <w:t>90</w:t>
      </w:r>
      <w:r w:rsidRPr="00EF4993">
        <w:rPr>
          <w:sz w:val="20"/>
        </w:rPr>
        <w:t>分钟。</w:t>
      </w:r>
    </w:p>
    <w:p w:rsidR="00D03149" w:rsidRPr="00EF4993" w:rsidRDefault="00D03149" w:rsidP="00D03149">
      <w:pPr>
        <w:snapToGrid w:val="0"/>
        <w:rPr>
          <w:rFonts w:hint="eastAsia"/>
          <w:sz w:val="20"/>
        </w:rPr>
      </w:pPr>
      <w:r w:rsidRPr="00EF4993">
        <w:rPr>
          <w:sz w:val="20"/>
        </w:rPr>
        <w:t>2.</w:t>
      </w:r>
      <w:r w:rsidRPr="00EF4993">
        <w:rPr>
          <w:sz w:val="20"/>
        </w:rPr>
        <w:t>在作答前，考生务必将自己的姓名、准考证号</w:t>
      </w:r>
      <w:r w:rsidRPr="00EF4993">
        <w:rPr>
          <w:sz w:val="20"/>
        </w:rPr>
        <w:t>(</w:t>
      </w:r>
      <w:r w:rsidRPr="00EF4993">
        <w:rPr>
          <w:sz w:val="20"/>
        </w:rPr>
        <w:t>考生号</w:t>
      </w:r>
      <w:r w:rsidRPr="00EF4993">
        <w:rPr>
          <w:sz w:val="20"/>
        </w:rPr>
        <w:t>)</w:t>
      </w:r>
      <w:r w:rsidRPr="00EF4993">
        <w:rPr>
          <w:sz w:val="20"/>
        </w:rPr>
        <w:t>填写在答题卷上</w:t>
      </w:r>
      <w:r w:rsidRPr="00EF4993">
        <w:rPr>
          <w:sz w:val="20"/>
        </w:rPr>
        <w:t>,</w:t>
      </w:r>
      <w:r w:rsidRPr="00EF4993">
        <w:rPr>
          <w:sz w:val="20"/>
        </w:rPr>
        <w:t>条形码贴在指定位置。</w:t>
      </w:r>
    </w:p>
    <w:p w:rsidR="00D03149" w:rsidRPr="00EF4993" w:rsidRDefault="00D03149" w:rsidP="00D03149">
      <w:pPr>
        <w:snapToGrid w:val="0"/>
        <w:rPr>
          <w:sz w:val="20"/>
        </w:rPr>
      </w:pPr>
      <w:r w:rsidRPr="00EF4993">
        <w:rPr>
          <w:sz w:val="20"/>
        </w:rPr>
        <w:t>3.</w:t>
      </w:r>
      <w:r w:rsidRPr="00EF4993">
        <w:rPr>
          <w:sz w:val="20"/>
        </w:rPr>
        <w:t>选择题部分必须使用</w:t>
      </w:r>
      <w:r w:rsidRPr="00EF4993">
        <w:rPr>
          <w:sz w:val="20"/>
        </w:rPr>
        <w:t>2B</w:t>
      </w:r>
      <w:r w:rsidRPr="00EF4993">
        <w:rPr>
          <w:sz w:val="20"/>
        </w:rPr>
        <w:t>铅笔填涂，非选择题部分必须使用</w:t>
      </w:r>
      <w:r w:rsidRPr="00EF4993">
        <w:rPr>
          <w:sz w:val="20"/>
        </w:rPr>
        <w:t>0.</w:t>
      </w:r>
      <w:r w:rsidRPr="00EF4993">
        <w:rPr>
          <w:rFonts w:hint="eastAsia"/>
          <w:sz w:val="20"/>
        </w:rPr>
        <w:t>5</w:t>
      </w:r>
      <w:r w:rsidRPr="00EF4993">
        <w:rPr>
          <w:sz w:val="20"/>
        </w:rPr>
        <w:t>毫米黑色墨水签字笔书写，字体工整，笔迹清楚。</w:t>
      </w:r>
    </w:p>
    <w:p w:rsidR="00D03149" w:rsidRPr="00EF4993" w:rsidRDefault="00D03149" w:rsidP="00D03149">
      <w:pPr>
        <w:snapToGrid w:val="0"/>
        <w:rPr>
          <w:sz w:val="20"/>
        </w:rPr>
      </w:pPr>
      <w:r w:rsidRPr="00EF4993">
        <w:rPr>
          <w:sz w:val="20"/>
        </w:rPr>
        <w:t>4.</w:t>
      </w:r>
      <w:r w:rsidRPr="00EF4993">
        <w:rPr>
          <w:sz w:val="20"/>
        </w:rPr>
        <w:t>请按照题号在答题卷上各题对应的答题区域内作答</w:t>
      </w:r>
      <w:r w:rsidRPr="00EF4993">
        <w:rPr>
          <w:sz w:val="20"/>
        </w:rPr>
        <w:t>,</w:t>
      </w:r>
      <w:r w:rsidRPr="00EF4993">
        <w:rPr>
          <w:sz w:val="20"/>
        </w:rPr>
        <w:t>超出答题区域书写的答案无效，在草稿纸上、试题卷上答题均无效。</w:t>
      </w:r>
    </w:p>
    <w:p w:rsidR="00D03149" w:rsidRPr="00EF4993" w:rsidRDefault="00D03149" w:rsidP="00D03149">
      <w:pPr>
        <w:snapToGrid w:val="0"/>
        <w:rPr>
          <w:rFonts w:hint="eastAsia"/>
          <w:sz w:val="20"/>
        </w:rPr>
      </w:pPr>
      <w:r w:rsidRPr="00EF4993">
        <w:rPr>
          <w:sz w:val="20"/>
        </w:rPr>
        <w:t>5.</w:t>
      </w:r>
      <w:r w:rsidRPr="00EF4993">
        <w:rPr>
          <w:sz w:val="20"/>
        </w:rPr>
        <w:t>保持答题卷清洁，不得折叠、污染、破损等。考试结束后，监考人员只将答题卷收回。</w:t>
      </w:r>
    </w:p>
    <w:p w:rsidR="00D03149" w:rsidRPr="005D4C11" w:rsidRDefault="00D03149" w:rsidP="00D03149">
      <w:pPr>
        <w:snapToGrid w:val="0"/>
        <w:jc w:val="center"/>
        <w:rPr>
          <w:rFonts w:hint="eastAsia"/>
          <w:b/>
        </w:rPr>
      </w:pPr>
      <w:r w:rsidRPr="005D4C11">
        <w:rPr>
          <w:b/>
        </w:rPr>
        <w:t>A</w:t>
      </w:r>
      <w:r w:rsidRPr="005D4C11">
        <w:rPr>
          <w:b/>
        </w:rPr>
        <w:t>卷</w:t>
      </w:r>
      <w:r w:rsidRPr="005D4C11">
        <w:rPr>
          <w:b/>
        </w:rPr>
        <w:t>(</w:t>
      </w:r>
      <w:r w:rsidRPr="005D4C11">
        <w:rPr>
          <w:b/>
        </w:rPr>
        <w:t>共</w:t>
      </w:r>
      <w:r w:rsidRPr="005D4C11">
        <w:rPr>
          <w:b/>
        </w:rPr>
        <w:t>100</w:t>
      </w:r>
      <w:r w:rsidRPr="005D4C11">
        <w:rPr>
          <w:b/>
        </w:rPr>
        <w:t>分</w:t>
      </w:r>
      <w:r w:rsidRPr="005D4C11">
        <w:rPr>
          <w:b/>
        </w:rPr>
        <w:t>)</w:t>
      </w:r>
    </w:p>
    <w:p w:rsidR="00D03149" w:rsidRPr="005F7672" w:rsidRDefault="00D03149" w:rsidP="00D03149">
      <w:pPr>
        <w:snapToGrid w:val="0"/>
        <w:jc w:val="center"/>
        <w:rPr>
          <w:b/>
        </w:rPr>
      </w:pPr>
      <w:r w:rsidRPr="005F7672">
        <w:rPr>
          <w:b/>
        </w:rPr>
        <w:t>第</w:t>
      </w:r>
      <w:r w:rsidRPr="005F7672">
        <w:rPr>
          <w:b/>
        </w:rPr>
        <w:t>I</w:t>
      </w:r>
      <w:r w:rsidRPr="005F7672">
        <w:rPr>
          <w:b/>
        </w:rPr>
        <w:t>卷</w:t>
      </w:r>
      <w:r w:rsidRPr="005F7672">
        <w:rPr>
          <w:b/>
        </w:rPr>
        <w:t>(</w:t>
      </w:r>
      <w:r w:rsidRPr="005F7672">
        <w:rPr>
          <w:b/>
        </w:rPr>
        <w:t>选择题</w:t>
      </w:r>
      <w:r w:rsidRPr="005F7672">
        <w:rPr>
          <w:b/>
        </w:rPr>
        <w:t>30</w:t>
      </w:r>
      <w:r w:rsidRPr="005F7672">
        <w:rPr>
          <w:b/>
        </w:rPr>
        <w:t>分</w:t>
      </w:r>
      <w:r w:rsidRPr="005F7672">
        <w:rPr>
          <w:b/>
        </w:rPr>
        <w:t>)</w:t>
      </w:r>
    </w:p>
    <w:p w:rsidR="00D03149" w:rsidRPr="005D4C11" w:rsidRDefault="00D03149" w:rsidP="00D03149">
      <w:pPr>
        <w:snapToGrid w:val="0"/>
        <w:rPr>
          <w:b/>
        </w:rPr>
      </w:pPr>
      <w:r w:rsidRPr="005D4C11">
        <w:rPr>
          <w:b/>
        </w:rPr>
        <w:t>一、单项选择题</w:t>
      </w:r>
      <w:r w:rsidRPr="005D4C11">
        <w:rPr>
          <w:b/>
        </w:rPr>
        <w:t>(</w:t>
      </w:r>
      <w:r w:rsidRPr="005D4C11">
        <w:rPr>
          <w:b/>
        </w:rPr>
        <w:t>每小题</w:t>
      </w:r>
      <w:r w:rsidRPr="005D4C11">
        <w:rPr>
          <w:b/>
        </w:rPr>
        <w:t>2</w:t>
      </w:r>
      <w:r w:rsidRPr="005D4C11">
        <w:rPr>
          <w:b/>
        </w:rPr>
        <w:t>分</w:t>
      </w:r>
      <w:r w:rsidRPr="005D4C11">
        <w:rPr>
          <w:rFonts w:hint="eastAsia"/>
          <w:b/>
        </w:rPr>
        <w:t>，</w:t>
      </w:r>
      <w:r w:rsidRPr="005D4C11">
        <w:rPr>
          <w:b/>
        </w:rPr>
        <w:t>共</w:t>
      </w:r>
      <w:r w:rsidRPr="005D4C11">
        <w:rPr>
          <w:b/>
        </w:rPr>
        <w:t>30</w:t>
      </w:r>
      <w:r w:rsidRPr="005D4C11">
        <w:rPr>
          <w:b/>
        </w:rPr>
        <w:t>分。每小题的四个选项中，只有一个正确答案。</w:t>
      </w:r>
      <w:r w:rsidRPr="005D4C11">
        <w:rPr>
          <w:b/>
        </w:rPr>
        <w:t>)</w:t>
      </w:r>
    </w:p>
    <w:p w:rsidR="00D03149" w:rsidRPr="005D4C11" w:rsidRDefault="00D03149" w:rsidP="00D03149">
      <w:pPr>
        <w:snapToGrid w:val="0"/>
        <w:rPr>
          <w:sz w:val="20"/>
        </w:rPr>
      </w:pPr>
      <w:r w:rsidRPr="005D4C11">
        <w:rPr>
          <w:b/>
          <w:sz w:val="20"/>
        </w:rPr>
        <w:t>1.</w:t>
      </w:r>
      <w:r w:rsidRPr="005D4C11">
        <w:rPr>
          <w:sz w:val="20"/>
        </w:rPr>
        <w:t>下列用电器的额定功率最接近</w:t>
      </w:r>
      <w:r w:rsidRPr="005D4C11">
        <w:rPr>
          <w:sz w:val="20"/>
        </w:rPr>
        <w:t>1000</w:t>
      </w:r>
      <w:r w:rsidRPr="005D4C11">
        <w:rPr>
          <w:rFonts w:hint="eastAsia"/>
          <w:sz w:val="20"/>
        </w:rPr>
        <w:t>W</w:t>
      </w:r>
      <w:r w:rsidRPr="005D4C11">
        <w:rPr>
          <w:sz w:val="20"/>
        </w:rPr>
        <w:t>的是</w:t>
      </w:r>
      <w:r w:rsidRPr="005D4C11">
        <w:rPr>
          <w:rFonts w:hint="eastAsia"/>
          <w:sz w:val="20"/>
        </w:rPr>
        <w:t>（</w:t>
      </w:r>
      <w:r w:rsidRPr="005D4C11">
        <w:rPr>
          <w:rFonts w:hint="eastAsia"/>
          <w:sz w:val="20"/>
        </w:rPr>
        <w:t xml:space="preserve">   </w:t>
      </w:r>
      <w:r w:rsidRPr="005D4C11">
        <w:rPr>
          <w:rFonts w:hint="eastAsia"/>
          <w:sz w:val="20"/>
        </w:rPr>
        <w:t>）</w:t>
      </w:r>
    </w:p>
    <w:p w:rsidR="00D03149" w:rsidRPr="005D4C11" w:rsidRDefault="00D03149" w:rsidP="00D03149">
      <w:pPr>
        <w:snapToGrid w:val="0"/>
        <w:rPr>
          <w:b/>
          <w:sz w:val="20"/>
        </w:rPr>
      </w:pPr>
      <w:r w:rsidRPr="005D4C11">
        <w:rPr>
          <w:sz w:val="20"/>
        </w:rPr>
        <w:t>A.</w:t>
      </w:r>
      <w:r w:rsidRPr="005D4C11">
        <w:rPr>
          <w:sz w:val="20"/>
        </w:rPr>
        <w:t>电子表</w:t>
      </w:r>
      <w:r w:rsidRPr="005D4C11">
        <w:rPr>
          <w:rFonts w:hint="eastAsia"/>
          <w:sz w:val="20"/>
        </w:rPr>
        <w:t xml:space="preserve">    </w:t>
      </w:r>
      <w:r w:rsidRPr="005D4C11">
        <w:rPr>
          <w:sz w:val="20"/>
        </w:rPr>
        <w:t>B.</w:t>
      </w:r>
      <w:r w:rsidRPr="005D4C11">
        <w:rPr>
          <w:sz w:val="20"/>
        </w:rPr>
        <w:t>台灯</w:t>
      </w:r>
      <w:r w:rsidRPr="005D4C11">
        <w:rPr>
          <w:rFonts w:hint="eastAsia"/>
          <w:sz w:val="20"/>
        </w:rPr>
        <w:t xml:space="preserve">    </w:t>
      </w:r>
      <w:r w:rsidRPr="005D4C11">
        <w:rPr>
          <w:sz w:val="20"/>
        </w:rPr>
        <w:t>C.</w:t>
      </w:r>
      <w:r w:rsidRPr="005D4C11">
        <w:rPr>
          <w:sz w:val="20"/>
        </w:rPr>
        <w:t>电风扇</w:t>
      </w:r>
      <w:r w:rsidRPr="005D4C11">
        <w:rPr>
          <w:rFonts w:hint="eastAsia"/>
          <w:sz w:val="20"/>
        </w:rPr>
        <w:t xml:space="preserve">    </w:t>
      </w:r>
      <w:r w:rsidRPr="005D4C11">
        <w:rPr>
          <w:sz w:val="20"/>
        </w:rPr>
        <w:t>D.</w:t>
      </w:r>
      <w:r w:rsidRPr="005D4C11">
        <w:rPr>
          <w:sz w:val="20"/>
        </w:rPr>
        <w:t>空调</w:t>
      </w:r>
    </w:p>
    <w:p w:rsidR="00D03149" w:rsidRPr="005D4C11" w:rsidRDefault="00D03149" w:rsidP="00D03149">
      <w:pPr>
        <w:snapToGrid w:val="0"/>
        <w:rPr>
          <w:sz w:val="20"/>
        </w:rPr>
      </w:pPr>
      <w:r>
        <w:rPr>
          <w:noProof/>
        </w:rPr>
        <w:drawing>
          <wp:anchor distT="0" distB="0" distL="114300" distR="114300" simplePos="0" relativeHeight="251659264" behindDoc="1" locked="0" layoutInCell="1" allowOverlap="1">
            <wp:simplePos x="0" y="0"/>
            <wp:positionH relativeFrom="column">
              <wp:posOffset>4038600</wp:posOffset>
            </wp:positionH>
            <wp:positionV relativeFrom="paragraph">
              <wp:posOffset>93345</wp:posOffset>
            </wp:positionV>
            <wp:extent cx="2057400" cy="1266825"/>
            <wp:effectExtent l="0" t="0" r="0" b="9525"/>
            <wp:wrapTight wrapText="bothSides">
              <wp:wrapPolygon edited="0">
                <wp:start x="0" y="0"/>
                <wp:lineTo x="0" y="21438"/>
                <wp:lineTo x="21400" y="21438"/>
                <wp:lineTo x="21400" y="0"/>
                <wp:lineTo x="0" y="0"/>
              </wp:wrapPolygon>
            </wp:wrapTight>
            <wp:docPr id="100216" name="图片 10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4C11">
        <w:rPr>
          <w:b/>
          <w:sz w:val="20"/>
        </w:rPr>
        <w:t>2.</w:t>
      </w:r>
      <w:r w:rsidRPr="005D4C11">
        <w:rPr>
          <w:sz w:val="20"/>
        </w:rPr>
        <w:t>下列现象中不能说明分子做无规则运动的是</w:t>
      </w:r>
      <w:r w:rsidRPr="005D4C11">
        <w:rPr>
          <w:rFonts w:hint="eastAsia"/>
          <w:sz w:val="20"/>
        </w:rPr>
        <w:t>（</w:t>
      </w:r>
      <w:r w:rsidRPr="005D4C11">
        <w:rPr>
          <w:rFonts w:hint="eastAsia"/>
          <w:sz w:val="20"/>
        </w:rPr>
        <w:t xml:space="preserve">   </w:t>
      </w:r>
      <w:r w:rsidRPr="005D4C11">
        <w:rPr>
          <w:rFonts w:hint="eastAsia"/>
          <w:sz w:val="20"/>
        </w:rPr>
        <w:t>）</w:t>
      </w:r>
    </w:p>
    <w:p w:rsidR="00D03149" w:rsidRDefault="00D03149" w:rsidP="00D03149">
      <w:pPr>
        <w:snapToGrid w:val="0"/>
        <w:rPr>
          <w:rFonts w:hint="eastAsia"/>
          <w:sz w:val="20"/>
        </w:rPr>
      </w:pPr>
      <w:r w:rsidRPr="005D4C11">
        <w:rPr>
          <w:sz w:val="20"/>
        </w:rPr>
        <w:t>A.</w:t>
      </w:r>
      <w:r w:rsidRPr="005D4C11">
        <w:rPr>
          <w:sz w:val="20"/>
        </w:rPr>
        <w:t>扫地时灰尘飞舞</w:t>
      </w:r>
      <w:r w:rsidRPr="005D4C11">
        <w:rPr>
          <w:rFonts w:hint="eastAsia"/>
          <w:sz w:val="20"/>
        </w:rPr>
        <w:t xml:space="preserve">   </w:t>
      </w:r>
      <w:r>
        <w:rPr>
          <w:rFonts w:hint="eastAsia"/>
          <w:sz w:val="20"/>
        </w:rPr>
        <w:t xml:space="preserve">      </w:t>
      </w:r>
      <w:r w:rsidRPr="005D4C11">
        <w:rPr>
          <w:sz w:val="20"/>
        </w:rPr>
        <w:t>B.</w:t>
      </w:r>
      <w:r w:rsidRPr="005D4C11">
        <w:rPr>
          <w:sz w:val="20"/>
        </w:rPr>
        <w:t>秋天，菊香满园</w:t>
      </w:r>
    </w:p>
    <w:p w:rsidR="00D03149" w:rsidRPr="005D4C11" w:rsidRDefault="00D03149" w:rsidP="00D03149">
      <w:pPr>
        <w:snapToGrid w:val="0"/>
        <w:rPr>
          <w:rFonts w:hint="eastAsia"/>
          <w:b/>
          <w:sz w:val="20"/>
        </w:rPr>
      </w:pPr>
      <w:r w:rsidRPr="005D4C11">
        <w:rPr>
          <w:sz w:val="20"/>
        </w:rPr>
        <w:t>C.</w:t>
      </w:r>
      <w:r w:rsidRPr="005D4C11">
        <w:rPr>
          <w:sz w:val="20"/>
        </w:rPr>
        <w:t>加了白糖的水慢慢变甜</w:t>
      </w:r>
      <w:r w:rsidRPr="005D4C11">
        <w:rPr>
          <w:rFonts w:hint="eastAsia"/>
          <w:sz w:val="20"/>
        </w:rPr>
        <w:t xml:space="preserve">   </w:t>
      </w:r>
      <w:r w:rsidRPr="005D4C11">
        <w:rPr>
          <w:sz w:val="20"/>
        </w:rPr>
        <w:t>D.</w:t>
      </w:r>
      <w:r w:rsidRPr="005D4C11">
        <w:rPr>
          <w:sz w:val="20"/>
        </w:rPr>
        <w:t>腌制威鸭蛋</w:t>
      </w:r>
    </w:p>
    <w:p w:rsidR="00D03149" w:rsidRPr="005D4C11" w:rsidRDefault="00D03149" w:rsidP="00D03149">
      <w:pPr>
        <w:snapToGrid w:val="0"/>
        <w:rPr>
          <w:sz w:val="20"/>
        </w:rPr>
      </w:pPr>
      <w:r w:rsidRPr="005D4C11">
        <w:rPr>
          <w:rFonts w:hint="eastAsia"/>
          <w:b/>
          <w:sz w:val="20"/>
        </w:rPr>
        <w:t>3.</w:t>
      </w:r>
      <w:r w:rsidRPr="005D4C11">
        <w:rPr>
          <w:sz w:val="20"/>
        </w:rPr>
        <w:t>两个相同的容器内分别装有质量相同的不同液体，用同一热源分别加热，液体温度与加热时间关系如图所示。根据图像可知</w:t>
      </w:r>
      <w:r w:rsidRPr="005D4C11">
        <w:rPr>
          <w:rFonts w:hint="eastAsia"/>
          <w:sz w:val="20"/>
        </w:rPr>
        <w:t>（</w:t>
      </w:r>
      <w:r w:rsidRPr="005D4C11">
        <w:rPr>
          <w:rFonts w:hint="eastAsia"/>
          <w:sz w:val="20"/>
        </w:rPr>
        <w:t xml:space="preserve">   </w:t>
      </w:r>
      <w:r w:rsidRPr="005D4C11">
        <w:rPr>
          <w:rFonts w:hint="eastAsia"/>
          <w:sz w:val="20"/>
        </w:rPr>
        <w:t>）</w:t>
      </w:r>
    </w:p>
    <w:p w:rsidR="00D03149" w:rsidRPr="005D4C11" w:rsidRDefault="00D03149" w:rsidP="00D03149">
      <w:pPr>
        <w:snapToGrid w:val="0"/>
        <w:rPr>
          <w:sz w:val="20"/>
        </w:rPr>
      </w:pPr>
      <w:r w:rsidRPr="005D4C11">
        <w:rPr>
          <w:sz w:val="20"/>
        </w:rPr>
        <w:t>A.</w:t>
      </w:r>
      <w:r w:rsidRPr="005D4C11">
        <w:rPr>
          <w:sz w:val="20"/>
        </w:rPr>
        <w:t>甲液体的比热容大于乙液体的比热容</w:t>
      </w:r>
    </w:p>
    <w:p w:rsidR="00D03149" w:rsidRPr="005D4C11" w:rsidRDefault="00D03149" w:rsidP="00D03149">
      <w:pPr>
        <w:snapToGrid w:val="0"/>
        <w:rPr>
          <w:sz w:val="20"/>
        </w:rPr>
      </w:pPr>
      <w:r w:rsidRPr="005D4C11">
        <w:rPr>
          <w:sz w:val="20"/>
        </w:rPr>
        <w:t>B.</w:t>
      </w:r>
      <w:r w:rsidRPr="005D4C11">
        <w:rPr>
          <w:sz w:val="20"/>
        </w:rPr>
        <w:t>如果升高相同的温度，则两种液体吸收的热量相同</w:t>
      </w:r>
    </w:p>
    <w:p w:rsidR="00D03149" w:rsidRPr="005D4C11" w:rsidRDefault="00D03149" w:rsidP="00D03149">
      <w:pPr>
        <w:snapToGrid w:val="0"/>
        <w:rPr>
          <w:rFonts w:hint="eastAsia"/>
          <w:sz w:val="20"/>
        </w:rPr>
      </w:pPr>
      <w:r w:rsidRPr="005D4C11">
        <w:rPr>
          <w:sz w:val="20"/>
        </w:rPr>
        <w:t>C.</w:t>
      </w:r>
      <w:r w:rsidRPr="005D4C11">
        <w:rPr>
          <w:sz w:val="20"/>
        </w:rPr>
        <w:t>加热时间相同，甲液体吸收的热量大于乙液体吸收的热量</w:t>
      </w:r>
    </w:p>
    <w:p w:rsidR="00D03149" w:rsidRPr="005D4C11" w:rsidRDefault="00D03149" w:rsidP="00D03149">
      <w:pPr>
        <w:snapToGrid w:val="0"/>
        <w:rPr>
          <w:rFonts w:hint="eastAsia"/>
          <w:b/>
          <w:sz w:val="20"/>
        </w:rPr>
      </w:pPr>
      <w:r w:rsidRPr="005D4C11">
        <w:rPr>
          <w:sz w:val="20"/>
        </w:rPr>
        <w:t>D.</w:t>
      </w:r>
      <w:r w:rsidRPr="005D4C11">
        <w:rPr>
          <w:sz w:val="20"/>
        </w:rPr>
        <w:t>加热时间相同，甲液体温度升高得比乙液体多</w:t>
      </w:r>
    </w:p>
    <w:p w:rsidR="00D03149" w:rsidRPr="005D4C11" w:rsidRDefault="00D03149" w:rsidP="00D03149">
      <w:pPr>
        <w:snapToGrid w:val="0"/>
        <w:rPr>
          <w:sz w:val="20"/>
        </w:rPr>
      </w:pPr>
      <w:r w:rsidRPr="005D4C11">
        <w:rPr>
          <w:rFonts w:hint="eastAsia"/>
          <w:b/>
          <w:sz w:val="20"/>
        </w:rPr>
        <w:t>4.</w:t>
      </w:r>
      <w:r w:rsidRPr="005D4C11">
        <w:rPr>
          <w:sz w:val="20"/>
        </w:rPr>
        <w:t>如图所示是汽油机工作时的各个冲程示意图</w:t>
      </w:r>
      <w:r w:rsidRPr="005D4C11">
        <w:rPr>
          <w:sz w:val="20"/>
        </w:rPr>
        <w:t>,</w:t>
      </w:r>
      <w:r w:rsidRPr="005D4C11">
        <w:rPr>
          <w:sz w:val="20"/>
        </w:rPr>
        <w:t>其中将机械能转化为内能的是</w:t>
      </w:r>
      <w:r w:rsidRPr="005D4C11">
        <w:rPr>
          <w:rFonts w:hint="eastAsia"/>
          <w:sz w:val="20"/>
        </w:rPr>
        <w:t>（</w:t>
      </w:r>
      <w:r w:rsidRPr="005D4C11">
        <w:rPr>
          <w:rFonts w:hint="eastAsia"/>
          <w:sz w:val="20"/>
        </w:rPr>
        <w:t xml:space="preserve">   </w:t>
      </w:r>
      <w:r w:rsidRPr="005D4C11">
        <w:rPr>
          <w:rFonts w:hint="eastAsia"/>
          <w:sz w:val="20"/>
        </w:rPr>
        <w:t>）</w:t>
      </w:r>
    </w:p>
    <w:p w:rsidR="00D03149" w:rsidRPr="005D4C11" w:rsidRDefault="00D03149" w:rsidP="00D03149">
      <w:pPr>
        <w:snapToGrid w:val="0"/>
        <w:rPr>
          <w:b/>
          <w:sz w:val="20"/>
        </w:rPr>
      </w:pPr>
      <w:r>
        <w:rPr>
          <w:noProof/>
        </w:rPr>
        <w:lastRenderedPageBreak/>
        <w:drawing>
          <wp:anchor distT="0" distB="0" distL="114300" distR="114300" simplePos="0" relativeHeight="251660288" behindDoc="1" locked="0" layoutInCell="1" allowOverlap="1">
            <wp:simplePos x="0" y="0"/>
            <wp:positionH relativeFrom="column">
              <wp:posOffset>3886200</wp:posOffset>
            </wp:positionH>
            <wp:positionV relativeFrom="paragraph">
              <wp:posOffset>309880</wp:posOffset>
            </wp:positionV>
            <wp:extent cx="2019300" cy="904875"/>
            <wp:effectExtent l="0" t="0" r="0" b="9525"/>
            <wp:wrapTight wrapText="bothSides">
              <wp:wrapPolygon edited="0">
                <wp:start x="0" y="0"/>
                <wp:lineTo x="0" y="21373"/>
                <wp:lineTo x="21396" y="21373"/>
                <wp:lineTo x="21396" y="0"/>
                <wp:lineTo x="0" y="0"/>
              </wp:wrapPolygon>
            </wp:wrapTight>
            <wp:docPr id="100215" name="图片 10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300" cy="9048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5D4C11">
        <w:rPr>
          <w:sz w:val="20"/>
        </w:rPr>
        <w:t>A.</w:t>
      </w:r>
      <w:proofErr w:type="gramEnd"/>
      <w:r>
        <w:rPr>
          <w:noProof/>
          <w:sz w:val="20"/>
        </w:rPr>
        <w:drawing>
          <wp:inline distT="0" distB="0" distL="0" distR="0">
            <wp:extent cx="800100" cy="1247775"/>
            <wp:effectExtent l="0" t="0" r="0" b="9525"/>
            <wp:docPr id="100203" name="图片 100203" descr="菁优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菁优网"/>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800100" cy="1247775"/>
                    </a:xfrm>
                    <a:prstGeom prst="rect">
                      <a:avLst/>
                    </a:prstGeom>
                    <a:noFill/>
                    <a:ln>
                      <a:noFill/>
                    </a:ln>
                  </pic:spPr>
                </pic:pic>
              </a:graphicData>
            </a:graphic>
          </wp:inline>
        </w:drawing>
      </w:r>
      <w:r w:rsidRPr="005D4C11">
        <w:rPr>
          <w:sz w:val="20"/>
        </w:rPr>
        <w:t>B.</w:t>
      </w:r>
      <w:r>
        <w:rPr>
          <w:noProof/>
          <w:sz w:val="20"/>
        </w:rPr>
        <w:drawing>
          <wp:inline distT="0" distB="0" distL="0" distR="0">
            <wp:extent cx="790575" cy="1209675"/>
            <wp:effectExtent l="0" t="0" r="9525" b="9525"/>
            <wp:docPr id="100202" name="图片 100202" descr="菁优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菁优网"/>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790575" cy="1209675"/>
                    </a:xfrm>
                    <a:prstGeom prst="rect">
                      <a:avLst/>
                    </a:prstGeom>
                    <a:noFill/>
                    <a:ln>
                      <a:noFill/>
                    </a:ln>
                  </pic:spPr>
                </pic:pic>
              </a:graphicData>
            </a:graphic>
          </wp:inline>
        </w:drawing>
      </w:r>
      <w:r w:rsidRPr="005D4C11">
        <w:rPr>
          <w:sz w:val="20"/>
        </w:rPr>
        <w:t>C.</w:t>
      </w:r>
      <w:r>
        <w:rPr>
          <w:noProof/>
          <w:sz w:val="20"/>
        </w:rPr>
        <w:drawing>
          <wp:inline distT="0" distB="0" distL="0" distR="0">
            <wp:extent cx="790575" cy="1219200"/>
            <wp:effectExtent l="0" t="0" r="9525" b="0"/>
            <wp:docPr id="100201" name="图片 100201" descr="菁优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菁优网"/>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790575" cy="1219200"/>
                    </a:xfrm>
                    <a:prstGeom prst="rect">
                      <a:avLst/>
                    </a:prstGeom>
                    <a:noFill/>
                    <a:ln>
                      <a:noFill/>
                    </a:ln>
                  </pic:spPr>
                </pic:pic>
              </a:graphicData>
            </a:graphic>
          </wp:inline>
        </w:drawing>
      </w:r>
      <w:r w:rsidRPr="005D4C11">
        <w:rPr>
          <w:sz w:val="20"/>
        </w:rPr>
        <w:t>D.</w:t>
      </w:r>
      <w:r>
        <w:rPr>
          <w:noProof/>
          <w:sz w:val="20"/>
        </w:rPr>
        <w:drawing>
          <wp:inline distT="0" distB="0" distL="0" distR="0">
            <wp:extent cx="781050" cy="1209675"/>
            <wp:effectExtent l="0" t="0" r="0" b="9525"/>
            <wp:docPr id="100199" name="图片 100199" descr="菁优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菁优网"/>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781050" cy="1209675"/>
                    </a:xfrm>
                    <a:prstGeom prst="rect">
                      <a:avLst/>
                    </a:prstGeom>
                    <a:noFill/>
                    <a:ln>
                      <a:noFill/>
                    </a:ln>
                  </pic:spPr>
                </pic:pic>
              </a:graphicData>
            </a:graphic>
          </wp:inline>
        </w:drawing>
      </w:r>
    </w:p>
    <w:p w:rsidR="00D03149" w:rsidRPr="005D4C11" w:rsidRDefault="00D03149" w:rsidP="00D03149">
      <w:pPr>
        <w:snapToGrid w:val="0"/>
        <w:rPr>
          <w:sz w:val="20"/>
        </w:rPr>
      </w:pPr>
      <w:r w:rsidRPr="005D4C11">
        <w:rPr>
          <w:b/>
          <w:sz w:val="20"/>
        </w:rPr>
        <w:t>5.</w:t>
      </w:r>
      <w:r w:rsidRPr="005D4C11">
        <w:rPr>
          <w:sz w:val="20"/>
        </w:rPr>
        <w:t>悬挂在细线下的三个带电情况不明的通草球</w:t>
      </w:r>
      <w:r w:rsidRPr="005D4C11">
        <w:rPr>
          <w:sz w:val="20"/>
        </w:rPr>
        <w:t>A</w:t>
      </w:r>
      <w:r w:rsidRPr="005D4C11">
        <w:rPr>
          <w:sz w:val="20"/>
        </w:rPr>
        <w:t>、</w:t>
      </w:r>
      <w:r w:rsidRPr="005D4C11">
        <w:rPr>
          <w:sz w:val="20"/>
        </w:rPr>
        <w:t>B</w:t>
      </w:r>
      <w:r w:rsidRPr="005D4C11">
        <w:rPr>
          <w:rFonts w:hint="eastAsia"/>
          <w:sz w:val="20"/>
        </w:rPr>
        <w:t>、</w:t>
      </w:r>
      <w:r w:rsidRPr="005D4C11">
        <w:rPr>
          <w:sz w:val="20"/>
        </w:rPr>
        <w:t>C</w:t>
      </w:r>
      <w:r w:rsidRPr="005D4C11">
        <w:rPr>
          <w:sz w:val="20"/>
        </w:rPr>
        <w:t>静止时的状态如图所示，关于</w:t>
      </w:r>
      <w:r w:rsidRPr="005D4C11">
        <w:rPr>
          <w:sz w:val="20"/>
        </w:rPr>
        <w:t>C</w:t>
      </w:r>
      <w:r w:rsidRPr="005D4C11">
        <w:rPr>
          <w:sz w:val="20"/>
        </w:rPr>
        <w:t>球的带电情况，下列判断正确的是</w:t>
      </w:r>
      <w:r w:rsidRPr="005D4C11">
        <w:rPr>
          <w:rFonts w:hint="eastAsia"/>
          <w:sz w:val="20"/>
        </w:rPr>
        <w:t>（</w:t>
      </w:r>
      <w:r w:rsidRPr="005D4C11">
        <w:rPr>
          <w:rFonts w:hint="eastAsia"/>
          <w:sz w:val="20"/>
        </w:rPr>
        <w:t xml:space="preserve">   </w:t>
      </w:r>
      <w:r w:rsidRPr="005D4C11">
        <w:rPr>
          <w:rFonts w:hint="eastAsia"/>
          <w:sz w:val="20"/>
        </w:rPr>
        <w:t>）</w:t>
      </w:r>
    </w:p>
    <w:p w:rsidR="00D03149" w:rsidRPr="005D4C11" w:rsidRDefault="00D03149" w:rsidP="00D03149">
      <w:pPr>
        <w:snapToGrid w:val="0"/>
        <w:rPr>
          <w:sz w:val="20"/>
        </w:rPr>
      </w:pPr>
      <w:r w:rsidRPr="005D4C11">
        <w:rPr>
          <w:sz w:val="20"/>
        </w:rPr>
        <w:t>A.</w:t>
      </w:r>
      <w:r w:rsidRPr="005D4C11">
        <w:rPr>
          <w:sz w:val="20"/>
        </w:rPr>
        <w:t>小球</w:t>
      </w:r>
      <w:r w:rsidRPr="005D4C11">
        <w:rPr>
          <w:sz w:val="20"/>
        </w:rPr>
        <w:t>C</w:t>
      </w:r>
      <w:r w:rsidRPr="005D4C11">
        <w:rPr>
          <w:sz w:val="20"/>
        </w:rPr>
        <w:t>一定不带电</w:t>
      </w:r>
      <w:r w:rsidRPr="005D4C11">
        <w:rPr>
          <w:rFonts w:hint="eastAsia"/>
          <w:sz w:val="20"/>
        </w:rPr>
        <w:t xml:space="preserve">                  </w:t>
      </w:r>
      <w:r w:rsidRPr="005D4C11">
        <w:rPr>
          <w:sz w:val="20"/>
        </w:rPr>
        <w:t>B.</w:t>
      </w:r>
      <w:r w:rsidRPr="005D4C11">
        <w:rPr>
          <w:sz w:val="20"/>
        </w:rPr>
        <w:t>小球</w:t>
      </w:r>
      <w:r w:rsidRPr="005D4C11">
        <w:rPr>
          <w:sz w:val="20"/>
        </w:rPr>
        <w:t>C</w:t>
      </w:r>
      <w:r w:rsidRPr="005D4C11">
        <w:rPr>
          <w:sz w:val="20"/>
        </w:rPr>
        <w:t>可能带电，也可能不带电</w:t>
      </w:r>
    </w:p>
    <w:p w:rsidR="00D03149" w:rsidRPr="005D4C11" w:rsidRDefault="00D03149" w:rsidP="00D03149">
      <w:pPr>
        <w:snapToGrid w:val="0"/>
        <w:rPr>
          <w:b/>
          <w:sz w:val="20"/>
        </w:rPr>
      </w:pPr>
      <w:r w:rsidRPr="005D4C11">
        <w:rPr>
          <w:sz w:val="20"/>
        </w:rPr>
        <w:t>C.</w:t>
      </w:r>
      <w:r w:rsidRPr="005D4C11">
        <w:rPr>
          <w:sz w:val="20"/>
        </w:rPr>
        <w:t>小球</w:t>
      </w:r>
      <w:r w:rsidRPr="005D4C11">
        <w:rPr>
          <w:sz w:val="20"/>
        </w:rPr>
        <w:t>C</w:t>
      </w:r>
      <w:r w:rsidRPr="005D4C11">
        <w:rPr>
          <w:sz w:val="20"/>
        </w:rPr>
        <w:t>一定带与小球</w:t>
      </w:r>
      <w:r w:rsidRPr="005D4C11">
        <w:rPr>
          <w:sz w:val="20"/>
        </w:rPr>
        <w:t>A</w:t>
      </w:r>
      <w:r w:rsidRPr="005D4C11">
        <w:rPr>
          <w:sz w:val="20"/>
        </w:rPr>
        <w:t>不同的电荷</w:t>
      </w:r>
      <w:r w:rsidRPr="005D4C11">
        <w:rPr>
          <w:rFonts w:hint="eastAsia"/>
          <w:sz w:val="20"/>
        </w:rPr>
        <w:t xml:space="preserve">    </w:t>
      </w:r>
      <w:r w:rsidRPr="005D4C11">
        <w:rPr>
          <w:sz w:val="20"/>
        </w:rPr>
        <w:t>D.</w:t>
      </w:r>
      <w:r w:rsidRPr="005D4C11">
        <w:rPr>
          <w:sz w:val="20"/>
        </w:rPr>
        <w:t>小球</w:t>
      </w:r>
      <w:r w:rsidRPr="005D4C11">
        <w:rPr>
          <w:sz w:val="20"/>
        </w:rPr>
        <w:t>C</w:t>
      </w:r>
      <w:r w:rsidRPr="005D4C11">
        <w:rPr>
          <w:sz w:val="20"/>
        </w:rPr>
        <w:t>一定带电，但无法确定带哪种电荷</w:t>
      </w:r>
    </w:p>
    <w:p w:rsidR="00D03149" w:rsidRPr="005D4C11" w:rsidRDefault="00D03149" w:rsidP="00D03149">
      <w:pPr>
        <w:snapToGrid w:val="0"/>
        <w:rPr>
          <w:sz w:val="20"/>
        </w:rPr>
      </w:pPr>
      <w:r w:rsidRPr="005D4C11">
        <w:rPr>
          <w:b/>
          <w:sz w:val="20"/>
        </w:rPr>
        <w:t>6.</w:t>
      </w:r>
      <w:r w:rsidRPr="005D4C11">
        <w:rPr>
          <w:sz w:val="20"/>
        </w:rPr>
        <w:t>我国年仅</w:t>
      </w:r>
      <w:r w:rsidRPr="005D4C11">
        <w:rPr>
          <w:sz w:val="20"/>
        </w:rPr>
        <w:t>24</w:t>
      </w:r>
      <w:r w:rsidRPr="005D4C11">
        <w:rPr>
          <w:sz w:val="20"/>
        </w:rPr>
        <w:t>岁的优秀青年科学家曹原研究发现</w:t>
      </w:r>
      <w:r w:rsidRPr="005D4C11">
        <w:rPr>
          <w:sz w:val="20"/>
        </w:rPr>
        <w:t>:</w:t>
      </w:r>
      <w:r w:rsidRPr="005D4C11">
        <w:rPr>
          <w:sz w:val="20"/>
        </w:rPr>
        <w:t>当两层石墨烯以一个</w:t>
      </w:r>
      <w:r w:rsidRPr="005D4C11">
        <w:rPr>
          <w:sz w:val="20"/>
        </w:rPr>
        <w:t>“</w:t>
      </w:r>
      <w:r w:rsidRPr="005D4C11">
        <w:rPr>
          <w:sz w:val="20"/>
        </w:rPr>
        <w:t>魔角</w:t>
      </w:r>
      <w:r w:rsidRPr="005D4C11">
        <w:rPr>
          <w:sz w:val="20"/>
        </w:rPr>
        <w:t>“</w:t>
      </w:r>
      <w:r w:rsidRPr="005D4C11">
        <w:rPr>
          <w:sz w:val="20"/>
        </w:rPr>
        <w:t>叠加在一起时，再加入一定数量的电子，</w:t>
      </w:r>
      <w:r w:rsidRPr="005D4C11">
        <w:rPr>
          <w:sz w:val="20"/>
        </w:rPr>
        <w:t>“</w:t>
      </w:r>
      <w:r w:rsidRPr="005D4C11">
        <w:rPr>
          <w:sz w:val="20"/>
        </w:rPr>
        <w:t>魔角</w:t>
      </w:r>
      <w:r w:rsidRPr="005D4C11">
        <w:rPr>
          <w:rFonts w:hint="eastAsia"/>
          <w:sz w:val="20"/>
        </w:rPr>
        <w:t>”</w:t>
      </w:r>
      <w:r w:rsidRPr="005D4C11">
        <w:rPr>
          <w:sz w:val="20"/>
        </w:rPr>
        <w:t>石墨烯的电阻突然消失。如果把这一技术应用于生产，它不能用来制作的是</w:t>
      </w:r>
      <w:r w:rsidRPr="005D4C11">
        <w:rPr>
          <w:rFonts w:hint="eastAsia"/>
          <w:sz w:val="20"/>
        </w:rPr>
        <w:t>（</w:t>
      </w:r>
      <w:r w:rsidRPr="005D4C11">
        <w:rPr>
          <w:rFonts w:hint="eastAsia"/>
          <w:sz w:val="20"/>
        </w:rPr>
        <w:t xml:space="preserve">   </w:t>
      </w:r>
      <w:r w:rsidRPr="005D4C11">
        <w:rPr>
          <w:rFonts w:hint="eastAsia"/>
          <w:sz w:val="20"/>
        </w:rPr>
        <w:t>）</w:t>
      </w:r>
    </w:p>
    <w:p w:rsidR="00D03149" w:rsidRPr="005D4C11" w:rsidRDefault="00D03149" w:rsidP="00D03149">
      <w:pPr>
        <w:snapToGrid w:val="0"/>
        <w:rPr>
          <w:rFonts w:hint="eastAsia"/>
          <w:b/>
          <w:sz w:val="20"/>
        </w:rPr>
      </w:pPr>
      <w:r w:rsidRPr="005D4C11">
        <w:rPr>
          <w:sz w:val="20"/>
        </w:rPr>
        <w:t>A.</w:t>
      </w:r>
      <w:r w:rsidRPr="005D4C11">
        <w:rPr>
          <w:sz w:val="20"/>
        </w:rPr>
        <w:t>电饭锅</w:t>
      </w:r>
      <w:r w:rsidRPr="005D4C11">
        <w:rPr>
          <w:rFonts w:hint="eastAsia"/>
          <w:sz w:val="20"/>
        </w:rPr>
        <w:t xml:space="preserve">   </w:t>
      </w:r>
      <w:r w:rsidRPr="005D4C11">
        <w:rPr>
          <w:sz w:val="20"/>
        </w:rPr>
        <w:t>B.</w:t>
      </w:r>
      <w:r w:rsidRPr="005D4C11">
        <w:rPr>
          <w:sz w:val="20"/>
        </w:rPr>
        <w:t>电磁铁</w:t>
      </w:r>
      <w:r w:rsidRPr="005D4C11">
        <w:rPr>
          <w:rFonts w:hint="eastAsia"/>
          <w:sz w:val="20"/>
        </w:rPr>
        <w:t xml:space="preserve">   </w:t>
      </w:r>
      <w:r w:rsidRPr="005D4C11">
        <w:rPr>
          <w:sz w:val="20"/>
        </w:rPr>
        <w:t>C.</w:t>
      </w:r>
      <w:r w:rsidRPr="005D4C11">
        <w:rPr>
          <w:sz w:val="20"/>
        </w:rPr>
        <w:t>电动机线圈</w:t>
      </w:r>
      <w:r w:rsidRPr="005D4C11">
        <w:rPr>
          <w:rFonts w:hint="eastAsia"/>
          <w:sz w:val="20"/>
        </w:rPr>
        <w:t xml:space="preserve">   </w:t>
      </w:r>
      <w:r w:rsidRPr="005D4C11">
        <w:rPr>
          <w:sz w:val="20"/>
        </w:rPr>
        <w:t>D.</w:t>
      </w:r>
      <w:r w:rsidRPr="005D4C11">
        <w:rPr>
          <w:sz w:val="20"/>
        </w:rPr>
        <w:t>输电导线</w:t>
      </w:r>
    </w:p>
    <w:p w:rsidR="00D03149" w:rsidRPr="005D4C11" w:rsidRDefault="00D03149" w:rsidP="00D03149">
      <w:pPr>
        <w:snapToGrid w:val="0"/>
        <w:rPr>
          <w:sz w:val="20"/>
        </w:rPr>
      </w:pPr>
      <w:r w:rsidRPr="005D4C11">
        <w:rPr>
          <w:rFonts w:hint="eastAsia"/>
          <w:b/>
          <w:sz w:val="20"/>
        </w:rPr>
        <w:t>7.</w:t>
      </w:r>
      <w:r w:rsidRPr="005D4C11">
        <w:rPr>
          <w:sz w:val="20"/>
        </w:rPr>
        <w:t>关于电流表和电压表的使用，下列说法正确的是</w:t>
      </w:r>
      <w:r w:rsidRPr="005D4C11">
        <w:rPr>
          <w:rFonts w:hint="eastAsia"/>
          <w:sz w:val="20"/>
        </w:rPr>
        <w:t>（</w:t>
      </w:r>
      <w:r w:rsidRPr="005D4C11">
        <w:rPr>
          <w:rFonts w:hint="eastAsia"/>
          <w:sz w:val="20"/>
        </w:rPr>
        <w:t xml:space="preserve">   </w:t>
      </w:r>
      <w:r w:rsidRPr="005D4C11">
        <w:rPr>
          <w:rFonts w:hint="eastAsia"/>
          <w:sz w:val="20"/>
        </w:rPr>
        <w:t>）</w:t>
      </w:r>
    </w:p>
    <w:p w:rsidR="00D03149" w:rsidRPr="005D4C11" w:rsidRDefault="00D03149" w:rsidP="00D03149">
      <w:pPr>
        <w:snapToGrid w:val="0"/>
        <w:rPr>
          <w:sz w:val="20"/>
        </w:rPr>
      </w:pPr>
      <w:r w:rsidRPr="005D4C11">
        <w:rPr>
          <w:sz w:val="20"/>
        </w:rPr>
        <w:t>A.</w:t>
      </w:r>
      <w:r w:rsidRPr="005D4C11">
        <w:rPr>
          <w:sz w:val="20"/>
        </w:rPr>
        <w:t>使用时，电流表要与被测电路并联</w:t>
      </w:r>
      <w:r w:rsidRPr="005D4C11">
        <w:rPr>
          <w:rFonts w:hint="eastAsia"/>
          <w:sz w:val="20"/>
        </w:rPr>
        <w:t>，</w:t>
      </w:r>
      <w:r w:rsidRPr="005D4C11">
        <w:rPr>
          <w:sz w:val="20"/>
        </w:rPr>
        <w:t>电压表与被测电路串联</w:t>
      </w:r>
    </w:p>
    <w:p w:rsidR="00D03149" w:rsidRPr="005D4C11" w:rsidRDefault="00D03149" w:rsidP="00D03149">
      <w:pPr>
        <w:snapToGrid w:val="0"/>
        <w:rPr>
          <w:sz w:val="20"/>
        </w:rPr>
      </w:pPr>
      <w:r w:rsidRPr="005D4C11">
        <w:rPr>
          <w:sz w:val="20"/>
        </w:rPr>
        <w:t>B.</w:t>
      </w:r>
      <w:r w:rsidRPr="005D4C11">
        <w:rPr>
          <w:sz w:val="20"/>
        </w:rPr>
        <w:t>在无法估计被测值的大小时，都应用小量程进行试触</w:t>
      </w:r>
    </w:p>
    <w:p w:rsidR="00D03149" w:rsidRPr="005D4C11" w:rsidRDefault="00D03149" w:rsidP="00D03149">
      <w:pPr>
        <w:snapToGrid w:val="0"/>
        <w:rPr>
          <w:sz w:val="20"/>
        </w:rPr>
      </w:pPr>
      <w:r w:rsidRPr="005D4C11">
        <w:rPr>
          <w:rFonts w:hint="eastAsia"/>
          <w:sz w:val="20"/>
        </w:rPr>
        <w:t>C</w:t>
      </w:r>
      <w:r w:rsidRPr="005D4C11">
        <w:rPr>
          <w:sz w:val="20"/>
        </w:rPr>
        <w:t>.</w:t>
      </w:r>
      <w:r w:rsidRPr="005D4C11">
        <w:rPr>
          <w:sz w:val="20"/>
        </w:rPr>
        <w:t>都必须使电流从电表的</w:t>
      </w:r>
      <w:r w:rsidRPr="005D4C11">
        <w:rPr>
          <w:sz w:val="20"/>
        </w:rPr>
        <w:t>“+”</w:t>
      </w:r>
      <w:r w:rsidRPr="005D4C11">
        <w:rPr>
          <w:sz w:val="20"/>
        </w:rPr>
        <w:t>接线柱流</w:t>
      </w:r>
      <w:r w:rsidRPr="005D4C11">
        <w:rPr>
          <w:rFonts w:hint="eastAsia"/>
          <w:sz w:val="20"/>
        </w:rPr>
        <w:t>入</w:t>
      </w:r>
      <w:r w:rsidRPr="005D4C11">
        <w:rPr>
          <w:sz w:val="20"/>
        </w:rPr>
        <w:t>，</w:t>
      </w:r>
      <w:r w:rsidRPr="005D4C11">
        <w:rPr>
          <w:sz w:val="20"/>
        </w:rPr>
        <w:t>“</w:t>
      </w:r>
      <w:r w:rsidRPr="005D4C11">
        <w:rPr>
          <w:sz w:val="20"/>
        </w:rPr>
        <w:t>一</w:t>
      </w:r>
      <w:r w:rsidRPr="005D4C11">
        <w:rPr>
          <w:sz w:val="20"/>
        </w:rPr>
        <w:t>“</w:t>
      </w:r>
      <w:r w:rsidRPr="005D4C11">
        <w:rPr>
          <w:sz w:val="20"/>
        </w:rPr>
        <w:t>接线柱流出</w:t>
      </w:r>
    </w:p>
    <w:p w:rsidR="00D03149" w:rsidRPr="005D4C11" w:rsidRDefault="00D03149" w:rsidP="00D03149">
      <w:pPr>
        <w:snapToGrid w:val="0"/>
        <w:rPr>
          <w:b/>
          <w:sz w:val="20"/>
        </w:rPr>
      </w:pPr>
      <w:r w:rsidRPr="005D4C11">
        <w:rPr>
          <w:sz w:val="20"/>
        </w:rPr>
        <w:t>D.</w:t>
      </w:r>
      <w:r w:rsidRPr="005D4C11">
        <w:rPr>
          <w:sz w:val="20"/>
        </w:rPr>
        <w:t>电流表和电压表使用时</w:t>
      </w:r>
      <w:r w:rsidRPr="005D4C11">
        <w:rPr>
          <w:sz w:val="20"/>
        </w:rPr>
        <w:t> </w:t>
      </w:r>
      <w:r w:rsidRPr="005D4C11">
        <w:rPr>
          <w:sz w:val="20"/>
        </w:rPr>
        <w:t>都不能直接连接到电源的两极上</w:t>
      </w:r>
    </w:p>
    <w:p w:rsidR="00D03149" w:rsidRPr="005D4C11" w:rsidRDefault="00D03149" w:rsidP="00D03149">
      <w:pPr>
        <w:snapToGrid w:val="0"/>
        <w:rPr>
          <w:rFonts w:hint="eastAsia"/>
          <w:sz w:val="20"/>
        </w:rPr>
      </w:pPr>
      <w:r w:rsidRPr="005D4C11">
        <w:rPr>
          <w:b/>
          <w:sz w:val="20"/>
        </w:rPr>
        <w:t>8.</w:t>
      </w:r>
      <w:r w:rsidRPr="005D4C11">
        <w:rPr>
          <w:sz w:val="20"/>
        </w:rPr>
        <w:t>下面是小强同学对身边的一些电路工作情况进行观察分析得出的判断</w:t>
      </w:r>
      <w:r w:rsidRPr="005D4C11">
        <w:rPr>
          <w:sz w:val="20"/>
        </w:rPr>
        <w:t> ,</w:t>
      </w:r>
      <w:r w:rsidRPr="005D4C11">
        <w:rPr>
          <w:sz w:val="20"/>
        </w:rPr>
        <w:t>其中不正确的是</w:t>
      </w:r>
      <w:r w:rsidRPr="005D4C11">
        <w:rPr>
          <w:rFonts w:hint="eastAsia"/>
          <w:sz w:val="20"/>
        </w:rPr>
        <w:t>（</w:t>
      </w:r>
      <w:r w:rsidRPr="005D4C11">
        <w:rPr>
          <w:rFonts w:hint="eastAsia"/>
          <w:sz w:val="20"/>
        </w:rPr>
        <w:t xml:space="preserve">   </w:t>
      </w:r>
      <w:r w:rsidRPr="005D4C11">
        <w:rPr>
          <w:rFonts w:hint="eastAsia"/>
          <w:sz w:val="20"/>
        </w:rPr>
        <w:t>）</w:t>
      </w:r>
    </w:p>
    <w:p w:rsidR="00D03149" w:rsidRPr="005D4C11" w:rsidRDefault="00D03149" w:rsidP="00D03149">
      <w:pPr>
        <w:snapToGrid w:val="0"/>
        <w:rPr>
          <w:sz w:val="20"/>
        </w:rPr>
      </w:pPr>
      <w:r w:rsidRPr="005D4C11">
        <w:rPr>
          <w:sz w:val="20"/>
        </w:rPr>
        <w:t>A.</w:t>
      </w:r>
      <w:r w:rsidRPr="005D4C11">
        <w:rPr>
          <w:sz w:val="20"/>
        </w:rPr>
        <w:t>冰箱制冷压缩机和照明灯有时同时工作，有时单独工作、因此它们是并联的</w:t>
      </w:r>
    </w:p>
    <w:p w:rsidR="00D03149" w:rsidRPr="005D4C11" w:rsidRDefault="00D03149" w:rsidP="00D03149">
      <w:pPr>
        <w:snapToGrid w:val="0"/>
        <w:rPr>
          <w:sz w:val="20"/>
        </w:rPr>
      </w:pPr>
      <w:r w:rsidRPr="005D4C11">
        <w:rPr>
          <w:sz w:val="20"/>
        </w:rPr>
        <w:t>B.</w:t>
      </w:r>
      <w:r w:rsidRPr="005D4C11">
        <w:rPr>
          <w:sz w:val="20"/>
        </w:rPr>
        <w:t>马路两旁的路灯、晚上同时亮</w:t>
      </w:r>
      <w:r w:rsidRPr="005D4C11">
        <w:rPr>
          <w:rFonts w:hint="eastAsia"/>
          <w:sz w:val="20"/>
        </w:rPr>
        <w:t>，</w:t>
      </w:r>
      <w:r w:rsidRPr="005D4C11">
        <w:rPr>
          <w:sz w:val="20"/>
        </w:rPr>
        <w:t>早上同时熄，它们是串联的</w:t>
      </w:r>
    </w:p>
    <w:p w:rsidR="00D03149" w:rsidRPr="005D4C11" w:rsidRDefault="00D03149" w:rsidP="00D03149">
      <w:pPr>
        <w:snapToGrid w:val="0"/>
        <w:rPr>
          <w:sz w:val="20"/>
        </w:rPr>
      </w:pPr>
      <w:r w:rsidRPr="005D4C11">
        <w:rPr>
          <w:sz w:val="20"/>
        </w:rPr>
        <w:t>C.</w:t>
      </w:r>
      <w:r w:rsidRPr="005D4C11">
        <w:rPr>
          <w:sz w:val="20"/>
        </w:rPr>
        <w:t>家里的台灯与其控制开关是串联的</w:t>
      </w:r>
    </w:p>
    <w:p w:rsidR="00D03149" w:rsidRPr="005D4C11" w:rsidRDefault="00D03149" w:rsidP="00D03149">
      <w:pPr>
        <w:snapToGrid w:val="0"/>
        <w:rPr>
          <w:b/>
          <w:sz w:val="20"/>
        </w:rPr>
      </w:pPr>
      <w:r w:rsidRPr="005D4C11">
        <w:rPr>
          <w:sz w:val="20"/>
        </w:rPr>
        <w:t>D.</w:t>
      </w:r>
      <w:r w:rsidRPr="005D4C11">
        <w:rPr>
          <w:sz w:val="20"/>
        </w:rPr>
        <w:t>调节台灯亮度的电位器应与灯泡串联连人电路</w:t>
      </w:r>
    </w:p>
    <w:p w:rsidR="00D03149" w:rsidRPr="005D4C11" w:rsidRDefault="00D03149" w:rsidP="00D03149">
      <w:pPr>
        <w:snapToGrid w:val="0"/>
        <w:rPr>
          <w:rFonts w:hint="eastAsia"/>
          <w:sz w:val="20"/>
        </w:rPr>
      </w:pPr>
      <w:r w:rsidRPr="005D4C11">
        <w:rPr>
          <w:b/>
          <w:sz w:val="20"/>
        </w:rPr>
        <w:t>9.</w:t>
      </w:r>
      <w:r w:rsidRPr="005D4C11">
        <w:rPr>
          <w:sz w:val="20"/>
        </w:rPr>
        <w:t>如图所示，用导线把灯泡</w:t>
      </w:r>
      <w:r w:rsidRPr="005D4C11">
        <w:rPr>
          <w:rFonts w:hint="eastAsia"/>
          <w:sz w:val="20"/>
        </w:rPr>
        <w:t>、</w:t>
      </w:r>
      <w:r w:rsidRPr="005D4C11">
        <w:rPr>
          <w:sz w:val="20"/>
        </w:rPr>
        <w:t>电池和以下四种物品分别相连</w:t>
      </w:r>
      <w:r w:rsidRPr="005D4C11">
        <w:rPr>
          <w:sz w:val="20"/>
        </w:rPr>
        <w:t>,</w:t>
      </w:r>
      <w:r w:rsidRPr="005D4C11">
        <w:rPr>
          <w:sz w:val="20"/>
        </w:rPr>
        <w:t>灯泡一定不发光的是</w:t>
      </w:r>
      <w:r w:rsidRPr="005D4C11">
        <w:rPr>
          <w:rFonts w:hint="eastAsia"/>
          <w:sz w:val="20"/>
        </w:rPr>
        <w:t>（</w:t>
      </w:r>
      <w:r w:rsidRPr="005D4C11">
        <w:rPr>
          <w:rFonts w:hint="eastAsia"/>
          <w:sz w:val="20"/>
        </w:rPr>
        <w:t xml:space="preserve">   </w:t>
      </w:r>
      <w:r w:rsidRPr="005D4C11">
        <w:rPr>
          <w:rFonts w:hint="eastAsia"/>
          <w:sz w:val="20"/>
        </w:rPr>
        <w:t>）</w:t>
      </w:r>
    </w:p>
    <w:p w:rsidR="00D03149" w:rsidRPr="005D4C11" w:rsidRDefault="00D03149" w:rsidP="00D03149">
      <w:pPr>
        <w:snapToGrid w:val="0"/>
        <w:jc w:val="center"/>
        <w:rPr>
          <w:b/>
          <w:sz w:val="20"/>
        </w:rPr>
      </w:pPr>
      <w:r>
        <w:rPr>
          <w:noProof/>
          <w:sz w:val="20"/>
        </w:rPr>
        <w:drawing>
          <wp:inline distT="0" distB="0" distL="0" distR="0">
            <wp:extent cx="4848225" cy="847725"/>
            <wp:effectExtent l="0" t="0" r="9525" b="9525"/>
            <wp:docPr id="100198" name="图片 10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8225" cy="847725"/>
                    </a:xfrm>
                    <a:prstGeom prst="rect">
                      <a:avLst/>
                    </a:prstGeom>
                    <a:noFill/>
                    <a:ln>
                      <a:noFill/>
                    </a:ln>
                  </pic:spPr>
                </pic:pic>
              </a:graphicData>
            </a:graphic>
          </wp:inline>
        </w:drawing>
      </w:r>
    </w:p>
    <w:p w:rsidR="00D03149" w:rsidRPr="005D4C11" w:rsidRDefault="00D03149" w:rsidP="00D03149">
      <w:pPr>
        <w:snapToGrid w:val="0"/>
        <w:rPr>
          <w:rFonts w:hint="eastAsia"/>
          <w:sz w:val="20"/>
        </w:rPr>
      </w:pPr>
      <w:r>
        <w:rPr>
          <w:noProof/>
        </w:rPr>
        <w:drawing>
          <wp:anchor distT="0" distB="0" distL="114300" distR="114300" simplePos="0" relativeHeight="251661312" behindDoc="1" locked="0" layoutInCell="1" allowOverlap="1">
            <wp:simplePos x="0" y="0"/>
            <wp:positionH relativeFrom="column">
              <wp:posOffset>3810000</wp:posOffset>
            </wp:positionH>
            <wp:positionV relativeFrom="paragraph">
              <wp:posOffset>187325</wp:posOffset>
            </wp:positionV>
            <wp:extent cx="2847975" cy="1266825"/>
            <wp:effectExtent l="0" t="0" r="9525" b="9525"/>
            <wp:wrapTight wrapText="bothSides">
              <wp:wrapPolygon edited="0">
                <wp:start x="0" y="0"/>
                <wp:lineTo x="0" y="21438"/>
                <wp:lineTo x="21528" y="21438"/>
                <wp:lineTo x="21528" y="0"/>
                <wp:lineTo x="0" y="0"/>
              </wp:wrapPolygon>
            </wp:wrapTight>
            <wp:docPr id="100214" name="图片 10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797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4C11">
        <w:rPr>
          <w:b/>
          <w:sz w:val="20"/>
        </w:rPr>
        <w:t>10.</w:t>
      </w:r>
      <w:r w:rsidRPr="005D4C11">
        <w:rPr>
          <w:sz w:val="20"/>
        </w:rPr>
        <w:t>小峰同学用如图所示的器材探究</w:t>
      </w:r>
      <w:r w:rsidRPr="005D4C11">
        <w:rPr>
          <w:sz w:val="20"/>
        </w:rPr>
        <w:t>“</w:t>
      </w:r>
      <w:r w:rsidRPr="005D4C11">
        <w:rPr>
          <w:sz w:val="20"/>
        </w:rPr>
        <w:t>电阻大小与横裁面积的关系</w:t>
      </w:r>
      <w:r w:rsidRPr="005D4C11">
        <w:rPr>
          <w:sz w:val="20"/>
        </w:rPr>
        <w:t>”</w:t>
      </w:r>
      <w:r w:rsidRPr="005D4C11">
        <w:rPr>
          <w:sz w:val="20"/>
        </w:rPr>
        <w:t>。</w:t>
      </w:r>
      <w:proofErr w:type="spellStart"/>
      <w:r w:rsidRPr="005D4C11">
        <w:rPr>
          <w:sz w:val="20"/>
        </w:rPr>
        <w:t>Ab</w:t>
      </w:r>
      <w:proofErr w:type="spellEnd"/>
      <w:r w:rsidRPr="005D4C11">
        <w:rPr>
          <w:rFonts w:hint="eastAsia"/>
          <w:sz w:val="20"/>
        </w:rPr>
        <w:t>、</w:t>
      </w:r>
      <w:proofErr w:type="spellStart"/>
      <w:r w:rsidRPr="005D4C11">
        <w:rPr>
          <w:sz w:val="20"/>
        </w:rPr>
        <w:t>cb</w:t>
      </w:r>
      <w:proofErr w:type="spellEnd"/>
      <w:r w:rsidRPr="005D4C11">
        <w:rPr>
          <w:sz w:val="20"/>
        </w:rPr>
        <w:t>为长度一样的镍铭合金丝</w:t>
      </w:r>
      <w:r w:rsidRPr="005D4C11">
        <w:rPr>
          <w:rFonts w:hint="eastAsia"/>
          <w:sz w:val="20"/>
        </w:rPr>
        <w:t>，</w:t>
      </w:r>
      <w:proofErr w:type="spellStart"/>
      <w:r w:rsidRPr="005D4C11">
        <w:rPr>
          <w:sz w:val="20"/>
        </w:rPr>
        <w:t>ab</w:t>
      </w:r>
      <w:proofErr w:type="spellEnd"/>
      <w:r w:rsidRPr="005D4C11">
        <w:rPr>
          <w:sz w:val="20"/>
        </w:rPr>
        <w:t>比</w:t>
      </w:r>
      <w:r w:rsidRPr="005D4C11">
        <w:rPr>
          <w:sz w:val="20"/>
        </w:rPr>
        <w:t>cd</w:t>
      </w:r>
      <w:r w:rsidRPr="005D4C11">
        <w:rPr>
          <w:sz w:val="20"/>
        </w:rPr>
        <w:t>的横截面积小。关于此实验，下列说法正确的是</w:t>
      </w:r>
      <w:r w:rsidRPr="005D4C11">
        <w:rPr>
          <w:rFonts w:hint="eastAsia"/>
          <w:sz w:val="20"/>
        </w:rPr>
        <w:t>（</w:t>
      </w:r>
      <w:r w:rsidRPr="005D4C11">
        <w:rPr>
          <w:rFonts w:hint="eastAsia"/>
          <w:sz w:val="20"/>
        </w:rPr>
        <w:t xml:space="preserve">   </w:t>
      </w:r>
      <w:r w:rsidRPr="005D4C11">
        <w:rPr>
          <w:rFonts w:hint="eastAsia"/>
          <w:sz w:val="20"/>
        </w:rPr>
        <w:t>）</w:t>
      </w:r>
    </w:p>
    <w:p w:rsidR="00D03149" w:rsidRPr="005D4C11" w:rsidRDefault="00D03149" w:rsidP="00D03149">
      <w:pPr>
        <w:snapToGrid w:val="0"/>
        <w:rPr>
          <w:sz w:val="20"/>
        </w:rPr>
      </w:pPr>
      <w:r w:rsidRPr="005D4C11">
        <w:rPr>
          <w:sz w:val="20"/>
        </w:rPr>
        <w:t>A.</w:t>
      </w:r>
      <w:r w:rsidRPr="005D4C11">
        <w:rPr>
          <w:sz w:val="20"/>
        </w:rPr>
        <w:t>小灯泡越亮，说明接入的合金丝电阻越大</w:t>
      </w:r>
    </w:p>
    <w:p w:rsidR="00D03149" w:rsidRPr="005D4C11" w:rsidRDefault="00D03149" w:rsidP="00D03149">
      <w:pPr>
        <w:snapToGrid w:val="0"/>
        <w:rPr>
          <w:sz w:val="20"/>
        </w:rPr>
      </w:pPr>
      <w:r w:rsidRPr="005D4C11">
        <w:rPr>
          <w:sz w:val="20"/>
        </w:rPr>
        <w:t>B.</w:t>
      </w:r>
      <w:r w:rsidRPr="005D4C11">
        <w:rPr>
          <w:sz w:val="20"/>
        </w:rPr>
        <w:t>为了更明显比较两条合金丝的电阻，可在电路中串联一电压表</w:t>
      </w:r>
    </w:p>
    <w:p w:rsidR="00D03149" w:rsidRPr="005D4C11" w:rsidRDefault="00D03149" w:rsidP="00D03149">
      <w:pPr>
        <w:snapToGrid w:val="0"/>
        <w:rPr>
          <w:sz w:val="20"/>
        </w:rPr>
      </w:pPr>
      <w:r w:rsidRPr="005D4C11">
        <w:rPr>
          <w:sz w:val="20"/>
        </w:rPr>
        <w:lastRenderedPageBreak/>
        <w:t>C.</w:t>
      </w:r>
      <w:r w:rsidRPr="005D4C11">
        <w:rPr>
          <w:sz w:val="20"/>
        </w:rPr>
        <w:t>利用此装置也能探究电阻大小与导体长度的关系</w:t>
      </w:r>
    </w:p>
    <w:p w:rsidR="00D03149" w:rsidRPr="005D4C11" w:rsidRDefault="00D03149" w:rsidP="00D03149">
      <w:pPr>
        <w:snapToGrid w:val="0"/>
        <w:rPr>
          <w:b/>
          <w:sz w:val="20"/>
        </w:rPr>
      </w:pPr>
      <w:r w:rsidRPr="005D4C11">
        <w:rPr>
          <w:sz w:val="20"/>
        </w:rPr>
        <w:t>D.</w:t>
      </w:r>
      <w:r w:rsidRPr="005D4C11">
        <w:rPr>
          <w:sz w:val="20"/>
        </w:rPr>
        <w:t>利用此装置也能探究电阻大小与导体材料的关系</w:t>
      </w:r>
    </w:p>
    <w:p w:rsidR="00D03149" w:rsidRPr="005D4C11" w:rsidRDefault="00D03149" w:rsidP="00D03149">
      <w:pPr>
        <w:snapToGrid w:val="0"/>
        <w:rPr>
          <w:rFonts w:hint="eastAsia"/>
          <w:sz w:val="20"/>
        </w:rPr>
      </w:pPr>
      <w:r>
        <w:rPr>
          <w:noProof/>
        </w:rPr>
        <w:drawing>
          <wp:anchor distT="0" distB="0" distL="114300" distR="114300" simplePos="0" relativeHeight="251662336" behindDoc="1" locked="0" layoutInCell="1" allowOverlap="1">
            <wp:simplePos x="0" y="0"/>
            <wp:positionH relativeFrom="column">
              <wp:posOffset>2286000</wp:posOffset>
            </wp:positionH>
            <wp:positionV relativeFrom="paragraph">
              <wp:posOffset>130810</wp:posOffset>
            </wp:positionV>
            <wp:extent cx="1485900" cy="876300"/>
            <wp:effectExtent l="0" t="0" r="0" b="0"/>
            <wp:wrapTight wrapText="bothSides">
              <wp:wrapPolygon edited="0">
                <wp:start x="0" y="0"/>
                <wp:lineTo x="0" y="21130"/>
                <wp:lineTo x="21323" y="21130"/>
                <wp:lineTo x="21323" y="0"/>
                <wp:lineTo x="0" y="0"/>
              </wp:wrapPolygon>
            </wp:wrapTight>
            <wp:docPr id="100213" name="图片 100213" descr="菁优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菁优网"/>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4859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4C11">
        <w:rPr>
          <w:b/>
          <w:sz w:val="20"/>
        </w:rPr>
        <w:t>11.</w:t>
      </w:r>
      <w:r w:rsidRPr="005D4C11">
        <w:rPr>
          <w:sz w:val="20"/>
        </w:rPr>
        <w:t>在如图所示的电路中，灯</w:t>
      </w:r>
      <w:r w:rsidRPr="005D4C11">
        <w:rPr>
          <w:sz w:val="20"/>
        </w:rPr>
        <w:t>L</w:t>
      </w:r>
      <w:r w:rsidRPr="005D4C11">
        <w:rPr>
          <w:rFonts w:hint="eastAsia"/>
          <w:sz w:val="20"/>
          <w:vertAlign w:val="subscript"/>
        </w:rPr>
        <w:t>1</w:t>
      </w:r>
      <w:r w:rsidRPr="005D4C11">
        <w:rPr>
          <w:sz w:val="20"/>
        </w:rPr>
        <w:t>的电阻比灯</w:t>
      </w:r>
      <w:r w:rsidRPr="005D4C11">
        <w:rPr>
          <w:sz w:val="20"/>
        </w:rPr>
        <w:t>L</w:t>
      </w:r>
      <w:r w:rsidRPr="005D4C11">
        <w:rPr>
          <w:rFonts w:hint="eastAsia"/>
          <w:sz w:val="20"/>
          <w:vertAlign w:val="subscript"/>
        </w:rPr>
        <w:t>2</w:t>
      </w:r>
      <w:r w:rsidRPr="005D4C11">
        <w:rPr>
          <w:sz w:val="20"/>
        </w:rPr>
        <w:t>的电阻大，开关闭合后，以下说法正确的是</w:t>
      </w:r>
      <w:r w:rsidRPr="005D4C11">
        <w:rPr>
          <w:rFonts w:hint="eastAsia"/>
          <w:sz w:val="20"/>
        </w:rPr>
        <w:t>（</w:t>
      </w:r>
      <w:r w:rsidRPr="005D4C11">
        <w:rPr>
          <w:rFonts w:hint="eastAsia"/>
          <w:sz w:val="20"/>
        </w:rPr>
        <w:t xml:space="preserve">   </w:t>
      </w:r>
      <w:r w:rsidRPr="005D4C11">
        <w:rPr>
          <w:rFonts w:hint="eastAsia"/>
          <w:sz w:val="20"/>
        </w:rPr>
        <w:t>）</w:t>
      </w:r>
    </w:p>
    <w:p w:rsidR="00D03149" w:rsidRDefault="00D03149" w:rsidP="00D03149">
      <w:pPr>
        <w:snapToGrid w:val="0"/>
        <w:rPr>
          <w:rFonts w:hint="eastAsia"/>
          <w:sz w:val="20"/>
        </w:rPr>
      </w:pPr>
      <w:r w:rsidRPr="005D4C11">
        <w:rPr>
          <w:sz w:val="20"/>
        </w:rPr>
        <w:t>A.</w:t>
      </w:r>
      <w:r w:rsidRPr="005D4C11">
        <w:rPr>
          <w:sz w:val="20"/>
        </w:rPr>
        <w:t>灯</w:t>
      </w:r>
      <w:r w:rsidRPr="005D4C11">
        <w:rPr>
          <w:sz w:val="20"/>
        </w:rPr>
        <w:t>L</w:t>
      </w:r>
      <w:r w:rsidRPr="005D4C11">
        <w:rPr>
          <w:rFonts w:hint="eastAsia"/>
          <w:sz w:val="20"/>
          <w:vertAlign w:val="subscript"/>
        </w:rPr>
        <w:t>1</w:t>
      </w:r>
      <w:r w:rsidRPr="005D4C11">
        <w:rPr>
          <w:sz w:val="20"/>
        </w:rPr>
        <w:t>和灯</w:t>
      </w:r>
      <w:r w:rsidRPr="005D4C11">
        <w:rPr>
          <w:sz w:val="20"/>
        </w:rPr>
        <w:t>L</w:t>
      </w:r>
      <w:r w:rsidRPr="005D4C11">
        <w:rPr>
          <w:rFonts w:hint="eastAsia"/>
          <w:sz w:val="20"/>
          <w:vertAlign w:val="subscript"/>
        </w:rPr>
        <w:t>2</w:t>
      </w:r>
      <w:r w:rsidRPr="005D4C11">
        <w:rPr>
          <w:sz w:val="20"/>
        </w:rPr>
        <w:t>是并联关系</w:t>
      </w:r>
    </w:p>
    <w:p w:rsidR="00D03149" w:rsidRPr="005D4C11" w:rsidRDefault="00D03149" w:rsidP="00D03149">
      <w:pPr>
        <w:snapToGrid w:val="0"/>
        <w:rPr>
          <w:sz w:val="20"/>
        </w:rPr>
      </w:pPr>
      <w:r>
        <w:rPr>
          <w:noProof/>
        </w:rPr>
        <w:drawing>
          <wp:anchor distT="0" distB="0" distL="114300" distR="114300" simplePos="0" relativeHeight="251663360" behindDoc="1" locked="0" layoutInCell="1" allowOverlap="1">
            <wp:simplePos x="0" y="0"/>
            <wp:positionH relativeFrom="column">
              <wp:posOffset>4953000</wp:posOffset>
            </wp:positionH>
            <wp:positionV relativeFrom="paragraph">
              <wp:posOffset>50800</wp:posOffset>
            </wp:positionV>
            <wp:extent cx="1400175" cy="1028700"/>
            <wp:effectExtent l="0" t="0" r="9525" b="0"/>
            <wp:wrapTight wrapText="bothSides">
              <wp:wrapPolygon edited="0">
                <wp:start x="0" y="0"/>
                <wp:lineTo x="0" y="21200"/>
                <wp:lineTo x="21453" y="21200"/>
                <wp:lineTo x="21453" y="0"/>
                <wp:lineTo x="0" y="0"/>
              </wp:wrapPolygon>
            </wp:wrapTight>
            <wp:docPr id="100212" name="图片 10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017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4C11">
        <w:rPr>
          <w:sz w:val="20"/>
        </w:rPr>
        <w:t>B.</w:t>
      </w:r>
      <w:r w:rsidRPr="005D4C11">
        <w:rPr>
          <w:sz w:val="20"/>
        </w:rPr>
        <w:t>通过灯</w:t>
      </w:r>
      <w:r w:rsidRPr="005D4C11">
        <w:rPr>
          <w:rFonts w:hint="eastAsia"/>
          <w:sz w:val="20"/>
        </w:rPr>
        <w:t>L</w:t>
      </w:r>
      <w:r w:rsidRPr="005D4C11">
        <w:rPr>
          <w:rFonts w:hint="eastAsia"/>
          <w:sz w:val="20"/>
          <w:vertAlign w:val="subscript"/>
        </w:rPr>
        <w:t>1</w:t>
      </w:r>
      <w:r w:rsidRPr="005D4C11">
        <w:rPr>
          <w:sz w:val="20"/>
        </w:rPr>
        <w:t>的电流小于通过灯</w:t>
      </w:r>
      <w:r w:rsidRPr="005D4C11">
        <w:rPr>
          <w:sz w:val="20"/>
        </w:rPr>
        <w:t>L</w:t>
      </w:r>
      <w:r w:rsidRPr="005D4C11">
        <w:rPr>
          <w:rFonts w:hint="eastAsia"/>
          <w:sz w:val="20"/>
          <w:vertAlign w:val="subscript"/>
        </w:rPr>
        <w:t>2</w:t>
      </w:r>
      <w:r w:rsidRPr="005D4C11">
        <w:rPr>
          <w:sz w:val="20"/>
        </w:rPr>
        <w:t>的电流</w:t>
      </w:r>
    </w:p>
    <w:p w:rsidR="00D03149" w:rsidRDefault="00D03149" w:rsidP="00D03149">
      <w:pPr>
        <w:snapToGrid w:val="0"/>
        <w:rPr>
          <w:rFonts w:hint="eastAsia"/>
          <w:sz w:val="20"/>
        </w:rPr>
      </w:pPr>
      <w:r w:rsidRPr="005D4C11">
        <w:rPr>
          <w:sz w:val="20"/>
        </w:rPr>
        <w:t>C.</w:t>
      </w:r>
      <w:r w:rsidRPr="005D4C11">
        <w:rPr>
          <w:sz w:val="20"/>
        </w:rPr>
        <w:t>灯</w:t>
      </w:r>
      <w:r w:rsidRPr="005D4C11">
        <w:rPr>
          <w:sz w:val="20"/>
        </w:rPr>
        <w:t>L</w:t>
      </w:r>
      <w:r w:rsidRPr="005D4C11">
        <w:rPr>
          <w:rFonts w:hint="eastAsia"/>
          <w:sz w:val="20"/>
          <w:vertAlign w:val="subscript"/>
        </w:rPr>
        <w:t>1</w:t>
      </w:r>
      <w:r w:rsidRPr="005D4C11">
        <w:rPr>
          <w:sz w:val="20"/>
        </w:rPr>
        <w:t>两端电压比灯</w:t>
      </w:r>
      <w:r w:rsidRPr="005D4C11">
        <w:rPr>
          <w:sz w:val="20"/>
        </w:rPr>
        <w:t>L</w:t>
      </w:r>
      <w:r w:rsidRPr="005D4C11">
        <w:rPr>
          <w:rFonts w:hint="eastAsia"/>
          <w:sz w:val="20"/>
          <w:vertAlign w:val="subscript"/>
        </w:rPr>
        <w:t>2</w:t>
      </w:r>
      <w:r w:rsidRPr="005D4C11">
        <w:rPr>
          <w:sz w:val="20"/>
        </w:rPr>
        <w:t>两端电压大</w:t>
      </w:r>
    </w:p>
    <w:p w:rsidR="00D03149" w:rsidRPr="005D4C11" w:rsidRDefault="00D03149" w:rsidP="00D03149">
      <w:pPr>
        <w:snapToGrid w:val="0"/>
        <w:rPr>
          <w:rFonts w:hint="eastAsia"/>
          <w:b/>
          <w:sz w:val="20"/>
        </w:rPr>
      </w:pPr>
      <w:r w:rsidRPr="005D4C11">
        <w:rPr>
          <w:sz w:val="20"/>
        </w:rPr>
        <w:t>D.</w:t>
      </w:r>
      <w:r w:rsidRPr="005D4C11">
        <w:rPr>
          <w:sz w:val="20"/>
        </w:rPr>
        <w:t>若</w:t>
      </w:r>
      <w:r w:rsidRPr="005D4C11">
        <w:rPr>
          <w:rFonts w:hint="eastAsia"/>
          <w:sz w:val="20"/>
        </w:rPr>
        <w:t>L</w:t>
      </w:r>
      <w:r w:rsidRPr="005D4C11">
        <w:rPr>
          <w:rFonts w:hint="eastAsia"/>
          <w:sz w:val="20"/>
          <w:vertAlign w:val="subscript"/>
        </w:rPr>
        <w:t>2</w:t>
      </w:r>
      <w:r w:rsidRPr="005D4C11">
        <w:rPr>
          <w:sz w:val="20"/>
        </w:rPr>
        <w:t>灯丝烧断</w:t>
      </w:r>
      <w:r w:rsidRPr="005D4C11">
        <w:rPr>
          <w:sz w:val="20"/>
        </w:rPr>
        <w:t>,</w:t>
      </w:r>
      <w:r w:rsidRPr="005D4C11">
        <w:rPr>
          <w:sz w:val="20"/>
        </w:rPr>
        <w:t>灯</w:t>
      </w:r>
      <w:r w:rsidRPr="005D4C11">
        <w:rPr>
          <w:rFonts w:hint="eastAsia"/>
          <w:sz w:val="20"/>
        </w:rPr>
        <w:t>L</w:t>
      </w:r>
      <w:r w:rsidRPr="005D4C11">
        <w:rPr>
          <w:rFonts w:hint="eastAsia"/>
          <w:sz w:val="20"/>
          <w:vertAlign w:val="subscript"/>
        </w:rPr>
        <w:t>1</w:t>
      </w:r>
      <w:r w:rsidRPr="005D4C11">
        <w:rPr>
          <w:sz w:val="20"/>
        </w:rPr>
        <w:t>还能发光</w:t>
      </w:r>
    </w:p>
    <w:p w:rsidR="00D03149" w:rsidRPr="005D4C11" w:rsidRDefault="00D03149" w:rsidP="00D03149">
      <w:pPr>
        <w:snapToGrid w:val="0"/>
        <w:rPr>
          <w:sz w:val="20"/>
        </w:rPr>
      </w:pPr>
      <w:r w:rsidRPr="005D4C11">
        <w:rPr>
          <w:rFonts w:hint="eastAsia"/>
          <w:b/>
          <w:sz w:val="20"/>
        </w:rPr>
        <w:t>12.</w:t>
      </w:r>
      <w:r w:rsidRPr="005D4C11">
        <w:rPr>
          <w:sz w:val="20"/>
        </w:rPr>
        <w:t>如图所示电源电压保持不变，滑动变阻器的滑片</w:t>
      </w:r>
      <w:r w:rsidRPr="005D4C11">
        <w:rPr>
          <w:sz w:val="20"/>
        </w:rPr>
        <w:t>P</w:t>
      </w:r>
      <w:r w:rsidRPr="005D4C11">
        <w:rPr>
          <w:sz w:val="20"/>
        </w:rPr>
        <w:t>向</w:t>
      </w:r>
      <w:r w:rsidRPr="005D4C11">
        <w:rPr>
          <w:sz w:val="20"/>
        </w:rPr>
        <w:t>a</w:t>
      </w:r>
      <w:r w:rsidRPr="005D4C11">
        <w:rPr>
          <w:sz w:val="20"/>
        </w:rPr>
        <w:t>端滑动过程中，下列判断正确的是</w:t>
      </w:r>
      <w:r w:rsidRPr="005D4C11">
        <w:rPr>
          <w:rFonts w:hint="eastAsia"/>
          <w:sz w:val="20"/>
        </w:rPr>
        <w:t>（</w:t>
      </w:r>
      <w:r w:rsidRPr="005D4C11">
        <w:rPr>
          <w:rFonts w:hint="eastAsia"/>
          <w:sz w:val="20"/>
        </w:rPr>
        <w:t xml:space="preserve">   </w:t>
      </w:r>
      <w:r w:rsidRPr="005D4C11">
        <w:rPr>
          <w:rFonts w:hint="eastAsia"/>
          <w:sz w:val="20"/>
        </w:rPr>
        <w:t>）</w:t>
      </w:r>
    </w:p>
    <w:p w:rsidR="00D03149" w:rsidRPr="005D4C11" w:rsidRDefault="00D03149" w:rsidP="00D03149">
      <w:pPr>
        <w:snapToGrid w:val="0"/>
        <w:rPr>
          <w:sz w:val="20"/>
        </w:rPr>
      </w:pPr>
      <w:r w:rsidRPr="005D4C11">
        <w:rPr>
          <w:sz w:val="20"/>
        </w:rPr>
        <w:t>A.</w:t>
      </w:r>
      <w:r w:rsidRPr="005D4C11">
        <w:rPr>
          <w:sz w:val="20"/>
        </w:rPr>
        <w:t>电流表、电压表示数都变大</w:t>
      </w:r>
      <w:r w:rsidRPr="005D4C11">
        <w:rPr>
          <w:rFonts w:hint="eastAsia"/>
          <w:sz w:val="20"/>
        </w:rPr>
        <w:t xml:space="preserve">         </w:t>
      </w:r>
      <w:r w:rsidRPr="005D4C11">
        <w:rPr>
          <w:sz w:val="20"/>
        </w:rPr>
        <w:t>B.</w:t>
      </w:r>
      <w:r w:rsidRPr="005D4C11">
        <w:rPr>
          <w:sz w:val="20"/>
        </w:rPr>
        <w:t>电流表、电压表示数都变小</w:t>
      </w:r>
    </w:p>
    <w:p w:rsidR="00D03149" w:rsidRPr="005D4C11" w:rsidRDefault="00D03149" w:rsidP="00D03149">
      <w:pPr>
        <w:snapToGrid w:val="0"/>
        <w:rPr>
          <w:rFonts w:hint="eastAsia"/>
          <w:b/>
          <w:sz w:val="20"/>
        </w:rPr>
      </w:pPr>
      <w:r w:rsidRPr="005D4C11">
        <w:rPr>
          <w:sz w:val="20"/>
        </w:rPr>
        <w:t>C.</w:t>
      </w:r>
      <w:r w:rsidRPr="005D4C11">
        <w:rPr>
          <w:sz w:val="20"/>
        </w:rPr>
        <w:t>电流表示数变小，电压表示数变大</w:t>
      </w:r>
      <w:r w:rsidRPr="005D4C11">
        <w:rPr>
          <w:rFonts w:hint="eastAsia"/>
          <w:sz w:val="20"/>
        </w:rPr>
        <w:t xml:space="preserve">   </w:t>
      </w:r>
      <w:r w:rsidRPr="005D4C11">
        <w:rPr>
          <w:sz w:val="20"/>
        </w:rPr>
        <w:t>D.</w:t>
      </w:r>
      <w:r w:rsidRPr="005D4C11">
        <w:rPr>
          <w:sz w:val="20"/>
        </w:rPr>
        <w:t>电流表示数变大</w:t>
      </w:r>
      <w:r w:rsidRPr="005D4C11">
        <w:rPr>
          <w:sz w:val="20"/>
        </w:rPr>
        <w:t>,</w:t>
      </w:r>
      <w:r w:rsidRPr="005D4C11">
        <w:rPr>
          <w:sz w:val="20"/>
        </w:rPr>
        <w:t>电压表示数变小</w:t>
      </w:r>
    </w:p>
    <w:p w:rsidR="00D03149" w:rsidRPr="005D4C11" w:rsidRDefault="00D03149" w:rsidP="00D03149">
      <w:pPr>
        <w:snapToGrid w:val="0"/>
        <w:rPr>
          <w:sz w:val="20"/>
        </w:rPr>
      </w:pPr>
      <w:r>
        <w:rPr>
          <w:noProof/>
        </w:rPr>
        <w:drawing>
          <wp:anchor distT="0" distB="0" distL="114300" distR="114300" simplePos="0" relativeHeight="251664384" behindDoc="1" locked="0" layoutInCell="1" allowOverlap="1">
            <wp:simplePos x="0" y="0"/>
            <wp:positionH relativeFrom="column">
              <wp:posOffset>4419600</wp:posOffset>
            </wp:positionH>
            <wp:positionV relativeFrom="paragraph">
              <wp:posOffset>182245</wp:posOffset>
            </wp:positionV>
            <wp:extent cx="1819275" cy="1428750"/>
            <wp:effectExtent l="0" t="0" r="9525" b="0"/>
            <wp:wrapTight wrapText="bothSides">
              <wp:wrapPolygon edited="0">
                <wp:start x="0" y="0"/>
                <wp:lineTo x="0" y="21312"/>
                <wp:lineTo x="21487" y="21312"/>
                <wp:lineTo x="21487" y="0"/>
                <wp:lineTo x="0" y="0"/>
              </wp:wrapPolygon>
            </wp:wrapTight>
            <wp:docPr id="100211" name="图片 10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927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4C11">
        <w:rPr>
          <w:rFonts w:hint="eastAsia"/>
          <w:b/>
          <w:sz w:val="20"/>
        </w:rPr>
        <w:t>13.</w:t>
      </w:r>
      <w:r w:rsidRPr="005D4C11">
        <w:rPr>
          <w:sz w:val="20"/>
        </w:rPr>
        <w:t>小川同学在探究通过导体的电流与其两端电压关系时绘制出了甲、乙两个电阻的</w:t>
      </w:r>
      <w:r w:rsidRPr="005D4C11">
        <w:rPr>
          <w:rFonts w:hint="eastAsia"/>
          <w:sz w:val="20"/>
        </w:rPr>
        <w:t>I</w:t>
      </w:r>
      <w:r w:rsidRPr="005D4C11">
        <w:rPr>
          <w:sz w:val="20"/>
        </w:rPr>
        <w:t>-U</w:t>
      </w:r>
      <w:r w:rsidRPr="005D4C11">
        <w:rPr>
          <w:sz w:val="20"/>
        </w:rPr>
        <w:t>图象如图所示，下列说法正确的是</w:t>
      </w:r>
      <w:r w:rsidRPr="005D4C11">
        <w:rPr>
          <w:rFonts w:hint="eastAsia"/>
          <w:sz w:val="20"/>
        </w:rPr>
        <w:t>（</w:t>
      </w:r>
      <w:r w:rsidRPr="005D4C11">
        <w:rPr>
          <w:rFonts w:hint="eastAsia"/>
          <w:sz w:val="20"/>
        </w:rPr>
        <w:t xml:space="preserve">   </w:t>
      </w:r>
      <w:r w:rsidRPr="005D4C11">
        <w:rPr>
          <w:rFonts w:hint="eastAsia"/>
          <w:sz w:val="20"/>
        </w:rPr>
        <w:t>）</w:t>
      </w:r>
    </w:p>
    <w:p w:rsidR="00D03149" w:rsidRPr="005D4C11" w:rsidRDefault="00D03149" w:rsidP="00D03149">
      <w:pPr>
        <w:snapToGrid w:val="0"/>
        <w:rPr>
          <w:sz w:val="20"/>
        </w:rPr>
      </w:pPr>
      <w:r w:rsidRPr="005D4C11">
        <w:rPr>
          <w:sz w:val="20"/>
        </w:rPr>
        <w:t>A.</w:t>
      </w:r>
      <w:r w:rsidRPr="005D4C11">
        <w:rPr>
          <w:sz w:val="20"/>
        </w:rPr>
        <w:t>甲的电阻值小于乙的电阻值</w:t>
      </w:r>
    </w:p>
    <w:p w:rsidR="00D03149" w:rsidRPr="005D4C11" w:rsidRDefault="00D03149" w:rsidP="00D03149">
      <w:pPr>
        <w:snapToGrid w:val="0"/>
        <w:rPr>
          <w:sz w:val="20"/>
        </w:rPr>
      </w:pPr>
      <w:r w:rsidRPr="005D4C11">
        <w:rPr>
          <w:sz w:val="20"/>
        </w:rPr>
        <w:t>B.</w:t>
      </w:r>
      <w:r w:rsidRPr="005D4C11">
        <w:rPr>
          <w:sz w:val="20"/>
        </w:rPr>
        <w:t>甲的电阻为</w:t>
      </w:r>
      <w:r w:rsidRPr="005D4C11">
        <w:rPr>
          <w:sz w:val="20"/>
        </w:rPr>
        <w:t>20</w:t>
      </w:r>
      <w:r w:rsidRPr="005D4C11">
        <w:rPr>
          <w:rFonts w:hint="eastAsia"/>
          <w:sz w:val="20"/>
        </w:rPr>
        <w:t>Ω</w:t>
      </w:r>
    </w:p>
    <w:p w:rsidR="00D03149" w:rsidRPr="005D4C11" w:rsidRDefault="00D03149" w:rsidP="00D03149">
      <w:pPr>
        <w:snapToGrid w:val="0"/>
        <w:rPr>
          <w:sz w:val="20"/>
        </w:rPr>
      </w:pPr>
      <w:r w:rsidRPr="005D4C11">
        <w:rPr>
          <w:sz w:val="20"/>
        </w:rPr>
        <w:t>C.</w:t>
      </w:r>
      <w:r w:rsidRPr="005D4C11">
        <w:rPr>
          <w:sz w:val="20"/>
        </w:rPr>
        <w:t>只将甲、乙两电阻串联</w:t>
      </w:r>
      <w:r w:rsidRPr="005D4C11">
        <w:rPr>
          <w:rFonts w:hint="eastAsia"/>
          <w:sz w:val="20"/>
        </w:rPr>
        <w:t>，</w:t>
      </w:r>
      <w:r w:rsidRPr="005D4C11">
        <w:rPr>
          <w:sz w:val="20"/>
        </w:rPr>
        <w:t>若电路中电流为</w:t>
      </w:r>
      <w:r w:rsidRPr="005D4C11">
        <w:rPr>
          <w:sz w:val="20"/>
        </w:rPr>
        <w:t>0.3A</w:t>
      </w:r>
      <w:r w:rsidRPr="005D4C11">
        <w:rPr>
          <w:sz w:val="20"/>
        </w:rPr>
        <w:t>，则电源电压为</w:t>
      </w:r>
      <w:r w:rsidRPr="005D4C11">
        <w:rPr>
          <w:sz w:val="20"/>
        </w:rPr>
        <w:t>4V</w:t>
      </w:r>
    </w:p>
    <w:p w:rsidR="00D03149" w:rsidRPr="005D4C11" w:rsidRDefault="00D03149" w:rsidP="00D03149">
      <w:pPr>
        <w:snapToGrid w:val="0"/>
        <w:rPr>
          <w:b/>
          <w:sz w:val="20"/>
        </w:rPr>
      </w:pPr>
      <w:r w:rsidRPr="005D4C11">
        <w:rPr>
          <w:sz w:val="20"/>
        </w:rPr>
        <w:t>D.</w:t>
      </w:r>
      <w:r w:rsidRPr="005D4C11">
        <w:rPr>
          <w:sz w:val="20"/>
        </w:rPr>
        <w:t>只将甲、乙两电阻并联，若电源电压为</w:t>
      </w:r>
      <w:r w:rsidRPr="005D4C11">
        <w:rPr>
          <w:sz w:val="20"/>
        </w:rPr>
        <w:t>3V,</w:t>
      </w:r>
      <w:r w:rsidRPr="005D4C11">
        <w:rPr>
          <w:sz w:val="20"/>
        </w:rPr>
        <w:t>则干路电流为</w:t>
      </w:r>
      <w:r w:rsidRPr="005D4C11">
        <w:rPr>
          <w:sz w:val="20"/>
        </w:rPr>
        <w:t>0.8A</w:t>
      </w:r>
    </w:p>
    <w:p w:rsidR="00D03149" w:rsidRPr="005D4C11" w:rsidRDefault="00D03149" w:rsidP="00D03149">
      <w:pPr>
        <w:snapToGrid w:val="0"/>
        <w:rPr>
          <w:rFonts w:hint="eastAsia"/>
          <w:sz w:val="20"/>
        </w:rPr>
      </w:pPr>
      <w:r w:rsidRPr="005D4C11">
        <w:rPr>
          <w:b/>
          <w:sz w:val="20"/>
        </w:rPr>
        <w:t>14.</w:t>
      </w:r>
      <w:r w:rsidRPr="005D4C11">
        <w:rPr>
          <w:sz w:val="20"/>
        </w:rPr>
        <w:t>如图所示的电路</w:t>
      </w:r>
      <w:r w:rsidRPr="005D4C11">
        <w:rPr>
          <w:sz w:val="20"/>
        </w:rPr>
        <w:t>,</w:t>
      </w:r>
      <w:r w:rsidRPr="005D4C11">
        <w:rPr>
          <w:sz w:val="20"/>
        </w:rPr>
        <w:t>将电磁铁</w:t>
      </w:r>
      <w:r w:rsidRPr="005D4C11">
        <w:rPr>
          <w:sz w:val="20"/>
        </w:rPr>
        <w:t>(</w:t>
      </w:r>
      <w:r w:rsidRPr="005D4C11">
        <w:rPr>
          <w:sz w:val="20"/>
        </w:rPr>
        <w:t>线圈电阻不计</w:t>
      </w:r>
      <w:r w:rsidRPr="005D4C11">
        <w:rPr>
          <w:sz w:val="20"/>
        </w:rPr>
        <w:t>)</w:t>
      </w:r>
      <w:r w:rsidRPr="005D4C11">
        <w:rPr>
          <w:sz w:val="20"/>
        </w:rPr>
        <w:t>与滑动变阻器串联接人电路，下列说法正确的是</w:t>
      </w:r>
      <w:r w:rsidRPr="005D4C11">
        <w:rPr>
          <w:rFonts w:hint="eastAsia"/>
          <w:sz w:val="20"/>
        </w:rPr>
        <w:t>（</w:t>
      </w:r>
      <w:r w:rsidRPr="005D4C11">
        <w:rPr>
          <w:rFonts w:hint="eastAsia"/>
          <w:sz w:val="20"/>
        </w:rPr>
        <w:t xml:space="preserve">   </w:t>
      </w:r>
      <w:r w:rsidRPr="005D4C11">
        <w:rPr>
          <w:rFonts w:hint="eastAsia"/>
          <w:sz w:val="20"/>
        </w:rPr>
        <w:t>）</w:t>
      </w:r>
    </w:p>
    <w:p w:rsidR="00D03149" w:rsidRPr="005D4C11" w:rsidRDefault="00D03149" w:rsidP="00D03149">
      <w:pPr>
        <w:snapToGrid w:val="0"/>
        <w:jc w:val="center"/>
        <w:rPr>
          <w:rFonts w:hint="eastAsia"/>
          <w:sz w:val="20"/>
        </w:rPr>
      </w:pPr>
      <w:r>
        <w:rPr>
          <w:noProof/>
          <w:sz w:val="20"/>
          <w:szCs w:val="21"/>
        </w:rPr>
        <w:drawing>
          <wp:inline distT="0" distB="0" distL="0" distR="0">
            <wp:extent cx="1390650" cy="1162050"/>
            <wp:effectExtent l="0" t="0" r="0" b="0"/>
            <wp:docPr id="100197" name="图片 10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1390650" cy="1162050"/>
                    </a:xfrm>
                    <a:prstGeom prst="rect">
                      <a:avLst/>
                    </a:prstGeom>
                    <a:noFill/>
                    <a:ln>
                      <a:noFill/>
                    </a:ln>
                  </pic:spPr>
                </pic:pic>
              </a:graphicData>
            </a:graphic>
          </wp:inline>
        </w:drawing>
      </w:r>
    </w:p>
    <w:p w:rsidR="00D03149" w:rsidRPr="005D4C11" w:rsidRDefault="00D03149" w:rsidP="00D03149">
      <w:pPr>
        <w:snapToGrid w:val="0"/>
        <w:rPr>
          <w:sz w:val="20"/>
        </w:rPr>
      </w:pPr>
      <w:r w:rsidRPr="005D4C11">
        <w:rPr>
          <w:sz w:val="20"/>
        </w:rPr>
        <w:t>A.</w:t>
      </w:r>
      <w:r w:rsidRPr="005D4C11">
        <w:rPr>
          <w:sz w:val="20"/>
        </w:rPr>
        <w:t>当开关</w:t>
      </w:r>
      <w:r w:rsidRPr="005D4C11">
        <w:rPr>
          <w:rFonts w:hint="eastAsia"/>
          <w:sz w:val="20"/>
        </w:rPr>
        <w:t>S</w:t>
      </w:r>
      <w:r w:rsidRPr="005D4C11">
        <w:rPr>
          <w:sz w:val="20"/>
        </w:rPr>
        <w:t>拨到</w:t>
      </w:r>
      <w:r w:rsidRPr="005D4C11">
        <w:rPr>
          <w:sz w:val="20"/>
        </w:rPr>
        <w:t>a</w:t>
      </w:r>
      <w:r w:rsidRPr="005D4C11">
        <w:rPr>
          <w:sz w:val="20"/>
        </w:rPr>
        <w:t>时，电磁铁的左端为</w:t>
      </w:r>
      <w:r w:rsidRPr="005D4C11">
        <w:rPr>
          <w:sz w:val="20"/>
        </w:rPr>
        <w:t>S</w:t>
      </w:r>
      <w:r w:rsidRPr="005D4C11">
        <w:rPr>
          <w:sz w:val="20"/>
        </w:rPr>
        <w:t>极</w:t>
      </w:r>
    </w:p>
    <w:p w:rsidR="00D03149" w:rsidRPr="005D4C11" w:rsidRDefault="00D03149" w:rsidP="00D03149">
      <w:pPr>
        <w:snapToGrid w:val="0"/>
        <w:rPr>
          <w:sz w:val="20"/>
        </w:rPr>
      </w:pPr>
      <w:r w:rsidRPr="005D4C11">
        <w:rPr>
          <w:sz w:val="20"/>
        </w:rPr>
        <w:t>B.</w:t>
      </w:r>
      <w:r w:rsidRPr="005D4C11">
        <w:rPr>
          <w:sz w:val="20"/>
        </w:rPr>
        <w:t>当开关</w:t>
      </w:r>
      <w:r w:rsidRPr="005D4C11">
        <w:rPr>
          <w:sz w:val="20"/>
        </w:rPr>
        <w:t>S</w:t>
      </w:r>
      <w:r w:rsidRPr="005D4C11">
        <w:rPr>
          <w:sz w:val="20"/>
        </w:rPr>
        <w:t>拨到</w:t>
      </w:r>
      <w:r w:rsidRPr="005D4C11">
        <w:rPr>
          <w:sz w:val="20"/>
        </w:rPr>
        <w:t>a</w:t>
      </w:r>
      <w:r w:rsidRPr="005D4C11">
        <w:rPr>
          <w:sz w:val="20"/>
        </w:rPr>
        <w:t>时</w:t>
      </w:r>
      <w:r w:rsidRPr="005D4C11">
        <w:rPr>
          <w:sz w:val="20"/>
        </w:rPr>
        <w:t>,</w:t>
      </w:r>
      <w:r w:rsidRPr="005D4C11">
        <w:rPr>
          <w:sz w:val="20"/>
        </w:rPr>
        <w:t>小磁针静止时</w:t>
      </w:r>
      <w:r w:rsidRPr="005D4C11">
        <w:rPr>
          <w:sz w:val="20"/>
        </w:rPr>
        <w:t>B</w:t>
      </w:r>
      <w:r w:rsidRPr="005D4C11">
        <w:rPr>
          <w:sz w:val="20"/>
        </w:rPr>
        <w:t>端为</w:t>
      </w:r>
      <w:r w:rsidRPr="005D4C11">
        <w:rPr>
          <w:sz w:val="20"/>
        </w:rPr>
        <w:t>N</w:t>
      </w:r>
      <w:r w:rsidRPr="005D4C11">
        <w:rPr>
          <w:sz w:val="20"/>
        </w:rPr>
        <w:t>极</w:t>
      </w:r>
    </w:p>
    <w:p w:rsidR="00D03149" w:rsidRPr="005D4C11" w:rsidRDefault="00D03149" w:rsidP="00D03149">
      <w:pPr>
        <w:snapToGrid w:val="0"/>
        <w:rPr>
          <w:sz w:val="20"/>
        </w:rPr>
      </w:pPr>
      <w:r w:rsidRPr="005D4C11">
        <w:rPr>
          <w:sz w:val="20"/>
        </w:rPr>
        <w:t>C.</w:t>
      </w:r>
      <w:r w:rsidRPr="005D4C11">
        <w:rPr>
          <w:sz w:val="20"/>
        </w:rPr>
        <w:t>当开关</w:t>
      </w:r>
      <w:r w:rsidRPr="005D4C11">
        <w:rPr>
          <w:sz w:val="20"/>
        </w:rPr>
        <w:t>S</w:t>
      </w:r>
      <w:r w:rsidRPr="005D4C11">
        <w:rPr>
          <w:sz w:val="20"/>
        </w:rPr>
        <w:t>拨到</w:t>
      </w:r>
      <w:r w:rsidRPr="005D4C11">
        <w:rPr>
          <w:sz w:val="20"/>
        </w:rPr>
        <w:t>a</w:t>
      </w:r>
      <w:r w:rsidRPr="005D4C11">
        <w:rPr>
          <w:sz w:val="20"/>
        </w:rPr>
        <w:t>时，将滑动变阻器的滑片向右滑动，电磁铁的磁性增强</w:t>
      </w:r>
    </w:p>
    <w:p w:rsidR="00D03149" w:rsidRPr="005D4C11" w:rsidRDefault="00D03149" w:rsidP="00D03149">
      <w:pPr>
        <w:snapToGrid w:val="0"/>
        <w:rPr>
          <w:b/>
          <w:sz w:val="20"/>
        </w:rPr>
      </w:pPr>
      <w:r w:rsidRPr="005D4C11">
        <w:rPr>
          <w:sz w:val="20"/>
        </w:rPr>
        <w:t>D.</w:t>
      </w:r>
      <w:r w:rsidRPr="005D4C11">
        <w:rPr>
          <w:sz w:val="20"/>
        </w:rPr>
        <w:t>保持滑动变阻器滑片位置不变，开关</w:t>
      </w:r>
      <w:r w:rsidRPr="005D4C11">
        <w:rPr>
          <w:sz w:val="20"/>
        </w:rPr>
        <w:t>S</w:t>
      </w:r>
      <w:r w:rsidRPr="005D4C11">
        <w:rPr>
          <w:sz w:val="20"/>
        </w:rPr>
        <w:t>由</w:t>
      </w:r>
      <w:r w:rsidRPr="005D4C11">
        <w:rPr>
          <w:sz w:val="20"/>
        </w:rPr>
        <w:t>a</w:t>
      </w:r>
      <w:r w:rsidRPr="005D4C11">
        <w:rPr>
          <w:sz w:val="20"/>
        </w:rPr>
        <w:t>拨到</w:t>
      </w:r>
      <w:r w:rsidRPr="005D4C11">
        <w:rPr>
          <w:sz w:val="20"/>
        </w:rPr>
        <w:t>b,</w:t>
      </w:r>
      <w:r w:rsidRPr="005D4C11">
        <w:rPr>
          <w:sz w:val="20"/>
        </w:rPr>
        <w:t>电磁铁的磁性增强</w:t>
      </w:r>
    </w:p>
    <w:p w:rsidR="00D03149" w:rsidRPr="005D4C11" w:rsidRDefault="00D03149" w:rsidP="00D03149">
      <w:pPr>
        <w:snapToGrid w:val="0"/>
        <w:rPr>
          <w:rFonts w:hint="eastAsia"/>
          <w:sz w:val="20"/>
        </w:rPr>
      </w:pPr>
      <w:r w:rsidRPr="005D4C11">
        <w:rPr>
          <w:b/>
          <w:sz w:val="20"/>
        </w:rPr>
        <w:t>15.</w:t>
      </w:r>
      <w:r w:rsidRPr="005D4C11">
        <w:rPr>
          <w:sz w:val="20"/>
        </w:rPr>
        <w:t>KTV</w:t>
      </w:r>
      <w:r w:rsidRPr="005D4C11">
        <w:rPr>
          <w:sz w:val="20"/>
        </w:rPr>
        <w:t>丰富了人们的业余文化生活，唱歌时用的话简如图所示</w:t>
      </w:r>
      <w:r w:rsidRPr="005D4C11">
        <w:rPr>
          <w:sz w:val="20"/>
        </w:rPr>
        <w:t>,</w:t>
      </w:r>
      <w:r w:rsidRPr="005D4C11">
        <w:rPr>
          <w:sz w:val="20"/>
        </w:rPr>
        <w:t>它的工作原理是</w:t>
      </w:r>
      <w:r w:rsidRPr="005D4C11">
        <w:rPr>
          <w:sz w:val="20"/>
        </w:rPr>
        <w:t>:</w:t>
      </w:r>
      <w:r w:rsidRPr="005D4C11">
        <w:rPr>
          <w:sz w:val="20"/>
        </w:rPr>
        <w:t>对着话简说话时，话简将声音转变为随声音变化的电流</w:t>
      </w:r>
      <w:r w:rsidRPr="005D4C11">
        <w:rPr>
          <w:sz w:val="20"/>
        </w:rPr>
        <w:t>,</w:t>
      </w:r>
      <w:r w:rsidRPr="005D4C11">
        <w:rPr>
          <w:sz w:val="20"/>
        </w:rPr>
        <w:t>然后经扬声器还原为声音。话简工作原理与下列实验原理相同的是</w:t>
      </w:r>
      <w:r w:rsidRPr="005D4C11">
        <w:rPr>
          <w:rFonts w:hint="eastAsia"/>
          <w:sz w:val="20"/>
        </w:rPr>
        <w:t>（</w:t>
      </w:r>
      <w:r w:rsidRPr="005D4C11">
        <w:rPr>
          <w:rFonts w:hint="eastAsia"/>
          <w:sz w:val="20"/>
        </w:rPr>
        <w:t xml:space="preserve">   </w:t>
      </w:r>
      <w:r w:rsidRPr="005D4C11">
        <w:rPr>
          <w:rFonts w:hint="eastAsia"/>
          <w:sz w:val="20"/>
        </w:rPr>
        <w:t>）</w:t>
      </w:r>
    </w:p>
    <w:p w:rsidR="00D03149" w:rsidRPr="005D4C11" w:rsidRDefault="00D03149" w:rsidP="00D03149">
      <w:pPr>
        <w:snapToGrid w:val="0"/>
        <w:jc w:val="center"/>
        <w:rPr>
          <w:sz w:val="20"/>
        </w:rPr>
      </w:pPr>
      <w:r>
        <w:rPr>
          <w:noProof/>
          <w:sz w:val="20"/>
          <w:szCs w:val="21"/>
        </w:rPr>
        <w:lastRenderedPageBreak/>
        <w:drawing>
          <wp:inline distT="0" distB="0" distL="0" distR="0">
            <wp:extent cx="819150" cy="1114425"/>
            <wp:effectExtent l="0" t="0" r="0" b="9525"/>
            <wp:docPr id="100196" name="图片 100196" descr="菁优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菁优网"/>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819150" cy="1114425"/>
                    </a:xfrm>
                    <a:prstGeom prst="rect">
                      <a:avLst/>
                    </a:prstGeom>
                    <a:noFill/>
                    <a:ln>
                      <a:noFill/>
                    </a:ln>
                  </pic:spPr>
                </pic:pic>
              </a:graphicData>
            </a:graphic>
          </wp:inline>
        </w:drawing>
      </w:r>
      <w:r w:rsidRPr="005D4C11">
        <w:rPr>
          <w:sz w:val="20"/>
          <w:szCs w:val="21"/>
        </w:rPr>
        <w:t xml:space="preserve"> </w:t>
      </w:r>
      <w:r>
        <w:rPr>
          <w:noProof/>
          <w:sz w:val="20"/>
          <w:szCs w:val="21"/>
        </w:rPr>
        <w:drawing>
          <wp:inline distT="0" distB="0" distL="0" distR="0">
            <wp:extent cx="5133975" cy="1409700"/>
            <wp:effectExtent l="0" t="0" r="9525" b="0"/>
            <wp:docPr id="100195" name="图片 100195" descr="菁优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菁优网"/>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133975" cy="1409700"/>
                    </a:xfrm>
                    <a:prstGeom prst="rect">
                      <a:avLst/>
                    </a:prstGeom>
                    <a:noFill/>
                    <a:ln>
                      <a:noFill/>
                    </a:ln>
                  </pic:spPr>
                </pic:pic>
              </a:graphicData>
            </a:graphic>
          </wp:inline>
        </w:drawing>
      </w:r>
    </w:p>
    <w:p w:rsidR="00D03149" w:rsidRPr="005D4C11" w:rsidRDefault="00D03149" w:rsidP="00D03149">
      <w:pPr>
        <w:snapToGrid w:val="0"/>
        <w:rPr>
          <w:sz w:val="20"/>
        </w:rPr>
      </w:pPr>
      <w:r w:rsidRPr="005D4C11">
        <w:rPr>
          <w:sz w:val="20"/>
        </w:rPr>
        <w:t>第</w:t>
      </w:r>
      <w:r w:rsidRPr="005D4C11">
        <w:rPr>
          <w:sz w:val="20"/>
        </w:rPr>
        <w:t>I</w:t>
      </w:r>
      <w:r w:rsidRPr="005D4C11">
        <w:rPr>
          <w:sz w:val="20"/>
        </w:rPr>
        <w:t>卷</w:t>
      </w:r>
      <w:r w:rsidRPr="005D4C11">
        <w:rPr>
          <w:sz w:val="20"/>
        </w:rPr>
        <w:t>(</w:t>
      </w:r>
      <w:r w:rsidRPr="005D4C11">
        <w:rPr>
          <w:sz w:val="20"/>
        </w:rPr>
        <w:t>非选择题</w:t>
      </w:r>
      <w:r w:rsidRPr="005D4C11">
        <w:rPr>
          <w:sz w:val="20"/>
        </w:rPr>
        <w:t>,</w:t>
      </w:r>
      <w:r w:rsidRPr="005D4C11">
        <w:rPr>
          <w:sz w:val="20"/>
        </w:rPr>
        <w:t>共</w:t>
      </w:r>
      <w:r w:rsidRPr="005D4C11">
        <w:rPr>
          <w:sz w:val="20"/>
        </w:rPr>
        <w:t>70</w:t>
      </w:r>
      <w:r w:rsidRPr="005D4C11">
        <w:rPr>
          <w:sz w:val="20"/>
        </w:rPr>
        <w:t>分</w:t>
      </w:r>
      <w:r w:rsidRPr="005D4C11">
        <w:rPr>
          <w:sz w:val="20"/>
        </w:rPr>
        <w:t>)</w:t>
      </w:r>
    </w:p>
    <w:p w:rsidR="00D03149" w:rsidRPr="005D4C11" w:rsidRDefault="00D03149" w:rsidP="00D03149">
      <w:pPr>
        <w:snapToGrid w:val="0"/>
        <w:rPr>
          <w:b/>
        </w:rPr>
      </w:pPr>
      <w:r w:rsidRPr="005D4C11">
        <w:rPr>
          <w:b/>
        </w:rPr>
        <w:t>二、填空题</w:t>
      </w:r>
      <w:r w:rsidRPr="005D4C11">
        <w:rPr>
          <w:b/>
        </w:rPr>
        <w:t>(</w:t>
      </w:r>
      <w:r w:rsidRPr="005D4C11">
        <w:rPr>
          <w:b/>
        </w:rPr>
        <w:t>每空</w:t>
      </w:r>
      <w:r w:rsidRPr="005D4C11">
        <w:rPr>
          <w:b/>
        </w:rPr>
        <w:t>2</w:t>
      </w:r>
      <w:r w:rsidRPr="005D4C11">
        <w:rPr>
          <w:b/>
        </w:rPr>
        <w:t>分</w:t>
      </w:r>
      <w:r w:rsidRPr="005D4C11">
        <w:rPr>
          <w:b/>
        </w:rPr>
        <w:t>,</w:t>
      </w:r>
      <w:r w:rsidRPr="005D4C11">
        <w:rPr>
          <w:b/>
        </w:rPr>
        <w:t>共</w:t>
      </w:r>
      <w:r w:rsidRPr="005D4C11">
        <w:rPr>
          <w:b/>
        </w:rPr>
        <w:t>36</w:t>
      </w:r>
      <w:r w:rsidRPr="005D4C11">
        <w:rPr>
          <w:b/>
        </w:rPr>
        <w:t>分</w:t>
      </w:r>
      <w:r w:rsidRPr="005D4C11">
        <w:rPr>
          <w:b/>
        </w:rPr>
        <w:t>)</w:t>
      </w:r>
    </w:p>
    <w:p w:rsidR="00D03149" w:rsidRPr="005D4C11" w:rsidRDefault="00D03149" w:rsidP="00D03149">
      <w:pPr>
        <w:snapToGrid w:val="0"/>
        <w:rPr>
          <w:rFonts w:hint="eastAsia"/>
          <w:b/>
          <w:sz w:val="20"/>
        </w:rPr>
      </w:pPr>
      <w:r w:rsidRPr="005D4C11">
        <w:rPr>
          <w:b/>
          <w:sz w:val="20"/>
        </w:rPr>
        <w:t>16.</w:t>
      </w:r>
      <w:r w:rsidRPr="005D4C11">
        <w:rPr>
          <w:sz w:val="20"/>
        </w:rPr>
        <w:t>小莉同学在学习了</w:t>
      </w:r>
      <w:r w:rsidRPr="005D4C11">
        <w:rPr>
          <w:sz w:val="20"/>
        </w:rPr>
        <w:t>“</w:t>
      </w:r>
      <w:r w:rsidRPr="005D4C11">
        <w:rPr>
          <w:sz w:val="20"/>
        </w:rPr>
        <w:t>分子动理论</w:t>
      </w:r>
      <w:r w:rsidRPr="005D4C11">
        <w:rPr>
          <w:sz w:val="20"/>
        </w:rPr>
        <w:t>”</w:t>
      </w:r>
      <w:r w:rsidRPr="005D4C11">
        <w:rPr>
          <w:sz w:val="20"/>
        </w:rPr>
        <w:t>的知识后，知道了</w:t>
      </w:r>
      <w:r w:rsidRPr="005D4C11">
        <w:rPr>
          <w:sz w:val="20"/>
        </w:rPr>
        <w:t>“</w:t>
      </w:r>
      <w:r w:rsidRPr="005D4C11">
        <w:rPr>
          <w:sz w:val="20"/>
        </w:rPr>
        <w:t>墙内开花墙外香</w:t>
      </w:r>
      <w:r w:rsidRPr="005D4C11">
        <w:rPr>
          <w:sz w:val="20"/>
        </w:rPr>
        <w:t>”</w:t>
      </w:r>
      <w:r w:rsidRPr="005D4C11">
        <w:rPr>
          <w:sz w:val="20"/>
        </w:rPr>
        <w:t>是</w:t>
      </w:r>
      <w:r w:rsidRPr="005D4C11">
        <w:rPr>
          <w:rFonts w:hint="eastAsia"/>
          <w:sz w:val="20"/>
          <w:u w:val="single"/>
        </w:rPr>
        <w:t xml:space="preserve">          </w:t>
      </w:r>
      <w:r w:rsidRPr="005D4C11">
        <w:rPr>
          <w:sz w:val="20"/>
        </w:rPr>
        <w:t>现象</w:t>
      </w:r>
      <w:r w:rsidRPr="005D4C11">
        <w:rPr>
          <w:rFonts w:hint="eastAsia"/>
          <w:sz w:val="20"/>
        </w:rPr>
        <w:t>；</w:t>
      </w:r>
      <w:r w:rsidRPr="005D4C11">
        <w:rPr>
          <w:sz w:val="20"/>
        </w:rPr>
        <w:t>两个表面光滑的铅块紧压后会粘在一起，因为分子间存在</w:t>
      </w:r>
      <w:r w:rsidRPr="005D4C11">
        <w:rPr>
          <w:rFonts w:hint="eastAsia"/>
          <w:sz w:val="20"/>
          <w:u w:val="single"/>
        </w:rPr>
        <w:t xml:space="preserve">            </w:t>
      </w:r>
      <w:r w:rsidRPr="005D4C11">
        <w:rPr>
          <w:rFonts w:hint="eastAsia"/>
          <w:sz w:val="20"/>
        </w:rPr>
        <w:t>。</w:t>
      </w:r>
    </w:p>
    <w:p w:rsidR="00D03149" w:rsidRPr="009C742F" w:rsidRDefault="00D03149" w:rsidP="00D03149">
      <w:pPr>
        <w:snapToGrid w:val="0"/>
        <w:rPr>
          <w:sz w:val="20"/>
        </w:rPr>
      </w:pPr>
      <w:r>
        <w:rPr>
          <w:noProof/>
        </w:rPr>
        <w:drawing>
          <wp:anchor distT="0" distB="0" distL="114300" distR="114300" simplePos="0" relativeHeight="251669504" behindDoc="0" locked="0" layoutInCell="1" allowOverlap="1">
            <wp:simplePos x="0" y="0"/>
            <wp:positionH relativeFrom="column">
              <wp:posOffset>5410200</wp:posOffset>
            </wp:positionH>
            <wp:positionV relativeFrom="paragraph">
              <wp:posOffset>207010</wp:posOffset>
            </wp:positionV>
            <wp:extent cx="838200" cy="847725"/>
            <wp:effectExtent l="0" t="0" r="0" b="9525"/>
            <wp:wrapSquare wrapText="bothSides"/>
            <wp:docPr id="100210" name="图片 100210" descr="菁优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菁优网"/>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83820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4C11">
        <w:rPr>
          <w:rFonts w:hint="eastAsia"/>
          <w:b/>
          <w:sz w:val="20"/>
        </w:rPr>
        <w:t>17.</w:t>
      </w:r>
      <w:r w:rsidRPr="005D4C11">
        <w:rPr>
          <w:sz w:val="20"/>
        </w:rPr>
        <w:t>小董同学在探究不同物质的吸热能力实验中</w:t>
      </w:r>
      <w:r w:rsidRPr="005D4C11">
        <w:rPr>
          <w:sz w:val="20"/>
        </w:rPr>
        <w:t>,</w:t>
      </w:r>
      <w:r w:rsidRPr="005D4C11">
        <w:rPr>
          <w:sz w:val="20"/>
        </w:rPr>
        <w:t>用酒精灯加热水</w:t>
      </w:r>
      <w:r w:rsidRPr="005D4C11">
        <w:rPr>
          <w:sz w:val="20"/>
        </w:rPr>
        <w:t>.</w:t>
      </w:r>
      <w:r w:rsidRPr="005D4C11">
        <w:rPr>
          <w:sz w:val="20"/>
        </w:rPr>
        <w:t>这是通过</w:t>
      </w:r>
      <w:r w:rsidRPr="005D4C11">
        <w:rPr>
          <w:rFonts w:hint="eastAsia"/>
          <w:sz w:val="20"/>
          <w:u w:val="single"/>
        </w:rPr>
        <w:t xml:space="preserve">                 </w:t>
      </w:r>
      <w:r w:rsidRPr="005D4C11">
        <w:rPr>
          <w:sz w:val="20"/>
        </w:rPr>
        <w:t>的方式改变水的内能，在此过程中</w:t>
      </w:r>
      <w:r w:rsidRPr="005D4C11">
        <w:rPr>
          <w:sz w:val="20"/>
        </w:rPr>
        <w:t>,</w:t>
      </w:r>
      <w:r w:rsidRPr="005D4C11">
        <w:rPr>
          <w:sz w:val="20"/>
        </w:rPr>
        <w:t>水的内能将</w:t>
      </w:r>
      <w:r w:rsidRPr="005D4C11">
        <w:rPr>
          <w:rFonts w:hint="eastAsia"/>
          <w:sz w:val="20"/>
          <w:u w:val="single"/>
        </w:rPr>
        <w:t xml:space="preserve">             </w:t>
      </w:r>
      <w:r w:rsidRPr="005D4C11">
        <w:rPr>
          <w:sz w:val="20"/>
        </w:rPr>
        <w:t>(</w:t>
      </w:r>
      <w:r w:rsidRPr="005D4C11">
        <w:rPr>
          <w:sz w:val="20"/>
        </w:rPr>
        <w:t>选填</w:t>
      </w:r>
      <w:r w:rsidRPr="005D4C11">
        <w:rPr>
          <w:sz w:val="20"/>
        </w:rPr>
        <w:t>“</w:t>
      </w:r>
      <w:r w:rsidRPr="005D4C11">
        <w:rPr>
          <w:sz w:val="20"/>
        </w:rPr>
        <w:t>增加</w:t>
      </w:r>
      <w:r w:rsidRPr="005D4C11">
        <w:rPr>
          <w:sz w:val="20"/>
        </w:rPr>
        <w:t>”“</w:t>
      </w:r>
      <w:r w:rsidRPr="005D4C11">
        <w:rPr>
          <w:sz w:val="20"/>
        </w:rPr>
        <w:t>减少</w:t>
      </w:r>
      <w:r w:rsidRPr="005D4C11">
        <w:rPr>
          <w:sz w:val="20"/>
        </w:rPr>
        <w:t>“</w:t>
      </w:r>
      <w:r w:rsidRPr="005D4C11">
        <w:rPr>
          <w:sz w:val="20"/>
        </w:rPr>
        <w:t>或</w:t>
      </w:r>
      <w:r w:rsidRPr="005D4C11">
        <w:rPr>
          <w:sz w:val="20"/>
        </w:rPr>
        <w:t>“</w:t>
      </w:r>
      <w:r w:rsidRPr="005D4C11">
        <w:rPr>
          <w:sz w:val="20"/>
        </w:rPr>
        <w:t>不变</w:t>
      </w:r>
      <w:r w:rsidRPr="005D4C11">
        <w:rPr>
          <w:sz w:val="20"/>
        </w:rPr>
        <w:t>”)</w:t>
      </w:r>
      <w:r w:rsidRPr="005D4C11">
        <w:rPr>
          <w:sz w:val="20"/>
        </w:rPr>
        <w:t>。</w:t>
      </w:r>
    </w:p>
    <w:p w:rsidR="00D03149" w:rsidRPr="009C742F" w:rsidRDefault="00D03149" w:rsidP="00D03149">
      <w:pPr>
        <w:snapToGrid w:val="0"/>
        <w:rPr>
          <w:rFonts w:hint="eastAsia"/>
          <w:sz w:val="20"/>
          <w:u w:val="single"/>
        </w:rPr>
      </w:pPr>
      <w:r w:rsidRPr="009C742F">
        <w:rPr>
          <w:b/>
          <w:sz w:val="20"/>
        </w:rPr>
        <w:t>18.</w:t>
      </w:r>
      <w:r w:rsidRPr="005D4C11">
        <w:rPr>
          <w:sz w:val="20"/>
        </w:rPr>
        <w:t>现代家庭中有各种各样的用电器，比如冰箱</w:t>
      </w:r>
      <w:r w:rsidRPr="005D4C11">
        <w:rPr>
          <w:rFonts w:hint="eastAsia"/>
          <w:sz w:val="20"/>
        </w:rPr>
        <w:t>、</w:t>
      </w:r>
      <w:r w:rsidRPr="005D4C11">
        <w:rPr>
          <w:sz w:val="20"/>
        </w:rPr>
        <w:t>洗衣机、彩电</w:t>
      </w:r>
      <w:r w:rsidRPr="005D4C11">
        <w:rPr>
          <w:rFonts w:hint="eastAsia"/>
          <w:sz w:val="20"/>
        </w:rPr>
        <w:t>、</w:t>
      </w:r>
      <w:r w:rsidRPr="005D4C11">
        <w:rPr>
          <w:sz w:val="20"/>
        </w:rPr>
        <w:t>空调等，它们是以</w:t>
      </w:r>
      <w:r w:rsidRPr="005D4C11">
        <w:rPr>
          <w:rFonts w:hint="eastAsia"/>
          <w:sz w:val="20"/>
          <w:u w:val="single"/>
        </w:rPr>
        <w:t xml:space="preserve">       </w:t>
      </w:r>
      <w:r w:rsidRPr="005D4C11">
        <w:rPr>
          <w:sz w:val="20"/>
        </w:rPr>
        <w:t>方式连接入电路的</w:t>
      </w:r>
      <w:r w:rsidRPr="005D4C11">
        <w:rPr>
          <w:rFonts w:hint="eastAsia"/>
          <w:sz w:val="20"/>
        </w:rPr>
        <w:t>；</w:t>
      </w:r>
      <w:r w:rsidRPr="005D4C11">
        <w:rPr>
          <w:sz w:val="20"/>
        </w:rPr>
        <w:t>工作时间长了，有些电器外壳发热，是由于电能转化成了</w:t>
      </w:r>
      <w:r w:rsidRPr="005D4C11">
        <w:rPr>
          <w:rFonts w:hint="eastAsia"/>
          <w:sz w:val="20"/>
          <w:u w:val="single"/>
        </w:rPr>
        <w:t xml:space="preserve">       </w:t>
      </w:r>
      <w:r w:rsidRPr="005D4C11">
        <w:rPr>
          <w:sz w:val="20"/>
        </w:rPr>
        <w:t>能所致。</w:t>
      </w:r>
    </w:p>
    <w:p w:rsidR="00D03149" w:rsidRPr="009C742F" w:rsidRDefault="00D03149" w:rsidP="00D03149">
      <w:pPr>
        <w:snapToGrid w:val="0"/>
        <w:rPr>
          <w:rFonts w:hint="eastAsia"/>
          <w:sz w:val="20"/>
          <w:u w:val="single"/>
        </w:rPr>
      </w:pPr>
      <w:r w:rsidRPr="005D4C11">
        <w:rPr>
          <w:rFonts w:hint="eastAsia"/>
          <w:b/>
          <w:sz w:val="20"/>
        </w:rPr>
        <w:t>19.</w:t>
      </w:r>
      <w:r w:rsidRPr="005D4C11">
        <w:rPr>
          <w:sz w:val="20"/>
        </w:rPr>
        <w:t>如图所示的悬浮地球仪</w:t>
      </w:r>
      <w:r w:rsidRPr="005D4C11">
        <w:rPr>
          <w:sz w:val="20"/>
        </w:rPr>
        <w:t>,</w:t>
      </w:r>
      <w:r w:rsidRPr="005D4C11">
        <w:rPr>
          <w:sz w:val="20"/>
        </w:rPr>
        <w:t>球体和底座都是由磁性材料制成的。它利用了同名磁极相互</w:t>
      </w:r>
      <w:r>
        <w:rPr>
          <w:rFonts w:hint="eastAsia"/>
          <w:sz w:val="20"/>
          <w:u w:val="single"/>
        </w:rPr>
        <w:t xml:space="preserve">         </w:t>
      </w:r>
    </w:p>
    <w:p w:rsidR="00D03149" w:rsidRPr="009C742F" w:rsidRDefault="00D03149" w:rsidP="00D03149">
      <w:pPr>
        <w:snapToGrid w:val="0"/>
        <w:rPr>
          <w:rFonts w:hint="eastAsia"/>
          <w:sz w:val="20"/>
          <w:u w:val="single"/>
        </w:rPr>
      </w:pPr>
      <w:r w:rsidRPr="005D4C11">
        <w:rPr>
          <w:sz w:val="20"/>
        </w:rPr>
        <w:t>(</w:t>
      </w:r>
      <w:r w:rsidRPr="005D4C11">
        <w:rPr>
          <w:sz w:val="20"/>
        </w:rPr>
        <w:t>选填</w:t>
      </w:r>
      <w:r w:rsidRPr="005D4C11">
        <w:rPr>
          <w:sz w:val="20"/>
        </w:rPr>
        <w:t>“</w:t>
      </w:r>
      <w:r w:rsidRPr="005D4C11">
        <w:rPr>
          <w:sz w:val="20"/>
        </w:rPr>
        <w:t>吸引</w:t>
      </w:r>
      <w:r w:rsidRPr="005D4C11">
        <w:rPr>
          <w:sz w:val="20"/>
        </w:rPr>
        <w:t>”</w:t>
      </w:r>
      <w:r w:rsidRPr="005D4C11">
        <w:rPr>
          <w:sz w:val="20"/>
        </w:rPr>
        <w:t>或</w:t>
      </w:r>
      <w:r w:rsidRPr="005D4C11">
        <w:rPr>
          <w:sz w:val="20"/>
        </w:rPr>
        <w:t>“</w:t>
      </w:r>
      <w:r w:rsidRPr="005D4C11">
        <w:rPr>
          <w:sz w:val="20"/>
        </w:rPr>
        <w:t>排斥</w:t>
      </w:r>
      <w:r w:rsidRPr="005D4C11">
        <w:rPr>
          <w:sz w:val="20"/>
        </w:rPr>
        <w:t>”)</w:t>
      </w:r>
      <w:r w:rsidRPr="005D4C11">
        <w:rPr>
          <w:sz w:val="20"/>
        </w:rPr>
        <w:t>的原理</w:t>
      </w:r>
      <w:r w:rsidRPr="005D4C11">
        <w:rPr>
          <w:rFonts w:hint="eastAsia"/>
          <w:sz w:val="20"/>
        </w:rPr>
        <w:t>；</w:t>
      </w:r>
      <w:r w:rsidRPr="005D4C11">
        <w:rPr>
          <w:sz w:val="20"/>
        </w:rPr>
        <w:t>指南针能够指示南北方向</w:t>
      </w:r>
      <w:r w:rsidRPr="005D4C11">
        <w:rPr>
          <w:sz w:val="20"/>
        </w:rPr>
        <w:t>,</w:t>
      </w:r>
      <w:r w:rsidRPr="005D4C11">
        <w:rPr>
          <w:sz w:val="20"/>
        </w:rPr>
        <w:t>是因地球周围存在</w:t>
      </w:r>
      <w:r w:rsidRPr="005D4C11">
        <w:rPr>
          <w:rFonts w:hint="eastAsia"/>
          <w:sz w:val="20"/>
          <w:u w:val="single"/>
        </w:rPr>
        <w:t xml:space="preserve">       </w:t>
      </w:r>
      <w:r w:rsidRPr="005D4C11">
        <w:rPr>
          <w:rFonts w:hint="eastAsia"/>
          <w:sz w:val="20"/>
        </w:rPr>
        <w:t>。</w:t>
      </w:r>
    </w:p>
    <w:p w:rsidR="00D03149" w:rsidRPr="005D4C11" w:rsidRDefault="00D03149" w:rsidP="00D03149">
      <w:pPr>
        <w:snapToGrid w:val="0"/>
        <w:rPr>
          <w:b/>
          <w:sz w:val="20"/>
        </w:rPr>
      </w:pPr>
      <w:r w:rsidRPr="005D4C11">
        <w:rPr>
          <w:rFonts w:hint="eastAsia"/>
          <w:b/>
          <w:sz w:val="20"/>
        </w:rPr>
        <w:t>20.</w:t>
      </w:r>
      <w:r w:rsidRPr="005D4C11">
        <w:rPr>
          <w:sz w:val="20"/>
        </w:rPr>
        <w:t>如图是某款新型魔方充电器</w:t>
      </w:r>
      <w:r w:rsidRPr="005D4C11">
        <w:rPr>
          <w:sz w:val="20"/>
        </w:rPr>
        <w:t>,</w:t>
      </w:r>
      <w:r w:rsidRPr="005D4C11">
        <w:rPr>
          <w:sz w:val="20"/>
        </w:rPr>
        <w:t>转动魔方就将</w:t>
      </w:r>
      <w:r w:rsidRPr="005D4C11">
        <w:rPr>
          <w:rFonts w:hint="eastAsia"/>
          <w:sz w:val="20"/>
          <w:u w:val="single"/>
        </w:rPr>
        <w:t xml:space="preserve">              </w:t>
      </w:r>
      <w:r w:rsidRPr="005D4C11">
        <w:rPr>
          <w:sz w:val="20"/>
        </w:rPr>
        <w:t>能转化为电能，当魔方给移动设备充电时</w:t>
      </w:r>
      <w:r w:rsidRPr="005D4C11">
        <w:rPr>
          <w:sz w:val="20"/>
        </w:rPr>
        <w:t>,</w:t>
      </w:r>
      <w:r w:rsidRPr="005D4C11">
        <w:rPr>
          <w:sz w:val="20"/>
        </w:rPr>
        <w:t>它相当于电路中的</w:t>
      </w:r>
      <w:r w:rsidRPr="005D4C11">
        <w:rPr>
          <w:rFonts w:hint="eastAsia"/>
          <w:sz w:val="20"/>
          <w:u w:val="single"/>
        </w:rPr>
        <w:t xml:space="preserve">                </w:t>
      </w:r>
      <w:r w:rsidRPr="005D4C11">
        <w:rPr>
          <w:sz w:val="20"/>
        </w:rPr>
        <w:t>(</w:t>
      </w:r>
      <w:r w:rsidRPr="005D4C11">
        <w:rPr>
          <w:sz w:val="20"/>
        </w:rPr>
        <w:t>选填</w:t>
      </w:r>
      <w:r w:rsidRPr="005D4C11">
        <w:rPr>
          <w:sz w:val="20"/>
        </w:rPr>
        <w:t>“</w:t>
      </w:r>
      <w:r w:rsidRPr="005D4C11">
        <w:rPr>
          <w:sz w:val="20"/>
        </w:rPr>
        <w:t>电源</w:t>
      </w:r>
      <w:r w:rsidRPr="005D4C11">
        <w:rPr>
          <w:sz w:val="20"/>
        </w:rPr>
        <w:t>"</w:t>
      </w:r>
      <w:r w:rsidRPr="005D4C11">
        <w:rPr>
          <w:sz w:val="20"/>
        </w:rPr>
        <w:t>或</w:t>
      </w:r>
      <w:r w:rsidRPr="005D4C11">
        <w:rPr>
          <w:sz w:val="20"/>
        </w:rPr>
        <w:t>“</w:t>
      </w:r>
      <w:r w:rsidRPr="005D4C11">
        <w:rPr>
          <w:sz w:val="20"/>
        </w:rPr>
        <w:t>用电器</w:t>
      </w:r>
      <w:r w:rsidRPr="005D4C11">
        <w:rPr>
          <w:sz w:val="20"/>
        </w:rPr>
        <w:t>”)</w:t>
      </w:r>
      <w:r w:rsidRPr="005D4C11">
        <w:rPr>
          <w:sz w:val="20"/>
        </w:rPr>
        <w:t>。</w:t>
      </w:r>
      <w:r>
        <w:rPr>
          <w:noProof/>
          <w:sz w:val="20"/>
        </w:rPr>
        <w:drawing>
          <wp:inline distT="0" distB="0" distL="0" distR="0">
            <wp:extent cx="1857375" cy="1000125"/>
            <wp:effectExtent l="0" t="0" r="9525" b="9525"/>
            <wp:docPr id="100194" name="图片 10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57375" cy="1000125"/>
                    </a:xfrm>
                    <a:prstGeom prst="rect">
                      <a:avLst/>
                    </a:prstGeom>
                    <a:noFill/>
                    <a:ln>
                      <a:noFill/>
                    </a:ln>
                  </pic:spPr>
                </pic:pic>
              </a:graphicData>
            </a:graphic>
          </wp:inline>
        </w:drawing>
      </w:r>
    </w:p>
    <w:p w:rsidR="00D03149" w:rsidRPr="005D4C11" w:rsidRDefault="00D03149" w:rsidP="00D03149">
      <w:pPr>
        <w:snapToGrid w:val="0"/>
        <w:rPr>
          <w:rFonts w:hint="eastAsia"/>
          <w:sz w:val="20"/>
        </w:rPr>
      </w:pPr>
      <w:r w:rsidRPr="005D4C11">
        <w:rPr>
          <w:b/>
          <w:sz w:val="20"/>
        </w:rPr>
        <w:t>21.</w:t>
      </w:r>
      <w:r w:rsidRPr="005D4C11">
        <w:rPr>
          <w:sz w:val="20"/>
        </w:rPr>
        <w:t>如图甲所示的电路中闭合开关</w:t>
      </w:r>
      <w:r w:rsidRPr="005D4C11">
        <w:rPr>
          <w:sz w:val="20"/>
        </w:rPr>
        <w:t>S,</w:t>
      </w:r>
      <w:r w:rsidRPr="005D4C11">
        <w:rPr>
          <w:sz w:val="20"/>
        </w:rPr>
        <w:t>电压表</w:t>
      </w:r>
      <w:r w:rsidRPr="005D4C11">
        <w:rPr>
          <w:sz w:val="20"/>
        </w:rPr>
        <w:t>V</w:t>
      </w:r>
      <w:r w:rsidRPr="005D4C11">
        <w:rPr>
          <w:sz w:val="20"/>
        </w:rPr>
        <w:t>的示数如图乙所示，则电源电压为</w:t>
      </w:r>
      <w:r w:rsidRPr="005D4C11">
        <w:rPr>
          <w:rFonts w:hint="eastAsia"/>
          <w:sz w:val="20"/>
          <w:u w:val="single"/>
        </w:rPr>
        <w:t xml:space="preserve">       </w:t>
      </w:r>
      <w:r w:rsidRPr="005D4C11">
        <w:rPr>
          <w:sz w:val="20"/>
        </w:rPr>
        <w:t>V</w:t>
      </w:r>
      <w:r w:rsidRPr="005D4C11">
        <w:rPr>
          <w:rFonts w:hint="eastAsia"/>
          <w:sz w:val="20"/>
        </w:rPr>
        <w:t>；</w:t>
      </w:r>
      <w:r w:rsidRPr="005D4C11">
        <w:rPr>
          <w:sz w:val="20"/>
        </w:rPr>
        <w:t>电流表</w:t>
      </w:r>
      <w:r w:rsidRPr="005D4C11">
        <w:rPr>
          <w:sz w:val="20"/>
        </w:rPr>
        <w:t>A</w:t>
      </w:r>
      <w:r w:rsidRPr="005D4C11">
        <w:rPr>
          <w:rFonts w:hint="eastAsia"/>
          <w:sz w:val="20"/>
          <w:vertAlign w:val="subscript"/>
        </w:rPr>
        <w:t>1</w:t>
      </w:r>
      <w:r w:rsidRPr="005D4C11">
        <w:rPr>
          <w:rFonts w:hint="eastAsia"/>
          <w:sz w:val="20"/>
        </w:rPr>
        <w:t>、</w:t>
      </w:r>
      <w:r w:rsidRPr="005D4C11">
        <w:rPr>
          <w:sz w:val="20"/>
        </w:rPr>
        <w:t>A</w:t>
      </w:r>
      <w:r w:rsidRPr="005D4C11">
        <w:rPr>
          <w:rFonts w:hint="eastAsia"/>
          <w:sz w:val="20"/>
          <w:vertAlign w:val="subscript"/>
        </w:rPr>
        <w:t>2</w:t>
      </w:r>
      <w:r w:rsidRPr="005D4C11">
        <w:rPr>
          <w:sz w:val="20"/>
        </w:rPr>
        <w:t>示数分别如图丙、丁所示，则通过</w:t>
      </w:r>
      <w:r w:rsidRPr="005D4C11">
        <w:rPr>
          <w:sz w:val="20"/>
        </w:rPr>
        <w:t>L</w:t>
      </w:r>
      <w:r w:rsidRPr="005D4C11">
        <w:rPr>
          <w:rFonts w:hint="eastAsia"/>
          <w:sz w:val="20"/>
          <w:vertAlign w:val="subscript"/>
        </w:rPr>
        <w:t>1</w:t>
      </w:r>
      <w:r w:rsidRPr="005D4C11">
        <w:rPr>
          <w:sz w:val="20"/>
        </w:rPr>
        <w:t>的电流为</w:t>
      </w:r>
      <w:r w:rsidRPr="005D4C11">
        <w:rPr>
          <w:rFonts w:hint="eastAsia"/>
          <w:sz w:val="20"/>
          <w:u w:val="single"/>
        </w:rPr>
        <w:t xml:space="preserve">         </w:t>
      </w:r>
      <w:r w:rsidRPr="005D4C11">
        <w:rPr>
          <w:sz w:val="20"/>
        </w:rPr>
        <w:t>A</w:t>
      </w:r>
      <w:r w:rsidRPr="005D4C11">
        <w:rPr>
          <w:sz w:val="20"/>
        </w:rPr>
        <w:t>。</w:t>
      </w:r>
    </w:p>
    <w:p w:rsidR="00D03149" w:rsidRPr="005D4C11" w:rsidRDefault="00D03149" w:rsidP="00D03149">
      <w:pPr>
        <w:snapToGrid w:val="0"/>
        <w:jc w:val="center"/>
        <w:rPr>
          <w:b/>
          <w:sz w:val="20"/>
        </w:rPr>
      </w:pPr>
      <w:r>
        <w:rPr>
          <w:noProof/>
          <w:sz w:val="20"/>
        </w:rPr>
        <w:drawing>
          <wp:inline distT="0" distB="0" distL="0" distR="0">
            <wp:extent cx="5829300" cy="1200150"/>
            <wp:effectExtent l="0" t="0" r="0" b="0"/>
            <wp:docPr id="100193" name="图片 10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9300" cy="1200150"/>
                    </a:xfrm>
                    <a:prstGeom prst="rect">
                      <a:avLst/>
                    </a:prstGeom>
                    <a:noFill/>
                    <a:ln>
                      <a:noFill/>
                    </a:ln>
                  </pic:spPr>
                </pic:pic>
              </a:graphicData>
            </a:graphic>
          </wp:inline>
        </w:drawing>
      </w:r>
    </w:p>
    <w:p w:rsidR="00D03149" w:rsidRPr="00DD4487" w:rsidRDefault="00D03149" w:rsidP="00D03149">
      <w:pPr>
        <w:snapToGrid w:val="0"/>
        <w:rPr>
          <w:sz w:val="20"/>
        </w:rPr>
      </w:pPr>
      <w:r>
        <w:rPr>
          <w:noProof/>
        </w:rPr>
        <w:drawing>
          <wp:anchor distT="0" distB="0" distL="114300" distR="114300" simplePos="0" relativeHeight="251670528" behindDoc="1" locked="0" layoutInCell="1" allowOverlap="1">
            <wp:simplePos x="0" y="0"/>
            <wp:positionH relativeFrom="column">
              <wp:posOffset>4267200</wp:posOffset>
            </wp:positionH>
            <wp:positionV relativeFrom="paragraph">
              <wp:posOffset>213995</wp:posOffset>
            </wp:positionV>
            <wp:extent cx="1704975" cy="1257300"/>
            <wp:effectExtent l="0" t="0" r="9525" b="0"/>
            <wp:wrapTight wrapText="bothSides">
              <wp:wrapPolygon edited="0">
                <wp:start x="0" y="0"/>
                <wp:lineTo x="0" y="21273"/>
                <wp:lineTo x="21479" y="21273"/>
                <wp:lineTo x="21479" y="0"/>
                <wp:lineTo x="0" y="0"/>
              </wp:wrapPolygon>
            </wp:wrapTight>
            <wp:docPr id="100209" name="图片 10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0497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4C11">
        <w:rPr>
          <w:b/>
          <w:sz w:val="20"/>
        </w:rPr>
        <w:t>22.</w:t>
      </w:r>
      <w:r w:rsidRPr="005D4C11">
        <w:rPr>
          <w:sz w:val="20"/>
        </w:rPr>
        <w:t>当某导体两端电压是</w:t>
      </w:r>
      <w:r w:rsidRPr="005D4C11">
        <w:rPr>
          <w:sz w:val="20"/>
        </w:rPr>
        <w:t>1.5V</w:t>
      </w:r>
      <w:r w:rsidRPr="005D4C11">
        <w:rPr>
          <w:sz w:val="20"/>
        </w:rPr>
        <w:t>时，通过它的电流是</w:t>
      </w:r>
      <w:r w:rsidRPr="005D4C11">
        <w:rPr>
          <w:sz w:val="20"/>
        </w:rPr>
        <w:t>0.1A</w:t>
      </w:r>
      <w:r w:rsidRPr="005D4C11">
        <w:rPr>
          <w:sz w:val="20"/>
        </w:rPr>
        <w:t>，该导体的电阻是</w:t>
      </w:r>
      <w:r w:rsidRPr="005D4C11">
        <w:rPr>
          <w:rFonts w:hint="eastAsia"/>
          <w:sz w:val="20"/>
          <w:u w:val="single"/>
        </w:rPr>
        <w:t xml:space="preserve">       </w:t>
      </w:r>
      <w:r w:rsidRPr="005D4C11">
        <w:rPr>
          <w:sz w:val="20"/>
        </w:rPr>
        <w:lastRenderedPageBreak/>
        <w:t>0</w:t>
      </w:r>
      <w:r w:rsidRPr="005D4C11">
        <w:rPr>
          <w:rFonts w:hint="eastAsia"/>
          <w:sz w:val="20"/>
        </w:rPr>
        <w:t>；</w:t>
      </w:r>
      <w:r w:rsidRPr="005D4C11">
        <w:rPr>
          <w:sz w:val="20"/>
        </w:rPr>
        <w:t>当它两端电压为</w:t>
      </w:r>
      <w:r w:rsidRPr="005D4C11">
        <w:rPr>
          <w:sz w:val="20"/>
        </w:rPr>
        <w:t>0V</w:t>
      </w:r>
      <w:r w:rsidRPr="005D4C11">
        <w:rPr>
          <w:sz w:val="20"/>
        </w:rPr>
        <w:t>时，该导体的电阻为</w:t>
      </w:r>
      <w:r w:rsidRPr="005D4C11">
        <w:rPr>
          <w:rFonts w:hint="eastAsia"/>
          <w:sz w:val="20"/>
          <w:u w:val="single"/>
        </w:rPr>
        <w:t xml:space="preserve">      </w:t>
      </w:r>
      <w:r w:rsidRPr="005D4C11">
        <w:rPr>
          <w:rFonts w:hint="eastAsia"/>
          <w:sz w:val="20"/>
        </w:rPr>
        <w:t>Ω</w:t>
      </w:r>
      <w:r>
        <w:rPr>
          <w:noProof/>
          <w:sz w:val="20"/>
        </w:rPr>
        <w:drawing>
          <wp:inline distT="0" distB="0" distL="0" distR="0">
            <wp:extent cx="257175" cy="257175"/>
            <wp:effectExtent l="0" t="0" r="9525" b="9525"/>
            <wp:docPr id="100192" name="图片 10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5D4C11">
        <w:rPr>
          <w:sz w:val="20"/>
        </w:rPr>
        <w:t>。</w:t>
      </w:r>
    </w:p>
    <w:p w:rsidR="00D03149" w:rsidRPr="00DD4487" w:rsidRDefault="00D03149" w:rsidP="00D03149">
      <w:pPr>
        <w:snapToGrid w:val="0"/>
        <w:rPr>
          <w:sz w:val="20"/>
        </w:rPr>
      </w:pPr>
      <w:r w:rsidRPr="00DD4487">
        <w:rPr>
          <w:b/>
          <w:sz w:val="20"/>
        </w:rPr>
        <w:t>23.</w:t>
      </w:r>
      <w:r w:rsidRPr="005D4C11">
        <w:rPr>
          <w:sz w:val="20"/>
        </w:rPr>
        <w:t>小明同学为了探究电流产生的热量与什么因素有关</w:t>
      </w:r>
      <w:r w:rsidRPr="005D4C11">
        <w:rPr>
          <w:sz w:val="20"/>
        </w:rPr>
        <w:t>,</w:t>
      </w:r>
      <w:r w:rsidRPr="005D4C11">
        <w:rPr>
          <w:sz w:val="20"/>
        </w:rPr>
        <w:t>设计了如图的实验装置。甲乙两个透明容器中封闭着等量的空气，</w:t>
      </w:r>
      <w:r w:rsidRPr="005D4C11">
        <w:rPr>
          <w:sz w:val="20"/>
        </w:rPr>
        <w:t>U</w:t>
      </w:r>
      <w:r w:rsidRPr="005D4C11">
        <w:rPr>
          <w:sz w:val="20"/>
        </w:rPr>
        <w:t>形管中液面高度差反映密闭空气温度的变化情况。两个密闭容器中都有一段用于加热的电阻丝，将两电阻丝串联起来接到电源两端，利用这套装置可来探究相同时间内，电流产生热量与</w:t>
      </w:r>
      <w:r w:rsidRPr="005D4C11">
        <w:rPr>
          <w:rFonts w:hint="eastAsia"/>
          <w:sz w:val="20"/>
          <w:u w:val="single"/>
        </w:rPr>
        <w:t xml:space="preserve">         </w:t>
      </w:r>
      <w:r w:rsidRPr="005D4C11">
        <w:rPr>
          <w:sz w:val="20"/>
        </w:rPr>
        <w:t>的关系。通电相同的时间后，容器</w:t>
      </w:r>
      <w:r w:rsidRPr="005D4C11">
        <w:rPr>
          <w:rFonts w:hint="eastAsia"/>
          <w:sz w:val="20"/>
          <w:u w:val="single"/>
        </w:rPr>
        <w:t xml:space="preserve">          </w:t>
      </w:r>
      <w:r w:rsidRPr="005D4C11">
        <w:rPr>
          <w:sz w:val="20"/>
        </w:rPr>
        <w:t>中电阻丝放热较多。</w:t>
      </w:r>
    </w:p>
    <w:p w:rsidR="00D03149" w:rsidRPr="005D4C11" w:rsidRDefault="00D03149" w:rsidP="00D03149">
      <w:pPr>
        <w:snapToGrid w:val="0"/>
        <w:rPr>
          <w:rFonts w:hint="eastAsia"/>
          <w:sz w:val="20"/>
        </w:rPr>
      </w:pPr>
      <w:r>
        <w:rPr>
          <w:noProof/>
        </w:rPr>
        <w:drawing>
          <wp:anchor distT="0" distB="0" distL="114300" distR="114300" simplePos="0" relativeHeight="251671552" behindDoc="1" locked="0" layoutInCell="1" allowOverlap="1">
            <wp:simplePos x="0" y="0"/>
            <wp:positionH relativeFrom="column">
              <wp:posOffset>4876800</wp:posOffset>
            </wp:positionH>
            <wp:positionV relativeFrom="paragraph">
              <wp:posOffset>241935</wp:posOffset>
            </wp:positionV>
            <wp:extent cx="1200150" cy="1104900"/>
            <wp:effectExtent l="0" t="0" r="0" b="0"/>
            <wp:wrapTight wrapText="bothSides">
              <wp:wrapPolygon edited="0">
                <wp:start x="0" y="0"/>
                <wp:lineTo x="0" y="21228"/>
                <wp:lineTo x="21257" y="21228"/>
                <wp:lineTo x="21257" y="0"/>
                <wp:lineTo x="0" y="0"/>
              </wp:wrapPolygon>
            </wp:wrapTight>
            <wp:docPr id="100208" name="图片 10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015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4487">
        <w:rPr>
          <w:b/>
          <w:sz w:val="20"/>
        </w:rPr>
        <w:t>24.</w:t>
      </w:r>
      <w:r w:rsidRPr="005D4C11">
        <w:rPr>
          <w:sz w:val="20"/>
        </w:rPr>
        <w:t>如图所示是款有两个挡位的挂烫机的工作电路图，正常工作电压为</w:t>
      </w:r>
      <w:r w:rsidRPr="005D4C11">
        <w:rPr>
          <w:sz w:val="20"/>
        </w:rPr>
        <w:t>20</w:t>
      </w:r>
      <w:r w:rsidRPr="005D4C11">
        <w:rPr>
          <w:rFonts w:hint="eastAsia"/>
          <w:sz w:val="20"/>
        </w:rPr>
        <w:t>0V</w:t>
      </w:r>
      <w:r w:rsidRPr="005D4C11">
        <w:rPr>
          <w:sz w:val="20"/>
        </w:rPr>
        <w:t>,</w:t>
      </w:r>
      <w:r w:rsidRPr="005D4C11">
        <w:rPr>
          <w:sz w:val="20"/>
        </w:rPr>
        <w:t>加热电阻</w:t>
      </w:r>
      <w:r w:rsidRPr="005D4C11">
        <w:rPr>
          <w:sz w:val="20"/>
        </w:rPr>
        <w:t>R</w:t>
      </w:r>
      <w:r w:rsidRPr="005D4C11">
        <w:rPr>
          <w:rFonts w:hint="eastAsia"/>
          <w:sz w:val="20"/>
          <w:vertAlign w:val="subscript"/>
        </w:rPr>
        <w:t>1</w:t>
      </w:r>
      <w:r w:rsidRPr="005D4C11">
        <w:rPr>
          <w:sz w:val="20"/>
        </w:rPr>
        <w:t>=R</w:t>
      </w:r>
      <w:r w:rsidRPr="005D4C11">
        <w:rPr>
          <w:rFonts w:hint="eastAsia"/>
          <w:sz w:val="20"/>
          <w:vertAlign w:val="subscript"/>
        </w:rPr>
        <w:t>2</w:t>
      </w:r>
      <w:r w:rsidRPr="005D4C11">
        <w:rPr>
          <w:sz w:val="20"/>
        </w:rPr>
        <w:t>=88</w:t>
      </w:r>
      <w:r w:rsidRPr="005D4C11">
        <w:rPr>
          <w:rFonts w:hint="eastAsia"/>
          <w:sz w:val="20"/>
        </w:rPr>
        <w:t>Ω，</w:t>
      </w:r>
      <w:r w:rsidRPr="005D4C11">
        <w:rPr>
          <w:sz w:val="20"/>
        </w:rPr>
        <w:t>只闭合开关</w:t>
      </w:r>
      <w:r w:rsidRPr="005D4C11">
        <w:rPr>
          <w:sz w:val="20"/>
        </w:rPr>
        <w:t>S</w:t>
      </w:r>
      <w:r w:rsidRPr="005D4C11">
        <w:rPr>
          <w:rFonts w:hint="eastAsia"/>
          <w:sz w:val="20"/>
          <w:vertAlign w:val="subscript"/>
        </w:rPr>
        <w:t>1</w:t>
      </w:r>
      <w:r w:rsidRPr="005D4C11">
        <w:rPr>
          <w:sz w:val="20"/>
        </w:rPr>
        <w:t>时</w:t>
      </w:r>
      <w:r w:rsidRPr="005D4C11">
        <w:rPr>
          <w:sz w:val="20"/>
        </w:rPr>
        <w:t>,</w:t>
      </w:r>
      <w:r w:rsidRPr="005D4C11">
        <w:rPr>
          <w:sz w:val="20"/>
        </w:rPr>
        <w:t>挂烫机处于</w:t>
      </w:r>
      <w:r w:rsidRPr="005D4C11">
        <w:rPr>
          <w:rFonts w:hint="eastAsia"/>
          <w:sz w:val="20"/>
          <w:u w:val="single"/>
        </w:rPr>
        <w:t xml:space="preserve">          </w:t>
      </w:r>
      <w:r w:rsidRPr="005D4C11">
        <w:rPr>
          <w:sz w:val="20"/>
        </w:rPr>
        <w:t>挡</w:t>
      </w:r>
      <w:r w:rsidRPr="005D4C11">
        <w:rPr>
          <w:sz w:val="20"/>
        </w:rPr>
        <w:t>(</w:t>
      </w:r>
      <w:r w:rsidRPr="005D4C11">
        <w:rPr>
          <w:sz w:val="20"/>
        </w:rPr>
        <w:t>选填</w:t>
      </w:r>
      <w:r w:rsidRPr="005D4C11">
        <w:rPr>
          <w:sz w:val="20"/>
        </w:rPr>
        <w:t>“</w:t>
      </w:r>
      <w:r w:rsidRPr="005D4C11">
        <w:rPr>
          <w:sz w:val="20"/>
        </w:rPr>
        <w:t>高温</w:t>
      </w:r>
      <w:r w:rsidRPr="005D4C11">
        <w:rPr>
          <w:sz w:val="20"/>
        </w:rPr>
        <w:t>”</w:t>
      </w:r>
      <w:r w:rsidRPr="005D4C11">
        <w:rPr>
          <w:sz w:val="20"/>
        </w:rPr>
        <w:t>或</w:t>
      </w:r>
      <w:r w:rsidRPr="005D4C11">
        <w:rPr>
          <w:sz w:val="20"/>
        </w:rPr>
        <w:t>“</w:t>
      </w:r>
      <w:r w:rsidRPr="005D4C11">
        <w:rPr>
          <w:sz w:val="20"/>
        </w:rPr>
        <w:t>低温</w:t>
      </w:r>
      <w:r w:rsidRPr="005D4C11">
        <w:rPr>
          <w:rFonts w:hint="eastAsia"/>
          <w:sz w:val="20"/>
        </w:rPr>
        <w:t>”</w:t>
      </w:r>
      <w:r w:rsidRPr="005D4C11">
        <w:rPr>
          <w:sz w:val="20"/>
        </w:rPr>
        <w:t>)</w:t>
      </w:r>
      <w:r w:rsidRPr="005D4C11">
        <w:rPr>
          <w:sz w:val="20"/>
        </w:rPr>
        <w:t>，挂烫机处于高温挡工作</w:t>
      </w:r>
      <w:r w:rsidRPr="005D4C11">
        <w:rPr>
          <w:rFonts w:hint="eastAsia"/>
          <w:sz w:val="20"/>
        </w:rPr>
        <w:t>1</w:t>
      </w:r>
      <w:r w:rsidRPr="005D4C11">
        <w:rPr>
          <w:sz w:val="20"/>
        </w:rPr>
        <w:t>min</w:t>
      </w:r>
      <w:r w:rsidRPr="005D4C11">
        <w:rPr>
          <w:sz w:val="20"/>
        </w:rPr>
        <w:t>产生的热量为</w:t>
      </w:r>
      <w:r w:rsidRPr="005D4C11">
        <w:rPr>
          <w:rFonts w:hint="eastAsia"/>
          <w:sz w:val="20"/>
          <w:u w:val="single"/>
        </w:rPr>
        <w:t xml:space="preserve">    </w:t>
      </w:r>
      <w:r w:rsidRPr="005D4C11">
        <w:rPr>
          <w:rFonts w:hint="eastAsia"/>
          <w:sz w:val="20"/>
        </w:rPr>
        <w:t>J</w:t>
      </w:r>
      <w:r w:rsidRPr="005D4C11">
        <w:rPr>
          <w:rFonts w:hint="eastAsia"/>
          <w:sz w:val="20"/>
        </w:rPr>
        <w:t>。</w:t>
      </w:r>
    </w:p>
    <w:p w:rsidR="00D03149" w:rsidRPr="005D4C11" w:rsidRDefault="00D03149" w:rsidP="00D03149">
      <w:pPr>
        <w:snapToGrid w:val="0"/>
        <w:rPr>
          <w:b/>
        </w:rPr>
      </w:pPr>
      <w:r w:rsidRPr="005D4C11">
        <w:rPr>
          <w:b/>
        </w:rPr>
        <w:t>三、作图与计算</w:t>
      </w:r>
      <w:r w:rsidRPr="005D4C11">
        <w:rPr>
          <w:b/>
        </w:rPr>
        <w:t>(</w:t>
      </w:r>
      <w:r w:rsidRPr="005D4C11">
        <w:rPr>
          <w:b/>
        </w:rPr>
        <w:t>作图题</w:t>
      </w:r>
      <w:r w:rsidRPr="005D4C11">
        <w:rPr>
          <w:b/>
        </w:rPr>
        <w:t>4</w:t>
      </w:r>
      <w:r w:rsidRPr="005D4C11">
        <w:rPr>
          <w:b/>
        </w:rPr>
        <w:t>分</w:t>
      </w:r>
      <w:r w:rsidRPr="005D4C11">
        <w:rPr>
          <w:rFonts w:hint="eastAsia"/>
          <w:b/>
        </w:rPr>
        <w:t>，</w:t>
      </w:r>
      <w:r w:rsidRPr="005D4C11">
        <w:rPr>
          <w:b/>
        </w:rPr>
        <w:t>计算题</w:t>
      </w:r>
      <w:r w:rsidRPr="005D4C11">
        <w:rPr>
          <w:b/>
        </w:rPr>
        <w:t>12</w:t>
      </w:r>
      <w:r w:rsidRPr="005D4C11">
        <w:rPr>
          <w:b/>
        </w:rPr>
        <w:t>分</w:t>
      </w:r>
      <w:r w:rsidRPr="005D4C11">
        <w:rPr>
          <w:b/>
        </w:rPr>
        <w:t>,</w:t>
      </w:r>
      <w:r w:rsidRPr="005D4C11">
        <w:rPr>
          <w:b/>
        </w:rPr>
        <w:t>共</w:t>
      </w:r>
      <w:r w:rsidRPr="005D4C11">
        <w:rPr>
          <w:b/>
        </w:rPr>
        <w:t>16</w:t>
      </w:r>
      <w:r w:rsidRPr="005D4C11">
        <w:rPr>
          <w:b/>
        </w:rPr>
        <w:t>分。计算题在解答时应写出公式和重要的演算步骤，只写出最后答案的不能得分</w:t>
      </w:r>
      <w:r w:rsidRPr="005D4C11">
        <w:rPr>
          <w:b/>
        </w:rPr>
        <w:t>)</w:t>
      </w:r>
    </w:p>
    <w:p w:rsidR="00D03149" w:rsidRPr="005D4C11" w:rsidRDefault="00D03149" w:rsidP="00D03149">
      <w:pPr>
        <w:snapToGrid w:val="0"/>
        <w:rPr>
          <w:rFonts w:hint="eastAsia"/>
          <w:sz w:val="20"/>
        </w:rPr>
      </w:pPr>
      <w:r w:rsidRPr="005D4C11">
        <w:rPr>
          <w:b/>
          <w:sz w:val="20"/>
        </w:rPr>
        <w:t>25.</w:t>
      </w:r>
      <w:r w:rsidRPr="005D4C11">
        <w:rPr>
          <w:sz w:val="20"/>
        </w:rPr>
        <w:t>(1)(2</w:t>
      </w:r>
      <w:r w:rsidRPr="005D4C11">
        <w:rPr>
          <w:sz w:val="20"/>
        </w:rPr>
        <w:t>分</w:t>
      </w:r>
      <w:r w:rsidRPr="005D4C11">
        <w:rPr>
          <w:sz w:val="20"/>
        </w:rPr>
        <w:t>)</w:t>
      </w:r>
      <w:r w:rsidRPr="005D4C11">
        <w:rPr>
          <w:sz w:val="20"/>
        </w:rPr>
        <w:t>如图所示，根据小磁针静止时的指向，在括号中标出通电螺线管的</w:t>
      </w:r>
      <w:r w:rsidRPr="005D4C11">
        <w:rPr>
          <w:sz w:val="20"/>
        </w:rPr>
        <w:t>N</w:t>
      </w:r>
      <w:r w:rsidRPr="005D4C11">
        <w:rPr>
          <w:sz w:val="20"/>
        </w:rPr>
        <w:t>极或</w:t>
      </w:r>
      <w:r w:rsidRPr="005D4C11">
        <w:rPr>
          <w:sz w:val="20"/>
        </w:rPr>
        <w:t>S</w:t>
      </w:r>
      <w:r w:rsidRPr="005D4C11">
        <w:rPr>
          <w:sz w:val="20"/>
        </w:rPr>
        <w:t>极、电源的</w:t>
      </w:r>
      <w:r w:rsidRPr="005D4C11">
        <w:rPr>
          <w:sz w:val="20"/>
        </w:rPr>
        <w:t>“+”</w:t>
      </w:r>
      <w:r w:rsidRPr="005D4C11">
        <w:rPr>
          <w:sz w:val="20"/>
        </w:rPr>
        <w:t>极或</w:t>
      </w:r>
      <w:r w:rsidRPr="005D4C11">
        <w:rPr>
          <w:sz w:val="20"/>
        </w:rPr>
        <w:t>“</w:t>
      </w:r>
      <w:r w:rsidRPr="005D4C11">
        <w:rPr>
          <w:sz w:val="20"/>
        </w:rPr>
        <w:t>一</w:t>
      </w:r>
      <w:r w:rsidRPr="005D4C11">
        <w:rPr>
          <w:sz w:val="20"/>
        </w:rPr>
        <w:t>”</w:t>
      </w:r>
      <w:r w:rsidRPr="005D4C11">
        <w:rPr>
          <w:sz w:val="20"/>
        </w:rPr>
        <w:t>极。</w:t>
      </w:r>
      <w:r w:rsidRPr="005D4C11">
        <w:rPr>
          <w:sz w:val="20"/>
        </w:rPr>
        <w:t>(2)(2</w:t>
      </w:r>
      <w:r w:rsidRPr="005D4C11">
        <w:rPr>
          <w:sz w:val="20"/>
        </w:rPr>
        <w:t>分</w:t>
      </w:r>
      <w:r w:rsidRPr="005D4C11">
        <w:rPr>
          <w:sz w:val="20"/>
        </w:rPr>
        <w:t>)</w:t>
      </w:r>
      <w:r w:rsidRPr="005D4C11">
        <w:rPr>
          <w:sz w:val="20"/>
        </w:rPr>
        <w:t>如图所示是小刘同学连接的一个电路，他想让开关能同时控制两只灯泡</w:t>
      </w:r>
      <w:r w:rsidRPr="005D4C11">
        <w:rPr>
          <w:rFonts w:hint="eastAsia"/>
          <w:sz w:val="20"/>
        </w:rPr>
        <w:t>，</w:t>
      </w:r>
      <w:r w:rsidRPr="005D4C11">
        <w:rPr>
          <w:sz w:val="20"/>
        </w:rPr>
        <w:t>并且两只灯泡工作互不影响。请你用笔画线代替导线，将没有连完的电路连接完整，连线不能交叉。</w:t>
      </w:r>
    </w:p>
    <w:p w:rsidR="00D03149" w:rsidRPr="005D4C11" w:rsidRDefault="00D03149" w:rsidP="00D03149">
      <w:pPr>
        <w:snapToGrid w:val="0"/>
        <w:rPr>
          <w:b/>
          <w:sz w:val="20"/>
        </w:rPr>
      </w:pPr>
      <w:r>
        <w:rPr>
          <w:noProof/>
          <w:sz w:val="20"/>
        </w:rPr>
        <w:drawing>
          <wp:inline distT="0" distB="0" distL="0" distR="0">
            <wp:extent cx="4219575" cy="1657350"/>
            <wp:effectExtent l="0" t="0" r="9525" b="0"/>
            <wp:docPr id="100095" name="图片 10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19575" cy="1657350"/>
                    </a:xfrm>
                    <a:prstGeom prst="rect">
                      <a:avLst/>
                    </a:prstGeom>
                    <a:noFill/>
                    <a:ln>
                      <a:noFill/>
                    </a:ln>
                  </pic:spPr>
                </pic:pic>
              </a:graphicData>
            </a:graphic>
          </wp:inline>
        </w:drawing>
      </w:r>
    </w:p>
    <w:p w:rsidR="00D03149" w:rsidRDefault="00D03149" w:rsidP="00D03149">
      <w:pPr>
        <w:snapToGrid w:val="0"/>
        <w:rPr>
          <w:rFonts w:hint="eastAsia"/>
          <w:sz w:val="20"/>
        </w:rPr>
      </w:pPr>
      <w:r w:rsidRPr="005D4C11">
        <w:rPr>
          <w:b/>
          <w:sz w:val="20"/>
        </w:rPr>
        <w:t>26.</w:t>
      </w:r>
      <w:r w:rsidRPr="005D4C11">
        <w:rPr>
          <w:sz w:val="20"/>
        </w:rPr>
        <w:t>(6</w:t>
      </w:r>
      <w:r w:rsidRPr="005D4C11">
        <w:rPr>
          <w:sz w:val="20"/>
        </w:rPr>
        <w:t>分</w:t>
      </w:r>
      <w:r w:rsidRPr="005D4C11">
        <w:rPr>
          <w:sz w:val="20"/>
        </w:rPr>
        <w:t>)</w:t>
      </w:r>
      <w:r w:rsidRPr="005D4C11">
        <w:rPr>
          <w:sz w:val="20"/>
        </w:rPr>
        <w:t>某中学用燃气锅炉烧水为全校师生提供日常饮水。把质量为</w:t>
      </w:r>
      <w:r w:rsidRPr="005D4C11">
        <w:rPr>
          <w:sz w:val="20"/>
        </w:rPr>
        <w:t>1kg</w:t>
      </w:r>
      <w:r w:rsidRPr="005D4C11">
        <w:rPr>
          <w:sz w:val="20"/>
        </w:rPr>
        <w:t>，初温为</w:t>
      </w:r>
      <w:r w:rsidRPr="005D4C11">
        <w:rPr>
          <w:sz w:val="20"/>
        </w:rPr>
        <w:t>20</w:t>
      </w:r>
      <w:r w:rsidRPr="005D4C11">
        <w:rPr>
          <w:rFonts w:hint="eastAsia"/>
          <w:sz w:val="20"/>
        </w:rPr>
        <w:t>℃</w:t>
      </w:r>
      <w:r w:rsidRPr="005D4C11">
        <w:rPr>
          <w:sz w:val="20"/>
        </w:rPr>
        <w:t>的水</w:t>
      </w:r>
      <w:r w:rsidRPr="005D4C11">
        <w:rPr>
          <w:rFonts w:hint="eastAsia"/>
          <w:sz w:val="20"/>
        </w:rPr>
        <w:t>加</w:t>
      </w:r>
      <w:r w:rsidRPr="005D4C11">
        <w:rPr>
          <w:sz w:val="20"/>
        </w:rPr>
        <w:t>热至沸腾</w:t>
      </w:r>
      <w:r w:rsidRPr="005D4C11">
        <w:rPr>
          <w:sz w:val="20"/>
        </w:rPr>
        <w:t>(</w:t>
      </w:r>
      <w:r w:rsidRPr="005D4C11">
        <w:rPr>
          <w:sz w:val="20"/>
        </w:rPr>
        <w:t>在</w:t>
      </w:r>
      <w:r w:rsidRPr="005D4C11">
        <w:rPr>
          <w:sz w:val="20"/>
        </w:rPr>
        <w:t>1</w:t>
      </w:r>
      <w:r w:rsidRPr="005D4C11">
        <w:rPr>
          <w:sz w:val="20"/>
        </w:rPr>
        <w:t>个标准大气压下</w:t>
      </w:r>
      <w:r w:rsidRPr="005D4C11">
        <w:rPr>
          <w:sz w:val="20"/>
        </w:rPr>
        <w:t>)</w:t>
      </w:r>
      <w:r w:rsidRPr="005D4C11">
        <w:rPr>
          <w:sz w:val="20"/>
        </w:rPr>
        <w:t>，共燃烧了</w:t>
      </w:r>
      <w:r w:rsidRPr="005D4C11">
        <w:rPr>
          <w:rFonts w:hint="eastAsia"/>
          <w:sz w:val="20"/>
        </w:rPr>
        <w:t>1</w:t>
      </w:r>
      <w:r w:rsidRPr="005D4C11">
        <w:rPr>
          <w:sz w:val="20"/>
        </w:rPr>
        <w:t>m</w:t>
      </w:r>
      <w:r w:rsidRPr="005D4C11">
        <w:rPr>
          <w:rFonts w:hint="eastAsia"/>
          <w:sz w:val="20"/>
          <w:vertAlign w:val="superscript"/>
        </w:rPr>
        <w:t>3</w:t>
      </w:r>
      <w:r w:rsidRPr="005D4C11">
        <w:rPr>
          <w:sz w:val="20"/>
        </w:rPr>
        <w:t>天然气。已知水的比热容为</w:t>
      </w:r>
      <w:r w:rsidRPr="005D4C11">
        <w:rPr>
          <w:rFonts w:hint="eastAsia"/>
          <w:sz w:val="20"/>
        </w:rPr>
        <w:t>c</w:t>
      </w:r>
      <w:r w:rsidRPr="005D4C11">
        <w:rPr>
          <w:rFonts w:hint="eastAsia"/>
          <w:sz w:val="20"/>
          <w:vertAlign w:val="subscript"/>
        </w:rPr>
        <w:t>水</w:t>
      </w:r>
      <w:r w:rsidRPr="005D4C11">
        <w:rPr>
          <w:rFonts w:hint="eastAsia"/>
          <w:sz w:val="20"/>
        </w:rPr>
        <w:t>=</w:t>
      </w:r>
      <w:r w:rsidRPr="005D4C11">
        <w:rPr>
          <w:sz w:val="20"/>
        </w:rPr>
        <w:t>4.2</w:t>
      </w:r>
      <w:r w:rsidRPr="005D4C11">
        <w:rPr>
          <w:rFonts w:hint="eastAsia"/>
          <w:sz w:val="20"/>
        </w:rPr>
        <w:t>×</w:t>
      </w:r>
      <w:r w:rsidRPr="005D4C11">
        <w:rPr>
          <w:rFonts w:hint="eastAsia"/>
          <w:sz w:val="20"/>
        </w:rPr>
        <w:t>10</w:t>
      </w:r>
      <w:r w:rsidRPr="005D4C11">
        <w:rPr>
          <w:rFonts w:hint="eastAsia"/>
          <w:sz w:val="20"/>
          <w:vertAlign w:val="superscript"/>
        </w:rPr>
        <w:t>3</w:t>
      </w:r>
      <w:r w:rsidRPr="005D4C11">
        <w:rPr>
          <w:sz w:val="20"/>
        </w:rPr>
        <w:t>J/</w:t>
      </w:r>
      <w:r w:rsidRPr="005D4C11">
        <w:rPr>
          <w:rFonts w:hint="eastAsia"/>
          <w:sz w:val="20"/>
        </w:rPr>
        <w:t>k</w:t>
      </w:r>
      <w:r w:rsidRPr="005D4C11">
        <w:rPr>
          <w:sz w:val="20"/>
        </w:rPr>
        <w:t>g</w:t>
      </w:r>
      <w:r w:rsidRPr="005D4C11">
        <w:rPr>
          <w:rFonts w:hint="eastAsia"/>
          <w:sz w:val="20"/>
        </w:rPr>
        <w:t>·℃</w:t>
      </w:r>
      <w:r w:rsidRPr="005D4C11">
        <w:rPr>
          <w:sz w:val="20"/>
        </w:rPr>
        <w:t>,</w:t>
      </w:r>
      <w:r w:rsidRPr="005D4C11">
        <w:rPr>
          <w:sz w:val="20"/>
        </w:rPr>
        <w:t>天燃气的热值为</w:t>
      </w:r>
      <w:r w:rsidRPr="005D4C11">
        <w:rPr>
          <w:sz w:val="20"/>
        </w:rPr>
        <w:t>q=4.2</w:t>
      </w:r>
      <w:r w:rsidRPr="005D4C11">
        <w:rPr>
          <w:rFonts w:hint="eastAsia"/>
          <w:sz w:val="20"/>
        </w:rPr>
        <w:t>×</w:t>
      </w:r>
      <w:r w:rsidRPr="005D4C11">
        <w:rPr>
          <w:sz w:val="20"/>
        </w:rPr>
        <w:t>10</w:t>
      </w:r>
      <w:r w:rsidRPr="005D4C11">
        <w:rPr>
          <w:rFonts w:hint="eastAsia"/>
          <w:sz w:val="20"/>
          <w:vertAlign w:val="superscript"/>
        </w:rPr>
        <w:t>2</w:t>
      </w:r>
      <w:r w:rsidRPr="005D4C11">
        <w:rPr>
          <w:sz w:val="20"/>
        </w:rPr>
        <w:t>]/</w:t>
      </w:r>
      <w:r w:rsidRPr="005D4C11">
        <w:rPr>
          <w:rFonts w:hint="eastAsia"/>
          <w:sz w:val="20"/>
        </w:rPr>
        <w:t>m</w:t>
      </w:r>
      <w:r w:rsidRPr="005D4C11">
        <w:rPr>
          <w:rFonts w:hint="eastAsia"/>
          <w:sz w:val="20"/>
          <w:vertAlign w:val="superscript"/>
        </w:rPr>
        <w:t>3</w:t>
      </w:r>
      <w:r w:rsidRPr="005D4C11">
        <w:rPr>
          <w:sz w:val="20"/>
        </w:rPr>
        <w:t>,</w:t>
      </w:r>
      <w:r w:rsidRPr="005D4C11">
        <w:rPr>
          <w:sz w:val="20"/>
        </w:rPr>
        <w:t>求</w:t>
      </w:r>
      <w:r w:rsidRPr="005D4C11">
        <w:rPr>
          <w:sz w:val="20"/>
        </w:rPr>
        <w:t>:(1)</w:t>
      </w:r>
      <w:r w:rsidRPr="005D4C11">
        <w:rPr>
          <w:sz w:val="20"/>
        </w:rPr>
        <w:t>水吸收的热量</w:t>
      </w:r>
      <w:r w:rsidRPr="005D4C11">
        <w:rPr>
          <w:sz w:val="20"/>
        </w:rPr>
        <w:t>:(2)</w:t>
      </w:r>
      <w:r w:rsidRPr="005D4C11">
        <w:rPr>
          <w:sz w:val="20"/>
        </w:rPr>
        <w:t>该燃气热水器烧水时的热效率。</w:t>
      </w:r>
    </w:p>
    <w:p w:rsidR="00D03149" w:rsidRDefault="00D03149" w:rsidP="00D03149">
      <w:pPr>
        <w:snapToGrid w:val="0"/>
        <w:rPr>
          <w:rFonts w:hint="eastAsia"/>
          <w:sz w:val="20"/>
        </w:rPr>
      </w:pPr>
    </w:p>
    <w:p w:rsidR="00D03149" w:rsidRDefault="00D03149" w:rsidP="00D03149">
      <w:pPr>
        <w:snapToGrid w:val="0"/>
        <w:rPr>
          <w:rFonts w:hint="eastAsia"/>
          <w:sz w:val="20"/>
        </w:rPr>
      </w:pPr>
    </w:p>
    <w:p w:rsidR="00D03149" w:rsidRDefault="00D03149" w:rsidP="00D03149">
      <w:pPr>
        <w:snapToGrid w:val="0"/>
        <w:rPr>
          <w:rFonts w:hint="eastAsia"/>
          <w:sz w:val="20"/>
        </w:rPr>
      </w:pPr>
    </w:p>
    <w:p w:rsidR="00D03149" w:rsidRDefault="00D03149" w:rsidP="00D03149">
      <w:pPr>
        <w:snapToGrid w:val="0"/>
        <w:rPr>
          <w:rFonts w:hint="eastAsia"/>
          <w:sz w:val="20"/>
        </w:rPr>
      </w:pPr>
    </w:p>
    <w:p w:rsidR="00D03149" w:rsidRDefault="00D03149" w:rsidP="00D03149">
      <w:pPr>
        <w:snapToGrid w:val="0"/>
        <w:rPr>
          <w:rFonts w:hint="eastAsia"/>
          <w:sz w:val="20"/>
        </w:rPr>
      </w:pPr>
    </w:p>
    <w:p w:rsidR="00D03149" w:rsidRDefault="00D03149" w:rsidP="00D03149">
      <w:pPr>
        <w:snapToGrid w:val="0"/>
        <w:rPr>
          <w:rFonts w:hint="eastAsia"/>
          <w:sz w:val="20"/>
        </w:rPr>
      </w:pPr>
    </w:p>
    <w:p w:rsidR="00D03149" w:rsidRPr="005D4C11" w:rsidRDefault="00D03149" w:rsidP="00D03149">
      <w:pPr>
        <w:snapToGrid w:val="0"/>
        <w:rPr>
          <w:rFonts w:hint="eastAsia"/>
          <w:b/>
          <w:sz w:val="20"/>
        </w:rPr>
      </w:pPr>
    </w:p>
    <w:p w:rsidR="00D03149" w:rsidRDefault="00D03149" w:rsidP="00D03149">
      <w:pPr>
        <w:snapToGrid w:val="0"/>
        <w:rPr>
          <w:rFonts w:hint="eastAsia"/>
          <w:sz w:val="20"/>
        </w:rPr>
      </w:pPr>
      <w:r w:rsidRPr="005D4C11">
        <w:rPr>
          <w:rFonts w:hint="eastAsia"/>
          <w:b/>
          <w:sz w:val="20"/>
        </w:rPr>
        <w:t>27.</w:t>
      </w:r>
      <w:r w:rsidRPr="005D4C11">
        <w:rPr>
          <w:sz w:val="20"/>
        </w:rPr>
        <w:t>(6</w:t>
      </w:r>
      <w:r w:rsidRPr="005D4C11">
        <w:rPr>
          <w:sz w:val="20"/>
        </w:rPr>
        <w:t>分</w:t>
      </w:r>
      <w:r w:rsidRPr="005D4C11">
        <w:rPr>
          <w:sz w:val="20"/>
        </w:rPr>
        <w:t>)</w:t>
      </w:r>
      <w:r w:rsidRPr="005D4C11">
        <w:rPr>
          <w:sz w:val="20"/>
        </w:rPr>
        <w:t>如图所示，电源电压保持</w:t>
      </w:r>
      <w:r w:rsidRPr="005D4C11">
        <w:rPr>
          <w:sz w:val="20"/>
        </w:rPr>
        <w:t>12V</w:t>
      </w:r>
      <w:r w:rsidRPr="005D4C11">
        <w:rPr>
          <w:sz w:val="20"/>
        </w:rPr>
        <w:t>不变，定值电阻</w:t>
      </w:r>
      <w:r w:rsidRPr="005D4C11">
        <w:rPr>
          <w:sz w:val="20"/>
        </w:rPr>
        <w:t>R</w:t>
      </w:r>
      <w:r w:rsidRPr="005D4C11">
        <w:rPr>
          <w:rFonts w:hint="eastAsia"/>
          <w:sz w:val="20"/>
          <w:vertAlign w:val="subscript"/>
        </w:rPr>
        <w:t>1</w:t>
      </w:r>
      <w:r w:rsidRPr="005D4C11">
        <w:rPr>
          <w:rFonts w:hint="eastAsia"/>
          <w:sz w:val="20"/>
        </w:rPr>
        <w:t>=</w:t>
      </w:r>
      <w:r w:rsidRPr="005D4C11">
        <w:rPr>
          <w:sz w:val="20"/>
        </w:rPr>
        <w:t>50</w:t>
      </w:r>
      <w:r w:rsidRPr="005D4C11">
        <w:rPr>
          <w:rFonts w:hint="eastAsia"/>
          <w:sz w:val="20"/>
        </w:rPr>
        <w:t>Ω</w:t>
      </w:r>
      <w:r w:rsidRPr="005D4C11">
        <w:rPr>
          <w:sz w:val="20"/>
        </w:rPr>
        <w:t>。</w:t>
      </w:r>
      <w:r w:rsidRPr="005D4C11">
        <w:rPr>
          <w:sz w:val="20"/>
        </w:rPr>
        <w:t>(1)</w:t>
      </w:r>
      <w:r w:rsidRPr="005D4C11">
        <w:rPr>
          <w:sz w:val="20"/>
        </w:rPr>
        <w:t>当开关</w:t>
      </w:r>
      <w:r w:rsidRPr="005D4C11">
        <w:rPr>
          <w:sz w:val="20"/>
        </w:rPr>
        <w:t>S</w:t>
      </w:r>
      <w:r w:rsidRPr="005D4C11">
        <w:rPr>
          <w:rFonts w:hint="eastAsia"/>
          <w:sz w:val="20"/>
          <w:vertAlign w:val="subscript"/>
        </w:rPr>
        <w:t>1</w:t>
      </w:r>
      <w:r w:rsidRPr="005D4C11">
        <w:rPr>
          <w:rFonts w:hint="eastAsia"/>
          <w:sz w:val="20"/>
        </w:rPr>
        <w:t>、</w:t>
      </w:r>
      <w:r w:rsidRPr="005D4C11">
        <w:rPr>
          <w:sz w:val="20"/>
        </w:rPr>
        <w:t>S</w:t>
      </w:r>
      <w:r w:rsidRPr="005D4C11">
        <w:rPr>
          <w:rFonts w:hint="eastAsia"/>
          <w:sz w:val="20"/>
          <w:vertAlign w:val="subscript"/>
        </w:rPr>
        <w:t>2</w:t>
      </w:r>
      <w:r w:rsidRPr="005D4C11">
        <w:rPr>
          <w:rFonts w:hint="eastAsia"/>
          <w:sz w:val="20"/>
        </w:rPr>
        <w:t>、</w:t>
      </w:r>
      <w:r w:rsidRPr="005D4C11">
        <w:rPr>
          <w:sz w:val="20"/>
        </w:rPr>
        <w:t>S</w:t>
      </w:r>
      <w:r w:rsidRPr="005D4C11">
        <w:rPr>
          <w:rFonts w:hint="eastAsia"/>
          <w:sz w:val="20"/>
          <w:vertAlign w:val="subscript"/>
        </w:rPr>
        <w:t>3</w:t>
      </w:r>
      <w:r w:rsidRPr="005D4C11">
        <w:rPr>
          <w:sz w:val="20"/>
        </w:rPr>
        <w:t>都闭合时</w:t>
      </w:r>
      <w:r w:rsidRPr="005D4C11">
        <w:rPr>
          <w:sz w:val="20"/>
        </w:rPr>
        <w:t>,</w:t>
      </w:r>
      <w:r w:rsidRPr="005D4C11">
        <w:rPr>
          <w:sz w:val="20"/>
        </w:rPr>
        <w:t>求通过</w:t>
      </w:r>
      <w:r w:rsidRPr="005D4C11">
        <w:rPr>
          <w:sz w:val="20"/>
        </w:rPr>
        <w:t>R</w:t>
      </w:r>
      <w:r w:rsidRPr="005D4C11">
        <w:rPr>
          <w:rFonts w:hint="eastAsia"/>
          <w:sz w:val="20"/>
          <w:vertAlign w:val="subscript"/>
        </w:rPr>
        <w:t>1</w:t>
      </w:r>
      <w:r w:rsidRPr="005D4C11">
        <w:rPr>
          <w:sz w:val="20"/>
        </w:rPr>
        <w:t>电流</w:t>
      </w:r>
      <w:r w:rsidRPr="005D4C11">
        <w:rPr>
          <w:rFonts w:hint="eastAsia"/>
          <w:sz w:val="20"/>
        </w:rPr>
        <w:t>；</w:t>
      </w:r>
      <w:r w:rsidRPr="005D4C11">
        <w:rPr>
          <w:sz w:val="20"/>
        </w:rPr>
        <w:t>(2)</w:t>
      </w:r>
      <w:r w:rsidRPr="005D4C11">
        <w:rPr>
          <w:sz w:val="20"/>
        </w:rPr>
        <w:t>只闭合开关</w:t>
      </w:r>
      <w:r w:rsidRPr="005D4C11">
        <w:rPr>
          <w:sz w:val="20"/>
        </w:rPr>
        <w:t>S</w:t>
      </w:r>
      <w:r w:rsidRPr="005D4C11">
        <w:rPr>
          <w:rFonts w:hint="eastAsia"/>
          <w:sz w:val="20"/>
          <w:vertAlign w:val="subscript"/>
        </w:rPr>
        <w:t>3</w:t>
      </w:r>
      <w:r w:rsidRPr="005D4C11">
        <w:rPr>
          <w:sz w:val="20"/>
        </w:rPr>
        <w:t>，将滑动变阻器的滑片</w:t>
      </w:r>
      <w:r w:rsidRPr="005D4C11">
        <w:rPr>
          <w:sz w:val="20"/>
        </w:rPr>
        <w:t>P</w:t>
      </w:r>
      <w:r w:rsidRPr="005D4C11">
        <w:rPr>
          <w:sz w:val="20"/>
        </w:rPr>
        <w:t>移动到中点时，电流表示数为</w:t>
      </w:r>
      <w:r w:rsidRPr="005D4C11">
        <w:rPr>
          <w:sz w:val="20"/>
        </w:rPr>
        <w:t>0.2A</w:t>
      </w:r>
      <w:r w:rsidRPr="005D4C11">
        <w:rPr>
          <w:sz w:val="20"/>
        </w:rPr>
        <w:t>，小灯泡</w:t>
      </w:r>
      <w:r w:rsidRPr="005D4C11">
        <w:rPr>
          <w:sz w:val="20"/>
        </w:rPr>
        <w:t>L</w:t>
      </w:r>
      <w:r w:rsidRPr="005D4C11">
        <w:rPr>
          <w:sz w:val="20"/>
        </w:rPr>
        <w:t>两端的电压为</w:t>
      </w:r>
      <w:r w:rsidRPr="005D4C11">
        <w:rPr>
          <w:sz w:val="20"/>
        </w:rPr>
        <w:t>9V,</w:t>
      </w:r>
      <w:r w:rsidRPr="005D4C11">
        <w:rPr>
          <w:sz w:val="20"/>
        </w:rPr>
        <w:t>求滑动变阻器</w:t>
      </w:r>
      <w:r w:rsidRPr="005D4C11">
        <w:rPr>
          <w:sz w:val="20"/>
        </w:rPr>
        <w:t>R</w:t>
      </w:r>
      <w:r w:rsidRPr="005D4C11">
        <w:rPr>
          <w:sz w:val="20"/>
        </w:rPr>
        <w:t>的最大阻值。</w:t>
      </w:r>
    </w:p>
    <w:p w:rsidR="00D03149" w:rsidRDefault="00D03149" w:rsidP="00D03149">
      <w:pPr>
        <w:snapToGrid w:val="0"/>
        <w:jc w:val="right"/>
        <w:rPr>
          <w:rFonts w:hint="eastAsia"/>
          <w:sz w:val="20"/>
        </w:rPr>
      </w:pPr>
      <w:r>
        <w:rPr>
          <w:noProof/>
          <w:sz w:val="20"/>
          <w:szCs w:val="21"/>
        </w:rPr>
        <w:lastRenderedPageBreak/>
        <w:drawing>
          <wp:inline distT="0" distB="0" distL="0" distR="0">
            <wp:extent cx="1876425" cy="1295400"/>
            <wp:effectExtent l="0" t="0" r="9525" b="0"/>
            <wp:docPr id="100094" name="图片 100094" descr="菁优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菁优网"/>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876425" cy="1295400"/>
                    </a:xfrm>
                    <a:prstGeom prst="rect">
                      <a:avLst/>
                    </a:prstGeom>
                    <a:noFill/>
                    <a:ln>
                      <a:noFill/>
                    </a:ln>
                  </pic:spPr>
                </pic:pic>
              </a:graphicData>
            </a:graphic>
          </wp:inline>
        </w:drawing>
      </w:r>
    </w:p>
    <w:p w:rsidR="00D03149" w:rsidRDefault="00D03149" w:rsidP="00D03149">
      <w:pPr>
        <w:snapToGrid w:val="0"/>
        <w:rPr>
          <w:rFonts w:hint="eastAsia"/>
          <w:sz w:val="20"/>
        </w:rPr>
      </w:pPr>
    </w:p>
    <w:p w:rsidR="00D03149" w:rsidRDefault="00D03149" w:rsidP="00D03149">
      <w:pPr>
        <w:snapToGrid w:val="0"/>
        <w:rPr>
          <w:rFonts w:hint="eastAsia"/>
          <w:sz w:val="20"/>
        </w:rPr>
      </w:pPr>
    </w:p>
    <w:p w:rsidR="00D03149" w:rsidRDefault="00D03149" w:rsidP="00D03149">
      <w:pPr>
        <w:snapToGrid w:val="0"/>
        <w:rPr>
          <w:rFonts w:hint="eastAsia"/>
          <w:sz w:val="20"/>
        </w:rPr>
      </w:pPr>
    </w:p>
    <w:p w:rsidR="00D03149" w:rsidRPr="005D4C11" w:rsidRDefault="00D03149" w:rsidP="00D03149">
      <w:pPr>
        <w:snapToGrid w:val="0"/>
        <w:rPr>
          <w:rFonts w:hint="eastAsia"/>
          <w:sz w:val="20"/>
        </w:rPr>
      </w:pPr>
    </w:p>
    <w:p w:rsidR="00D03149" w:rsidRPr="005D4C11" w:rsidRDefault="00D03149" w:rsidP="00D03149">
      <w:pPr>
        <w:snapToGrid w:val="0"/>
        <w:jc w:val="right"/>
        <w:rPr>
          <w:rFonts w:hint="eastAsia"/>
          <w:sz w:val="20"/>
        </w:rPr>
      </w:pPr>
    </w:p>
    <w:p w:rsidR="00D03149" w:rsidRPr="005D4C11" w:rsidRDefault="00D03149" w:rsidP="00D03149">
      <w:pPr>
        <w:snapToGrid w:val="0"/>
        <w:rPr>
          <w:b/>
        </w:rPr>
      </w:pPr>
      <w:r w:rsidRPr="005D4C11">
        <w:rPr>
          <w:b/>
        </w:rPr>
        <w:t>四、实验探究题</w:t>
      </w:r>
      <w:r w:rsidRPr="005D4C11">
        <w:rPr>
          <w:b/>
        </w:rPr>
        <w:t>(</w:t>
      </w:r>
      <w:r w:rsidRPr="005D4C11">
        <w:rPr>
          <w:b/>
        </w:rPr>
        <w:t>每空</w:t>
      </w:r>
      <w:r w:rsidRPr="005D4C11">
        <w:rPr>
          <w:b/>
        </w:rPr>
        <w:t>2</w:t>
      </w:r>
      <w:r w:rsidRPr="005D4C11">
        <w:rPr>
          <w:b/>
        </w:rPr>
        <w:t>分</w:t>
      </w:r>
      <w:r w:rsidRPr="005D4C11">
        <w:rPr>
          <w:b/>
        </w:rPr>
        <w:t>,</w:t>
      </w:r>
      <w:r w:rsidRPr="005D4C11">
        <w:rPr>
          <w:b/>
        </w:rPr>
        <w:t>共</w:t>
      </w:r>
      <w:r w:rsidRPr="005D4C11">
        <w:rPr>
          <w:b/>
        </w:rPr>
        <w:t>18</w:t>
      </w:r>
      <w:r w:rsidRPr="005D4C11">
        <w:rPr>
          <w:b/>
        </w:rPr>
        <w:t>分</w:t>
      </w:r>
      <w:r w:rsidRPr="005D4C11">
        <w:rPr>
          <w:b/>
        </w:rPr>
        <w:t>)</w:t>
      </w:r>
    </w:p>
    <w:p w:rsidR="00D03149" w:rsidRPr="005D4C11" w:rsidRDefault="00D03149" w:rsidP="00D03149">
      <w:pPr>
        <w:snapToGrid w:val="0"/>
        <w:rPr>
          <w:sz w:val="20"/>
        </w:rPr>
      </w:pPr>
      <w:r>
        <w:rPr>
          <w:noProof/>
        </w:rPr>
        <w:drawing>
          <wp:anchor distT="0" distB="0" distL="114300" distR="114300" simplePos="0" relativeHeight="251665408" behindDoc="0" locked="0" layoutInCell="1" allowOverlap="1">
            <wp:simplePos x="0" y="0"/>
            <wp:positionH relativeFrom="column">
              <wp:posOffset>5181600</wp:posOffset>
            </wp:positionH>
            <wp:positionV relativeFrom="paragraph">
              <wp:posOffset>95885</wp:posOffset>
            </wp:positionV>
            <wp:extent cx="1285875" cy="1085850"/>
            <wp:effectExtent l="0" t="0" r="9525" b="0"/>
            <wp:wrapSquare wrapText="bothSides"/>
            <wp:docPr id="100207" name="图片 10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8587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4C11">
        <w:rPr>
          <w:b/>
          <w:sz w:val="20"/>
        </w:rPr>
        <w:t>28.</w:t>
      </w:r>
      <w:r w:rsidRPr="005D4C11">
        <w:rPr>
          <w:sz w:val="20"/>
        </w:rPr>
        <w:t>小希同学用如图所示电路来探究串联电路的电压规律</w:t>
      </w:r>
      <w:r w:rsidRPr="005D4C11">
        <w:rPr>
          <w:sz w:val="20"/>
        </w:rPr>
        <w:t>:</w:t>
      </w:r>
    </w:p>
    <w:tbl>
      <w:tblPr>
        <w:tblpPr w:leftFromText="180" w:rightFromText="180" w:vertAnchor="text" w:horzAnchor="page" w:tblpX="6460" w:tblpY="56"/>
        <w:tblW w:w="0" w:type="auto"/>
        <w:tblCellMar>
          <w:top w:w="15" w:type="dxa"/>
          <w:left w:w="15" w:type="dxa"/>
          <w:bottom w:w="15" w:type="dxa"/>
          <w:right w:w="15" w:type="dxa"/>
        </w:tblCellMar>
        <w:tblLook w:val="0000" w:firstRow="0" w:lastRow="0" w:firstColumn="0" w:lastColumn="0" w:noHBand="0" w:noVBand="0"/>
      </w:tblPr>
      <w:tblGrid>
        <w:gridCol w:w="950"/>
        <w:gridCol w:w="615"/>
        <w:gridCol w:w="619"/>
        <w:gridCol w:w="625"/>
      </w:tblGrid>
      <w:tr w:rsidR="00D03149" w:rsidTr="0046568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03149" w:rsidRPr="005D4C11" w:rsidRDefault="00D03149" w:rsidP="00465687">
            <w:pPr>
              <w:snapToGrid w:val="0"/>
              <w:rPr>
                <w:sz w:val="20"/>
              </w:rPr>
            </w:pPr>
            <w:r w:rsidRPr="005D4C11">
              <w:rPr>
                <w:sz w:val="20"/>
              </w:rPr>
              <w:t>实验次数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03149" w:rsidRPr="005D4C11" w:rsidRDefault="00D03149" w:rsidP="00465687">
            <w:pPr>
              <w:snapToGrid w:val="0"/>
              <w:rPr>
                <w:sz w:val="20"/>
              </w:rPr>
            </w:pPr>
            <w:r w:rsidRPr="005D4C11">
              <w:rPr>
                <w:sz w:val="20"/>
              </w:rPr>
              <w:t>U</w:t>
            </w:r>
            <w:r w:rsidRPr="005D4C11">
              <w:rPr>
                <w:rFonts w:cs="Arial"/>
                <w:sz w:val="20"/>
                <w:szCs w:val="17"/>
                <w:vertAlign w:val="subscript"/>
              </w:rPr>
              <w:t>AB</w:t>
            </w:r>
            <w:r w:rsidRPr="005D4C11">
              <w:rPr>
                <w:sz w:val="20"/>
              </w:rPr>
              <w:t>/V</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03149" w:rsidRPr="005D4C11" w:rsidRDefault="00D03149" w:rsidP="00465687">
            <w:pPr>
              <w:snapToGrid w:val="0"/>
              <w:rPr>
                <w:sz w:val="20"/>
              </w:rPr>
            </w:pPr>
            <w:r w:rsidRPr="005D4C11">
              <w:rPr>
                <w:sz w:val="20"/>
              </w:rPr>
              <w:t>U</w:t>
            </w:r>
            <w:r w:rsidRPr="005D4C11">
              <w:rPr>
                <w:rFonts w:cs="Arial"/>
                <w:sz w:val="20"/>
                <w:szCs w:val="17"/>
                <w:vertAlign w:val="subscript"/>
              </w:rPr>
              <w:t>CD</w:t>
            </w:r>
            <w:r w:rsidRPr="005D4C11">
              <w:rPr>
                <w:sz w:val="20"/>
              </w:rPr>
              <w:t>/V</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03149" w:rsidRPr="005D4C11" w:rsidRDefault="00D03149" w:rsidP="00465687">
            <w:pPr>
              <w:snapToGrid w:val="0"/>
              <w:rPr>
                <w:sz w:val="20"/>
              </w:rPr>
            </w:pPr>
            <w:r w:rsidRPr="005D4C11">
              <w:rPr>
                <w:sz w:val="20"/>
              </w:rPr>
              <w:t>U</w:t>
            </w:r>
            <w:r w:rsidRPr="005D4C11">
              <w:rPr>
                <w:rFonts w:cs="Arial"/>
                <w:sz w:val="20"/>
                <w:szCs w:val="17"/>
                <w:vertAlign w:val="subscript"/>
              </w:rPr>
              <w:t>AD</w:t>
            </w:r>
            <w:r w:rsidRPr="005D4C11">
              <w:rPr>
                <w:sz w:val="20"/>
              </w:rPr>
              <w:t>/V</w:t>
            </w:r>
          </w:p>
        </w:tc>
      </w:tr>
      <w:tr w:rsidR="00D03149" w:rsidTr="0046568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03149" w:rsidRPr="005D4C11" w:rsidRDefault="00D03149" w:rsidP="00465687">
            <w:pPr>
              <w:snapToGrid w:val="0"/>
              <w:rPr>
                <w:sz w:val="20"/>
              </w:rPr>
            </w:pPr>
            <w:r w:rsidRPr="005D4C11">
              <w:rPr>
                <w:sz w:val="2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03149" w:rsidRPr="005D4C11" w:rsidRDefault="00D03149" w:rsidP="00465687">
            <w:pPr>
              <w:snapToGrid w:val="0"/>
              <w:rPr>
                <w:sz w:val="20"/>
              </w:rPr>
            </w:pPr>
            <w:r w:rsidRPr="005D4C11">
              <w:rPr>
                <w:sz w:val="20"/>
              </w:rPr>
              <w:t>0.8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03149" w:rsidRPr="005D4C11" w:rsidRDefault="00D03149" w:rsidP="00465687">
            <w:pPr>
              <w:snapToGrid w:val="0"/>
              <w:rPr>
                <w:sz w:val="20"/>
              </w:rPr>
            </w:pPr>
            <w:r w:rsidRPr="005D4C11">
              <w:rPr>
                <w:sz w:val="20"/>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03149" w:rsidRPr="005D4C11" w:rsidRDefault="00D03149" w:rsidP="00465687">
            <w:pPr>
              <w:snapToGrid w:val="0"/>
              <w:rPr>
                <w:sz w:val="20"/>
              </w:rPr>
            </w:pPr>
            <w:r w:rsidRPr="005D4C11">
              <w:rPr>
                <w:sz w:val="20"/>
              </w:rPr>
              <w:t>3.0</w:t>
            </w:r>
          </w:p>
        </w:tc>
      </w:tr>
      <w:tr w:rsidR="00D03149" w:rsidTr="0046568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03149" w:rsidRPr="005D4C11" w:rsidRDefault="00D03149" w:rsidP="00465687">
            <w:pPr>
              <w:snapToGrid w:val="0"/>
              <w:rPr>
                <w:sz w:val="20"/>
              </w:rPr>
            </w:pPr>
            <w:r w:rsidRPr="005D4C11">
              <w:rPr>
                <w:sz w:val="20"/>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03149" w:rsidRPr="005D4C11" w:rsidRDefault="00D03149" w:rsidP="00465687">
            <w:pPr>
              <w:snapToGrid w:val="0"/>
              <w:rPr>
                <w:sz w:val="20"/>
              </w:rPr>
            </w:pPr>
            <w:r w:rsidRPr="005D4C11">
              <w:rPr>
                <w:sz w:val="20"/>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03149" w:rsidRPr="005D4C11" w:rsidRDefault="00D03149" w:rsidP="00465687">
            <w:pPr>
              <w:snapToGrid w:val="0"/>
              <w:rPr>
                <w:sz w:val="20"/>
              </w:rPr>
            </w:pPr>
            <w:r w:rsidRPr="005D4C11">
              <w:rPr>
                <w:sz w:val="20"/>
              </w:rPr>
              <w:t>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03149" w:rsidRPr="005D4C11" w:rsidRDefault="00D03149" w:rsidP="00465687">
            <w:pPr>
              <w:snapToGrid w:val="0"/>
              <w:rPr>
                <w:sz w:val="20"/>
              </w:rPr>
            </w:pPr>
            <w:r w:rsidRPr="005D4C11">
              <w:rPr>
                <w:sz w:val="20"/>
              </w:rPr>
              <w:t>3.0</w:t>
            </w:r>
          </w:p>
        </w:tc>
      </w:tr>
      <w:tr w:rsidR="00D03149" w:rsidTr="0046568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03149" w:rsidRPr="005D4C11" w:rsidRDefault="00D03149" w:rsidP="00465687">
            <w:pPr>
              <w:snapToGrid w:val="0"/>
              <w:rPr>
                <w:sz w:val="20"/>
              </w:rPr>
            </w:pPr>
            <w:r w:rsidRPr="005D4C11">
              <w:rPr>
                <w:sz w:val="20"/>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03149" w:rsidRPr="005D4C11" w:rsidRDefault="00D03149" w:rsidP="00465687">
            <w:pPr>
              <w:snapToGrid w:val="0"/>
              <w:rPr>
                <w:sz w:val="20"/>
              </w:rPr>
            </w:pPr>
            <w:r w:rsidRPr="005D4C11">
              <w:rPr>
                <w:sz w:val="20"/>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03149" w:rsidRPr="005D4C11" w:rsidRDefault="00D03149" w:rsidP="00465687">
            <w:pPr>
              <w:snapToGrid w:val="0"/>
              <w:rPr>
                <w:sz w:val="20"/>
              </w:rPr>
            </w:pPr>
            <w:r w:rsidRPr="005D4C11">
              <w:rPr>
                <w:sz w:val="20"/>
              </w:rPr>
              <w:t>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03149" w:rsidRPr="005D4C11" w:rsidRDefault="00D03149" w:rsidP="00465687">
            <w:pPr>
              <w:snapToGrid w:val="0"/>
              <w:rPr>
                <w:sz w:val="20"/>
              </w:rPr>
            </w:pPr>
            <w:r w:rsidRPr="005D4C11">
              <w:rPr>
                <w:sz w:val="20"/>
              </w:rPr>
              <w:t>3.0</w:t>
            </w:r>
          </w:p>
        </w:tc>
      </w:tr>
    </w:tbl>
    <w:p w:rsidR="00D03149" w:rsidRPr="005D4C11" w:rsidRDefault="00D03149" w:rsidP="00D03149">
      <w:pPr>
        <w:snapToGrid w:val="0"/>
        <w:rPr>
          <w:sz w:val="20"/>
          <w:u w:val="single"/>
        </w:rPr>
      </w:pPr>
      <w:r w:rsidRPr="005D4C11">
        <w:rPr>
          <w:sz w:val="20"/>
        </w:rPr>
        <w:t xml:space="preserve"> (1)</w:t>
      </w:r>
      <w:r w:rsidRPr="005D4C11">
        <w:rPr>
          <w:sz w:val="20"/>
        </w:rPr>
        <w:t>实验中应选择规格</w:t>
      </w:r>
      <w:r w:rsidRPr="005D4C11">
        <w:rPr>
          <w:rFonts w:hint="eastAsia"/>
          <w:sz w:val="20"/>
          <w:u w:val="single"/>
        </w:rPr>
        <w:t xml:space="preserve">             </w:t>
      </w:r>
      <w:r w:rsidRPr="005D4C11">
        <w:rPr>
          <w:sz w:val="20"/>
        </w:rPr>
        <w:t>(</w:t>
      </w:r>
      <w:r w:rsidRPr="005D4C11">
        <w:rPr>
          <w:sz w:val="20"/>
        </w:rPr>
        <w:t>选填</w:t>
      </w:r>
      <w:r w:rsidRPr="005D4C11">
        <w:rPr>
          <w:rFonts w:hint="eastAsia"/>
          <w:sz w:val="20"/>
        </w:rPr>
        <w:t>“相同”</w:t>
      </w:r>
      <w:r w:rsidRPr="005D4C11">
        <w:rPr>
          <w:sz w:val="20"/>
        </w:rPr>
        <w:t>或</w:t>
      </w:r>
      <w:r w:rsidRPr="005D4C11">
        <w:rPr>
          <w:rFonts w:hint="eastAsia"/>
          <w:sz w:val="20"/>
        </w:rPr>
        <w:t>“不同”</w:t>
      </w:r>
      <w:r w:rsidRPr="005D4C11">
        <w:rPr>
          <w:sz w:val="20"/>
        </w:rPr>
        <w:t>)</w:t>
      </w:r>
      <w:r w:rsidRPr="005D4C11">
        <w:rPr>
          <w:sz w:val="20"/>
        </w:rPr>
        <w:t>的小灯泡。</w:t>
      </w:r>
    </w:p>
    <w:p w:rsidR="00D03149" w:rsidRPr="005D4C11" w:rsidRDefault="00D03149" w:rsidP="00D03149">
      <w:pPr>
        <w:snapToGrid w:val="0"/>
        <w:rPr>
          <w:rFonts w:hint="eastAsia"/>
          <w:sz w:val="20"/>
        </w:rPr>
      </w:pPr>
      <w:r w:rsidRPr="005D4C11">
        <w:rPr>
          <w:sz w:val="20"/>
        </w:rPr>
        <w:t>(2)</w:t>
      </w:r>
      <w:r w:rsidRPr="005D4C11">
        <w:rPr>
          <w:sz w:val="20"/>
        </w:rPr>
        <w:t>用电压表分别测出</w:t>
      </w:r>
      <w:r w:rsidRPr="005D4C11">
        <w:rPr>
          <w:rFonts w:hint="eastAsia"/>
          <w:sz w:val="20"/>
        </w:rPr>
        <w:t>A</w:t>
      </w:r>
      <w:r w:rsidRPr="005D4C11">
        <w:rPr>
          <w:sz w:val="20"/>
        </w:rPr>
        <w:t>与</w:t>
      </w:r>
      <w:r w:rsidRPr="005D4C11">
        <w:rPr>
          <w:sz w:val="20"/>
        </w:rPr>
        <w:t>B</w:t>
      </w:r>
      <w:r w:rsidRPr="005D4C11">
        <w:rPr>
          <w:rFonts w:hint="eastAsia"/>
          <w:sz w:val="20"/>
        </w:rPr>
        <w:t>、</w:t>
      </w:r>
      <w:r w:rsidRPr="005D4C11">
        <w:rPr>
          <w:sz w:val="20"/>
        </w:rPr>
        <w:t>B</w:t>
      </w:r>
      <w:r w:rsidRPr="005D4C11">
        <w:rPr>
          <w:sz w:val="20"/>
        </w:rPr>
        <w:t>与</w:t>
      </w:r>
      <w:r w:rsidRPr="005D4C11">
        <w:rPr>
          <w:sz w:val="20"/>
        </w:rPr>
        <w:t>C</w:t>
      </w:r>
      <w:r w:rsidRPr="005D4C11">
        <w:rPr>
          <w:rFonts w:hint="eastAsia"/>
          <w:sz w:val="20"/>
        </w:rPr>
        <w:t>、</w:t>
      </w:r>
      <w:r w:rsidRPr="005D4C11">
        <w:rPr>
          <w:sz w:val="20"/>
        </w:rPr>
        <w:t>A</w:t>
      </w:r>
      <w:r w:rsidRPr="005D4C11">
        <w:rPr>
          <w:sz w:val="20"/>
        </w:rPr>
        <w:t>与</w:t>
      </w:r>
      <w:r w:rsidRPr="005D4C11">
        <w:rPr>
          <w:sz w:val="20"/>
        </w:rPr>
        <w:t>C</w:t>
      </w:r>
      <w:r w:rsidRPr="005D4C11">
        <w:rPr>
          <w:sz w:val="20"/>
        </w:rPr>
        <w:t>两点间的电压为</w:t>
      </w:r>
      <w:r w:rsidRPr="005D4C11">
        <w:rPr>
          <w:sz w:val="20"/>
        </w:rPr>
        <w:t>U</w:t>
      </w:r>
      <w:r w:rsidRPr="005D4C11">
        <w:rPr>
          <w:rFonts w:hint="eastAsia"/>
          <w:sz w:val="20"/>
          <w:vertAlign w:val="subscript"/>
        </w:rPr>
        <w:t>AB</w:t>
      </w:r>
      <w:r w:rsidRPr="005D4C11">
        <w:rPr>
          <w:rFonts w:hint="eastAsia"/>
          <w:sz w:val="20"/>
        </w:rPr>
        <w:t>、</w:t>
      </w:r>
      <w:r w:rsidRPr="005D4C11">
        <w:rPr>
          <w:sz w:val="20"/>
        </w:rPr>
        <w:t>U</w:t>
      </w:r>
      <w:r w:rsidRPr="005D4C11">
        <w:rPr>
          <w:rFonts w:hint="eastAsia"/>
          <w:sz w:val="20"/>
          <w:vertAlign w:val="subscript"/>
        </w:rPr>
        <w:t>BC</w:t>
      </w:r>
      <w:r w:rsidRPr="005D4C11">
        <w:rPr>
          <w:rFonts w:hint="eastAsia"/>
          <w:sz w:val="20"/>
        </w:rPr>
        <w:t>、</w:t>
      </w:r>
      <w:r w:rsidRPr="005D4C11">
        <w:rPr>
          <w:sz w:val="20"/>
        </w:rPr>
        <w:t>U</w:t>
      </w:r>
      <w:r w:rsidRPr="005D4C11">
        <w:rPr>
          <w:rFonts w:hint="eastAsia"/>
          <w:sz w:val="20"/>
          <w:vertAlign w:val="subscript"/>
        </w:rPr>
        <w:t>AC</w:t>
      </w:r>
      <w:r w:rsidRPr="005D4C11">
        <w:rPr>
          <w:rFonts w:hint="eastAsia"/>
          <w:sz w:val="20"/>
        </w:rPr>
        <w:t>。</w:t>
      </w:r>
      <w:r w:rsidRPr="005D4C11">
        <w:rPr>
          <w:sz w:val="20"/>
        </w:rPr>
        <w:t>经过多次测量，得到的数据记录在表中。分析实验数据，你可得到</w:t>
      </w:r>
      <w:r w:rsidRPr="005D4C11">
        <w:rPr>
          <w:rFonts w:hint="eastAsia"/>
          <w:sz w:val="20"/>
        </w:rPr>
        <w:t>串联</w:t>
      </w:r>
      <w:r w:rsidRPr="005D4C11">
        <w:rPr>
          <w:sz w:val="20"/>
        </w:rPr>
        <w:t>电路的电压规律是</w:t>
      </w:r>
      <w:r w:rsidRPr="005D4C11">
        <w:rPr>
          <w:rFonts w:hint="eastAsia"/>
          <w:sz w:val="20"/>
          <w:u w:val="single"/>
        </w:rPr>
        <w:t xml:space="preserve">                  </w:t>
      </w:r>
      <w:r w:rsidRPr="005D4C11">
        <w:rPr>
          <w:sz w:val="20"/>
        </w:rPr>
        <w:t>(</w:t>
      </w:r>
      <w:r w:rsidRPr="005D4C11">
        <w:rPr>
          <w:sz w:val="20"/>
        </w:rPr>
        <w:t>用</w:t>
      </w:r>
      <w:r w:rsidRPr="005D4C11">
        <w:rPr>
          <w:sz w:val="20"/>
        </w:rPr>
        <w:t>U</w:t>
      </w:r>
      <w:r w:rsidRPr="005D4C11">
        <w:rPr>
          <w:rFonts w:hint="eastAsia"/>
          <w:sz w:val="20"/>
          <w:vertAlign w:val="subscript"/>
        </w:rPr>
        <w:t>AB</w:t>
      </w:r>
      <w:r w:rsidRPr="005D4C11">
        <w:rPr>
          <w:rFonts w:hint="eastAsia"/>
          <w:sz w:val="20"/>
        </w:rPr>
        <w:t>、</w:t>
      </w:r>
      <w:r w:rsidRPr="005D4C11">
        <w:rPr>
          <w:sz w:val="20"/>
        </w:rPr>
        <w:t>U</w:t>
      </w:r>
      <w:r w:rsidRPr="005D4C11">
        <w:rPr>
          <w:rFonts w:hint="eastAsia"/>
          <w:sz w:val="20"/>
          <w:vertAlign w:val="subscript"/>
        </w:rPr>
        <w:t>BC</w:t>
      </w:r>
      <w:r w:rsidRPr="005D4C11">
        <w:rPr>
          <w:rFonts w:hint="eastAsia"/>
          <w:sz w:val="20"/>
        </w:rPr>
        <w:t>、</w:t>
      </w:r>
      <w:r w:rsidRPr="005D4C11">
        <w:rPr>
          <w:sz w:val="20"/>
        </w:rPr>
        <w:t>U</w:t>
      </w:r>
      <w:r w:rsidRPr="005D4C11">
        <w:rPr>
          <w:rFonts w:hint="eastAsia"/>
          <w:sz w:val="20"/>
          <w:vertAlign w:val="subscript"/>
        </w:rPr>
        <w:t>AC</w:t>
      </w:r>
      <w:r w:rsidRPr="005D4C11">
        <w:rPr>
          <w:sz w:val="20"/>
        </w:rPr>
        <w:t>表示</w:t>
      </w:r>
      <w:r w:rsidRPr="005D4C11">
        <w:rPr>
          <w:sz w:val="20"/>
        </w:rPr>
        <w:t>)</w:t>
      </w:r>
      <w:r w:rsidRPr="005D4C11">
        <w:rPr>
          <w:sz w:val="20"/>
        </w:rPr>
        <w:t>。</w:t>
      </w:r>
    </w:p>
    <w:p w:rsidR="00D03149" w:rsidRPr="005D4C11" w:rsidRDefault="00D03149" w:rsidP="00D03149">
      <w:pPr>
        <w:snapToGrid w:val="0"/>
        <w:rPr>
          <w:rFonts w:hint="eastAsia"/>
          <w:sz w:val="20"/>
          <w:u w:val="single"/>
        </w:rPr>
      </w:pPr>
      <w:r w:rsidRPr="005D4C11">
        <w:rPr>
          <w:sz w:val="20"/>
        </w:rPr>
        <w:t>(3)</w:t>
      </w:r>
      <w:r w:rsidRPr="005D4C11">
        <w:rPr>
          <w:sz w:val="20"/>
        </w:rPr>
        <w:t>下列实验与此实验中进行多次测量的目的不相同的是</w:t>
      </w:r>
    </w:p>
    <w:p w:rsidR="00D03149" w:rsidRPr="005D4C11" w:rsidRDefault="00D03149" w:rsidP="00D03149">
      <w:pPr>
        <w:snapToGrid w:val="0"/>
        <w:rPr>
          <w:b/>
          <w:sz w:val="20"/>
        </w:rPr>
      </w:pPr>
      <w:r w:rsidRPr="005D4C11">
        <w:rPr>
          <w:sz w:val="20"/>
        </w:rPr>
        <w:t>A.</w:t>
      </w:r>
      <w:r w:rsidRPr="005D4C11">
        <w:rPr>
          <w:sz w:val="20"/>
        </w:rPr>
        <w:t>测量定值电阻阻值</w:t>
      </w:r>
      <w:r w:rsidRPr="005D4C11">
        <w:rPr>
          <w:rFonts w:hint="eastAsia"/>
          <w:sz w:val="20"/>
        </w:rPr>
        <w:t xml:space="preserve">     </w:t>
      </w:r>
      <w:r w:rsidRPr="005D4C11">
        <w:rPr>
          <w:sz w:val="20"/>
        </w:rPr>
        <w:t>B.</w:t>
      </w:r>
      <w:r w:rsidRPr="005D4C11">
        <w:rPr>
          <w:sz w:val="20"/>
        </w:rPr>
        <w:t>探究电流与电阻的关系</w:t>
      </w:r>
      <w:r w:rsidRPr="005D4C11">
        <w:rPr>
          <w:rFonts w:hint="eastAsia"/>
          <w:sz w:val="20"/>
        </w:rPr>
        <w:t xml:space="preserve">     </w:t>
      </w:r>
      <w:r w:rsidRPr="005D4C11">
        <w:rPr>
          <w:sz w:val="20"/>
        </w:rPr>
        <w:t>C</w:t>
      </w:r>
      <w:r w:rsidRPr="005D4C11">
        <w:rPr>
          <w:sz w:val="20"/>
        </w:rPr>
        <w:t>探究串联电路中的电流规律</w:t>
      </w:r>
    </w:p>
    <w:p w:rsidR="00D03149" w:rsidRPr="005D4C11" w:rsidRDefault="00D03149" w:rsidP="00D03149">
      <w:pPr>
        <w:snapToGrid w:val="0"/>
        <w:rPr>
          <w:rFonts w:hint="eastAsia"/>
          <w:sz w:val="20"/>
        </w:rPr>
      </w:pPr>
      <w:r>
        <w:rPr>
          <w:noProof/>
        </w:rPr>
        <w:drawing>
          <wp:anchor distT="0" distB="0" distL="114300" distR="114300" simplePos="0" relativeHeight="251666432" behindDoc="1" locked="0" layoutInCell="1" allowOverlap="1">
            <wp:simplePos x="0" y="0"/>
            <wp:positionH relativeFrom="column">
              <wp:posOffset>3505200</wp:posOffset>
            </wp:positionH>
            <wp:positionV relativeFrom="paragraph">
              <wp:posOffset>62865</wp:posOffset>
            </wp:positionV>
            <wp:extent cx="2857500" cy="1247775"/>
            <wp:effectExtent l="0" t="0" r="0" b="9525"/>
            <wp:wrapTight wrapText="bothSides">
              <wp:wrapPolygon edited="0">
                <wp:start x="0" y="0"/>
                <wp:lineTo x="0" y="21435"/>
                <wp:lineTo x="21456" y="21435"/>
                <wp:lineTo x="21456" y="0"/>
                <wp:lineTo x="0" y="0"/>
              </wp:wrapPolygon>
            </wp:wrapTight>
            <wp:docPr id="100206" name="图片 10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4C11">
        <w:rPr>
          <w:b/>
          <w:sz w:val="20"/>
        </w:rPr>
        <w:t>29.</w:t>
      </w:r>
      <w:r w:rsidRPr="005D4C11">
        <w:rPr>
          <w:sz w:val="20"/>
        </w:rPr>
        <w:t>李华同学学习了电磁方面的知识后，做了以下两个实验</w:t>
      </w:r>
      <w:r w:rsidRPr="005D4C11">
        <w:rPr>
          <w:sz w:val="20"/>
        </w:rPr>
        <w:t>(</w:t>
      </w:r>
      <w:r w:rsidRPr="005D4C11">
        <w:rPr>
          <w:sz w:val="20"/>
        </w:rPr>
        <w:t>如图所示</w:t>
      </w:r>
      <w:r w:rsidRPr="005D4C11">
        <w:rPr>
          <w:sz w:val="20"/>
        </w:rPr>
        <w:t>)</w:t>
      </w:r>
      <w:r w:rsidRPr="005D4C11">
        <w:rPr>
          <w:sz w:val="20"/>
        </w:rPr>
        <w:t>。</w:t>
      </w:r>
    </w:p>
    <w:p w:rsidR="00D03149" w:rsidRPr="005D4C11" w:rsidRDefault="00D03149" w:rsidP="00D03149">
      <w:pPr>
        <w:snapToGrid w:val="0"/>
        <w:rPr>
          <w:rFonts w:hint="eastAsia"/>
          <w:sz w:val="20"/>
        </w:rPr>
      </w:pPr>
      <w:r w:rsidRPr="005D4C11">
        <w:rPr>
          <w:sz w:val="20"/>
        </w:rPr>
        <w:t>(1)</w:t>
      </w:r>
      <w:r w:rsidRPr="005D4C11">
        <w:rPr>
          <w:sz w:val="20"/>
        </w:rPr>
        <w:t>用甲装置进行了如下的操作</w:t>
      </w:r>
      <w:r w:rsidRPr="005D4C11">
        <w:rPr>
          <w:sz w:val="20"/>
        </w:rPr>
        <w:t>:①</w:t>
      </w:r>
      <w:r w:rsidRPr="005D4C11">
        <w:rPr>
          <w:sz w:val="20"/>
        </w:rPr>
        <w:t>让导体</w:t>
      </w:r>
      <w:r w:rsidRPr="005D4C11">
        <w:rPr>
          <w:sz w:val="20"/>
        </w:rPr>
        <w:t>AB</w:t>
      </w:r>
      <w:r w:rsidRPr="005D4C11">
        <w:rPr>
          <w:sz w:val="20"/>
        </w:rPr>
        <w:t>静止在磁场中</w:t>
      </w:r>
      <w:r w:rsidRPr="005D4C11">
        <w:rPr>
          <w:rFonts w:hint="eastAsia"/>
          <w:sz w:val="20"/>
        </w:rPr>
        <w:t>；</w:t>
      </w:r>
      <w:r w:rsidRPr="005D4C11">
        <w:rPr>
          <w:sz w:val="20"/>
        </w:rPr>
        <w:t>②</w:t>
      </w:r>
      <w:r w:rsidRPr="005D4C11">
        <w:rPr>
          <w:sz w:val="20"/>
        </w:rPr>
        <w:t>让导体</w:t>
      </w:r>
      <w:r w:rsidRPr="005D4C11">
        <w:rPr>
          <w:sz w:val="20"/>
        </w:rPr>
        <w:t>AB</w:t>
      </w:r>
      <w:r w:rsidRPr="005D4C11">
        <w:rPr>
          <w:sz w:val="20"/>
        </w:rPr>
        <w:t>在磁场中左右运动</w:t>
      </w:r>
      <w:r w:rsidRPr="005D4C11">
        <w:rPr>
          <w:rFonts w:hint="eastAsia"/>
          <w:sz w:val="20"/>
        </w:rPr>
        <w:t>；</w:t>
      </w:r>
      <w:r w:rsidRPr="005D4C11">
        <w:rPr>
          <w:sz w:val="20"/>
        </w:rPr>
        <w:t>③</w:t>
      </w:r>
      <w:r w:rsidRPr="005D4C11">
        <w:rPr>
          <w:sz w:val="20"/>
        </w:rPr>
        <w:t>让导体</w:t>
      </w:r>
      <w:r w:rsidRPr="005D4C11">
        <w:rPr>
          <w:sz w:val="20"/>
        </w:rPr>
        <w:t>AB</w:t>
      </w:r>
      <w:r w:rsidRPr="005D4C11">
        <w:rPr>
          <w:sz w:val="20"/>
        </w:rPr>
        <w:t>沿竖直方向上下缓慢运动。其中能使电流表指针发生偏转的是</w:t>
      </w:r>
      <w:r w:rsidRPr="005D4C11">
        <w:rPr>
          <w:rFonts w:hint="eastAsia"/>
          <w:sz w:val="20"/>
          <w:u w:val="single"/>
        </w:rPr>
        <w:t xml:space="preserve">         </w:t>
      </w:r>
      <w:r w:rsidRPr="005D4C11">
        <w:rPr>
          <w:sz w:val="20"/>
        </w:rPr>
        <w:t>。</w:t>
      </w:r>
      <w:r w:rsidRPr="005D4C11">
        <w:rPr>
          <w:sz w:val="20"/>
        </w:rPr>
        <w:t>(</w:t>
      </w:r>
      <w:r w:rsidRPr="005D4C11">
        <w:rPr>
          <w:sz w:val="20"/>
        </w:rPr>
        <w:t>填序号</w:t>
      </w:r>
      <w:r w:rsidRPr="005D4C11">
        <w:rPr>
          <w:sz w:val="20"/>
        </w:rPr>
        <w:t>)</w:t>
      </w:r>
    </w:p>
    <w:p w:rsidR="00D03149" w:rsidRPr="00D14325" w:rsidRDefault="00D03149" w:rsidP="00D03149">
      <w:pPr>
        <w:snapToGrid w:val="0"/>
        <w:rPr>
          <w:rFonts w:hint="eastAsia"/>
          <w:sz w:val="20"/>
        </w:rPr>
      </w:pPr>
      <w:r w:rsidRPr="005D4C11">
        <w:rPr>
          <w:sz w:val="20"/>
        </w:rPr>
        <w:t>(2)</w:t>
      </w:r>
      <w:r w:rsidRPr="005D4C11">
        <w:rPr>
          <w:sz w:val="20"/>
        </w:rPr>
        <w:t>如果在乙装置的实验中，当开关闭合时</w:t>
      </w:r>
      <w:r w:rsidRPr="005D4C11">
        <w:rPr>
          <w:rFonts w:hint="eastAsia"/>
          <w:sz w:val="20"/>
        </w:rPr>
        <w:t>，</w:t>
      </w:r>
      <w:r w:rsidRPr="005D4C11">
        <w:rPr>
          <w:sz w:val="20"/>
        </w:rPr>
        <w:t>发现导体</w:t>
      </w:r>
      <w:proofErr w:type="spellStart"/>
      <w:r w:rsidRPr="005D4C11">
        <w:rPr>
          <w:sz w:val="20"/>
        </w:rPr>
        <w:t>ab</w:t>
      </w:r>
      <w:proofErr w:type="spellEnd"/>
      <w:r w:rsidRPr="005D4C11">
        <w:rPr>
          <w:sz w:val="20"/>
        </w:rPr>
        <w:t>向左运动，若要使导体</w:t>
      </w:r>
      <w:proofErr w:type="spellStart"/>
      <w:r w:rsidRPr="005D4C11">
        <w:rPr>
          <w:sz w:val="20"/>
        </w:rPr>
        <w:t>ab</w:t>
      </w:r>
      <w:proofErr w:type="spellEnd"/>
      <w:r w:rsidRPr="005D4C11">
        <w:rPr>
          <w:sz w:val="20"/>
        </w:rPr>
        <w:t>向右运动，下列措施不可行的是</w:t>
      </w:r>
      <w:r>
        <w:rPr>
          <w:rFonts w:hint="eastAsia"/>
          <w:sz w:val="20"/>
          <w:u w:val="single"/>
        </w:rPr>
        <w:t xml:space="preserve">             </w:t>
      </w:r>
      <w:r>
        <w:rPr>
          <w:rFonts w:hint="eastAsia"/>
          <w:sz w:val="20"/>
        </w:rPr>
        <w:t>。</w:t>
      </w:r>
    </w:p>
    <w:p w:rsidR="00D03149" w:rsidRPr="005D4C11" w:rsidRDefault="00D03149" w:rsidP="00D03149">
      <w:pPr>
        <w:snapToGrid w:val="0"/>
        <w:rPr>
          <w:sz w:val="20"/>
        </w:rPr>
      </w:pPr>
      <w:r w:rsidRPr="005D4C11">
        <w:rPr>
          <w:sz w:val="20"/>
        </w:rPr>
        <w:t>A.</w:t>
      </w:r>
      <w:r w:rsidRPr="005D4C11">
        <w:rPr>
          <w:sz w:val="20"/>
        </w:rPr>
        <w:t>调换电源正、负极</w:t>
      </w:r>
      <w:r w:rsidRPr="005D4C11">
        <w:rPr>
          <w:rFonts w:hint="eastAsia"/>
          <w:sz w:val="20"/>
        </w:rPr>
        <w:t xml:space="preserve">   </w:t>
      </w:r>
      <w:r w:rsidRPr="005D4C11">
        <w:rPr>
          <w:sz w:val="20"/>
        </w:rPr>
        <w:t>B.</w:t>
      </w:r>
      <w:r w:rsidRPr="005D4C11">
        <w:rPr>
          <w:sz w:val="20"/>
        </w:rPr>
        <w:t>调换磁体</w:t>
      </w:r>
      <w:r w:rsidRPr="005D4C11">
        <w:rPr>
          <w:sz w:val="20"/>
        </w:rPr>
        <w:t>N</w:t>
      </w:r>
      <w:r w:rsidRPr="005D4C11">
        <w:rPr>
          <w:rFonts w:hint="eastAsia"/>
          <w:sz w:val="20"/>
        </w:rPr>
        <w:t>、</w:t>
      </w:r>
      <w:r w:rsidRPr="005D4C11">
        <w:rPr>
          <w:sz w:val="20"/>
        </w:rPr>
        <w:t>S</w:t>
      </w:r>
      <w:r w:rsidRPr="005D4C11">
        <w:rPr>
          <w:sz w:val="20"/>
        </w:rPr>
        <w:t>极</w:t>
      </w:r>
      <w:r w:rsidRPr="005D4C11">
        <w:rPr>
          <w:rFonts w:hint="eastAsia"/>
          <w:sz w:val="20"/>
        </w:rPr>
        <w:t xml:space="preserve">   </w:t>
      </w:r>
      <w:r w:rsidRPr="005D4C11">
        <w:rPr>
          <w:sz w:val="20"/>
        </w:rPr>
        <w:t>C.</w:t>
      </w:r>
      <w:r w:rsidRPr="005D4C11">
        <w:rPr>
          <w:sz w:val="20"/>
        </w:rPr>
        <w:t>同时调换电源正负极和磁体</w:t>
      </w:r>
      <w:r w:rsidRPr="005D4C11">
        <w:rPr>
          <w:sz w:val="20"/>
        </w:rPr>
        <w:t>N</w:t>
      </w:r>
      <w:r w:rsidRPr="005D4C11">
        <w:rPr>
          <w:rFonts w:hint="eastAsia"/>
          <w:sz w:val="20"/>
        </w:rPr>
        <w:t>、</w:t>
      </w:r>
      <w:r w:rsidRPr="005D4C11">
        <w:rPr>
          <w:sz w:val="20"/>
        </w:rPr>
        <w:t>S</w:t>
      </w:r>
      <w:r w:rsidRPr="005D4C11">
        <w:rPr>
          <w:sz w:val="20"/>
        </w:rPr>
        <w:t>极</w:t>
      </w:r>
    </w:p>
    <w:p w:rsidR="00D03149" w:rsidRPr="005D4C11" w:rsidRDefault="00D03149" w:rsidP="00D03149">
      <w:pPr>
        <w:snapToGrid w:val="0"/>
        <w:rPr>
          <w:b/>
          <w:sz w:val="20"/>
        </w:rPr>
      </w:pPr>
      <w:r w:rsidRPr="005D4C11">
        <w:rPr>
          <w:sz w:val="20"/>
        </w:rPr>
        <w:t>(3)</w:t>
      </w:r>
      <w:r w:rsidRPr="005D4C11">
        <w:rPr>
          <w:sz w:val="20"/>
        </w:rPr>
        <w:t>根据乙装置的原理，人们发明了</w:t>
      </w:r>
      <w:r w:rsidRPr="005D4C11">
        <w:rPr>
          <w:rFonts w:hint="eastAsia"/>
          <w:sz w:val="20"/>
          <w:u w:val="single"/>
        </w:rPr>
        <w:t xml:space="preserve">               </w:t>
      </w:r>
      <w:r w:rsidRPr="005D4C11">
        <w:rPr>
          <w:sz w:val="20"/>
        </w:rPr>
        <w:t>。</w:t>
      </w:r>
      <w:r w:rsidRPr="005D4C11">
        <w:rPr>
          <w:sz w:val="20"/>
        </w:rPr>
        <w:t>(</w:t>
      </w:r>
      <w:r w:rsidRPr="005D4C11">
        <w:rPr>
          <w:sz w:val="20"/>
        </w:rPr>
        <w:t>选填</w:t>
      </w:r>
      <w:r w:rsidRPr="005D4C11">
        <w:rPr>
          <w:rFonts w:hint="eastAsia"/>
          <w:sz w:val="20"/>
        </w:rPr>
        <w:t>“发电机”</w:t>
      </w:r>
      <w:r w:rsidRPr="005D4C11">
        <w:rPr>
          <w:sz w:val="20"/>
        </w:rPr>
        <w:t>或</w:t>
      </w:r>
      <w:r w:rsidRPr="005D4C11">
        <w:rPr>
          <w:rFonts w:hint="eastAsia"/>
          <w:sz w:val="20"/>
        </w:rPr>
        <w:t>“电动机”</w:t>
      </w:r>
      <w:r w:rsidRPr="005D4C11">
        <w:rPr>
          <w:sz w:val="20"/>
        </w:rPr>
        <w:t>)</w:t>
      </w:r>
    </w:p>
    <w:p w:rsidR="00D03149" w:rsidRPr="005D4C11" w:rsidRDefault="00D03149" w:rsidP="00D03149">
      <w:pPr>
        <w:snapToGrid w:val="0"/>
        <w:rPr>
          <w:rFonts w:hint="eastAsia"/>
          <w:sz w:val="20"/>
        </w:rPr>
      </w:pPr>
      <w:r>
        <w:rPr>
          <w:noProof/>
        </w:rPr>
        <w:drawing>
          <wp:anchor distT="0" distB="0" distL="114300" distR="114300" simplePos="0" relativeHeight="251668480" behindDoc="0" locked="0" layoutInCell="1" allowOverlap="1">
            <wp:simplePos x="0" y="0"/>
            <wp:positionH relativeFrom="column">
              <wp:posOffset>4724400</wp:posOffset>
            </wp:positionH>
            <wp:positionV relativeFrom="paragraph">
              <wp:posOffset>456565</wp:posOffset>
            </wp:positionV>
            <wp:extent cx="1676400" cy="1076325"/>
            <wp:effectExtent l="0" t="0" r="0" b="9525"/>
            <wp:wrapSquare wrapText="bothSides"/>
            <wp:docPr id="100205" name="图片 10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7640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4C11">
        <w:rPr>
          <w:b/>
          <w:sz w:val="20"/>
        </w:rPr>
        <w:t>30.</w:t>
      </w:r>
      <w:r w:rsidRPr="005D4C11">
        <w:rPr>
          <w:sz w:val="20"/>
        </w:rPr>
        <w:t>小蒋同学在做</w:t>
      </w:r>
      <w:r w:rsidRPr="005D4C11">
        <w:rPr>
          <w:rFonts w:hint="eastAsia"/>
          <w:sz w:val="20"/>
        </w:rPr>
        <w:t>“</w:t>
      </w:r>
      <w:r w:rsidRPr="005D4C11">
        <w:rPr>
          <w:sz w:val="20"/>
        </w:rPr>
        <w:t>探究通过导体的电流与电阻的关系</w:t>
      </w:r>
      <w:r w:rsidRPr="005D4C11">
        <w:rPr>
          <w:sz w:val="20"/>
        </w:rPr>
        <w:t>”</w:t>
      </w:r>
      <w:r w:rsidRPr="005D4C11">
        <w:rPr>
          <w:sz w:val="20"/>
        </w:rPr>
        <w:t>的实验中，采用了如图所示的电路。</w:t>
      </w:r>
      <w:r w:rsidRPr="005D4C11">
        <w:rPr>
          <w:sz w:val="20"/>
        </w:rPr>
        <w:t>(1)</w:t>
      </w:r>
      <w:r w:rsidRPr="005D4C11">
        <w:rPr>
          <w:sz w:val="20"/>
        </w:rPr>
        <w:t>连接电路时，滑动变阻器滑片</w:t>
      </w:r>
      <w:r w:rsidRPr="005D4C11">
        <w:rPr>
          <w:sz w:val="20"/>
        </w:rPr>
        <w:t>P</w:t>
      </w:r>
      <w:r w:rsidRPr="005D4C11">
        <w:rPr>
          <w:sz w:val="20"/>
        </w:rPr>
        <w:t>应置于</w:t>
      </w:r>
      <w:r w:rsidRPr="005D4C11">
        <w:rPr>
          <w:rFonts w:hint="eastAsia"/>
          <w:sz w:val="20"/>
          <w:u w:val="single"/>
        </w:rPr>
        <w:t xml:space="preserve">      </w:t>
      </w:r>
      <w:r w:rsidRPr="005D4C11">
        <w:rPr>
          <w:sz w:val="20"/>
        </w:rPr>
        <w:t>(</w:t>
      </w:r>
      <w:r w:rsidRPr="005D4C11">
        <w:rPr>
          <w:sz w:val="20"/>
        </w:rPr>
        <w:t>选填</w:t>
      </w:r>
      <w:r w:rsidRPr="005D4C11">
        <w:rPr>
          <w:sz w:val="20"/>
        </w:rPr>
        <w:t>"a"</w:t>
      </w:r>
      <w:r w:rsidRPr="005D4C11">
        <w:rPr>
          <w:sz w:val="20"/>
        </w:rPr>
        <w:t>、</w:t>
      </w:r>
      <w:r w:rsidRPr="005D4C11">
        <w:rPr>
          <w:sz w:val="20"/>
        </w:rPr>
        <w:t>"b)</w:t>
      </w:r>
      <w:r w:rsidRPr="005D4C11">
        <w:rPr>
          <w:sz w:val="20"/>
        </w:rPr>
        <w:t>端。闭合开关后发现电流表无示数，但是电压表有示数，其原因可能是</w:t>
      </w:r>
      <w:r w:rsidRPr="005D4C11">
        <w:rPr>
          <w:rFonts w:hint="eastAsia"/>
          <w:sz w:val="20"/>
          <w:u w:val="single"/>
        </w:rPr>
        <w:t xml:space="preserve">                                 </w:t>
      </w:r>
      <w:r w:rsidRPr="005D4C11">
        <w:rPr>
          <w:rFonts w:hint="eastAsia"/>
          <w:sz w:val="20"/>
        </w:rPr>
        <w:t>。</w:t>
      </w:r>
    </w:p>
    <w:p w:rsidR="00D03149" w:rsidRPr="005D4C11" w:rsidRDefault="00D03149" w:rsidP="00D03149">
      <w:pPr>
        <w:snapToGrid w:val="0"/>
        <w:rPr>
          <w:rFonts w:hint="eastAsia"/>
          <w:sz w:val="20"/>
        </w:rPr>
      </w:pPr>
      <w:r w:rsidRPr="005D4C11">
        <w:rPr>
          <w:sz w:val="20"/>
        </w:rPr>
        <w:t>(2)</w:t>
      </w:r>
      <w:r w:rsidRPr="005D4C11">
        <w:rPr>
          <w:sz w:val="20"/>
        </w:rPr>
        <w:t>排除故障后，更换定值电阻进行多次测量</w:t>
      </w:r>
      <w:r w:rsidRPr="005D4C11">
        <w:rPr>
          <w:rFonts w:hint="eastAsia"/>
          <w:sz w:val="20"/>
        </w:rPr>
        <w:t>，</w:t>
      </w:r>
      <w:r w:rsidRPr="005D4C11">
        <w:rPr>
          <w:sz w:val="20"/>
        </w:rPr>
        <w:t>小明测得的三组数据如表所示，据此</w:t>
      </w:r>
      <w:r w:rsidRPr="005D4C11">
        <w:rPr>
          <w:sz w:val="20"/>
        </w:rPr>
        <w:lastRenderedPageBreak/>
        <w:t>数据可得到结论</w:t>
      </w:r>
      <w:r w:rsidRPr="005D4C11">
        <w:rPr>
          <w:sz w:val="20"/>
        </w:rPr>
        <w:t>:</w:t>
      </w:r>
      <w:r w:rsidRPr="005D4C11">
        <w:rPr>
          <w:sz w:val="20"/>
        </w:rPr>
        <w:t>电压一定时，通过导体的电流与导体的电阻成</w:t>
      </w:r>
      <w:r w:rsidRPr="005D4C11">
        <w:rPr>
          <w:rFonts w:hint="eastAsia"/>
          <w:sz w:val="20"/>
          <w:u w:val="single"/>
        </w:rPr>
        <w:t xml:space="preserve">           </w:t>
      </w:r>
      <w:r w:rsidRPr="005D4C11">
        <w:rPr>
          <w:rFonts w:hint="eastAsia"/>
          <w:sz w:val="20"/>
        </w:rPr>
        <w:t>。</w:t>
      </w:r>
    </w:p>
    <w:tbl>
      <w:tblPr>
        <w:tblW w:w="0" w:type="auto"/>
        <w:tblInd w:w="30" w:type="dxa"/>
        <w:tblCellMar>
          <w:top w:w="15" w:type="dxa"/>
          <w:left w:w="15" w:type="dxa"/>
          <w:bottom w:w="15" w:type="dxa"/>
          <w:right w:w="15" w:type="dxa"/>
        </w:tblCellMar>
        <w:tblLook w:val="0000" w:firstRow="0" w:lastRow="0" w:firstColumn="0" w:lastColumn="0" w:noHBand="0" w:noVBand="0"/>
      </w:tblPr>
      <w:tblGrid>
        <w:gridCol w:w="950"/>
        <w:gridCol w:w="505"/>
        <w:gridCol w:w="505"/>
        <w:gridCol w:w="505"/>
      </w:tblGrid>
      <w:tr w:rsidR="00D03149" w:rsidTr="0046568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03149" w:rsidRPr="005D4C11" w:rsidRDefault="00D03149" w:rsidP="00465687">
            <w:pPr>
              <w:snapToGrid w:val="0"/>
              <w:rPr>
                <w:sz w:val="20"/>
              </w:rPr>
            </w:pPr>
            <w:r w:rsidRPr="005D4C11">
              <w:rPr>
                <w:sz w:val="20"/>
              </w:rPr>
              <w:t>实验次数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03149" w:rsidRPr="005D4C11" w:rsidRDefault="00D03149" w:rsidP="00465687">
            <w:pPr>
              <w:snapToGrid w:val="0"/>
              <w:rPr>
                <w:sz w:val="20"/>
              </w:rPr>
            </w:pPr>
            <w:r w:rsidRPr="005D4C11">
              <w:rPr>
                <w:sz w:val="20"/>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03149" w:rsidRPr="005D4C11" w:rsidRDefault="00D03149" w:rsidP="00465687">
            <w:pPr>
              <w:snapToGrid w:val="0"/>
              <w:rPr>
                <w:sz w:val="20"/>
              </w:rPr>
            </w:pPr>
            <w:r w:rsidRPr="005D4C11">
              <w:rPr>
                <w:sz w:val="20"/>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03149" w:rsidRPr="005D4C11" w:rsidRDefault="00D03149" w:rsidP="00465687">
            <w:pPr>
              <w:snapToGrid w:val="0"/>
              <w:rPr>
                <w:sz w:val="20"/>
              </w:rPr>
            </w:pPr>
            <w:r w:rsidRPr="005D4C11">
              <w:rPr>
                <w:sz w:val="20"/>
              </w:rPr>
              <w:t>3</w:t>
            </w:r>
          </w:p>
        </w:tc>
      </w:tr>
      <w:tr w:rsidR="00D03149" w:rsidTr="0046568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03149" w:rsidRPr="005D4C11" w:rsidRDefault="00D03149" w:rsidP="00465687">
            <w:pPr>
              <w:snapToGrid w:val="0"/>
              <w:rPr>
                <w:sz w:val="20"/>
              </w:rPr>
            </w:pPr>
            <w:r w:rsidRPr="005D4C11">
              <w:rPr>
                <w:rFonts w:hint="eastAsia"/>
                <w:sz w:val="20"/>
              </w:rPr>
              <w:t>电阻</w:t>
            </w:r>
            <w:r w:rsidRPr="005D4C11">
              <w:rPr>
                <w:sz w:val="20"/>
              </w:rPr>
              <w:t>R/Ω</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03149" w:rsidRPr="005D4C11" w:rsidRDefault="00D03149" w:rsidP="00465687">
            <w:pPr>
              <w:snapToGrid w:val="0"/>
              <w:rPr>
                <w:sz w:val="20"/>
              </w:rPr>
            </w:pPr>
            <w:r w:rsidRPr="005D4C11">
              <w:rPr>
                <w:sz w:val="20"/>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03149" w:rsidRPr="005D4C11" w:rsidRDefault="00D03149" w:rsidP="00465687">
            <w:pPr>
              <w:snapToGrid w:val="0"/>
              <w:rPr>
                <w:sz w:val="20"/>
              </w:rPr>
            </w:pPr>
            <w:r w:rsidRPr="005D4C11">
              <w:rPr>
                <w:sz w:val="20"/>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03149" w:rsidRPr="005D4C11" w:rsidRDefault="00D03149" w:rsidP="00465687">
            <w:pPr>
              <w:snapToGrid w:val="0"/>
              <w:rPr>
                <w:sz w:val="20"/>
              </w:rPr>
            </w:pPr>
            <w:r w:rsidRPr="005D4C11">
              <w:rPr>
                <w:sz w:val="20"/>
              </w:rPr>
              <w:t>15</w:t>
            </w:r>
          </w:p>
        </w:tc>
      </w:tr>
      <w:tr w:rsidR="00D03149" w:rsidTr="0046568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03149" w:rsidRPr="005D4C11" w:rsidRDefault="00D03149" w:rsidP="00465687">
            <w:pPr>
              <w:snapToGrid w:val="0"/>
              <w:rPr>
                <w:sz w:val="20"/>
              </w:rPr>
            </w:pPr>
            <w:r w:rsidRPr="005D4C11">
              <w:rPr>
                <w:rFonts w:hint="eastAsia"/>
                <w:sz w:val="20"/>
              </w:rPr>
              <w:t>电流</w:t>
            </w:r>
            <w:r w:rsidRPr="005D4C11">
              <w:rPr>
                <w:sz w:val="20"/>
              </w:rPr>
              <w:t>I/A</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03149" w:rsidRPr="005D4C11" w:rsidRDefault="00D03149" w:rsidP="00465687">
            <w:pPr>
              <w:snapToGrid w:val="0"/>
              <w:rPr>
                <w:rFonts w:hint="eastAsia"/>
                <w:sz w:val="20"/>
              </w:rPr>
            </w:pPr>
            <w:r w:rsidRPr="005D4C11">
              <w:rPr>
                <w:rFonts w:hint="eastAsia"/>
                <w:sz w:val="20"/>
              </w:rPr>
              <w:t>0.40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03149" w:rsidRPr="005D4C11" w:rsidRDefault="00D03149" w:rsidP="00465687">
            <w:pPr>
              <w:snapToGrid w:val="0"/>
              <w:rPr>
                <w:rFonts w:hint="eastAsia"/>
                <w:sz w:val="20"/>
              </w:rPr>
            </w:pPr>
            <w:r w:rsidRPr="005D4C11">
              <w:rPr>
                <w:sz w:val="20"/>
              </w:rPr>
              <w:t>0.</w:t>
            </w:r>
            <w:r w:rsidRPr="005D4C11">
              <w:rPr>
                <w:rFonts w:hint="eastAsia"/>
                <w:sz w:val="20"/>
              </w:rPr>
              <w:t>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03149" w:rsidRPr="005D4C11" w:rsidRDefault="00D03149" w:rsidP="00465687">
            <w:pPr>
              <w:snapToGrid w:val="0"/>
              <w:rPr>
                <w:rFonts w:hint="eastAsia"/>
                <w:sz w:val="20"/>
              </w:rPr>
            </w:pPr>
            <w:r w:rsidRPr="005D4C11">
              <w:rPr>
                <w:sz w:val="20"/>
              </w:rPr>
              <w:t>0.1</w:t>
            </w:r>
            <w:r w:rsidRPr="005D4C11">
              <w:rPr>
                <w:rFonts w:hint="eastAsia"/>
                <w:sz w:val="20"/>
              </w:rPr>
              <w:t>0</w:t>
            </w:r>
          </w:p>
        </w:tc>
      </w:tr>
    </w:tbl>
    <w:p w:rsidR="00D03149" w:rsidRPr="005D4C11" w:rsidRDefault="00D03149" w:rsidP="00D03149">
      <w:pPr>
        <w:snapToGrid w:val="0"/>
        <w:jc w:val="center"/>
        <w:rPr>
          <w:b/>
        </w:rPr>
      </w:pPr>
      <w:r w:rsidRPr="005D4C11">
        <w:rPr>
          <w:b/>
        </w:rPr>
        <w:t>B</w:t>
      </w:r>
      <w:r w:rsidRPr="005D4C11">
        <w:rPr>
          <w:b/>
        </w:rPr>
        <w:t>卷</w:t>
      </w:r>
      <w:r w:rsidRPr="005D4C11">
        <w:rPr>
          <w:b/>
        </w:rPr>
        <w:t>(</w:t>
      </w:r>
      <w:r w:rsidRPr="005D4C11">
        <w:rPr>
          <w:b/>
        </w:rPr>
        <w:t>共</w:t>
      </w:r>
      <w:r w:rsidRPr="005D4C11">
        <w:rPr>
          <w:b/>
        </w:rPr>
        <w:t>20</w:t>
      </w:r>
      <w:r w:rsidRPr="005D4C11">
        <w:rPr>
          <w:b/>
        </w:rPr>
        <w:t>分</w:t>
      </w:r>
      <w:r w:rsidRPr="005D4C11">
        <w:rPr>
          <w:b/>
        </w:rPr>
        <w:t>)</w:t>
      </w:r>
    </w:p>
    <w:p w:rsidR="00D03149" w:rsidRPr="005D4C11" w:rsidRDefault="00D03149" w:rsidP="00D03149">
      <w:pPr>
        <w:snapToGrid w:val="0"/>
        <w:rPr>
          <w:b/>
        </w:rPr>
      </w:pPr>
      <w:r w:rsidRPr="005D4C11">
        <w:rPr>
          <w:b/>
        </w:rPr>
        <w:t>一、选择题</w:t>
      </w:r>
      <w:r w:rsidRPr="005D4C11">
        <w:rPr>
          <w:b/>
        </w:rPr>
        <w:t>(</w:t>
      </w:r>
      <w:r w:rsidRPr="005D4C11">
        <w:rPr>
          <w:b/>
        </w:rPr>
        <w:t>每小题</w:t>
      </w:r>
      <w:r w:rsidRPr="005D4C11">
        <w:rPr>
          <w:b/>
        </w:rPr>
        <w:t>2</w:t>
      </w:r>
      <w:r w:rsidRPr="005D4C11">
        <w:rPr>
          <w:b/>
        </w:rPr>
        <w:t>分</w:t>
      </w:r>
      <w:r w:rsidRPr="005D4C11">
        <w:rPr>
          <w:b/>
        </w:rPr>
        <w:t>,</w:t>
      </w:r>
      <w:r w:rsidRPr="005D4C11">
        <w:rPr>
          <w:b/>
        </w:rPr>
        <w:t>共</w:t>
      </w:r>
      <w:r w:rsidRPr="005D4C11">
        <w:rPr>
          <w:b/>
        </w:rPr>
        <w:t>10</w:t>
      </w:r>
      <w:r w:rsidRPr="005D4C11">
        <w:rPr>
          <w:b/>
        </w:rPr>
        <w:t>分。有的小题只有一个选项符合题目要求，有的小题有二个选项符合题目要求，全部选对的得</w:t>
      </w:r>
      <w:r w:rsidRPr="005D4C11">
        <w:rPr>
          <w:b/>
        </w:rPr>
        <w:t>2</w:t>
      </w:r>
      <w:r w:rsidRPr="005D4C11">
        <w:rPr>
          <w:b/>
        </w:rPr>
        <w:t>分</w:t>
      </w:r>
      <w:r w:rsidRPr="005D4C11">
        <w:rPr>
          <w:b/>
        </w:rPr>
        <w:t>,</w:t>
      </w:r>
      <w:r w:rsidRPr="005D4C11">
        <w:rPr>
          <w:b/>
        </w:rPr>
        <w:t>选对但不全的的</w:t>
      </w:r>
      <w:r w:rsidRPr="005D4C11">
        <w:rPr>
          <w:b/>
        </w:rPr>
        <w:t>1</w:t>
      </w:r>
      <w:r w:rsidRPr="005D4C11">
        <w:rPr>
          <w:b/>
        </w:rPr>
        <w:t>分</w:t>
      </w:r>
      <w:r w:rsidRPr="005D4C11">
        <w:rPr>
          <w:b/>
        </w:rPr>
        <w:t>,</w:t>
      </w:r>
      <w:r w:rsidRPr="005D4C11">
        <w:rPr>
          <w:b/>
        </w:rPr>
        <w:t>有选错的得</w:t>
      </w:r>
      <w:r w:rsidRPr="005D4C11">
        <w:rPr>
          <w:b/>
        </w:rPr>
        <w:t>0</w:t>
      </w:r>
      <w:r w:rsidRPr="005D4C11">
        <w:rPr>
          <w:b/>
        </w:rPr>
        <w:t>分</w:t>
      </w:r>
      <w:r w:rsidRPr="005D4C11">
        <w:rPr>
          <w:b/>
        </w:rPr>
        <w:t>)</w:t>
      </w:r>
    </w:p>
    <w:p w:rsidR="00D03149" w:rsidRPr="005D4C11" w:rsidRDefault="00D03149" w:rsidP="00D03149">
      <w:pPr>
        <w:snapToGrid w:val="0"/>
        <w:rPr>
          <w:rFonts w:hint="eastAsia"/>
          <w:sz w:val="20"/>
        </w:rPr>
      </w:pPr>
      <w:r w:rsidRPr="005D4C11">
        <w:rPr>
          <w:b/>
          <w:sz w:val="20"/>
        </w:rPr>
        <w:t>1.</w:t>
      </w:r>
      <w:r w:rsidRPr="005D4C11">
        <w:rPr>
          <w:sz w:val="20"/>
        </w:rPr>
        <w:t>下列关于温度、热量和内能的说法，正确的是</w:t>
      </w:r>
      <w:r>
        <w:rPr>
          <w:rFonts w:hint="eastAsia"/>
          <w:sz w:val="20"/>
        </w:rPr>
        <w:t>（</w:t>
      </w:r>
      <w:r>
        <w:rPr>
          <w:rFonts w:hint="eastAsia"/>
          <w:sz w:val="20"/>
        </w:rPr>
        <w:t xml:space="preserve">    </w:t>
      </w:r>
      <w:r>
        <w:rPr>
          <w:rFonts w:hint="eastAsia"/>
          <w:sz w:val="20"/>
        </w:rPr>
        <w:t>）</w:t>
      </w:r>
    </w:p>
    <w:p w:rsidR="00D03149" w:rsidRPr="005D4C11" w:rsidRDefault="00D03149" w:rsidP="00D03149">
      <w:pPr>
        <w:snapToGrid w:val="0"/>
        <w:rPr>
          <w:sz w:val="20"/>
        </w:rPr>
      </w:pPr>
      <w:r w:rsidRPr="005D4C11">
        <w:rPr>
          <w:sz w:val="20"/>
        </w:rPr>
        <w:t>A.</w:t>
      </w:r>
      <w:r w:rsidRPr="005D4C11">
        <w:rPr>
          <w:sz w:val="20"/>
        </w:rPr>
        <w:t>发生热传递时，温度总是从高温物体传递给低温物体</w:t>
      </w:r>
      <w:r>
        <w:rPr>
          <w:rFonts w:hint="eastAsia"/>
          <w:sz w:val="20"/>
        </w:rPr>
        <w:t xml:space="preserve"> </w:t>
      </w:r>
      <w:r w:rsidRPr="005D4C11">
        <w:rPr>
          <w:sz w:val="20"/>
        </w:rPr>
        <w:t>B.</w:t>
      </w:r>
      <w:r w:rsidRPr="005D4C11">
        <w:rPr>
          <w:sz w:val="20"/>
        </w:rPr>
        <w:t>在相同温度下，</w:t>
      </w:r>
      <w:r w:rsidRPr="005D4C11">
        <w:rPr>
          <w:sz w:val="20"/>
        </w:rPr>
        <w:t>1kg</w:t>
      </w:r>
      <w:r w:rsidRPr="005D4C11">
        <w:rPr>
          <w:sz w:val="20"/>
        </w:rPr>
        <w:t>的水比</w:t>
      </w:r>
      <w:proofErr w:type="spellStart"/>
      <w:r w:rsidRPr="005D4C11">
        <w:rPr>
          <w:sz w:val="20"/>
        </w:rPr>
        <w:t>lkg</w:t>
      </w:r>
      <w:proofErr w:type="spellEnd"/>
      <w:r w:rsidRPr="005D4C11">
        <w:rPr>
          <w:sz w:val="20"/>
        </w:rPr>
        <w:t>的冰含有的热量多</w:t>
      </w:r>
    </w:p>
    <w:p w:rsidR="00D03149" w:rsidRPr="00290D4D" w:rsidRDefault="00D03149" w:rsidP="00D03149">
      <w:pPr>
        <w:snapToGrid w:val="0"/>
        <w:rPr>
          <w:sz w:val="20"/>
        </w:rPr>
      </w:pPr>
      <w:r w:rsidRPr="005D4C11">
        <w:rPr>
          <w:sz w:val="20"/>
        </w:rPr>
        <w:t>C.</w:t>
      </w:r>
      <w:r w:rsidRPr="005D4C11">
        <w:rPr>
          <w:sz w:val="20"/>
        </w:rPr>
        <w:t>一块</w:t>
      </w:r>
      <w:r w:rsidRPr="005D4C11">
        <w:rPr>
          <w:sz w:val="20"/>
        </w:rPr>
        <w:t>0</w:t>
      </w:r>
      <w:r>
        <w:rPr>
          <w:rFonts w:hint="eastAsia"/>
          <w:sz w:val="20"/>
        </w:rPr>
        <w:t>℃</w:t>
      </w:r>
      <w:r w:rsidRPr="005D4C11">
        <w:rPr>
          <w:sz w:val="20"/>
        </w:rPr>
        <w:t>的冰熔化成</w:t>
      </w:r>
      <w:r w:rsidRPr="005D4C11">
        <w:rPr>
          <w:sz w:val="20"/>
        </w:rPr>
        <w:t>0</w:t>
      </w:r>
      <w:r>
        <w:rPr>
          <w:rFonts w:hint="eastAsia"/>
          <w:sz w:val="20"/>
        </w:rPr>
        <w:t>℃</w:t>
      </w:r>
      <w:r w:rsidRPr="005D4C11">
        <w:rPr>
          <w:sz w:val="20"/>
        </w:rPr>
        <w:t>的水</w:t>
      </w:r>
      <w:r w:rsidRPr="005D4C11">
        <w:rPr>
          <w:sz w:val="20"/>
        </w:rPr>
        <w:t>,</w:t>
      </w:r>
      <w:r w:rsidRPr="005D4C11">
        <w:rPr>
          <w:sz w:val="20"/>
        </w:rPr>
        <w:t>内能增大</w:t>
      </w:r>
      <w:r>
        <w:rPr>
          <w:rFonts w:hint="eastAsia"/>
          <w:sz w:val="20"/>
        </w:rPr>
        <w:t xml:space="preserve">             </w:t>
      </w:r>
      <w:r w:rsidRPr="005D4C11">
        <w:rPr>
          <w:sz w:val="20"/>
        </w:rPr>
        <w:t>D.</w:t>
      </w:r>
      <w:r w:rsidRPr="005D4C11">
        <w:rPr>
          <w:sz w:val="20"/>
        </w:rPr>
        <w:t>物体温度升高，内能不</w:t>
      </w:r>
      <w:r>
        <w:rPr>
          <w:rFonts w:hint="eastAsia"/>
          <w:sz w:val="20"/>
        </w:rPr>
        <w:t>一</w:t>
      </w:r>
      <w:r w:rsidRPr="005D4C11">
        <w:rPr>
          <w:sz w:val="20"/>
        </w:rPr>
        <w:t>定增加，但</w:t>
      </w:r>
      <w:r>
        <w:rPr>
          <w:rFonts w:hint="eastAsia"/>
          <w:sz w:val="20"/>
        </w:rPr>
        <w:t>一</w:t>
      </w:r>
      <w:r w:rsidRPr="005D4C11">
        <w:rPr>
          <w:sz w:val="20"/>
        </w:rPr>
        <w:t>定要吸收热量</w:t>
      </w:r>
    </w:p>
    <w:p w:rsidR="00D03149" w:rsidRPr="005D4C11" w:rsidRDefault="00D03149" w:rsidP="00D03149">
      <w:pPr>
        <w:snapToGrid w:val="0"/>
        <w:rPr>
          <w:rFonts w:hint="eastAsia"/>
          <w:sz w:val="20"/>
        </w:rPr>
      </w:pPr>
      <w:r>
        <w:rPr>
          <w:noProof/>
        </w:rPr>
        <w:drawing>
          <wp:anchor distT="0" distB="0" distL="114300" distR="114300" simplePos="0" relativeHeight="251667456" behindDoc="1" locked="0" layoutInCell="1" allowOverlap="1">
            <wp:simplePos x="0" y="0"/>
            <wp:positionH relativeFrom="column">
              <wp:posOffset>4572000</wp:posOffset>
            </wp:positionH>
            <wp:positionV relativeFrom="paragraph">
              <wp:posOffset>217170</wp:posOffset>
            </wp:positionV>
            <wp:extent cx="1514475" cy="847725"/>
            <wp:effectExtent l="0" t="0" r="9525" b="9525"/>
            <wp:wrapTight wrapText="bothSides">
              <wp:wrapPolygon edited="0">
                <wp:start x="0" y="0"/>
                <wp:lineTo x="0" y="21357"/>
                <wp:lineTo x="21464" y="21357"/>
                <wp:lineTo x="21464" y="0"/>
                <wp:lineTo x="0" y="0"/>
              </wp:wrapPolygon>
            </wp:wrapTight>
            <wp:docPr id="100204" name="图片 10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1447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4C11">
        <w:rPr>
          <w:b/>
          <w:sz w:val="20"/>
        </w:rPr>
        <w:t>2.</w:t>
      </w:r>
      <w:r w:rsidRPr="005D4C11">
        <w:rPr>
          <w:sz w:val="20"/>
        </w:rPr>
        <w:t>如图是款</w:t>
      </w:r>
      <w:r>
        <w:rPr>
          <w:rFonts w:hint="eastAsia"/>
          <w:sz w:val="20"/>
        </w:rPr>
        <w:t>“</w:t>
      </w:r>
      <w:r w:rsidRPr="005D4C11">
        <w:rPr>
          <w:sz w:val="20"/>
        </w:rPr>
        <w:t>运动手环</w:t>
      </w:r>
      <w:r w:rsidRPr="005D4C11">
        <w:rPr>
          <w:sz w:val="20"/>
        </w:rPr>
        <w:t>”.</w:t>
      </w:r>
      <w:r w:rsidRPr="005D4C11">
        <w:rPr>
          <w:sz w:val="20"/>
        </w:rPr>
        <w:t>其主要部分是段内置有一小块磁铁的</w:t>
      </w:r>
      <w:r>
        <w:rPr>
          <w:rFonts w:hint="eastAsia"/>
          <w:sz w:val="20"/>
        </w:rPr>
        <w:t>密闭</w:t>
      </w:r>
      <w:r w:rsidRPr="005D4C11">
        <w:rPr>
          <w:sz w:val="20"/>
        </w:rPr>
        <w:t>空心塑料管，管外缠绕着线圈，人戴着这种手环走路时，塑料管跟着手</w:t>
      </w:r>
      <w:r>
        <w:rPr>
          <w:rFonts w:hint="eastAsia"/>
          <w:sz w:val="20"/>
        </w:rPr>
        <w:t>一</w:t>
      </w:r>
      <w:r w:rsidRPr="005D4C11">
        <w:rPr>
          <w:sz w:val="20"/>
        </w:rPr>
        <w:t>起运动，磁铁则在管内来回运动，线圈中便会产生感应电流，液晶屏上就会显示出运动的步数，下列说法错误的是</w:t>
      </w:r>
      <w:r>
        <w:rPr>
          <w:rFonts w:hint="eastAsia"/>
          <w:sz w:val="20"/>
        </w:rPr>
        <w:t>（</w:t>
      </w:r>
      <w:r>
        <w:rPr>
          <w:rFonts w:hint="eastAsia"/>
          <w:sz w:val="20"/>
        </w:rPr>
        <w:t xml:space="preserve">    </w:t>
      </w:r>
      <w:r>
        <w:rPr>
          <w:rFonts w:hint="eastAsia"/>
          <w:sz w:val="20"/>
        </w:rPr>
        <w:t>）</w:t>
      </w:r>
    </w:p>
    <w:p w:rsidR="00D03149" w:rsidRPr="005D4C11" w:rsidRDefault="00D03149" w:rsidP="00D03149">
      <w:pPr>
        <w:snapToGrid w:val="0"/>
        <w:rPr>
          <w:sz w:val="20"/>
        </w:rPr>
      </w:pPr>
      <w:r w:rsidRPr="005D4C11">
        <w:rPr>
          <w:sz w:val="20"/>
        </w:rPr>
        <w:t>A.</w:t>
      </w:r>
      <w:r w:rsidRPr="005D4C11">
        <w:rPr>
          <w:sz w:val="20"/>
        </w:rPr>
        <w:t>运动手环的基本原理是电流的磁效应</w:t>
      </w:r>
    </w:p>
    <w:p w:rsidR="00D03149" w:rsidRPr="005D4C11" w:rsidRDefault="00D03149" w:rsidP="00D03149">
      <w:pPr>
        <w:snapToGrid w:val="0"/>
        <w:rPr>
          <w:sz w:val="20"/>
        </w:rPr>
      </w:pPr>
      <w:r w:rsidRPr="005D4C11">
        <w:rPr>
          <w:sz w:val="20"/>
        </w:rPr>
        <w:t>B.</w:t>
      </w:r>
      <w:r w:rsidRPr="005D4C11">
        <w:rPr>
          <w:sz w:val="20"/>
        </w:rPr>
        <w:t>线圈中电流方向是交替变化的</w:t>
      </w:r>
    </w:p>
    <w:p w:rsidR="00D03149" w:rsidRPr="005D4C11" w:rsidRDefault="00D03149" w:rsidP="00D03149">
      <w:pPr>
        <w:snapToGrid w:val="0"/>
        <w:rPr>
          <w:sz w:val="20"/>
        </w:rPr>
      </w:pPr>
      <w:r w:rsidRPr="005D4C11">
        <w:rPr>
          <w:sz w:val="20"/>
        </w:rPr>
        <w:t>C.</w:t>
      </w:r>
      <w:r w:rsidRPr="005D4C11">
        <w:rPr>
          <w:sz w:val="20"/>
        </w:rPr>
        <w:t>管外线圈与液晶屏处于通路，才能在摇动时有感应电流产生</w:t>
      </w:r>
    </w:p>
    <w:p w:rsidR="00D03149" w:rsidRPr="005D4C11" w:rsidRDefault="00D03149" w:rsidP="00D03149">
      <w:pPr>
        <w:snapToGrid w:val="0"/>
        <w:rPr>
          <w:b/>
          <w:sz w:val="20"/>
        </w:rPr>
      </w:pPr>
      <w:r w:rsidRPr="005D4C11">
        <w:rPr>
          <w:sz w:val="20"/>
        </w:rPr>
        <w:t>D.</w:t>
      </w:r>
      <w:r w:rsidRPr="005D4C11">
        <w:rPr>
          <w:sz w:val="20"/>
        </w:rPr>
        <w:t>此过程是将机械能转化为电能</w:t>
      </w:r>
    </w:p>
    <w:p w:rsidR="00D03149" w:rsidRPr="005D4C11" w:rsidRDefault="00D03149" w:rsidP="00D03149">
      <w:pPr>
        <w:snapToGrid w:val="0"/>
        <w:rPr>
          <w:rFonts w:hint="eastAsia"/>
          <w:sz w:val="20"/>
        </w:rPr>
      </w:pPr>
      <w:r w:rsidRPr="005D4C11">
        <w:rPr>
          <w:b/>
          <w:sz w:val="20"/>
        </w:rPr>
        <w:t>3.</w:t>
      </w:r>
      <w:r w:rsidRPr="005D4C11">
        <w:rPr>
          <w:sz w:val="20"/>
        </w:rPr>
        <w:t>如图所示为常用电热暖手宝。在给它通电加热过程中具有安全防爆，自动断电功能</w:t>
      </w:r>
      <w:r>
        <w:rPr>
          <w:rFonts w:hint="eastAsia"/>
          <w:sz w:val="20"/>
        </w:rPr>
        <w:t>;</w:t>
      </w:r>
      <w:r w:rsidRPr="005D4C11">
        <w:rPr>
          <w:sz w:val="20"/>
        </w:rPr>
        <w:t>当储水袋内气压过大或温度过高时，压力开关</w:t>
      </w:r>
      <w:r w:rsidRPr="005D4C11">
        <w:rPr>
          <w:sz w:val="20"/>
        </w:rPr>
        <w:t>S</w:t>
      </w:r>
      <w:r>
        <w:rPr>
          <w:rFonts w:hint="eastAsia"/>
          <w:sz w:val="20"/>
          <w:vertAlign w:val="subscript"/>
        </w:rPr>
        <w:t>1</w:t>
      </w:r>
      <w:r w:rsidRPr="005D4C11">
        <w:rPr>
          <w:sz w:val="20"/>
        </w:rPr>
        <w:t>或温控开关</w:t>
      </w:r>
      <w:r>
        <w:rPr>
          <w:rFonts w:hint="eastAsia"/>
          <w:sz w:val="20"/>
        </w:rPr>
        <w:t>S</w:t>
      </w:r>
      <w:r>
        <w:rPr>
          <w:rFonts w:hint="eastAsia"/>
          <w:sz w:val="20"/>
          <w:vertAlign w:val="subscript"/>
        </w:rPr>
        <w:t>2</w:t>
      </w:r>
      <w:r w:rsidRPr="005D4C11">
        <w:rPr>
          <w:sz w:val="20"/>
        </w:rPr>
        <w:t>均能单独自动切断电路，发热电阻</w:t>
      </w:r>
      <w:r w:rsidRPr="005D4C11">
        <w:rPr>
          <w:sz w:val="20"/>
        </w:rPr>
        <w:t>R</w:t>
      </w:r>
      <w:r w:rsidRPr="005D4C11">
        <w:rPr>
          <w:sz w:val="20"/>
        </w:rPr>
        <w:t>停止发热，同时指示灯熄灭</w:t>
      </w:r>
      <w:r w:rsidRPr="005D4C11">
        <w:rPr>
          <w:sz w:val="20"/>
        </w:rPr>
        <w:t>,</w:t>
      </w:r>
      <w:r w:rsidRPr="005D4C11">
        <w:rPr>
          <w:sz w:val="20"/>
        </w:rPr>
        <w:t>保证电路安全。该电热暖手宝电路设计正确的是</w:t>
      </w:r>
      <w:r>
        <w:rPr>
          <w:rFonts w:hint="eastAsia"/>
          <w:sz w:val="20"/>
        </w:rPr>
        <w:t>（</w:t>
      </w:r>
      <w:r>
        <w:rPr>
          <w:rFonts w:hint="eastAsia"/>
          <w:sz w:val="20"/>
        </w:rPr>
        <w:t xml:space="preserve">    </w:t>
      </w:r>
      <w:r>
        <w:rPr>
          <w:rFonts w:hint="eastAsia"/>
          <w:sz w:val="20"/>
        </w:rPr>
        <w:t>）</w:t>
      </w:r>
    </w:p>
    <w:p w:rsidR="00D03149" w:rsidRPr="005479CA" w:rsidRDefault="00D03149" w:rsidP="00D03149">
      <w:pPr>
        <w:snapToGrid w:val="0"/>
        <w:rPr>
          <w:sz w:val="20"/>
        </w:rPr>
      </w:pPr>
      <w:r>
        <w:rPr>
          <w:noProof/>
          <w:szCs w:val="21"/>
        </w:rPr>
        <w:drawing>
          <wp:inline distT="0" distB="0" distL="0" distR="0">
            <wp:extent cx="819150" cy="838200"/>
            <wp:effectExtent l="0" t="0" r="0" b="0"/>
            <wp:docPr id="100093" name="图片 100093" descr="菁优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菁优网"/>
                    <pic:cNvPicPr>
                      <a:picLocks noChangeAspect="1" noChangeArrowheads="1"/>
                    </pic:cNvPicPr>
                  </pic:nvPicPr>
                  <pic:blipFill>
                    <a:blip r:embed="rId43" r:link="rId44">
                      <a:grayscl/>
                      <a:extLst>
                        <a:ext uri="{28A0092B-C50C-407E-A947-70E740481C1C}">
                          <a14:useLocalDpi xmlns:a14="http://schemas.microsoft.com/office/drawing/2010/main" val="0"/>
                        </a:ext>
                      </a:extLst>
                    </a:blip>
                    <a:srcRect/>
                    <a:stretch>
                      <a:fillRect/>
                    </a:stretch>
                  </pic:blipFill>
                  <pic:spPr bwMode="auto">
                    <a:xfrm>
                      <a:off x="0" y="0"/>
                      <a:ext cx="819150" cy="838200"/>
                    </a:xfrm>
                    <a:prstGeom prst="rect">
                      <a:avLst/>
                    </a:prstGeom>
                    <a:noFill/>
                    <a:ln>
                      <a:noFill/>
                    </a:ln>
                  </pic:spPr>
                </pic:pic>
              </a:graphicData>
            </a:graphic>
          </wp:inline>
        </w:drawing>
      </w:r>
      <w:r w:rsidRPr="005479CA">
        <w:rPr>
          <w:sz w:val="20"/>
        </w:rPr>
        <w:t>A</w:t>
      </w:r>
      <w:r w:rsidRPr="005479CA">
        <w:rPr>
          <w:sz w:val="20"/>
        </w:rPr>
        <w:t>．</w:t>
      </w:r>
      <w:r>
        <w:rPr>
          <w:noProof/>
          <w:sz w:val="20"/>
        </w:rPr>
        <w:drawing>
          <wp:inline distT="0" distB="0" distL="0" distR="0">
            <wp:extent cx="1038225" cy="723900"/>
            <wp:effectExtent l="0" t="0" r="9525" b="0"/>
            <wp:docPr id="100092" name="图片 100092" descr="菁优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菁优网"/>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1038225" cy="723900"/>
                    </a:xfrm>
                    <a:prstGeom prst="rect">
                      <a:avLst/>
                    </a:prstGeom>
                    <a:noFill/>
                    <a:ln>
                      <a:noFill/>
                    </a:ln>
                  </pic:spPr>
                </pic:pic>
              </a:graphicData>
            </a:graphic>
          </wp:inline>
        </w:drawing>
      </w:r>
      <w:r w:rsidRPr="005479CA">
        <w:rPr>
          <w:sz w:val="20"/>
        </w:rPr>
        <w:t>B</w:t>
      </w:r>
      <w:r w:rsidRPr="005479CA">
        <w:rPr>
          <w:sz w:val="20"/>
        </w:rPr>
        <w:t>．</w:t>
      </w:r>
      <w:r>
        <w:rPr>
          <w:noProof/>
          <w:sz w:val="20"/>
        </w:rPr>
        <w:drawing>
          <wp:inline distT="0" distB="0" distL="0" distR="0">
            <wp:extent cx="1209675" cy="628650"/>
            <wp:effectExtent l="0" t="0" r="9525" b="0"/>
            <wp:docPr id="100091" name="图片 100091" descr="菁优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菁优网"/>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1209675" cy="628650"/>
                    </a:xfrm>
                    <a:prstGeom prst="rect">
                      <a:avLst/>
                    </a:prstGeom>
                    <a:noFill/>
                    <a:ln>
                      <a:noFill/>
                    </a:ln>
                  </pic:spPr>
                </pic:pic>
              </a:graphicData>
            </a:graphic>
          </wp:inline>
        </w:drawing>
      </w:r>
      <w:r w:rsidRPr="005479CA">
        <w:rPr>
          <w:sz w:val="20"/>
        </w:rPr>
        <w:t>C</w:t>
      </w:r>
      <w:r w:rsidRPr="005479CA">
        <w:rPr>
          <w:sz w:val="20"/>
        </w:rPr>
        <w:t>．</w:t>
      </w:r>
      <w:r>
        <w:rPr>
          <w:noProof/>
          <w:sz w:val="20"/>
        </w:rPr>
        <w:drawing>
          <wp:inline distT="0" distB="0" distL="0" distR="0">
            <wp:extent cx="1095375" cy="790575"/>
            <wp:effectExtent l="0" t="0" r="9525" b="9525"/>
            <wp:docPr id="100090" name="图片 100090" descr="菁优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菁优网"/>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1095375" cy="790575"/>
                    </a:xfrm>
                    <a:prstGeom prst="rect">
                      <a:avLst/>
                    </a:prstGeom>
                    <a:noFill/>
                    <a:ln>
                      <a:noFill/>
                    </a:ln>
                  </pic:spPr>
                </pic:pic>
              </a:graphicData>
            </a:graphic>
          </wp:inline>
        </w:drawing>
      </w:r>
      <w:r w:rsidRPr="005479CA">
        <w:rPr>
          <w:sz w:val="20"/>
        </w:rPr>
        <w:t>D</w:t>
      </w:r>
      <w:r w:rsidRPr="005479CA">
        <w:rPr>
          <w:sz w:val="20"/>
        </w:rPr>
        <w:t>．</w:t>
      </w:r>
      <w:r>
        <w:rPr>
          <w:noProof/>
          <w:sz w:val="20"/>
        </w:rPr>
        <w:drawing>
          <wp:inline distT="0" distB="0" distL="0" distR="0">
            <wp:extent cx="1162050" cy="676275"/>
            <wp:effectExtent l="0" t="0" r="0" b="9525"/>
            <wp:docPr id="100089" name="图片 100089" descr="菁优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菁优网"/>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1162050" cy="676275"/>
                    </a:xfrm>
                    <a:prstGeom prst="rect">
                      <a:avLst/>
                    </a:prstGeom>
                    <a:noFill/>
                    <a:ln>
                      <a:noFill/>
                    </a:ln>
                  </pic:spPr>
                </pic:pic>
              </a:graphicData>
            </a:graphic>
          </wp:inline>
        </w:drawing>
      </w:r>
    </w:p>
    <w:p w:rsidR="00D03149" w:rsidRPr="005D4C11" w:rsidRDefault="00D03149" w:rsidP="00D03149">
      <w:pPr>
        <w:snapToGrid w:val="0"/>
        <w:rPr>
          <w:rFonts w:hint="eastAsia"/>
          <w:sz w:val="20"/>
        </w:rPr>
      </w:pPr>
      <w:r w:rsidRPr="005D4C11">
        <w:rPr>
          <w:b/>
          <w:sz w:val="20"/>
        </w:rPr>
        <w:t>4.</w:t>
      </w:r>
      <w:r w:rsidRPr="005D4C11">
        <w:rPr>
          <w:sz w:val="20"/>
        </w:rPr>
        <w:t>如图甲所示，两个灯泡申联在电路中</w:t>
      </w:r>
      <w:r>
        <w:rPr>
          <w:rFonts w:hint="eastAsia"/>
          <w:sz w:val="20"/>
        </w:rPr>
        <w:t>，</w:t>
      </w:r>
      <w:r w:rsidRPr="005D4C11">
        <w:rPr>
          <w:sz w:val="20"/>
        </w:rPr>
        <w:t>电源电压为</w:t>
      </w:r>
      <w:r w:rsidRPr="005D4C11">
        <w:rPr>
          <w:sz w:val="20"/>
        </w:rPr>
        <w:t>6V,L</w:t>
      </w:r>
      <w:r>
        <w:rPr>
          <w:rFonts w:hint="eastAsia"/>
          <w:sz w:val="20"/>
          <w:vertAlign w:val="subscript"/>
        </w:rPr>
        <w:t>1</w:t>
      </w:r>
      <w:r w:rsidRPr="005D4C11">
        <w:rPr>
          <w:sz w:val="20"/>
        </w:rPr>
        <w:t>的额定电压为</w:t>
      </w:r>
      <w:r w:rsidRPr="005D4C11">
        <w:rPr>
          <w:sz w:val="20"/>
        </w:rPr>
        <w:t>3V,L</w:t>
      </w:r>
      <w:r>
        <w:rPr>
          <w:rFonts w:hint="eastAsia"/>
          <w:sz w:val="20"/>
          <w:vertAlign w:val="subscript"/>
        </w:rPr>
        <w:t>2</w:t>
      </w:r>
      <w:r w:rsidRPr="005D4C11">
        <w:rPr>
          <w:sz w:val="20"/>
        </w:rPr>
        <w:t>的额定电压为</w:t>
      </w:r>
      <w:r w:rsidRPr="005D4C11">
        <w:rPr>
          <w:sz w:val="20"/>
        </w:rPr>
        <w:t>2V</w:t>
      </w:r>
      <w:r>
        <w:rPr>
          <w:rFonts w:hint="eastAsia"/>
          <w:sz w:val="20"/>
        </w:rPr>
        <w:t>。</w:t>
      </w:r>
      <w:r w:rsidRPr="005D4C11">
        <w:rPr>
          <w:sz w:val="20"/>
        </w:rPr>
        <w:t>通过两个灯泡的</w:t>
      </w:r>
      <w:r w:rsidRPr="005D4C11">
        <w:rPr>
          <w:sz w:val="20"/>
        </w:rPr>
        <w:t>U-I</w:t>
      </w:r>
      <w:r w:rsidRPr="005D4C11">
        <w:rPr>
          <w:sz w:val="20"/>
        </w:rPr>
        <w:t>图像如图乙所示。闭合开关后，在保证电路安全的前提下</w:t>
      </w:r>
      <w:r w:rsidRPr="005D4C11">
        <w:rPr>
          <w:sz w:val="20"/>
        </w:rPr>
        <w:t>,</w:t>
      </w:r>
      <w:r w:rsidRPr="005D4C11">
        <w:rPr>
          <w:sz w:val="20"/>
        </w:rPr>
        <w:t>将滑动变阻器的滑片滑至中点时</w:t>
      </w:r>
      <w:r w:rsidRPr="005D4C11">
        <w:rPr>
          <w:sz w:val="20"/>
        </w:rPr>
        <w:t>.</w:t>
      </w:r>
      <w:r w:rsidRPr="005D4C11">
        <w:rPr>
          <w:sz w:val="20"/>
        </w:rPr>
        <w:t>其中有一个灯泡正常发光。则下列说法不正确的是</w:t>
      </w:r>
      <w:r>
        <w:rPr>
          <w:rFonts w:hint="eastAsia"/>
          <w:sz w:val="20"/>
        </w:rPr>
        <w:t>（</w:t>
      </w:r>
      <w:r>
        <w:rPr>
          <w:rFonts w:hint="eastAsia"/>
          <w:sz w:val="20"/>
        </w:rPr>
        <w:t xml:space="preserve">    </w:t>
      </w:r>
      <w:r>
        <w:rPr>
          <w:rFonts w:hint="eastAsia"/>
          <w:sz w:val="20"/>
        </w:rPr>
        <w:t>）</w:t>
      </w:r>
      <w:r>
        <w:rPr>
          <w:noProof/>
          <w:szCs w:val="21"/>
        </w:rPr>
        <w:lastRenderedPageBreak/>
        <w:drawing>
          <wp:inline distT="0" distB="0" distL="0" distR="0">
            <wp:extent cx="3095625" cy="1714500"/>
            <wp:effectExtent l="0" t="0" r="9525" b="0"/>
            <wp:docPr id="100088" name="图片 10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95625" cy="1714500"/>
                    </a:xfrm>
                    <a:prstGeom prst="rect">
                      <a:avLst/>
                    </a:prstGeom>
                    <a:noFill/>
                    <a:ln>
                      <a:noFill/>
                    </a:ln>
                  </pic:spPr>
                </pic:pic>
              </a:graphicData>
            </a:graphic>
          </wp:inline>
        </w:drawing>
      </w:r>
    </w:p>
    <w:p w:rsidR="00D03149" w:rsidRPr="00C32B70" w:rsidRDefault="00D03149" w:rsidP="00D03149">
      <w:pPr>
        <w:snapToGrid w:val="0"/>
        <w:rPr>
          <w:rFonts w:hint="eastAsia"/>
          <w:sz w:val="20"/>
          <w:vertAlign w:val="subscript"/>
        </w:rPr>
      </w:pPr>
      <w:r w:rsidRPr="005D4C11">
        <w:rPr>
          <w:sz w:val="20"/>
        </w:rPr>
        <w:t>A.</w:t>
      </w:r>
      <w:r w:rsidRPr="005D4C11">
        <w:rPr>
          <w:sz w:val="20"/>
        </w:rPr>
        <w:t>正常发光的灯泡是</w:t>
      </w:r>
      <w:r w:rsidRPr="005D4C11">
        <w:rPr>
          <w:sz w:val="20"/>
        </w:rPr>
        <w:t>L</w:t>
      </w:r>
      <w:r>
        <w:rPr>
          <w:rFonts w:hint="eastAsia"/>
          <w:sz w:val="20"/>
          <w:vertAlign w:val="subscript"/>
        </w:rPr>
        <w:t>1</w:t>
      </w:r>
    </w:p>
    <w:p w:rsidR="00D03149" w:rsidRPr="00C32B70" w:rsidRDefault="00D03149" w:rsidP="00D03149">
      <w:pPr>
        <w:snapToGrid w:val="0"/>
        <w:rPr>
          <w:rFonts w:hint="eastAsia"/>
          <w:sz w:val="20"/>
          <w:vertAlign w:val="subscript"/>
        </w:rPr>
      </w:pPr>
      <w:r w:rsidRPr="005D4C11">
        <w:rPr>
          <w:sz w:val="20"/>
        </w:rPr>
        <w:t>B.</w:t>
      </w:r>
      <w:r w:rsidRPr="005D4C11">
        <w:rPr>
          <w:sz w:val="20"/>
        </w:rPr>
        <w:t>正常发光的灯泡是</w:t>
      </w:r>
      <w:r w:rsidRPr="005D4C11">
        <w:rPr>
          <w:sz w:val="20"/>
        </w:rPr>
        <w:t>L</w:t>
      </w:r>
      <w:r>
        <w:rPr>
          <w:rFonts w:hint="eastAsia"/>
          <w:sz w:val="20"/>
          <w:vertAlign w:val="subscript"/>
        </w:rPr>
        <w:t>2</w:t>
      </w:r>
    </w:p>
    <w:p w:rsidR="00D03149" w:rsidRPr="005D4C11" w:rsidRDefault="00D03149" w:rsidP="00D03149">
      <w:pPr>
        <w:snapToGrid w:val="0"/>
        <w:rPr>
          <w:sz w:val="20"/>
        </w:rPr>
      </w:pPr>
      <w:r w:rsidRPr="005D4C11">
        <w:rPr>
          <w:sz w:val="20"/>
        </w:rPr>
        <w:t>C.</w:t>
      </w:r>
      <w:r w:rsidRPr="005D4C11">
        <w:rPr>
          <w:sz w:val="20"/>
        </w:rPr>
        <w:t>此时滑动变阻器的两端电压为</w:t>
      </w:r>
      <w:r w:rsidRPr="005D4C11">
        <w:rPr>
          <w:sz w:val="20"/>
        </w:rPr>
        <w:t>1.5V</w:t>
      </w:r>
    </w:p>
    <w:p w:rsidR="00D03149" w:rsidRPr="00C32B70" w:rsidRDefault="00D03149" w:rsidP="00D03149">
      <w:pPr>
        <w:snapToGrid w:val="0"/>
        <w:rPr>
          <w:sz w:val="20"/>
        </w:rPr>
      </w:pPr>
      <w:r w:rsidRPr="005D4C11">
        <w:rPr>
          <w:sz w:val="20"/>
        </w:rPr>
        <w:t>D.</w:t>
      </w:r>
      <w:r w:rsidRPr="005D4C11">
        <w:rPr>
          <w:sz w:val="20"/>
        </w:rPr>
        <w:t>此时滑动变阻器的电阻为</w:t>
      </w:r>
      <w:r w:rsidRPr="005D4C11">
        <w:rPr>
          <w:sz w:val="20"/>
        </w:rPr>
        <w:t>15</w:t>
      </w:r>
      <w:r w:rsidRPr="00C32B70">
        <w:rPr>
          <w:rFonts w:hint="eastAsia"/>
          <w:sz w:val="20"/>
        </w:rPr>
        <w:t>Ω</w:t>
      </w:r>
    </w:p>
    <w:p w:rsidR="00D03149" w:rsidRPr="005D4C11" w:rsidRDefault="00D03149" w:rsidP="00D03149">
      <w:pPr>
        <w:snapToGrid w:val="0"/>
        <w:rPr>
          <w:rFonts w:hint="eastAsia"/>
          <w:sz w:val="20"/>
        </w:rPr>
      </w:pPr>
      <w:r w:rsidRPr="005D4C11">
        <w:rPr>
          <w:b/>
          <w:sz w:val="20"/>
        </w:rPr>
        <w:t>5.</w:t>
      </w:r>
      <w:r w:rsidRPr="005D4C11">
        <w:rPr>
          <w:sz w:val="20"/>
        </w:rPr>
        <w:t>如图所示电源电压保持不变</w:t>
      </w:r>
      <w:r w:rsidRPr="005D4C11">
        <w:rPr>
          <w:sz w:val="20"/>
        </w:rPr>
        <w:t>L</w:t>
      </w:r>
      <w:r>
        <w:rPr>
          <w:rFonts w:hint="eastAsia"/>
          <w:sz w:val="20"/>
          <w:vertAlign w:val="subscript"/>
        </w:rPr>
        <w:t>1</w:t>
      </w:r>
      <w:r w:rsidRPr="005D4C11">
        <w:rPr>
          <w:sz w:val="20"/>
        </w:rPr>
        <w:t>额定电压为</w:t>
      </w:r>
      <w:r w:rsidRPr="005D4C11">
        <w:rPr>
          <w:sz w:val="20"/>
        </w:rPr>
        <w:t>9V,L</w:t>
      </w:r>
      <w:r>
        <w:rPr>
          <w:rFonts w:hint="eastAsia"/>
          <w:sz w:val="20"/>
          <w:vertAlign w:val="subscript"/>
        </w:rPr>
        <w:t>2</w:t>
      </w:r>
      <w:r w:rsidRPr="005D4C11">
        <w:rPr>
          <w:sz w:val="20"/>
        </w:rPr>
        <w:t>额定电压为</w:t>
      </w:r>
      <w:r w:rsidRPr="005D4C11">
        <w:rPr>
          <w:sz w:val="20"/>
        </w:rPr>
        <w:t>8V</w:t>
      </w:r>
      <w:r w:rsidRPr="005D4C11">
        <w:rPr>
          <w:sz w:val="20"/>
        </w:rPr>
        <w:t>。闭合开关</w:t>
      </w:r>
      <w:r w:rsidRPr="005D4C11">
        <w:rPr>
          <w:sz w:val="20"/>
        </w:rPr>
        <w:t>S</w:t>
      </w:r>
      <w:r w:rsidRPr="005D4C11">
        <w:rPr>
          <w:sz w:val="20"/>
        </w:rPr>
        <w:t>后，当开关</w:t>
      </w:r>
      <w:r w:rsidRPr="005D4C11">
        <w:rPr>
          <w:sz w:val="20"/>
        </w:rPr>
        <w:t>S</w:t>
      </w:r>
      <w:r w:rsidRPr="005D4C11">
        <w:rPr>
          <w:sz w:val="20"/>
        </w:rPr>
        <w:t>接</w:t>
      </w:r>
      <w:r>
        <w:rPr>
          <w:rFonts w:hint="eastAsia"/>
          <w:sz w:val="20"/>
        </w:rPr>
        <w:t>“</w:t>
      </w:r>
      <w:r>
        <w:rPr>
          <w:rFonts w:hint="eastAsia"/>
          <w:sz w:val="20"/>
        </w:rPr>
        <w:t>1</w:t>
      </w:r>
      <w:r>
        <w:rPr>
          <w:rFonts w:hint="eastAsia"/>
          <w:sz w:val="20"/>
        </w:rPr>
        <w:t>”</w:t>
      </w:r>
      <w:r w:rsidRPr="005D4C11">
        <w:rPr>
          <w:sz w:val="20"/>
        </w:rPr>
        <w:t>，滑片</w:t>
      </w:r>
      <w:r w:rsidRPr="005D4C11">
        <w:rPr>
          <w:sz w:val="20"/>
        </w:rPr>
        <w:t>P</w:t>
      </w:r>
      <w:r w:rsidRPr="005D4C11">
        <w:rPr>
          <w:sz w:val="20"/>
        </w:rPr>
        <w:t>在最左端时</w:t>
      </w:r>
      <w:r>
        <w:rPr>
          <w:rFonts w:hint="eastAsia"/>
          <w:sz w:val="20"/>
        </w:rPr>
        <w:t>，</w:t>
      </w:r>
      <w:r w:rsidRPr="005D4C11">
        <w:rPr>
          <w:sz w:val="20"/>
        </w:rPr>
        <w:t>电压表示数为</w:t>
      </w:r>
      <w:r w:rsidRPr="005D4C11">
        <w:rPr>
          <w:sz w:val="20"/>
        </w:rPr>
        <w:t>6V,</w:t>
      </w:r>
      <w:r w:rsidRPr="005D4C11">
        <w:rPr>
          <w:sz w:val="20"/>
        </w:rPr>
        <w:t>此时</w:t>
      </w:r>
      <w:r w:rsidRPr="005D4C11">
        <w:rPr>
          <w:sz w:val="20"/>
        </w:rPr>
        <w:t>L</w:t>
      </w:r>
      <w:r>
        <w:rPr>
          <w:rFonts w:hint="eastAsia"/>
          <w:sz w:val="20"/>
          <w:vertAlign w:val="subscript"/>
        </w:rPr>
        <w:t>1</w:t>
      </w:r>
      <w:r w:rsidRPr="005D4C11">
        <w:rPr>
          <w:sz w:val="20"/>
        </w:rPr>
        <w:t>的实际功率是额定功率的</w:t>
      </w:r>
      <w:r>
        <w:rPr>
          <w:rFonts w:hint="eastAsia"/>
          <w:sz w:val="20"/>
        </w:rPr>
        <w:t>1/9</w:t>
      </w:r>
      <w:r>
        <w:rPr>
          <w:rFonts w:hint="eastAsia"/>
          <w:sz w:val="20"/>
        </w:rPr>
        <w:t>；</w:t>
      </w:r>
      <w:r w:rsidRPr="005D4C11">
        <w:rPr>
          <w:sz w:val="20"/>
        </w:rPr>
        <w:t>当开关</w:t>
      </w:r>
      <w:r w:rsidRPr="005D4C11">
        <w:rPr>
          <w:sz w:val="20"/>
        </w:rPr>
        <w:t>S</w:t>
      </w:r>
      <w:r w:rsidRPr="005D4C11">
        <w:rPr>
          <w:sz w:val="20"/>
        </w:rPr>
        <w:t>接</w:t>
      </w:r>
      <w:r w:rsidRPr="005D4C11">
        <w:rPr>
          <w:sz w:val="20"/>
        </w:rPr>
        <w:t>2</w:t>
      </w:r>
      <w:r w:rsidRPr="005D4C11">
        <w:rPr>
          <w:sz w:val="20"/>
        </w:rPr>
        <w:t>，</w:t>
      </w:r>
      <w:r w:rsidRPr="005D4C11">
        <w:rPr>
          <w:sz w:val="20"/>
        </w:rPr>
        <w:t>P</w:t>
      </w:r>
      <w:r w:rsidRPr="005D4C11">
        <w:rPr>
          <w:sz w:val="20"/>
        </w:rPr>
        <w:t>在中点时，电压表示数为</w:t>
      </w:r>
      <w:r w:rsidRPr="005D4C11">
        <w:rPr>
          <w:sz w:val="20"/>
        </w:rPr>
        <w:t>3V</w:t>
      </w:r>
      <w:r w:rsidRPr="005D4C11">
        <w:rPr>
          <w:sz w:val="20"/>
        </w:rPr>
        <w:t>。若将</w:t>
      </w:r>
      <w:r w:rsidRPr="005D4C11">
        <w:rPr>
          <w:sz w:val="20"/>
        </w:rPr>
        <w:t>L</w:t>
      </w:r>
      <w:r>
        <w:rPr>
          <w:rFonts w:hint="eastAsia"/>
          <w:sz w:val="20"/>
          <w:vertAlign w:val="subscript"/>
        </w:rPr>
        <w:t>1</w:t>
      </w:r>
      <w:r w:rsidRPr="005D4C11">
        <w:rPr>
          <w:sz w:val="20"/>
        </w:rPr>
        <w:t>和</w:t>
      </w:r>
      <w:r w:rsidRPr="005D4C11">
        <w:rPr>
          <w:sz w:val="20"/>
        </w:rPr>
        <w:t>L</w:t>
      </w:r>
      <w:r>
        <w:rPr>
          <w:rFonts w:hint="eastAsia"/>
          <w:sz w:val="20"/>
          <w:vertAlign w:val="subscript"/>
        </w:rPr>
        <w:t>2</w:t>
      </w:r>
      <w:r w:rsidRPr="005D4C11">
        <w:rPr>
          <w:sz w:val="20"/>
        </w:rPr>
        <w:t>串联后接在该电源上时，电路中电流为</w:t>
      </w:r>
      <w:r w:rsidRPr="005D4C11">
        <w:rPr>
          <w:sz w:val="20"/>
        </w:rPr>
        <w:t>0.3A.(</w:t>
      </w:r>
      <w:r w:rsidRPr="005D4C11">
        <w:rPr>
          <w:sz w:val="20"/>
        </w:rPr>
        <w:t>灯泡</w:t>
      </w:r>
      <w:r w:rsidRPr="005D4C11">
        <w:rPr>
          <w:sz w:val="20"/>
        </w:rPr>
        <w:t>L</w:t>
      </w:r>
      <w:r>
        <w:rPr>
          <w:rFonts w:hint="eastAsia"/>
          <w:sz w:val="20"/>
          <w:vertAlign w:val="subscript"/>
        </w:rPr>
        <w:t>1</w:t>
      </w:r>
      <w:r w:rsidRPr="005D4C11">
        <w:rPr>
          <w:sz w:val="20"/>
        </w:rPr>
        <w:t>和</w:t>
      </w:r>
      <w:r w:rsidRPr="005D4C11">
        <w:rPr>
          <w:sz w:val="20"/>
        </w:rPr>
        <w:t>L</w:t>
      </w:r>
      <w:r>
        <w:rPr>
          <w:rFonts w:hint="eastAsia"/>
          <w:sz w:val="20"/>
          <w:vertAlign w:val="subscript"/>
        </w:rPr>
        <w:t>2</w:t>
      </w:r>
      <w:r w:rsidRPr="005D4C11">
        <w:rPr>
          <w:sz w:val="20"/>
        </w:rPr>
        <w:t>电阻保持不变</w:t>
      </w:r>
      <w:r w:rsidRPr="005D4C11">
        <w:rPr>
          <w:sz w:val="20"/>
        </w:rPr>
        <w:t>)</w:t>
      </w:r>
      <w:r w:rsidRPr="005D4C11">
        <w:rPr>
          <w:sz w:val="20"/>
        </w:rPr>
        <w:t>下面说法中正确的是</w:t>
      </w:r>
      <w:r>
        <w:rPr>
          <w:rFonts w:hint="eastAsia"/>
          <w:sz w:val="20"/>
        </w:rPr>
        <w:t>（</w:t>
      </w:r>
      <w:r>
        <w:rPr>
          <w:rFonts w:hint="eastAsia"/>
          <w:sz w:val="20"/>
        </w:rPr>
        <w:t xml:space="preserve">    </w:t>
      </w:r>
      <w:r>
        <w:rPr>
          <w:rFonts w:hint="eastAsia"/>
          <w:sz w:val="20"/>
        </w:rPr>
        <w:t>）</w:t>
      </w:r>
      <w:r>
        <w:rPr>
          <w:noProof/>
        </w:rPr>
        <w:drawing>
          <wp:inline distT="0" distB="0" distL="0" distR="0">
            <wp:extent cx="1676400" cy="1181100"/>
            <wp:effectExtent l="0" t="0" r="0" b="0"/>
            <wp:docPr id="100087" name="图片 10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76400" cy="1181100"/>
                    </a:xfrm>
                    <a:prstGeom prst="rect">
                      <a:avLst/>
                    </a:prstGeom>
                    <a:noFill/>
                    <a:ln>
                      <a:noFill/>
                    </a:ln>
                  </pic:spPr>
                </pic:pic>
              </a:graphicData>
            </a:graphic>
          </wp:inline>
        </w:drawing>
      </w:r>
    </w:p>
    <w:p w:rsidR="00D03149" w:rsidRPr="005D4C11" w:rsidRDefault="00D03149" w:rsidP="00D03149">
      <w:pPr>
        <w:snapToGrid w:val="0"/>
        <w:rPr>
          <w:sz w:val="20"/>
        </w:rPr>
      </w:pPr>
      <w:r w:rsidRPr="005D4C11">
        <w:rPr>
          <w:sz w:val="20"/>
        </w:rPr>
        <w:t>A</w:t>
      </w:r>
      <w:r w:rsidRPr="005D4C11">
        <w:rPr>
          <w:sz w:val="20"/>
        </w:rPr>
        <w:t>电源电压为</w:t>
      </w:r>
      <w:r w:rsidRPr="005D4C11">
        <w:rPr>
          <w:sz w:val="20"/>
        </w:rPr>
        <w:t>9V</w:t>
      </w:r>
      <w:r>
        <w:rPr>
          <w:rFonts w:hint="eastAsia"/>
          <w:sz w:val="20"/>
        </w:rPr>
        <w:t xml:space="preserve">   </w:t>
      </w:r>
      <w:r w:rsidRPr="005D4C11">
        <w:rPr>
          <w:sz w:val="20"/>
        </w:rPr>
        <w:t>B.</w:t>
      </w:r>
      <w:r w:rsidRPr="005D4C11">
        <w:rPr>
          <w:sz w:val="20"/>
        </w:rPr>
        <w:t>滑动变阻器的最大阻值</w:t>
      </w:r>
      <w:r w:rsidRPr="005D4C11">
        <w:rPr>
          <w:sz w:val="20"/>
        </w:rPr>
        <w:t>30</w:t>
      </w:r>
      <w:r w:rsidRPr="00C32B70">
        <w:rPr>
          <w:rFonts w:hint="eastAsia"/>
          <w:sz w:val="20"/>
        </w:rPr>
        <w:t>Ω</w:t>
      </w:r>
      <w:r>
        <w:rPr>
          <w:rFonts w:hint="eastAsia"/>
          <w:sz w:val="20"/>
        </w:rPr>
        <w:t xml:space="preserve">   </w:t>
      </w:r>
      <w:r w:rsidRPr="005D4C11">
        <w:rPr>
          <w:sz w:val="20"/>
        </w:rPr>
        <w:t>C.L</w:t>
      </w:r>
      <w:r>
        <w:rPr>
          <w:rFonts w:hint="eastAsia"/>
          <w:sz w:val="20"/>
          <w:vertAlign w:val="subscript"/>
        </w:rPr>
        <w:t>1</w:t>
      </w:r>
      <w:r w:rsidRPr="005D4C11">
        <w:rPr>
          <w:sz w:val="20"/>
        </w:rPr>
        <w:t>的额定功率为</w:t>
      </w:r>
      <w:r w:rsidRPr="005D4C11">
        <w:rPr>
          <w:sz w:val="20"/>
        </w:rPr>
        <w:t>8.1W</w:t>
      </w:r>
      <w:r>
        <w:rPr>
          <w:rFonts w:hint="eastAsia"/>
          <w:sz w:val="20"/>
        </w:rPr>
        <w:t xml:space="preserve">    </w:t>
      </w:r>
      <w:r w:rsidRPr="005D4C11">
        <w:rPr>
          <w:sz w:val="20"/>
        </w:rPr>
        <w:t>D.L</w:t>
      </w:r>
      <w:r>
        <w:rPr>
          <w:rFonts w:hint="eastAsia"/>
          <w:sz w:val="20"/>
          <w:vertAlign w:val="subscript"/>
        </w:rPr>
        <w:t>2</w:t>
      </w:r>
      <w:r w:rsidRPr="005D4C11">
        <w:rPr>
          <w:sz w:val="20"/>
        </w:rPr>
        <w:t>的额定功率为</w:t>
      </w:r>
      <w:r w:rsidRPr="005D4C11">
        <w:rPr>
          <w:sz w:val="20"/>
        </w:rPr>
        <w:t>3.6W</w:t>
      </w:r>
    </w:p>
    <w:p w:rsidR="00D03149" w:rsidRDefault="00D03149" w:rsidP="00D03149">
      <w:pPr>
        <w:snapToGrid w:val="0"/>
        <w:rPr>
          <w:rFonts w:hint="eastAsia"/>
          <w:b/>
        </w:rPr>
      </w:pPr>
      <w:r w:rsidRPr="005D4C11">
        <w:rPr>
          <w:b/>
        </w:rPr>
        <w:t>二、综合题</w:t>
      </w:r>
      <w:r w:rsidRPr="005D4C11">
        <w:rPr>
          <w:b/>
        </w:rPr>
        <w:t>(</w:t>
      </w:r>
      <w:r w:rsidRPr="005D4C11">
        <w:rPr>
          <w:b/>
        </w:rPr>
        <w:t>共</w:t>
      </w:r>
      <w:r w:rsidRPr="005D4C11">
        <w:rPr>
          <w:b/>
        </w:rPr>
        <w:t>10</w:t>
      </w:r>
      <w:r w:rsidRPr="005D4C11">
        <w:rPr>
          <w:b/>
        </w:rPr>
        <w:t>分。第</w:t>
      </w:r>
      <w:r w:rsidRPr="005D4C11">
        <w:rPr>
          <w:b/>
        </w:rPr>
        <w:t>7</w:t>
      </w:r>
      <w:r w:rsidRPr="005D4C11">
        <w:rPr>
          <w:b/>
        </w:rPr>
        <w:t>题在解答时应写出公式和重要的演算步骤</w:t>
      </w:r>
      <w:r w:rsidRPr="005D4C11">
        <w:rPr>
          <w:b/>
        </w:rPr>
        <w:t>,</w:t>
      </w:r>
      <w:r w:rsidRPr="005D4C11">
        <w:rPr>
          <w:b/>
        </w:rPr>
        <w:t>只写出最后答案的不能得分</w:t>
      </w:r>
      <w:r w:rsidRPr="005D4C11">
        <w:rPr>
          <w:b/>
        </w:rPr>
        <w:t>)</w:t>
      </w:r>
    </w:p>
    <w:p w:rsidR="00D03149" w:rsidRDefault="00D03149" w:rsidP="00D03149">
      <w:pPr>
        <w:snapToGrid w:val="0"/>
        <w:rPr>
          <w:rFonts w:hint="eastAsia"/>
          <w:sz w:val="20"/>
          <w:szCs w:val="20"/>
        </w:rPr>
      </w:pPr>
      <w:r w:rsidRPr="001B6837">
        <w:rPr>
          <w:b/>
          <w:sz w:val="20"/>
          <w:szCs w:val="20"/>
        </w:rPr>
        <w:t>6.</w:t>
      </w:r>
      <w:r w:rsidRPr="001B6837">
        <w:rPr>
          <w:sz w:val="20"/>
          <w:szCs w:val="20"/>
        </w:rPr>
        <w:t>(</w:t>
      </w:r>
      <w:r>
        <w:rPr>
          <w:rFonts w:hint="eastAsia"/>
          <w:sz w:val="20"/>
          <w:szCs w:val="20"/>
        </w:rPr>
        <w:t>4</w:t>
      </w:r>
      <w:r w:rsidRPr="001B6837">
        <w:rPr>
          <w:sz w:val="20"/>
          <w:szCs w:val="20"/>
        </w:rPr>
        <w:t>分</w:t>
      </w:r>
      <w:r w:rsidRPr="001B6837">
        <w:rPr>
          <w:sz w:val="20"/>
          <w:szCs w:val="20"/>
        </w:rPr>
        <w:t>)</w:t>
      </w:r>
      <w:r w:rsidRPr="001B6837">
        <w:rPr>
          <w:sz w:val="20"/>
          <w:szCs w:val="20"/>
        </w:rPr>
        <w:t>初三物理兴趣小组同学，在学完测量电阻及相关知识后，想制作一个可以直接测量和显示电阻大小的仪器。通过查阅资料和研究，他们设计出了仪器的电路图</w:t>
      </w:r>
      <w:r w:rsidRPr="001B6837">
        <w:rPr>
          <w:sz w:val="20"/>
          <w:szCs w:val="20"/>
        </w:rPr>
        <w:t>(</w:t>
      </w:r>
      <w:r w:rsidRPr="001B6837">
        <w:rPr>
          <w:sz w:val="20"/>
          <w:szCs w:val="20"/>
        </w:rPr>
        <w:t>如图甲所示</w:t>
      </w:r>
      <w:r w:rsidRPr="001B6837">
        <w:rPr>
          <w:sz w:val="20"/>
          <w:szCs w:val="20"/>
        </w:rPr>
        <w:t>)</w:t>
      </w:r>
      <w:r w:rsidRPr="001B6837">
        <w:rPr>
          <w:sz w:val="20"/>
          <w:szCs w:val="20"/>
        </w:rPr>
        <w:t>。图中电源电压</w:t>
      </w:r>
      <w:r>
        <w:rPr>
          <w:rFonts w:hint="eastAsia"/>
          <w:sz w:val="20"/>
          <w:szCs w:val="20"/>
        </w:rPr>
        <w:t>U</w:t>
      </w:r>
      <w:r w:rsidRPr="001B6837">
        <w:rPr>
          <w:sz w:val="20"/>
          <w:szCs w:val="20"/>
        </w:rPr>
        <w:t>=3V</w:t>
      </w:r>
      <w:r>
        <w:rPr>
          <w:rFonts w:hint="eastAsia"/>
          <w:sz w:val="20"/>
          <w:szCs w:val="20"/>
        </w:rPr>
        <w:t>,</w:t>
      </w:r>
      <w:r w:rsidRPr="001B6837">
        <w:rPr>
          <w:sz w:val="20"/>
          <w:szCs w:val="20"/>
        </w:rPr>
        <w:t>R</w:t>
      </w:r>
      <w:r w:rsidRPr="001B6837">
        <w:rPr>
          <w:sz w:val="20"/>
          <w:szCs w:val="20"/>
        </w:rPr>
        <w:t>为电阻箱</w:t>
      </w:r>
      <w:r w:rsidRPr="001B6837">
        <w:rPr>
          <w:sz w:val="20"/>
          <w:szCs w:val="20"/>
        </w:rPr>
        <w:t>(0</w:t>
      </w:r>
      <w:r>
        <w:rPr>
          <w:rFonts w:hint="eastAsia"/>
          <w:sz w:val="20"/>
          <w:szCs w:val="20"/>
        </w:rPr>
        <w:t>---</w:t>
      </w:r>
      <w:r w:rsidRPr="001B6837">
        <w:rPr>
          <w:sz w:val="20"/>
          <w:szCs w:val="20"/>
        </w:rPr>
        <w:t>99</w:t>
      </w:r>
      <w:r>
        <w:rPr>
          <w:rFonts w:hint="eastAsia"/>
          <w:sz w:val="20"/>
          <w:szCs w:val="20"/>
        </w:rPr>
        <w:t>9</w:t>
      </w:r>
      <w:r w:rsidRPr="00192149">
        <w:rPr>
          <w:rFonts w:hint="eastAsia"/>
          <w:sz w:val="20"/>
          <w:szCs w:val="20"/>
        </w:rPr>
        <w:t>Ω</w:t>
      </w:r>
      <w:r>
        <w:rPr>
          <w:rFonts w:hint="eastAsia"/>
          <w:sz w:val="20"/>
          <w:szCs w:val="20"/>
        </w:rPr>
        <w:t>),G</w:t>
      </w:r>
      <w:r w:rsidRPr="001B6837">
        <w:rPr>
          <w:sz w:val="20"/>
          <w:szCs w:val="20"/>
        </w:rPr>
        <w:t>是满偏电流</w:t>
      </w:r>
      <w:r w:rsidRPr="001B6837">
        <w:rPr>
          <w:sz w:val="20"/>
          <w:szCs w:val="20"/>
        </w:rPr>
        <w:t>,</w:t>
      </w:r>
      <w:proofErr w:type="spellStart"/>
      <w:r>
        <w:rPr>
          <w:rFonts w:hint="eastAsia"/>
          <w:sz w:val="20"/>
          <w:szCs w:val="20"/>
        </w:rPr>
        <w:t>I</w:t>
      </w:r>
      <w:r>
        <w:rPr>
          <w:rFonts w:hint="eastAsia"/>
          <w:sz w:val="20"/>
          <w:szCs w:val="20"/>
          <w:vertAlign w:val="subscript"/>
        </w:rPr>
        <w:t>g</w:t>
      </w:r>
      <w:proofErr w:type="spellEnd"/>
      <w:r>
        <w:rPr>
          <w:sz w:val="20"/>
          <w:szCs w:val="20"/>
        </w:rPr>
        <w:t>=</w:t>
      </w:r>
      <w:r w:rsidRPr="001B6837">
        <w:rPr>
          <w:sz w:val="20"/>
          <w:szCs w:val="20"/>
        </w:rPr>
        <w:t>10mA(</w:t>
      </w:r>
      <w:r w:rsidRPr="001B6837">
        <w:rPr>
          <w:sz w:val="20"/>
          <w:szCs w:val="20"/>
        </w:rPr>
        <w:t>能测量的最大电流</w:t>
      </w:r>
      <w:r w:rsidRPr="001B6837">
        <w:rPr>
          <w:sz w:val="20"/>
          <w:szCs w:val="20"/>
        </w:rPr>
        <w:t>)</w:t>
      </w:r>
      <w:r w:rsidRPr="001B6837">
        <w:rPr>
          <w:sz w:val="20"/>
          <w:szCs w:val="20"/>
        </w:rPr>
        <w:t>的电流表，</w:t>
      </w:r>
      <w:r w:rsidRPr="001B6837">
        <w:rPr>
          <w:sz w:val="20"/>
          <w:szCs w:val="20"/>
        </w:rPr>
        <w:t>A</w:t>
      </w:r>
      <w:r w:rsidRPr="001B6837">
        <w:rPr>
          <w:sz w:val="20"/>
          <w:szCs w:val="20"/>
        </w:rPr>
        <w:t>、</w:t>
      </w:r>
      <w:r w:rsidRPr="001B6837">
        <w:rPr>
          <w:sz w:val="20"/>
          <w:szCs w:val="20"/>
        </w:rPr>
        <w:t>B</w:t>
      </w:r>
      <w:r w:rsidRPr="001B6837">
        <w:rPr>
          <w:sz w:val="20"/>
          <w:szCs w:val="20"/>
        </w:rPr>
        <w:t>接线柱之间连接持测电阻</w:t>
      </w:r>
      <w:r w:rsidRPr="001B6837">
        <w:rPr>
          <w:sz w:val="20"/>
          <w:szCs w:val="20"/>
        </w:rPr>
        <w:t>R</w:t>
      </w:r>
      <w:r>
        <w:rPr>
          <w:rFonts w:hint="eastAsia"/>
          <w:sz w:val="20"/>
          <w:szCs w:val="20"/>
        </w:rPr>
        <w:t>x</w:t>
      </w:r>
      <w:r w:rsidRPr="001B6837">
        <w:rPr>
          <w:sz w:val="20"/>
          <w:szCs w:val="20"/>
        </w:rPr>
        <w:t>。</w:t>
      </w:r>
    </w:p>
    <w:p w:rsidR="00D03149" w:rsidRDefault="00D03149" w:rsidP="00D03149">
      <w:r>
        <w:rPr>
          <w:noProof/>
        </w:rPr>
        <w:drawing>
          <wp:inline distT="0" distB="0" distL="0" distR="0">
            <wp:extent cx="3257550" cy="1114425"/>
            <wp:effectExtent l="0" t="0" r="0" b="9525"/>
            <wp:docPr id="100086" name="图片 10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57550" cy="1114425"/>
                    </a:xfrm>
                    <a:prstGeom prst="rect">
                      <a:avLst/>
                    </a:prstGeom>
                    <a:noFill/>
                    <a:ln>
                      <a:noFill/>
                    </a:ln>
                  </pic:spPr>
                </pic:pic>
              </a:graphicData>
            </a:graphic>
          </wp:inline>
        </w:drawing>
      </w:r>
    </w:p>
    <w:p w:rsidR="00D03149" w:rsidRDefault="00D03149" w:rsidP="00D03149">
      <w:pPr>
        <w:snapToGrid w:val="0"/>
        <w:rPr>
          <w:rFonts w:hint="eastAsia"/>
          <w:sz w:val="20"/>
        </w:rPr>
      </w:pPr>
      <w:r w:rsidRPr="005D4C11">
        <w:rPr>
          <w:sz w:val="20"/>
        </w:rPr>
        <w:t>(1)</w:t>
      </w:r>
      <w:r w:rsidRPr="005D4C11">
        <w:rPr>
          <w:sz w:val="20"/>
        </w:rPr>
        <w:t>首先同学们按照电路图连接好电路。测量电阻前，他们先对电路进行调试</w:t>
      </w:r>
      <w:r w:rsidRPr="005D4C11">
        <w:rPr>
          <w:sz w:val="20"/>
        </w:rPr>
        <w:t>:</w:t>
      </w:r>
      <w:r w:rsidRPr="005D4C11">
        <w:rPr>
          <w:sz w:val="20"/>
        </w:rPr>
        <w:t>在</w:t>
      </w:r>
      <w:r>
        <w:rPr>
          <w:rFonts w:hint="eastAsia"/>
          <w:sz w:val="20"/>
        </w:rPr>
        <w:t>A</w:t>
      </w:r>
      <w:r w:rsidRPr="005D4C11">
        <w:rPr>
          <w:sz w:val="20"/>
        </w:rPr>
        <w:t>、</w:t>
      </w:r>
      <w:r w:rsidRPr="005D4C11">
        <w:rPr>
          <w:sz w:val="20"/>
        </w:rPr>
        <w:t>B</w:t>
      </w:r>
      <w:r w:rsidRPr="005D4C11">
        <w:rPr>
          <w:sz w:val="20"/>
        </w:rPr>
        <w:t>间接入</w:t>
      </w:r>
      <w:r>
        <w:rPr>
          <w:rFonts w:hint="eastAsia"/>
          <w:sz w:val="20"/>
        </w:rPr>
        <w:t>一</w:t>
      </w:r>
      <w:r w:rsidRPr="005D4C11">
        <w:rPr>
          <w:sz w:val="20"/>
        </w:rPr>
        <w:t>根导线</w:t>
      </w:r>
      <w:r w:rsidRPr="005D4C11">
        <w:rPr>
          <w:sz w:val="20"/>
        </w:rPr>
        <w:t>,</w:t>
      </w:r>
      <w:r w:rsidRPr="005D4C11">
        <w:rPr>
          <w:sz w:val="20"/>
        </w:rPr>
        <w:t>调节电阻箱阻值为</w:t>
      </w:r>
      <w:r w:rsidRPr="005D4C11">
        <w:rPr>
          <w:sz w:val="20"/>
        </w:rPr>
        <w:t>R=</w:t>
      </w:r>
      <w:r>
        <w:rPr>
          <w:rFonts w:hint="eastAsia"/>
          <w:sz w:val="20"/>
          <w:u w:val="single"/>
        </w:rPr>
        <w:t xml:space="preserve">        </w:t>
      </w:r>
      <w:r w:rsidRPr="007E7C03">
        <w:rPr>
          <w:rFonts w:hint="eastAsia"/>
          <w:sz w:val="20"/>
        </w:rPr>
        <w:t>Ω</w:t>
      </w:r>
      <w:r w:rsidRPr="005D4C11">
        <w:rPr>
          <w:sz w:val="20"/>
        </w:rPr>
        <w:t>时，使电流表</w:t>
      </w:r>
      <w:r w:rsidRPr="005D4C11">
        <w:rPr>
          <w:sz w:val="20"/>
        </w:rPr>
        <w:t>G</w:t>
      </w:r>
      <w:r w:rsidRPr="005D4C11">
        <w:rPr>
          <w:sz w:val="20"/>
        </w:rPr>
        <w:t>满偏</w:t>
      </w:r>
      <w:r w:rsidRPr="005D4C11">
        <w:rPr>
          <w:sz w:val="20"/>
        </w:rPr>
        <w:t>,</w:t>
      </w:r>
      <w:r w:rsidRPr="005D4C11">
        <w:rPr>
          <w:sz w:val="20"/>
        </w:rPr>
        <w:t>并在电流表</w:t>
      </w:r>
      <w:r w:rsidRPr="005D4C11">
        <w:rPr>
          <w:sz w:val="20"/>
        </w:rPr>
        <w:t>10mA</w:t>
      </w:r>
      <w:r w:rsidRPr="005D4C11">
        <w:rPr>
          <w:sz w:val="20"/>
        </w:rPr>
        <w:t>刻度线处标记</w:t>
      </w:r>
      <w:r w:rsidRPr="005D4C11">
        <w:rPr>
          <w:sz w:val="20"/>
        </w:rPr>
        <w:t>0</w:t>
      </w:r>
      <w:r w:rsidRPr="007E7C03">
        <w:rPr>
          <w:rFonts w:hint="eastAsia"/>
          <w:sz w:val="20"/>
        </w:rPr>
        <w:t>Ω</w:t>
      </w:r>
      <w:r w:rsidRPr="005D4C11">
        <w:rPr>
          <w:sz w:val="20"/>
        </w:rPr>
        <w:t>(</w:t>
      </w:r>
      <w:r w:rsidRPr="005D4C11">
        <w:rPr>
          <w:sz w:val="20"/>
        </w:rPr>
        <w:t>表示</w:t>
      </w:r>
      <w:r w:rsidRPr="005D4C11">
        <w:rPr>
          <w:sz w:val="20"/>
        </w:rPr>
        <w:t>A</w:t>
      </w:r>
      <w:r w:rsidRPr="005D4C11">
        <w:rPr>
          <w:sz w:val="20"/>
        </w:rPr>
        <w:t>、</w:t>
      </w:r>
      <w:r w:rsidRPr="005D4C11">
        <w:rPr>
          <w:sz w:val="20"/>
        </w:rPr>
        <w:t>B</w:t>
      </w:r>
      <w:r w:rsidRPr="005D4C11">
        <w:rPr>
          <w:sz w:val="20"/>
        </w:rPr>
        <w:t>之间接人的待测电阻阻值为零</w:t>
      </w:r>
      <w:r w:rsidRPr="005D4C11">
        <w:rPr>
          <w:sz w:val="20"/>
        </w:rPr>
        <w:t>)</w:t>
      </w:r>
      <w:r>
        <w:rPr>
          <w:rFonts w:hint="eastAsia"/>
          <w:sz w:val="20"/>
        </w:rPr>
        <w:t>，</w:t>
      </w:r>
      <w:r w:rsidRPr="005D4C11">
        <w:rPr>
          <w:sz w:val="20"/>
        </w:rPr>
        <w:t>在此后的测量过程中电阻箱</w:t>
      </w:r>
      <w:r w:rsidRPr="005D4C11">
        <w:rPr>
          <w:sz w:val="20"/>
        </w:rPr>
        <w:t>R</w:t>
      </w:r>
      <w:r w:rsidRPr="005D4C11">
        <w:rPr>
          <w:sz w:val="20"/>
        </w:rPr>
        <w:t>的阻值保持不变。</w:t>
      </w:r>
    </w:p>
    <w:p w:rsidR="00D03149" w:rsidRPr="00630411" w:rsidRDefault="00D03149" w:rsidP="00D03149">
      <w:pPr>
        <w:snapToGrid w:val="0"/>
        <w:rPr>
          <w:sz w:val="20"/>
        </w:rPr>
      </w:pPr>
      <w:r w:rsidRPr="005D4C11">
        <w:rPr>
          <w:sz w:val="20"/>
        </w:rPr>
        <w:t>(2)</w:t>
      </w:r>
      <w:r w:rsidRPr="005D4C11">
        <w:rPr>
          <w:sz w:val="20"/>
        </w:rPr>
        <w:t>调试完成后，同学们利用此装置进行测量，当待测电阻</w:t>
      </w:r>
      <w:r w:rsidRPr="005D4C11">
        <w:rPr>
          <w:sz w:val="20"/>
        </w:rPr>
        <w:t>R</w:t>
      </w:r>
      <w:r>
        <w:rPr>
          <w:rFonts w:hint="eastAsia"/>
          <w:sz w:val="20"/>
          <w:vertAlign w:val="subscript"/>
        </w:rPr>
        <w:t>x</w:t>
      </w:r>
      <w:r w:rsidRPr="005D4C11">
        <w:rPr>
          <w:sz w:val="20"/>
        </w:rPr>
        <w:t>接入</w:t>
      </w:r>
      <w:r w:rsidRPr="005D4C11">
        <w:rPr>
          <w:sz w:val="20"/>
        </w:rPr>
        <w:t>A</w:t>
      </w:r>
      <w:r>
        <w:rPr>
          <w:rFonts w:hint="eastAsia"/>
          <w:sz w:val="20"/>
        </w:rPr>
        <w:t>、</w:t>
      </w:r>
      <w:r w:rsidRPr="005D4C11">
        <w:rPr>
          <w:sz w:val="20"/>
        </w:rPr>
        <w:t>B</w:t>
      </w:r>
      <w:r w:rsidRPr="005D4C11">
        <w:rPr>
          <w:sz w:val="20"/>
        </w:rPr>
        <w:t>之间后</w:t>
      </w:r>
      <w:r>
        <w:rPr>
          <w:rFonts w:hint="eastAsia"/>
          <w:sz w:val="20"/>
        </w:rPr>
        <w:t>,</w:t>
      </w:r>
      <w:r w:rsidRPr="005D4C11">
        <w:rPr>
          <w:sz w:val="20"/>
        </w:rPr>
        <w:t>电流表</w:t>
      </w:r>
      <w:r w:rsidRPr="005D4C11">
        <w:rPr>
          <w:sz w:val="20"/>
        </w:rPr>
        <w:t>G</w:t>
      </w:r>
      <w:r w:rsidRPr="005D4C11">
        <w:rPr>
          <w:sz w:val="20"/>
        </w:rPr>
        <w:t>的指针偏转到如图乙所示位置，则测得</w:t>
      </w:r>
      <w:r w:rsidRPr="005D4C11">
        <w:rPr>
          <w:sz w:val="20"/>
        </w:rPr>
        <w:t>R</w:t>
      </w:r>
      <w:r w:rsidRPr="005D4C11">
        <w:rPr>
          <w:sz w:val="20"/>
        </w:rPr>
        <w:t>的阻值是</w:t>
      </w:r>
      <w:r>
        <w:rPr>
          <w:rFonts w:hint="eastAsia"/>
          <w:sz w:val="20"/>
          <w:u w:val="single"/>
        </w:rPr>
        <w:t xml:space="preserve">        </w:t>
      </w:r>
      <w:r w:rsidRPr="00630411">
        <w:rPr>
          <w:rFonts w:hint="eastAsia"/>
          <w:sz w:val="20"/>
        </w:rPr>
        <w:t>Ω</w:t>
      </w:r>
      <w:r>
        <w:rPr>
          <w:rFonts w:hint="eastAsia"/>
          <w:sz w:val="20"/>
        </w:rPr>
        <w:t>。</w:t>
      </w:r>
    </w:p>
    <w:p w:rsidR="00D03149" w:rsidRPr="007E7C03" w:rsidRDefault="00D03149" w:rsidP="00D03149">
      <w:pPr>
        <w:snapToGrid w:val="0"/>
        <w:rPr>
          <w:sz w:val="20"/>
          <w:u w:val="single"/>
        </w:rPr>
      </w:pPr>
      <w:r w:rsidRPr="005D4C11">
        <w:rPr>
          <w:sz w:val="20"/>
        </w:rPr>
        <w:lastRenderedPageBreak/>
        <w:t>(3)</w:t>
      </w:r>
      <w:r w:rsidRPr="005D4C11">
        <w:rPr>
          <w:sz w:val="20"/>
        </w:rPr>
        <w:t>为了将此表盘改装成电阻表盘，请你帮他们推导出被测电阻</w:t>
      </w:r>
      <w:r w:rsidRPr="005D4C11">
        <w:rPr>
          <w:sz w:val="20"/>
        </w:rPr>
        <w:t>R</w:t>
      </w:r>
      <w:r>
        <w:rPr>
          <w:rFonts w:hint="eastAsia"/>
          <w:sz w:val="20"/>
          <w:vertAlign w:val="subscript"/>
        </w:rPr>
        <w:t>x</w:t>
      </w:r>
      <w:r w:rsidRPr="005D4C11">
        <w:rPr>
          <w:sz w:val="20"/>
        </w:rPr>
        <w:t>与电流表的示数</w:t>
      </w:r>
      <w:r>
        <w:rPr>
          <w:rFonts w:hint="eastAsia"/>
          <w:sz w:val="20"/>
        </w:rPr>
        <w:t>I</w:t>
      </w:r>
      <w:r w:rsidRPr="005D4C11">
        <w:rPr>
          <w:sz w:val="20"/>
        </w:rPr>
        <w:t>x</w:t>
      </w:r>
      <w:r w:rsidRPr="005D4C11">
        <w:rPr>
          <w:sz w:val="20"/>
        </w:rPr>
        <w:t>的关系式</w:t>
      </w:r>
      <w:r w:rsidRPr="005D4C11">
        <w:rPr>
          <w:sz w:val="20"/>
        </w:rPr>
        <w:t>R</w:t>
      </w:r>
      <w:r>
        <w:rPr>
          <w:rFonts w:hint="eastAsia"/>
          <w:sz w:val="20"/>
          <w:vertAlign w:val="subscript"/>
        </w:rPr>
        <w:t>x</w:t>
      </w:r>
      <w:r w:rsidRPr="005D4C11">
        <w:rPr>
          <w:sz w:val="20"/>
        </w:rPr>
        <w:t>=</w:t>
      </w:r>
      <w:r>
        <w:rPr>
          <w:rFonts w:hint="eastAsia"/>
          <w:sz w:val="20"/>
          <w:u w:val="single"/>
        </w:rPr>
        <w:t xml:space="preserve">           </w:t>
      </w:r>
      <w:r w:rsidRPr="005D4C11">
        <w:rPr>
          <w:sz w:val="20"/>
        </w:rPr>
        <w:t>用题中所给的符号表示</w:t>
      </w:r>
      <w:r w:rsidRPr="005D4C11">
        <w:rPr>
          <w:sz w:val="20"/>
        </w:rPr>
        <w:t>)</w:t>
      </w:r>
    </w:p>
    <w:p w:rsidR="00D03149" w:rsidRPr="007E7C03" w:rsidRDefault="00D03149" w:rsidP="00D03149">
      <w:pPr>
        <w:snapToGrid w:val="0"/>
        <w:rPr>
          <w:rFonts w:hint="eastAsia"/>
          <w:sz w:val="20"/>
        </w:rPr>
      </w:pPr>
      <w:r w:rsidRPr="005D4C11">
        <w:rPr>
          <w:sz w:val="20"/>
        </w:rPr>
        <w:t>(4)</w:t>
      </w:r>
      <w:r w:rsidRPr="005D4C11">
        <w:rPr>
          <w:sz w:val="20"/>
        </w:rPr>
        <w:t>根据上述关系式并通过计算，他们在电流表盘的每根刻度线上均标上了对应的电阻值。他们发现电阳表盘每小格所表示的电阻差值并不相等，表盘从右到左，每小格表示的电阻差值</w:t>
      </w:r>
      <w:r>
        <w:rPr>
          <w:rFonts w:hint="eastAsia"/>
          <w:sz w:val="20"/>
          <w:u w:val="single"/>
        </w:rPr>
        <w:t xml:space="preserve">        </w:t>
      </w:r>
      <w:r>
        <w:rPr>
          <w:rFonts w:hint="eastAsia"/>
          <w:sz w:val="20"/>
        </w:rPr>
        <w:t>。</w:t>
      </w:r>
    </w:p>
    <w:p w:rsidR="00D03149" w:rsidRPr="005D4C11" w:rsidRDefault="00D03149" w:rsidP="00D03149">
      <w:pPr>
        <w:snapToGrid w:val="0"/>
        <w:rPr>
          <w:b/>
          <w:sz w:val="20"/>
        </w:rPr>
      </w:pPr>
      <w:r w:rsidRPr="005D4C11">
        <w:rPr>
          <w:sz w:val="20"/>
        </w:rPr>
        <w:t>A.</w:t>
      </w:r>
      <w:r w:rsidRPr="005D4C11">
        <w:rPr>
          <w:sz w:val="20"/>
        </w:rPr>
        <w:t>由小变大</w:t>
      </w:r>
      <w:r>
        <w:rPr>
          <w:rFonts w:hint="eastAsia"/>
          <w:sz w:val="20"/>
        </w:rPr>
        <w:t xml:space="preserve">  </w:t>
      </w:r>
      <w:r w:rsidRPr="005D4C11">
        <w:rPr>
          <w:sz w:val="20"/>
        </w:rPr>
        <w:t>B.</w:t>
      </w:r>
      <w:r w:rsidRPr="005D4C11">
        <w:rPr>
          <w:sz w:val="20"/>
        </w:rPr>
        <w:t>由大变小</w:t>
      </w:r>
      <w:r>
        <w:rPr>
          <w:rFonts w:hint="eastAsia"/>
          <w:sz w:val="20"/>
        </w:rPr>
        <w:t xml:space="preserve">   </w:t>
      </w:r>
      <w:r w:rsidRPr="005D4C11">
        <w:rPr>
          <w:sz w:val="20"/>
        </w:rPr>
        <w:t>C</w:t>
      </w:r>
      <w:r>
        <w:rPr>
          <w:rFonts w:hint="eastAsia"/>
          <w:sz w:val="20"/>
        </w:rPr>
        <w:t>.</w:t>
      </w:r>
      <w:r w:rsidRPr="005D4C11">
        <w:rPr>
          <w:sz w:val="20"/>
        </w:rPr>
        <w:t>先变大后变小</w:t>
      </w:r>
      <w:r>
        <w:rPr>
          <w:rFonts w:hint="eastAsia"/>
          <w:sz w:val="20"/>
        </w:rPr>
        <w:t xml:space="preserve">   </w:t>
      </w:r>
      <w:r w:rsidRPr="005D4C11">
        <w:rPr>
          <w:sz w:val="20"/>
        </w:rPr>
        <w:t>D.</w:t>
      </w:r>
      <w:r w:rsidRPr="005D4C11">
        <w:rPr>
          <w:sz w:val="20"/>
        </w:rPr>
        <w:t>先变小后变大</w:t>
      </w:r>
    </w:p>
    <w:p w:rsidR="00D03149" w:rsidRDefault="00D03149" w:rsidP="00D03149">
      <w:pPr>
        <w:snapToGrid w:val="0"/>
        <w:rPr>
          <w:rFonts w:hint="eastAsia"/>
          <w:sz w:val="20"/>
        </w:rPr>
      </w:pPr>
      <w:r>
        <w:rPr>
          <w:rFonts w:hint="eastAsia"/>
          <w:b/>
          <w:sz w:val="20"/>
        </w:rPr>
        <w:t>7</w:t>
      </w:r>
      <w:r w:rsidRPr="005D4C11">
        <w:rPr>
          <w:b/>
          <w:sz w:val="20"/>
        </w:rPr>
        <w:t>.</w:t>
      </w:r>
      <w:r w:rsidRPr="005D4C11">
        <w:rPr>
          <w:sz w:val="20"/>
        </w:rPr>
        <w:t>(6</w:t>
      </w:r>
      <w:r w:rsidRPr="005D4C11">
        <w:rPr>
          <w:sz w:val="20"/>
        </w:rPr>
        <w:t>分</w:t>
      </w:r>
      <w:r w:rsidRPr="005D4C11">
        <w:rPr>
          <w:sz w:val="20"/>
        </w:rPr>
        <w:t>)</w:t>
      </w:r>
      <w:r w:rsidRPr="005D4C11">
        <w:rPr>
          <w:sz w:val="20"/>
        </w:rPr>
        <w:t>如图甲所示电路，电源电压为</w:t>
      </w:r>
      <w:r w:rsidRPr="005D4C11">
        <w:rPr>
          <w:sz w:val="20"/>
        </w:rPr>
        <w:t>24V</w:t>
      </w:r>
      <w:r>
        <w:rPr>
          <w:rFonts w:hint="eastAsia"/>
          <w:sz w:val="20"/>
        </w:rPr>
        <w:t>，</w:t>
      </w:r>
      <w:r w:rsidRPr="005D4C11">
        <w:rPr>
          <w:sz w:val="20"/>
        </w:rPr>
        <w:t>滑动变阻器</w:t>
      </w:r>
      <w:r w:rsidRPr="005D4C11">
        <w:rPr>
          <w:sz w:val="20"/>
        </w:rPr>
        <w:t>R</w:t>
      </w:r>
      <w:r w:rsidRPr="005D4C11">
        <w:rPr>
          <w:sz w:val="20"/>
        </w:rPr>
        <w:t>的最大阻值为</w:t>
      </w:r>
      <w:r w:rsidRPr="005D4C11">
        <w:rPr>
          <w:sz w:val="20"/>
        </w:rPr>
        <w:t>200</w:t>
      </w:r>
      <w:r w:rsidRPr="00A5040F">
        <w:rPr>
          <w:rFonts w:hint="eastAsia"/>
          <w:sz w:val="20"/>
        </w:rPr>
        <w:t>Ω</w:t>
      </w:r>
      <w:r>
        <w:rPr>
          <w:rFonts w:hint="eastAsia"/>
          <w:sz w:val="20"/>
        </w:rPr>
        <w:t>，</w:t>
      </w:r>
      <w:r w:rsidRPr="005D4C11">
        <w:rPr>
          <w:sz w:val="20"/>
        </w:rPr>
        <w:t>灯泡上标有</w:t>
      </w:r>
      <w:r w:rsidRPr="005D4C11">
        <w:rPr>
          <w:sz w:val="20"/>
        </w:rPr>
        <w:t>“12V 6W</w:t>
      </w:r>
      <w:r>
        <w:rPr>
          <w:rFonts w:hint="eastAsia"/>
          <w:sz w:val="20"/>
        </w:rPr>
        <w:t>”</w:t>
      </w:r>
      <w:r w:rsidRPr="005D4C11">
        <w:rPr>
          <w:sz w:val="20"/>
        </w:rPr>
        <w:t>的字样</w:t>
      </w:r>
      <w:r>
        <w:rPr>
          <w:rFonts w:hint="eastAsia"/>
          <w:sz w:val="20"/>
        </w:rPr>
        <w:t>，</w:t>
      </w:r>
      <w:r w:rsidRPr="005D4C11">
        <w:rPr>
          <w:sz w:val="20"/>
        </w:rPr>
        <w:t>电流表量程为</w:t>
      </w:r>
      <w:r w:rsidRPr="005D4C11">
        <w:rPr>
          <w:sz w:val="20"/>
        </w:rPr>
        <w:t>0</w:t>
      </w:r>
      <w:r w:rsidRPr="00A5040F">
        <w:rPr>
          <w:rFonts w:hint="eastAsia"/>
          <w:sz w:val="20"/>
        </w:rPr>
        <w:t>～</w:t>
      </w:r>
      <w:r w:rsidRPr="005D4C11">
        <w:rPr>
          <w:sz w:val="20"/>
        </w:rPr>
        <w:t>0.6A</w:t>
      </w:r>
      <w:r>
        <w:rPr>
          <w:rFonts w:hint="eastAsia"/>
          <w:sz w:val="20"/>
        </w:rPr>
        <w:t>，</w:t>
      </w:r>
      <w:r w:rsidRPr="005D4C11">
        <w:rPr>
          <w:sz w:val="20"/>
        </w:rPr>
        <w:t>电压表量程为</w:t>
      </w:r>
      <w:r w:rsidRPr="005D4C11">
        <w:rPr>
          <w:sz w:val="20"/>
        </w:rPr>
        <w:t>0</w:t>
      </w:r>
      <w:r w:rsidRPr="00A5040F">
        <w:rPr>
          <w:rFonts w:hint="eastAsia"/>
          <w:sz w:val="20"/>
        </w:rPr>
        <w:t>～</w:t>
      </w:r>
      <w:r w:rsidRPr="005D4C11">
        <w:rPr>
          <w:sz w:val="20"/>
        </w:rPr>
        <w:t>15V</w:t>
      </w:r>
      <w:r w:rsidRPr="005D4C11">
        <w:rPr>
          <w:sz w:val="20"/>
        </w:rPr>
        <w:t>。闭合开关</w:t>
      </w:r>
      <w:r w:rsidRPr="005D4C11">
        <w:rPr>
          <w:sz w:val="20"/>
        </w:rPr>
        <w:t>S</w:t>
      </w:r>
      <w:r w:rsidRPr="005D4C11">
        <w:rPr>
          <w:sz w:val="20"/>
        </w:rPr>
        <w:t>和</w:t>
      </w:r>
      <w:r w:rsidRPr="005D4C11">
        <w:rPr>
          <w:sz w:val="20"/>
        </w:rPr>
        <w:t>S</w:t>
      </w:r>
      <w:r>
        <w:rPr>
          <w:rFonts w:hint="eastAsia"/>
          <w:sz w:val="20"/>
          <w:vertAlign w:val="subscript"/>
        </w:rPr>
        <w:t>1</w:t>
      </w:r>
      <w:r w:rsidRPr="005D4C11">
        <w:rPr>
          <w:sz w:val="20"/>
        </w:rPr>
        <w:t>且断开</w:t>
      </w:r>
      <w:r w:rsidRPr="005D4C11">
        <w:rPr>
          <w:sz w:val="20"/>
        </w:rPr>
        <w:t>S</w:t>
      </w:r>
      <w:r>
        <w:rPr>
          <w:rFonts w:hint="eastAsia"/>
          <w:sz w:val="20"/>
          <w:vertAlign w:val="subscript"/>
        </w:rPr>
        <w:t>2</w:t>
      </w:r>
      <w:r w:rsidRPr="005D4C11">
        <w:rPr>
          <w:sz w:val="20"/>
        </w:rPr>
        <w:t>时，滑动滑动变阻器的滑片</w:t>
      </w:r>
      <w:r w:rsidRPr="005D4C11">
        <w:rPr>
          <w:sz w:val="20"/>
        </w:rPr>
        <w:t>P</w:t>
      </w:r>
      <w:r>
        <w:rPr>
          <w:rFonts w:hint="eastAsia"/>
          <w:sz w:val="20"/>
        </w:rPr>
        <w:t>，</w:t>
      </w:r>
      <w:r w:rsidRPr="005D4C11">
        <w:rPr>
          <w:sz w:val="20"/>
        </w:rPr>
        <w:t>电路中的电流</w:t>
      </w:r>
      <w:r>
        <w:rPr>
          <w:rFonts w:hint="eastAsia"/>
          <w:sz w:val="20"/>
        </w:rPr>
        <w:t>I</w:t>
      </w:r>
      <w:r w:rsidRPr="005D4C11">
        <w:rPr>
          <w:sz w:val="20"/>
        </w:rPr>
        <w:t>与其接人电路的电阻</w:t>
      </w:r>
      <w:r w:rsidRPr="005D4C11">
        <w:rPr>
          <w:sz w:val="20"/>
        </w:rPr>
        <w:t>R</w:t>
      </w:r>
      <w:r w:rsidRPr="005D4C11">
        <w:rPr>
          <w:sz w:val="20"/>
        </w:rPr>
        <w:t>的关系如图乙所示。当滑动变阻器接人电路的阻值由</w:t>
      </w:r>
      <w:r w:rsidRPr="005D4C11">
        <w:rPr>
          <w:sz w:val="20"/>
        </w:rPr>
        <w:t>R</w:t>
      </w:r>
      <w:r>
        <w:rPr>
          <w:rFonts w:hint="eastAsia"/>
          <w:sz w:val="20"/>
          <w:vertAlign w:val="subscript"/>
        </w:rPr>
        <w:t>1</w:t>
      </w:r>
      <w:r w:rsidRPr="005D4C11">
        <w:rPr>
          <w:sz w:val="20"/>
        </w:rPr>
        <w:t>增大到</w:t>
      </w:r>
      <w:r>
        <w:rPr>
          <w:rFonts w:hint="eastAsia"/>
          <w:sz w:val="20"/>
        </w:rPr>
        <w:t>5</w:t>
      </w:r>
      <w:r w:rsidRPr="005D4C11">
        <w:rPr>
          <w:sz w:val="20"/>
        </w:rPr>
        <w:t>R</w:t>
      </w:r>
      <w:r>
        <w:rPr>
          <w:rFonts w:hint="eastAsia"/>
          <w:sz w:val="20"/>
          <w:vertAlign w:val="subscript"/>
        </w:rPr>
        <w:t>1</w:t>
      </w:r>
      <w:r w:rsidRPr="005D4C11">
        <w:rPr>
          <w:sz w:val="20"/>
        </w:rPr>
        <w:t>时</w:t>
      </w:r>
      <w:r>
        <w:rPr>
          <w:rFonts w:hint="eastAsia"/>
          <w:sz w:val="20"/>
        </w:rPr>
        <w:t>，</w:t>
      </w:r>
      <w:r w:rsidRPr="005D4C11">
        <w:rPr>
          <w:sz w:val="20"/>
        </w:rPr>
        <w:t>定值电阻</w:t>
      </w:r>
      <w:r w:rsidRPr="005D4C11">
        <w:rPr>
          <w:sz w:val="20"/>
        </w:rPr>
        <w:t>R</w:t>
      </w:r>
      <w:r>
        <w:rPr>
          <w:rFonts w:hint="eastAsia"/>
          <w:sz w:val="20"/>
          <w:vertAlign w:val="subscript"/>
        </w:rPr>
        <w:t>0</w:t>
      </w:r>
      <w:r w:rsidRPr="005D4C11">
        <w:rPr>
          <w:sz w:val="20"/>
        </w:rPr>
        <w:t>的</w:t>
      </w:r>
      <w:r>
        <w:rPr>
          <w:rFonts w:hint="eastAsia"/>
          <w:sz w:val="20"/>
        </w:rPr>
        <w:t>功率</w:t>
      </w:r>
      <w:r w:rsidRPr="005D4C11">
        <w:rPr>
          <w:sz w:val="20"/>
        </w:rPr>
        <w:t>变化了</w:t>
      </w:r>
      <w:r w:rsidRPr="005D4C11">
        <w:rPr>
          <w:sz w:val="20"/>
        </w:rPr>
        <w:t>2.7W(</w:t>
      </w:r>
      <w:r w:rsidRPr="005D4C11">
        <w:rPr>
          <w:sz w:val="20"/>
        </w:rPr>
        <w:t>灯泡</w:t>
      </w:r>
      <w:r w:rsidRPr="005D4C11">
        <w:rPr>
          <w:sz w:val="20"/>
        </w:rPr>
        <w:t>L</w:t>
      </w:r>
      <w:r w:rsidRPr="005D4C11">
        <w:rPr>
          <w:sz w:val="20"/>
        </w:rPr>
        <w:t>的电阻保持不变</w:t>
      </w:r>
      <w:r w:rsidRPr="005D4C11">
        <w:rPr>
          <w:sz w:val="20"/>
        </w:rPr>
        <w:t>)</w:t>
      </w:r>
      <w:r w:rsidRPr="005D4C11">
        <w:rPr>
          <w:sz w:val="20"/>
        </w:rPr>
        <w:t>。求</w:t>
      </w:r>
      <w:r w:rsidRPr="005D4C11">
        <w:rPr>
          <w:sz w:val="20"/>
        </w:rPr>
        <w:t>:(1)</w:t>
      </w:r>
      <w:r w:rsidRPr="005D4C11">
        <w:rPr>
          <w:sz w:val="20"/>
        </w:rPr>
        <w:t>灯泡</w:t>
      </w:r>
      <w:r w:rsidRPr="005D4C11">
        <w:rPr>
          <w:sz w:val="20"/>
        </w:rPr>
        <w:t>L</w:t>
      </w:r>
      <w:r w:rsidRPr="005D4C11">
        <w:rPr>
          <w:sz w:val="20"/>
        </w:rPr>
        <w:t>的电阻值</w:t>
      </w:r>
      <w:r>
        <w:rPr>
          <w:rFonts w:hint="eastAsia"/>
          <w:sz w:val="20"/>
        </w:rPr>
        <w:t>；</w:t>
      </w:r>
      <w:r w:rsidRPr="005D4C11">
        <w:rPr>
          <w:sz w:val="20"/>
        </w:rPr>
        <w:t>(2)</w:t>
      </w:r>
      <w:r>
        <w:rPr>
          <w:rFonts w:hint="eastAsia"/>
          <w:sz w:val="20"/>
        </w:rPr>
        <w:t>闭合</w:t>
      </w:r>
      <w:r w:rsidRPr="005D4C11">
        <w:rPr>
          <w:sz w:val="20"/>
        </w:rPr>
        <w:t>S</w:t>
      </w:r>
      <w:r w:rsidRPr="005D4C11">
        <w:rPr>
          <w:sz w:val="20"/>
        </w:rPr>
        <w:t>和</w:t>
      </w:r>
      <w:r w:rsidRPr="005D4C11">
        <w:rPr>
          <w:sz w:val="20"/>
        </w:rPr>
        <w:t>S</w:t>
      </w:r>
      <w:r>
        <w:rPr>
          <w:rFonts w:hint="eastAsia"/>
          <w:sz w:val="20"/>
          <w:vertAlign w:val="subscript"/>
        </w:rPr>
        <w:t>2</w:t>
      </w:r>
      <w:r w:rsidRPr="005D4C11">
        <w:rPr>
          <w:sz w:val="20"/>
        </w:rPr>
        <w:t>，断开</w:t>
      </w:r>
      <w:r w:rsidRPr="005D4C11">
        <w:rPr>
          <w:sz w:val="20"/>
        </w:rPr>
        <w:t>S</w:t>
      </w:r>
      <w:r>
        <w:rPr>
          <w:rFonts w:hint="eastAsia"/>
          <w:sz w:val="20"/>
          <w:vertAlign w:val="subscript"/>
        </w:rPr>
        <w:t>1</w:t>
      </w:r>
      <w:r w:rsidRPr="005D4C11">
        <w:rPr>
          <w:sz w:val="20"/>
        </w:rPr>
        <w:t>时</w:t>
      </w:r>
      <w:r w:rsidRPr="005D4C11">
        <w:rPr>
          <w:sz w:val="20"/>
        </w:rPr>
        <w:t>.</w:t>
      </w:r>
      <w:r w:rsidRPr="005D4C11">
        <w:rPr>
          <w:sz w:val="20"/>
        </w:rPr>
        <w:t>在保证电路安全的情况下，滑片</w:t>
      </w:r>
      <w:r w:rsidRPr="005D4C11">
        <w:rPr>
          <w:sz w:val="20"/>
        </w:rPr>
        <w:t>P</w:t>
      </w:r>
      <w:r w:rsidRPr="005D4C11">
        <w:rPr>
          <w:sz w:val="20"/>
        </w:rPr>
        <w:t>滑动时滑动变阻器的电阻的调节范围</w:t>
      </w:r>
      <w:r>
        <w:rPr>
          <w:rFonts w:hint="eastAsia"/>
          <w:sz w:val="20"/>
        </w:rPr>
        <w:t>；</w:t>
      </w:r>
      <w:r w:rsidRPr="005D4C11">
        <w:rPr>
          <w:sz w:val="20"/>
        </w:rPr>
        <w:t>(3)</w:t>
      </w:r>
      <w:r>
        <w:rPr>
          <w:rFonts w:hint="eastAsia"/>
          <w:sz w:val="20"/>
        </w:rPr>
        <w:t>闭合</w:t>
      </w:r>
      <w:r w:rsidRPr="005D4C11">
        <w:rPr>
          <w:sz w:val="20"/>
        </w:rPr>
        <w:t>开关</w:t>
      </w:r>
      <w:r w:rsidRPr="005D4C11">
        <w:rPr>
          <w:sz w:val="20"/>
        </w:rPr>
        <w:t>S</w:t>
      </w:r>
      <w:r w:rsidRPr="005D4C11">
        <w:rPr>
          <w:sz w:val="20"/>
        </w:rPr>
        <w:t>和</w:t>
      </w:r>
      <w:r w:rsidRPr="005D4C11">
        <w:rPr>
          <w:sz w:val="20"/>
        </w:rPr>
        <w:t>S</w:t>
      </w:r>
      <w:r>
        <w:rPr>
          <w:rFonts w:hint="eastAsia"/>
          <w:sz w:val="20"/>
          <w:vertAlign w:val="subscript"/>
        </w:rPr>
        <w:t>1</w:t>
      </w:r>
      <w:r>
        <w:rPr>
          <w:rFonts w:hint="eastAsia"/>
          <w:sz w:val="20"/>
        </w:rPr>
        <w:t>，</w:t>
      </w:r>
      <w:r w:rsidRPr="005D4C11">
        <w:rPr>
          <w:sz w:val="20"/>
        </w:rPr>
        <w:t>断开</w:t>
      </w:r>
      <w:r w:rsidRPr="005D4C11">
        <w:rPr>
          <w:sz w:val="20"/>
        </w:rPr>
        <w:t>S</w:t>
      </w:r>
      <w:r>
        <w:rPr>
          <w:rFonts w:hint="eastAsia"/>
          <w:sz w:val="20"/>
          <w:vertAlign w:val="subscript"/>
        </w:rPr>
        <w:t>2</w:t>
      </w:r>
      <w:r w:rsidRPr="005D4C11">
        <w:rPr>
          <w:sz w:val="20"/>
        </w:rPr>
        <w:t>时</w:t>
      </w:r>
      <w:r w:rsidRPr="005D4C11">
        <w:rPr>
          <w:sz w:val="20"/>
        </w:rPr>
        <w:t>,</w:t>
      </w:r>
      <w:r w:rsidRPr="005D4C11">
        <w:rPr>
          <w:sz w:val="20"/>
        </w:rPr>
        <w:t>在保证电路安全的情况下，当</w:t>
      </w:r>
      <w:r w:rsidRPr="005D4C11">
        <w:rPr>
          <w:sz w:val="20"/>
        </w:rPr>
        <w:t>R</w:t>
      </w:r>
      <w:r>
        <w:rPr>
          <w:rFonts w:hint="eastAsia"/>
          <w:sz w:val="20"/>
          <w:vertAlign w:val="subscript"/>
        </w:rPr>
        <w:t>0</w:t>
      </w:r>
      <w:r w:rsidRPr="005D4C11">
        <w:rPr>
          <w:sz w:val="20"/>
        </w:rPr>
        <w:t>的功率最小时，在</w:t>
      </w:r>
      <w:r w:rsidRPr="005D4C11">
        <w:rPr>
          <w:sz w:val="20"/>
        </w:rPr>
        <w:t>10</w:t>
      </w:r>
      <w:r>
        <w:rPr>
          <w:rFonts w:hint="eastAsia"/>
          <w:sz w:val="20"/>
        </w:rPr>
        <w:t>min</w:t>
      </w:r>
      <w:r w:rsidRPr="005D4C11">
        <w:rPr>
          <w:sz w:val="20"/>
        </w:rPr>
        <w:t>内滑动变阻器消耗的电能为多少</w:t>
      </w:r>
      <w:r>
        <w:rPr>
          <w:rFonts w:hint="eastAsia"/>
          <w:sz w:val="20"/>
        </w:rPr>
        <w:t>J</w:t>
      </w:r>
      <w:r w:rsidRPr="005D4C11">
        <w:rPr>
          <w:sz w:val="20"/>
        </w:rPr>
        <w:t>。</w:t>
      </w:r>
    </w:p>
    <w:p w:rsidR="00D03149" w:rsidRDefault="00D03149" w:rsidP="00D03149">
      <w:pPr>
        <w:snapToGrid w:val="0"/>
        <w:jc w:val="right"/>
        <w:rPr>
          <w:rFonts w:hint="eastAsia"/>
          <w:sz w:val="20"/>
        </w:rPr>
      </w:pPr>
      <w:r>
        <w:rPr>
          <w:noProof/>
          <w:szCs w:val="21"/>
        </w:rPr>
        <w:drawing>
          <wp:inline distT="0" distB="0" distL="0" distR="0">
            <wp:extent cx="2933700" cy="1495425"/>
            <wp:effectExtent l="0" t="0" r="0" b="9525"/>
            <wp:docPr id="100085" name="图片 100085" descr="菁优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菁优网"/>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2933700" cy="1495425"/>
                    </a:xfrm>
                    <a:prstGeom prst="rect">
                      <a:avLst/>
                    </a:prstGeom>
                    <a:noFill/>
                    <a:ln>
                      <a:noFill/>
                    </a:ln>
                  </pic:spPr>
                </pic:pic>
              </a:graphicData>
            </a:graphic>
          </wp:inline>
        </w:drawing>
      </w:r>
    </w:p>
    <w:p w:rsidR="00D03149" w:rsidRDefault="00D03149" w:rsidP="00D03149">
      <w:pPr>
        <w:snapToGrid w:val="0"/>
        <w:rPr>
          <w:rFonts w:hint="eastAsia"/>
          <w:sz w:val="20"/>
        </w:rPr>
      </w:pPr>
    </w:p>
    <w:p w:rsidR="00D03149" w:rsidRDefault="00D03149" w:rsidP="00D03149">
      <w:pPr>
        <w:snapToGrid w:val="0"/>
        <w:rPr>
          <w:rFonts w:hint="eastAsia"/>
          <w:sz w:val="20"/>
        </w:rPr>
      </w:pPr>
    </w:p>
    <w:p w:rsidR="00D03149" w:rsidRDefault="00D03149" w:rsidP="00D03149">
      <w:pPr>
        <w:snapToGrid w:val="0"/>
        <w:rPr>
          <w:rFonts w:hint="eastAsia"/>
          <w:sz w:val="20"/>
        </w:rPr>
      </w:pPr>
    </w:p>
    <w:p w:rsidR="00D03149" w:rsidRDefault="00D03149" w:rsidP="00D03149">
      <w:pPr>
        <w:snapToGrid w:val="0"/>
        <w:rPr>
          <w:rFonts w:hint="eastAsia"/>
          <w:sz w:val="20"/>
        </w:rPr>
      </w:pPr>
    </w:p>
    <w:p w:rsidR="00D03149" w:rsidRDefault="00D03149" w:rsidP="00D03149">
      <w:pPr>
        <w:snapToGrid w:val="0"/>
        <w:rPr>
          <w:rFonts w:hint="eastAsia"/>
          <w:sz w:val="20"/>
        </w:rPr>
      </w:pPr>
    </w:p>
    <w:p w:rsidR="00D03149" w:rsidRPr="005D4C11" w:rsidRDefault="00D03149" w:rsidP="00D03149">
      <w:pPr>
        <w:snapToGrid w:val="0"/>
        <w:jc w:val="right"/>
        <w:rPr>
          <w:rFonts w:hint="eastAsia"/>
          <w:sz w:val="20"/>
        </w:rPr>
      </w:pPr>
    </w:p>
    <w:p w:rsidR="00D03149" w:rsidRPr="00EF4993" w:rsidRDefault="00D03149" w:rsidP="00D03149">
      <w:pPr>
        <w:snapToGrid w:val="0"/>
        <w:jc w:val="center"/>
        <w:rPr>
          <w:rFonts w:hint="eastAsia"/>
          <w:b/>
          <w:sz w:val="20"/>
        </w:rPr>
      </w:pPr>
      <w:r>
        <w:rPr>
          <w:b/>
          <w:noProof/>
          <w:sz w:val="20"/>
        </w:rPr>
        <w:lastRenderedPageBreak/>
        <w:drawing>
          <wp:inline distT="0" distB="0" distL="0" distR="0">
            <wp:extent cx="9991725" cy="13411200"/>
            <wp:effectExtent l="0" t="0" r="9525" b="0"/>
            <wp:docPr id="100084" name="图片 100084" descr="BF8626FD8F5AF8D0DE82734C9F2AD2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BF8626FD8F5AF8D0DE82734C9F2AD28F"/>
                    <pic:cNvPicPr>
                      <a:picLocks noChangeAspect="1" noChangeArrowheads="1"/>
                    </pic:cNvPicPr>
                  </pic:nvPicPr>
                  <pic:blipFill>
                    <a:blip r:embed="rId58">
                      <a:extLst>
                        <a:ext uri="{28A0092B-C50C-407E-A947-70E740481C1C}">
                          <a14:useLocalDpi xmlns:a14="http://schemas.microsoft.com/office/drawing/2010/main" val="0"/>
                        </a:ext>
                      </a:extLst>
                    </a:blip>
                    <a:srcRect l="2888" t="2208"/>
                    <a:stretch>
                      <a:fillRect/>
                    </a:stretch>
                  </pic:blipFill>
                  <pic:spPr bwMode="auto">
                    <a:xfrm>
                      <a:off x="0" y="0"/>
                      <a:ext cx="9991725" cy="13411200"/>
                    </a:xfrm>
                    <a:prstGeom prst="rect">
                      <a:avLst/>
                    </a:prstGeom>
                    <a:noFill/>
                    <a:ln>
                      <a:noFill/>
                    </a:ln>
                  </pic:spPr>
                </pic:pic>
              </a:graphicData>
            </a:graphic>
          </wp:inline>
        </w:drawing>
      </w:r>
    </w:p>
    <w:p w:rsidR="00D03149" w:rsidRPr="00EF4993" w:rsidRDefault="00D03149" w:rsidP="00D03149">
      <w:pPr>
        <w:snapToGrid w:val="0"/>
        <w:jc w:val="center"/>
        <w:rPr>
          <w:b/>
          <w:sz w:val="20"/>
        </w:rPr>
      </w:pPr>
      <w:r>
        <w:rPr>
          <w:b/>
          <w:noProof/>
          <w:sz w:val="20"/>
        </w:rPr>
        <w:lastRenderedPageBreak/>
        <w:drawing>
          <wp:inline distT="0" distB="0" distL="0" distR="0">
            <wp:extent cx="6115050" cy="8143875"/>
            <wp:effectExtent l="0" t="0" r="0" b="9525"/>
            <wp:docPr id="100083" name="图片 100083" descr="B6032695D97CAD0D30AEFE3FADD79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B6032695D97CAD0D30AEFE3FADD79E9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15050" cy="8143875"/>
                    </a:xfrm>
                    <a:prstGeom prst="rect">
                      <a:avLst/>
                    </a:prstGeom>
                    <a:noFill/>
                    <a:ln>
                      <a:noFill/>
                    </a:ln>
                  </pic:spPr>
                </pic:pic>
              </a:graphicData>
            </a:graphic>
          </wp:inline>
        </w:drawing>
      </w:r>
      <w:r>
        <w:rPr>
          <w:noProof/>
          <w:sz w:val="20"/>
          <w:szCs w:val="21"/>
        </w:rPr>
        <w:lastRenderedPageBreak/>
        <w:drawing>
          <wp:inline distT="0" distB="0" distL="0" distR="0">
            <wp:extent cx="6115050" cy="8143875"/>
            <wp:effectExtent l="0" t="0" r="0" b="9525"/>
            <wp:docPr id="100082" name="图片 100082" descr="942FD820CD36A3ECDDF0446A3D1FEA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942FD820CD36A3ECDDF0446A3D1FEA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15050" cy="8143875"/>
                    </a:xfrm>
                    <a:prstGeom prst="rect">
                      <a:avLst/>
                    </a:prstGeom>
                    <a:noFill/>
                    <a:ln>
                      <a:noFill/>
                    </a:ln>
                  </pic:spPr>
                </pic:pic>
              </a:graphicData>
            </a:graphic>
          </wp:inline>
        </w:drawing>
      </w:r>
      <w:r w:rsidRPr="00EF4993">
        <w:rPr>
          <w:rFonts w:hint="eastAsia"/>
          <w:b/>
          <w:sz w:val="20"/>
        </w:rPr>
        <w:t>一</w:t>
      </w:r>
      <w:r w:rsidRPr="00EF4993">
        <w:rPr>
          <w:rFonts w:hint="eastAsia"/>
          <w:b/>
          <w:sz w:val="20"/>
        </w:rPr>
        <w:t>.</w:t>
      </w:r>
      <w:r w:rsidRPr="00EF4993">
        <w:rPr>
          <w:rFonts w:hint="eastAsia"/>
          <w:b/>
          <w:sz w:val="20"/>
        </w:rPr>
        <w:t>选择题（共</w:t>
      </w:r>
      <w:r w:rsidRPr="00EF4993">
        <w:rPr>
          <w:rFonts w:hint="eastAsia"/>
          <w:b/>
          <w:sz w:val="20"/>
        </w:rPr>
        <w:t>30</w:t>
      </w:r>
      <w:r w:rsidRPr="00EF4993">
        <w:rPr>
          <w:rFonts w:hint="eastAsia"/>
          <w:b/>
          <w:sz w:val="20"/>
        </w:rPr>
        <w:t>分，每小题</w:t>
      </w:r>
      <w:r w:rsidRPr="00EF4993">
        <w:rPr>
          <w:rFonts w:hint="eastAsia"/>
          <w:b/>
          <w:sz w:val="20"/>
        </w:rPr>
        <w:t>2</w:t>
      </w:r>
      <w:r w:rsidRPr="00EF4993">
        <w:rPr>
          <w:rFonts w:hint="eastAsia"/>
          <w:b/>
          <w:sz w:val="20"/>
        </w:rPr>
        <w:t>分）</w:t>
      </w:r>
    </w:p>
    <w:p w:rsidR="00D03149" w:rsidRPr="00EF4993" w:rsidRDefault="00D03149" w:rsidP="00D03149">
      <w:pPr>
        <w:snapToGrid w:val="0"/>
        <w:rPr>
          <w:sz w:val="20"/>
        </w:rPr>
      </w:pPr>
      <w:r w:rsidRPr="00EF4993">
        <w:rPr>
          <w:b/>
          <w:sz w:val="20"/>
        </w:rPr>
        <w:t>1.</w:t>
      </w:r>
      <w:r w:rsidRPr="00EF4993">
        <w:rPr>
          <w:rFonts w:hint="eastAsia"/>
          <w:sz w:val="20"/>
          <w:szCs w:val="21"/>
        </w:rPr>
        <w:t>周末，小明同学在家与父母一起做清洁卫生，美化家居环境。小明用扫帚扫动地面上一小块果皮的过程中（</w:t>
      </w:r>
      <w:r w:rsidRPr="00EF4993">
        <w:rPr>
          <w:rFonts w:hint="eastAsia"/>
          <w:sz w:val="20"/>
          <w:szCs w:val="21"/>
        </w:rPr>
        <w:t xml:space="preserve">   </w:t>
      </w:r>
      <w:r w:rsidRPr="00EF4993">
        <w:rPr>
          <w:rFonts w:hint="eastAsia"/>
          <w:sz w:val="20"/>
          <w:szCs w:val="21"/>
        </w:rPr>
        <w:t>）</w:t>
      </w:r>
    </w:p>
    <w:p w:rsidR="00D03149" w:rsidRPr="00EF4993" w:rsidRDefault="00D03149" w:rsidP="00D03149">
      <w:pPr>
        <w:pBdr>
          <w:bottom w:val="single" w:sz="6" w:space="1" w:color="auto"/>
        </w:pBdr>
        <w:snapToGrid w:val="0"/>
        <w:jc w:val="center"/>
        <w:rPr>
          <w:rFonts w:cs="Arial" w:hint="eastAsia"/>
          <w:vanish/>
          <w:sz w:val="20"/>
          <w:szCs w:val="16"/>
        </w:rPr>
      </w:pPr>
      <w:r>
        <w:rPr>
          <w:noProof/>
          <w:sz w:val="20"/>
          <w:szCs w:val="21"/>
        </w:rPr>
        <w:lastRenderedPageBreak/>
        <w:drawing>
          <wp:inline distT="0" distB="0" distL="0" distR="0">
            <wp:extent cx="10287000" cy="13716000"/>
            <wp:effectExtent l="0" t="0" r="0" b="0"/>
            <wp:docPr id="100081" name="图片 100081" descr="137109F9CE93D9E2B25A9F24C2F4DC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137109F9CE93D9E2B25A9F24C2F4DCE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287000" cy="13716000"/>
                    </a:xfrm>
                    <a:prstGeom prst="rect">
                      <a:avLst/>
                    </a:prstGeom>
                    <a:noFill/>
                    <a:ln>
                      <a:noFill/>
                    </a:ln>
                  </pic:spPr>
                </pic:pic>
              </a:graphicData>
            </a:graphic>
          </wp:inline>
        </w:drawing>
      </w:r>
      <w:r w:rsidRPr="00EF4993">
        <w:rPr>
          <w:rFonts w:cs="Arial" w:hint="eastAsia"/>
          <w:vanish/>
          <w:sz w:val="20"/>
          <w:szCs w:val="16"/>
        </w:rPr>
        <w:t>窗体顶端</w:t>
      </w:r>
    </w:p>
    <w:p w:rsidR="00D03149" w:rsidRPr="00EF4993" w:rsidRDefault="00D03149" w:rsidP="00D03149">
      <w:pPr>
        <w:shd w:val="clear" w:color="auto" w:fill="FFFFFF"/>
        <w:snapToGrid w:val="0"/>
        <w:rPr>
          <w:vanish/>
          <w:sz w:val="20"/>
        </w:rPr>
      </w:pPr>
      <w:r w:rsidRPr="00F67A50">
        <w:rPr>
          <w:vanish/>
          <w:sz w:val="20"/>
        </w:rPr>
        <w:object w:dxaOrig="14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8pt" o:ole="">
            <v:imagedata r:id="rId62" o:title=""/>
          </v:shape>
          <w:control r:id="rId63" w:name="DefaultOcxName" w:shapeid="_x0000_i1025"/>
        </w:object>
      </w:r>
      <w:r w:rsidRPr="00F67A50">
        <w:rPr>
          <w:vanish/>
          <w:sz w:val="20"/>
        </w:rPr>
        <w:object w:dxaOrig="1440" w:dyaOrig="360">
          <v:shape id="_x0000_i1026" type="#_x0000_t75" style="width:1in;height:18pt" o:ole="">
            <v:imagedata r:id="rId64" o:title=""/>
          </v:shape>
          <w:control r:id="rId65" w:name="DefaultOcxName1" w:shapeid="_x0000_i1026"/>
        </w:object>
      </w:r>
      <w:r w:rsidRPr="00F67A50">
        <w:rPr>
          <w:vanish/>
          <w:sz w:val="20"/>
        </w:rPr>
        <w:object w:dxaOrig="1440" w:dyaOrig="360">
          <v:shape id="_x0000_i1027" type="#_x0000_t75" style="width:1in;height:18pt" o:ole="">
            <v:imagedata r:id="rId66" o:title=""/>
          </v:shape>
          <w:control r:id="rId67" w:name="DefaultOcxName2" w:shapeid="_x0000_i1027"/>
        </w:object>
      </w:r>
    </w:p>
    <w:p w:rsidR="00D03149" w:rsidRPr="00EF4993" w:rsidRDefault="00D03149" w:rsidP="00D03149">
      <w:pPr>
        <w:pBdr>
          <w:top w:val="single" w:sz="6" w:space="1" w:color="auto"/>
        </w:pBdr>
        <w:snapToGrid w:val="0"/>
        <w:rPr>
          <w:rFonts w:cs="Arial" w:hint="eastAsia"/>
          <w:vanish/>
          <w:sz w:val="20"/>
          <w:szCs w:val="16"/>
        </w:rPr>
      </w:pPr>
      <w:r w:rsidRPr="00EF4993">
        <w:rPr>
          <w:rFonts w:cs="Arial" w:hint="eastAsia"/>
          <w:vanish/>
          <w:sz w:val="20"/>
          <w:szCs w:val="16"/>
        </w:rPr>
        <w:t>窗体底端</w:t>
      </w:r>
    </w:p>
    <w:p w:rsidR="00D03149" w:rsidRPr="00EF4993" w:rsidRDefault="00D03149" w:rsidP="00D03149">
      <w:pPr>
        <w:snapToGrid w:val="0"/>
        <w:rPr>
          <w:rFonts w:cs="Arial"/>
          <w:vanish/>
          <w:sz w:val="20"/>
          <w:szCs w:val="16"/>
        </w:rPr>
      </w:pPr>
    </w:p>
    <w:p w:rsidR="00D03149" w:rsidRDefault="00D03149" w:rsidP="00550F2C">
      <w:pPr>
        <w:tabs>
          <w:tab w:val="left" w:pos="420"/>
          <w:tab w:val="left" w:pos="2730"/>
          <w:tab w:val="left" w:pos="5040"/>
          <w:tab w:val="left" w:pos="7350"/>
        </w:tabs>
        <w:spacing w:line="360" w:lineRule="auto"/>
        <w:jc w:val="center"/>
        <w:rPr>
          <w:rFonts w:ascii="黑体" w:eastAsia="黑体" w:hAnsi="黑体" w:hint="eastAsia"/>
          <w:bCs/>
          <w:color w:val="FF0000"/>
          <w:sz w:val="36"/>
          <w:szCs w:val="36"/>
        </w:rPr>
      </w:pPr>
    </w:p>
    <w:sectPr w:rsidR="00D03149" w:rsidSect="002B76A2">
      <w:headerReference w:type="default" r:id="rId68"/>
      <w:type w:val="continuous"/>
      <w:pgSz w:w="11910" w:h="16840"/>
      <w:pgMar w:top="1380" w:right="1680" w:bottom="720" w:left="1500" w:header="708" w:footer="52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788E" w:rsidRDefault="0075788E" w:rsidP="00D95D8C">
      <w:r>
        <w:separator/>
      </w:r>
    </w:p>
  </w:endnote>
  <w:endnote w:type="continuationSeparator" w:id="0">
    <w:p w:rsidR="0075788E" w:rsidRDefault="0075788E" w:rsidP="00D95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icrosoft YaHei UI">
    <w:altName w:val="Arial Unicode MS"/>
    <w:charset w:val="86"/>
    <w:family w:val="swiss"/>
    <w:pitch w:val="variable"/>
    <w:sig w:usb0="00000000" w:usb1="28CF3C52" w:usb2="00000016" w:usb3="00000000" w:csb0="0004001F" w:csb1="00000000"/>
  </w:font>
  <w:font w:name="等线">
    <w:altName w:val="Arial Unicode MS"/>
    <w:charset w:val="86"/>
    <w:family w:val="auto"/>
    <w:pitch w:val="variable"/>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788E" w:rsidRDefault="0075788E" w:rsidP="00D95D8C">
      <w:r>
        <w:separator/>
      </w:r>
    </w:p>
  </w:footnote>
  <w:footnote w:type="continuationSeparator" w:id="0">
    <w:p w:rsidR="0075788E" w:rsidRDefault="0075788E" w:rsidP="00D95D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705" w:rsidRDefault="00C04705">
    <w:pPr>
      <w:pStyle w:val="a3"/>
    </w:pPr>
    <w:r w:rsidRPr="00C04705">
      <w:rPr>
        <w:rFonts w:hint="eastAsia"/>
      </w:rPr>
      <w:t>2020-2021</w:t>
    </w:r>
    <w:r w:rsidRPr="00C04705">
      <w:rPr>
        <w:rFonts w:hint="eastAsia"/>
      </w:rPr>
      <w:t>学年度第一学期期末考试九年级物理试题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E955FC"/>
    <w:multiLevelType w:val="singleLevel"/>
    <w:tmpl w:val="80E955FC"/>
    <w:lvl w:ilvl="0">
      <w:start w:val="3"/>
      <w:numFmt w:val="decimal"/>
      <w:lvlText w:val="(%1)"/>
      <w:lvlJc w:val="left"/>
      <w:pPr>
        <w:tabs>
          <w:tab w:val="left" w:pos="312"/>
        </w:tabs>
        <w:ind w:left="735" w:firstLine="0"/>
      </w:pPr>
    </w:lvl>
  </w:abstractNum>
  <w:abstractNum w:abstractNumId="1">
    <w:nsid w:val="824FC111"/>
    <w:multiLevelType w:val="singleLevel"/>
    <w:tmpl w:val="824FC111"/>
    <w:lvl w:ilvl="0">
      <w:start w:val="1"/>
      <w:numFmt w:val="decimal"/>
      <w:suff w:val="nothing"/>
      <w:lvlText w:val="（%1）"/>
      <w:lvlJc w:val="left"/>
    </w:lvl>
  </w:abstractNum>
  <w:abstractNum w:abstractNumId="2">
    <w:nsid w:val="9BECB551"/>
    <w:multiLevelType w:val="singleLevel"/>
    <w:tmpl w:val="9BECB551"/>
    <w:lvl w:ilvl="0">
      <w:start w:val="21"/>
      <w:numFmt w:val="decimal"/>
      <w:lvlText w:val="%1."/>
      <w:lvlJc w:val="left"/>
      <w:pPr>
        <w:tabs>
          <w:tab w:val="left" w:pos="312"/>
        </w:tabs>
      </w:pPr>
    </w:lvl>
  </w:abstractNum>
  <w:abstractNum w:abstractNumId="3">
    <w:nsid w:val="9C01BF9C"/>
    <w:multiLevelType w:val="singleLevel"/>
    <w:tmpl w:val="9C01BF9C"/>
    <w:lvl w:ilvl="0">
      <w:start w:val="1"/>
      <w:numFmt w:val="upperLetter"/>
      <w:lvlText w:val="%1."/>
      <w:lvlJc w:val="left"/>
      <w:pPr>
        <w:tabs>
          <w:tab w:val="num" w:pos="312"/>
        </w:tabs>
      </w:pPr>
    </w:lvl>
  </w:abstractNum>
  <w:abstractNum w:abstractNumId="4">
    <w:nsid w:val="9F7D706F"/>
    <w:multiLevelType w:val="singleLevel"/>
    <w:tmpl w:val="9F7D706F"/>
    <w:lvl w:ilvl="0">
      <w:start w:val="2"/>
      <w:numFmt w:val="decimal"/>
      <w:suff w:val="nothing"/>
      <w:lvlText w:val="（%1）"/>
      <w:lvlJc w:val="left"/>
    </w:lvl>
  </w:abstractNum>
  <w:abstractNum w:abstractNumId="5">
    <w:nsid w:val="9FF7DE59"/>
    <w:multiLevelType w:val="singleLevel"/>
    <w:tmpl w:val="9FF7DE59"/>
    <w:lvl w:ilvl="0">
      <w:start w:val="6"/>
      <w:numFmt w:val="chineseCounting"/>
      <w:suff w:val="nothing"/>
      <w:lvlText w:val="%1．"/>
      <w:lvlJc w:val="left"/>
      <w:rPr>
        <w:rFonts w:hint="eastAsia"/>
      </w:rPr>
    </w:lvl>
  </w:abstractNum>
  <w:abstractNum w:abstractNumId="6">
    <w:nsid w:val="A02C2D3F"/>
    <w:multiLevelType w:val="singleLevel"/>
    <w:tmpl w:val="A02C2D3F"/>
    <w:lvl w:ilvl="0">
      <w:start w:val="2"/>
      <w:numFmt w:val="decimal"/>
      <w:suff w:val="nothing"/>
      <w:lvlText w:val="（%1）"/>
      <w:lvlJc w:val="left"/>
    </w:lvl>
  </w:abstractNum>
  <w:abstractNum w:abstractNumId="7">
    <w:nsid w:val="A0AFE99B"/>
    <w:multiLevelType w:val="singleLevel"/>
    <w:tmpl w:val="A0AFE99B"/>
    <w:lvl w:ilvl="0">
      <w:start w:val="1"/>
      <w:numFmt w:val="upperLetter"/>
      <w:lvlText w:val="%1."/>
      <w:lvlJc w:val="left"/>
      <w:pPr>
        <w:tabs>
          <w:tab w:val="num" w:pos="312"/>
        </w:tabs>
      </w:pPr>
    </w:lvl>
  </w:abstractNum>
  <w:abstractNum w:abstractNumId="8">
    <w:nsid w:val="A80CEF9C"/>
    <w:multiLevelType w:val="singleLevel"/>
    <w:tmpl w:val="A80CEF9C"/>
    <w:lvl w:ilvl="0">
      <w:start w:val="2"/>
      <w:numFmt w:val="decimal"/>
      <w:suff w:val="nothing"/>
      <w:lvlText w:val="（%1）"/>
      <w:lvlJc w:val="left"/>
    </w:lvl>
  </w:abstractNum>
  <w:abstractNum w:abstractNumId="9">
    <w:nsid w:val="B3EDB04B"/>
    <w:multiLevelType w:val="singleLevel"/>
    <w:tmpl w:val="B3EDB04B"/>
    <w:lvl w:ilvl="0">
      <w:start w:val="2"/>
      <w:numFmt w:val="decimal"/>
      <w:suff w:val="nothing"/>
      <w:lvlText w:val="%1．"/>
      <w:lvlJc w:val="left"/>
    </w:lvl>
  </w:abstractNum>
  <w:abstractNum w:abstractNumId="10">
    <w:nsid w:val="B833647E"/>
    <w:multiLevelType w:val="singleLevel"/>
    <w:tmpl w:val="B833647E"/>
    <w:lvl w:ilvl="0">
      <w:start w:val="1"/>
      <w:numFmt w:val="decimal"/>
      <w:suff w:val="nothing"/>
      <w:lvlText w:val="（%1）"/>
      <w:lvlJc w:val="left"/>
      <w:pPr>
        <w:ind w:left="0" w:firstLine="0"/>
      </w:pPr>
    </w:lvl>
  </w:abstractNum>
  <w:abstractNum w:abstractNumId="11">
    <w:nsid w:val="BB6C2B9F"/>
    <w:multiLevelType w:val="singleLevel"/>
    <w:tmpl w:val="BB6C2B9F"/>
    <w:lvl w:ilvl="0">
      <w:start w:val="11"/>
      <w:numFmt w:val="decimal"/>
      <w:lvlText w:val="%1."/>
      <w:lvlJc w:val="left"/>
      <w:pPr>
        <w:tabs>
          <w:tab w:val="num" w:pos="312"/>
        </w:tabs>
      </w:pPr>
    </w:lvl>
  </w:abstractNum>
  <w:abstractNum w:abstractNumId="12">
    <w:nsid w:val="CB234A33"/>
    <w:multiLevelType w:val="singleLevel"/>
    <w:tmpl w:val="CB234A33"/>
    <w:lvl w:ilvl="0">
      <w:start w:val="2"/>
      <w:numFmt w:val="decimal"/>
      <w:suff w:val="space"/>
      <w:lvlText w:val="（%1）"/>
      <w:lvlJc w:val="left"/>
    </w:lvl>
  </w:abstractNum>
  <w:abstractNum w:abstractNumId="13">
    <w:nsid w:val="CECD1FF3"/>
    <w:multiLevelType w:val="singleLevel"/>
    <w:tmpl w:val="CECD1FF3"/>
    <w:lvl w:ilvl="0">
      <w:start w:val="22"/>
      <w:numFmt w:val="decimal"/>
      <w:suff w:val="space"/>
      <w:lvlText w:val="%1."/>
      <w:lvlJc w:val="left"/>
    </w:lvl>
  </w:abstractNum>
  <w:abstractNum w:abstractNumId="14">
    <w:nsid w:val="D58F9F8D"/>
    <w:multiLevelType w:val="singleLevel"/>
    <w:tmpl w:val="D58F9F8D"/>
    <w:lvl w:ilvl="0">
      <w:start w:val="23"/>
      <w:numFmt w:val="decimal"/>
      <w:lvlText w:val="%1."/>
      <w:lvlJc w:val="left"/>
      <w:pPr>
        <w:tabs>
          <w:tab w:val="left" w:pos="312"/>
        </w:tabs>
      </w:pPr>
    </w:lvl>
  </w:abstractNum>
  <w:abstractNum w:abstractNumId="15">
    <w:nsid w:val="D9A292FB"/>
    <w:multiLevelType w:val="singleLevel"/>
    <w:tmpl w:val="D9A292FB"/>
    <w:lvl w:ilvl="0">
      <w:start w:val="1"/>
      <w:numFmt w:val="upperLetter"/>
      <w:suff w:val="space"/>
      <w:lvlText w:val="%1."/>
      <w:lvlJc w:val="left"/>
      <w:pPr>
        <w:ind w:left="0" w:firstLine="0"/>
      </w:pPr>
    </w:lvl>
  </w:abstractNum>
  <w:abstractNum w:abstractNumId="16">
    <w:nsid w:val="E5D61BA5"/>
    <w:multiLevelType w:val="singleLevel"/>
    <w:tmpl w:val="E5D61BA5"/>
    <w:lvl w:ilvl="0">
      <w:start w:val="2"/>
      <w:numFmt w:val="decimal"/>
      <w:suff w:val="nothing"/>
      <w:lvlText w:val="（%1）"/>
      <w:lvlJc w:val="left"/>
    </w:lvl>
  </w:abstractNum>
  <w:abstractNum w:abstractNumId="17">
    <w:nsid w:val="EF397E4A"/>
    <w:multiLevelType w:val="singleLevel"/>
    <w:tmpl w:val="EF397E4A"/>
    <w:lvl w:ilvl="0">
      <w:start w:val="16"/>
      <w:numFmt w:val="decimal"/>
      <w:lvlText w:val="%1."/>
      <w:lvlJc w:val="left"/>
      <w:pPr>
        <w:tabs>
          <w:tab w:val="left" w:pos="312"/>
        </w:tabs>
      </w:pPr>
    </w:lvl>
  </w:abstractNum>
  <w:abstractNum w:abstractNumId="18">
    <w:nsid w:val="F49A012A"/>
    <w:multiLevelType w:val="singleLevel"/>
    <w:tmpl w:val="F49A012A"/>
    <w:lvl w:ilvl="0">
      <w:start w:val="1"/>
      <w:numFmt w:val="chineseCounting"/>
      <w:suff w:val="nothing"/>
      <w:lvlText w:val="%1、"/>
      <w:lvlJc w:val="left"/>
      <w:rPr>
        <w:rFonts w:hint="eastAsia"/>
      </w:rPr>
    </w:lvl>
  </w:abstractNum>
  <w:abstractNum w:abstractNumId="19">
    <w:nsid w:val="F93E29AD"/>
    <w:multiLevelType w:val="singleLevel"/>
    <w:tmpl w:val="F93E29AD"/>
    <w:lvl w:ilvl="0">
      <w:start w:val="1"/>
      <w:numFmt w:val="upperLetter"/>
      <w:lvlText w:val="%1."/>
      <w:lvlJc w:val="left"/>
      <w:pPr>
        <w:tabs>
          <w:tab w:val="num" w:pos="312"/>
        </w:tabs>
      </w:pPr>
    </w:lvl>
  </w:abstractNum>
  <w:abstractNum w:abstractNumId="20">
    <w:nsid w:val="FA86F394"/>
    <w:multiLevelType w:val="singleLevel"/>
    <w:tmpl w:val="FA86F394"/>
    <w:lvl w:ilvl="0">
      <w:start w:val="8"/>
      <w:numFmt w:val="decimal"/>
      <w:suff w:val="space"/>
      <w:lvlText w:val="%1."/>
      <w:lvlJc w:val="left"/>
    </w:lvl>
  </w:abstractNum>
  <w:abstractNum w:abstractNumId="21">
    <w:nsid w:val="FD371609"/>
    <w:multiLevelType w:val="singleLevel"/>
    <w:tmpl w:val="FD371609"/>
    <w:lvl w:ilvl="0">
      <w:start w:val="18"/>
      <w:numFmt w:val="decimal"/>
      <w:lvlText w:val="%1."/>
      <w:lvlJc w:val="left"/>
      <w:pPr>
        <w:tabs>
          <w:tab w:val="num" w:pos="312"/>
        </w:tabs>
      </w:pPr>
    </w:lvl>
  </w:abstractNum>
  <w:abstractNum w:abstractNumId="22">
    <w:nsid w:val="006F473A"/>
    <w:multiLevelType w:val="hybridMultilevel"/>
    <w:tmpl w:val="8312AF28"/>
    <w:lvl w:ilvl="0" w:tplc="64966896">
      <w:start w:val="1"/>
      <w:numFmt w:val="bullet"/>
      <w:lvlText w:val=""/>
      <w:lvlJc w:val="left"/>
      <w:pPr>
        <w:ind w:left="420" w:hanging="420"/>
      </w:pPr>
      <w:rPr>
        <w:rFonts w:ascii="Wingdings" w:hAnsi="Wingdings" w:hint="default"/>
      </w:rPr>
    </w:lvl>
    <w:lvl w:ilvl="1" w:tplc="C534F1E8" w:tentative="1">
      <w:start w:val="1"/>
      <w:numFmt w:val="bullet"/>
      <w:lvlText w:val=""/>
      <w:lvlJc w:val="left"/>
      <w:pPr>
        <w:ind w:left="840" w:hanging="420"/>
      </w:pPr>
      <w:rPr>
        <w:rFonts w:ascii="Wingdings" w:hAnsi="Wingdings" w:hint="default"/>
      </w:rPr>
    </w:lvl>
    <w:lvl w:ilvl="2" w:tplc="14EE4BA0" w:tentative="1">
      <w:start w:val="1"/>
      <w:numFmt w:val="bullet"/>
      <w:lvlText w:val=""/>
      <w:lvlJc w:val="left"/>
      <w:pPr>
        <w:ind w:left="1260" w:hanging="420"/>
      </w:pPr>
      <w:rPr>
        <w:rFonts w:ascii="Wingdings" w:hAnsi="Wingdings" w:hint="default"/>
      </w:rPr>
    </w:lvl>
    <w:lvl w:ilvl="3" w:tplc="8E024E0E" w:tentative="1">
      <w:start w:val="1"/>
      <w:numFmt w:val="bullet"/>
      <w:lvlText w:val=""/>
      <w:lvlJc w:val="left"/>
      <w:pPr>
        <w:ind w:left="1680" w:hanging="420"/>
      </w:pPr>
      <w:rPr>
        <w:rFonts w:ascii="Wingdings" w:hAnsi="Wingdings" w:hint="default"/>
      </w:rPr>
    </w:lvl>
    <w:lvl w:ilvl="4" w:tplc="C17C4996" w:tentative="1">
      <w:start w:val="1"/>
      <w:numFmt w:val="bullet"/>
      <w:lvlText w:val=""/>
      <w:lvlJc w:val="left"/>
      <w:pPr>
        <w:ind w:left="2100" w:hanging="420"/>
      </w:pPr>
      <w:rPr>
        <w:rFonts w:ascii="Wingdings" w:hAnsi="Wingdings" w:hint="default"/>
      </w:rPr>
    </w:lvl>
    <w:lvl w:ilvl="5" w:tplc="819C9D24" w:tentative="1">
      <w:start w:val="1"/>
      <w:numFmt w:val="bullet"/>
      <w:lvlText w:val=""/>
      <w:lvlJc w:val="left"/>
      <w:pPr>
        <w:ind w:left="2520" w:hanging="420"/>
      </w:pPr>
      <w:rPr>
        <w:rFonts w:ascii="Wingdings" w:hAnsi="Wingdings" w:hint="default"/>
      </w:rPr>
    </w:lvl>
    <w:lvl w:ilvl="6" w:tplc="D3F4D898" w:tentative="1">
      <w:start w:val="1"/>
      <w:numFmt w:val="bullet"/>
      <w:lvlText w:val=""/>
      <w:lvlJc w:val="left"/>
      <w:pPr>
        <w:ind w:left="2940" w:hanging="420"/>
      </w:pPr>
      <w:rPr>
        <w:rFonts w:ascii="Wingdings" w:hAnsi="Wingdings" w:hint="default"/>
      </w:rPr>
    </w:lvl>
    <w:lvl w:ilvl="7" w:tplc="DEA04D98" w:tentative="1">
      <w:start w:val="1"/>
      <w:numFmt w:val="bullet"/>
      <w:lvlText w:val=""/>
      <w:lvlJc w:val="left"/>
      <w:pPr>
        <w:ind w:left="3360" w:hanging="420"/>
      </w:pPr>
      <w:rPr>
        <w:rFonts w:ascii="Wingdings" w:hAnsi="Wingdings" w:hint="default"/>
      </w:rPr>
    </w:lvl>
    <w:lvl w:ilvl="8" w:tplc="25406A76" w:tentative="1">
      <w:start w:val="1"/>
      <w:numFmt w:val="bullet"/>
      <w:lvlText w:val=""/>
      <w:lvlJc w:val="left"/>
      <w:pPr>
        <w:ind w:left="3780" w:hanging="420"/>
      </w:pPr>
      <w:rPr>
        <w:rFonts w:ascii="Wingdings" w:hAnsi="Wingdings" w:hint="default"/>
      </w:rPr>
    </w:lvl>
  </w:abstractNum>
  <w:abstractNum w:abstractNumId="23">
    <w:nsid w:val="028D17CB"/>
    <w:multiLevelType w:val="multilevel"/>
    <w:tmpl w:val="028D17CB"/>
    <w:lvl w:ilvl="0">
      <w:start w:val="1"/>
      <w:numFmt w:val="upperLetter"/>
      <w:lvlText w:val="%1."/>
      <w:lvlJc w:val="left"/>
      <w:pPr>
        <w:ind w:left="631" w:hanging="315"/>
      </w:pPr>
      <w:rPr>
        <w:rFonts w:ascii="宋体" w:eastAsia="宋体" w:hAnsi="宋体" w:cs="宋体" w:hint="default"/>
        <w:spacing w:val="0"/>
        <w:w w:val="99"/>
        <w:sz w:val="21"/>
        <w:szCs w:val="21"/>
        <w:lang w:val="en-US" w:eastAsia="zh-CN" w:bidi="ar-SA"/>
      </w:rPr>
    </w:lvl>
    <w:lvl w:ilvl="1">
      <w:numFmt w:val="bullet"/>
      <w:lvlText w:val="•"/>
      <w:lvlJc w:val="left"/>
      <w:pPr>
        <w:ind w:left="1455" w:hanging="315"/>
      </w:pPr>
      <w:rPr>
        <w:rFonts w:hint="default"/>
        <w:lang w:val="en-US" w:eastAsia="zh-CN" w:bidi="ar-SA"/>
      </w:rPr>
    </w:lvl>
    <w:lvl w:ilvl="2">
      <w:numFmt w:val="bullet"/>
      <w:lvlText w:val="•"/>
      <w:lvlJc w:val="left"/>
      <w:pPr>
        <w:ind w:left="2270" w:hanging="315"/>
      </w:pPr>
      <w:rPr>
        <w:rFonts w:hint="default"/>
        <w:lang w:val="en-US" w:eastAsia="zh-CN" w:bidi="ar-SA"/>
      </w:rPr>
    </w:lvl>
    <w:lvl w:ilvl="3">
      <w:numFmt w:val="bullet"/>
      <w:lvlText w:val="•"/>
      <w:lvlJc w:val="left"/>
      <w:pPr>
        <w:ind w:left="3085" w:hanging="315"/>
      </w:pPr>
      <w:rPr>
        <w:rFonts w:hint="default"/>
        <w:lang w:val="en-US" w:eastAsia="zh-CN" w:bidi="ar-SA"/>
      </w:rPr>
    </w:lvl>
    <w:lvl w:ilvl="4">
      <w:numFmt w:val="bullet"/>
      <w:lvlText w:val="•"/>
      <w:lvlJc w:val="left"/>
      <w:pPr>
        <w:ind w:left="3901" w:hanging="315"/>
      </w:pPr>
      <w:rPr>
        <w:rFonts w:hint="default"/>
        <w:lang w:val="en-US" w:eastAsia="zh-CN" w:bidi="ar-SA"/>
      </w:rPr>
    </w:lvl>
    <w:lvl w:ilvl="5">
      <w:numFmt w:val="bullet"/>
      <w:lvlText w:val="•"/>
      <w:lvlJc w:val="left"/>
      <w:pPr>
        <w:ind w:left="4716" w:hanging="315"/>
      </w:pPr>
      <w:rPr>
        <w:rFonts w:hint="default"/>
        <w:lang w:val="en-US" w:eastAsia="zh-CN" w:bidi="ar-SA"/>
      </w:rPr>
    </w:lvl>
    <w:lvl w:ilvl="6">
      <w:numFmt w:val="bullet"/>
      <w:lvlText w:val="•"/>
      <w:lvlJc w:val="left"/>
      <w:pPr>
        <w:ind w:left="5531" w:hanging="315"/>
      </w:pPr>
      <w:rPr>
        <w:rFonts w:hint="default"/>
        <w:lang w:val="en-US" w:eastAsia="zh-CN" w:bidi="ar-SA"/>
      </w:rPr>
    </w:lvl>
    <w:lvl w:ilvl="7">
      <w:numFmt w:val="bullet"/>
      <w:lvlText w:val="•"/>
      <w:lvlJc w:val="left"/>
      <w:pPr>
        <w:ind w:left="6347" w:hanging="315"/>
      </w:pPr>
      <w:rPr>
        <w:rFonts w:hint="default"/>
        <w:lang w:val="en-US" w:eastAsia="zh-CN" w:bidi="ar-SA"/>
      </w:rPr>
    </w:lvl>
    <w:lvl w:ilvl="8">
      <w:numFmt w:val="bullet"/>
      <w:lvlText w:val="•"/>
      <w:lvlJc w:val="left"/>
      <w:pPr>
        <w:ind w:left="7162" w:hanging="315"/>
      </w:pPr>
      <w:rPr>
        <w:rFonts w:hint="default"/>
        <w:lang w:val="en-US" w:eastAsia="zh-CN" w:bidi="ar-SA"/>
      </w:rPr>
    </w:lvl>
  </w:abstractNum>
  <w:abstractNum w:abstractNumId="24">
    <w:nsid w:val="0460773D"/>
    <w:multiLevelType w:val="multilevel"/>
    <w:tmpl w:val="0460773D"/>
    <w:lvl w:ilvl="0">
      <w:start w:val="1"/>
      <w:numFmt w:val="japaneseCounting"/>
      <w:lvlText w:val="%1、"/>
      <w:lvlJc w:val="left"/>
      <w:pPr>
        <w:tabs>
          <w:tab w:val="num" w:pos="480"/>
        </w:tabs>
        <w:ind w:left="480" w:hanging="48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5">
    <w:nsid w:val="06935DA1"/>
    <w:multiLevelType w:val="hybridMultilevel"/>
    <w:tmpl w:val="5212043C"/>
    <w:lvl w:ilvl="0" w:tplc="3664E13C">
      <w:start w:val="8"/>
      <w:numFmt w:val="decimal"/>
      <w:lvlText w:val="%1."/>
      <w:lvlJc w:val="left"/>
      <w:pPr>
        <w:ind w:left="456" w:hanging="264"/>
        <w:jc w:val="right"/>
      </w:pPr>
      <w:rPr>
        <w:rFonts w:ascii="Times New Roman" w:eastAsia="Times New Roman" w:hAnsi="Times New Roman" w:cs="Times New Roman" w:hint="default"/>
        <w:w w:val="100"/>
        <w:position w:val="2"/>
        <w:sz w:val="21"/>
        <w:szCs w:val="21"/>
      </w:rPr>
    </w:lvl>
    <w:lvl w:ilvl="1" w:tplc="73FAD782">
      <w:numFmt w:val="bullet"/>
      <w:lvlText w:val="•"/>
      <w:lvlJc w:val="left"/>
      <w:pPr>
        <w:ind w:left="1248" w:hanging="264"/>
      </w:pPr>
      <w:rPr>
        <w:rFonts w:hint="default"/>
      </w:rPr>
    </w:lvl>
    <w:lvl w:ilvl="2" w:tplc="3F4237C6">
      <w:numFmt w:val="bullet"/>
      <w:lvlText w:val="•"/>
      <w:lvlJc w:val="left"/>
      <w:pPr>
        <w:ind w:left="2036" w:hanging="264"/>
      </w:pPr>
      <w:rPr>
        <w:rFonts w:hint="default"/>
      </w:rPr>
    </w:lvl>
    <w:lvl w:ilvl="3" w:tplc="1A6E5078">
      <w:numFmt w:val="bullet"/>
      <w:lvlText w:val="•"/>
      <w:lvlJc w:val="left"/>
      <w:pPr>
        <w:ind w:left="2824" w:hanging="264"/>
      </w:pPr>
      <w:rPr>
        <w:rFonts w:hint="default"/>
      </w:rPr>
    </w:lvl>
    <w:lvl w:ilvl="4" w:tplc="5FBE7598">
      <w:numFmt w:val="bullet"/>
      <w:lvlText w:val="•"/>
      <w:lvlJc w:val="left"/>
      <w:pPr>
        <w:ind w:left="3612" w:hanging="264"/>
      </w:pPr>
      <w:rPr>
        <w:rFonts w:hint="default"/>
      </w:rPr>
    </w:lvl>
    <w:lvl w:ilvl="5" w:tplc="CE42591A">
      <w:numFmt w:val="bullet"/>
      <w:lvlText w:val="•"/>
      <w:lvlJc w:val="left"/>
      <w:pPr>
        <w:ind w:left="4400" w:hanging="264"/>
      </w:pPr>
      <w:rPr>
        <w:rFonts w:hint="default"/>
      </w:rPr>
    </w:lvl>
    <w:lvl w:ilvl="6" w:tplc="A9686C9E">
      <w:numFmt w:val="bullet"/>
      <w:lvlText w:val="•"/>
      <w:lvlJc w:val="left"/>
      <w:pPr>
        <w:ind w:left="5188" w:hanging="264"/>
      </w:pPr>
      <w:rPr>
        <w:rFonts w:hint="default"/>
      </w:rPr>
    </w:lvl>
    <w:lvl w:ilvl="7" w:tplc="73E69B52">
      <w:numFmt w:val="bullet"/>
      <w:lvlText w:val="•"/>
      <w:lvlJc w:val="left"/>
      <w:pPr>
        <w:ind w:left="5976" w:hanging="264"/>
      </w:pPr>
      <w:rPr>
        <w:rFonts w:hint="default"/>
      </w:rPr>
    </w:lvl>
    <w:lvl w:ilvl="8" w:tplc="2A3A7E1E">
      <w:numFmt w:val="bullet"/>
      <w:lvlText w:val="•"/>
      <w:lvlJc w:val="left"/>
      <w:pPr>
        <w:ind w:left="6764" w:hanging="264"/>
      </w:pPr>
      <w:rPr>
        <w:rFonts w:hint="default"/>
      </w:rPr>
    </w:lvl>
  </w:abstractNum>
  <w:abstractNum w:abstractNumId="26">
    <w:nsid w:val="0F6E1295"/>
    <w:multiLevelType w:val="multilevel"/>
    <w:tmpl w:val="0F6E129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12EE263A"/>
    <w:multiLevelType w:val="singleLevel"/>
    <w:tmpl w:val="12EE263A"/>
    <w:lvl w:ilvl="0">
      <w:start w:val="33"/>
      <w:numFmt w:val="decimal"/>
      <w:lvlText w:val="%1."/>
      <w:lvlJc w:val="left"/>
      <w:pPr>
        <w:tabs>
          <w:tab w:val="left" w:pos="312"/>
        </w:tabs>
      </w:pPr>
    </w:lvl>
  </w:abstractNum>
  <w:abstractNum w:abstractNumId="28">
    <w:nsid w:val="165B3E0D"/>
    <w:multiLevelType w:val="singleLevel"/>
    <w:tmpl w:val="165B3E0D"/>
    <w:lvl w:ilvl="0">
      <w:start w:val="2"/>
      <w:numFmt w:val="decimal"/>
      <w:lvlText w:val="(%1)"/>
      <w:lvlJc w:val="left"/>
      <w:pPr>
        <w:tabs>
          <w:tab w:val="num" w:pos="312"/>
        </w:tabs>
      </w:pPr>
    </w:lvl>
  </w:abstractNum>
  <w:abstractNum w:abstractNumId="29">
    <w:nsid w:val="187458CB"/>
    <w:multiLevelType w:val="multilevel"/>
    <w:tmpl w:val="187458CB"/>
    <w:lvl w:ilvl="0">
      <w:start w:val="3"/>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19952341"/>
    <w:multiLevelType w:val="multilevel"/>
    <w:tmpl w:val="19952341"/>
    <w:lvl w:ilvl="0">
      <w:start w:val="22"/>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2AC872B8"/>
    <w:multiLevelType w:val="multilevel"/>
    <w:tmpl w:val="2AC872B8"/>
    <w:lvl w:ilvl="0">
      <w:start w:val="1"/>
      <w:numFmt w:val="japaneseCounting"/>
      <w:lvlText w:val="%1、"/>
      <w:lvlJc w:val="left"/>
      <w:pPr>
        <w:tabs>
          <w:tab w:val="num" w:pos="525"/>
        </w:tabs>
        <w:ind w:left="525" w:hanging="525"/>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2">
    <w:nsid w:val="2D93BAF2"/>
    <w:multiLevelType w:val="singleLevel"/>
    <w:tmpl w:val="2D93BAF2"/>
    <w:lvl w:ilvl="0">
      <w:start w:val="1"/>
      <w:numFmt w:val="upperLetter"/>
      <w:lvlText w:val="%1."/>
      <w:lvlJc w:val="left"/>
      <w:pPr>
        <w:tabs>
          <w:tab w:val="num" w:pos="312"/>
        </w:tabs>
      </w:pPr>
    </w:lvl>
  </w:abstractNum>
  <w:abstractNum w:abstractNumId="33">
    <w:nsid w:val="2F86E6F1"/>
    <w:multiLevelType w:val="singleLevel"/>
    <w:tmpl w:val="2F86E6F1"/>
    <w:lvl w:ilvl="0">
      <w:start w:val="2"/>
      <w:numFmt w:val="decimal"/>
      <w:suff w:val="nothing"/>
      <w:lvlText w:val="（%1）"/>
      <w:lvlJc w:val="left"/>
      <w:pPr>
        <w:ind w:left="527" w:firstLine="0"/>
      </w:pPr>
    </w:lvl>
  </w:abstractNum>
  <w:abstractNum w:abstractNumId="34">
    <w:nsid w:val="3C68C68D"/>
    <w:multiLevelType w:val="singleLevel"/>
    <w:tmpl w:val="3C68C68D"/>
    <w:lvl w:ilvl="0">
      <w:start w:val="20"/>
      <w:numFmt w:val="decimal"/>
      <w:lvlText w:val="%1."/>
      <w:lvlJc w:val="left"/>
      <w:pPr>
        <w:tabs>
          <w:tab w:val="num" w:pos="312"/>
        </w:tabs>
      </w:pPr>
    </w:lvl>
  </w:abstractNum>
  <w:abstractNum w:abstractNumId="35">
    <w:nsid w:val="4C6A38CF"/>
    <w:multiLevelType w:val="singleLevel"/>
    <w:tmpl w:val="4C6A38CF"/>
    <w:lvl w:ilvl="0">
      <w:start w:val="3"/>
      <w:numFmt w:val="decimal"/>
      <w:suff w:val="nothing"/>
      <w:lvlText w:val="（%1）"/>
      <w:lvlJc w:val="left"/>
    </w:lvl>
  </w:abstractNum>
  <w:abstractNum w:abstractNumId="36">
    <w:nsid w:val="4FC90C3E"/>
    <w:multiLevelType w:val="hybridMultilevel"/>
    <w:tmpl w:val="00000000"/>
    <w:lvl w:ilvl="0" w:tplc="E0FE08E2">
      <w:numFmt w:val="bullet"/>
      <w:lvlText w:val=""/>
      <w:lvlJc w:val="left"/>
      <w:pPr>
        <w:ind w:left="214" w:hanging="172"/>
      </w:pPr>
      <w:rPr>
        <w:rFonts w:ascii="Symbol" w:eastAsia="Symbol" w:hAnsi="Symbol" w:cs="Symbol" w:hint="default"/>
        <w:w w:val="100"/>
        <w:position w:val="-25"/>
        <w:sz w:val="24"/>
        <w:szCs w:val="24"/>
      </w:rPr>
    </w:lvl>
    <w:lvl w:ilvl="1" w:tplc="2B8CF904">
      <w:numFmt w:val="bullet"/>
      <w:lvlText w:val="•"/>
      <w:lvlJc w:val="left"/>
      <w:pPr>
        <w:ind w:left="247" w:hanging="172"/>
      </w:pPr>
      <w:rPr>
        <w:rFonts w:hint="default"/>
      </w:rPr>
    </w:lvl>
    <w:lvl w:ilvl="2" w:tplc="9D5C5F92">
      <w:numFmt w:val="bullet"/>
      <w:lvlText w:val="•"/>
      <w:lvlJc w:val="left"/>
      <w:pPr>
        <w:ind w:left="275" w:hanging="172"/>
      </w:pPr>
      <w:rPr>
        <w:rFonts w:hint="default"/>
      </w:rPr>
    </w:lvl>
    <w:lvl w:ilvl="3" w:tplc="E81868DC">
      <w:numFmt w:val="bullet"/>
      <w:lvlText w:val="•"/>
      <w:lvlJc w:val="left"/>
      <w:pPr>
        <w:ind w:left="302" w:hanging="172"/>
      </w:pPr>
      <w:rPr>
        <w:rFonts w:hint="default"/>
      </w:rPr>
    </w:lvl>
    <w:lvl w:ilvl="4" w:tplc="28BC276E">
      <w:numFmt w:val="bullet"/>
      <w:lvlText w:val="•"/>
      <w:lvlJc w:val="left"/>
      <w:pPr>
        <w:ind w:left="330" w:hanging="172"/>
      </w:pPr>
      <w:rPr>
        <w:rFonts w:hint="default"/>
      </w:rPr>
    </w:lvl>
    <w:lvl w:ilvl="5" w:tplc="F466A870">
      <w:numFmt w:val="bullet"/>
      <w:lvlText w:val="•"/>
      <w:lvlJc w:val="left"/>
      <w:pPr>
        <w:ind w:left="357" w:hanging="172"/>
      </w:pPr>
      <w:rPr>
        <w:rFonts w:hint="default"/>
      </w:rPr>
    </w:lvl>
    <w:lvl w:ilvl="6" w:tplc="6BCA92EC">
      <w:numFmt w:val="bullet"/>
      <w:lvlText w:val="•"/>
      <w:lvlJc w:val="left"/>
      <w:pPr>
        <w:ind w:left="385" w:hanging="172"/>
      </w:pPr>
      <w:rPr>
        <w:rFonts w:hint="default"/>
      </w:rPr>
    </w:lvl>
    <w:lvl w:ilvl="7" w:tplc="D1AC5B3E">
      <w:numFmt w:val="bullet"/>
      <w:lvlText w:val="•"/>
      <w:lvlJc w:val="left"/>
      <w:pPr>
        <w:ind w:left="412" w:hanging="172"/>
      </w:pPr>
      <w:rPr>
        <w:rFonts w:hint="default"/>
      </w:rPr>
    </w:lvl>
    <w:lvl w:ilvl="8" w:tplc="CF12A43E">
      <w:numFmt w:val="bullet"/>
      <w:lvlText w:val="•"/>
      <w:lvlJc w:val="left"/>
      <w:pPr>
        <w:ind w:left="440" w:hanging="172"/>
      </w:pPr>
      <w:rPr>
        <w:rFonts w:hint="default"/>
      </w:rPr>
    </w:lvl>
  </w:abstractNum>
  <w:abstractNum w:abstractNumId="37">
    <w:nsid w:val="523DA677"/>
    <w:multiLevelType w:val="singleLevel"/>
    <w:tmpl w:val="523DA677"/>
    <w:lvl w:ilvl="0">
      <w:start w:val="16"/>
      <w:numFmt w:val="decimal"/>
      <w:suff w:val="space"/>
      <w:lvlText w:val="%1."/>
      <w:lvlJc w:val="left"/>
    </w:lvl>
  </w:abstractNum>
  <w:abstractNum w:abstractNumId="38">
    <w:nsid w:val="5838BC03"/>
    <w:multiLevelType w:val="singleLevel"/>
    <w:tmpl w:val="5838BC03"/>
    <w:lvl w:ilvl="0">
      <w:start w:val="1"/>
      <w:numFmt w:val="decimal"/>
      <w:suff w:val="space"/>
      <w:lvlText w:val="（%1）"/>
      <w:lvlJc w:val="left"/>
    </w:lvl>
  </w:abstractNum>
  <w:abstractNum w:abstractNumId="39">
    <w:nsid w:val="59101E7C"/>
    <w:multiLevelType w:val="singleLevel"/>
    <w:tmpl w:val="59101E7C"/>
    <w:lvl w:ilvl="0">
      <w:start w:val="1"/>
      <w:numFmt w:val="decimal"/>
      <w:suff w:val="nothing"/>
      <w:lvlText w:val="（%1）"/>
      <w:lvlJc w:val="left"/>
    </w:lvl>
  </w:abstractNum>
  <w:abstractNum w:abstractNumId="40">
    <w:nsid w:val="5C559A39"/>
    <w:multiLevelType w:val="singleLevel"/>
    <w:tmpl w:val="5C559A39"/>
    <w:lvl w:ilvl="0">
      <w:start w:val="2"/>
      <w:numFmt w:val="decimal"/>
      <w:suff w:val="nothing"/>
      <w:lvlText w:val="（%1）"/>
      <w:lvlJc w:val="left"/>
    </w:lvl>
  </w:abstractNum>
  <w:abstractNum w:abstractNumId="41">
    <w:nsid w:val="68D382B1"/>
    <w:multiLevelType w:val="singleLevel"/>
    <w:tmpl w:val="68D382B1"/>
    <w:lvl w:ilvl="0">
      <w:start w:val="15"/>
      <w:numFmt w:val="decimal"/>
      <w:suff w:val="space"/>
      <w:lvlText w:val="%1."/>
      <w:lvlJc w:val="left"/>
    </w:lvl>
  </w:abstractNum>
  <w:abstractNum w:abstractNumId="42">
    <w:nsid w:val="695DB3E0"/>
    <w:multiLevelType w:val="singleLevel"/>
    <w:tmpl w:val="695DB3E0"/>
    <w:lvl w:ilvl="0">
      <w:start w:val="1"/>
      <w:numFmt w:val="decimal"/>
      <w:suff w:val="nothing"/>
      <w:lvlText w:val="（%1）"/>
      <w:lvlJc w:val="left"/>
    </w:lvl>
  </w:abstractNum>
  <w:abstractNum w:abstractNumId="43">
    <w:nsid w:val="6A4B167D"/>
    <w:multiLevelType w:val="multilevel"/>
    <w:tmpl w:val="6A4B167D"/>
    <w:lvl w:ilvl="0">
      <w:numFmt w:val="decimal"/>
      <w:lvlText w:val="%1"/>
      <w:lvlJc w:val="left"/>
      <w:pPr>
        <w:tabs>
          <w:tab w:val="num" w:pos="540"/>
        </w:tabs>
        <w:ind w:left="540" w:hanging="360"/>
      </w:pPr>
      <w:rPr>
        <w:rFonts w:hint="default"/>
        <w:i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4">
    <w:nsid w:val="6FDE6355"/>
    <w:multiLevelType w:val="multilevel"/>
    <w:tmpl w:val="6FDE6355"/>
    <w:lvl w:ilvl="0">
      <w:start w:val="6"/>
      <w:numFmt w:val="japaneseCounting"/>
      <w:lvlText w:val="%1、"/>
      <w:lvlJc w:val="left"/>
      <w:pPr>
        <w:ind w:left="440" w:hanging="4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nsid w:val="7550733C"/>
    <w:multiLevelType w:val="singleLevel"/>
    <w:tmpl w:val="7550733C"/>
    <w:lvl w:ilvl="0">
      <w:start w:val="3"/>
      <w:numFmt w:val="decimal"/>
      <w:suff w:val="space"/>
      <w:lvlText w:val="（%1）"/>
      <w:lvlJc w:val="left"/>
    </w:lvl>
  </w:abstractNum>
  <w:abstractNum w:abstractNumId="46">
    <w:nsid w:val="76EA3421"/>
    <w:multiLevelType w:val="multilevel"/>
    <w:tmpl w:val="76EA3421"/>
    <w:lvl w:ilvl="0">
      <w:start w:val="2"/>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7A75BC01"/>
    <w:multiLevelType w:val="multilevel"/>
    <w:tmpl w:val="7A75BC01"/>
    <w:lvl w:ilvl="0">
      <w:start w:val="8"/>
      <w:numFmt w:val="decimal"/>
      <w:suff w:val="nothing"/>
      <w:lvlText w:val="%1、"/>
      <w:lvlJc w:val="left"/>
    </w:lvl>
    <w:lvl w:ilvl="1">
      <w:start w:val="2"/>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nsid w:val="7B2FBC03"/>
    <w:multiLevelType w:val="hybridMultilevel"/>
    <w:tmpl w:val="00000000"/>
    <w:lvl w:ilvl="0" w:tplc="537E9DC4">
      <w:start w:val="9"/>
      <w:numFmt w:val="decimal"/>
      <w:lvlText w:val="%1."/>
      <w:lvlJc w:val="left"/>
      <w:pPr>
        <w:ind w:left="220" w:hanging="264"/>
        <w:jc w:val="left"/>
      </w:pPr>
      <w:rPr>
        <w:rFonts w:ascii="Times New Roman" w:eastAsia="Times New Roman" w:hAnsi="Times New Roman" w:cs="Times New Roman" w:hint="default"/>
        <w:w w:val="100"/>
        <w:position w:val="2"/>
        <w:sz w:val="21"/>
        <w:szCs w:val="21"/>
      </w:rPr>
    </w:lvl>
    <w:lvl w:ilvl="1" w:tplc="EA266414">
      <w:numFmt w:val="bullet"/>
      <w:lvlText w:val="•"/>
      <w:lvlJc w:val="left"/>
      <w:pPr>
        <w:ind w:left="1560" w:hanging="264"/>
      </w:pPr>
      <w:rPr>
        <w:rFonts w:hint="default"/>
      </w:rPr>
    </w:lvl>
    <w:lvl w:ilvl="2" w:tplc="BB620E14">
      <w:numFmt w:val="bullet"/>
      <w:lvlText w:val="•"/>
      <w:lvlJc w:val="left"/>
      <w:pPr>
        <w:ind w:left="2336" w:hanging="264"/>
      </w:pPr>
      <w:rPr>
        <w:rFonts w:hint="default"/>
      </w:rPr>
    </w:lvl>
    <w:lvl w:ilvl="3" w:tplc="98161E02">
      <w:numFmt w:val="bullet"/>
      <w:lvlText w:val="•"/>
      <w:lvlJc w:val="left"/>
      <w:pPr>
        <w:ind w:left="3112" w:hanging="264"/>
      </w:pPr>
      <w:rPr>
        <w:rFonts w:hint="default"/>
      </w:rPr>
    </w:lvl>
    <w:lvl w:ilvl="4" w:tplc="830024F0">
      <w:numFmt w:val="bullet"/>
      <w:lvlText w:val="•"/>
      <w:lvlJc w:val="left"/>
      <w:pPr>
        <w:ind w:left="3888" w:hanging="264"/>
      </w:pPr>
      <w:rPr>
        <w:rFonts w:hint="default"/>
      </w:rPr>
    </w:lvl>
    <w:lvl w:ilvl="5" w:tplc="6BAE6ECE">
      <w:numFmt w:val="bullet"/>
      <w:lvlText w:val="•"/>
      <w:lvlJc w:val="left"/>
      <w:pPr>
        <w:ind w:left="4665" w:hanging="264"/>
      </w:pPr>
      <w:rPr>
        <w:rFonts w:hint="default"/>
      </w:rPr>
    </w:lvl>
    <w:lvl w:ilvl="6" w:tplc="3354741A">
      <w:numFmt w:val="bullet"/>
      <w:lvlText w:val="•"/>
      <w:lvlJc w:val="left"/>
      <w:pPr>
        <w:ind w:left="5441" w:hanging="264"/>
      </w:pPr>
      <w:rPr>
        <w:rFonts w:hint="default"/>
      </w:rPr>
    </w:lvl>
    <w:lvl w:ilvl="7" w:tplc="8B34E75A">
      <w:numFmt w:val="bullet"/>
      <w:lvlText w:val="•"/>
      <w:lvlJc w:val="left"/>
      <w:pPr>
        <w:ind w:left="6217" w:hanging="264"/>
      </w:pPr>
      <w:rPr>
        <w:rFonts w:hint="default"/>
      </w:rPr>
    </w:lvl>
    <w:lvl w:ilvl="8" w:tplc="EA6E41AA">
      <w:numFmt w:val="bullet"/>
      <w:lvlText w:val="•"/>
      <w:lvlJc w:val="left"/>
      <w:pPr>
        <w:ind w:left="6993" w:hanging="264"/>
      </w:pPr>
      <w:rPr>
        <w:rFonts w:hint="default"/>
      </w:rPr>
    </w:lvl>
  </w:abstractNum>
  <w:abstractNum w:abstractNumId="49">
    <w:nsid w:val="7F252E49"/>
    <w:multiLevelType w:val="singleLevel"/>
    <w:tmpl w:val="7F252E49"/>
    <w:lvl w:ilvl="0">
      <w:start w:val="2"/>
      <w:numFmt w:val="decimal"/>
      <w:suff w:val="nothing"/>
      <w:lvlText w:val="（%1）"/>
      <w:lvlJc w:val="left"/>
    </w:lvl>
  </w:abstractNum>
  <w:num w:numId="1">
    <w:abstractNumId w:val="25"/>
  </w:num>
  <w:num w:numId="2">
    <w:abstractNumId w:val="20"/>
  </w:num>
  <w:num w:numId="3">
    <w:abstractNumId w:val="41"/>
  </w:num>
  <w:num w:numId="4">
    <w:abstractNumId w:val="37"/>
  </w:num>
  <w:num w:numId="5">
    <w:abstractNumId w:val="4"/>
  </w:num>
  <w:num w:numId="6">
    <w:abstractNumId w:val="12"/>
  </w:num>
  <w:num w:numId="7">
    <w:abstractNumId w:val="38"/>
  </w:num>
  <w:num w:numId="8">
    <w:abstractNumId w:val="13"/>
  </w:num>
  <w:num w:numId="9">
    <w:abstractNumId w:val="35"/>
  </w:num>
  <w:num w:numId="10">
    <w:abstractNumId w:val="23"/>
  </w:num>
  <w:num w:numId="11">
    <w:abstractNumId w:val="8"/>
  </w:num>
  <w:num w:numId="12">
    <w:abstractNumId w:val="14"/>
  </w:num>
  <w:num w:numId="13">
    <w:abstractNumId w:val="39"/>
  </w:num>
  <w:num w:numId="14">
    <w:abstractNumId w:val="17"/>
  </w:num>
  <w:num w:numId="15">
    <w:abstractNumId w:val="33"/>
  </w:num>
  <w:num w:numId="16">
    <w:abstractNumId w:val="40"/>
  </w:num>
  <w:num w:numId="17">
    <w:abstractNumId w:val="0"/>
  </w:num>
  <w:num w:numId="18">
    <w:abstractNumId w:val="5"/>
  </w:num>
  <w:num w:numId="19">
    <w:abstractNumId w:val="2"/>
  </w:num>
  <w:num w:numId="20">
    <w:abstractNumId w:val="21"/>
  </w:num>
  <w:num w:numId="21">
    <w:abstractNumId w:val="18"/>
  </w:num>
  <w:num w:numId="22">
    <w:abstractNumId w:val="47"/>
  </w:num>
  <w:num w:numId="23">
    <w:abstractNumId w:val="44"/>
  </w:num>
  <w:num w:numId="24">
    <w:abstractNumId w:val="9"/>
  </w:num>
  <w:num w:numId="25">
    <w:abstractNumId w:val="11"/>
  </w:num>
  <w:num w:numId="26">
    <w:abstractNumId w:val="19"/>
  </w:num>
  <w:num w:numId="27">
    <w:abstractNumId w:val="3"/>
  </w:num>
  <w:num w:numId="28">
    <w:abstractNumId w:val="7"/>
  </w:num>
  <w:num w:numId="29">
    <w:abstractNumId w:val="34"/>
  </w:num>
  <w:num w:numId="30">
    <w:abstractNumId w:val="6"/>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49"/>
  </w:num>
  <w:num w:numId="34">
    <w:abstractNumId w:val="22"/>
  </w:num>
  <w:num w:numId="35">
    <w:abstractNumId w:val="43"/>
  </w:num>
  <w:num w:numId="36">
    <w:abstractNumId w:val="24"/>
  </w:num>
  <w:num w:numId="37">
    <w:abstractNumId w:val="1"/>
  </w:num>
  <w:num w:numId="38">
    <w:abstractNumId w:val="16"/>
  </w:num>
  <w:num w:numId="39">
    <w:abstractNumId w:val="27"/>
  </w:num>
  <w:num w:numId="40">
    <w:abstractNumId w:val="45"/>
  </w:num>
  <w:num w:numId="41">
    <w:abstractNumId w:val="36"/>
  </w:num>
  <w:num w:numId="42">
    <w:abstractNumId w:val="48"/>
  </w:num>
  <w:num w:numId="43">
    <w:abstractNumId w:val="15"/>
    <w:lvlOverride w:ilvl="0">
      <w:startOverride w:val="1"/>
    </w:lvlOverride>
  </w:num>
  <w:num w:numId="44">
    <w:abstractNumId w:val="10"/>
    <w:lvlOverride w:ilvl="0">
      <w:startOverride w:val="1"/>
    </w:lvlOverride>
  </w:num>
  <w:num w:numId="45">
    <w:abstractNumId w:val="28"/>
  </w:num>
  <w:num w:numId="46">
    <w:abstractNumId w:val="4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0"/>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2"/>
  </w:num>
  <w:num w:numId="50">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9AA"/>
    <w:rsid w:val="00006CC2"/>
    <w:rsid w:val="00013A7D"/>
    <w:rsid w:val="000E0EEB"/>
    <w:rsid w:val="0020477C"/>
    <w:rsid w:val="00233DCB"/>
    <w:rsid w:val="002B76A2"/>
    <w:rsid w:val="002C22C6"/>
    <w:rsid w:val="002D6441"/>
    <w:rsid w:val="002F7977"/>
    <w:rsid w:val="003D5126"/>
    <w:rsid w:val="004C49A1"/>
    <w:rsid w:val="004D0BA6"/>
    <w:rsid w:val="00550F2C"/>
    <w:rsid w:val="00600FEB"/>
    <w:rsid w:val="00692666"/>
    <w:rsid w:val="0075788E"/>
    <w:rsid w:val="0079713B"/>
    <w:rsid w:val="007B2B3B"/>
    <w:rsid w:val="00807C20"/>
    <w:rsid w:val="00821FC0"/>
    <w:rsid w:val="00837092"/>
    <w:rsid w:val="008D3F49"/>
    <w:rsid w:val="00944FFD"/>
    <w:rsid w:val="00A130C0"/>
    <w:rsid w:val="00A26F01"/>
    <w:rsid w:val="00A304C1"/>
    <w:rsid w:val="00A6716D"/>
    <w:rsid w:val="00AF5033"/>
    <w:rsid w:val="00BB29AA"/>
    <w:rsid w:val="00C04705"/>
    <w:rsid w:val="00C25D70"/>
    <w:rsid w:val="00CA4599"/>
    <w:rsid w:val="00D03149"/>
    <w:rsid w:val="00D24853"/>
    <w:rsid w:val="00D532D7"/>
    <w:rsid w:val="00D54C04"/>
    <w:rsid w:val="00D95D8C"/>
    <w:rsid w:val="00DC19DC"/>
    <w:rsid w:val="00E470FB"/>
    <w:rsid w:val="00E63B5E"/>
    <w:rsid w:val="00E82578"/>
    <w:rsid w:val="00E93A0A"/>
    <w:rsid w:val="00F37899"/>
    <w:rsid w:val="00FE066A"/>
    <w:rsid w:val="00FE1B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qFormat="1"/>
    <w:lsdException w:name="toc 6" w:uiPriority="39"/>
    <w:lsdException w:name="toc 7" w:uiPriority="39"/>
    <w:lsdException w:name="toc 8" w:uiPriority="39"/>
    <w:lsdException w:name="toc 9" w:uiPriority="39"/>
    <w:lsdException w:name="annotation text" w:uiPriority="0"/>
    <w:lsdException w:name="footer" w:uiPriority="0" w:qFormat="1"/>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annotation subjec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705"/>
    <w:pPr>
      <w:widowControl w:val="0"/>
      <w:spacing w:after="200" w:line="276" w:lineRule="auto"/>
      <w:jc w:val="both"/>
    </w:pPr>
    <w:rPr>
      <w:szCs w:val="24"/>
    </w:rPr>
  </w:style>
  <w:style w:type="paragraph" w:styleId="1">
    <w:name w:val="heading 1"/>
    <w:aliases w:val=" Char Char"/>
    <w:basedOn w:val="a"/>
    <w:next w:val="a"/>
    <w:link w:val="1Char"/>
    <w:qFormat/>
    <w:rsid w:val="0020477C"/>
    <w:pPr>
      <w:keepNext/>
      <w:outlineLvl w:val="0"/>
    </w:pPr>
    <w:rPr>
      <w:rFonts w:ascii="Times New Roman" w:eastAsia="宋体" w:hAnsi="Times New Roman" w:cs="Times New Roman"/>
      <w:i/>
      <w:iCs/>
      <w:kern w:val="0"/>
      <w:sz w:val="18"/>
      <w:lang w:val="x-none" w:eastAsia="x-none"/>
    </w:rPr>
  </w:style>
  <w:style w:type="paragraph" w:styleId="4">
    <w:name w:val="heading 4"/>
    <w:basedOn w:val="a"/>
    <w:next w:val="a"/>
    <w:link w:val="4Char"/>
    <w:qFormat/>
    <w:rsid w:val="0020477C"/>
    <w:pPr>
      <w:keepNext/>
      <w:outlineLvl w:val="3"/>
    </w:pPr>
    <w:rPr>
      <w:rFonts w:ascii="Times New Roman" w:eastAsia="宋体" w:hAnsi="Times New Roman" w:cs="Times New Roman"/>
      <w:i/>
      <w:iCs/>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5D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5D8C"/>
    <w:rPr>
      <w:sz w:val="18"/>
      <w:szCs w:val="18"/>
    </w:rPr>
  </w:style>
  <w:style w:type="paragraph" w:styleId="a4">
    <w:name w:val="footer"/>
    <w:basedOn w:val="a"/>
    <w:link w:val="Char0"/>
    <w:unhideWhenUsed/>
    <w:qFormat/>
    <w:rsid w:val="00D95D8C"/>
    <w:pPr>
      <w:tabs>
        <w:tab w:val="center" w:pos="4153"/>
        <w:tab w:val="right" w:pos="8306"/>
      </w:tabs>
      <w:snapToGrid w:val="0"/>
      <w:jc w:val="left"/>
    </w:pPr>
    <w:rPr>
      <w:sz w:val="18"/>
      <w:szCs w:val="18"/>
    </w:rPr>
  </w:style>
  <w:style w:type="character" w:customStyle="1" w:styleId="Char0">
    <w:name w:val="页脚 Char"/>
    <w:basedOn w:val="a0"/>
    <w:link w:val="a4"/>
    <w:uiPriority w:val="99"/>
    <w:rsid w:val="00D95D8C"/>
    <w:rPr>
      <w:sz w:val="18"/>
      <w:szCs w:val="18"/>
    </w:rPr>
  </w:style>
  <w:style w:type="table" w:customStyle="1" w:styleId="TableNormal0">
    <w:name w:val="Table Normal_0"/>
    <w:uiPriority w:val="2"/>
    <w:semiHidden/>
    <w:unhideWhenUsed/>
    <w:qFormat/>
    <w:rsid w:val="00D95D8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Char1"/>
    <w:uiPriority w:val="1"/>
    <w:qFormat/>
    <w:rsid w:val="00D95D8C"/>
    <w:pPr>
      <w:autoSpaceDE w:val="0"/>
      <w:autoSpaceDN w:val="0"/>
      <w:jc w:val="left"/>
    </w:pPr>
    <w:rPr>
      <w:rFonts w:ascii="宋体" w:eastAsia="宋体" w:hAnsi="宋体" w:cs="宋体"/>
      <w:kern w:val="0"/>
      <w:szCs w:val="21"/>
      <w:lang w:eastAsia="en-US"/>
    </w:rPr>
  </w:style>
  <w:style w:type="character" w:customStyle="1" w:styleId="Char1">
    <w:name w:val="正文文本 Char"/>
    <w:basedOn w:val="a0"/>
    <w:link w:val="a5"/>
    <w:uiPriority w:val="1"/>
    <w:rsid w:val="00D95D8C"/>
    <w:rPr>
      <w:rFonts w:ascii="宋体" w:eastAsia="宋体" w:hAnsi="宋体" w:cs="宋体"/>
      <w:kern w:val="0"/>
      <w:szCs w:val="21"/>
      <w:lang w:eastAsia="en-US"/>
    </w:rPr>
  </w:style>
  <w:style w:type="paragraph" w:styleId="a6">
    <w:name w:val="List Paragraph"/>
    <w:basedOn w:val="a"/>
    <w:uiPriority w:val="99"/>
    <w:qFormat/>
    <w:rsid w:val="00D95D8C"/>
    <w:pPr>
      <w:autoSpaceDE w:val="0"/>
      <w:autoSpaceDN w:val="0"/>
      <w:ind w:left="401" w:right="108" w:hanging="314"/>
      <w:jc w:val="left"/>
    </w:pPr>
    <w:rPr>
      <w:rFonts w:ascii="宋体" w:eastAsia="宋体" w:hAnsi="宋体" w:cs="宋体"/>
      <w:kern w:val="0"/>
      <w:sz w:val="22"/>
      <w:lang w:eastAsia="en-US"/>
    </w:rPr>
  </w:style>
  <w:style w:type="paragraph" w:customStyle="1" w:styleId="TableParagraph">
    <w:name w:val="Table Paragraph"/>
    <w:basedOn w:val="a"/>
    <w:uiPriority w:val="1"/>
    <w:qFormat/>
    <w:rsid w:val="00D95D8C"/>
    <w:pPr>
      <w:autoSpaceDE w:val="0"/>
      <w:autoSpaceDN w:val="0"/>
      <w:spacing w:before="24"/>
      <w:jc w:val="center"/>
    </w:pPr>
    <w:rPr>
      <w:rFonts w:ascii="宋体" w:eastAsia="宋体" w:hAnsi="宋体" w:cs="宋体"/>
      <w:kern w:val="0"/>
      <w:sz w:val="22"/>
      <w:lang w:eastAsia="en-US"/>
    </w:rPr>
  </w:style>
  <w:style w:type="paragraph" w:styleId="a7">
    <w:name w:val="Balloon Text"/>
    <w:basedOn w:val="a"/>
    <w:link w:val="Char2"/>
    <w:uiPriority w:val="99"/>
    <w:unhideWhenUsed/>
    <w:rsid w:val="00D95D8C"/>
    <w:rPr>
      <w:sz w:val="18"/>
      <w:szCs w:val="18"/>
    </w:rPr>
  </w:style>
  <w:style w:type="character" w:customStyle="1" w:styleId="Char2">
    <w:name w:val="批注框文本 Char"/>
    <w:basedOn w:val="a0"/>
    <w:link w:val="a7"/>
    <w:uiPriority w:val="99"/>
    <w:rsid w:val="00D95D8C"/>
    <w:rPr>
      <w:sz w:val="18"/>
      <w:szCs w:val="18"/>
    </w:rPr>
  </w:style>
  <w:style w:type="character" w:customStyle="1" w:styleId="1Char">
    <w:name w:val="标题 1 Char"/>
    <w:aliases w:val=" Char Char Char"/>
    <w:basedOn w:val="a0"/>
    <w:link w:val="1"/>
    <w:rsid w:val="0020477C"/>
    <w:rPr>
      <w:rFonts w:ascii="Times New Roman" w:eastAsia="宋体" w:hAnsi="Times New Roman" w:cs="Times New Roman"/>
      <w:i/>
      <w:iCs/>
      <w:kern w:val="0"/>
      <w:sz w:val="18"/>
      <w:szCs w:val="24"/>
      <w:lang w:val="x-none" w:eastAsia="x-none"/>
    </w:rPr>
  </w:style>
  <w:style w:type="character" w:customStyle="1" w:styleId="4Char">
    <w:name w:val="标题 4 Char"/>
    <w:basedOn w:val="a0"/>
    <w:link w:val="4"/>
    <w:rsid w:val="0020477C"/>
    <w:rPr>
      <w:rFonts w:ascii="Times New Roman" w:eastAsia="宋体" w:hAnsi="Times New Roman" w:cs="Times New Roman"/>
      <w:i/>
      <w:iCs/>
      <w:sz w:val="18"/>
      <w:szCs w:val="18"/>
      <w:lang w:val="x-none" w:eastAsia="x-none"/>
    </w:rPr>
  </w:style>
  <w:style w:type="paragraph" w:customStyle="1" w:styleId="DefaultParagraph">
    <w:name w:val="DefaultParagraph"/>
    <w:link w:val="DefaultParagraphCharChar"/>
    <w:uiPriority w:val="99"/>
    <w:qFormat/>
    <w:rsid w:val="0020477C"/>
    <w:rPr>
      <w:rFonts w:ascii="Times New Roman" w:eastAsia="宋体" w:hAnsi="Calibri" w:cs="Times New Roman"/>
    </w:rPr>
  </w:style>
  <w:style w:type="character" w:customStyle="1" w:styleId="DefaultParagraphCharChar">
    <w:name w:val="DefaultParagraph Char Char"/>
    <w:link w:val="DefaultParagraph"/>
    <w:qFormat/>
    <w:locked/>
    <w:rsid w:val="0020477C"/>
    <w:rPr>
      <w:rFonts w:ascii="Times New Roman" w:eastAsia="宋体" w:hAnsi="Calibri" w:cs="Times New Roman"/>
    </w:rPr>
  </w:style>
  <w:style w:type="paragraph" w:customStyle="1" w:styleId="A8">
    <w:name w:val="正文 A"/>
    <w:qFormat/>
    <w:rsid w:val="0020477C"/>
    <w:pPr>
      <w:widowControl w:val="0"/>
      <w:jc w:val="both"/>
    </w:pPr>
    <w:rPr>
      <w:rFonts w:ascii="Arial Unicode MS" w:eastAsia="Times New Roman" w:hAnsi="Arial Unicode MS" w:cs="Arial Unicode MS" w:hint="eastAsia"/>
      <w:color w:val="000000"/>
      <w:szCs w:val="21"/>
      <w:u w:color="000000"/>
    </w:rPr>
  </w:style>
  <w:style w:type="paragraph" w:customStyle="1" w:styleId="10">
    <w:name w:val="纯文本1"/>
    <w:basedOn w:val="a"/>
    <w:qFormat/>
    <w:rsid w:val="0020477C"/>
    <w:rPr>
      <w:rFonts w:ascii="宋体" w:eastAsia="宋体" w:hAnsi="Courier New" w:cs="Courier New"/>
      <w:szCs w:val="21"/>
    </w:rPr>
  </w:style>
  <w:style w:type="paragraph" w:styleId="a9">
    <w:name w:val="Plain Text"/>
    <w:aliases w:val="Char Char,Char Char Char,Plain Text,普,普通文字,普通文字 Char,普通文字 Char1 Char Char,普通文字1,标题1,标题1 Char Char,标题11,游数,游数的,纯文本 Char Char,纯文本 Char Char Char Char Char,纯文本 Char Char Char Char Char Char,纯文本 Char Char1,纯文本 Char1"/>
    <w:basedOn w:val="a"/>
    <w:link w:val="Char3"/>
    <w:qFormat/>
    <w:rsid w:val="0020477C"/>
    <w:rPr>
      <w:rFonts w:ascii="宋体" w:eastAsia="宋体" w:hAnsi="Courier New" w:cs="Times New Roman"/>
      <w:kern w:val="0"/>
      <w:sz w:val="20"/>
      <w:szCs w:val="21"/>
      <w:lang w:val="x-none" w:eastAsia="x-none"/>
    </w:rPr>
  </w:style>
  <w:style w:type="character" w:customStyle="1" w:styleId="Char3">
    <w:name w:val="纯文本 Char"/>
    <w:aliases w:val="Char Char Char1,Char Char Char Char,Plain Text Char,普 Char,普通文字 Char1,普通文字 Char Char,普通文字 Char1 Char Char Char,普通文字1 Char,标题1 Char,标题1 Char Char Char,标题11 Char,游数 Char,游数的 Char,纯文本 Char Char Char,纯文本 Char Char Char Char Char Char1"/>
    <w:basedOn w:val="a0"/>
    <w:link w:val="a9"/>
    <w:rsid w:val="0020477C"/>
    <w:rPr>
      <w:rFonts w:ascii="宋体" w:eastAsia="宋体" w:hAnsi="Courier New" w:cs="Times New Roman"/>
      <w:kern w:val="0"/>
      <w:sz w:val="20"/>
      <w:szCs w:val="21"/>
      <w:lang w:val="x-none" w:eastAsia="x-none"/>
    </w:rPr>
  </w:style>
  <w:style w:type="table" w:styleId="aa">
    <w:name w:val="Table Grid"/>
    <w:basedOn w:val="a1"/>
    <w:qFormat/>
    <w:rsid w:val="00006CC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
    <w:name w:val="toc 5"/>
    <w:next w:val="a"/>
    <w:qFormat/>
    <w:rsid w:val="00D532D7"/>
    <w:pPr>
      <w:wordWrap w:val="0"/>
      <w:spacing w:after="200" w:line="276" w:lineRule="auto"/>
      <w:ind w:left="1275"/>
      <w:jc w:val="both"/>
    </w:pPr>
    <w:rPr>
      <w:rFonts w:ascii="宋体" w:eastAsia="Times New Roman" w:hAnsi="宋体" w:cs="Times New Roman"/>
      <w:kern w:val="0"/>
    </w:rPr>
  </w:style>
  <w:style w:type="paragraph" w:styleId="ab">
    <w:name w:val="Normal (Web)"/>
    <w:basedOn w:val="a"/>
    <w:link w:val="Char4"/>
    <w:uiPriority w:val="99"/>
    <w:unhideWhenUsed/>
    <w:qFormat/>
    <w:rsid w:val="00D532D7"/>
    <w:pPr>
      <w:widowControl/>
      <w:spacing w:before="100" w:beforeAutospacing="1" w:after="100" w:afterAutospacing="1"/>
      <w:jc w:val="left"/>
    </w:pPr>
    <w:rPr>
      <w:rFonts w:ascii="宋体" w:eastAsia="宋体" w:hAnsi="宋体" w:cs="宋体"/>
      <w:kern w:val="0"/>
      <w:sz w:val="24"/>
    </w:rPr>
  </w:style>
  <w:style w:type="paragraph" w:customStyle="1" w:styleId="11">
    <w:name w:val="列出段落1"/>
    <w:basedOn w:val="a"/>
    <w:qFormat/>
    <w:rsid w:val="00D532D7"/>
    <w:pPr>
      <w:ind w:left="107"/>
    </w:pPr>
    <w:rPr>
      <w:rFonts w:ascii="Times New Roman" w:eastAsia="宋体" w:hAnsi="Times New Roman" w:cs="Times New Roman"/>
      <w:szCs w:val="22"/>
    </w:rPr>
  </w:style>
  <w:style w:type="paragraph" w:customStyle="1" w:styleId="p0">
    <w:name w:val="p0"/>
    <w:basedOn w:val="a"/>
    <w:qFormat/>
    <w:rsid w:val="00D532D7"/>
    <w:pPr>
      <w:widowControl/>
    </w:pPr>
    <w:rPr>
      <w:rFonts w:ascii="Times New Roman" w:eastAsia="宋体" w:hAnsi="Times New Roman" w:cs="Times New Roman"/>
      <w:kern w:val="0"/>
      <w:szCs w:val="21"/>
    </w:rPr>
  </w:style>
  <w:style w:type="character" w:customStyle="1" w:styleId="Char10">
    <w:name w:val="页脚 Char1"/>
    <w:uiPriority w:val="99"/>
    <w:rsid w:val="000E0EEB"/>
    <w:rPr>
      <w:kern w:val="2"/>
      <w:sz w:val="18"/>
      <w:szCs w:val="18"/>
    </w:rPr>
  </w:style>
  <w:style w:type="character" w:customStyle="1" w:styleId="DefaultParagraphChar">
    <w:name w:val="DefaultParagraph Char"/>
    <w:rsid w:val="00C25D70"/>
    <w:rPr>
      <w:rFonts w:hAnsi="Calibri"/>
      <w:kern w:val="2"/>
      <w:sz w:val="21"/>
      <w:szCs w:val="22"/>
      <w:lang w:val="en-US" w:eastAsia="zh-CN" w:bidi="ar-SA"/>
    </w:rPr>
  </w:style>
  <w:style w:type="character" w:customStyle="1" w:styleId="apple-style-span">
    <w:name w:val="apple-style-span"/>
    <w:basedOn w:val="a0"/>
    <w:rsid w:val="00C25D70"/>
  </w:style>
  <w:style w:type="character" w:customStyle="1" w:styleId="Char4">
    <w:name w:val="普通(网站) Char"/>
    <w:link w:val="ab"/>
    <w:rsid w:val="00C25D70"/>
    <w:rPr>
      <w:rFonts w:ascii="宋体" w:eastAsia="宋体" w:hAnsi="宋体" w:cs="宋体"/>
      <w:kern w:val="0"/>
      <w:sz w:val="24"/>
      <w:szCs w:val="24"/>
    </w:rPr>
  </w:style>
  <w:style w:type="character" w:customStyle="1" w:styleId="ucqobject1">
    <w:name w:val="uc_q_object1"/>
    <w:rsid w:val="00C25D70"/>
    <w:rPr>
      <w:rFonts w:ascii="Times" w:hAnsi="Times" w:cs="Times" w:hint="default"/>
      <w:sz w:val="17"/>
      <w:szCs w:val="17"/>
    </w:rPr>
  </w:style>
  <w:style w:type="paragraph" w:customStyle="1" w:styleId="Normal0">
    <w:name w:val="Normal_0"/>
    <w:uiPriority w:val="99"/>
    <w:qFormat/>
    <w:rsid w:val="00C25D70"/>
    <w:pPr>
      <w:widowControl w:val="0"/>
      <w:spacing w:after="200" w:line="276" w:lineRule="auto"/>
      <w:jc w:val="both"/>
    </w:pPr>
    <w:rPr>
      <w:rFonts w:ascii="Calibri" w:eastAsia="宋体" w:hAnsi="Calibri" w:cs="Times New Roman"/>
      <w:lang w:eastAsia="en-US"/>
    </w:rPr>
  </w:style>
  <w:style w:type="character" w:customStyle="1" w:styleId="latexlinear">
    <w:name w:val="latex_linear"/>
    <w:basedOn w:val="a0"/>
    <w:qFormat/>
    <w:rsid w:val="00233DCB"/>
  </w:style>
  <w:style w:type="table" w:customStyle="1" w:styleId="edittable">
    <w:name w:val="edittable"/>
    <w:basedOn w:val="a1"/>
    <w:rsid w:val="00233DCB"/>
    <w:rPr>
      <w:rFonts w:ascii="Times New Roman" w:eastAsia="宋体" w:hAnsi="Times New Roman"/>
      <w:kern w:val="0"/>
      <w:sz w:val="20"/>
      <w:szCs w:val="20"/>
    </w:rPr>
    <w:tblPr>
      <w:tblInd w:w="0" w:type="dxa"/>
      <w:tblCellMar>
        <w:top w:w="0" w:type="dxa"/>
        <w:left w:w="108" w:type="dxa"/>
        <w:bottom w:w="0" w:type="dxa"/>
        <w:right w:w="108" w:type="dxa"/>
      </w:tblCellMar>
    </w:tblPr>
  </w:style>
  <w:style w:type="character" w:customStyle="1" w:styleId="mjxassistivemathml">
    <w:name w:val="mjx_assistive_mathml"/>
    <w:rsid w:val="00CA4599"/>
  </w:style>
  <w:style w:type="paragraph" w:styleId="ac">
    <w:name w:val="No Spacing"/>
    <w:uiPriority w:val="1"/>
    <w:qFormat/>
    <w:rsid w:val="008D3F49"/>
    <w:rPr>
      <w:rFonts w:eastAsia="Microsoft YaHei UI"/>
      <w:kern w:val="0"/>
      <w:sz w:val="22"/>
    </w:rPr>
  </w:style>
  <w:style w:type="character" w:styleId="ad">
    <w:name w:val="Hyperlink"/>
    <w:basedOn w:val="a0"/>
    <w:uiPriority w:val="99"/>
    <w:unhideWhenUsed/>
    <w:rsid w:val="008D3F49"/>
    <w:rPr>
      <w:color w:val="0000FF"/>
      <w:u w:val="single"/>
    </w:rPr>
  </w:style>
  <w:style w:type="character" w:styleId="ae">
    <w:name w:val="annotation reference"/>
    <w:basedOn w:val="a0"/>
    <w:rsid w:val="008D3F49"/>
    <w:rPr>
      <w:sz w:val="21"/>
      <w:szCs w:val="21"/>
    </w:rPr>
  </w:style>
  <w:style w:type="paragraph" w:styleId="af">
    <w:name w:val="annotation text"/>
    <w:basedOn w:val="a"/>
    <w:link w:val="Char5"/>
    <w:rsid w:val="008D3F49"/>
    <w:pPr>
      <w:spacing w:after="0" w:line="240" w:lineRule="auto"/>
      <w:jc w:val="left"/>
    </w:pPr>
    <w:rPr>
      <w:rFonts w:ascii="Calibri" w:eastAsia="宋体" w:hAnsi="Calibri" w:cs="Times New Roman"/>
    </w:rPr>
  </w:style>
  <w:style w:type="character" w:customStyle="1" w:styleId="Char5">
    <w:name w:val="批注文字 Char"/>
    <w:basedOn w:val="a0"/>
    <w:link w:val="af"/>
    <w:rsid w:val="008D3F49"/>
    <w:rPr>
      <w:rFonts w:ascii="Calibri" w:eastAsia="宋体" w:hAnsi="Calibri" w:cs="Times New Roman"/>
      <w:szCs w:val="24"/>
    </w:rPr>
  </w:style>
  <w:style w:type="paragraph" w:styleId="af0">
    <w:name w:val="annotation subject"/>
    <w:basedOn w:val="af"/>
    <w:next w:val="af"/>
    <w:link w:val="Char6"/>
    <w:rsid w:val="008D3F49"/>
    <w:rPr>
      <w:b/>
      <w:bCs/>
    </w:rPr>
  </w:style>
  <w:style w:type="character" w:customStyle="1" w:styleId="Char6">
    <w:name w:val="批注主题 Char"/>
    <w:basedOn w:val="Char5"/>
    <w:link w:val="af0"/>
    <w:rsid w:val="008D3F49"/>
    <w:rPr>
      <w:rFonts w:ascii="Calibri" w:eastAsia="宋体" w:hAnsi="Calibri" w:cs="Times New Roman"/>
      <w:b/>
      <w:bCs/>
      <w:szCs w:val="24"/>
    </w:rPr>
  </w:style>
  <w:style w:type="character" w:styleId="af1">
    <w:name w:val="page number"/>
    <w:basedOn w:val="a0"/>
    <w:rsid w:val="008D3F49"/>
  </w:style>
  <w:style w:type="paragraph" w:customStyle="1" w:styleId="0">
    <w:name w:val="纯文本_0"/>
    <w:basedOn w:val="a"/>
    <w:rsid w:val="008D3F49"/>
    <w:pPr>
      <w:spacing w:after="0" w:line="240" w:lineRule="auto"/>
    </w:pPr>
    <w:rPr>
      <w:rFonts w:ascii="宋体" w:eastAsia="宋体" w:hAnsi="Courier New" w:cs="Courier New"/>
      <w:szCs w:val="21"/>
    </w:rPr>
  </w:style>
  <w:style w:type="paragraph" w:customStyle="1" w:styleId="00">
    <w:name w:val="正文_0"/>
    <w:link w:val="0Char"/>
    <w:qFormat/>
    <w:rsid w:val="008D3F49"/>
    <w:pPr>
      <w:spacing w:after="160" w:line="259" w:lineRule="auto"/>
    </w:pPr>
    <w:rPr>
      <w:rFonts w:ascii="Calibri" w:eastAsia="等线" w:hAnsi="Calibri" w:cs="Times New Roman"/>
      <w:kern w:val="0"/>
      <w:sz w:val="22"/>
    </w:rPr>
  </w:style>
  <w:style w:type="character" w:customStyle="1" w:styleId="0Char">
    <w:name w:val="正文_0 Char"/>
    <w:link w:val="00"/>
    <w:rsid w:val="008D3F49"/>
    <w:rPr>
      <w:rFonts w:ascii="Calibri" w:eastAsia="等线" w:hAnsi="Calibri" w:cs="Times New Roman"/>
      <w:kern w:val="0"/>
      <w:sz w:val="22"/>
    </w:rPr>
  </w:style>
  <w:style w:type="paragraph" w:customStyle="1" w:styleId="110">
    <w:name w:val="标题 11"/>
    <w:basedOn w:val="a"/>
    <w:uiPriority w:val="1"/>
    <w:qFormat/>
    <w:rsid w:val="00F37899"/>
    <w:pPr>
      <w:autoSpaceDE w:val="0"/>
      <w:autoSpaceDN w:val="0"/>
      <w:spacing w:after="0" w:line="240" w:lineRule="auto"/>
      <w:ind w:left="1181" w:hanging="2060"/>
      <w:jc w:val="left"/>
      <w:outlineLvl w:val="1"/>
    </w:pPr>
    <w:rPr>
      <w:rFonts w:ascii="宋体" w:eastAsia="宋体" w:hAnsi="宋体" w:cs="宋体"/>
      <w:b/>
      <w:bCs/>
      <w:kern w:val="0"/>
      <w:sz w:val="32"/>
      <w:szCs w:val="32"/>
      <w:lang w:eastAsia="en-US"/>
    </w:rPr>
  </w:style>
  <w:style w:type="paragraph" w:customStyle="1" w:styleId="21">
    <w:name w:val="标题 21"/>
    <w:basedOn w:val="a"/>
    <w:uiPriority w:val="1"/>
    <w:qFormat/>
    <w:rsid w:val="00F37899"/>
    <w:pPr>
      <w:autoSpaceDE w:val="0"/>
      <w:autoSpaceDN w:val="0"/>
      <w:spacing w:after="0" w:line="240" w:lineRule="auto"/>
      <w:ind w:left="153"/>
      <w:jc w:val="left"/>
      <w:outlineLvl w:val="2"/>
    </w:pPr>
    <w:rPr>
      <w:rFonts w:ascii="Times New Roman" w:eastAsia="Times New Roman" w:hAnsi="Times New Roman" w:cs="Times New Roman"/>
      <w:kern w:val="0"/>
      <w:sz w:val="24"/>
      <w:lang w:eastAsia="en-US"/>
    </w:rPr>
  </w:style>
  <w:style w:type="paragraph" w:customStyle="1" w:styleId="31">
    <w:name w:val="标题 31"/>
    <w:basedOn w:val="a"/>
    <w:uiPriority w:val="1"/>
    <w:qFormat/>
    <w:rsid w:val="00F37899"/>
    <w:pPr>
      <w:autoSpaceDE w:val="0"/>
      <w:autoSpaceDN w:val="0"/>
      <w:spacing w:after="0" w:line="240" w:lineRule="auto"/>
      <w:ind w:left="120"/>
      <w:jc w:val="left"/>
      <w:outlineLvl w:val="3"/>
    </w:pPr>
    <w:rPr>
      <w:rFonts w:ascii="宋体" w:eastAsia="宋体" w:hAnsi="宋体" w:cs="宋体"/>
      <w:b/>
      <w:bCs/>
      <w:kern w:val="0"/>
      <w:szCs w:val="21"/>
      <w:lang w:eastAsia="en-US"/>
    </w:rPr>
  </w:style>
  <w:style w:type="paragraph" w:customStyle="1" w:styleId="Bodytext1">
    <w:name w:val="Body text|1"/>
    <w:basedOn w:val="a"/>
    <w:uiPriority w:val="99"/>
    <w:qFormat/>
    <w:rsid w:val="002B76A2"/>
    <w:rPr>
      <w:rFonts w:ascii="宋体" w:eastAsia="宋体" w:hAnsi="宋体" w:cs="宋体"/>
      <w:sz w:val="20"/>
      <w:szCs w:val="20"/>
      <w:lang w:val="zh-TW" w:eastAsia="zh-TW" w:bidi="zh-TW"/>
    </w:rPr>
  </w:style>
  <w:style w:type="paragraph" w:customStyle="1" w:styleId="Picturecaption1">
    <w:name w:val="Picture caption|1"/>
    <w:basedOn w:val="a"/>
    <w:uiPriority w:val="99"/>
    <w:qFormat/>
    <w:rsid w:val="002B76A2"/>
    <w:rPr>
      <w:rFonts w:ascii="宋体" w:eastAsia="宋体" w:hAnsi="宋体" w:cs="宋体"/>
      <w:sz w:val="20"/>
      <w:szCs w:val="20"/>
      <w:lang w:val="zh-TW" w:eastAsia="zh-TW" w:bidi="zh-TW"/>
    </w:rPr>
  </w:style>
  <w:style w:type="character" w:customStyle="1" w:styleId="ps">
    <w:name w:val="ps"/>
    <w:basedOn w:val="a0"/>
    <w:qFormat/>
    <w:rsid w:val="002B76A2"/>
  </w:style>
  <w:style w:type="numbering" w:customStyle="1" w:styleId="12">
    <w:name w:val="无列表1"/>
    <w:next w:val="a2"/>
    <w:uiPriority w:val="99"/>
    <w:semiHidden/>
    <w:unhideWhenUsed/>
    <w:rsid w:val="00550F2C"/>
  </w:style>
  <w:style w:type="paragraph" w:customStyle="1" w:styleId="Char7">
    <w:name w:val="Char"/>
    <w:aliases w:val="纯文本 Char2 Char"/>
    <w:basedOn w:val="a"/>
    <w:rsid w:val="00D03149"/>
    <w:pPr>
      <w:widowControl/>
      <w:spacing w:before="100" w:beforeAutospacing="1" w:after="100" w:afterAutospacing="1" w:line="357" w:lineRule="atLeast"/>
      <w:jc w:val="left"/>
      <w:textAlignment w:val="baseline"/>
    </w:pPr>
    <w:rPr>
      <w:rFonts w:ascii="宋体" w:eastAsia="宋体" w:hAnsi="宋体" w:cs="宋体"/>
      <w:color w:val="000000"/>
      <w:kern w:val="0"/>
      <w:sz w:val="24"/>
      <w:szCs w:val="20"/>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qFormat="1"/>
    <w:lsdException w:name="toc 6" w:uiPriority="39"/>
    <w:lsdException w:name="toc 7" w:uiPriority="39"/>
    <w:lsdException w:name="toc 8" w:uiPriority="39"/>
    <w:lsdException w:name="toc 9" w:uiPriority="39"/>
    <w:lsdException w:name="annotation text" w:uiPriority="0"/>
    <w:lsdException w:name="footer" w:uiPriority="0" w:qFormat="1"/>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annotation subjec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705"/>
    <w:pPr>
      <w:widowControl w:val="0"/>
      <w:spacing w:after="200" w:line="276" w:lineRule="auto"/>
      <w:jc w:val="both"/>
    </w:pPr>
    <w:rPr>
      <w:szCs w:val="24"/>
    </w:rPr>
  </w:style>
  <w:style w:type="paragraph" w:styleId="1">
    <w:name w:val="heading 1"/>
    <w:aliases w:val=" Char Char"/>
    <w:basedOn w:val="a"/>
    <w:next w:val="a"/>
    <w:link w:val="1Char"/>
    <w:qFormat/>
    <w:rsid w:val="0020477C"/>
    <w:pPr>
      <w:keepNext/>
      <w:outlineLvl w:val="0"/>
    </w:pPr>
    <w:rPr>
      <w:rFonts w:ascii="Times New Roman" w:eastAsia="宋体" w:hAnsi="Times New Roman" w:cs="Times New Roman"/>
      <w:i/>
      <w:iCs/>
      <w:kern w:val="0"/>
      <w:sz w:val="18"/>
      <w:lang w:val="x-none" w:eastAsia="x-none"/>
    </w:rPr>
  </w:style>
  <w:style w:type="paragraph" w:styleId="4">
    <w:name w:val="heading 4"/>
    <w:basedOn w:val="a"/>
    <w:next w:val="a"/>
    <w:link w:val="4Char"/>
    <w:qFormat/>
    <w:rsid w:val="0020477C"/>
    <w:pPr>
      <w:keepNext/>
      <w:outlineLvl w:val="3"/>
    </w:pPr>
    <w:rPr>
      <w:rFonts w:ascii="Times New Roman" w:eastAsia="宋体" w:hAnsi="Times New Roman" w:cs="Times New Roman"/>
      <w:i/>
      <w:iCs/>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5D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5D8C"/>
    <w:rPr>
      <w:sz w:val="18"/>
      <w:szCs w:val="18"/>
    </w:rPr>
  </w:style>
  <w:style w:type="paragraph" w:styleId="a4">
    <w:name w:val="footer"/>
    <w:basedOn w:val="a"/>
    <w:link w:val="Char0"/>
    <w:unhideWhenUsed/>
    <w:qFormat/>
    <w:rsid w:val="00D95D8C"/>
    <w:pPr>
      <w:tabs>
        <w:tab w:val="center" w:pos="4153"/>
        <w:tab w:val="right" w:pos="8306"/>
      </w:tabs>
      <w:snapToGrid w:val="0"/>
      <w:jc w:val="left"/>
    </w:pPr>
    <w:rPr>
      <w:sz w:val="18"/>
      <w:szCs w:val="18"/>
    </w:rPr>
  </w:style>
  <w:style w:type="character" w:customStyle="1" w:styleId="Char0">
    <w:name w:val="页脚 Char"/>
    <w:basedOn w:val="a0"/>
    <w:link w:val="a4"/>
    <w:uiPriority w:val="99"/>
    <w:rsid w:val="00D95D8C"/>
    <w:rPr>
      <w:sz w:val="18"/>
      <w:szCs w:val="18"/>
    </w:rPr>
  </w:style>
  <w:style w:type="table" w:customStyle="1" w:styleId="TableNormal0">
    <w:name w:val="Table Normal_0"/>
    <w:uiPriority w:val="2"/>
    <w:semiHidden/>
    <w:unhideWhenUsed/>
    <w:qFormat/>
    <w:rsid w:val="00D95D8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Char1"/>
    <w:uiPriority w:val="1"/>
    <w:qFormat/>
    <w:rsid w:val="00D95D8C"/>
    <w:pPr>
      <w:autoSpaceDE w:val="0"/>
      <w:autoSpaceDN w:val="0"/>
      <w:jc w:val="left"/>
    </w:pPr>
    <w:rPr>
      <w:rFonts w:ascii="宋体" w:eastAsia="宋体" w:hAnsi="宋体" w:cs="宋体"/>
      <w:kern w:val="0"/>
      <w:szCs w:val="21"/>
      <w:lang w:eastAsia="en-US"/>
    </w:rPr>
  </w:style>
  <w:style w:type="character" w:customStyle="1" w:styleId="Char1">
    <w:name w:val="正文文本 Char"/>
    <w:basedOn w:val="a0"/>
    <w:link w:val="a5"/>
    <w:uiPriority w:val="1"/>
    <w:rsid w:val="00D95D8C"/>
    <w:rPr>
      <w:rFonts w:ascii="宋体" w:eastAsia="宋体" w:hAnsi="宋体" w:cs="宋体"/>
      <w:kern w:val="0"/>
      <w:szCs w:val="21"/>
      <w:lang w:eastAsia="en-US"/>
    </w:rPr>
  </w:style>
  <w:style w:type="paragraph" w:styleId="a6">
    <w:name w:val="List Paragraph"/>
    <w:basedOn w:val="a"/>
    <w:uiPriority w:val="99"/>
    <w:qFormat/>
    <w:rsid w:val="00D95D8C"/>
    <w:pPr>
      <w:autoSpaceDE w:val="0"/>
      <w:autoSpaceDN w:val="0"/>
      <w:ind w:left="401" w:right="108" w:hanging="314"/>
      <w:jc w:val="left"/>
    </w:pPr>
    <w:rPr>
      <w:rFonts w:ascii="宋体" w:eastAsia="宋体" w:hAnsi="宋体" w:cs="宋体"/>
      <w:kern w:val="0"/>
      <w:sz w:val="22"/>
      <w:lang w:eastAsia="en-US"/>
    </w:rPr>
  </w:style>
  <w:style w:type="paragraph" w:customStyle="1" w:styleId="TableParagraph">
    <w:name w:val="Table Paragraph"/>
    <w:basedOn w:val="a"/>
    <w:uiPriority w:val="1"/>
    <w:qFormat/>
    <w:rsid w:val="00D95D8C"/>
    <w:pPr>
      <w:autoSpaceDE w:val="0"/>
      <w:autoSpaceDN w:val="0"/>
      <w:spacing w:before="24"/>
      <w:jc w:val="center"/>
    </w:pPr>
    <w:rPr>
      <w:rFonts w:ascii="宋体" w:eastAsia="宋体" w:hAnsi="宋体" w:cs="宋体"/>
      <w:kern w:val="0"/>
      <w:sz w:val="22"/>
      <w:lang w:eastAsia="en-US"/>
    </w:rPr>
  </w:style>
  <w:style w:type="paragraph" w:styleId="a7">
    <w:name w:val="Balloon Text"/>
    <w:basedOn w:val="a"/>
    <w:link w:val="Char2"/>
    <w:uiPriority w:val="99"/>
    <w:unhideWhenUsed/>
    <w:rsid w:val="00D95D8C"/>
    <w:rPr>
      <w:sz w:val="18"/>
      <w:szCs w:val="18"/>
    </w:rPr>
  </w:style>
  <w:style w:type="character" w:customStyle="1" w:styleId="Char2">
    <w:name w:val="批注框文本 Char"/>
    <w:basedOn w:val="a0"/>
    <w:link w:val="a7"/>
    <w:uiPriority w:val="99"/>
    <w:rsid w:val="00D95D8C"/>
    <w:rPr>
      <w:sz w:val="18"/>
      <w:szCs w:val="18"/>
    </w:rPr>
  </w:style>
  <w:style w:type="character" w:customStyle="1" w:styleId="1Char">
    <w:name w:val="标题 1 Char"/>
    <w:aliases w:val=" Char Char Char"/>
    <w:basedOn w:val="a0"/>
    <w:link w:val="1"/>
    <w:rsid w:val="0020477C"/>
    <w:rPr>
      <w:rFonts w:ascii="Times New Roman" w:eastAsia="宋体" w:hAnsi="Times New Roman" w:cs="Times New Roman"/>
      <w:i/>
      <w:iCs/>
      <w:kern w:val="0"/>
      <w:sz w:val="18"/>
      <w:szCs w:val="24"/>
      <w:lang w:val="x-none" w:eastAsia="x-none"/>
    </w:rPr>
  </w:style>
  <w:style w:type="character" w:customStyle="1" w:styleId="4Char">
    <w:name w:val="标题 4 Char"/>
    <w:basedOn w:val="a0"/>
    <w:link w:val="4"/>
    <w:rsid w:val="0020477C"/>
    <w:rPr>
      <w:rFonts w:ascii="Times New Roman" w:eastAsia="宋体" w:hAnsi="Times New Roman" w:cs="Times New Roman"/>
      <w:i/>
      <w:iCs/>
      <w:sz w:val="18"/>
      <w:szCs w:val="18"/>
      <w:lang w:val="x-none" w:eastAsia="x-none"/>
    </w:rPr>
  </w:style>
  <w:style w:type="paragraph" w:customStyle="1" w:styleId="DefaultParagraph">
    <w:name w:val="DefaultParagraph"/>
    <w:link w:val="DefaultParagraphCharChar"/>
    <w:uiPriority w:val="99"/>
    <w:qFormat/>
    <w:rsid w:val="0020477C"/>
    <w:rPr>
      <w:rFonts w:ascii="Times New Roman" w:eastAsia="宋体" w:hAnsi="Calibri" w:cs="Times New Roman"/>
    </w:rPr>
  </w:style>
  <w:style w:type="character" w:customStyle="1" w:styleId="DefaultParagraphCharChar">
    <w:name w:val="DefaultParagraph Char Char"/>
    <w:link w:val="DefaultParagraph"/>
    <w:qFormat/>
    <w:locked/>
    <w:rsid w:val="0020477C"/>
    <w:rPr>
      <w:rFonts w:ascii="Times New Roman" w:eastAsia="宋体" w:hAnsi="Calibri" w:cs="Times New Roman"/>
    </w:rPr>
  </w:style>
  <w:style w:type="paragraph" w:customStyle="1" w:styleId="A8">
    <w:name w:val="正文 A"/>
    <w:qFormat/>
    <w:rsid w:val="0020477C"/>
    <w:pPr>
      <w:widowControl w:val="0"/>
      <w:jc w:val="both"/>
    </w:pPr>
    <w:rPr>
      <w:rFonts w:ascii="Arial Unicode MS" w:eastAsia="Times New Roman" w:hAnsi="Arial Unicode MS" w:cs="Arial Unicode MS" w:hint="eastAsia"/>
      <w:color w:val="000000"/>
      <w:szCs w:val="21"/>
      <w:u w:color="000000"/>
    </w:rPr>
  </w:style>
  <w:style w:type="paragraph" w:customStyle="1" w:styleId="10">
    <w:name w:val="纯文本1"/>
    <w:basedOn w:val="a"/>
    <w:qFormat/>
    <w:rsid w:val="0020477C"/>
    <w:rPr>
      <w:rFonts w:ascii="宋体" w:eastAsia="宋体" w:hAnsi="Courier New" w:cs="Courier New"/>
      <w:szCs w:val="21"/>
    </w:rPr>
  </w:style>
  <w:style w:type="paragraph" w:styleId="a9">
    <w:name w:val="Plain Text"/>
    <w:aliases w:val="Char Char,Char Char Char,Plain Text,普,普通文字,普通文字 Char,普通文字 Char1 Char Char,普通文字1,标题1,标题1 Char Char,标题11,游数,游数的,纯文本 Char Char,纯文本 Char Char Char Char Char,纯文本 Char Char Char Char Char Char,纯文本 Char Char1,纯文本 Char1"/>
    <w:basedOn w:val="a"/>
    <w:link w:val="Char3"/>
    <w:qFormat/>
    <w:rsid w:val="0020477C"/>
    <w:rPr>
      <w:rFonts w:ascii="宋体" w:eastAsia="宋体" w:hAnsi="Courier New" w:cs="Times New Roman"/>
      <w:kern w:val="0"/>
      <w:sz w:val="20"/>
      <w:szCs w:val="21"/>
      <w:lang w:val="x-none" w:eastAsia="x-none"/>
    </w:rPr>
  </w:style>
  <w:style w:type="character" w:customStyle="1" w:styleId="Char3">
    <w:name w:val="纯文本 Char"/>
    <w:aliases w:val="Char Char Char1,Char Char Char Char,Plain Text Char,普 Char,普通文字 Char1,普通文字 Char Char,普通文字 Char1 Char Char Char,普通文字1 Char,标题1 Char,标题1 Char Char Char,标题11 Char,游数 Char,游数的 Char,纯文本 Char Char Char,纯文本 Char Char Char Char Char Char1"/>
    <w:basedOn w:val="a0"/>
    <w:link w:val="a9"/>
    <w:rsid w:val="0020477C"/>
    <w:rPr>
      <w:rFonts w:ascii="宋体" w:eastAsia="宋体" w:hAnsi="Courier New" w:cs="Times New Roman"/>
      <w:kern w:val="0"/>
      <w:sz w:val="20"/>
      <w:szCs w:val="21"/>
      <w:lang w:val="x-none" w:eastAsia="x-none"/>
    </w:rPr>
  </w:style>
  <w:style w:type="table" w:styleId="aa">
    <w:name w:val="Table Grid"/>
    <w:basedOn w:val="a1"/>
    <w:qFormat/>
    <w:rsid w:val="00006CC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
    <w:name w:val="toc 5"/>
    <w:next w:val="a"/>
    <w:qFormat/>
    <w:rsid w:val="00D532D7"/>
    <w:pPr>
      <w:wordWrap w:val="0"/>
      <w:spacing w:after="200" w:line="276" w:lineRule="auto"/>
      <w:ind w:left="1275"/>
      <w:jc w:val="both"/>
    </w:pPr>
    <w:rPr>
      <w:rFonts w:ascii="宋体" w:eastAsia="Times New Roman" w:hAnsi="宋体" w:cs="Times New Roman"/>
      <w:kern w:val="0"/>
    </w:rPr>
  </w:style>
  <w:style w:type="paragraph" w:styleId="ab">
    <w:name w:val="Normal (Web)"/>
    <w:basedOn w:val="a"/>
    <w:link w:val="Char4"/>
    <w:uiPriority w:val="99"/>
    <w:unhideWhenUsed/>
    <w:qFormat/>
    <w:rsid w:val="00D532D7"/>
    <w:pPr>
      <w:widowControl/>
      <w:spacing w:before="100" w:beforeAutospacing="1" w:after="100" w:afterAutospacing="1"/>
      <w:jc w:val="left"/>
    </w:pPr>
    <w:rPr>
      <w:rFonts w:ascii="宋体" w:eastAsia="宋体" w:hAnsi="宋体" w:cs="宋体"/>
      <w:kern w:val="0"/>
      <w:sz w:val="24"/>
    </w:rPr>
  </w:style>
  <w:style w:type="paragraph" w:customStyle="1" w:styleId="11">
    <w:name w:val="列出段落1"/>
    <w:basedOn w:val="a"/>
    <w:qFormat/>
    <w:rsid w:val="00D532D7"/>
    <w:pPr>
      <w:ind w:left="107"/>
    </w:pPr>
    <w:rPr>
      <w:rFonts w:ascii="Times New Roman" w:eastAsia="宋体" w:hAnsi="Times New Roman" w:cs="Times New Roman"/>
      <w:szCs w:val="22"/>
    </w:rPr>
  </w:style>
  <w:style w:type="paragraph" w:customStyle="1" w:styleId="p0">
    <w:name w:val="p0"/>
    <w:basedOn w:val="a"/>
    <w:qFormat/>
    <w:rsid w:val="00D532D7"/>
    <w:pPr>
      <w:widowControl/>
    </w:pPr>
    <w:rPr>
      <w:rFonts w:ascii="Times New Roman" w:eastAsia="宋体" w:hAnsi="Times New Roman" w:cs="Times New Roman"/>
      <w:kern w:val="0"/>
      <w:szCs w:val="21"/>
    </w:rPr>
  </w:style>
  <w:style w:type="character" w:customStyle="1" w:styleId="Char10">
    <w:name w:val="页脚 Char1"/>
    <w:uiPriority w:val="99"/>
    <w:rsid w:val="000E0EEB"/>
    <w:rPr>
      <w:kern w:val="2"/>
      <w:sz w:val="18"/>
      <w:szCs w:val="18"/>
    </w:rPr>
  </w:style>
  <w:style w:type="character" w:customStyle="1" w:styleId="DefaultParagraphChar">
    <w:name w:val="DefaultParagraph Char"/>
    <w:rsid w:val="00C25D70"/>
    <w:rPr>
      <w:rFonts w:hAnsi="Calibri"/>
      <w:kern w:val="2"/>
      <w:sz w:val="21"/>
      <w:szCs w:val="22"/>
      <w:lang w:val="en-US" w:eastAsia="zh-CN" w:bidi="ar-SA"/>
    </w:rPr>
  </w:style>
  <w:style w:type="character" w:customStyle="1" w:styleId="apple-style-span">
    <w:name w:val="apple-style-span"/>
    <w:basedOn w:val="a0"/>
    <w:rsid w:val="00C25D70"/>
  </w:style>
  <w:style w:type="character" w:customStyle="1" w:styleId="Char4">
    <w:name w:val="普通(网站) Char"/>
    <w:link w:val="ab"/>
    <w:rsid w:val="00C25D70"/>
    <w:rPr>
      <w:rFonts w:ascii="宋体" w:eastAsia="宋体" w:hAnsi="宋体" w:cs="宋体"/>
      <w:kern w:val="0"/>
      <w:sz w:val="24"/>
      <w:szCs w:val="24"/>
    </w:rPr>
  </w:style>
  <w:style w:type="character" w:customStyle="1" w:styleId="ucqobject1">
    <w:name w:val="uc_q_object1"/>
    <w:rsid w:val="00C25D70"/>
    <w:rPr>
      <w:rFonts w:ascii="Times" w:hAnsi="Times" w:cs="Times" w:hint="default"/>
      <w:sz w:val="17"/>
      <w:szCs w:val="17"/>
    </w:rPr>
  </w:style>
  <w:style w:type="paragraph" w:customStyle="1" w:styleId="Normal0">
    <w:name w:val="Normal_0"/>
    <w:uiPriority w:val="99"/>
    <w:qFormat/>
    <w:rsid w:val="00C25D70"/>
    <w:pPr>
      <w:widowControl w:val="0"/>
      <w:spacing w:after="200" w:line="276" w:lineRule="auto"/>
      <w:jc w:val="both"/>
    </w:pPr>
    <w:rPr>
      <w:rFonts w:ascii="Calibri" w:eastAsia="宋体" w:hAnsi="Calibri" w:cs="Times New Roman"/>
      <w:lang w:eastAsia="en-US"/>
    </w:rPr>
  </w:style>
  <w:style w:type="character" w:customStyle="1" w:styleId="latexlinear">
    <w:name w:val="latex_linear"/>
    <w:basedOn w:val="a0"/>
    <w:qFormat/>
    <w:rsid w:val="00233DCB"/>
  </w:style>
  <w:style w:type="table" w:customStyle="1" w:styleId="edittable">
    <w:name w:val="edittable"/>
    <w:basedOn w:val="a1"/>
    <w:rsid w:val="00233DCB"/>
    <w:rPr>
      <w:rFonts w:ascii="Times New Roman" w:eastAsia="宋体" w:hAnsi="Times New Roman"/>
      <w:kern w:val="0"/>
      <w:sz w:val="20"/>
      <w:szCs w:val="20"/>
    </w:rPr>
    <w:tblPr>
      <w:tblInd w:w="0" w:type="dxa"/>
      <w:tblCellMar>
        <w:top w:w="0" w:type="dxa"/>
        <w:left w:w="108" w:type="dxa"/>
        <w:bottom w:w="0" w:type="dxa"/>
        <w:right w:w="108" w:type="dxa"/>
      </w:tblCellMar>
    </w:tblPr>
  </w:style>
  <w:style w:type="character" w:customStyle="1" w:styleId="mjxassistivemathml">
    <w:name w:val="mjx_assistive_mathml"/>
    <w:rsid w:val="00CA4599"/>
  </w:style>
  <w:style w:type="paragraph" w:styleId="ac">
    <w:name w:val="No Spacing"/>
    <w:uiPriority w:val="1"/>
    <w:qFormat/>
    <w:rsid w:val="008D3F49"/>
    <w:rPr>
      <w:rFonts w:eastAsia="Microsoft YaHei UI"/>
      <w:kern w:val="0"/>
      <w:sz w:val="22"/>
    </w:rPr>
  </w:style>
  <w:style w:type="character" w:styleId="ad">
    <w:name w:val="Hyperlink"/>
    <w:basedOn w:val="a0"/>
    <w:uiPriority w:val="99"/>
    <w:unhideWhenUsed/>
    <w:rsid w:val="008D3F49"/>
    <w:rPr>
      <w:color w:val="0000FF"/>
      <w:u w:val="single"/>
    </w:rPr>
  </w:style>
  <w:style w:type="character" w:styleId="ae">
    <w:name w:val="annotation reference"/>
    <w:basedOn w:val="a0"/>
    <w:rsid w:val="008D3F49"/>
    <w:rPr>
      <w:sz w:val="21"/>
      <w:szCs w:val="21"/>
    </w:rPr>
  </w:style>
  <w:style w:type="paragraph" w:styleId="af">
    <w:name w:val="annotation text"/>
    <w:basedOn w:val="a"/>
    <w:link w:val="Char5"/>
    <w:rsid w:val="008D3F49"/>
    <w:pPr>
      <w:spacing w:after="0" w:line="240" w:lineRule="auto"/>
      <w:jc w:val="left"/>
    </w:pPr>
    <w:rPr>
      <w:rFonts w:ascii="Calibri" w:eastAsia="宋体" w:hAnsi="Calibri" w:cs="Times New Roman"/>
    </w:rPr>
  </w:style>
  <w:style w:type="character" w:customStyle="1" w:styleId="Char5">
    <w:name w:val="批注文字 Char"/>
    <w:basedOn w:val="a0"/>
    <w:link w:val="af"/>
    <w:rsid w:val="008D3F49"/>
    <w:rPr>
      <w:rFonts w:ascii="Calibri" w:eastAsia="宋体" w:hAnsi="Calibri" w:cs="Times New Roman"/>
      <w:szCs w:val="24"/>
    </w:rPr>
  </w:style>
  <w:style w:type="paragraph" w:styleId="af0">
    <w:name w:val="annotation subject"/>
    <w:basedOn w:val="af"/>
    <w:next w:val="af"/>
    <w:link w:val="Char6"/>
    <w:rsid w:val="008D3F49"/>
    <w:rPr>
      <w:b/>
      <w:bCs/>
    </w:rPr>
  </w:style>
  <w:style w:type="character" w:customStyle="1" w:styleId="Char6">
    <w:name w:val="批注主题 Char"/>
    <w:basedOn w:val="Char5"/>
    <w:link w:val="af0"/>
    <w:rsid w:val="008D3F49"/>
    <w:rPr>
      <w:rFonts w:ascii="Calibri" w:eastAsia="宋体" w:hAnsi="Calibri" w:cs="Times New Roman"/>
      <w:b/>
      <w:bCs/>
      <w:szCs w:val="24"/>
    </w:rPr>
  </w:style>
  <w:style w:type="character" w:styleId="af1">
    <w:name w:val="page number"/>
    <w:basedOn w:val="a0"/>
    <w:rsid w:val="008D3F49"/>
  </w:style>
  <w:style w:type="paragraph" w:customStyle="1" w:styleId="0">
    <w:name w:val="纯文本_0"/>
    <w:basedOn w:val="a"/>
    <w:rsid w:val="008D3F49"/>
    <w:pPr>
      <w:spacing w:after="0" w:line="240" w:lineRule="auto"/>
    </w:pPr>
    <w:rPr>
      <w:rFonts w:ascii="宋体" w:eastAsia="宋体" w:hAnsi="Courier New" w:cs="Courier New"/>
      <w:szCs w:val="21"/>
    </w:rPr>
  </w:style>
  <w:style w:type="paragraph" w:customStyle="1" w:styleId="00">
    <w:name w:val="正文_0"/>
    <w:link w:val="0Char"/>
    <w:qFormat/>
    <w:rsid w:val="008D3F49"/>
    <w:pPr>
      <w:spacing w:after="160" w:line="259" w:lineRule="auto"/>
    </w:pPr>
    <w:rPr>
      <w:rFonts w:ascii="Calibri" w:eastAsia="等线" w:hAnsi="Calibri" w:cs="Times New Roman"/>
      <w:kern w:val="0"/>
      <w:sz w:val="22"/>
    </w:rPr>
  </w:style>
  <w:style w:type="character" w:customStyle="1" w:styleId="0Char">
    <w:name w:val="正文_0 Char"/>
    <w:link w:val="00"/>
    <w:rsid w:val="008D3F49"/>
    <w:rPr>
      <w:rFonts w:ascii="Calibri" w:eastAsia="等线" w:hAnsi="Calibri" w:cs="Times New Roman"/>
      <w:kern w:val="0"/>
      <w:sz w:val="22"/>
    </w:rPr>
  </w:style>
  <w:style w:type="paragraph" w:customStyle="1" w:styleId="110">
    <w:name w:val="标题 11"/>
    <w:basedOn w:val="a"/>
    <w:uiPriority w:val="1"/>
    <w:qFormat/>
    <w:rsid w:val="00F37899"/>
    <w:pPr>
      <w:autoSpaceDE w:val="0"/>
      <w:autoSpaceDN w:val="0"/>
      <w:spacing w:after="0" w:line="240" w:lineRule="auto"/>
      <w:ind w:left="1181" w:hanging="2060"/>
      <w:jc w:val="left"/>
      <w:outlineLvl w:val="1"/>
    </w:pPr>
    <w:rPr>
      <w:rFonts w:ascii="宋体" w:eastAsia="宋体" w:hAnsi="宋体" w:cs="宋体"/>
      <w:b/>
      <w:bCs/>
      <w:kern w:val="0"/>
      <w:sz w:val="32"/>
      <w:szCs w:val="32"/>
      <w:lang w:eastAsia="en-US"/>
    </w:rPr>
  </w:style>
  <w:style w:type="paragraph" w:customStyle="1" w:styleId="21">
    <w:name w:val="标题 21"/>
    <w:basedOn w:val="a"/>
    <w:uiPriority w:val="1"/>
    <w:qFormat/>
    <w:rsid w:val="00F37899"/>
    <w:pPr>
      <w:autoSpaceDE w:val="0"/>
      <w:autoSpaceDN w:val="0"/>
      <w:spacing w:after="0" w:line="240" w:lineRule="auto"/>
      <w:ind w:left="153"/>
      <w:jc w:val="left"/>
      <w:outlineLvl w:val="2"/>
    </w:pPr>
    <w:rPr>
      <w:rFonts w:ascii="Times New Roman" w:eastAsia="Times New Roman" w:hAnsi="Times New Roman" w:cs="Times New Roman"/>
      <w:kern w:val="0"/>
      <w:sz w:val="24"/>
      <w:lang w:eastAsia="en-US"/>
    </w:rPr>
  </w:style>
  <w:style w:type="paragraph" w:customStyle="1" w:styleId="31">
    <w:name w:val="标题 31"/>
    <w:basedOn w:val="a"/>
    <w:uiPriority w:val="1"/>
    <w:qFormat/>
    <w:rsid w:val="00F37899"/>
    <w:pPr>
      <w:autoSpaceDE w:val="0"/>
      <w:autoSpaceDN w:val="0"/>
      <w:spacing w:after="0" w:line="240" w:lineRule="auto"/>
      <w:ind w:left="120"/>
      <w:jc w:val="left"/>
      <w:outlineLvl w:val="3"/>
    </w:pPr>
    <w:rPr>
      <w:rFonts w:ascii="宋体" w:eastAsia="宋体" w:hAnsi="宋体" w:cs="宋体"/>
      <w:b/>
      <w:bCs/>
      <w:kern w:val="0"/>
      <w:szCs w:val="21"/>
      <w:lang w:eastAsia="en-US"/>
    </w:rPr>
  </w:style>
  <w:style w:type="paragraph" w:customStyle="1" w:styleId="Bodytext1">
    <w:name w:val="Body text|1"/>
    <w:basedOn w:val="a"/>
    <w:uiPriority w:val="99"/>
    <w:qFormat/>
    <w:rsid w:val="002B76A2"/>
    <w:rPr>
      <w:rFonts w:ascii="宋体" w:eastAsia="宋体" w:hAnsi="宋体" w:cs="宋体"/>
      <w:sz w:val="20"/>
      <w:szCs w:val="20"/>
      <w:lang w:val="zh-TW" w:eastAsia="zh-TW" w:bidi="zh-TW"/>
    </w:rPr>
  </w:style>
  <w:style w:type="paragraph" w:customStyle="1" w:styleId="Picturecaption1">
    <w:name w:val="Picture caption|1"/>
    <w:basedOn w:val="a"/>
    <w:uiPriority w:val="99"/>
    <w:qFormat/>
    <w:rsid w:val="002B76A2"/>
    <w:rPr>
      <w:rFonts w:ascii="宋体" w:eastAsia="宋体" w:hAnsi="宋体" w:cs="宋体"/>
      <w:sz w:val="20"/>
      <w:szCs w:val="20"/>
      <w:lang w:val="zh-TW" w:eastAsia="zh-TW" w:bidi="zh-TW"/>
    </w:rPr>
  </w:style>
  <w:style w:type="character" w:customStyle="1" w:styleId="ps">
    <w:name w:val="ps"/>
    <w:basedOn w:val="a0"/>
    <w:qFormat/>
    <w:rsid w:val="002B76A2"/>
  </w:style>
  <w:style w:type="numbering" w:customStyle="1" w:styleId="12">
    <w:name w:val="无列表1"/>
    <w:next w:val="a2"/>
    <w:uiPriority w:val="99"/>
    <w:semiHidden/>
    <w:unhideWhenUsed/>
    <w:rsid w:val="00550F2C"/>
  </w:style>
  <w:style w:type="paragraph" w:customStyle="1" w:styleId="Char7">
    <w:name w:val="Char"/>
    <w:aliases w:val="纯文本 Char2 Char"/>
    <w:basedOn w:val="a"/>
    <w:rsid w:val="00D03149"/>
    <w:pPr>
      <w:widowControl/>
      <w:spacing w:before="100" w:beforeAutospacing="1" w:after="100" w:afterAutospacing="1" w:line="357" w:lineRule="atLeast"/>
      <w:jc w:val="left"/>
      <w:textAlignment w:val="baseline"/>
    </w:pPr>
    <w:rPr>
      <w:rFonts w:ascii="宋体" w:eastAsia="宋体" w:hAnsi="宋体" w:cs="宋体"/>
      <w:color w:val="000000"/>
      <w:kern w:val="0"/>
      <w:sz w:val="24"/>
      <w:szCs w:val="20"/>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6465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img.jyeoo.net/quiz/images/201710/76/f3e7841d.png" TargetMode="External"/><Relationship Id="rId18" Type="http://schemas.openxmlformats.org/officeDocument/2006/relationships/image" Target="media/image7.png"/><Relationship Id="rId26" Type="http://schemas.openxmlformats.org/officeDocument/2006/relationships/image" Target="http://img.jyeoo.net/quiz/images/202006/36/19b91a35.png" TargetMode="External"/><Relationship Id="rId39" Type="http://schemas.openxmlformats.org/officeDocument/2006/relationships/image" Target="media/image23.png"/><Relationship Id="rId21" Type="http://schemas.openxmlformats.org/officeDocument/2006/relationships/image" Target="http://img.jyeoo.net/quiz/images/201802/134/56f1ebd8.png" TargetMode="External"/><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29.png"/><Relationship Id="rId50" Type="http://schemas.openxmlformats.org/officeDocument/2006/relationships/image" Target="http://img.jyeoo.net/quiz/images/202005/15/633dc94e.png" TargetMode="External"/><Relationship Id="rId55" Type="http://schemas.openxmlformats.org/officeDocument/2006/relationships/image" Target="media/image34.png"/><Relationship Id="rId63" Type="http://schemas.openxmlformats.org/officeDocument/2006/relationships/control" Target="activeX/activeX1.xml"/><Relationship Id="rId68" Type="http://schemas.openxmlformats.org/officeDocument/2006/relationships/header" Target="head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http://img.jyeoo.net/quiz/images/201710/76/becaa815.png" TargetMode="External"/><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image" Target="media/image32.png"/><Relationship Id="rId58" Type="http://schemas.openxmlformats.org/officeDocument/2006/relationships/image" Target="media/image36.jpeg"/><Relationship Id="rId66" Type="http://schemas.openxmlformats.org/officeDocument/2006/relationships/image" Target="media/image42.wmf"/><Relationship Id="rId5" Type="http://schemas.openxmlformats.org/officeDocument/2006/relationships/webSettings" Target="webSettings.xml"/><Relationship Id="rId15" Type="http://schemas.openxmlformats.org/officeDocument/2006/relationships/image" Target="http://img.jyeoo.net/quiz/images/201710/76/1df9d6e5.png" TargetMode="External"/><Relationship Id="rId23" Type="http://schemas.openxmlformats.org/officeDocument/2006/relationships/image" Target="media/image11.png"/><Relationship Id="rId28" Type="http://schemas.openxmlformats.org/officeDocument/2006/relationships/image" Target="http://img.jyeoo.net/quiz/images/202006/36/49802d89.png" TargetMode="External"/><Relationship Id="rId36" Type="http://schemas.openxmlformats.org/officeDocument/2006/relationships/image" Target="media/image21.png"/><Relationship Id="rId49" Type="http://schemas.openxmlformats.org/officeDocument/2006/relationships/image" Target="media/image30.png"/><Relationship Id="rId57" Type="http://schemas.openxmlformats.org/officeDocument/2006/relationships/image" Target="http://img.jyeoo.net/quiz/images/202003/228/b0f7b953.png" TargetMode="External"/><Relationship Id="rId61" Type="http://schemas.openxmlformats.org/officeDocument/2006/relationships/image" Target="media/image39.jpe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image" Target="http://img.jyeoo.net/quiz/images/202003/94/47ede0d5.png" TargetMode="External"/><Relationship Id="rId52" Type="http://schemas.openxmlformats.org/officeDocument/2006/relationships/image" Target="http://img.jyeoo.net/quiz/images/202005/15/e527d177.png" TargetMode="External"/><Relationship Id="rId60" Type="http://schemas.openxmlformats.org/officeDocument/2006/relationships/image" Target="media/image38.jpeg"/><Relationship Id="rId65" Type="http://schemas.openxmlformats.org/officeDocument/2006/relationships/control" Target="activeX/activeX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http://img.jyeoo.net/quiz/images/201309/100/7ac083c8.png" TargetMode="External"/><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http://img.jyeoo.net/quiz/images/202005/15/3936c629.png" TargetMode="External"/><Relationship Id="rId56" Type="http://schemas.openxmlformats.org/officeDocument/2006/relationships/image" Target="media/image35.png"/><Relationship Id="rId64" Type="http://schemas.openxmlformats.org/officeDocument/2006/relationships/image" Target="media/image41.wmf"/><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1.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http://img.jyeoo.net/quiz/images/201710/76/8c784cc4.png" TargetMode="External"/><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http://img.jyeoo.net/quiz/images/201902/138/399f489c.png" TargetMode="External"/><Relationship Id="rId46" Type="http://schemas.openxmlformats.org/officeDocument/2006/relationships/image" Target="http://img.jyeoo.net/quiz/images/202005/15/22287795.png" TargetMode="External"/><Relationship Id="rId59" Type="http://schemas.openxmlformats.org/officeDocument/2006/relationships/image" Target="media/image37.jpeg"/><Relationship Id="rId67" Type="http://schemas.openxmlformats.org/officeDocument/2006/relationships/control" Target="activeX/activeX3.xml"/><Relationship Id="rId20" Type="http://schemas.openxmlformats.org/officeDocument/2006/relationships/image" Target="media/image9.png"/><Relationship Id="rId41" Type="http://schemas.openxmlformats.org/officeDocument/2006/relationships/image" Target="media/image25.png"/><Relationship Id="rId54" Type="http://schemas.openxmlformats.org/officeDocument/2006/relationships/image" Target="media/image33.png"/><Relationship Id="rId62" Type="http://schemas.openxmlformats.org/officeDocument/2006/relationships/image" Target="media/image40.wmf"/><Relationship Id="rId70"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991</Words>
  <Characters>5654</Characters>
  <Application>Microsoft Office Word</Application>
  <DocSecurity>0</DocSecurity>
  <Lines>47</Lines>
  <Paragraphs>13</Paragraphs>
  <ScaleCrop>false</ScaleCrop>
  <Company>China</Company>
  <LinksUpToDate>false</LinksUpToDate>
  <CharactersWithSpaces>6632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2021-02-07T13:17:00Z</dcterms:created>
  <dcterms:modified xsi:type="dcterms:W3CDTF">2021-02-07T13:17:00Z</dcterms:modified>
</cp:coreProperties>
</file>