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96C" w:rsidRPr="00FC5E83" w:rsidRDefault="000A696C" w:rsidP="000A696C">
      <w:pPr>
        <w:widowControl/>
        <w:spacing w:line="288" w:lineRule="auto"/>
        <w:jc w:val="center"/>
        <w:rPr>
          <w:rFonts w:ascii="Times New Roman" w:eastAsia="黑体" w:hAnsi="Times New Roman"/>
          <w:color w:val="FF0000"/>
          <w:sz w:val="30"/>
          <w:szCs w:val="30"/>
        </w:rPr>
      </w:pPr>
      <w:r w:rsidRPr="00FC5E83">
        <w:rPr>
          <w:rFonts w:ascii="Times New Roman" w:eastAsia="黑体" w:hAnsi="Times New Roman" w:hint="eastAsia"/>
          <w:color w:val="FF0000"/>
          <w:sz w:val="30"/>
          <w:szCs w:val="30"/>
        </w:rPr>
        <w:t>2021</w:t>
      </w:r>
      <w:r w:rsidRPr="00FC5E83">
        <w:rPr>
          <w:rFonts w:ascii="Times New Roman" w:eastAsia="黑体" w:hAnsi="Times New Roman"/>
          <w:color w:val="FF0000"/>
          <w:sz w:val="30"/>
          <w:szCs w:val="30"/>
        </w:rPr>
        <w:t>–</w:t>
      </w:r>
      <w:r w:rsidRPr="00FC5E83">
        <w:rPr>
          <w:rFonts w:ascii="Times New Roman" w:eastAsia="黑体" w:hAnsi="Times New Roman" w:hint="eastAsia"/>
          <w:color w:val="FF0000"/>
          <w:sz w:val="30"/>
          <w:szCs w:val="30"/>
        </w:rPr>
        <w:t>2022</w:t>
      </w:r>
      <w:r w:rsidRPr="00FC5E83">
        <w:rPr>
          <w:rFonts w:ascii="Times New Roman" w:eastAsia="黑体" w:hAnsi="Times New Roman" w:hint="eastAsia"/>
          <w:color w:val="FF0000"/>
          <w:sz w:val="30"/>
          <w:szCs w:val="30"/>
        </w:rPr>
        <w:t>学年度苏科版上学期期中考试</w:t>
      </w:r>
      <w:r w:rsidRPr="00FC5E83">
        <w:rPr>
          <w:rFonts w:ascii="黑体" w:eastAsia="黑体" w:hAnsi="黑体" w:hint="eastAsia"/>
          <w:color w:val="FF0000"/>
          <w:sz w:val="30"/>
          <w:szCs w:val="30"/>
        </w:rPr>
        <w:t>八年级物理</w:t>
      </w:r>
      <w:r w:rsidRPr="00FC5E83">
        <w:rPr>
          <w:rFonts w:ascii="Times New Roman" w:eastAsia="黑体" w:hAnsi="Times New Roman" w:hint="eastAsia"/>
          <w:color w:val="FF0000"/>
          <w:sz w:val="30"/>
          <w:szCs w:val="30"/>
        </w:rPr>
        <w:t>模拟</w:t>
      </w:r>
      <w:r w:rsidRPr="00FC5E83">
        <w:rPr>
          <w:rFonts w:ascii="Times New Roman" w:eastAsia="黑体" w:hAnsi="Times New Roman"/>
          <w:color w:val="FF0000"/>
          <w:sz w:val="30"/>
          <w:szCs w:val="30"/>
        </w:rPr>
        <w:t>测试卷</w:t>
      </w:r>
      <w:r w:rsidR="001A00DE" w:rsidRPr="001A00DE">
        <w:rPr>
          <w:rFonts w:ascii="Times New Roman" w:eastAsia="黑体" w:hAnsi="Times New Roman" w:hint="eastAsia"/>
          <w:color w:val="FF0000"/>
          <w:sz w:val="30"/>
          <w:szCs w:val="30"/>
        </w:rPr>
        <w:t>（</w:t>
      </w:r>
      <w:r w:rsidR="00394DA8">
        <w:rPr>
          <w:rFonts w:ascii="Times New Roman" w:eastAsia="黑体" w:hAnsi="Times New Roman" w:hint="eastAsia"/>
          <w:color w:val="FF0000"/>
          <w:sz w:val="30"/>
          <w:szCs w:val="30"/>
        </w:rPr>
        <w:t>一</w:t>
      </w:r>
      <w:bookmarkStart w:id="0" w:name="_GoBack"/>
      <w:bookmarkEnd w:id="0"/>
      <w:r w:rsidR="001A00DE" w:rsidRPr="001A00DE">
        <w:rPr>
          <w:rFonts w:ascii="Times New Roman" w:eastAsia="黑体" w:hAnsi="Times New Roman" w:hint="eastAsia"/>
          <w:color w:val="FF0000"/>
          <w:sz w:val="30"/>
          <w:szCs w:val="3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4"/>
        <w:gridCol w:w="754"/>
        <w:gridCol w:w="797"/>
        <w:gridCol w:w="860"/>
        <w:gridCol w:w="904"/>
        <w:gridCol w:w="905"/>
        <w:gridCol w:w="753"/>
        <w:gridCol w:w="753"/>
        <w:gridCol w:w="753"/>
        <w:gridCol w:w="753"/>
        <w:gridCol w:w="753"/>
        <w:gridCol w:w="753"/>
      </w:tblGrid>
      <w:tr w:rsidR="00235FAB" w:rsidTr="00E04D73">
        <w:trPr>
          <w:trHeight w:val="472"/>
          <w:jc w:val="center"/>
        </w:trPr>
        <w:tc>
          <w:tcPr>
            <w:tcW w:w="904"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w:t>
            </w:r>
          </w:p>
        </w:tc>
        <w:tc>
          <w:tcPr>
            <w:tcW w:w="754"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2</w:t>
            </w:r>
          </w:p>
        </w:tc>
        <w:tc>
          <w:tcPr>
            <w:tcW w:w="797"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3</w:t>
            </w:r>
          </w:p>
        </w:tc>
        <w:tc>
          <w:tcPr>
            <w:tcW w:w="860"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4</w:t>
            </w:r>
          </w:p>
        </w:tc>
        <w:tc>
          <w:tcPr>
            <w:tcW w:w="904"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5</w:t>
            </w:r>
          </w:p>
        </w:tc>
        <w:tc>
          <w:tcPr>
            <w:tcW w:w="905"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6</w:t>
            </w:r>
          </w:p>
        </w:tc>
        <w:tc>
          <w:tcPr>
            <w:tcW w:w="753"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7</w:t>
            </w:r>
          </w:p>
        </w:tc>
        <w:tc>
          <w:tcPr>
            <w:tcW w:w="753"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8</w:t>
            </w:r>
          </w:p>
        </w:tc>
        <w:tc>
          <w:tcPr>
            <w:tcW w:w="753"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9</w:t>
            </w:r>
          </w:p>
        </w:tc>
        <w:tc>
          <w:tcPr>
            <w:tcW w:w="753"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10</w:t>
            </w:r>
          </w:p>
        </w:tc>
        <w:tc>
          <w:tcPr>
            <w:tcW w:w="753"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11</w:t>
            </w:r>
          </w:p>
        </w:tc>
        <w:tc>
          <w:tcPr>
            <w:tcW w:w="753"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12</w:t>
            </w:r>
          </w:p>
        </w:tc>
      </w:tr>
      <w:tr w:rsidR="00235FAB" w:rsidTr="00E04D73">
        <w:trPr>
          <w:trHeight w:val="472"/>
          <w:jc w:val="center"/>
        </w:trPr>
        <w:tc>
          <w:tcPr>
            <w:tcW w:w="904"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754"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A</w:t>
            </w:r>
          </w:p>
        </w:tc>
        <w:tc>
          <w:tcPr>
            <w:tcW w:w="797"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B</w:t>
            </w:r>
          </w:p>
        </w:tc>
        <w:tc>
          <w:tcPr>
            <w:tcW w:w="860"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904"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A</w:t>
            </w:r>
          </w:p>
        </w:tc>
        <w:tc>
          <w:tcPr>
            <w:tcW w:w="905"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A</w:t>
            </w:r>
          </w:p>
        </w:tc>
        <w:tc>
          <w:tcPr>
            <w:tcW w:w="753"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753"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B</w:t>
            </w:r>
          </w:p>
        </w:tc>
        <w:tc>
          <w:tcPr>
            <w:tcW w:w="753"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753"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753"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A</w:t>
            </w:r>
          </w:p>
        </w:tc>
        <w:tc>
          <w:tcPr>
            <w:tcW w:w="753" w:type="dxa"/>
            <w:tcBorders>
              <w:top w:val="single" w:sz="4" w:space="0" w:color="auto"/>
              <w:left w:val="single" w:sz="4" w:space="0" w:color="auto"/>
              <w:bottom w:val="single" w:sz="4" w:space="0" w:color="auto"/>
              <w:right w:val="single" w:sz="4" w:space="0" w:color="auto"/>
            </w:tcBorders>
          </w:tcPr>
          <w:p w:rsidR="00235FAB" w:rsidRDefault="00235FAB" w:rsidP="00E04D73">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r>
    </w:tbl>
    <w:p w:rsidR="00235FAB" w:rsidRDefault="00235FAB" w:rsidP="00235FAB">
      <w:pPr>
        <w:jc w:val="center"/>
        <w:rPr>
          <w:b/>
        </w:rPr>
      </w:pPr>
      <w:r>
        <w:rPr>
          <w:rFonts w:hint="eastAsia"/>
          <w:b/>
        </w:rPr>
        <w:t>参考答案</w:t>
      </w:r>
    </w:p>
    <w:p w:rsidR="00235FAB" w:rsidRDefault="00235FAB" w:rsidP="00235FAB">
      <w:pPr>
        <w:spacing w:line="360" w:lineRule="auto"/>
        <w:jc w:val="left"/>
        <w:textAlignment w:val="center"/>
      </w:pPr>
      <w:r>
        <w:t>1</w:t>
      </w:r>
      <w:r>
        <w:t>．</w:t>
      </w:r>
      <w:r>
        <w:t>C</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宋体" w:hAnsi="宋体" w:cs="宋体"/>
        </w:rPr>
        <w:t>解决一个新问题分为</w:t>
      </w:r>
      <w:r>
        <w:rPr>
          <w:rFonts w:ascii="Times New Roman" w:eastAsia="Times New Roman" w:hAnsi="Times New Roman"/>
        </w:rPr>
        <w:t>4</w:t>
      </w:r>
      <w:r>
        <w:rPr>
          <w:rFonts w:ascii="宋体" w:hAnsi="宋体" w:cs="宋体"/>
        </w:rPr>
        <w:t>个阶段：</w:t>
      </w:r>
      <w:r>
        <w:rPr>
          <w:rFonts w:ascii="Times New Roman" w:eastAsia="Times New Roman" w:hAnsi="Times New Roman"/>
        </w:rPr>
        <w:t>(1)</w:t>
      </w:r>
      <w:r>
        <w:rPr>
          <w:rFonts w:ascii="宋体" w:hAnsi="宋体" w:cs="宋体"/>
        </w:rPr>
        <w:t>发现并提出问题</w:t>
      </w:r>
      <w:r>
        <w:rPr>
          <w:rFonts w:ascii="Times New Roman" w:eastAsia="Times New Roman" w:hAnsi="Times New Roman"/>
        </w:rPr>
        <w:t>(2)</w:t>
      </w:r>
      <w:r>
        <w:rPr>
          <w:rFonts w:ascii="宋体" w:hAnsi="宋体" w:cs="宋体"/>
        </w:rPr>
        <w:t>对解决问题方法的猜想与假设</w:t>
      </w:r>
      <w:r>
        <w:rPr>
          <w:rFonts w:ascii="Times New Roman" w:eastAsia="Times New Roman" w:hAnsi="Times New Roman"/>
        </w:rPr>
        <w:t>(3)</w:t>
      </w:r>
      <w:r>
        <w:rPr>
          <w:rFonts w:ascii="宋体" w:hAnsi="宋体" w:cs="宋体"/>
        </w:rPr>
        <w:t>根据猜想和假设设计并进行实验</w:t>
      </w:r>
      <w:r>
        <w:rPr>
          <w:rFonts w:ascii="Times New Roman" w:eastAsia="Times New Roman" w:hAnsi="Times New Roman"/>
        </w:rPr>
        <w:t>(4)</w:t>
      </w:r>
      <w:r>
        <w:rPr>
          <w:rFonts w:ascii="宋体" w:hAnsi="宋体" w:cs="宋体"/>
        </w:rPr>
        <w:t>得出结论。研究人员对多种老药进行试验，将病毒株培养在不同药物稀释液里，观察随时间推移，病毒株的存活率，这属于设计并进行实验阶段，故</w:t>
      </w:r>
      <w:r>
        <w:rPr>
          <w:rFonts w:ascii="Times New Roman" w:eastAsia="Times New Roman" w:hAnsi="Times New Roman"/>
        </w:rPr>
        <w:t>C</w:t>
      </w:r>
      <w:r>
        <w:rPr>
          <w:rFonts w:ascii="宋体" w:hAnsi="宋体" w:cs="宋体"/>
        </w:rPr>
        <w:t>符合题意。</w:t>
      </w:r>
    </w:p>
    <w:p w:rsidR="00235FAB" w:rsidRDefault="00235FAB" w:rsidP="00235FAB">
      <w:pPr>
        <w:spacing w:line="360" w:lineRule="auto"/>
        <w:jc w:val="left"/>
        <w:textAlignment w:val="center"/>
        <w:rPr>
          <w:rFonts w:ascii="Times New Roman" w:eastAsia="Times New Roman" w:hAnsi="Times New Roman"/>
        </w:rPr>
      </w:pPr>
      <w:r>
        <w:rPr>
          <w:rFonts w:ascii="宋体" w:hAnsi="宋体" w:cs="宋体"/>
        </w:rPr>
        <w:t>故选</w:t>
      </w:r>
      <w:r>
        <w:rPr>
          <w:rFonts w:ascii="Times New Roman" w:eastAsia="Times New Roman" w:hAnsi="Times New Roman"/>
        </w:rPr>
        <w:t>C。</w:t>
      </w:r>
    </w:p>
    <w:p w:rsidR="00235FAB" w:rsidRDefault="00235FAB" w:rsidP="00235FAB">
      <w:pPr>
        <w:spacing w:line="360" w:lineRule="auto"/>
        <w:jc w:val="left"/>
        <w:textAlignment w:val="center"/>
      </w:pPr>
      <w:r>
        <w:t>2</w:t>
      </w:r>
      <w:r>
        <w:t>．</w:t>
      </w:r>
      <w:r>
        <w:t>A</w:t>
      </w:r>
    </w:p>
    <w:p w:rsidR="00235FAB" w:rsidRDefault="00235FAB" w:rsidP="00235FAB">
      <w:pPr>
        <w:spacing w:line="360" w:lineRule="auto"/>
        <w:jc w:val="left"/>
        <w:textAlignment w:val="center"/>
      </w:pPr>
      <w:r>
        <w:t>【分析】</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）声音可以传递信息和能量；</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）声音在</w:t>
      </w:r>
      <w:r>
        <w:rPr>
          <w:rFonts w:ascii="Times New Roman" w:eastAsia="Times New Roman" w:hAnsi="Times New Roman"/>
        </w:rPr>
        <w:t>15°C</w:t>
      </w:r>
      <w:r>
        <w:rPr>
          <w:rFonts w:ascii="宋体" w:hAnsi="宋体" w:cs="宋体"/>
        </w:rPr>
        <w:t>的空气中传播速度是</w:t>
      </w:r>
      <w:r>
        <w:rPr>
          <w:rFonts w:ascii="Times New Roman" w:eastAsia="Times New Roman" w:hAnsi="Times New Roman"/>
        </w:rPr>
        <w:t>340m/s</w:t>
      </w:r>
      <w:r>
        <w:rPr>
          <w:rFonts w:ascii="宋体" w:hAnsi="宋体" w:cs="宋体"/>
        </w:rPr>
        <w:t>，不能在真空中传播；</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）响度的大小与振幅和声源距发声体之间的距离有关；音调的高低由频率有关，发声体的振动频率越高，音调越高；</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4</w:t>
      </w:r>
      <w:r>
        <w:rPr>
          <w:rFonts w:ascii="宋体" w:hAnsi="宋体" w:cs="宋体"/>
        </w:rPr>
        <w:t>）防治噪声的途径有三条：防止噪声的产生、阻断噪声的传播、防止噪声进入人耳。</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．因为超声波具有能量，所以可以用超声波能粉碎人体内的结石，故</w:t>
      </w:r>
      <w:r>
        <w:rPr>
          <w:rFonts w:ascii="Times New Roman" w:eastAsia="Times New Roman" w:hAnsi="Times New Roman"/>
        </w:rPr>
        <w:t>A</w:t>
      </w:r>
      <w:r>
        <w:rPr>
          <w:rFonts w:ascii="宋体" w:hAnsi="宋体" w:cs="宋体"/>
        </w:rPr>
        <w:t>正确；</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．声音在真空中不能传播，光的传播速度是</w:t>
      </w:r>
      <w:r>
        <w:rPr>
          <w:rFonts w:ascii="Times New Roman" w:eastAsia="Times New Roman" w:hAnsi="Times New Roman"/>
        </w:rPr>
        <w:t>3×10</w:t>
      </w:r>
      <w:r>
        <w:rPr>
          <w:rFonts w:ascii="Times New Roman" w:eastAsia="Times New Roman" w:hAnsi="Times New Roman"/>
          <w:vertAlign w:val="superscript"/>
        </w:rPr>
        <w:t>8</w:t>
      </w:r>
      <w:r>
        <w:rPr>
          <w:rFonts w:ascii="Times New Roman" w:eastAsia="Times New Roman" w:hAnsi="Times New Roman"/>
        </w:rPr>
        <w:t>m/s</w:t>
      </w:r>
      <w:r>
        <w:rPr>
          <w:rFonts w:ascii="宋体" w:hAnsi="宋体" w:cs="宋体"/>
        </w:rPr>
        <w:t>，故</w:t>
      </w:r>
      <w:r>
        <w:rPr>
          <w:rFonts w:ascii="Times New Roman" w:eastAsia="Times New Roman" w:hAnsi="Times New Roman"/>
        </w:rPr>
        <w:t>B</w:t>
      </w:r>
      <w:r>
        <w:rPr>
          <w:rFonts w:ascii="宋体" w:hAnsi="宋体" w:cs="宋体"/>
        </w:rPr>
        <w:t>错误；</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C</w:t>
      </w:r>
      <w:r>
        <w:rPr>
          <w:rFonts w:ascii="宋体" w:hAnsi="宋体" w:cs="宋体"/>
        </w:rPr>
        <w:t>．发声体的振动频率越高，音调越高，故</w:t>
      </w:r>
      <w:r>
        <w:rPr>
          <w:rFonts w:ascii="Times New Roman" w:eastAsia="Times New Roman" w:hAnsi="Times New Roman"/>
        </w:rPr>
        <w:t>C</w:t>
      </w:r>
      <w:r>
        <w:rPr>
          <w:rFonts w:ascii="宋体" w:hAnsi="宋体" w:cs="宋体"/>
        </w:rPr>
        <w:t>错误；</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．中考期间学校路段禁止鸣喇叭，这是在声源处减弱噪声的，故</w:t>
      </w:r>
      <w:r>
        <w:rPr>
          <w:rFonts w:ascii="Times New Roman" w:eastAsia="Times New Roman" w:hAnsi="Times New Roman"/>
        </w:rPr>
        <w:t>D</w:t>
      </w:r>
      <w:r>
        <w:rPr>
          <w:rFonts w:ascii="宋体" w:hAnsi="宋体" w:cs="宋体"/>
        </w:rPr>
        <w:t>错误。</w:t>
      </w:r>
    </w:p>
    <w:p w:rsidR="00235FAB" w:rsidRDefault="00235FAB" w:rsidP="00235FAB">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A</w:t>
      </w:r>
      <w:r>
        <w:rPr>
          <w:rFonts w:ascii="宋体" w:hAnsi="宋体" w:cs="宋体"/>
        </w:rPr>
        <w:t>。</w:t>
      </w:r>
    </w:p>
    <w:p w:rsidR="00235FAB" w:rsidRDefault="00235FAB" w:rsidP="00235FAB">
      <w:pPr>
        <w:spacing w:line="360" w:lineRule="auto"/>
        <w:jc w:val="left"/>
        <w:textAlignment w:val="center"/>
      </w:pPr>
      <w:r>
        <w:t>【点睛】</w:t>
      </w:r>
    </w:p>
    <w:p w:rsidR="00235FAB" w:rsidRDefault="00235FAB" w:rsidP="00235FAB">
      <w:pPr>
        <w:spacing w:line="360" w:lineRule="auto"/>
        <w:jc w:val="left"/>
        <w:textAlignment w:val="center"/>
        <w:rPr>
          <w:rFonts w:ascii="宋体" w:hAnsi="宋体" w:cs="宋体"/>
        </w:rPr>
      </w:pPr>
      <w:r>
        <w:rPr>
          <w:rFonts w:ascii="宋体" w:hAnsi="宋体" w:cs="宋体"/>
        </w:rPr>
        <w:t>本题考查声音的传播、减弱噪声的途径、声音与能量、音调与频率的关系，知识点较多，是一道基础题目。</w:t>
      </w:r>
    </w:p>
    <w:p w:rsidR="00235FAB" w:rsidRDefault="00235FAB" w:rsidP="00235FAB">
      <w:pPr>
        <w:spacing w:line="360" w:lineRule="auto"/>
        <w:jc w:val="left"/>
        <w:textAlignment w:val="center"/>
      </w:pPr>
      <w:r>
        <w:t>3</w:t>
      </w:r>
      <w:r>
        <w:t>．</w:t>
      </w:r>
      <w:r>
        <w:t>B</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pPr>
      <w:r>
        <w:t>A</w:t>
      </w:r>
      <w:r>
        <w:t>．向地面吹风，加快了风的流速，加快了地面上水的蒸发，故</w:t>
      </w:r>
      <w:r>
        <w:t>A</w:t>
      </w:r>
      <w:r>
        <w:t>正确，不符合题意；</w:t>
      </w:r>
    </w:p>
    <w:p w:rsidR="00235FAB" w:rsidRDefault="00235FAB" w:rsidP="00235FAB">
      <w:pPr>
        <w:spacing w:line="360" w:lineRule="auto"/>
        <w:jc w:val="left"/>
        <w:textAlignment w:val="center"/>
      </w:pPr>
      <w:r>
        <w:t>B</w:t>
      </w:r>
      <w:r>
        <w:t>．冰熔化吸热，但是冰熔化过程中温度不变，故冰熔化时降温错误，故</w:t>
      </w:r>
      <w:r>
        <w:t>B</w:t>
      </w:r>
      <w:r>
        <w:t>错误，符合题意；</w:t>
      </w:r>
    </w:p>
    <w:p w:rsidR="00235FAB" w:rsidRDefault="00235FAB" w:rsidP="00235FAB">
      <w:pPr>
        <w:spacing w:line="360" w:lineRule="auto"/>
        <w:jc w:val="left"/>
        <w:textAlignment w:val="center"/>
      </w:pPr>
      <w:r>
        <w:t>C</w:t>
      </w:r>
      <w:r>
        <w:t>．水蒸发吸热降温，有利于蔬菜保鲜，又能为蔬菜补水，故</w:t>
      </w:r>
      <w:r>
        <w:t>C</w:t>
      </w:r>
      <w:r>
        <w:t>正确，不符合题意；</w:t>
      </w:r>
    </w:p>
    <w:p w:rsidR="00235FAB" w:rsidRDefault="00235FAB" w:rsidP="00235FAB">
      <w:pPr>
        <w:spacing w:line="360" w:lineRule="auto"/>
        <w:jc w:val="left"/>
        <w:textAlignment w:val="center"/>
      </w:pPr>
      <w:r>
        <w:t>D</w:t>
      </w:r>
      <w:r>
        <w:t>．保鲜膜减少了空气流通，减缓蒸发，即减少了汽化，故</w:t>
      </w:r>
      <w:r>
        <w:t>D</w:t>
      </w:r>
      <w:r>
        <w:t>正确，不符合题意。</w:t>
      </w:r>
    </w:p>
    <w:p w:rsidR="00235FAB" w:rsidRDefault="00235FAB" w:rsidP="00235FAB">
      <w:pPr>
        <w:spacing w:line="360" w:lineRule="auto"/>
        <w:jc w:val="left"/>
        <w:textAlignment w:val="center"/>
      </w:pPr>
      <w:r>
        <w:lastRenderedPageBreak/>
        <w:t>故选</w:t>
      </w:r>
      <w:r>
        <w:t>B</w:t>
      </w:r>
      <w:r>
        <w:t>。</w:t>
      </w:r>
    </w:p>
    <w:p w:rsidR="00235FAB" w:rsidRDefault="00235FAB" w:rsidP="00235FAB">
      <w:pPr>
        <w:spacing w:line="360" w:lineRule="auto"/>
        <w:jc w:val="left"/>
        <w:textAlignment w:val="center"/>
      </w:pPr>
      <w:r>
        <w:t>4</w:t>
      </w:r>
      <w:r>
        <w:t>．</w:t>
      </w:r>
      <w:r>
        <w:t>C</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宋体" w:hAnsi="宋体" w:cs="宋体"/>
        </w:rPr>
        <w:t>彩虹是太阳光经过折射之后分解成七色光，是光的色散现象，故</w:t>
      </w:r>
      <w:r>
        <w:rPr>
          <w:rFonts w:ascii="Times New Roman" w:eastAsia="Times New Roman" w:hAnsi="Times New Roman"/>
        </w:rPr>
        <w:t>C</w:t>
      </w:r>
      <w:r>
        <w:rPr>
          <w:rFonts w:ascii="宋体" w:hAnsi="宋体" w:cs="宋体"/>
        </w:rPr>
        <w:t>项符合题意。</w:t>
      </w:r>
    </w:p>
    <w:p w:rsidR="00235FAB" w:rsidRDefault="00235FAB" w:rsidP="00235FAB">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C</w:t>
      </w:r>
      <w:r>
        <w:rPr>
          <w:rFonts w:ascii="宋体" w:hAnsi="宋体" w:cs="宋体"/>
        </w:rPr>
        <w:t>。</w:t>
      </w:r>
    </w:p>
    <w:p w:rsidR="00235FAB" w:rsidRDefault="00235FAB" w:rsidP="00235FAB">
      <w:pPr>
        <w:spacing w:line="360" w:lineRule="auto"/>
        <w:jc w:val="left"/>
        <w:textAlignment w:val="center"/>
      </w:pPr>
      <w:r>
        <w:t>5</w:t>
      </w:r>
      <w:r>
        <w:t>．</w:t>
      </w:r>
      <w:r>
        <w:t>A</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．声音是由物体振动产生的，用手拨动琴弦发声，是因为琴弦在振动，故</w:t>
      </w:r>
      <w:r>
        <w:rPr>
          <w:rFonts w:ascii="Times New Roman" w:eastAsia="Times New Roman" w:hAnsi="Times New Roman"/>
        </w:rPr>
        <w:t>A</w:t>
      </w:r>
      <w:r>
        <w:rPr>
          <w:rFonts w:ascii="宋体" w:hAnsi="宋体" w:cs="宋体"/>
        </w:rPr>
        <w:t>正确；</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．高声唱国歌，其中“高”指的是响度大，故</w:t>
      </w:r>
      <w:r>
        <w:rPr>
          <w:rFonts w:ascii="Times New Roman" w:eastAsia="Times New Roman" w:hAnsi="Times New Roman"/>
        </w:rPr>
        <w:t>B</w:t>
      </w:r>
      <w:r>
        <w:rPr>
          <w:rFonts w:ascii="宋体" w:hAnsi="宋体" w:cs="宋体"/>
        </w:rPr>
        <w:t>错误；</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C</w:t>
      </w:r>
      <w:r>
        <w:rPr>
          <w:rFonts w:ascii="宋体" w:hAnsi="宋体" w:cs="宋体"/>
        </w:rPr>
        <w:t>．不同物体发声，音色一般不同，“闻其声而识其人”，是根据音色来辨别的，故</w:t>
      </w:r>
      <w:r>
        <w:rPr>
          <w:rFonts w:ascii="Times New Roman" w:eastAsia="Times New Roman" w:hAnsi="Times New Roman"/>
        </w:rPr>
        <w:t>C</w:t>
      </w:r>
      <w:r>
        <w:rPr>
          <w:rFonts w:ascii="宋体" w:hAnsi="宋体" w:cs="宋体"/>
        </w:rPr>
        <w:t>错误；</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．真空不能传声，故</w:t>
      </w:r>
      <w:r>
        <w:rPr>
          <w:rFonts w:ascii="Times New Roman" w:eastAsia="Times New Roman" w:hAnsi="Times New Roman"/>
        </w:rPr>
        <w:t>D</w:t>
      </w:r>
      <w:r>
        <w:rPr>
          <w:rFonts w:ascii="宋体" w:hAnsi="宋体" w:cs="宋体"/>
        </w:rPr>
        <w:t>错误。</w:t>
      </w:r>
    </w:p>
    <w:p w:rsidR="00235FAB" w:rsidRDefault="00235FAB" w:rsidP="00235FAB">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A</w:t>
      </w:r>
      <w:r>
        <w:rPr>
          <w:rFonts w:ascii="宋体" w:hAnsi="宋体" w:cs="宋体"/>
        </w:rPr>
        <w:t>。</w:t>
      </w:r>
    </w:p>
    <w:p w:rsidR="00235FAB" w:rsidRDefault="00235FAB" w:rsidP="00235FAB">
      <w:pPr>
        <w:spacing w:line="360" w:lineRule="auto"/>
        <w:jc w:val="left"/>
        <w:textAlignment w:val="center"/>
      </w:pPr>
      <w:r>
        <w:t>6</w:t>
      </w:r>
      <w:r>
        <w:t>．</w:t>
      </w:r>
      <w:r>
        <w:t>A</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．水中云的像是由光的反射形成的，故</w:t>
      </w:r>
      <w:r>
        <w:rPr>
          <w:rFonts w:ascii="Times New Roman" w:eastAsia="Times New Roman" w:hAnsi="Times New Roman"/>
        </w:rPr>
        <w:t>A</w:t>
      </w:r>
      <w:r>
        <w:rPr>
          <w:rFonts w:ascii="宋体" w:hAnsi="宋体" w:cs="宋体"/>
        </w:rPr>
        <w:t>错误，符合题意；</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．因为黑板表面粗糙不平，光线射到黑板上发生漫反射，反射光线射向各个方向，所以我们能从各个方向看清黑板上的字，每条反射光线仍要遵循光的反射定律，故</w:t>
      </w:r>
      <w:r>
        <w:rPr>
          <w:rFonts w:ascii="Times New Roman" w:eastAsia="Times New Roman" w:hAnsi="Times New Roman"/>
        </w:rPr>
        <w:t>B</w:t>
      </w:r>
      <w:r>
        <w:rPr>
          <w:rFonts w:ascii="宋体" w:hAnsi="宋体" w:cs="宋体"/>
        </w:rPr>
        <w:t>正确，不符合题意；</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C</w:t>
      </w:r>
      <w:r>
        <w:rPr>
          <w:rFonts w:ascii="宋体" w:hAnsi="宋体" w:cs="宋体"/>
        </w:rPr>
        <w:t>．路面上的水发生镜面反射，路面发生漫反射，当人迎着月光走时，水面发生镜面反射进入人眼光线比路面发生漫反射进入人眼的光线多，人感觉水面亮，所以亮的地方是水，暗的地方是路面；故</w:t>
      </w:r>
      <w:r>
        <w:rPr>
          <w:rFonts w:ascii="Times New Roman" w:eastAsia="Times New Roman" w:hAnsi="Times New Roman"/>
        </w:rPr>
        <w:t>C</w:t>
      </w:r>
      <w:r>
        <w:rPr>
          <w:rFonts w:ascii="宋体" w:hAnsi="宋体" w:cs="宋体"/>
        </w:rPr>
        <w:t>正确，不符合题意；</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．由于光在同一种均匀介质中是沿直线传播的，所以青蛙“坐井观天，所见甚小”。故</w:t>
      </w:r>
      <w:r>
        <w:rPr>
          <w:rFonts w:ascii="Times New Roman" w:eastAsia="Times New Roman" w:hAnsi="Times New Roman"/>
        </w:rPr>
        <w:t>D</w:t>
      </w:r>
      <w:r>
        <w:rPr>
          <w:rFonts w:ascii="宋体" w:hAnsi="宋体" w:cs="宋体"/>
        </w:rPr>
        <w:t>正确，不符合题意；</w:t>
      </w:r>
    </w:p>
    <w:p w:rsidR="00235FAB" w:rsidRDefault="00235FAB" w:rsidP="00235FAB">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A</w:t>
      </w:r>
      <w:r>
        <w:rPr>
          <w:rFonts w:ascii="宋体" w:hAnsi="宋体" w:cs="宋体"/>
        </w:rPr>
        <w:t>。</w:t>
      </w:r>
    </w:p>
    <w:p w:rsidR="00235FAB" w:rsidRDefault="00235FAB" w:rsidP="00235FAB">
      <w:pPr>
        <w:spacing w:line="360" w:lineRule="auto"/>
        <w:jc w:val="left"/>
        <w:textAlignment w:val="center"/>
      </w:pPr>
      <w:r>
        <w:t>7</w:t>
      </w:r>
      <w:r>
        <w:t>．</w:t>
      </w:r>
      <w:r>
        <w:t>D</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pPr>
      <w:r>
        <w:t>A</w:t>
      </w:r>
      <w:r>
        <w:t>．从脚处反射出的光线，射到平面镜上，经平面镜反射后能进入人的眼睛，所以虽然平面镜没到地面，她也能看到自己的脚，故</w:t>
      </w:r>
      <w:r>
        <w:t>A</w:t>
      </w:r>
      <w:r>
        <w:t>项错误；</w:t>
      </w:r>
    </w:p>
    <w:p w:rsidR="00235FAB" w:rsidRDefault="00235FAB" w:rsidP="00235FAB">
      <w:pPr>
        <w:spacing w:line="360" w:lineRule="auto"/>
        <w:jc w:val="left"/>
        <w:textAlignment w:val="center"/>
      </w:pPr>
      <w:r>
        <w:t>B</w:t>
      </w:r>
      <w:r>
        <w:t>．平面镜成像原理是光的反射，物体越亮像越清晰，故如果是晚上照镜子，要想看清自己的像，一定要用手电筒对准自己照．故</w:t>
      </w:r>
      <w:r>
        <w:t>B</w:t>
      </w:r>
      <w:r>
        <w:t>项错误；</w:t>
      </w:r>
    </w:p>
    <w:p w:rsidR="00235FAB" w:rsidRDefault="00235FAB" w:rsidP="00235FAB">
      <w:pPr>
        <w:spacing w:line="360" w:lineRule="auto"/>
        <w:jc w:val="left"/>
        <w:textAlignment w:val="center"/>
      </w:pPr>
      <w:r>
        <w:t>C</w:t>
      </w:r>
      <w:r>
        <w:t>．因为平面镜成像是由于光的反射形成的，不是实际光线形成，镜面后方是没有实际光线的，所以如果在平面镜和像之间放一不透明的木板，她仍能看到自己的像，故</w:t>
      </w:r>
      <w:r>
        <w:t>C</w:t>
      </w:r>
      <w:r>
        <w:t>项错误；</w:t>
      </w:r>
    </w:p>
    <w:p w:rsidR="00235FAB" w:rsidRDefault="00235FAB" w:rsidP="00235FAB">
      <w:pPr>
        <w:spacing w:line="360" w:lineRule="auto"/>
        <w:jc w:val="left"/>
        <w:textAlignment w:val="center"/>
      </w:pPr>
      <w:r>
        <w:lastRenderedPageBreak/>
        <w:t>D</w:t>
      </w:r>
      <w:r>
        <w:t>．因为物体在平面镜中成的像和物体大小相等，所以当她远离平面镜时，她在平面镜中所成像的大小不变．故</w:t>
      </w:r>
      <w:r>
        <w:t>D</w:t>
      </w:r>
      <w:r>
        <w:t>项正确．</w:t>
      </w:r>
    </w:p>
    <w:p w:rsidR="00235FAB" w:rsidRDefault="00235FAB" w:rsidP="00235FAB">
      <w:pPr>
        <w:spacing w:line="360" w:lineRule="auto"/>
        <w:jc w:val="left"/>
        <w:textAlignment w:val="center"/>
      </w:pPr>
      <w:r>
        <w:t>8</w:t>
      </w:r>
      <w:r>
        <w:t>．</w:t>
      </w:r>
      <w:r>
        <w:t>B</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pPr>
      <w:r>
        <w:t>A</w:t>
      </w:r>
      <w:r>
        <w:t>．甲的温度随时间升高，是熔化的图象，故</w:t>
      </w:r>
      <w:r>
        <w:t>A</w:t>
      </w:r>
      <w:r>
        <w:t>错误；</w:t>
      </w:r>
    </w:p>
    <w:p w:rsidR="00235FAB" w:rsidRDefault="00235FAB" w:rsidP="00235FAB">
      <w:pPr>
        <w:spacing w:line="360" w:lineRule="auto"/>
        <w:jc w:val="left"/>
        <w:textAlignment w:val="center"/>
      </w:pPr>
      <w:r>
        <w:t>B</w:t>
      </w:r>
      <w:r>
        <w:t>．乙的温度随时间升高，是熔化的图象，同时，这种物质边吸热、边升温、边熔化，是非晶体，故</w:t>
      </w:r>
      <w:r>
        <w:t>B</w:t>
      </w:r>
      <w:r>
        <w:t>正确；</w:t>
      </w:r>
    </w:p>
    <w:p w:rsidR="00235FAB" w:rsidRDefault="00235FAB" w:rsidP="00235FAB">
      <w:pPr>
        <w:spacing w:line="360" w:lineRule="auto"/>
        <w:jc w:val="left"/>
        <w:textAlignment w:val="center"/>
      </w:pPr>
      <w:r>
        <w:t>C</w:t>
      </w:r>
      <w:r>
        <w:t>．丙的温度随时间降低，是凝固的图象，但图象中显示，这种物质有一定的凝固点，是晶体，故</w:t>
      </w:r>
      <w:r>
        <w:t>C</w:t>
      </w:r>
      <w:r>
        <w:t>错误；</w:t>
      </w:r>
    </w:p>
    <w:p w:rsidR="00235FAB" w:rsidRDefault="00235FAB" w:rsidP="00235FAB">
      <w:pPr>
        <w:spacing w:line="360" w:lineRule="auto"/>
        <w:jc w:val="left"/>
        <w:textAlignment w:val="center"/>
      </w:pPr>
      <w:r>
        <w:t>D</w:t>
      </w:r>
      <w:r>
        <w:t>．丁的温度随时间降低，是凝固的图象，这种物质边放热、边降温、边凝固，是非晶体，故</w:t>
      </w:r>
      <w:r>
        <w:t>D</w:t>
      </w:r>
      <w:r>
        <w:t>错误。</w:t>
      </w:r>
    </w:p>
    <w:p w:rsidR="00235FAB" w:rsidRDefault="00235FAB" w:rsidP="00235FAB">
      <w:pPr>
        <w:spacing w:line="360" w:lineRule="auto"/>
        <w:jc w:val="left"/>
        <w:textAlignment w:val="center"/>
      </w:pPr>
      <w:r>
        <w:t>故选</w:t>
      </w:r>
      <w:r>
        <w:t>B</w:t>
      </w:r>
      <w:r>
        <w:t>。</w:t>
      </w:r>
    </w:p>
    <w:p w:rsidR="00235FAB" w:rsidRDefault="00235FAB" w:rsidP="00235FAB">
      <w:pPr>
        <w:spacing w:line="360" w:lineRule="auto"/>
        <w:jc w:val="left"/>
        <w:textAlignment w:val="center"/>
      </w:pPr>
      <w:r>
        <w:t>9</w:t>
      </w:r>
      <w:r>
        <w:t>．</w:t>
      </w:r>
      <w:r>
        <w:t>D</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pPr>
      <w:r>
        <w:t>A</w:t>
      </w:r>
      <w:r>
        <w:t>．在光屏上呈现彩色光带，这说明太阳光由多种色光组成的，此项正确但不符合题意。</w:t>
      </w:r>
    </w:p>
    <w:p w:rsidR="00235FAB" w:rsidRDefault="00235FAB" w:rsidP="00235FAB">
      <w:pPr>
        <w:spacing w:line="360" w:lineRule="auto"/>
        <w:jc w:val="left"/>
        <w:textAlignment w:val="center"/>
      </w:pPr>
      <w:r>
        <w:t>B</w:t>
      </w:r>
      <w:r>
        <w:t>．如果分辨不清光屏上彩色光带的色彩，可以适当增大光屏与三枝镜间的距离，这样会使光带的面积更大，更容易分辨，此项正确但不符合题意。</w:t>
      </w:r>
    </w:p>
    <w:p w:rsidR="00235FAB" w:rsidRDefault="00235FAB" w:rsidP="00235FAB">
      <w:pPr>
        <w:spacing w:line="360" w:lineRule="auto"/>
        <w:jc w:val="left"/>
        <w:textAlignment w:val="center"/>
      </w:pPr>
      <w:r>
        <w:t>C</w:t>
      </w:r>
      <w:r>
        <w:t>．最早通过图示方法进行光的色散研究的是英国物理学家牛顿，此项正确但不符合题意。</w:t>
      </w:r>
    </w:p>
    <w:p w:rsidR="00235FAB" w:rsidRDefault="00235FAB" w:rsidP="00235FAB">
      <w:pPr>
        <w:spacing w:line="360" w:lineRule="auto"/>
        <w:jc w:val="left"/>
        <w:textAlignment w:val="center"/>
      </w:pPr>
      <w:r>
        <w:t>D</w:t>
      </w:r>
      <w:r>
        <w:t>．</w:t>
      </w:r>
      <w:r>
        <w:rPr>
          <w:i/>
        </w:rPr>
        <w:t>A</w:t>
      </w:r>
      <w:r>
        <w:t>处是红外线，</w:t>
      </w:r>
      <w:r>
        <w:rPr>
          <w:i/>
        </w:rPr>
        <w:t>B</w:t>
      </w:r>
      <w:r>
        <w:t>处是紫外线，都是人眼看不见的光，故</w:t>
      </w:r>
      <w:r>
        <w:rPr>
          <w:i/>
        </w:rPr>
        <w:t>B</w:t>
      </w:r>
      <w:r>
        <w:t>处能使荧光物质发光，此项不正确但符合题意。</w:t>
      </w:r>
    </w:p>
    <w:p w:rsidR="00235FAB" w:rsidRDefault="00235FAB" w:rsidP="00235FAB">
      <w:pPr>
        <w:spacing w:line="360" w:lineRule="auto"/>
        <w:jc w:val="left"/>
        <w:textAlignment w:val="center"/>
      </w:pPr>
      <w:r>
        <w:t>故选</w:t>
      </w:r>
      <w:r>
        <w:t>D</w:t>
      </w:r>
      <w:r>
        <w:t>。</w:t>
      </w:r>
    </w:p>
    <w:p w:rsidR="00235FAB" w:rsidRDefault="00235FAB" w:rsidP="00235FAB">
      <w:pPr>
        <w:spacing w:line="360" w:lineRule="auto"/>
        <w:jc w:val="left"/>
        <w:textAlignment w:val="center"/>
      </w:pPr>
      <w:r>
        <w:t>10</w:t>
      </w:r>
      <w:r>
        <w:t>．</w:t>
      </w:r>
      <w:r>
        <w:t>D</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pPr>
      <w:r>
        <w:t>A</w:t>
      </w:r>
      <w:r>
        <w:t>．因为碘的熔点为</w:t>
      </w:r>
      <w:r>
        <w:t>113.7℃</w:t>
      </w:r>
      <w:r>
        <w:t>，高于沸水的温度，故可以使用</w:t>
      </w:r>
      <w:r>
        <w:t>100℃</w:t>
      </w:r>
      <w:r>
        <w:t>的沸水，故</w:t>
      </w:r>
      <w:r>
        <w:t>A</w:t>
      </w:r>
      <w:r>
        <w:t>正确，不符合题意；</w:t>
      </w:r>
    </w:p>
    <w:p w:rsidR="00235FAB" w:rsidRDefault="00235FAB" w:rsidP="00235FAB">
      <w:pPr>
        <w:spacing w:line="360" w:lineRule="auto"/>
        <w:jc w:val="left"/>
        <w:textAlignment w:val="center"/>
      </w:pPr>
      <w:r>
        <w:t>B</w:t>
      </w:r>
      <w:r>
        <w:t>．甲、乙两图都会发生碘的升华现象，故</w:t>
      </w:r>
      <w:r>
        <w:t>B</w:t>
      </w:r>
      <w:r>
        <w:t>正确，不符合题意；</w:t>
      </w:r>
    </w:p>
    <w:p w:rsidR="00235FAB" w:rsidRDefault="00235FAB" w:rsidP="00235FAB">
      <w:pPr>
        <w:spacing w:line="360" w:lineRule="auto"/>
        <w:jc w:val="left"/>
        <w:textAlignment w:val="center"/>
      </w:pPr>
      <w:r>
        <w:t>CD</w:t>
      </w:r>
      <w:r>
        <w:t>．甲图，</w:t>
      </w:r>
      <w:r>
        <w:t>“</w:t>
      </w:r>
      <w:r>
        <w:t>碘锤</w:t>
      </w:r>
      <w:r>
        <w:t>”</w:t>
      </w:r>
      <w:r>
        <w:t>在水中加热，热水的温度约为</w:t>
      </w:r>
      <w:r>
        <w:t>100℃</w:t>
      </w:r>
      <w:r>
        <w:t>，碘的熔点为</w:t>
      </w:r>
      <w:r>
        <w:t>113.7℃</w:t>
      </w:r>
      <w:r>
        <w:t>，水的温度低于碘的熔点，所以碘不会熔化；碘颗粒吸热会从固态直接变为气态，则该物态变化为升华；图乙中，酒精灯外焰温度约为</w:t>
      </w:r>
      <w:r>
        <w:t>800℃</w:t>
      </w:r>
      <w:r>
        <w:t>，高于碘的熔点</w:t>
      </w:r>
      <w:r>
        <w:t>113.7℃</w:t>
      </w:r>
      <w:r>
        <w:t>，碘吸热可能升华，可能熔化而且熔化后的液态碘还可能汽化；所以图甲的加热方式更合理；故</w:t>
      </w:r>
      <w:r>
        <w:t>C</w:t>
      </w:r>
      <w:r>
        <w:t>正确，不符合题意，</w:t>
      </w:r>
      <w:r>
        <w:t>D</w:t>
      </w:r>
      <w:r>
        <w:t>错误，符合题意。</w:t>
      </w:r>
    </w:p>
    <w:p w:rsidR="00235FAB" w:rsidRDefault="00235FAB" w:rsidP="00235FAB">
      <w:pPr>
        <w:spacing w:line="360" w:lineRule="auto"/>
        <w:jc w:val="left"/>
        <w:textAlignment w:val="center"/>
      </w:pPr>
      <w:r>
        <w:t>故选</w:t>
      </w:r>
      <w:r>
        <w:t>D</w:t>
      </w:r>
      <w:r>
        <w:t>。</w:t>
      </w:r>
    </w:p>
    <w:p w:rsidR="00235FAB" w:rsidRDefault="00235FAB" w:rsidP="00235FAB">
      <w:pPr>
        <w:spacing w:line="360" w:lineRule="auto"/>
        <w:jc w:val="left"/>
        <w:textAlignment w:val="center"/>
      </w:pPr>
      <w:r>
        <w:t>11</w:t>
      </w:r>
      <w:r>
        <w:t>．</w:t>
      </w:r>
      <w:r>
        <w:t>A</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pPr>
      <w:r>
        <w:t>A</w:t>
      </w:r>
      <w:r>
        <w:t>．烧杯上方带孔的纸板可以减少热量散失，缩短加热时间，故</w:t>
      </w:r>
      <w:r>
        <w:t>A</w:t>
      </w:r>
      <w:r>
        <w:t>正确；</w:t>
      </w:r>
    </w:p>
    <w:p w:rsidR="00235FAB" w:rsidRDefault="00235FAB" w:rsidP="00235FAB">
      <w:pPr>
        <w:spacing w:line="360" w:lineRule="auto"/>
        <w:jc w:val="left"/>
        <w:textAlignment w:val="center"/>
      </w:pPr>
      <w:r>
        <w:lastRenderedPageBreak/>
        <w:t>B</w:t>
      </w:r>
      <w:r>
        <w:t>．沸腾过程中，水的温度不变，但要继续吸热，故</w:t>
      </w:r>
      <w:r>
        <w:t>B</w:t>
      </w:r>
      <w:r>
        <w:t>错误；</w:t>
      </w:r>
    </w:p>
    <w:p w:rsidR="00235FAB" w:rsidRDefault="00235FAB" w:rsidP="00235FAB">
      <w:pPr>
        <w:spacing w:line="360" w:lineRule="auto"/>
        <w:jc w:val="left"/>
        <w:textAlignment w:val="center"/>
      </w:pPr>
      <w:r>
        <w:t>C</w:t>
      </w:r>
      <w:r>
        <w:t>．水沸腾时出现的</w:t>
      </w:r>
      <w:r>
        <w:rPr>
          <w:rFonts w:ascii="宋体" w:hAnsi="宋体" w:cs="宋体"/>
        </w:rPr>
        <w:t>“白气”是</w:t>
      </w:r>
      <w:r>
        <w:t>水蒸气液化而成的小水滴，故</w:t>
      </w:r>
      <w:r>
        <w:t>C</w:t>
      </w:r>
      <w:r>
        <w:t>错误；</w:t>
      </w:r>
    </w:p>
    <w:p w:rsidR="00235FAB" w:rsidRDefault="00235FAB" w:rsidP="00235FAB">
      <w:pPr>
        <w:spacing w:line="360" w:lineRule="auto"/>
        <w:jc w:val="left"/>
        <w:textAlignment w:val="center"/>
      </w:pPr>
      <w:r>
        <w:t>D</w:t>
      </w:r>
      <w:r>
        <w:t>．水的沸点不到</w:t>
      </w:r>
      <w:r>
        <w:t>100°C</w:t>
      </w:r>
      <w:r>
        <w:t>，说明此地大气压小于</w:t>
      </w:r>
      <w:r>
        <w:t>1</w:t>
      </w:r>
      <w:r>
        <w:t>标准大气压，故</w:t>
      </w:r>
      <w:r>
        <w:t>D</w:t>
      </w:r>
      <w:r>
        <w:t>错误。</w:t>
      </w:r>
    </w:p>
    <w:p w:rsidR="00235FAB" w:rsidRDefault="00235FAB" w:rsidP="00235FAB">
      <w:pPr>
        <w:spacing w:line="360" w:lineRule="auto"/>
        <w:jc w:val="left"/>
        <w:textAlignment w:val="center"/>
      </w:pPr>
      <w:r>
        <w:t>故选</w:t>
      </w:r>
      <w:r>
        <w:t>A</w:t>
      </w:r>
      <w:r>
        <w:t>。</w:t>
      </w:r>
    </w:p>
    <w:p w:rsidR="00235FAB" w:rsidRDefault="00235FAB" w:rsidP="00235FAB">
      <w:pPr>
        <w:spacing w:line="360" w:lineRule="auto"/>
        <w:jc w:val="left"/>
        <w:textAlignment w:val="center"/>
      </w:pPr>
      <w:r>
        <w:t>12</w:t>
      </w:r>
      <w:r>
        <w:t>．</w:t>
      </w:r>
      <w:r>
        <w:t>C</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①</w:t>
      </w:r>
      <w:r>
        <w:rPr>
          <w:rFonts w:ascii="宋体" w:hAnsi="宋体" w:cs="宋体"/>
        </w:rPr>
        <w:t>小孔成的像是倒立的，故</w:t>
      </w:r>
      <w:r>
        <w:rPr>
          <w:rFonts w:ascii="Times New Roman" w:eastAsia="Times New Roman" w:hAnsi="Times New Roman"/>
        </w:rPr>
        <w:t>①</w:t>
      </w:r>
      <w:r>
        <w:rPr>
          <w:rFonts w:ascii="宋体" w:hAnsi="宋体" w:cs="宋体"/>
        </w:rPr>
        <w:t>正确；</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②</w:t>
      </w:r>
      <w:r>
        <w:rPr>
          <w:rFonts w:ascii="宋体" w:hAnsi="宋体" w:cs="宋体"/>
        </w:rPr>
        <w:t>孔离物的距离大于孔离屏的距离时，像缩小，孔离物的距离小于孔离屏的距离时，像放大，故</w:t>
      </w:r>
      <w:r>
        <w:rPr>
          <w:rFonts w:ascii="Times New Roman" w:eastAsia="Times New Roman" w:hAnsi="Times New Roman"/>
        </w:rPr>
        <w:t>②</w:t>
      </w:r>
      <w:r>
        <w:rPr>
          <w:rFonts w:ascii="宋体" w:hAnsi="宋体" w:cs="宋体"/>
        </w:rPr>
        <w:t>正确；</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③</w:t>
      </w:r>
      <w:r>
        <w:rPr>
          <w:rFonts w:ascii="宋体" w:hAnsi="宋体" w:cs="宋体"/>
        </w:rPr>
        <w:t>小孔和烛焰的距离不变，向前推动内筒，减小筒长，因为像距变小，所以烛焰的像变小，故</w:t>
      </w:r>
      <w:r>
        <w:rPr>
          <w:rFonts w:ascii="Times New Roman" w:eastAsia="Times New Roman" w:hAnsi="Times New Roman"/>
        </w:rPr>
        <w:t>③</w:t>
      </w:r>
      <w:r>
        <w:rPr>
          <w:rFonts w:ascii="宋体" w:hAnsi="宋体" w:cs="宋体"/>
        </w:rPr>
        <w:t>错误；</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④</w:t>
      </w:r>
      <w:r>
        <w:rPr>
          <w:rFonts w:ascii="宋体" w:hAnsi="宋体" w:cs="宋体"/>
        </w:rPr>
        <w:t>保持小孔和烛焰的距离不变，向前推动内筒，像变小，则烛焰的像更明亮，故</w:t>
      </w:r>
      <w:r>
        <w:rPr>
          <w:rFonts w:ascii="Times New Roman" w:eastAsia="Times New Roman" w:hAnsi="Times New Roman"/>
        </w:rPr>
        <w:t>④</w:t>
      </w:r>
      <w:r>
        <w:rPr>
          <w:rFonts w:ascii="宋体" w:hAnsi="宋体" w:cs="宋体"/>
        </w:rPr>
        <w:t>正确。</w:t>
      </w:r>
    </w:p>
    <w:p w:rsidR="00235FAB" w:rsidRDefault="00235FAB" w:rsidP="00235FAB">
      <w:pPr>
        <w:spacing w:line="360" w:lineRule="auto"/>
        <w:jc w:val="left"/>
        <w:textAlignment w:val="center"/>
        <w:rPr>
          <w:rFonts w:ascii="宋体" w:hAnsi="宋体" w:cs="宋体"/>
        </w:rPr>
      </w:pPr>
      <w:r>
        <w:rPr>
          <w:rFonts w:ascii="宋体" w:hAnsi="宋体" w:cs="宋体"/>
        </w:rPr>
        <w:t>综上</w:t>
      </w:r>
      <w:r>
        <w:rPr>
          <w:rFonts w:ascii="Times New Roman" w:eastAsia="Times New Roman" w:hAnsi="Times New Roman"/>
        </w:rPr>
        <w:t>①②④</w:t>
      </w:r>
      <w:r>
        <w:rPr>
          <w:rFonts w:ascii="宋体" w:hAnsi="宋体" w:cs="宋体"/>
        </w:rPr>
        <w:t>正确。</w:t>
      </w:r>
    </w:p>
    <w:p w:rsidR="00235FAB" w:rsidRDefault="00235FAB" w:rsidP="00235FAB">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C</w:t>
      </w:r>
      <w:r>
        <w:rPr>
          <w:rFonts w:ascii="宋体" w:hAnsi="宋体" w:cs="宋体"/>
        </w:rPr>
        <w:t>。</w:t>
      </w:r>
    </w:p>
    <w:p w:rsidR="00235FAB" w:rsidRDefault="00235FAB" w:rsidP="00235FAB">
      <w:pPr>
        <w:spacing w:line="360" w:lineRule="auto"/>
        <w:jc w:val="left"/>
        <w:textAlignment w:val="center"/>
        <w:rPr>
          <w:rFonts w:ascii="宋体" w:hAnsi="宋体" w:cs="宋体"/>
        </w:rPr>
      </w:pPr>
      <w:r>
        <w:t>13</w:t>
      </w:r>
      <w:r>
        <w:t>．</w:t>
      </w:r>
      <w:r>
        <w:rPr>
          <w:rFonts w:ascii="宋体" w:hAnsi="宋体" w:cs="宋体"/>
        </w:rPr>
        <w:t>乙</w:t>
      </w:r>
      <w:r>
        <w:t xml:space="preserve">    </w:t>
      </w:r>
      <w:r>
        <w:rPr>
          <w:rFonts w:ascii="宋体" w:hAnsi="宋体" w:cs="宋体"/>
        </w:rPr>
        <w:t>不能</w:t>
      </w:r>
      <w:r>
        <w:t xml:space="preserve">    </w:t>
      </w:r>
      <w:r>
        <w:rPr>
          <w:rFonts w:ascii="宋体" w:hAnsi="宋体" w:cs="宋体"/>
        </w:rPr>
        <w:t>安全</w:t>
      </w:r>
      <w:r>
        <w:t xml:space="preserve">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乙是体温计，温度升高后水银柱升高，不会再降回去，可以知道是否超标。</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外界温度高，取出温度计示数会上升，不能取出。</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示数为</w:t>
      </w:r>
      <w:r>
        <w:rPr>
          <w:rFonts w:ascii="Times New Roman" w:eastAsia="Times New Roman" w:hAnsi="Times New Roman"/>
        </w:rPr>
        <w:t>5℃</w:t>
      </w:r>
      <w:r>
        <w:rPr>
          <w:rFonts w:ascii="宋体" w:hAnsi="宋体" w:cs="宋体"/>
        </w:rPr>
        <w:t>，小于</w:t>
      </w:r>
      <w:r>
        <w:rPr>
          <w:rFonts w:ascii="Times New Roman" w:eastAsia="Times New Roman" w:hAnsi="Times New Roman"/>
        </w:rPr>
        <w:t>8℃</w:t>
      </w:r>
      <w:r>
        <w:rPr>
          <w:rFonts w:ascii="宋体" w:hAnsi="宋体" w:cs="宋体"/>
        </w:rPr>
        <w:t>，安全。</w:t>
      </w:r>
    </w:p>
    <w:p w:rsidR="00235FAB" w:rsidRDefault="00235FAB" w:rsidP="00235FAB">
      <w:pPr>
        <w:spacing w:line="360" w:lineRule="auto"/>
        <w:jc w:val="left"/>
        <w:textAlignment w:val="center"/>
        <w:rPr>
          <w:rFonts w:ascii="宋体" w:hAnsi="宋体" w:cs="宋体"/>
        </w:rPr>
      </w:pPr>
      <w:r>
        <w:t>14</w:t>
      </w:r>
      <w:r>
        <w:t>．</w:t>
      </w:r>
      <w:r>
        <w:rPr>
          <w:rFonts w:ascii="宋体" w:hAnsi="宋体" w:cs="宋体"/>
        </w:rPr>
        <w:t>色散</w:t>
      </w:r>
      <w:r>
        <w:t xml:space="preserve">    </w:t>
      </w:r>
      <w:r>
        <w:rPr>
          <w:rFonts w:ascii="宋体" w:hAnsi="宋体" w:cs="宋体"/>
        </w:rPr>
        <w:t>绿</w:t>
      </w:r>
      <w:r>
        <w:t xml:space="preserve">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宋体" w:hAnsi="宋体" w:cs="宋体"/>
        </w:rPr>
        <w:t>[1]雨后的彩虹是太阳光经空气中的小水珠折射，发生色散现象形成的。</w:t>
      </w:r>
    </w:p>
    <w:p w:rsidR="00235FAB" w:rsidRDefault="00235FAB" w:rsidP="00235FAB">
      <w:pPr>
        <w:spacing w:line="360" w:lineRule="auto"/>
        <w:jc w:val="left"/>
        <w:textAlignment w:val="center"/>
        <w:rPr>
          <w:rFonts w:ascii="宋体" w:hAnsi="宋体" w:cs="宋体"/>
        </w:rPr>
      </w:pPr>
      <w:r>
        <w:rPr>
          <w:rFonts w:ascii="宋体" w:hAnsi="宋体" w:cs="宋体"/>
        </w:rPr>
        <w:t>[2]光的三原色是红、绿、蓝，彩色电视机屏幕上各种艳丽色彩是由红、绿、蓝三种色光通过适当的比例混合得到的。</w:t>
      </w:r>
    </w:p>
    <w:p w:rsidR="00235FAB" w:rsidRDefault="00235FAB" w:rsidP="00235FAB">
      <w:pPr>
        <w:spacing w:line="360" w:lineRule="auto"/>
        <w:jc w:val="left"/>
        <w:textAlignment w:val="center"/>
        <w:rPr>
          <w:rFonts w:ascii="宋体" w:hAnsi="宋体" w:cs="宋体"/>
        </w:rPr>
      </w:pPr>
      <w:r>
        <w:t>15</w:t>
      </w:r>
      <w:r>
        <w:t>．</w:t>
      </w:r>
      <w:r>
        <w:rPr>
          <w:rFonts w:ascii="宋体" w:hAnsi="宋体" w:cs="宋体"/>
        </w:rPr>
        <w:t>振动</w:t>
      </w:r>
      <w:r>
        <w:t xml:space="preserve">    </w:t>
      </w:r>
      <w:r>
        <w:rPr>
          <w:rFonts w:ascii="宋体" w:hAnsi="宋体" w:cs="宋体"/>
        </w:rPr>
        <w:t>音色</w:t>
      </w:r>
      <w:r>
        <w:t xml:space="preserve">    </w:t>
      </w:r>
      <w:r>
        <w:rPr>
          <w:rFonts w:ascii="宋体" w:hAnsi="宋体" w:cs="宋体"/>
        </w:rPr>
        <w:t>响度</w:t>
      </w:r>
      <w:r>
        <w:t xml:space="preserve">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人发出的声音是由声带的振动产生的。</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音色是声音的特色品质，每个人的音色都是不同的，可以根据音色辨别是哪位同学发出的声音。</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响度是指声音的强弱，距离发声体的远近不同，听到的声音响度不同，可以根据声音的响度来大致判断周围同学离他的远近。</w:t>
      </w:r>
    </w:p>
    <w:p w:rsidR="00235FAB" w:rsidRDefault="00235FAB" w:rsidP="00235FAB">
      <w:pPr>
        <w:spacing w:line="360" w:lineRule="auto"/>
        <w:jc w:val="left"/>
        <w:textAlignment w:val="center"/>
      </w:pPr>
      <w:r>
        <w:t>16</w:t>
      </w:r>
      <w:r>
        <w:t>．升华</w:t>
      </w:r>
      <w:r>
        <w:t xml:space="preserve">    </w:t>
      </w:r>
      <w:r>
        <w:t>凝华</w:t>
      </w:r>
      <w:r>
        <w:t xml:space="preserve">    </w:t>
      </w:r>
      <w:r>
        <w:t>熔化</w:t>
      </w:r>
      <w:r>
        <w:t xml:space="preserve">    </w:t>
      </w:r>
      <w:r>
        <w:t>先升华后凝华</w:t>
      </w:r>
      <w:r>
        <w:t xml:space="preserve">    </w:t>
      </w:r>
      <w:r>
        <w:t>等于</w:t>
      </w:r>
      <w:r>
        <w:t xml:space="preserve">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pPr>
      <w:r>
        <w:t>（</w:t>
      </w:r>
      <w:r>
        <w:t>1</w:t>
      </w:r>
      <w:r>
        <w:t>）</w:t>
      </w:r>
      <w:r>
        <w:t>[1][2][3]</w:t>
      </w:r>
      <w:r>
        <w:t>人工降雨是飞机在高空投撒干冰（固态二氧化碳），干冰进入冷云层，会迅速升华为气态的二</w:t>
      </w:r>
      <w:r>
        <w:lastRenderedPageBreak/>
        <w:t>氧化碳，并从周围吸收大量的热，使空气中的水蒸气遇冷凝华成小冰晶；这些小冰晶逐渐变大而下降，遇到暖气流就会熔化为液态的水，形成降雨。</w:t>
      </w:r>
    </w:p>
    <w:p w:rsidR="00235FAB" w:rsidRDefault="00235FAB" w:rsidP="00235FAB">
      <w:pPr>
        <w:spacing w:line="360" w:lineRule="auto"/>
        <w:jc w:val="left"/>
        <w:textAlignment w:val="center"/>
      </w:pPr>
      <w:r>
        <w:t>（</w:t>
      </w:r>
      <w:r>
        <w:t>2</w:t>
      </w:r>
      <w:r>
        <w:t>）</w:t>
      </w:r>
      <w:r>
        <w:t>[4]</w:t>
      </w:r>
      <w:r>
        <w:t>灯泡用久之后，玻璃泡内壁要变黑，是因为钨丝在高温下，升华为钨蒸气，钨蒸气遇到冷的玻璃又凝华为固态的钨附着在灯泡的内壁上造成的。</w:t>
      </w:r>
    </w:p>
    <w:p w:rsidR="00235FAB" w:rsidRDefault="00235FAB" w:rsidP="00235FAB">
      <w:pPr>
        <w:spacing w:line="360" w:lineRule="auto"/>
        <w:jc w:val="left"/>
        <w:textAlignment w:val="center"/>
      </w:pPr>
      <w:r>
        <w:t>[5]</w:t>
      </w:r>
      <w:r>
        <w:t>钨是晶体，凝固点与熔点相同，即它的凝固点为</w:t>
      </w:r>
      <w:r>
        <w:t>3410℃</w:t>
      </w:r>
      <w:r>
        <w:t>。</w:t>
      </w:r>
    </w:p>
    <w:p w:rsidR="00235FAB" w:rsidRDefault="00235FAB" w:rsidP="00235FAB">
      <w:pPr>
        <w:spacing w:line="360" w:lineRule="auto"/>
        <w:jc w:val="left"/>
        <w:textAlignment w:val="center"/>
      </w:pPr>
      <w:r>
        <w:t>17</w:t>
      </w:r>
      <w:r>
        <w:t>．红</w:t>
      </w:r>
      <w:r>
        <w:t xml:space="preserve">    </w:t>
      </w:r>
      <w:r>
        <w:t>紫</w:t>
      </w:r>
      <w:r>
        <w:t xml:space="preserve">    </w:t>
      </w:r>
      <w:r>
        <w:t>紫外线</w:t>
      </w:r>
      <w:r>
        <w:t xml:space="preserve">    </w:t>
      </w:r>
      <w:r>
        <w:t>月亮</w:t>
      </w:r>
      <w:r>
        <w:t xml:space="preserve">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pPr>
      <w:r>
        <w:t>[1][2]</w:t>
      </w:r>
      <w:r>
        <w:t>当太阳光经过三棱镜后，会分解成红、橙、黄、绿、蓝、靛、紫七种单色光，这是光的色散现象；阳光通过三棱镜后，在光屏上呈现彩色光带，这说明太阳光是多种色光混合而成的；且光屏上</w:t>
      </w:r>
      <w:r>
        <w:t>A</w:t>
      </w:r>
      <w:r>
        <w:t>为红光，</w:t>
      </w:r>
      <w:r>
        <w:t>B</w:t>
      </w:r>
      <w:r>
        <w:t>为紫光。</w:t>
      </w:r>
    </w:p>
    <w:p w:rsidR="00235FAB" w:rsidRDefault="00235FAB" w:rsidP="00235FAB">
      <w:pPr>
        <w:spacing w:line="360" w:lineRule="auto"/>
        <w:jc w:val="left"/>
        <w:textAlignment w:val="center"/>
      </w:pPr>
      <w:r>
        <w:t>[3]</w:t>
      </w:r>
      <w:r>
        <w:t>红光之外是红外线，红外线的热效应很强，红外线能使温度计示数升高很快，因此应将温度计放在红光外侧；紫光以外的光线是紫外线，验钞机是利用了紫外线可以使荧光物质发光的特点，而防晒伞是防止紫外线的。</w:t>
      </w:r>
    </w:p>
    <w:p w:rsidR="00235FAB" w:rsidRDefault="00235FAB" w:rsidP="00235FAB">
      <w:pPr>
        <w:spacing w:line="360" w:lineRule="auto"/>
        <w:jc w:val="left"/>
        <w:textAlignment w:val="center"/>
      </w:pPr>
      <w:r>
        <w:t>[4]</w:t>
      </w:r>
      <w:r>
        <w:t>月亮自身不能发光，会反射太阳光，不是光源。</w:t>
      </w:r>
    </w:p>
    <w:p w:rsidR="00235FAB" w:rsidRDefault="00235FAB" w:rsidP="00235FAB">
      <w:pPr>
        <w:spacing w:line="360" w:lineRule="auto"/>
        <w:jc w:val="left"/>
        <w:textAlignment w:val="center"/>
        <w:rPr>
          <w:rFonts w:ascii="宋体" w:hAnsi="宋体" w:cs="宋体"/>
        </w:rPr>
      </w:pPr>
      <w:r>
        <w:t>18</w:t>
      </w:r>
      <w:r>
        <w:t>．</w:t>
      </w:r>
      <w:r>
        <w:rPr>
          <w:rFonts w:ascii="Times New Roman" w:eastAsia="Times New Roman" w:hAnsi="Times New Roman"/>
        </w:rPr>
        <w:t>30</w:t>
      </w:r>
      <w:r>
        <w:rPr>
          <w:rFonts w:ascii="宋体" w:hAnsi="宋体" w:cs="宋体"/>
        </w:rPr>
        <w:t>°</w:t>
      </w:r>
      <w:r>
        <w:t xml:space="preserve">    </w:t>
      </w:r>
      <w:r>
        <w:rPr>
          <w:rFonts w:ascii="Times New Roman" w:eastAsia="Times New Roman" w:hAnsi="Times New Roman"/>
        </w:rPr>
        <w:t>70</w:t>
      </w:r>
      <w:r>
        <w:rPr>
          <w:rFonts w:ascii="宋体" w:hAnsi="宋体" w:cs="宋体"/>
        </w:rPr>
        <w:t>°</w:t>
      </w:r>
      <w:r>
        <w:t xml:space="preserve">    </w:t>
      </w:r>
      <w:r>
        <w:rPr>
          <w:rFonts w:ascii="Times New Roman" w:eastAsia="Times New Roman" w:hAnsi="Times New Roman"/>
        </w:rPr>
        <w:t>0</w:t>
      </w:r>
      <w:r>
        <w:rPr>
          <w:rFonts w:ascii="宋体" w:hAnsi="宋体" w:cs="宋体"/>
        </w:rPr>
        <w:t>°</w:t>
      </w:r>
      <w:r>
        <w:t xml:space="preserve">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根据光的反射定律，反射光线、入射光线分居法线两侧，反射角等于入射角，当入射光线与镜面的夹角为</w:t>
      </w:r>
      <w:r>
        <w:rPr>
          <w:rFonts w:ascii="Times New Roman" w:eastAsia="Times New Roman" w:hAnsi="Times New Roman"/>
        </w:rPr>
        <w:t>60°</w:t>
      </w:r>
      <w:r>
        <w:rPr>
          <w:rFonts w:ascii="宋体" w:hAnsi="宋体" w:cs="宋体"/>
        </w:rPr>
        <w:t>时，入射角为</w:t>
      </w:r>
      <w:r>
        <w:rPr>
          <w:rFonts w:ascii="Times New Roman" w:eastAsia="Times New Roman" w:hAnsi="Times New Roman"/>
        </w:rPr>
        <w:t>90°-60°=30°</w:t>
      </w:r>
      <w:r>
        <w:rPr>
          <w:rFonts w:ascii="宋体" w:hAnsi="宋体" w:cs="宋体"/>
        </w:rPr>
        <w:t>，故反射角为</w:t>
      </w:r>
      <w:r>
        <w:rPr>
          <w:rFonts w:ascii="Times New Roman" w:eastAsia="Times New Roman" w:hAnsi="Times New Roman"/>
        </w:rPr>
        <w:t>30°</w:t>
      </w:r>
      <w:r>
        <w:rPr>
          <w:rFonts w:ascii="宋体" w:hAnsi="宋体" w:cs="宋体"/>
        </w:rPr>
        <w:t>。</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将平面镜绕入射点顺时针转</w:t>
      </w:r>
      <w:r>
        <w:rPr>
          <w:rFonts w:ascii="Times New Roman" w:eastAsia="Times New Roman" w:hAnsi="Times New Roman"/>
        </w:rPr>
        <w:t>5°</w:t>
      </w:r>
      <w:r>
        <w:rPr>
          <w:rFonts w:ascii="宋体" w:hAnsi="宋体" w:cs="宋体"/>
        </w:rPr>
        <w:t>，入射角增大</w:t>
      </w:r>
      <w:r>
        <w:rPr>
          <w:rFonts w:ascii="Times New Roman" w:eastAsia="Times New Roman" w:hAnsi="Times New Roman"/>
        </w:rPr>
        <w:t>5°</w:t>
      </w:r>
      <w:r>
        <w:rPr>
          <w:rFonts w:ascii="宋体" w:hAnsi="宋体" w:cs="宋体"/>
        </w:rPr>
        <w:t>变为</w:t>
      </w:r>
      <w:r>
        <w:rPr>
          <w:rFonts w:ascii="Times New Roman" w:eastAsia="Times New Roman" w:hAnsi="Times New Roman"/>
        </w:rPr>
        <w:t>35°</w:t>
      </w:r>
      <w:r>
        <w:rPr>
          <w:rFonts w:ascii="宋体" w:hAnsi="宋体" w:cs="宋体"/>
        </w:rPr>
        <w:t>，则反射角也变为</w:t>
      </w:r>
      <w:r>
        <w:rPr>
          <w:rFonts w:ascii="Times New Roman" w:eastAsia="Times New Roman" w:hAnsi="Times New Roman"/>
        </w:rPr>
        <w:t>35°</w:t>
      </w:r>
      <w:r>
        <w:rPr>
          <w:rFonts w:ascii="宋体" w:hAnsi="宋体" w:cs="宋体"/>
        </w:rPr>
        <w:t>，入射光线与反射光线的夹角等于反射角与入射角之和，即为</w:t>
      </w:r>
      <w:r>
        <w:rPr>
          <w:rFonts w:ascii="Times New Roman" w:eastAsia="Times New Roman" w:hAnsi="Times New Roman"/>
        </w:rPr>
        <w:t>70°</w:t>
      </w:r>
      <w:r>
        <w:rPr>
          <w:rFonts w:ascii="宋体" w:hAnsi="宋体" w:cs="宋体"/>
        </w:rPr>
        <w:t>。</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当入射光线垂直射向镜面时，则入射光线和法线重合，入射角为</w:t>
      </w:r>
      <w:r>
        <w:rPr>
          <w:rFonts w:ascii="Times New Roman" w:eastAsia="Times New Roman" w:hAnsi="Times New Roman"/>
        </w:rPr>
        <w:t>0°</w:t>
      </w:r>
      <w:r>
        <w:rPr>
          <w:rFonts w:ascii="宋体" w:hAnsi="宋体" w:cs="宋体"/>
        </w:rPr>
        <w:t>。</w:t>
      </w:r>
    </w:p>
    <w:p w:rsidR="00235FAB" w:rsidRDefault="00235FAB" w:rsidP="00235FAB">
      <w:pPr>
        <w:spacing w:line="360" w:lineRule="auto"/>
        <w:jc w:val="left"/>
        <w:textAlignment w:val="center"/>
        <w:rPr>
          <w:rFonts w:ascii="宋体" w:hAnsi="宋体" w:cs="宋体"/>
        </w:rPr>
      </w:pPr>
      <w:r>
        <w:t>19</w:t>
      </w:r>
      <w:r>
        <w:t>．</w:t>
      </w:r>
      <w:r>
        <w:rPr>
          <w:rFonts w:ascii="Times New Roman" w:eastAsia="Times New Roman" w:hAnsi="Times New Roman"/>
        </w:rPr>
        <w:t>50</w:t>
      </w:r>
      <w:r>
        <w:t xml:space="preserve">    </w:t>
      </w:r>
      <w:r>
        <w:rPr>
          <w:rFonts w:ascii="宋体" w:hAnsi="宋体" w:cs="宋体"/>
        </w:rPr>
        <w:t>固液共存状态</w:t>
      </w:r>
      <w:r>
        <w:t xml:space="preserve">    </w:t>
      </w:r>
      <w:r>
        <w:rPr>
          <w:rFonts w:ascii="宋体" w:hAnsi="宋体" w:cs="宋体"/>
        </w:rPr>
        <w:t>不变</w:t>
      </w:r>
      <w:r>
        <w:t xml:space="preserve">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由图可知，该物质从第</w:t>
      </w:r>
      <w:r>
        <w:rPr>
          <w:rFonts w:ascii="Times New Roman" w:eastAsia="Times New Roman" w:hAnsi="Times New Roman"/>
        </w:rPr>
        <w:t>4min</w:t>
      </w:r>
      <w:r>
        <w:rPr>
          <w:rFonts w:ascii="宋体" w:hAnsi="宋体" w:cs="宋体"/>
        </w:rPr>
        <w:t>～</w:t>
      </w:r>
      <w:r>
        <w:rPr>
          <w:rFonts w:ascii="Times New Roman" w:eastAsia="Times New Roman" w:hAnsi="Times New Roman"/>
        </w:rPr>
        <w:t>12min</w:t>
      </w:r>
      <w:r>
        <w:rPr>
          <w:rFonts w:ascii="宋体" w:hAnsi="宋体" w:cs="宋体"/>
        </w:rPr>
        <w:t>之间温度保持</w:t>
      </w:r>
      <w:r>
        <w:rPr>
          <w:rFonts w:ascii="Times New Roman" w:eastAsia="Times New Roman" w:hAnsi="Times New Roman"/>
        </w:rPr>
        <w:t>50</w:t>
      </w:r>
      <w:r>
        <w:rPr>
          <w:rFonts w:ascii="宋体" w:hAnsi="宋体" w:cs="宋体"/>
        </w:rPr>
        <w:t>℃不变，此时的温度即为该物质的凝固点。</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在第</w:t>
      </w:r>
      <w:r>
        <w:rPr>
          <w:rFonts w:ascii="Times New Roman" w:eastAsia="Times New Roman" w:hAnsi="Times New Roman"/>
        </w:rPr>
        <w:t>8min</w:t>
      </w:r>
      <w:r>
        <w:rPr>
          <w:rFonts w:ascii="宋体" w:hAnsi="宋体" w:cs="宋体"/>
        </w:rPr>
        <w:t>时，处于凝固过程中，该物质处于固液共存状态。</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由图像可知，该物质在凝固过程中不断放热，但温度保持不变。</w:t>
      </w:r>
    </w:p>
    <w:p w:rsidR="00235FAB" w:rsidRDefault="00235FAB" w:rsidP="00235FAB">
      <w:pPr>
        <w:spacing w:line="360" w:lineRule="auto"/>
        <w:jc w:val="left"/>
        <w:textAlignment w:val="center"/>
        <w:rPr>
          <w:rFonts w:ascii="Times New Roman" w:eastAsia="Times New Roman" w:hAnsi="Times New Roman"/>
        </w:rPr>
      </w:pPr>
      <w:r>
        <w:t>20</w:t>
      </w:r>
      <w:r>
        <w:t>．</w:t>
      </w:r>
      <w:r>
        <w:rPr>
          <w:rFonts w:ascii="Times New Roman" w:eastAsia="Times New Roman" w:hAnsi="Times New Roman"/>
        </w:rPr>
        <w:t>B</w:t>
      </w:r>
      <w:r>
        <w:t xml:space="preserve">    </w:t>
      </w:r>
      <w:r>
        <w:rPr>
          <w:rFonts w:ascii="Times New Roman" w:eastAsia="Times New Roman" w:hAnsi="Times New Roman"/>
        </w:rPr>
        <w:t>A</w:t>
      </w:r>
      <w:r>
        <w:t xml:space="preserve">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[1][2]</w:t>
      </w:r>
      <w:r>
        <w:rPr>
          <w:rFonts w:ascii="宋体" w:hAnsi="宋体" w:cs="宋体"/>
        </w:rPr>
        <w:t>由图可知，</w:t>
      </w:r>
      <w:r>
        <w:rPr>
          <w:rFonts w:ascii="Times New Roman" w:eastAsia="Times New Roman" w:hAnsi="Times New Roman"/>
        </w:rPr>
        <w:t>A</w:t>
      </w:r>
      <w:r>
        <w:rPr>
          <w:rFonts w:ascii="宋体" w:hAnsi="宋体" w:cs="宋体"/>
        </w:rPr>
        <w:t>的振动幅度大，响度大；</w:t>
      </w:r>
      <w:r>
        <w:rPr>
          <w:rFonts w:ascii="Times New Roman" w:eastAsia="Times New Roman" w:hAnsi="Times New Roman"/>
        </w:rPr>
        <w:t>B</w:t>
      </w:r>
      <w:r>
        <w:rPr>
          <w:rFonts w:ascii="宋体" w:hAnsi="宋体" w:cs="宋体"/>
        </w:rPr>
        <w:t>的振动频率低，音调低。</w:t>
      </w:r>
    </w:p>
    <w:p w:rsidR="00235FAB" w:rsidRDefault="00235FAB" w:rsidP="00235FAB">
      <w:pPr>
        <w:spacing w:line="360" w:lineRule="auto"/>
        <w:jc w:val="left"/>
        <w:textAlignment w:val="center"/>
        <w:rPr>
          <w:rFonts w:ascii="宋体" w:hAnsi="宋体" w:cs="宋体"/>
        </w:rPr>
      </w:pPr>
      <w:r>
        <w:t>21</w:t>
      </w:r>
      <w:r>
        <w:t>．</w:t>
      </w:r>
      <w:r>
        <w:t xml:space="preserve">  </w:t>
      </w:r>
      <w:r>
        <w:rPr>
          <w:rFonts w:ascii="宋体" w:hAnsi="宋体" w:cs="宋体"/>
        </w:rPr>
        <w:t>音调</w:t>
      </w:r>
      <w:r>
        <w:t xml:space="preserve">  </w:t>
      </w:r>
      <w:r>
        <w:rPr>
          <w:rFonts w:ascii="宋体" w:hAnsi="宋体" w:cs="宋体"/>
        </w:rPr>
        <w:t>丁</w:t>
      </w:r>
    </w:p>
    <w:p w:rsidR="00235FAB" w:rsidRDefault="00235FAB" w:rsidP="00235FAB">
      <w:pPr>
        <w:spacing w:line="360" w:lineRule="auto"/>
        <w:jc w:val="left"/>
        <w:textAlignment w:val="center"/>
        <w:rPr>
          <w:rFonts w:ascii="宋体" w:hAnsi="宋体" w:cs="宋体"/>
        </w:rPr>
      </w:pPr>
      <w:r>
        <w:t>【解析】</w:t>
      </w:r>
      <w:r>
        <w:rPr>
          <w:rFonts w:ascii="宋体" w:hAnsi="宋体" w:cs="宋体"/>
        </w:rPr>
        <w:t>当敲击瓶子时，是瓶子与水柱在振动发声，随着瓶内水位的升高，瓶子与水柱越难振动，振动的</w:t>
      </w:r>
      <w:r>
        <w:rPr>
          <w:rFonts w:ascii="宋体" w:hAnsi="宋体" w:cs="宋体"/>
        </w:rPr>
        <w:lastRenderedPageBreak/>
        <w:t>频率越来越低，因此音调也会越来越低，故在敲击不同水瓶时改变发出声音的音调；</w:t>
      </w:r>
    </w:p>
    <w:p w:rsidR="00235FAB" w:rsidRDefault="00235FAB" w:rsidP="00235FAB">
      <w:pPr>
        <w:spacing w:line="360" w:lineRule="auto"/>
        <w:jc w:val="left"/>
        <w:textAlignment w:val="center"/>
        <w:rPr>
          <w:rFonts w:ascii="宋体" w:hAnsi="宋体" w:cs="宋体"/>
        </w:rPr>
      </w:pPr>
      <w:r>
        <w:rPr>
          <w:rFonts w:ascii="宋体" w:hAnsi="宋体" w:cs="宋体"/>
        </w:rPr>
        <w:t>如果能分别敲击出</w:t>
      </w:r>
      <w:r>
        <w:rPr>
          <w:rFonts w:eastAsia="Times New Roman"/>
        </w:rPr>
        <w:t>“1（Do）”、“2（Re）”、“3（Mi）”、“4（Fa）”</w:t>
      </w:r>
      <w:r>
        <w:rPr>
          <w:rFonts w:ascii="宋体" w:hAnsi="宋体" w:cs="宋体"/>
        </w:rPr>
        <w:t>四个音阶，则四个音阶相对应的瓶子序号是丁、甲、乙、丙．因此与</w:t>
      </w:r>
      <w:r>
        <w:rPr>
          <w:rFonts w:eastAsia="Times New Roman"/>
        </w:rPr>
        <w:t>“1(Do)”</w:t>
      </w:r>
      <w:r>
        <w:rPr>
          <w:rFonts w:ascii="宋体" w:hAnsi="宋体" w:cs="宋体"/>
        </w:rPr>
        <w:t>这个音阶相对应的瓶子的序号是丁．</w:t>
      </w:r>
    </w:p>
    <w:p w:rsidR="00235FAB" w:rsidRDefault="00235FAB" w:rsidP="00235FAB">
      <w:pPr>
        <w:spacing w:line="360" w:lineRule="auto"/>
        <w:jc w:val="left"/>
        <w:textAlignment w:val="center"/>
        <w:rPr>
          <w:rFonts w:ascii="宋体" w:hAnsi="宋体" w:cs="宋体"/>
        </w:rPr>
      </w:pPr>
      <w:r>
        <w:rPr>
          <w:rFonts w:ascii="宋体" w:hAnsi="宋体" w:cs="宋体"/>
        </w:rPr>
        <w:t>故答案为：</w:t>
      </w:r>
      <w:r>
        <w:rPr>
          <w:rFonts w:eastAsia="Times New Roman"/>
        </w:rPr>
        <w:t xml:space="preserve">   (1). </w:t>
      </w:r>
      <w:r>
        <w:rPr>
          <w:rFonts w:ascii="宋体" w:hAnsi="宋体" w:cs="宋体"/>
        </w:rPr>
        <w:t>音调</w:t>
      </w:r>
      <w:r>
        <w:rPr>
          <w:rFonts w:eastAsia="Times New Roman"/>
        </w:rPr>
        <w:t xml:space="preserve">    (2). </w:t>
      </w:r>
      <w:r>
        <w:rPr>
          <w:rFonts w:ascii="宋体" w:hAnsi="宋体" w:cs="宋体"/>
        </w:rPr>
        <w:t>丁</w:t>
      </w:r>
    </w:p>
    <w:p w:rsidR="00235FAB" w:rsidRDefault="00235FAB" w:rsidP="00235FAB">
      <w:pPr>
        <w:spacing w:line="360" w:lineRule="auto"/>
        <w:jc w:val="left"/>
        <w:textAlignment w:val="center"/>
        <w:rPr>
          <w:rFonts w:ascii="宋体" w:hAnsi="宋体" w:cs="宋体"/>
        </w:rPr>
      </w:pPr>
      <w:r>
        <w:rPr>
          <w:rFonts w:ascii="宋体" w:hAnsi="宋体" w:cs="宋体"/>
        </w:rPr>
        <w:t>【点睛】此题考查了声音的音调与发声体的振动频率关系，要结合题意分析解答．同时，知道发声物体是什么是本题解答的关键。</w:t>
      </w:r>
    </w:p>
    <w:p w:rsidR="00235FAB" w:rsidRDefault="00235FAB" w:rsidP="00235FAB">
      <w:pPr>
        <w:spacing w:line="360" w:lineRule="auto"/>
        <w:jc w:val="left"/>
        <w:textAlignment w:val="center"/>
        <w:rPr>
          <w:rFonts w:ascii="Times New Roman" w:eastAsia="Times New Roman" w:hAnsi="Times New Roman"/>
        </w:rPr>
      </w:pPr>
      <w:r>
        <w:t>22</w:t>
      </w:r>
      <w:r>
        <w:t>．</w:t>
      </w:r>
      <w:r>
        <w:rPr>
          <w:rFonts w:ascii="宋体" w:hAnsi="宋体" w:cs="宋体"/>
        </w:rPr>
        <w:t>乙丙</w:t>
      </w:r>
      <w:r>
        <w:t xml:space="preserve">    </w:t>
      </w:r>
      <w:r>
        <w:rPr>
          <w:rFonts w:ascii="Times New Roman" w:eastAsia="Times New Roman" w:hAnsi="Times New Roman"/>
        </w:rPr>
        <w:t>=</w:t>
      </w:r>
      <w:r>
        <w:t xml:space="preserve">    </w:t>
      </w:r>
      <w:r>
        <w:rPr>
          <w:rFonts w:ascii="Times New Roman" w:eastAsia="Times New Roman" w:hAnsi="Times New Roman"/>
        </w:rPr>
        <w:t>=</w:t>
      </w:r>
      <w:r>
        <w:t xml:space="preserve">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[1][2][3]</w:t>
      </w:r>
      <w:r>
        <w:rPr>
          <w:rFonts w:ascii="宋体" w:hAnsi="宋体" w:cs="宋体"/>
        </w:rPr>
        <w:t>甲杯中的水温等于</w:t>
      </w:r>
      <w:r>
        <w:rPr>
          <w:rFonts w:ascii="Times New Roman" w:eastAsia="Times New Roman" w:hAnsi="Times New Roman"/>
        </w:rPr>
        <w:t>100</w:t>
      </w:r>
      <w:r>
        <w:rPr>
          <w:rFonts w:ascii="宋体" w:hAnsi="宋体" w:cs="宋体"/>
        </w:rPr>
        <w:t>℃，但由于不能继续从外面烧杯中吸收热量，所以不会沸腾；乙、丙两烧杯外的物质温度分别达到了</w:t>
      </w:r>
      <w:r>
        <w:rPr>
          <w:rFonts w:ascii="Times New Roman" w:eastAsia="Times New Roman" w:hAnsi="Times New Roman"/>
        </w:rPr>
        <w:t>300</w:t>
      </w:r>
      <w:r>
        <w:rPr>
          <w:rFonts w:ascii="宋体" w:hAnsi="宋体" w:cs="宋体"/>
        </w:rPr>
        <w:t>℃和</w:t>
      </w:r>
      <w:r>
        <w:rPr>
          <w:rFonts w:ascii="Times New Roman" w:eastAsia="Times New Roman" w:hAnsi="Times New Roman"/>
        </w:rPr>
        <w:t>600</w:t>
      </w:r>
      <w:r>
        <w:rPr>
          <w:rFonts w:ascii="宋体" w:hAnsi="宋体" w:cs="宋体"/>
        </w:rPr>
        <w:t>℃，高于水的沸点，两烧杯中的水可以沸腾。因为液体沸腾后温度保持不变，所以两烧杯中的水温也同为</w:t>
      </w:r>
      <w:r>
        <w:rPr>
          <w:rFonts w:ascii="Times New Roman" w:eastAsia="Times New Roman" w:hAnsi="Times New Roman"/>
        </w:rPr>
        <w:t>100</w:t>
      </w:r>
      <w:r>
        <w:rPr>
          <w:rFonts w:ascii="宋体" w:hAnsi="宋体" w:cs="宋体"/>
        </w:rPr>
        <w:t>℃，即</w:t>
      </w:r>
    </w:p>
    <w:p w:rsidR="00235FAB" w:rsidRDefault="00235FAB" w:rsidP="00235FAB">
      <w:pPr>
        <w:spacing w:line="360" w:lineRule="auto"/>
        <w:jc w:val="center"/>
        <w:textAlignment w:val="center"/>
        <w:rPr>
          <w:rFonts w:ascii="宋体" w:hAnsi="宋体" w:cs="宋体"/>
        </w:rPr>
      </w:pPr>
      <w:r>
        <w:rPr>
          <w:rFonts w:ascii="Times New Roman" w:eastAsia="Times New Roman" w:hAnsi="Times New Roman"/>
          <w:i/>
        </w:rPr>
        <w:t>t</w:t>
      </w:r>
      <w:r>
        <w:rPr>
          <w:rFonts w:ascii="宋体" w:hAnsi="宋体" w:cs="宋体"/>
          <w:vertAlign w:val="subscript"/>
        </w:rPr>
        <w:t>甲</w:t>
      </w:r>
      <w:r>
        <w:rPr>
          <w:rFonts w:ascii="Times New Roman" w:eastAsia="Times New Roman" w:hAnsi="Times New Roman"/>
        </w:rPr>
        <w:t>=</w:t>
      </w:r>
      <w:r>
        <w:rPr>
          <w:rFonts w:ascii="Times New Roman" w:eastAsia="Times New Roman" w:hAnsi="Times New Roman"/>
          <w:i/>
        </w:rPr>
        <w:t>t</w:t>
      </w:r>
      <w:r>
        <w:rPr>
          <w:rFonts w:ascii="宋体" w:hAnsi="宋体" w:cs="宋体"/>
          <w:vertAlign w:val="subscript"/>
        </w:rPr>
        <w:t>乙</w:t>
      </w:r>
      <w:r>
        <w:rPr>
          <w:rFonts w:ascii="Times New Roman" w:eastAsia="Times New Roman" w:hAnsi="Times New Roman"/>
        </w:rPr>
        <w:t>=</w:t>
      </w:r>
      <w:r>
        <w:rPr>
          <w:rFonts w:ascii="Times New Roman" w:eastAsia="Times New Roman" w:hAnsi="Times New Roman"/>
          <w:i/>
        </w:rPr>
        <w:t>t</w:t>
      </w:r>
      <w:r>
        <w:rPr>
          <w:rFonts w:ascii="宋体" w:hAnsi="宋体" w:cs="宋体"/>
          <w:vertAlign w:val="subscript"/>
        </w:rPr>
        <w:t>丙</w:t>
      </w:r>
    </w:p>
    <w:p w:rsidR="00235FAB" w:rsidRDefault="00235FAB" w:rsidP="00235FAB">
      <w:pPr>
        <w:spacing w:line="360" w:lineRule="auto"/>
        <w:jc w:val="left"/>
        <w:textAlignment w:val="center"/>
      </w:pPr>
      <w:r>
        <w:t>23</w:t>
      </w:r>
      <w:r>
        <w:t>．白纸</w:t>
      </w:r>
      <w:r>
        <w:t xml:space="preserve">    </w:t>
      </w:r>
      <w:r>
        <w:t>漫</w:t>
      </w:r>
      <w:r>
        <w:t xml:space="preserve">    </w:t>
      </w:r>
      <w:r>
        <w:t>自己</w:t>
      </w:r>
      <w:r>
        <w:t xml:space="preserve">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pPr>
      <w:r>
        <w:t>[1][2]</w:t>
      </w:r>
      <w:r>
        <w:t>当手电筒垂直照射白纸和平面镜时，平面镜发生镜面反射，反射光线垂直反射，从侧面看时，几乎没有光线进入人眼，所以看到的平面镜是暗的；光线垂直照射到白纸上，白纸表面是粗糙的，发生漫反射，反射光线射向四面八方，从侧面看时，有光线进入人眼，所以看到的白纸是亮的。</w:t>
      </w:r>
    </w:p>
    <w:p w:rsidR="00235FAB" w:rsidRDefault="00235FAB" w:rsidP="00235FAB">
      <w:pPr>
        <w:spacing w:line="360" w:lineRule="auto"/>
        <w:jc w:val="left"/>
        <w:textAlignment w:val="center"/>
      </w:pPr>
      <w:r>
        <w:t>[3]</w:t>
      </w:r>
      <w:r>
        <w:t>他想用这个镜子观察自己的像，应该用手电照射自己，自己反射的光线增多，能看得更清楚。</w:t>
      </w:r>
    </w:p>
    <w:p w:rsidR="00235FAB" w:rsidRDefault="00235FAB" w:rsidP="00235FAB">
      <w:pPr>
        <w:spacing w:line="360" w:lineRule="auto"/>
        <w:jc w:val="left"/>
        <w:textAlignment w:val="center"/>
      </w:pPr>
      <w:r>
        <w:t>24</w:t>
      </w:r>
      <w:r>
        <w:t>．虚</w:t>
      </w:r>
      <w:r>
        <w:t xml:space="preserve">    4    </w:t>
      </w:r>
      <w:r>
        <w:t>下降</w:t>
      </w:r>
      <w:r>
        <w:t xml:space="preserve">    0.3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pPr>
      <w:r>
        <w:t>[1]</w:t>
      </w:r>
      <w:r>
        <w:t>水面相当于平面镜，平面镜成像的特点是：像物等距、像物等大、虚像，故</w:t>
      </w:r>
      <w:r>
        <w:rPr>
          <w:i/>
        </w:rPr>
        <w:t>A</w:t>
      </w:r>
      <w:r>
        <w:t>点与光屏在水中所成的像是虚像；</w:t>
      </w:r>
    </w:p>
    <w:p w:rsidR="00235FAB" w:rsidRDefault="00235FAB" w:rsidP="00235FAB">
      <w:pPr>
        <w:spacing w:line="360" w:lineRule="auto"/>
        <w:jc w:val="left"/>
        <w:textAlignment w:val="center"/>
      </w:pPr>
      <w:r>
        <w:t>[2]</w:t>
      </w:r>
      <w:r>
        <w:t>根据平面镜成像中像与物到平面镜距离相等可知，</w:t>
      </w:r>
      <w:r>
        <w:rPr>
          <w:i/>
        </w:rPr>
        <w:t>A</w:t>
      </w:r>
      <w:r>
        <w:t>点与水面相距</w:t>
      </w:r>
      <w:r>
        <w:t>2m</w:t>
      </w:r>
      <w:r>
        <w:t>，则</w:t>
      </w:r>
      <w:r>
        <w:rPr>
          <w:i/>
        </w:rPr>
        <w:t>A</w:t>
      </w:r>
      <w:r>
        <w:t>与它在水中的像</w:t>
      </w:r>
      <w:r>
        <w:rPr>
          <w:i/>
        </w:rPr>
        <w:t>A</w:t>
      </w:r>
      <w:r>
        <w:t>′</w:t>
      </w:r>
      <w:r>
        <w:t>之间的距离为</w:t>
      </w:r>
      <w:r>
        <w:t>4m</w:t>
      </w:r>
      <w:r>
        <w:t>；</w:t>
      </w:r>
    </w:p>
    <w:p w:rsidR="00235FAB" w:rsidRDefault="00235FAB" w:rsidP="00235FAB">
      <w:pPr>
        <w:spacing w:line="360" w:lineRule="auto"/>
        <w:jc w:val="left"/>
        <w:textAlignment w:val="center"/>
      </w:pPr>
      <w:r>
        <w:t>[3][4]</w:t>
      </w:r>
    </w:p>
    <w:p w:rsidR="00235FAB" w:rsidRDefault="00235FAB" w:rsidP="00235FAB">
      <w:pPr>
        <w:spacing w:line="360" w:lineRule="auto"/>
        <w:jc w:val="left"/>
        <w:textAlignment w:val="center"/>
      </w:pPr>
      <w:r>
        <w:t xml:space="preserve"> </w:t>
      </w:r>
      <w:r>
        <w:rPr>
          <w:noProof/>
        </w:rPr>
        <w:drawing>
          <wp:inline distT="0" distB="0" distL="0" distR="0">
            <wp:extent cx="2314575" cy="1295400"/>
            <wp:effectExtent l="0" t="0" r="9525" b="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7659284" descr="学科网(www.zxxk.com)--教育资源门户，提供试题试卷、教案、课件、教学论文、素材等各类教学资源库下载，还有大量丰富的教学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14575" cy="1295400"/>
                    </a:xfrm>
                    <a:prstGeom prst="rect">
                      <a:avLst/>
                    </a:prstGeom>
                    <a:noFill/>
                    <a:ln>
                      <a:noFill/>
                    </a:ln>
                  </pic:spPr>
                </pic:pic>
              </a:graphicData>
            </a:graphic>
          </wp:inline>
        </w:drawing>
      </w:r>
    </w:p>
    <w:p w:rsidR="00235FAB" w:rsidRDefault="00235FAB" w:rsidP="00235FAB">
      <w:pPr>
        <w:spacing w:line="360" w:lineRule="auto"/>
        <w:jc w:val="left"/>
        <w:textAlignment w:val="center"/>
      </w:pPr>
      <w:r>
        <w:t>如图所示，以最初的水面</w:t>
      </w:r>
      <w:r>
        <w:rPr>
          <w:i/>
        </w:rPr>
        <w:t>CD</w:t>
      </w:r>
      <w:r>
        <w:t>为镜面，画出</w:t>
      </w:r>
      <w:r>
        <w:rPr>
          <w:i/>
        </w:rPr>
        <w:t>A</w:t>
      </w:r>
      <w:r>
        <w:t>点的对称点</w:t>
      </w:r>
      <w:r>
        <w:rPr>
          <w:i/>
        </w:rPr>
        <w:t>A</w:t>
      </w:r>
      <w:r>
        <w:t>′</w:t>
      </w:r>
      <w:r>
        <w:t>，再画出反射光线指向</w:t>
      </w:r>
      <w:r>
        <w:rPr>
          <w:i/>
        </w:rPr>
        <w:t>B</w:t>
      </w:r>
      <w:r>
        <w:t>点．若光斑</w:t>
      </w:r>
      <w:r>
        <w:rPr>
          <w:i/>
        </w:rPr>
        <w:t>B</w:t>
      </w:r>
      <w:r>
        <w:t>向右移</w:t>
      </w:r>
      <w:r>
        <w:lastRenderedPageBreak/>
        <w:t>动了</w:t>
      </w:r>
      <w:r>
        <w:t>0.6m</w:t>
      </w:r>
      <w:r>
        <w:t>，移动到</w:t>
      </w:r>
      <w:r>
        <w:rPr>
          <w:i/>
        </w:rPr>
        <w:t>E</w:t>
      </w:r>
      <w:r>
        <w:t>点，则</w:t>
      </w:r>
    </w:p>
    <w:p w:rsidR="00235FAB" w:rsidRDefault="00235FAB" w:rsidP="00235FAB">
      <w:pPr>
        <w:spacing w:line="360" w:lineRule="auto"/>
        <w:jc w:val="center"/>
        <w:textAlignment w:val="center"/>
      </w:pPr>
      <w:r>
        <w:rPr>
          <w:i/>
        </w:rPr>
        <w:t>BE</w:t>
      </w:r>
      <w:r>
        <w:t>=</w:t>
      </w:r>
      <w:r>
        <w:rPr>
          <w:i/>
        </w:rPr>
        <w:t>OF</w:t>
      </w:r>
      <w:r>
        <w:t>=0.6m</w:t>
      </w:r>
      <w:r>
        <w:t>，</w:t>
      </w:r>
    </w:p>
    <w:p w:rsidR="00235FAB" w:rsidRDefault="00235FAB" w:rsidP="00235FAB">
      <w:pPr>
        <w:spacing w:line="360" w:lineRule="auto"/>
        <w:jc w:val="left"/>
        <w:textAlignment w:val="center"/>
      </w:pPr>
      <w:r>
        <w:t>因为从</w:t>
      </w:r>
      <w:r>
        <w:rPr>
          <w:i/>
        </w:rPr>
        <w:t>A</w:t>
      </w:r>
      <w:r>
        <w:t>点发出的一束与水平面成</w:t>
      </w:r>
      <w:r>
        <w:t>45°</w:t>
      </w:r>
      <w:r>
        <w:t>角，所以</w:t>
      </w:r>
    </w:p>
    <w:p w:rsidR="00235FAB" w:rsidRDefault="00235FAB" w:rsidP="00235FAB">
      <w:pPr>
        <w:spacing w:line="360" w:lineRule="auto"/>
        <w:jc w:val="center"/>
        <w:textAlignment w:val="center"/>
      </w:pPr>
      <w:r>
        <w:object w:dxaOrig="1664" w:dyaOrig="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81" o:spid="_x0000_i1025" type="#_x0000_t75" alt="学科网(www.zxxk.com)--教育资源门户，提供试题试卷、教案、课件、教学论文、素材等各类教学资源库下载，还有大量丰富的教学资讯！" style="width:83.25pt;height:27pt" o:ole="">
            <v:imagedata r:id="rId8" o:title="eqIdd5e4c45ac21045a28c180d1b3a89e0ab"/>
          </v:shape>
          <o:OLEObject Type="Embed" ProgID="Equation.DSMT4" ShapeID="Object 181" DrawAspect="Content" ObjectID="_1697177361" r:id="rId9"/>
        </w:object>
      </w:r>
      <w:r>
        <w:t>，</w:t>
      </w:r>
    </w:p>
    <w:p w:rsidR="00235FAB" w:rsidRDefault="00235FAB" w:rsidP="00235FAB">
      <w:pPr>
        <w:spacing w:line="360" w:lineRule="auto"/>
        <w:jc w:val="left"/>
        <w:textAlignment w:val="center"/>
      </w:pPr>
      <w:r>
        <w:t>则说明水位下降了</w:t>
      </w:r>
      <w:r>
        <w:t>0.3m</w:t>
      </w:r>
      <w:r>
        <w:t>．</w:t>
      </w:r>
    </w:p>
    <w:p w:rsidR="00235FAB" w:rsidRDefault="00235FAB" w:rsidP="00235FAB">
      <w:pPr>
        <w:spacing w:line="360" w:lineRule="auto"/>
        <w:jc w:val="left"/>
        <w:textAlignment w:val="center"/>
      </w:pPr>
      <w:r>
        <w:t>25</w:t>
      </w:r>
      <w:r>
        <w:t>．</w:t>
      </w:r>
      <w:r>
        <w:rPr>
          <w:noProof/>
        </w:rPr>
        <w:drawing>
          <wp:inline distT="0" distB="0" distL="0" distR="0">
            <wp:extent cx="1171575" cy="828675"/>
            <wp:effectExtent l="0" t="0" r="9525" b="9525"/>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71575" cy="828675"/>
                    </a:xfrm>
                    <a:prstGeom prst="rect">
                      <a:avLst/>
                    </a:prstGeom>
                    <a:noFill/>
                    <a:ln>
                      <a:noFill/>
                    </a:ln>
                  </pic:spPr>
                </pic:pic>
              </a:graphicData>
            </a:graphic>
          </wp:inline>
        </w:drawing>
      </w:r>
      <w:r>
        <w:t xml:space="preserve">    </w:t>
      </w:r>
      <w:r>
        <w:rPr>
          <w:noProof/>
        </w:rPr>
        <w:drawing>
          <wp:inline distT="0" distB="0" distL="0" distR="0">
            <wp:extent cx="1019175" cy="971550"/>
            <wp:effectExtent l="0" t="0" r="9525"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19175" cy="971550"/>
                    </a:xfrm>
                    <a:prstGeom prst="rect">
                      <a:avLst/>
                    </a:prstGeom>
                    <a:noFill/>
                    <a:ln>
                      <a:noFill/>
                    </a:ln>
                  </pic:spPr>
                </pic:pic>
              </a:graphicData>
            </a:graphic>
          </wp:inline>
        </w:drawing>
      </w:r>
      <w:r>
        <w:t xml:space="preserve">    </w:t>
      </w:r>
      <w:r>
        <w:rPr>
          <w:noProof/>
        </w:rPr>
        <w:drawing>
          <wp:inline distT="0" distB="0" distL="0" distR="0">
            <wp:extent cx="2228850" cy="1714500"/>
            <wp:effectExtent l="0" t="0" r="0"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28850" cy="1714500"/>
                    </a:xfrm>
                    <a:prstGeom prst="rect">
                      <a:avLst/>
                    </a:prstGeom>
                    <a:noFill/>
                    <a:ln>
                      <a:noFill/>
                    </a:ln>
                  </pic:spPr>
                </pic:pic>
              </a:graphicData>
            </a:graphic>
          </wp:inline>
        </w:drawing>
      </w:r>
      <w:r>
        <w:t xml:space="preserve">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宋体" w:hAnsi="宋体" w:cs="宋体"/>
        </w:rPr>
        <w:t>（1）[1]首先，作法线，过入射点</w:t>
      </w:r>
      <w:r>
        <w:rPr>
          <w:rFonts w:ascii="Times New Roman" w:eastAsia="Times New Roman" w:hAnsi="Times New Roman"/>
          <w:i/>
        </w:rPr>
        <w:t>O</w:t>
      </w:r>
      <w:r>
        <w:rPr>
          <w:rFonts w:ascii="宋体" w:hAnsi="宋体" w:cs="宋体"/>
        </w:rPr>
        <w:t>做平面镜的垂线（法线用虚线画）即为法线，其次，画反射光线，根据光的反射定律可知，入射光线和平面镜夹角是</w:t>
      </w:r>
      <w:r>
        <w:rPr>
          <w:rFonts w:ascii="Times New Roman" w:eastAsia="Times New Roman" w:hAnsi="Times New Roman"/>
        </w:rPr>
        <w:t>30</w:t>
      </w:r>
      <w:r>
        <w:rPr>
          <w:rFonts w:ascii="宋体" w:hAnsi="宋体" w:cs="宋体"/>
        </w:rPr>
        <w:t>°，则反射光线和平面镜的夹角也是</w:t>
      </w:r>
      <w:r>
        <w:rPr>
          <w:rFonts w:ascii="Times New Roman" w:eastAsia="Times New Roman" w:hAnsi="Times New Roman"/>
        </w:rPr>
        <w:t>30</w:t>
      </w:r>
      <w:r>
        <w:rPr>
          <w:rFonts w:ascii="宋体" w:hAnsi="宋体" w:cs="宋体"/>
        </w:rPr>
        <w:t>°，最后标出反射光线和法线的夹角</w:t>
      </w:r>
      <w:r>
        <w:rPr>
          <w:rFonts w:ascii="Times New Roman" w:eastAsia="Times New Roman" w:hAnsi="Times New Roman"/>
        </w:rPr>
        <w:t>60</w:t>
      </w:r>
      <w:r>
        <w:rPr>
          <w:rFonts w:ascii="宋体" w:hAnsi="宋体" w:cs="宋体"/>
        </w:rPr>
        <w:t>°即为反射角，如下图所示：</w:t>
      </w:r>
    </w:p>
    <w:p w:rsidR="00235FAB" w:rsidRDefault="00235FAB" w:rsidP="00235FAB">
      <w:pPr>
        <w:spacing w:line="360" w:lineRule="auto"/>
        <w:jc w:val="left"/>
        <w:textAlignment w:val="center"/>
      </w:pPr>
      <w:r>
        <w:rPr>
          <w:noProof/>
        </w:rPr>
        <w:drawing>
          <wp:inline distT="0" distB="0" distL="0" distR="0">
            <wp:extent cx="1200150" cy="847725"/>
            <wp:effectExtent l="0" t="0" r="0"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0150" cy="847725"/>
                    </a:xfrm>
                    <a:prstGeom prst="rect">
                      <a:avLst/>
                    </a:prstGeom>
                    <a:noFill/>
                    <a:ln>
                      <a:noFill/>
                    </a:ln>
                  </pic:spPr>
                </pic:pic>
              </a:graphicData>
            </a:graphic>
          </wp:inline>
        </w:drawing>
      </w:r>
    </w:p>
    <w:p w:rsidR="00235FAB" w:rsidRDefault="00235FAB" w:rsidP="00235FAB">
      <w:pPr>
        <w:spacing w:line="360" w:lineRule="auto"/>
        <w:jc w:val="left"/>
        <w:textAlignment w:val="center"/>
        <w:rPr>
          <w:rFonts w:ascii="宋体" w:hAnsi="宋体" w:cs="宋体"/>
        </w:rPr>
      </w:pPr>
      <w:r>
        <w:rPr>
          <w:rFonts w:ascii="宋体" w:hAnsi="宋体" w:cs="宋体"/>
        </w:rPr>
        <w:t>（2）[2]分别作</w:t>
      </w:r>
      <w:r>
        <w:rPr>
          <w:rFonts w:ascii="Times New Roman" w:eastAsia="Times New Roman" w:hAnsi="Times New Roman"/>
          <w:i/>
        </w:rPr>
        <w:t>A</w:t>
      </w:r>
      <w:r>
        <w:rPr>
          <w:rFonts w:ascii="宋体" w:hAnsi="宋体" w:cs="宋体"/>
        </w:rPr>
        <w:t>、</w:t>
      </w:r>
      <w:r>
        <w:rPr>
          <w:rFonts w:ascii="Times New Roman" w:eastAsia="Times New Roman" w:hAnsi="Times New Roman"/>
          <w:i/>
        </w:rPr>
        <w:t>B</w:t>
      </w:r>
      <w:r>
        <w:rPr>
          <w:rFonts w:ascii="宋体" w:hAnsi="宋体" w:cs="宋体"/>
        </w:rPr>
        <w:t>两点关于平面镜的对称点</w:t>
      </w:r>
      <w:r>
        <w:rPr>
          <w:rFonts w:ascii="Times New Roman" w:eastAsia="Times New Roman" w:hAnsi="Times New Roman"/>
          <w:i/>
        </w:rPr>
        <w:t>A</w:t>
      </w:r>
      <w:r>
        <w:rPr>
          <w:rFonts w:ascii="Times New Roman" w:eastAsia="Times New Roman" w:hAnsi="Times New Roman"/>
        </w:rPr>
        <w:t>′</w:t>
      </w:r>
      <w:r>
        <w:rPr>
          <w:rFonts w:ascii="宋体" w:hAnsi="宋体" w:cs="宋体"/>
        </w:rPr>
        <w:t>、</w:t>
      </w:r>
      <w:r>
        <w:rPr>
          <w:rFonts w:ascii="Times New Roman" w:eastAsia="Times New Roman" w:hAnsi="Times New Roman"/>
          <w:i/>
        </w:rPr>
        <w:t>B</w:t>
      </w:r>
      <w:r>
        <w:rPr>
          <w:rFonts w:ascii="Times New Roman" w:eastAsia="Times New Roman" w:hAnsi="Times New Roman"/>
        </w:rPr>
        <w:t>′</w:t>
      </w:r>
      <w:r>
        <w:rPr>
          <w:rFonts w:ascii="宋体" w:hAnsi="宋体" w:cs="宋体"/>
        </w:rPr>
        <w:t>，用虚线连接</w:t>
      </w:r>
      <w:r>
        <w:rPr>
          <w:rFonts w:ascii="Times New Roman" w:eastAsia="Times New Roman" w:hAnsi="Times New Roman"/>
          <w:i/>
        </w:rPr>
        <w:t>A</w:t>
      </w:r>
      <w:r>
        <w:rPr>
          <w:rFonts w:ascii="Times New Roman" w:eastAsia="Times New Roman" w:hAnsi="Times New Roman"/>
        </w:rPr>
        <w:t>′</w:t>
      </w:r>
      <w:r>
        <w:rPr>
          <w:rFonts w:ascii="宋体" w:hAnsi="宋体" w:cs="宋体"/>
        </w:rPr>
        <w:t>、</w:t>
      </w:r>
      <w:r>
        <w:rPr>
          <w:rFonts w:ascii="Times New Roman" w:eastAsia="Times New Roman" w:hAnsi="Times New Roman"/>
          <w:i/>
        </w:rPr>
        <w:t>B</w:t>
      </w:r>
      <w:r>
        <w:rPr>
          <w:rFonts w:ascii="Times New Roman" w:eastAsia="Times New Roman" w:hAnsi="Times New Roman"/>
        </w:rPr>
        <w:t xml:space="preserve">′, </w:t>
      </w:r>
      <w:r>
        <w:rPr>
          <w:rFonts w:ascii="Times New Roman" w:eastAsia="Times New Roman" w:hAnsi="Times New Roman"/>
          <w:i/>
        </w:rPr>
        <w:t>A′B</w:t>
      </w:r>
      <w:r>
        <w:rPr>
          <w:rFonts w:ascii="Times New Roman" w:eastAsia="Times New Roman" w:hAnsi="Times New Roman"/>
        </w:rPr>
        <w:t>′</w:t>
      </w:r>
      <w:r>
        <w:rPr>
          <w:rFonts w:ascii="宋体" w:hAnsi="宋体" w:cs="宋体"/>
        </w:rPr>
        <w:t>即为</w:t>
      </w:r>
      <w:r>
        <w:rPr>
          <w:rFonts w:ascii="Times New Roman" w:eastAsia="Times New Roman" w:hAnsi="Times New Roman"/>
          <w:i/>
        </w:rPr>
        <w:t>AB</w:t>
      </w:r>
      <w:r>
        <w:rPr>
          <w:rFonts w:ascii="宋体" w:hAnsi="宋体" w:cs="宋体"/>
        </w:rPr>
        <w:t>的像，并在</w:t>
      </w:r>
      <w:r>
        <w:rPr>
          <w:rFonts w:ascii="Times New Roman" w:eastAsia="Times New Roman" w:hAnsi="Times New Roman"/>
          <w:i/>
        </w:rPr>
        <w:t>A</w:t>
      </w:r>
      <w:r>
        <w:rPr>
          <w:rFonts w:ascii="Times New Roman" w:eastAsia="Times New Roman" w:hAnsi="Times New Roman"/>
        </w:rPr>
        <w:t>′</w:t>
      </w:r>
      <w:r>
        <w:rPr>
          <w:rFonts w:ascii="宋体" w:hAnsi="宋体" w:cs="宋体"/>
        </w:rPr>
        <w:t>端标上箭头表示像的倒正，如下图所示：</w:t>
      </w:r>
    </w:p>
    <w:p w:rsidR="00235FAB" w:rsidRDefault="00235FAB" w:rsidP="00235FAB">
      <w:pPr>
        <w:spacing w:line="360" w:lineRule="auto"/>
        <w:ind w:left="720"/>
        <w:jc w:val="left"/>
        <w:textAlignment w:val="center"/>
      </w:pPr>
    </w:p>
    <w:p w:rsidR="00235FAB" w:rsidRDefault="00235FAB" w:rsidP="00235FAB">
      <w:pPr>
        <w:spacing w:line="360" w:lineRule="auto"/>
        <w:jc w:val="left"/>
        <w:textAlignment w:val="center"/>
      </w:pPr>
      <w:r>
        <w:rPr>
          <w:noProof/>
        </w:rPr>
        <w:drawing>
          <wp:inline distT="0" distB="0" distL="0" distR="0">
            <wp:extent cx="1047750" cy="1000125"/>
            <wp:effectExtent l="0" t="0" r="0"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4679375"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47750" cy="1000125"/>
                    </a:xfrm>
                    <a:prstGeom prst="rect">
                      <a:avLst/>
                    </a:prstGeom>
                    <a:noFill/>
                    <a:ln>
                      <a:noFill/>
                    </a:ln>
                  </pic:spPr>
                </pic:pic>
              </a:graphicData>
            </a:graphic>
          </wp:inline>
        </w:drawing>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）[3]迎着月亮走时，来自月亮的光经水面反射，进入人的眼镜，由于水面发生的是镜面反射，所以很亮，如下图所示：</w:t>
      </w:r>
    </w:p>
    <w:p w:rsidR="00235FAB" w:rsidRDefault="00235FAB" w:rsidP="00235FAB">
      <w:pPr>
        <w:spacing w:line="360" w:lineRule="auto"/>
        <w:jc w:val="left"/>
        <w:textAlignment w:val="center"/>
      </w:pPr>
      <w:r>
        <w:rPr>
          <w:noProof/>
        </w:rPr>
        <w:lastRenderedPageBreak/>
        <w:drawing>
          <wp:inline distT="0" distB="0" distL="0" distR="0">
            <wp:extent cx="2486025" cy="1895475"/>
            <wp:effectExtent l="0" t="0" r="9525"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86025" cy="1895475"/>
                    </a:xfrm>
                    <a:prstGeom prst="rect">
                      <a:avLst/>
                    </a:prstGeom>
                    <a:noFill/>
                    <a:ln>
                      <a:noFill/>
                    </a:ln>
                  </pic:spPr>
                </pic:pic>
              </a:graphicData>
            </a:graphic>
          </wp:inline>
        </w:drawing>
      </w:r>
    </w:p>
    <w:p w:rsidR="00235FAB" w:rsidRDefault="00235FAB" w:rsidP="00235FAB">
      <w:pPr>
        <w:spacing w:line="360" w:lineRule="auto"/>
        <w:jc w:val="left"/>
        <w:textAlignment w:val="center"/>
        <w:rPr>
          <w:rFonts w:ascii="宋体" w:hAnsi="宋体" w:cs="宋体"/>
        </w:rPr>
      </w:pPr>
      <w:r>
        <w:t>26</w:t>
      </w:r>
      <w:r>
        <w:t>．</w:t>
      </w:r>
      <w:r>
        <w:rPr>
          <w:rFonts w:ascii="宋体" w:hAnsi="宋体" w:cs="宋体"/>
        </w:rPr>
        <w:t>振动</w:t>
      </w:r>
      <w:r>
        <w:t xml:space="preserve">    </w:t>
      </w:r>
      <w:r>
        <w:rPr>
          <w:rFonts w:ascii="宋体" w:hAnsi="宋体" w:cs="宋体"/>
        </w:rPr>
        <w:t>转换法</w:t>
      </w:r>
      <w:r>
        <w:t xml:space="preserve">    </w:t>
      </w:r>
      <w:r>
        <w:rPr>
          <w:rFonts w:ascii="宋体" w:hAnsi="宋体" w:cs="宋体"/>
        </w:rPr>
        <w:t>不能</w:t>
      </w:r>
      <w:r>
        <w:t xml:space="preserve">    </w:t>
      </w:r>
      <w:r>
        <w:rPr>
          <w:rFonts w:ascii="宋体" w:hAnsi="宋体" w:cs="宋体"/>
        </w:rPr>
        <w:t>实验推理法</w:t>
      </w:r>
      <w:r>
        <w:t xml:space="preserve">    </w:t>
      </w:r>
      <w:r>
        <w:rPr>
          <w:rFonts w:ascii="宋体" w:hAnsi="宋体" w:cs="宋体"/>
        </w:rPr>
        <w:t>频率</w:t>
      </w:r>
      <w:r>
        <w:t xml:space="preserve">    </w:t>
      </w:r>
      <w:r>
        <w:rPr>
          <w:rFonts w:ascii="宋体" w:hAnsi="宋体" w:cs="宋体"/>
        </w:rPr>
        <w:t>控制变量法</w:t>
      </w:r>
      <w:r>
        <w:t xml:space="preserve">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t xml:space="preserve"> [1][2]</w:t>
      </w:r>
      <w:r>
        <w:rPr>
          <w:rFonts w:ascii="宋体" w:hAnsi="宋体" w:cs="宋体"/>
        </w:rPr>
        <w:t>甲图乒乓球在实验中起到：通过乒乓球被弹起呈现音叉的振动，可以将音叉的微小的振动放大，便于观察，该实验说明声音是由物体的振动产生的，该实验中将音叉的微小的振动转换为乒乓球的大振动，所以该实验中用到的这种科学探究方法是转换法。</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w:t>
      </w:r>
      <w:r>
        <w:t xml:space="preserve"> [3][4]</w:t>
      </w:r>
      <w:r>
        <w:rPr>
          <w:rFonts w:ascii="宋体" w:hAnsi="宋体" w:cs="宋体"/>
        </w:rPr>
        <w:t>乙图中，玻璃钟罩中的空气越少，声音越小，所以推理得出真空不能传声，故该实验运用的研究方法是实验推理法。</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w:t>
      </w:r>
      <w:r>
        <w:t xml:space="preserve"> [5][6]</w:t>
      </w:r>
      <w:r>
        <w:rPr>
          <w:rFonts w:ascii="宋体" w:hAnsi="宋体" w:cs="宋体"/>
        </w:rPr>
        <w:t>丙图中，在保证其振幅相同情况下，改变其伸出桌边的长度，观察钢尺振动的快慢，尺子伸出的越长，拨动时振动的越慢，音调越低，所以可以探究音调和频率的关系，此实验用到了控制变量法。</w:t>
      </w:r>
    </w:p>
    <w:p w:rsidR="00235FAB" w:rsidRDefault="00235FAB" w:rsidP="00235FAB">
      <w:pPr>
        <w:spacing w:line="360" w:lineRule="auto"/>
        <w:jc w:val="left"/>
        <w:textAlignment w:val="center"/>
        <w:rPr>
          <w:rFonts w:ascii="宋体" w:hAnsi="宋体" w:cs="宋体"/>
        </w:rPr>
      </w:pPr>
      <w:r>
        <w:t>27</w:t>
      </w:r>
      <w:r>
        <w:t>．</w:t>
      </w:r>
      <w:r>
        <w:rPr>
          <w:rFonts w:ascii="Times New Roman" w:eastAsia="Times New Roman" w:hAnsi="Times New Roman"/>
          <w:i/>
        </w:rPr>
        <w:t>A</w:t>
      </w:r>
      <w:r>
        <w:rPr>
          <w:rFonts w:ascii="宋体" w:hAnsi="宋体" w:cs="宋体"/>
        </w:rPr>
        <w:t>处向上</w:t>
      </w:r>
      <w:r>
        <w:t xml:space="preserve">    </w:t>
      </w:r>
      <w:r>
        <w:rPr>
          <w:rFonts w:ascii="宋体" w:hAnsi="宋体" w:cs="宋体"/>
        </w:rPr>
        <w:t>水蒸气</w:t>
      </w:r>
      <w:r>
        <w:t xml:space="preserve">    </w:t>
      </w:r>
      <w:r>
        <w:rPr>
          <w:rFonts w:ascii="宋体" w:hAnsi="宋体" w:cs="宋体"/>
        </w:rPr>
        <w:t>大</w:t>
      </w:r>
      <w:r>
        <w:t xml:space="preserve">    </w:t>
      </w:r>
      <w:r>
        <w:rPr>
          <w:rFonts w:ascii="宋体" w:hAnsi="宋体" w:cs="宋体"/>
        </w:rPr>
        <w:t>乙</w:t>
      </w:r>
      <w:r>
        <w:t xml:space="preserve">    </w:t>
      </w:r>
      <w:r>
        <w:rPr>
          <w:rFonts w:ascii="宋体" w:hAnsi="宋体" w:cs="宋体"/>
        </w:rPr>
        <w:t>相同</w:t>
      </w:r>
      <w:r>
        <w:t xml:space="preserve">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[1]</w:t>
      </w:r>
      <w:r>
        <w:rPr>
          <w:rFonts w:ascii="宋体" w:hAnsi="宋体" w:cs="宋体"/>
        </w:rPr>
        <w:t>温度计的玻璃泡碰到了烧杯底，在调节时要保证用酒精灯的外焰加热，故应适当将</w:t>
      </w:r>
      <w:r>
        <w:rPr>
          <w:rFonts w:ascii="Times New Roman" w:eastAsia="Times New Roman" w:hAnsi="Times New Roman"/>
          <w:i/>
        </w:rPr>
        <w:t>A</w:t>
      </w:r>
      <w:r>
        <w:rPr>
          <w:rFonts w:ascii="宋体" w:hAnsi="宋体" w:cs="宋体"/>
        </w:rPr>
        <w:t>处向上调整。</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[2][3]</w:t>
      </w:r>
      <w:r>
        <w:rPr>
          <w:rFonts w:ascii="宋体" w:hAnsi="宋体" w:cs="宋体"/>
        </w:rPr>
        <w:t>水沸腾时，水中产生大量的气泡是由于水蒸气蒸发形成，故气泡内是水蒸气；气泡在上升过程中水对气泡的压强减小，故气泡在上升过程中越来越大。</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w:t>
      </w:r>
      <w:r>
        <w:rPr>
          <w:rFonts w:ascii="Times New Roman" w:eastAsia="Times New Roman" w:hAnsi="Times New Roman"/>
        </w:rPr>
        <w:t>[4][5]</w:t>
      </w:r>
      <w:r>
        <w:rPr>
          <w:rFonts w:ascii="宋体" w:hAnsi="宋体" w:cs="宋体"/>
        </w:rPr>
        <w:t>由图丙可知，小晴所做实验中，水的沸点高于小雨所做实验中水的沸点，原因是在做实验时用纸板盖住了烧杯口，使得烧杯内气压升高，导致水的沸点升高，故可知她是选用乙图中装置做的实验，由图丙可知，在水沸腾前，相同时间内水的温度变化量相同，故可知她们实验所用水的质量相同。</w:t>
      </w:r>
    </w:p>
    <w:p w:rsidR="00235FAB" w:rsidRDefault="00235FAB" w:rsidP="00235FAB">
      <w:pPr>
        <w:spacing w:line="360" w:lineRule="auto"/>
        <w:jc w:val="left"/>
        <w:textAlignment w:val="center"/>
        <w:rPr>
          <w:rFonts w:ascii="Times New Roman" w:eastAsia="Times New Roman" w:hAnsi="Times New Roman"/>
        </w:rPr>
      </w:pPr>
      <w:r>
        <w:t>28</w:t>
      </w:r>
      <w:r>
        <w:t>．</w:t>
      </w:r>
      <w:r>
        <w:rPr>
          <w:rFonts w:ascii="宋体" w:hAnsi="宋体" w:cs="宋体"/>
        </w:rPr>
        <w:t>受热均匀</w:t>
      </w:r>
      <w:r>
        <w:t xml:space="preserve">    </w:t>
      </w:r>
      <w:r>
        <w:rPr>
          <w:rFonts w:ascii="宋体" w:hAnsi="宋体" w:cs="宋体"/>
        </w:rPr>
        <w:t>吸收</w:t>
      </w:r>
      <w:r>
        <w:t xml:space="preserve">    </w:t>
      </w:r>
      <w:r>
        <w:rPr>
          <w:rFonts w:ascii="宋体" w:hAnsi="宋体" w:cs="宋体"/>
        </w:rPr>
        <w:t>不变</w:t>
      </w:r>
      <w:r>
        <w:t xml:space="preserve">    </w:t>
      </w:r>
      <w:r>
        <w:rPr>
          <w:rFonts w:ascii="宋体" w:hAnsi="宋体" w:cs="宋体"/>
        </w:rPr>
        <w:t>晶体</w:t>
      </w:r>
      <w:r>
        <w:t xml:space="preserve">    </w:t>
      </w:r>
      <w:r>
        <w:rPr>
          <w:rFonts w:ascii="宋体" w:hAnsi="宋体" w:cs="宋体"/>
        </w:rPr>
        <w:t>固液共存</w:t>
      </w:r>
      <w:r>
        <w:t xml:space="preserve">    </w:t>
      </w:r>
      <w:r>
        <w:rPr>
          <w:rFonts w:ascii="宋体" w:hAnsi="宋体" w:cs="宋体"/>
        </w:rPr>
        <w:t>升高</w:t>
      </w:r>
      <w:r>
        <w:t xml:space="preserve">    </w:t>
      </w:r>
      <w:r>
        <w:rPr>
          <w:rFonts w:ascii="Times New Roman" w:eastAsia="Times New Roman" w:hAnsi="Times New Roman"/>
        </w:rPr>
        <w:t>B</w:t>
      </w:r>
      <w:r>
        <w:t xml:space="preserve">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[1]</w:t>
      </w:r>
      <w:r>
        <w:rPr>
          <w:rFonts w:ascii="宋体" w:hAnsi="宋体" w:cs="宋体"/>
        </w:rPr>
        <w:t>将装有蜂蜡、海波的试管分别放在盛水的烧杯内加热，采用了水浴法来进行加热，这样可以使蜂蜡、海波受热均匀。</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[2][3][4]</w:t>
      </w:r>
      <w:r>
        <w:rPr>
          <w:rFonts w:ascii="宋体" w:hAnsi="宋体" w:cs="宋体"/>
        </w:rPr>
        <w:t>由图乙可知，</w:t>
      </w:r>
      <w:r>
        <w:rPr>
          <w:rFonts w:ascii="Times New Roman" w:eastAsia="Times New Roman" w:hAnsi="Times New Roman"/>
          <w:i/>
        </w:rPr>
        <w:t>BC</w:t>
      </w:r>
      <w:r>
        <w:rPr>
          <w:rFonts w:ascii="宋体" w:hAnsi="宋体" w:cs="宋体"/>
        </w:rPr>
        <w:t>段海波吸收热量，温度保持</w:t>
      </w:r>
      <w:r>
        <w:rPr>
          <w:rFonts w:ascii="Times New Roman" w:eastAsia="Times New Roman" w:hAnsi="Times New Roman"/>
        </w:rPr>
        <w:t>48°C</w:t>
      </w:r>
      <w:r>
        <w:rPr>
          <w:rFonts w:ascii="宋体" w:hAnsi="宋体" w:cs="宋体"/>
        </w:rPr>
        <w:t>不变，处于固液共存状态，属于熔化过程，说明海波是晶体。</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[5]</w:t>
      </w:r>
      <w:r>
        <w:rPr>
          <w:rFonts w:ascii="宋体" w:hAnsi="宋体" w:cs="宋体"/>
        </w:rPr>
        <w:t>由图乙可知，第</w:t>
      </w:r>
      <w:r>
        <w:rPr>
          <w:rFonts w:ascii="Times New Roman" w:eastAsia="Times New Roman" w:hAnsi="Times New Roman"/>
        </w:rPr>
        <w:t>5min</w:t>
      </w:r>
      <w:r>
        <w:rPr>
          <w:rFonts w:ascii="宋体" w:hAnsi="宋体" w:cs="宋体"/>
        </w:rPr>
        <w:t>至第</w:t>
      </w:r>
      <w:r>
        <w:rPr>
          <w:rFonts w:ascii="Times New Roman" w:eastAsia="Times New Roman" w:hAnsi="Times New Roman"/>
        </w:rPr>
        <w:t>15min</w:t>
      </w:r>
      <w:r>
        <w:rPr>
          <w:rFonts w:ascii="宋体" w:hAnsi="宋体" w:cs="宋体"/>
        </w:rPr>
        <w:t>处于熔化过程，所以第</w:t>
      </w:r>
      <w:r>
        <w:rPr>
          <w:rFonts w:ascii="Times New Roman" w:eastAsia="Times New Roman" w:hAnsi="Times New Roman"/>
        </w:rPr>
        <w:t>10min</w:t>
      </w:r>
      <w:r>
        <w:rPr>
          <w:rFonts w:ascii="宋体" w:hAnsi="宋体" w:cs="宋体"/>
        </w:rPr>
        <w:t>海波处于固液共存态。</w:t>
      </w:r>
    </w:p>
    <w:p w:rsidR="00235FAB" w:rsidRDefault="00235FAB" w:rsidP="00235FAB">
      <w:pPr>
        <w:spacing w:line="360" w:lineRule="auto"/>
        <w:jc w:val="left"/>
        <w:textAlignment w:val="center"/>
        <w:rPr>
          <w:rFonts w:ascii="宋体" w:hAnsi="宋体" w:cs="宋体"/>
        </w:rPr>
      </w:pPr>
      <w:r>
        <w:rPr>
          <w:rFonts w:ascii="宋体" w:hAnsi="宋体" w:cs="宋体"/>
        </w:rPr>
        <w:lastRenderedPageBreak/>
        <w:t>（</w:t>
      </w:r>
      <w:r>
        <w:rPr>
          <w:rFonts w:ascii="Times New Roman" w:eastAsia="Times New Roman" w:hAnsi="Times New Roman"/>
        </w:rPr>
        <w:t>3</w:t>
      </w:r>
      <w:r>
        <w:rPr>
          <w:rFonts w:ascii="宋体" w:hAnsi="宋体" w:cs="宋体"/>
        </w:rPr>
        <w:t>）</w:t>
      </w:r>
      <w:r>
        <w:rPr>
          <w:rFonts w:ascii="Times New Roman" w:eastAsia="Times New Roman" w:hAnsi="Times New Roman"/>
        </w:rPr>
        <w:t>[6]</w:t>
      </w:r>
      <w:r>
        <w:rPr>
          <w:rFonts w:ascii="宋体" w:hAnsi="宋体" w:cs="宋体"/>
        </w:rPr>
        <w:t>由图丙可知，蜂蜡在熔化过程中温度升高，没有固定的熔化温度，所以蜂蜡是非晶体。</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4</w:t>
      </w:r>
      <w:r>
        <w:rPr>
          <w:rFonts w:ascii="宋体" w:hAnsi="宋体" w:cs="宋体"/>
        </w:rPr>
        <w:t>）</w:t>
      </w:r>
      <w:r>
        <w:rPr>
          <w:rFonts w:ascii="Times New Roman" w:eastAsia="Times New Roman" w:hAnsi="Times New Roman"/>
        </w:rPr>
        <w:t>[7]</w:t>
      </w:r>
      <w:r>
        <w:rPr>
          <w:rFonts w:ascii="宋体" w:hAnsi="宋体" w:cs="宋体"/>
        </w:rPr>
        <w:t>从图乙中可以看出，熔化过程持续了</w:t>
      </w:r>
      <w:r>
        <w:rPr>
          <w:rFonts w:ascii="Times New Roman" w:eastAsia="Times New Roman" w:hAnsi="Times New Roman"/>
        </w:rPr>
        <w:t>10</w:t>
      </w:r>
      <w:r>
        <w:rPr>
          <w:rFonts w:ascii="宋体" w:hAnsi="宋体" w:cs="宋体"/>
        </w:rPr>
        <w:t>分钟，在实验器材相同的情况下，仅增加了海波的量，熔化过程需要的时间就会增加。其中</w:t>
      </w:r>
      <w:r>
        <w:rPr>
          <w:rFonts w:ascii="Times New Roman" w:eastAsia="Times New Roman" w:hAnsi="Times New Roman"/>
        </w:rPr>
        <w:t>A</w:t>
      </w:r>
      <w:r>
        <w:rPr>
          <w:rFonts w:ascii="宋体" w:hAnsi="宋体" w:cs="宋体"/>
        </w:rPr>
        <w:t>图熔化从</w:t>
      </w:r>
      <w:r>
        <w:rPr>
          <w:rFonts w:ascii="Times New Roman" w:eastAsia="Times New Roman" w:hAnsi="Times New Roman"/>
        </w:rPr>
        <w:t>7</w:t>
      </w:r>
      <w:r>
        <w:rPr>
          <w:rFonts w:ascii="宋体" w:hAnsi="宋体" w:cs="宋体"/>
        </w:rPr>
        <w:t>分钟开始到</w:t>
      </w:r>
      <w:r>
        <w:rPr>
          <w:rFonts w:ascii="Times New Roman" w:eastAsia="Times New Roman" w:hAnsi="Times New Roman"/>
        </w:rPr>
        <w:t>15</w:t>
      </w:r>
      <w:r>
        <w:rPr>
          <w:rFonts w:ascii="宋体" w:hAnsi="宋体" w:cs="宋体"/>
        </w:rPr>
        <w:t>分钟结束，持续了</w:t>
      </w:r>
      <w:r>
        <w:rPr>
          <w:rFonts w:ascii="Times New Roman" w:eastAsia="Times New Roman" w:hAnsi="Times New Roman"/>
        </w:rPr>
        <w:t>8</w:t>
      </w:r>
      <w:r>
        <w:rPr>
          <w:rFonts w:ascii="宋体" w:hAnsi="宋体" w:cs="宋体"/>
        </w:rPr>
        <w:t>分钟，显然比</w:t>
      </w:r>
      <w:r>
        <w:rPr>
          <w:rFonts w:ascii="Times New Roman" w:eastAsia="Times New Roman" w:hAnsi="Times New Roman"/>
        </w:rPr>
        <w:t>10</w:t>
      </w:r>
      <w:r>
        <w:rPr>
          <w:rFonts w:ascii="宋体" w:hAnsi="宋体" w:cs="宋体"/>
        </w:rPr>
        <w:t>分钟还少，不符合情况，而</w:t>
      </w:r>
      <w:r>
        <w:rPr>
          <w:rFonts w:ascii="Times New Roman" w:eastAsia="Times New Roman" w:hAnsi="Times New Roman"/>
        </w:rPr>
        <w:t>B</w:t>
      </w:r>
      <w:r>
        <w:rPr>
          <w:rFonts w:ascii="宋体" w:hAnsi="宋体" w:cs="宋体"/>
        </w:rPr>
        <w:t>图熔化从</w:t>
      </w:r>
      <w:r>
        <w:rPr>
          <w:rFonts w:ascii="Times New Roman" w:eastAsia="Times New Roman" w:hAnsi="Times New Roman"/>
        </w:rPr>
        <w:t>7</w:t>
      </w:r>
      <w:r>
        <w:rPr>
          <w:rFonts w:ascii="宋体" w:hAnsi="宋体" w:cs="宋体"/>
        </w:rPr>
        <w:t>分钟开始到</w:t>
      </w:r>
      <w:r>
        <w:rPr>
          <w:rFonts w:ascii="Times New Roman" w:eastAsia="Times New Roman" w:hAnsi="Times New Roman"/>
        </w:rPr>
        <w:t>19</w:t>
      </w:r>
      <w:r>
        <w:rPr>
          <w:rFonts w:ascii="宋体" w:hAnsi="宋体" w:cs="宋体"/>
        </w:rPr>
        <w:t>分钟结束，持续了</w:t>
      </w:r>
      <w:r>
        <w:rPr>
          <w:rFonts w:ascii="Times New Roman" w:eastAsia="Times New Roman" w:hAnsi="Times New Roman"/>
        </w:rPr>
        <w:t>12</w:t>
      </w:r>
      <w:r>
        <w:rPr>
          <w:rFonts w:ascii="宋体" w:hAnsi="宋体" w:cs="宋体"/>
        </w:rPr>
        <w:t>分钟，因此满足耗时大于</w:t>
      </w:r>
      <w:r>
        <w:rPr>
          <w:rFonts w:ascii="Times New Roman" w:eastAsia="Times New Roman" w:hAnsi="Times New Roman"/>
        </w:rPr>
        <w:t>10</w:t>
      </w:r>
      <w:r>
        <w:rPr>
          <w:rFonts w:ascii="宋体" w:hAnsi="宋体" w:cs="宋体"/>
        </w:rPr>
        <w:t>分钟的情况。故</w:t>
      </w:r>
      <w:r>
        <w:rPr>
          <w:rFonts w:ascii="Times New Roman" w:eastAsia="Times New Roman" w:hAnsi="Times New Roman"/>
        </w:rPr>
        <w:t>A</w:t>
      </w:r>
      <w:r>
        <w:rPr>
          <w:rFonts w:ascii="宋体" w:hAnsi="宋体" w:cs="宋体"/>
        </w:rPr>
        <w:t>不符合题意，</w:t>
      </w:r>
      <w:r>
        <w:rPr>
          <w:rFonts w:ascii="Times New Roman" w:eastAsia="Times New Roman" w:hAnsi="Times New Roman"/>
        </w:rPr>
        <w:t>B</w:t>
      </w:r>
      <w:r>
        <w:rPr>
          <w:rFonts w:ascii="宋体" w:hAnsi="宋体" w:cs="宋体"/>
        </w:rPr>
        <w:t>符合题意。</w:t>
      </w:r>
    </w:p>
    <w:p w:rsidR="00235FAB" w:rsidRDefault="00235FAB" w:rsidP="00235FAB">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B</w:t>
      </w:r>
      <w:r>
        <w:rPr>
          <w:rFonts w:ascii="宋体" w:hAnsi="宋体" w:cs="宋体"/>
        </w:rPr>
        <w:t>。</w:t>
      </w:r>
    </w:p>
    <w:p w:rsidR="00235FAB" w:rsidRDefault="00235FAB" w:rsidP="00235FAB">
      <w:pPr>
        <w:spacing w:line="360" w:lineRule="auto"/>
        <w:jc w:val="left"/>
        <w:textAlignment w:val="center"/>
        <w:rPr>
          <w:rFonts w:ascii="宋体" w:hAnsi="宋体" w:cs="宋体"/>
        </w:rPr>
      </w:pPr>
      <w:r>
        <w:t>29</w:t>
      </w:r>
      <w:r>
        <w:t>．</w:t>
      </w:r>
      <w:r>
        <w:rPr>
          <w:rFonts w:ascii="宋体" w:hAnsi="宋体" w:cs="宋体"/>
        </w:rPr>
        <w:t>便于确定像的位置</w:t>
      </w:r>
      <w:r>
        <w:t xml:space="preserve">    </w:t>
      </w:r>
      <w:r>
        <w:rPr>
          <w:rFonts w:ascii="宋体" w:hAnsi="宋体" w:cs="宋体"/>
        </w:rPr>
        <w:t>比较物像大小</w:t>
      </w:r>
      <w:r>
        <w:t xml:space="preserve">    </w:t>
      </w:r>
      <w:r>
        <w:rPr>
          <w:rFonts w:ascii="宋体" w:hAnsi="宋体" w:cs="宋体"/>
        </w:rPr>
        <w:t>未点燃</w:t>
      </w:r>
      <w:r>
        <w:t xml:space="preserve">    </w:t>
      </w:r>
      <w:r>
        <w:rPr>
          <w:rFonts w:ascii="宋体" w:hAnsi="宋体" w:cs="宋体"/>
        </w:rPr>
        <w:t>等效替代</w:t>
      </w:r>
      <w:r>
        <w:t xml:space="preserve">    </w:t>
      </w:r>
      <w:r>
        <w:rPr>
          <w:rFonts w:ascii="宋体" w:hAnsi="宋体" w:cs="宋体"/>
        </w:rPr>
        <w:t>虚</w:t>
      </w:r>
      <w:r>
        <w:t xml:space="preserve">    </w:t>
      </w:r>
      <w:r>
        <w:rPr>
          <w:rFonts w:ascii="Times New Roman" w:eastAsia="Times New Roman" w:hAnsi="Times New Roman"/>
        </w:rPr>
        <w:t>A</w:t>
      </w:r>
      <w:r>
        <w:t xml:space="preserve">    </w:t>
      </w:r>
      <w:r>
        <w:rPr>
          <w:rFonts w:ascii="宋体" w:hAnsi="宋体" w:cs="宋体"/>
        </w:rPr>
        <w:t>相等</w:t>
      </w:r>
      <w:r>
        <w:t xml:space="preserve">    </w:t>
      </w:r>
      <w:r>
        <w:rPr>
          <w:rFonts w:ascii="宋体" w:hAnsi="宋体" w:cs="宋体"/>
        </w:rPr>
        <w:t>避免实验的偶然性，寻找普遍规律</w:t>
      </w:r>
      <w:r>
        <w:t xml:space="preserve">    </w:t>
      </w:r>
      <w:r>
        <w:rPr>
          <w:rFonts w:ascii="宋体" w:hAnsi="宋体" w:cs="宋体"/>
        </w:rPr>
        <w:t>不变</w:t>
      </w:r>
      <w:r>
        <w:t xml:space="preserve">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[1]</w:t>
      </w:r>
      <w:r>
        <w:rPr>
          <w:rFonts w:ascii="宋体" w:hAnsi="宋体" w:cs="宋体"/>
        </w:rPr>
        <w:t>玻璃既能反射成像，又能透光，利用玻璃板能看到</w:t>
      </w:r>
      <w:r>
        <w:rPr>
          <w:rFonts w:ascii="Times New Roman" w:eastAsia="Times New Roman" w:hAnsi="Times New Roman"/>
        </w:rPr>
        <w:t>A</w:t>
      </w:r>
      <w:r>
        <w:rPr>
          <w:rFonts w:ascii="宋体" w:hAnsi="宋体" w:cs="宋体"/>
        </w:rPr>
        <w:t>蜡烛的像，也能看到玻璃板后方的</w:t>
      </w:r>
      <w:r>
        <w:rPr>
          <w:rFonts w:ascii="Times New Roman" w:eastAsia="Times New Roman" w:hAnsi="Times New Roman"/>
        </w:rPr>
        <w:t>B</w:t>
      </w:r>
      <w:r>
        <w:rPr>
          <w:rFonts w:ascii="宋体" w:hAnsi="宋体" w:cs="宋体"/>
        </w:rPr>
        <w:t>蜡烛，当</w:t>
      </w:r>
      <w:r>
        <w:rPr>
          <w:rFonts w:ascii="Times New Roman" w:eastAsia="Times New Roman" w:hAnsi="Times New Roman"/>
        </w:rPr>
        <w:t>B</w:t>
      </w:r>
      <w:r>
        <w:rPr>
          <w:rFonts w:ascii="宋体" w:hAnsi="宋体" w:cs="宋体"/>
        </w:rPr>
        <w:t>蜡烛和</w:t>
      </w:r>
      <w:r>
        <w:rPr>
          <w:rFonts w:ascii="Times New Roman" w:eastAsia="Times New Roman" w:hAnsi="Times New Roman"/>
        </w:rPr>
        <w:t>A</w:t>
      </w:r>
      <w:r>
        <w:rPr>
          <w:rFonts w:ascii="宋体" w:hAnsi="宋体" w:cs="宋体"/>
        </w:rPr>
        <w:t>蜡烛的像完全重合，</w:t>
      </w:r>
      <w:r>
        <w:rPr>
          <w:rFonts w:ascii="Times New Roman" w:eastAsia="Times New Roman" w:hAnsi="Times New Roman"/>
        </w:rPr>
        <w:t>B</w:t>
      </w:r>
      <w:r>
        <w:rPr>
          <w:rFonts w:ascii="宋体" w:hAnsi="宋体" w:cs="宋体"/>
        </w:rPr>
        <w:t>蜡烛的位置就是</w:t>
      </w:r>
      <w:r>
        <w:rPr>
          <w:rFonts w:ascii="Times New Roman" w:eastAsia="Times New Roman" w:hAnsi="Times New Roman"/>
        </w:rPr>
        <w:t>A</w:t>
      </w:r>
      <w:r>
        <w:rPr>
          <w:rFonts w:ascii="宋体" w:hAnsi="宋体" w:cs="宋体"/>
        </w:rPr>
        <w:t>蜡烛像的位置，所以利用玻璃板是为了便于确定像的位置。</w:t>
      </w:r>
    </w:p>
    <w:p w:rsidR="00235FAB" w:rsidRDefault="00235FAB" w:rsidP="00235FAB">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选取两支完全相同的蜡烛，当蜡烛</w:t>
      </w:r>
      <w:r>
        <w:rPr>
          <w:rFonts w:ascii="Times New Roman" w:eastAsia="Times New Roman" w:hAnsi="Times New Roman"/>
        </w:rPr>
        <w:t>B</w:t>
      </w:r>
      <w:r>
        <w:rPr>
          <w:rFonts w:ascii="宋体" w:hAnsi="宋体" w:cs="宋体"/>
        </w:rPr>
        <w:t>和蜡烛</w:t>
      </w:r>
      <w:r>
        <w:rPr>
          <w:rFonts w:ascii="Times New Roman" w:eastAsia="Times New Roman" w:hAnsi="Times New Roman"/>
        </w:rPr>
        <w:t>A</w:t>
      </w:r>
      <w:r>
        <w:rPr>
          <w:rFonts w:ascii="宋体" w:hAnsi="宋体" w:cs="宋体"/>
        </w:rPr>
        <w:t>的像完全重合，说明像和物体大小相等，所以选取两段完全相同的蜡烛是为了比较像与物的大小关系。</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[3][4]</w:t>
      </w:r>
      <w:r>
        <w:rPr>
          <w:rFonts w:ascii="宋体" w:hAnsi="宋体" w:cs="宋体"/>
        </w:rPr>
        <w:t>在竖立的玻璃板前点燃蜡烛</w:t>
      </w:r>
      <w:r>
        <w:rPr>
          <w:rFonts w:ascii="Times New Roman" w:eastAsia="Times New Roman" w:hAnsi="Times New Roman"/>
        </w:rPr>
        <w:t>A</w:t>
      </w:r>
      <w:r>
        <w:rPr>
          <w:rFonts w:ascii="宋体" w:hAnsi="宋体" w:cs="宋体"/>
        </w:rPr>
        <w:t>，拿未点燃的蜡烛</w:t>
      </w:r>
      <w:r>
        <w:rPr>
          <w:rFonts w:ascii="Times New Roman" w:eastAsia="Times New Roman" w:hAnsi="Times New Roman"/>
        </w:rPr>
        <w:t>B</w:t>
      </w:r>
      <w:r>
        <w:rPr>
          <w:rFonts w:ascii="宋体" w:hAnsi="宋体" w:cs="宋体"/>
        </w:rPr>
        <w:t>竖直在玻璃板后面移动，人眼一直在玻璃板的前侧观察，直至蜡烛</w:t>
      </w:r>
      <w:r>
        <w:rPr>
          <w:rFonts w:ascii="Times New Roman" w:eastAsia="Times New Roman" w:hAnsi="Times New Roman"/>
        </w:rPr>
        <w:t>B</w:t>
      </w:r>
      <w:r>
        <w:rPr>
          <w:rFonts w:ascii="宋体" w:hAnsi="宋体" w:cs="宋体"/>
        </w:rPr>
        <w:t>与蜡烛</w:t>
      </w:r>
      <w:r>
        <w:rPr>
          <w:rFonts w:ascii="Times New Roman" w:eastAsia="Times New Roman" w:hAnsi="Times New Roman"/>
        </w:rPr>
        <w:t>A</w:t>
      </w:r>
      <w:r>
        <w:rPr>
          <w:rFonts w:ascii="宋体" w:hAnsi="宋体" w:cs="宋体"/>
        </w:rPr>
        <w:t>的像完全重合。这种用蜡烛</w:t>
      </w:r>
      <w:r>
        <w:rPr>
          <w:rFonts w:ascii="Times New Roman" w:eastAsia="Times New Roman" w:hAnsi="Times New Roman"/>
        </w:rPr>
        <w:t>B</w:t>
      </w:r>
      <w:r>
        <w:rPr>
          <w:rFonts w:ascii="宋体" w:hAnsi="宋体" w:cs="宋体"/>
        </w:rPr>
        <w:t>代替蜡烛</w:t>
      </w:r>
      <w:r>
        <w:rPr>
          <w:rFonts w:ascii="Times New Roman" w:eastAsia="Times New Roman" w:hAnsi="Times New Roman"/>
        </w:rPr>
        <w:t>A</w:t>
      </w:r>
      <w:r>
        <w:rPr>
          <w:rFonts w:ascii="宋体" w:hAnsi="宋体" w:cs="宋体"/>
        </w:rPr>
        <w:t>的方法，属于等效替代法。</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w:t>
      </w:r>
      <w:r>
        <w:rPr>
          <w:rFonts w:ascii="Times New Roman" w:eastAsia="Times New Roman" w:hAnsi="Times New Roman"/>
        </w:rPr>
        <w:t>[5]</w:t>
      </w:r>
      <w:r>
        <w:rPr>
          <w:rFonts w:ascii="宋体" w:hAnsi="宋体" w:cs="宋体"/>
        </w:rPr>
        <w:t>实像能成在光屏上，虚像不能成在光屏上，移去蜡烛</w:t>
      </w:r>
      <w:r>
        <w:rPr>
          <w:rFonts w:ascii="Times New Roman" w:eastAsia="Times New Roman" w:hAnsi="Times New Roman"/>
        </w:rPr>
        <w:t>B</w:t>
      </w:r>
      <w:r>
        <w:rPr>
          <w:rFonts w:ascii="宋体" w:hAnsi="宋体" w:cs="宋体"/>
        </w:rPr>
        <w:t>，在其原来位置上放置一块光屏，光屏上无法呈现蜡烛的像，说明平面镜成虚像。</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4</w:t>
      </w:r>
      <w:r>
        <w:rPr>
          <w:rFonts w:ascii="宋体" w:hAnsi="宋体" w:cs="宋体"/>
        </w:rPr>
        <w:t>）</w:t>
      </w:r>
      <w:r>
        <w:rPr>
          <w:rFonts w:ascii="Times New Roman" w:eastAsia="Times New Roman" w:hAnsi="Times New Roman"/>
        </w:rPr>
        <w:t>[6][7][8]</w:t>
      </w:r>
      <w:r>
        <w:rPr>
          <w:rFonts w:ascii="宋体" w:hAnsi="宋体" w:cs="宋体"/>
        </w:rPr>
        <w:t>要保持玻璃板位置不变，多次改变蜡烛</w:t>
      </w:r>
      <w:r>
        <w:rPr>
          <w:rFonts w:ascii="Times New Roman" w:eastAsia="Times New Roman" w:hAnsi="Times New Roman"/>
        </w:rPr>
        <w:t>A</w:t>
      </w:r>
      <w:r>
        <w:rPr>
          <w:rFonts w:ascii="宋体" w:hAnsi="宋体" w:cs="宋体"/>
        </w:rPr>
        <w:t>的位置重复实验，多次实验是为了使实验结论具有普遍性，避免实验结论的偶然性。物体在平面镜中成像，像和物体到平面镜的距离相等。</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5</w:t>
      </w:r>
      <w:r>
        <w:rPr>
          <w:rFonts w:ascii="宋体" w:hAnsi="宋体" w:cs="宋体"/>
        </w:rPr>
        <w:t>）</w:t>
      </w:r>
      <w:r>
        <w:rPr>
          <w:rFonts w:ascii="Times New Roman" w:eastAsia="Times New Roman" w:hAnsi="Times New Roman"/>
        </w:rPr>
        <w:t>[9]</w:t>
      </w:r>
      <w:r>
        <w:rPr>
          <w:rFonts w:ascii="宋体" w:hAnsi="宋体" w:cs="宋体"/>
        </w:rPr>
        <w:t>平面镜成像时，像的位置只取决于物体的位置，蜡烛的位置不变，它在平面镜中的像的位置就不变。</w:t>
      </w:r>
    </w:p>
    <w:p w:rsidR="00235FAB" w:rsidRDefault="00235FAB" w:rsidP="00235FAB">
      <w:pPr>
        <w:spacing w:line="360" w:lineRule="auto"/>
        <w:jc w:val="left"/>
        <w:textAlignment w:val="center"/>
        <w:rPr>
          <w:rFonts w:ascii="Times New Roman" w:eastAsia="Times New Roman" w:hAnsi="Times New Roman"/>
        </w:rPr>
      </w:pPr>
      <w:r>
        <w:t>30</w:t>
      </w:r>
      <w:r>
        <w:t>．</w:t>
      </w:r>
      <w:r>
        <w:rPr>
          <w:rFonts w:ascii="Times New Roman" w:eastAsia="Times New Roman" w:hAnsi="Times New Roman"/>
          <w:i/>
        </w:rPr>
        <w:t>A</w:t>
      </w:r>
      <w:r>
        <w:t xml:space="preserve">    </w:t>
      </w:r>
      <w:r>
        <w:rPr>
          <w:noProof/>
        </w:rPr>
        <w:drawing>
          <wp:inline distT="0" distB="0" distL="0" distR="0">
            <wp:extent cx="2038350" cy="981075"/>
            <wp:effectExtent l="0" t="0" r="0"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38350" cy="981075"/>
                    </a:xfrm>
                    <a:prstGeom prst="rect">
                      <a:avLst/>
                    </a:prstGeom>
                    <a:noFill/>
                    <a:ln>
                      <a:noFill/>
                    </a:ln>
                  </pic:spPr>
                </pic:pic>
              </a:graphicData>
            </a:graphic>
          </wp:inline>
        </w:drawing>
      </w:r>
      <w:r>
        <w:t xml:space="preserve">    </w:t>
      </w:r>
      <w:r>
        <w:rPr>
          <w:rFonts w:ascii="Times New Roman" w:eastAsia="Times New Roman" w:hAnsi="Times New Roman"/>
        </w:rPr>
        <w:t>D</w:t>
      </w:r>
      <w:r>
        <w:t xml:space="preserve">    </w:t>
      </w:r>
      <w:r>
        <w:rPr>
          <w:rFonts w:ascii="宋体" w:hAnsi="宋体" w:cs="宋体"/>
        </w:rPr>
        <w:t>右</w:t>
      </w:r>
      <w:r>
        <w:t xml:space="preserve">    </w:t>
      </w:r>
      <w:r>
        <w:rPr>
          <w:rFonts w:ascii="宋体" w:hAnsi="宋体" w:cs="宋体"/>
        </w:rPr>
        <w:t>不变</w:t>
      </w:r>
      <w:r>
        <w:t xml:space="preserve">    </w:t>
      </w:r>
      <w:r>
        <w:rPr>
          <w:rFonts w:ascii="宋体" w:hAnsi="宋体" w:cs="宋体"/>
        </w:rPr>
        <w:t>减弱</w:t>
      </w:r>
      <w:r>
        <w:t xml:space="preserve">    </w:t>
      </w:r>
      <w:r>
        <w:rPr>
          <w:rFonts w:ascii="Times New Roman" w:eastAsia="Times New Roman" w:hAnsi="Times New Roman"/>
        </w:rPr>
        <w:t>375</w:t>
      </w:r>
      <w:r>
        <w:t xml:space="preserve">    </w:t>
      </w:r>
    </w:p>
    <w:p w:rsidR="00235FAB" w:rsidRDefault="00235FAB" w:rsidP="00235FAB">
      <w:pPr>
        <w:spacing w:line="360" w:lineRule="auto"/>
        <w:jc w:val="left"/>
        <w:textAlignment w:val="center"/>
      </w:pPr>
      <w:r>
        <w:rPr>
          <w:rFonts w:hint="eastAsia"/>
        </w:rPr>
        <w:t>【解析】</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[1]</w:t>
      </w:r>
      <w:r>
        <w:rPr>
          <w:rFonts w:ascii="宋体" w:hAnsi="宋体" w:cs="宋体"/>
        </w:rPr>
        <w:t>由图知，易拉罐左端为小孔，圆筒从右端插入，为了减小外面光线的影响，看得更清楚，</w:t>
      </w:r>
      <w:r>
        <w:rPr>
          <w:rFonts w:ascii="Times New Roman" w:eastAsia="Times New Roman" w:hAnsi="Times New Roman"/>
          <w:i/>
        </w:rPr>
        <w:t>A</w:t>
      </w:r>
      <w:r>
        <w:rPr>
          <w:rFonts w:ascii="宋体" w:hAnsi="宋体" w:cs="宋体"/>
        </w:rPr>
        <w:t>端是用半透明薄纸制成的光屏。</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[2]</w:t>
      </w:r>
      <w:r>
        <w:rPr>
          <w:rFonts w:ascii="Times New Roman" w:eastAsia="Times New Roman" w:hAnsi="Times New Roman"/>
          <w:i/>
        </w:rPr>
        <w:t>A</w:t>
      </w:r>
      <w:r>
        <w:rPr>
          <w:rFonts w:ascii="宋体" w:hAnsi="宋体" w:cs="宋体"/>
        </w:rPr>
        <w:t>点发出的光线经小孔下边缘，到达光屏下部，</w:t>
      </w:r>
      <w:r>
        <w:rPr>
          <w:rFonts w:ascii="Times New Roman" w:eastAsia="Times New Roman" w:hAnsi="Times New Roman"/>
          <w:i/>
        </w:rPr>
        <w:t>B</w:t>
      </w:r>
      <w:r>
        <w:rPr>
          <w:rFonts w:ascii="宋体" w:hAnsi="宋体" w:cs="宋体"/>
        </w:rPr>
        <w:t>点发出的光线经小孔上边缘，到达光屏的上部，成的像是倒立的实像。如图：</w:t>
      </w:r>
    </w:p>
    <w:p w:rsidR="00235FAB" w:rsidRDefault="00235FAB" w:rsidP="00235FAB">
      <w:pPr>
        <w:spacing w:line="360" w:lineRule="auto"/>
        <w:jc w:val="left"/>
        <w:textAlignment w:val="center"/>
      </w:pPr>
      <w:r>
        <w:rPr>
          <w:noProof/>
        </w:rPr>
        <w:lastRenderedPageBreak/>
        <w:drawing>
          <wp:inline distT="0" distB="0" distL="0" distR="0">
            <wp:extent cx="2038350" cy="981075"/>
            <wp:effectExtent l="0" t="0" r="0" b="952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38350" cy="981075"/>
                    </a:xfrm>
                    <a:prstGeom prst="rect">
                      <a:avLst/>
                    </a:prstGeom>
                    <a:noFill/>
                    <a:ln>
                      <a:noFill/>
                    </a:ln>
                  </pic:spPr>
                </pic:pic>
              </a:graphicData>
            </a:graphic>
          </wp:inline>
        </w:drawing>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w:t>
      </w:r>
      <w:r>
        <w:rPr>
          <w:rFonts w:ascii="Times New Roman" w:eastAsia="Times New Roman" w:hAnsi="Times New Roman"/>
        </w:rPr>
        <w:t>[3]</w:t>
      </w:r>
      <w:r>
        <w:rPr>
          <w:rFonts w:ascii="宋体" w:hAnsi="宋体" w:cs="宋体"/>
        </w:rPr>
        <w:t>蜡烛经小孔成倒立的实像，像的形状与蜡烛形状相同，像与小孔的形状无关，即蜡烛在塑料薄膜上成的像是蜡烛的倒立像，故选</w:t>
      </w:r>
      <w:r>
        <w:rPr>
          <w:rFonts w:ascii="Times New Roman" w:eastAsia="Times New Roman" w:hAnsi="Times New Roman"/>
        </w:rPr>
        <w:t>D</w:t>
      </w:r>
      <w:r>
        <w:rPr>
          <w:rFonts w:ascii="宋体" w:hAnsi="宋体" w:cs="宋体"/>
        </w:rPr>
        <w:t>。</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4</w:t>
      </w:r>
      <w:r>
        <w:rPr>
          <w:rFonts w:ascii="宋体" w:hAnsi="宋体" w:cs="宋体"/>
        </w:rPr>
        <w:t>）</w:t>
      </w:r>
      <w:r>
        <w:rPr>
          <w:rFonts w:ascii="Times New Roman" w:eastAsia="Times New Roman" w:hAnsi="Times New Roman"/>
        </w:rPr>
        <w:t>[4]</w:t>
      </w:r>
      <w:r>
        <w:rPr>
          <w:rFonts w:ascii="宋体" w:hAnsi="宋体" w:cs="宋体"/>
        </w:rPr>
        <w:t>易拉罐和圆筒位置不变，蜡烛向右移动，屏上的像会变大。</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5</w:t>
      </w:r>
      <w:r>
        <w:rPr>
          <w:rFonts w:ascii="宋体" w:hAnsi="宋体" w:cs="宋体"/>
        </w:rPr>
        <w:t>）</w:t>
      </w:r>
      <w:r>
        <w:rPr>
          <w:rFonts w:ascii="Times New Roman" w:eastAsia="Times New Roman" w:hAnsi="Times New Roman"/>
        </w:rPr>
        <w:t>[5][6]</w:t>
      </w:r>
      <w:r>
        <w:rPr>
          <w:rFonts w:ascii="宋体" w:hAnsi="宋体" w:cs="宋体"/>
        </w:rPr>
        <w:t>当看到光斑是圆形时，继续用卡片遮挡，减小通光孔的大小，仍然是小孔成像，所以此时光斑形状是圆形，白纸上光斑大小将不变，小孔通过的光减少，光斑亮度减弱。小明从网上查到太阳到地面的距离约为</w:t>
      </w:r>
      <w:r>
        <w:object w:dxaOrig="748" w:dyaOrig="281">
          <v:shape id="Object 182" o:spid="_x0000_i1026" type="#_x0000_t75" alt="学科网(www.zxxk.com)--教育资源门户，提供试题试卷、教案、课件、教学论文、素材等各类教学资源库下载，还有大量丰富的教学资讯！" style="width:37.5pt;height:14.25pt" o:ole="">
            <v:imagedata r:id="rId17" o:title="eqId0fd9586731494aec8524beaf6160dd16"/>
          </v:shape>
          <o:OLEObject Type="Embed" ProgID="Equation.DSMT4" ShapeID="Object 182" DrawAspect="Content" ObjectID="_1697177362" r:id="rId18"/>
        </w:object>
      </w:r>
      <w:r>
        <w:rPr>
          <w:rFonts w:ascii="Times New Roman" w:eastAsia="Times New Roman" w:hAnsi="Times New Roman"/>
        </w:rPr>
        <w:t>m</w:t>
      </w:r>
      <w:r>
        <w:rPr>
          <w:rFonts w:ascii="宋体" w:hAnsi="宋体" w:cs="宋体"/>
        </w:rPr>
        <w:t>，太阳的直径约为</w:t>
      </w:r>
      <w:r>
        <w:object w:dxaOrig="729" w:dyaOrig="281">
          <v:shape id="Object 183" o:spid="_x0000_i1027" type="#_x0000_t75" alt="学科网(www.zxxk.com)--教育资源门户，提供试题试卷、教案、课件、教学论文、素材等各类教学资源库下载，还有大量丰富的教学资讯！" style="width:36.75pt;height:14.25pt" o:ole="">
            <v:imagedata r:id="rId19" o:title="eqIdb3fa1f9e28a144b09c4a3d6fa2ac7757"/>
          </v:shape>
          <o:OLEObject Type="Embed" ProgID="Equation.DSMT4" ShapeID="Object 183" DrawAspect="Content" ObjectID="_1697177363" r:id="rId20"/>
        </w:object>
      </w:r>
      <w:r>
        <w:rPr>
          <w:rFonts w:ascii="Times New Roman" w:eastAsia="Times New Roman" w:hAnsi="Times New Roman"/>
        </w:rPr>
        <w:t>m</w:t>
      </w:r>
      <w:r>
        <w:rPr>
          <w:rFonts w:ascii="宋体" w:hAnsi="宋体" w:cs="宋体"/>
        </w:rPr>
        <w:t>，则一个直径为</w:t>
      </w:r>
      <w:r>
        <w:rPr>
          <w:rFonts w:ascii="Times New Roman" w:eastAsia="Times New Roman" w:hAnsi="Times New Roman"/>
        </w:rPr>
        <w:t>3.5cm</w:t>
      </w:r>
      <w:r>
        <w:rPr>
          <w:rFonts w:ascii="宋体" w:hAnsi="宋体" w:cs="宋体"/>
        </w:rPr>
        <w:t>的光斑到它对应的小孔</w:t>
      </w:r>
    </w:p>
    <w:p w:rsidR="00235FAB" w:rsidRDefault="00235FAB" w:rsidP="00235FAB">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6</w:t>
      </w:r>
      <w:r>
        <w:rPr>
          <w:rFonts w:ascii="宋体" w:hAnsi="宋体" w:cs="宋体"/>
        </w:rPr>
        <w:t>）</w:t>
      </w:r>
      <w:r>
        <w:rPr>
          <w:rFonts w:ascii="Times New Roman" w:eastAsia="Times New Roman" w:hAnsi="Times New Roman"/>
        </w:rPr>
        <w:t>[7]</w:t>
      </w:r>
      <w:r>
        <w:rPr>
          <w:rFonts w:ascii="宋体" w:hAnsi="宋体" w:cs="宋体"/>
        </w:rPr>
        <w:t>根据距离的比值等于直径的比值得到</w:t>
      </w:r>
    </w:p>
    <w:p w:rsidR="00235FAB" w:rsidRDefault="00235FAB" w:rsidP="00235FAB">
      <w:pPr>
        <w:spacing w:line="360" w:lineRule="auto"/>
        <w:jc w:val="center"/>
        <w:textAlignment w:val="center"/>
      </w:pPr>
      <w:r>
        <w:object w:dxaOrig="2188" w:dyaOrig="580">
          <v:shape id="Object 184" o:spid="_x0000_i1028" type="#_x0000_t75" alt="学科网(www.zxxk.com)--教育资源门户，提供试题试卷、教案、课件、教学论文、素材等各类教学资源库下载，还有大量丰富的教学资讯！" style="width:109.5pt;height:29.25pt" o:ole="">
            <v:imagedata r:id="rId21" o:title="eqIdaddcf54b1cae42db9a7af33728a3f270"/>
          </v:shape>
          <o:OLEObject Type="Embed" ProgID="Equation.DSMT4" ShapeID="Object 184" DrawAspect="Content" ObjectID="_1697177364" r:id="rId22"/>
        </w:object>
      </w:r>
    </w:p>
    <w:p w:rsidR="00235FAB" w:rsidRDefault="00235FAB" w:rsidP="00235FAB">
      <w:pPr>
        <w:spacing w:line="360" w:lineRule="auto"/>
        <w:jc w:val="center"/>
        <w:textAlignment w:val="center"/>
      </w:pPr>
      <w:r>
        <w:rPr>
          <w:rFonts w:ascii="Times New Roman" w:eastAsia="Times New Roman" w:hAnsi="Times New Roman"/>
          <w:i/>
        </w:rPr>
        <w:t>d</w:t>
      </w:r>
      <w:r>
        <w:rPr>
          <w:rFonts w:ascii="Times New Roman" w:eastAsia="Times New Roman" w:hAnsi="Times New Roman"/>
        </w:rPr>
        <w:t>=3.75m=375cm</w:t>
      </w:r>
    </w:p>
    <w:p w:rsidR="00FC5E83" w:rsidRPr="00FC5E83" w:rsidRDefault="00FC5E83" w:rsidP="000A696C">
      <w:pPr>
        <w:widowControl/>
        <w:spacing w:line="288" w:lineRule="auto"/>
        <w:jc w:val="center"/>
        <w:rPr>
          <w:rFonts w:ascii="Times New Roman" w:eastAsia="黑体" w:hAnsi="Times New Roman"/>
          <w:sz w:val="30"/>
          <w:szCs w:val="30"/>
        </w:rPr>
      </w:pPr>
    </w:p>
    <w:sectPr w:rsidR="00FC5E83" w:rsidRPr="00FC5E83" w:rsidSect="00FC5E83">
      <w:headerReference w:type="even" r:id="rId23"/>
      <w:headerReference w:type="default" r:id="rId24"/>
      <w:footerReference w:type="even" r:id="rId25"/>
      <w:footerReference w:type="default" r:id="rId26"/>
      <w:pgSz w:w="23814" w:h="16839" w:orient="landscape"/>
      <w:pgMar w:top="1134" w:right="1134" w:bottom="1134" w:left="1134" w:header="340" w:footer="992" w:gutter="1418"/>
      <w:cols w:num="2" w:sep="1"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EB8" w:rsidRDefault="00C66EB8" w:rsidP="000A696C">
      <w:r>
        <w:separator/>
      </w:r>
    </w:p>
  </w:endnote>
  <w:endnote w:type="continuationSeparator" w:id="0">
    <w:p w:rsidR="00C66EB8" w:rsidRDefault="00C66EB8" w:rsidP="000A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C66EB8">
    <w:pPr>
      <w:pStyle w:val="a4"/>
      <w:ind w:firstLineChars="2300" w:firstLine="4140"/>
      <w:rPr>
        <w:rFonts w:ascii="Times New Roman" w:hAnsi="Times New Roman"/>
      </w:rPr>
    </w:pPr>
    <w:r>
      <w:rPr>
        <w:rFonts w:ascii="Times New Roman" w:hAnsi="Times New Roman"/>
      </w:rPr>
      <w:pict>
        <v:shapetype id="_x0000_t202" coordsize="21600,21600" o:spt="202" path="m,l,21600r21600,l21600,xe">
          <v:stroke joinstyle="miter"/>
          <v:path gradientshapeok="t" o:connecttype="rect"/>
        </v:shapetype>
        <v:shape id="文本框 77" o:spid="_x0000_s2056" type="#_x0000_t202" alt="学科网(www.zxxk.com)--教育资源门户，提供试题试卷、教案、课件、教学论文、素材等各类教学资源库下载，还有大量丰富的教学资讯！" style="position:absolute;left:0;text-align:left;margin-left:1066.6pt;margin-top:-.45pt;width:32.25pt;height:60.75pt;z-index:251660288" fillcolor="#5a5a5a">
          <v:textbox>
            <w:txbxContent>
              <w:p w:rsidR="00FC5E83" w:rsidRDefault="00FC5E83"/>
            </w:txbxContent>
          </v:textbox>
        </v:shape>
      </w:pic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*2-1 </w:instrText>
    </w:r>
    <w:r w:rsidR="00FC5E83">
      <w:rPr>
        <w:rFonts w:ascii="Times New Roman" w:hAnsi="Times New Roman"/>
      </w:rPr>
      <w:fldChar w:fldCharType="separate"/>
    </w:r>
    <w:r w:rsidR="00FC5E83">
      <w:rPr>
        <w:rFonts w:ascii="Times New Roman" w:hAnsi="Times New Roman"/>
        <w:noProof/>
      </w:rPr>
      <w:t>11</w:t>
    </w:r>
    <w:r w:rsidR="00FC5E83">
      <w:rPr>
        <w:rFonts w:ascii="Times New Roman" w:hAnsi="Times New Roman"/>
      </w:rPr>
      <w:fldChar w:fldCharType="end"/>
    </w:r>
    <w:r w:rsidR="00FC5E83">
      <w:rPr>
        <w:rFonts w:ascii="Times New Roman" w:hAnsi="Times New Roman"/>
      </w:rPr>
      <w:t>页</w:t>
    </w:r>
    <w:r w:rsidR="00FC5E83">
      <w:rPr>
        <w:rFonts w:ascii="Times New Roman" w:hAnsi="Times New Roman"/>
      </w:rPr>
      <w:t xml:space="preserve">                                                                                   </w:t>
    </w:r>
    <w:r w:rsidR="00FC5E83">
      <w:rPr>
        <w:rFonts w:ascii="Times New Roman" w:hAnsi="Times New Roman" w:hint="eastAsia"/>
      </w:rPr>
      <w:t xml:space="preserve">  </w: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 </w:instrText>
    </w:r>
    <w:r w:rsidR="00FC5E83">
      <w:rPr>
        <w:rFonts w:ascii="Times New Roman" w:hAnsi="Times New Roman"/>
      </w:rPr>
      <w:fldChar w:fldCharType="separate"/>
    </w:r>
    <w:r w:rsidR="00FC5E83">
      <w:rPr>
        <w:rFonts w:ascii="Times New Roman" w:hAnsi="Times New Roman"/>
        <w:noProof/>
      </w:rPr>
      <w:t>12</w:t>
    </w:r>
    <w:r w:rsidR="00FC5E83">
      <w:rPr>
        <w:rFonts w:ascii="Times New Roman" w:hAnsi="Times New Roman"/>
      </w:rPr>
      <w:fldChar w:fldCharType="end"/>
    </w:r>
    <w:r w:rsidR="00FC5E83">
      <w:rPr>
        <w:rFonts w:ascii="Times New Roman" w:hAnsi="Times New Roman"/>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FC5E83">
    <w:pPr>
      <w:pStyle w:val="a4"/>
      <w:ind w:firstLineChars="2100" w:firstLine="3780"/>
      <w:rPr>
        <w:rFonts w:ascii="Times New Roman" w:hAnsi="Times New Roman"/>
      </w:rPr>
    </w:pP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394DA8">
      <w:rPr>
        <w:rFonts w:ascii="Times New Roman" w:hAnsi="Times New Roman"/>
        <w:noProof/>
      </w:rPr>
      <w:instrText>1</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sidR="00394DA8">
      <w:rPr>
        <w:rFonts w:ascii="Times New Roman" w:hAnsi="Times New Roman"/>
        <w:noProof/>
      </w:rPr>
      <w:t>1</w:t>
    </w:r>
    <w:r>
      <w:rPr>
        <w:rFonts w:ascii="Times New Roman" w:hAnsi="Times New Roman"/>
      </w:rPr>
      <w:fldChar w:fldCharType="end"/>
    </w:r>
    <w:r>
      <w:rPr>
        <w:rFonts w:ascii="Times New Roman" w:hAnsi="Times New Roman"/>
      </w:rPr>
      <w:t>页</w: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394DA8">
      <w:rPr>
        <w:rFonts w:ascii="Times New Roman" w:hAnsi="Times New Roman"/>
        <w:noProof/>
      </w:rPr>
      <w:instrText>1</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sidR="00394DA8">
      <w:rPr>
        <w:rFonts w:ascii="Times New Roman" w:hAnsi="Times New Roman"/>
        <w:noProof/>
      </w:rPr>
      <w:t>2</w:t>
    </w:r>
    <w:r>
      <w:rPr>
        <w:rFonts w:ascii="Times New Roman" w:hAnsi="Times New Roman"/>
      </w:rPr>
      <w:fldChar w:fldCharType="end"/>
    </w:r>
    <w:r>
      <w:rPr>
        <w:rFonts w:ascii="Times New Roman" w:hAnsi="Times New Roman"/>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EB8" w:rsidRDefault="00C66EB8" w:rsidP="000A696C">
      <w:r>
        <w:separator/>
      </w:r>
    </w:p>
  </w:footnote>
  <w:footnote w:type="continuationSeparator" w:id="0">
    <w:p w:rsidR="00C66EB8" w:rsidRDefault="00C66EB8" w:rsidP="000A6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C66EB8">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5" o:spid="_x0000_s2066" type="#_x0000_t75" alt="学科网(www.zxxk.com)--教育资源门户，提供试题试卷、教案、课件、教学论文、素材等各类教学资源库下载，还有大量丰富的教学资讯！" style="position:absolute;left:0;text-align:left;margin-left:915.1pt;margin-top:-3.65pt;width:113.3pt;height:43.1pt;z-index:251666432">
          <v:imagedata r:id="rId1" o:title="学易金卷"/>
          <w10:wrap type="square"/>
        </v:shape>
      </w:pict>
    </w:r>
    <w:r>
      <w:pict>
        <v:group id="组合 78" o:spid="_x0000_s2061" style="position:absolute;left:0;text-align:left;margin-left:1066.6pt;margin-top:-16.8pt;width:64.5pt;height:840.75pt;z-index:251663360" coordorigin="22466,5" coordsize="1290,16815">
          <v:shapetype id="_x0000_t202" coordsize="21600,21600" o:spt="202" path="m,l,21600r21600,l21600,xe">
            <v:stroke joinstyle="miter"/>
            <v:path gradientshapeok="t" o:connecttype="rect"/>
          </v:shapetype>
          <v:shape id="文本框 73" o:spid="_x0000_s2062" type="#_x0000_t202" alt="学科网(www.zxxk.com)--教育资源门户，提供试题试卷、教案、课件、教学论文、素材等各类教学资源库下载，还有大量丰富的教学资讯！" style="position:absolute;left:23111;top:5;width:645;height:16815">
            <v:textbox style="layout-flow:vertical">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76" o:spid="_x0000_s2063" type="#_x0000_t202" alt="学科网(www.zxxk.com)--教育资源门户，提供试题试卷、教案、课件、教学论文、素材等各类教学资源库下载，还有大量丰富的教学资讯！" style="position:absolute;left:22466;top:5;width:645;height:1110" fillcolor="#5a5a5a">
            <v:textbox>
              <w:txbxContent>
                <w:p w:rsidR="00FC5E83" w:rsidRDefault="00FC5E83"/>
              </w:txbxContent>
            </v:textbox>
          </v:shape>
        </v:group>
      </w:pict>
    </w:r>
    <w:r>
      <w:pict>
        <v:group id="组合 79" o:spid="_x0000_s2057" style="position:absolute;left:0;text-align:left;margin-left:1034.35pt;margin-top:-16.05pt;width:32.25pt;height:840.75pt;z-index:251661312" coordorigin="21821,5" coordsize="645,16815">
          <v:shape id="文本框 74" o:spid="_x0000_s2058" type="#_x0000_t202" alt="学科网(www.zxxk.com)--教育资源门户，提供试题试卷、教案、课件、教学论文、素材等各类教学资源库下载，还有大量丰富的教学资讯！" style="position:absolute;left:21821;top:5;width:645;height:16815">
            <v:textbox style="layout-flow:vertical">
              <w:txbxContent>
                <w:p w:rsidR="00FC5E83" w:rsidRDefault="00FC5E83">
                  <w:pPr>
                    <w:rPr>
                      <w:spacing w:val="13"/>
                    </w:rPr>
                  </w:pPr>
                  <w:r>
                    <w:rPr>
                      <w:rFonts w:hint="eastAsia"/>
                      <w:spacing w:val="13"/>
                    </w:rPr>
                    <w:t>………………○………………内………………○………………装………………○………………订………………○………………</w:t>
                  </w:r>
                  <w:r>
                    <w:rPr>
                      <w:spacing w:val="13"/>
                    </w:rPr>
                    <w:t>线</w:t>
                  </w:r>
                  <w:r>
                    <w:rPr>
                      <w:rFonts w:hint="eastAsia"/>
                      <w:spacing w:val="13"/>
                    </w:rPr>
                    <w:t>………………○………………</w:t>
                  </w:r>
                </w:p>
              </w:txbxContent>
            </v:textbox>
          </v:shape>
        </v:group>
      </w:pict>
    </w:r>
    <w:r>
      <w:pict>
        <v:group id="组合 80" o:spid="_x0000_s2059" style="position:absolute;left:0;text-align:left;margin-left:1066.6pt;margin-top:39.45pt;width:32.25pt;height:723.75pt;z-index:251662336" coordorigin="22466,1115" coordsize="645,14475">
          <v:shape id="文本框 75" o:spid="_x0000_s2060" type="#_x0000_t202" alt="学科网(www.zxxk.com)--教育资源门户，提供试题试卷、教案、课件、教学论文、素材等各类教学资源库下载，还有大量丰富的教学资讯！" style="position:absolute;left:22466;top:1115;width:645;height:14475" fillcolor="#d8d8d8">
            <v:textbox style="layout-flow:vertical">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v:textbox>
          </v:shape>
        </v:group>
      </w:pict>
    </w:r>
    <w:r>
      <w:pict>
        <v:shape id="图片 1" o:spid="_x0000_i1029" type="#_x0000_t75" alt="学科网(www.zxxk.com)--教育资源门户，提供试题试卷、教案、课件、教学论文、素材等各类教学资源库下载，还有大量丰富的教学资讯！" style="width:97.5pt;height:42pt;mso-position-horizontal-relative:page;mso-position-vertical-relative:page">
          <v:imagedata r:id="rId2" o:titl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C66EB8">
    <w:pPr>
      <w:jc w:val="right"/>
    </w:pPr>
    <w:r>
      <w:pict>
        <v:group id="组合 70" o:spid="_x0000_s2049" style="position:absolute;left:0;text-align:left;margin-left:-124.6pt;margin-top:-16.3pt;width:96.75pt;height:840.75pt;z-index:251659264" coordorigin="60,30" coordsize="1935,16815">
          <v:group id="组合 69" o:spid="_x0000_s2050" style="position:absolute;left:60;top:30;width:1935;height:16815" coordorigin="60,30" coordsize="1935,16815">
            <v:shapetype id="_x0000_t202" coordsize="21600,21600" o:spt="202" path="m,l,21600r21600,l21600,xe">
              <v:stroke joinstyle="miter"/>
              <v:path gradientshapeok="t" o:connecttype="rect"/>
            </v:shapetype>
            <v:shape id="文本框 63" o:spid="_x0000_s2051" type="#_x0000_t202" alt="学科网(www.zxxk.com)--教育资源门户，提供试题试卷、教案、课件、教学论文、素材等各类教学资源库下载，还有大量丰富的教学资讯！" style="position:absolute;left:1350;top:30;width:645;height:16815">
              <v:textbox style="layout-flow:vertical;mso-layout-flow-alt:bottom-to-top">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v:textbox>
            </v:shape>
            <v:shape id="文本框 64" o:spid="_x0000_s2052" type="#_x0000_t202" alt="学科网(www.zxxk.com)--教育资源门户，提供试题试卷、教案、课件、教学论文、素材等各类教学资源库下载，还有大量丰富的教学资讯！" style="position:absolute;left:60;top:30;width:645;height:16815">
              <v:textbox style="layout-flow:vertical;mso-layout-flow-alt:bottom-to-top">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65" o:spid="_x0000_s2053" type="#_x0000_t202" alt="学科网(www.zxxk.com)--教育资源门户，提供试题试卷、教案、课件、教学论文、素材等各类教学资源库下载，还有大量丰富的教学资讯！" style="position:absolute;left:705;top:1140;width:645;height:14475" fillcolor="#d8d8d8">
              <v:textbox style="layout-flow:vertical;mso-layout-flow-alt:bottom-to-top">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v:textbox>
            </v:shape>
            <v:shape id="文本框 67" o:spid="_x0000_s2054" type="#_x0000_t202" alt="学科网(www.zxxk.com)--教育资源门户，提供试题试卷、教案、课件、教学论文、素材等各类教学资源库下载，还有大量丰富的教学资讯！" style="position:absolute;left:705;top:30;width:645;height:1110" fillcolor="#5a5a5a">
              <v:textbox>
                <w:txbxContent>
                  <w:p w:rsidR="00FC5E83" w:rsidRDefault="00FC5E83"/>
                </w:txbxContent>
              </v:textbox>
            </v:shape>
          </v:group>
          <v:shape id="文本框 68" o:spid="_x0000_s2055" type="#_x0000_t202" alt="学科网(www.zxxk.com)--教育资源门户，提供试题试卷、教案、课件、教学论文、素材等各类教学资源库下载，还有大量丰富的教学资讯！" style="position:absolute;left:705;top:15630;width:645;height:1215" fillcolor="#5a5a5a">
            <v:textbox>
              <w:txbxContent>
                <w:p w:rsidR="00FC5E83" w:rsidRDefault="00FC5E83"/>
              </w:txbxContent>
            </v:textbox>
          </v:shape>
        </v:group>
      </w:pict>
    </w:r>
    <w:r w:rsidR="00FC5E83">
      <w:tab/>
    </w:r>
    <w:r w:rsidR="00FC5E83">
      <w:tab/>
    </w:r>
    <w:r w:rsidR="00FC5E83">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67"/>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18"/>
    <w:rsid w:val="00006701"/>
    <w:rsid w:val="000A696C"/>
    <w:rsid w:val="001A00DE"/>
    <w:rsid w:val="00235FAB"/>
    <w:rsid w:val="00394DA8"/>
    <w:rsid w:val="00477218"/>
    <w:rsid w:val="005D569C"/>
    <w:rsid w:val="00830339"/>
    <w:rsid w:val="00BC419A"/>
    <w:rsid w:val="00C66EB8"/>
    <w:rsid w:val="00FA39DB"/>
    <w:rsid w:val="00FC5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png"/><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2.wmf"/><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oleObject" Target="embeddings/oleObject3.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png"/><Relationship Id="rId22" Type="http://schemas.openxmlformats.org/officeDocument/2006/relationships/oleObject" Target="embeddings/oleObject4.bin"/><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4.png"/><Relationship Id="rId1"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1065</Words>
  <Characters>6075</Characters>
  <Application>Microsoft Office Word</Application>
  <DocSecurity>0</DocSecurity>
  <Lines>50</Lines>
  <Paragraphs>14</Paragraphs>
  <ScaleCrop>false</ScaleCrop>
  <Company>China</Company>
  <LinksUpToDate>false</LinksUpToDate>
  <CharactersWithSpaces>7126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2021-10-30T12:55:00Z</dcterms:created>
  <dcterms:modified xsi:type="dcterms:W3CDTF">2021-10-31T01:23:00Z</dcterms:modified>
</cp:coreProperties>
</file>