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R="000056F9" w:rsidRPr="00D91FC5" w:rsidP="000056F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2pt;margin-left:918pt;margin-top:825pt;mso-position-horizontal-relative:page;mso-position-vertical-relative:top-margin-area;position:absolute;width:31pt;z-index:251658240">
            <v:imagedata r:id="rId4" o:title=""/>
          </v:shape>
        </w:pict>
      </w:r>
      <w:r w:rsidRPr="00D91FC5">
        <w:rPr>
          <w:rFonts w:hint="eastAsia"/>
          <w:b/>
          <w:sz w:val="28"/>
          <w:szCs w:val="28"/>
        </w:rPr>
        <w:t>2018-2019</w:t>
      </w:r>
      <w:r w:rsidRPr="00D91FC5">
        <w:rPr>
          <w:rFonts w:hint="eastAsia"/>
          <w:b/>
          <w:sz w:val="28"/>
          <w:szCs w:val="28"/>
        </w:rPr>
        <w:t>学年度教科版物理</w:t>
      </w:r>
      <w:r w:rsidRPr="00D91FC5" w:rsidR="00204E2B">
        <w:rPr>
          <w:rFonts w:hint="eastAsia"/>
          <w:b/>
          <w:sz w:val="28"/>
          <w:szCs w:val="28"/>
        </w:rPr>
        <w:t>八</w:t>
      </w:r>
      <w:r w:rsidRPr="00D91FC5">
        <w:rPr>
          <w:rFonts w:hint="eastAsia"/>
          <w:b/>
          <w:sz w:val="28"/>
          <w:szCs w:val="28"/>
        </w:rPr>
        <w:t>年级</w:t>
      </w:r>
      <w:r w:rsidRPr="00D91FC5" w:rsidR="00204E2B">
        <w:rPr>
          <w:rFonts w:hint="eastAsia"/>
          <w:b/>
          <w:sz w:val="28"/>
          <w:szCs w:val="28"/>
        </w:rPr>
        <w:t>上</w:t>
      </w:r>
      <w:r w:rsidRPr="00D91FC5">
        <w:rPr>
          <w:rFonts w:hint="eastAsia"/>
          <w:b/>
          <w:sz w:val="28"/>
          <w:szCs w:val="28"/>
        </w:rPr>
        <w:t>册同步练习</w:t>
      </w:r>
    </w:p>
    <w:p w:rsidR="001D7AA2" w:rsidRPr="00D91FC5" w:rsidP="002A2549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第四章　在光的世界里</w:t>
      </w:r>
    </w:p>
    <w:p w:rsidR="000056F9" w:rsidRPr="00D91FC5" w:rsidP="000056F9">
      <w:pPr>
        <w:jc w:val="center"/>
        <w:rPr>
          <w:b/>
          <w:sz w:val="28"/>
          <w:szCs w:val="28"/>
          <w:u w:val="single"/>
        </w:rPr>
      </w:pPr>
      <w:r w:rsidRPr="00D91FC5">
        <w:rPr>
          <w:rFonts w:hint="eastAsia"/>
          <w:b/>
          <w:sz w:val="28"/>
          <w:szCs w:val="28"/>
        </w:rPr>
        <w:t>班级</w:t>
      </w:r>
      <w:r w:rsidRPr="00D91FC5">
        <w:rPr>
          <w:rFonts w:hint="eastAsia"/>
          <w:b/>
          <w:sz w:val="28"/>
          <w:szCs w:val="28"/>
          <w:u w:val="single"/>
        </w:rPr>
        <w:t xml:space="preserve">          </w:t>
      </w:r>
      <w:r w:rsidRPr="00D91FC5">
        <w:rPr>
          <w:rFonts w:hint="eastAsia"/>
          <w:b/>
          <w:sz w:val="28"/>
          <w:szCs w:val="28"/>
        </w:rPr>
        <w:t>姓名</w:t>
      </w:r>
      <w:r w:rsidRPr="00D91FC5">
        <w:rPr>
          <w:rFonts w:hint="eastAsia"/>
          <w:b/>
          <w:sz w:val="28"/>
          <w:szCs w:val="28"/>
          <w:u w:val="single"/>
        </w:rPr>
        <w:t xml:space="preserve">           </w:t>
      </w:r>
    </w:p>
    <w:p w:rsidR="000056F9" w:rsidRPr="00D91FC5" w:rsidP="000056F9">
      <w:pPr>
        <w:jc w:val="center"/>
        <w:rPr>
          <w:b/>
          <w:sz w:val="28"/>
          <w:szCs w:val="28"/>
        </w:rPr>
      </w:pPr>
      <w:r w:rsidRPr="00D91FC5">
        <w:rPr>
          <w:rFonts w:hint="eastAsia"/>
          <w:b/>
          <w:sz w:val="28"/>
          <w:szCs w:val="28"/>
        </w:rPr>
        <w:t>第</w:t>
      </w:r>
      <w:r w:rsidR="00C511DE">
        <w:rPr>
          <w:rFonts w:hint="eastAsia"/>
          <w:b/>
          <w:sz w:val="28"/>
          <w:szCs w:val="28"/>
        </w:rPr>
        <w:t>二</w:t>
      </w:r>
      <w:r w:rsidRPr="00D91FC5">
        <w:rPr>
          <w:rFonts w:hint="eastAsia"/>
          <w:b/>
          <w:sz w:val="28"/>
          <w:szCs w:val="28"/>
        </w:rPr>
        <w:t>节</w:t>
      </w:r>
      <w:r w:rsidRPr="00D91FC5">
        <w:rPr>
          <w:rFonts w:hint="eastAsia"/>
          <w:b/>
          <w:sz w:val="28"/>
          <w:szCs w:val="28"/>
        </w:rPr>
        <w:t xml:space="preserve">  </w:t>
      </w:r>
      <w:r w:rsidRPr="00D91FC5" w:rsidR="00D91FC5">
        <w:rPr>
          <w:rFonts w:ascii="Times New Roman" w:eastAsia="黑体" w:hAnsi="Times New Roman" w:cs="Times New Roman"/>
          <w:sz w:val="28"/>
          <w:szCs w:val="28"/>
        </w:rPr>
        <w:t>光的反射定律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1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一束光斜射到平面镜上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当入射光束与镜面的夹角逐渐</w:t>
      </w:r>
      <w:r w:rsidRPr="00D91FC5">
        <w:rPr>
          <w:rFonts w:ascii="Times New Roman" w:hAnsi="Times New Roman" w:cs="Times New Roman" w:hint="eastAsia"/>
          <w:sz w:val="28"/>
          <w:szCs w:val="28"/>
        </w:rPr>
        <w:t>减小时，则</w:t>
      </w:r>
      <w:r w:rsidRPr="00D91FC5">
        <w:rPr>
          <w:rFonts w:ascii="Times New Roman" w:hAnsi="Times New Roman" w:cs="Times New Roman"/>
          <w:sz w:val="28"/>
          <w:szCs w:val="28"/>
        </w:rPr>
        <w:t>(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A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A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入射角逐渐增大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反射角逐渐增大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B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入射角逐渐减小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反射角逐渐减小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C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入射角逐渐增大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反射角逐渐减小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D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入射角逐渐减小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反射角逐渐增大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2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入射光线与反射光线间的夹角为</w:t>
      </w:r>
      <w:r w:rsidRPr="00D91FC5">
        <w:rPr>
          <w:rFonts w:ascii="Times New Roman" w:hAnsi="Times New Roman" w:cs="Times New Roman"/>
          <w:sz w:val="28"/>
          <w:szCs w:val="28"/>
        </w:rPr>
        <w:t>60°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则反射光线与镜面间的夹角为</w:t>
      </w:r>
      <w:r w:rsidRPr="00D91FC5">
        <w:rPr>
          <w:rFonts w:ascii="Times New Roman" w:hAnsi="Times New Roman" w:cs="Times New Roman"/>
          <w:sz w:val="28"/>
          <w:szCs w:val="28"/>
        </w:rPr>
        <w:t>(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A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A</w:t>
      </w:r>
      <w:r w:rsidRPr="00D91FC5">
        <w:rPr>
          <w:rFonts w:ascii="Times New Roman" w:hAnsi="Times New Roman" w:cs="Times New Roman" w:hint="eastAsia"/>
          <w:sz w:val="28"/>
          <w:szCs w:val="28"/>
        </w:rPr>
        <w:t>.60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  <w:r w:rsidRPr="00D91FC5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B</w:t>
      </w:r>
      <w:r w:rsidRPr="00D91FC5">
        <w:rPr>
          <w:rFonts w:ascii="Times New Roman" w:hAnsi="Times New Roman" w:cs="Times New Roman" w:hint="eastAsia"/>
          <w:sz w:val="28"/>
          <w:szCs w:val="28"/>
        </w:rPr>
        <w:t>.30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  <w:r w:rsidRPr="00D91FC5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C</w:t>
      </w:r>
      <w:r w:rsidRPr="00D91FC5">
        <w:rPr>
          <w:rFonts w:ascii="Times New Roman" w:hAnsi="Times New Roman" w:cs="Times New Roman"/>
          <w:sz w:val="28"/>
          <w:szCs w:val="28"/>
        </w:rPr>
        <w:t xml:space="preserve">.120°  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D</w:t>
      </w:r>
      <w:r w:rsidRPr="00D91FC5">
        <w:rPr>
          <w:rFonts w:ascii="Times New Roman" w:hAnsi="Times New Roman" w:cs="Times New Roman" w:hint="eastAsia"/>
          <w:sz w:val="28"/>
          <w:szCs w:val="28"/>
        </w:rPr>
        <w:t>.150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3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镜面反射和漫反射的不同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是由于反射面的结构所造成的。我们能从不同的方向看到黑板上的字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这是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漫反射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。用久的黑板会反光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这是因为黑板发生了光的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镜面反射</w:t>
      </w:r>
      <w:r w:rsidRPr="00D91FC5">
        <w:rPr>
          <w:rFonts w:ascii="Times New Roman" w:hAnsi="Times New Roman" w:cs="Times New Roman"/>
          <w:sz w:val="28"/>
          <w:szCs w:val="28"/>
        </w:rPr>
        <w:t>__(</w:t>
      </w:r>
      <w:r w:rsidRPr="00D91FC5">
        <w:rPr>
          <w:rFonts w:ascii="Times New Roman" w:hAnsi="Times New Roman" w:cs="Times New Roman"/>
          <w:sz w:val="28"/>
          <w:szCs w:val="28"/>
        </w:rPr>
        <w:t>选填</w:t>
      </w:r>
      <w:r w:rsidRPr="00D91FC5">
        <w:rPr>
          <w:rFonts w:hAnsi="宋体" w:cs="Times New Roman" w:hint="eastAsia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漫反射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或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镜面反射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  <w:r w:rsidRPr="00D91FC5">
        <w:rPr>
          <w:rFonts w:ascii="Times New Roman" w:hAnsi="Times New Roman" w:cs="Times New Roman"/>
          <w:sz w:val="28"/>
          <w:szCs w:val="28"/>
        </w:rPr>
        <w:t>。镜面反射遵循光的反射定律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漫反射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遵循</w:t>
      </w:r>
      <w:r w:rsidRPr="00D91FC5">
        <w:rPr>
          <w:rFonts w:ascii="Times New Roman" w:hAnsi="Times New Roman" w:cs="Times New Roman"/>
          <w:sz w:val="28"/>
          <w:szCs w:val="28"/>
        </w:rPr>
        <w:t>__(</w:t>
      </w:r>
      <w:r w:rsidRPr="00D91FC5">
        <w:rPr>
          <w:rFonts w:ascii="Times New Roman" w:hAnsi="Times New Roman" w:cs="Times New Roman"/>
          <w:sz w:val="28"/>
          <w:szCs w:val="28"/>
        </w:rPr>
        <w:t>选填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遵循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或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不遵循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 w:hint="eastAsia"/>
          <w:sz w:val="28"/>
          <w:szCs w:val="28"/>
        </w:rPr>
        <w:t>)</w:t>
      </w:r>
      <w:r w:rsidRPr="00D91FC5">
        <w:rPr>
          <w:rFonts w:ascii="Times New Roman" w:hAnsi="Times New Roman" w:cs="Times New Roman" w:hint="eastAsia"/>
          <w:sz w:val="28"/>
          <w:szCs w:val="28"/>
        </w:rPr>
        <w:t>光的反射定律。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4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如图所示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一束光沿</w:t>
      </w:r>
      <w:r w:rsidRPr="00D91FC5">
        <w:rPr>
          <w:rFonts w:ascii="Times New Roman" w:hAnsi="Times New Roman" w:cs="Times New Roman"/>
          <w:i/>
          <w:sz w:val="28"/>
          <w:szCs w:val="28"/>
        </w:rPr>
        <w:t>AO</w:t>
      </w:r>
      <w:r w:rsidRPr="00D91FC5">
        <w:rPr>
          <w:rFonts w:ascii="Times New Roman" w:hAnsi="Times New Roman" w:cs="Times New Roman"/>
          <w:sz w:val="28"/>
          <w:szCs w:val="28"/>
        </w:rPr>
        <w:t>方向斜射到平面镜上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画出入射光线的反射光线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并标出反射角的大小。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1890" cy="570230"/>
            <wp:effectExtent l="19050" t="0" r="0" b="0"/>
            <wp:docPr id="25" name="图片 25" descr="JK1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K19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FC5">
        <w:rPr>
          <w:rFonts w:ascii="Times New Roman" w:hAnsi="Times New Roman" w:cs="Times New Roman"/>
          <w:sz w:val="28"/>
          <w:szCs w:val="28"/>
        </w:rPr>
        <w:t>　　</w:t>
      </w: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5385" cy="570230"/>
            <wp:effectExtent l="19050" t="0" r="5715" b="0"/>
            <wp:docPr id="26" name="图片 26" descr="JK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K2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FC5">
        <w:rPr>
          <w:rFonts w:ascii="Times New Roman" w:eastAsia="仿宋_GB2312" w:hAnsi="Times New Roman" w:cs="Times New Roman"/>
          <w:sz w:val="28"/>
          <w:szCs w:val="28"/>
        </w:rPr>
        <w:t>第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4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题答图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5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下列几种现象中与光的反射有关的是</w:t>
      </w:r>
      <w:r w:rsidRPr="00D91FC5">
        <w:rPr>
          <w:rFonts w:ascii="Times New Roman" w:hAnsi="Times New Roman" w:cs="Times New Roman"/>
          <w:sz w:val="28"/>
          <w:szCs w:val="28"/>
        </w:rPr>
        <w:t>(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A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太阳光下物体的影子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看到本身不发光的物体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C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晚上看到五颜六色的霓虹灯光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D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打雷时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先看到闪电后听到雷声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6.</w:t>
      </w:r>
      <w:r w:rsidRPr="00D91FC5">
        <w:rPr>
          <w:rFonts w:ascii="Times New Roman" w:hAnsi="Times New Roman" w:cs="Times New Roman"/>
          <w:sz w:val="28"/>
          <w:szCs w:val="28"/>
        </w:rPr>
        <w:t>关于光的反射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下列说法中错误的是</w:t>
      </w:r>
      <w:r w:rsidRPr="00D91FC5">
        <w:rPr>
          <w:rFonts w:ascii="Times New Roman" w:hAnsi="Times New Roman" w:cs="Times New Roman"/>
          <w:sz w:val="28"/>
          <w:szCs w:val="28"/>
        </w:rPr>
        <w:t>(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D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A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反射光线与入射光线和法线在同一平面内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B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反射光线与入射光线分别位于法线两侧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C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在光的反射现象中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光路是可逆的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D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在入射角不断增大的过程中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反射角随之不断减小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7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一束光线射到平面镜上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入射光线与平面镜的夹角为</w:t>
      </w:r>
      <w:r w:rsidRPr="00D91FC5">
        <w:rPr>
          <w:rFonts w:ascii="Times New Roman" w:hAnsi="Times New Roman" w:cs="Times New Roman"/>
          <w:sz w:val="28"/>
          <w:szCs w:val="28"/>
        </w:rPr>
        <w:t>60°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则入射光线与反射光线的夹角为</w:t>
      </w:r>
      <w:r w:rsidRPr="00D91FC5">
        <w:rPr>
          <w:rFonts w:ascii="Times New Roman" w:hAnsi="Times New Roman" w:cs="Times New Roman"/>
          <w:sz w:val="28"/>
          <w:szCs w:val="28"/>
        </w:rPr>
        <w:t>(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A.30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  <w:r w:rsidRPr="00D91FC5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B.60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C.120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  <w:r w:rsidRPr="00D91FC5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D.180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8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若反射光线与入射光线的夹角为</w:t>
      </w:r>
      <w:r w:rsidRPr="00D91FC5">
        <w:rPr>
          <w:rFonts w:ascii="Times New Roman" w:hAnsi="Times New Roman" w:cs="Times New Roman"/>
          <w:sz w:val="28"/>
          <w:szCs w:val="28"/>
        </w:rPr>
        <w:t>80°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则入射光线与镜面的夹角是</w:t>
      </w:r>
      <w:r w:rsidRPr="00D91FC5">
        <w:rPr>
          <w:rFonts w:ascii="Times New Roman" w:hAnsi="Times New Roman" w:cs="Times New Roman"/>
          <w:sz w:val="28"/>
          <w:szCs w:val="28"/>
        </w:rPr>
        <w:t>(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A.40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  <w:r w:rsidRPr="00D91FC5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B.50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  <w:r w:rsidRPr="00D91FC5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C.80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  <w:r w:rsidRPr="00D91FC5">
        <w:rPr>
          <w:rFonts w:ascii="Times New Roman" w:hAnsi="Times New Roman" w:cs="Times New Roman" w:hint="eastAsia"/>
          <w:sz w:val="28"/>
          <w:szCs w:val="28"/>
        </w:rPr>
        <w:t xml:space="preserve">  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D.100</w:t>
      </w:r>
      <w:r w:rsidRPr="00D91FC5">
        <w:rPr>
          <w:rFonts w:ascii="Times New Roman" w:hAnsi="Times New Roman" w:cs="Times New Roman" w:hint="eastAsia"/>
          <w:sz w:val="28"/>
          <w:szCs w:val="28"/>
        </w:rPr>
        <w:t>°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9.</w:t>
      </w:r>
      <w:r w:rsidRPr="00D91FC5">
        <w:rPr>
          <w:rFonts w:ascii="Times New Roman" w:hAnsi="Times New Roman" w:cs="Times New Roman"/>
          <w:sz w:val="28"/>
          <w:szCs w:val="28"/>
        </w:rPr>
        <w:t>如图所示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甲中入射角为</w:t>
      </w:r>
      <w:r w:rsidRPr="00D91FC5">
        <w:rPr>
          <w:rFonts w:ascii="Times New Roman" w:hAnsi="Times New Roman" w:cs="Times New Roman"/>
          <w:sz w:val="28"/>
          <w:szCs w:val="28"/>
        </w:rPr>
        <w:t>__50°__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乙</w:t>
      </w:r>
      <w:r w:rsidRPr="00D91FC5">
        <w:rPr>
          <w:rFonts w:ascii="Times New Roman" w:hAnsi="Times New Roman" w:cs="Times New Roman" w:hint="eastAsia"/>
          <w:sz w:val="28"/>
          <w:szCs w:val="28"/>
        </w:rPr>
        <w:t>中入射角为</w:t>
      </w:r>
      <w:r w:rsidRPr="00D91FC5">
        <w:rPr>
          <w:rFonts w:ascii="Times New Roman" w:hAnsi="Times New Roman" w:cs="Times New Roman"/>
          <w:sz w:val="28"/>
          <w:szCs w:val="28"/>
        </w:rPr>
        <w:t>__0°__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丙中反射角为</w:t>
      </w:r>
      <w:r w:rsidRPr="00D91FC5">
        <w:rPr>
          <w:rFonts w:ascii="Times New Roman" w:hAnsi="Times New Roman" w:cs="Times New Roman"/>
          <w:sz w:val="28"/>
          <w:szCs w:val="28"/>
        </w:rPr>
        <w:t>__60°__</w:t>
      </w:r>
      <w:r w:rsidRPr="00D91FC5">
        <w:rPr>
          <w:rFonts w:ascii="Times New Roman" w:hAnsi="Times New Roman" w:cs="Times New Roman"/>
          <w:sz w:val="28"/>
          <w:szCs w:val="28"/>
        </w:rPr>
        <w:t>。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2215" cy="653415"/>
            <wp:effectExtent l="19050" t="0" r="0" b="0"/>
            <wp:docPr id="29" name="图片 29" descr="Z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3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10.</w:t>
      </w:r>
      <w:r w:rsidRPr="00D91FC5">
        <w:rPr>
          <w:rFonts w:ascii="Times New Roman" w:hAnsi="Times New Roman" w:cs="Times New Roman"/>
          <w:sz w:val="28"/>
          <w:szCs w:val="28"/>
        </w:rPr>
        <w:t>如图所示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一束光线与水平面成</w:t>
      </w:r>
      <w:r w:rsidRPr="00D91FC5">
        <w:rPr>
          <w:rFonts w:ascii="Times New Roman" w:hAnsi="Times New Roman" w:cs="Times New Roman"/>
          <w:sz w:val="28"/>
          <w:szCs w:val="28"/>
        </w:rPr>
        <w:t>35°</w:t>
      </w:r>
      <w:r w:rsidRPr="00D91FC5">
        <w:rPr>
          <w:rFonts w:ascii="Times New Roman" w:hAnsi="Times New Roman" w:cs="Times New Roman"/>
          <w:sz w:val="28"/>
          <w:szCs w:val="28"/>
        </w:rPr>
        <w:t>角射向镜面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则入射角是</w:t>
      </w:r>
      <w:r w:rsidRPr="00D91FC5">
        <w:rPr>
          <w:rFonts w:ascii="Times New Roman" w:hAnsi="Times New Roman" w:cs="Times New Roman"/>
          <w:sz w:val="28"/>
          <w:szCs w:val="28"/>
        </w:rPr>
        <w:t>__55__</w:t>
      </w:r>
      <w:r w:rsidRPr="00D91FC5">
        <w:rPr>
          <w:rFonts w:ascii="Times New Roman" w:hAnsi="Times New Roman" w:cs="Times New Roman"/>
          <w:sz w:val="28"/>
          <w:szCs w:val="28"/>
        </w:rPr>
        <w:t>度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入射光线与反射光线间的夹角是</w:t>
      </w:r>
      <w:r w:rsidRPr="00D91FC5">
        <w:rPr>
          <w:rFonts w:ascii="Times New Roman" w:hAnsi="Times New Roman" w:cs="Times New Roman"/>
          <w:sz w:val="28"/>
          <w:szCs w:val="28"/>
        </w:rPr>
        <w:t>__110__</w:t>
      </w:r>
      <w:r w:rsidRPr="00D91FC5">
        <w:rPr>
          <w:rFonts w:ascii="Times New Roman" w:hAnsi="Times New Roman" w:cs="Times New Roman"/>
          <w:sz w:val="28"/>
          <w:szCs w:val="28"/>
        </w:rPr>
        <w:t>度。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6330" cy="462915"/>
            <wp:effectExtent l="19050" t="0" r="7620" b="0"/>
            <wp:docPr id="30" name="图片 30" descr="q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3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11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太阳光与水平面成</w:t>
      </w:r>
      <w:r w:rsidRPr="00D91FC5">
        <w:rPr>
          <w:rFonts w:ascii="Times New Roman" w:hAnsi="Times New Roman" w:cs="Times New Roman"/>
          <w:sz w:val="28"/>
          <w:szCs w:val="28"/>
        </w:rPr>
        <w:t>25°</w:t>
      </w:r>
      <w:r w:rsidRPr="00D91FC5">
        <w:rPr>
          <w:rFonts w:ascii="Times New Roman" w:hAnsi="Times New Roman" w:cs="Times New Roman"/>
          <w:sz w:val="28"/>
          <w:szCs w:val="28"/>
        </w:rPr>
        <w:t>角射到平静的湖面上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则反射角为</w:t>
      </w:r>
      <w:r w:rsidRPr="00D91FC5">
        <w:rPr>
          <w:rFonts w:ascii="Times New Roman" w:hAnsi="Times New Roman" w:cs="Times New Roman"/>
          <w:sz w:val="28"/>
          <w:szCs w:val="28"/>
        </w:rPr>
        <w:t>__65__</w:t>
      </w:r>
      <w:r w:rsidRPr="00D91FC5">
        <w:rPr>
          <w:rFonts w:ascii="Times New Roman" w:hAnsi="Times New Roman" w:cs="Times New Roman"/>
          <w:sz w:val="28"/>
          <w:szCs w:val="28"/>
        </w:rPr>
        <w:t>度；若太阳光垂直射向湖面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则反射角是</w:t>
      </w:r>
      <w:r w:rsidRPr="00D91FC5">
        <w:rPr>
          <w:rFonts w:ascii="Times New Roman" w:hAnsi="Times New Roman" w:cs="Times New Roman"/>
          <w:sz w:val="28"/>
          <w:szCs w:val="28"/>
        </w:rPr>
        <w:t>__0__</w:t>
      </w:r>
      <w:r w:rsidRPr="00D91FC5">
        <w:rPr>
          <w:rFonts w:ascii="Times New Roman" w:hAnsi="Times New Roman" w:cs="Times New Roman"/>
          <w:sz w:val="28"/>
          <w:szCs w:val="28"/>
        </w:rPr>
        <w:t>度。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12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入射光线与平面镜的夹角为</w:t>
      </w:r>
      <w:r w:rsidRPr="00D91FC5">
        <w:rPr>
          <w:rFonts w:ascii="Times New Roman" w:hAnsi="Times New Roman" w:cs="Times New Roman"/>
          <w:sz w:val="28"/>
          <w:szCs w:val="28"/>
        </w:rPr>
        <w:t>40°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则反射角为</w:t>
      </w:r>
      <w:r w:rsidRPr="00D91FC5">
        <w:rPr>
          <w:rFonts w:ascii="Times New Roman" w:hAnsi="Times New Roman" w:cs="Times New Roman"/>
          <w:sz w:val="28"/>
          <w:szCs w:val="28"/>
        </w:rPr>
        <w:t>__50°__</w:t>
      </w:r>
      <w:r w:rsidRPr="00D91FC5">
        <w:rPr>
          <w:rFonts w:ascii="Times New Roman" w:hAnsi="Times New Roman" w:cs="Times New Roman"/>
          <w:sz w:val="28"/>
          <w:szCs w:val="28"/>
        </w:rPr>
        <w:t>；若入射角增大</w:t>
      </w:r>
      <w:r w:rsidRPr="00D91FC5">
        <w:rPr>
          <w:rFonts w:ascii="Times New Roman" w:hAnsi="Times New Roman" w:cs="Times New Roman"/>
          <w:sz w:val="28"/>
          <w:szCs w:val="28"/>
        </w:rPr>
        <w:t>10°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反射角将增大</w:t>
      </w:r>
      <w:r w:rsidRPr="00D91FC5">
        <w:rPr>
          <w:rFonts w:ascii="Times New Roman" w:hAnsi="Times New Roman" w:cs="Times New Roman"/>
          <w:sz w:val="28"/>
          <w:szCs w:val="28"/>
        </w:rPr>
        <w:t>__10°__</w:t>
      </w:r>
      <w:r w:rsidRPr="00D91FC5">
        <w:rPr>
          <w:rFonts w:ascii="Times New Roman" w:hAnsi="Times New Roman" w:cs="Times New Roman"/>
          <w:sz w:val="28"/>
          <w:szCs w:val="28"/>
        </w:rPr>
        <w:t>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13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(1)</w:t>
      </w:r>
      <w:r w:rsidRPr="00D91FC5">
        <w:rPr>
          <w:rFonts w:ascii="Times New Roman" w:hAnsi="Times New Roman" w:cs="Times New Roman"/>
          <w:sz w:val="28"/>
          <w:szCs w:val="28"/>
        </w:rPr>
        <w:t>如图所</w:t>
      </w:r>
      <w:r w:rsidRPr="00D91FC5">
        <w:rPr>
          <w:rFonts w:ascii="Times New Roman" w:hAnsi="Times New Roman" w:cs="Times New Roman" w:hint="eastAsia"/>
          <w:sz w:val="28"/>
          <w:szCs w:val="28"/>
        </w:rPr>
        <w:t>示的日晷是通过观察直杆在阳光下影子的方位和长短来确定时间，其中影子的形成可以用光的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直线传播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来解释；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1215" cy="902335"/>
            <wp:effectExtent l="19050" t="0" r="6985" b="0"/>
            <wp:docPr id="31" name="图片 31" descr="q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36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(2)</w:t>
      </w:r>
      <w:r w:rsidRPr="00D91FC5">
        <w:rPr>
          <w:rFonts w:ascii="Times New Roman" w:hAnsi="Times New Roman" w:cs="Times New Roman"/>
          <w:sz w:val="28"/>
          <w:szCs w:val="28"/>
        </w:rPr>
        <w:t>由于光线照射到人的脸、衣服等上面产生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漫</w:t>
      </w:r>
      <w:r w:rsidRPr="00D91FC5">
        <w:rPr>
          <w:rFonts w:ascii="Times New Roman" w:hAnsi="Times New Roman" w:cs="Times New Roman"/>
          <w:sz w:val="28"/>
          <w:szCs w:val="28"/>
        </w:rPr>
        <w:t>__(</w:t>
      </w:r>
      <w:r w:rsidRPr="00D91FC5">
        <w:rPr>
          <w:rFonts w:ascii="Times New Roman" w:hAnsi="Times New Roman" w:cs="Times New Roman"/>
          <w:sz w:val="28"/>
          <w:szCs w:val="28"/>
        </w:rPr>
        <w:t>选填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镜面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或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漫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  <w:r w:rsidRPr="00D91FC5">
        <w:rPr>
          <w:rFonts w:ascii="Times New Roman" w:hAnsi="Times New Roman" w:cs="Times New Roman"/>
          <w:sz w:val="28"/>
          <w:szCs w:val="28"/>
        </w:rPr>
        <w:t>反射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所以老师能从不同的方向看到同学们。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14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如图所示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入射光线经平面镜反射后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反射光线与镜面的夹角是</w:t>
      </w:r>
      <w:r w:rsidRPr="00D91FC5">
        <w:rPr>
          <w:rFonts w:ascii="Times New Roman" w:hAnsi="Times New Roman" w:cs="Times New Roman"/>
          <w:sz w:val="28"/>
          <w:szCs w:val="28"/>
        </w:rPr>
        <w:t>30°</w:t>
      </w:r>
      <w:r w:rsidRPr="00D91FC5">
        <w:rPr>
          <w:rFonts w:ascii="Times New Roman" w:hAnsi="Times New Roman" w:cs="Times New Roman"/>
          <w:sz w:val="28"/>
          <w:szCs w:val="28"/>
        </w:rPr>
        <w:t>。请根据光的反射定律画出入射光线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并标出入射角的度数。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8705" cy="344170"/>
            <wp:effectExtent l="19050" t="0" r="0" b="0"/>
            <wp:docPr id="32" name="图片 32" descr="q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3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FC5">
        <w:rPr>
          <w:rFonts w:ascii="Times New Roman" w:hAnsi="Times New Roman" w:cs="Times New Roman"/>
          <w:sz w:val="28"/>
          <w:szCs w:val="28"/>
        </w:rPr>
        <w:t>　　　</w:t>
      </w: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8705" cy="510540"/>
            <wp:effectExtent l="19050" t="0" r="0" b="0"/>
            <wp:docPr id="33" name="图片 33" descr="q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3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FC5">
        <w:rPr>
          <w:rFonts w:ascii="Times New Roman" w:eastAsia="仿宋_GB2312" w:hAnsi="Times New Roman" w:cs="Times New Roman"/>
          <w:sz w:val="28"/>
          <w:szCs w:val="28"/>
        </w:rPr>
        <w:t>第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14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题答图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eastAsia="黑体" w:hAnsi="Times New Roman" w:cs="Times New Roman" w:hint="eastAsia"/>
          <w:sz w:val="28"/>
          <w:szCs w:val="28"/>
        </w:rPr>
        <w:t>15.</w:t>
      </w:r>
      <w:r w:rsidRPr="00D91FC5">
        <w:rPr>
          <w:rFonts w:ascii="Times New Roman" w:hAnsi="Times New Roman" w:cs="Times New Roman"/>
          <w:sz w:val="28"/>
          <w:szCs w:val="28"/>
        </w:rPr>
        <w:t>如图所示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小明利用一块平面镜使此时的太阳光水平射入隧道内。请你通过作图画出平面镜并标出反射角的度数。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8570" cy="629285"/>
            <wp:effectExtent l="19050" t="0" r="0" b="0"/>
            <wp:docPr id="34" name="图片 34" descr="x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x4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FC5">
        <w:rPr>
          <w:rFonts w:ascii="Times New Roman" w:hAnsi="Times New Roman" w:cs="Times New Roman"/>
          <w:sz w:val="28"/>
          <w:szCs w:val="28"/>
        </w:rPr>
        <w:t>　　</w:t>
      </w: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8570" cy="629285"/>
            <wp:effectExtent l="19050" t="0" r="0" b="0"/>
            <wp:docPr id="35" name="图片 35" descr="x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x5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FC5">
        <w:rPr>
          <w:rFonts w:ascii="Times New Roman" w:eastAsia="仿宋_GB2312" w:hAnsi="Times New Roman" w:cs="Times New Roman"/>
          <w:sz w:val="28"/>
          <w:szCs w:val="28"/>
        </w:rPr>
        <w:t>第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1</w:t>
      </w:r>
      <w:r w:rsidR="00C511DE"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题答图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16.</w:t>
      </w:r>
      <w:r w:rsidRPr="00D91FC5">
        <w:rPr>
          <w:rFonts w:ascii="Times New Roman" w:hAnsi="Times New Roman" w:cs="Times New Roman"/>
          <w:sz w:val="28"/>
          <w:szCs w:val="28"/>
        </w:rPr>
        <w:t>为了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探究光反射时的规律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实验小组的同学选用了平面镜、纸板、激光器和几种不同颜色的笔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依据教材设计了如图所示的实验。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6560" cy="1151890"/>
            <wp:effectExtent l="19050" t="0" r="8890" b="0"/>
            <wp:docPr id="36" name="图片 36" descr="x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5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bottom w:w="0" w:type="dxa"/>
        </w:tblCellMar>
        <w:tblLook w:val="0000"/>
      </w:tblPr>
      <w:tblGrid>
        <w:gridCol w:w="776"/>
        <w:gridCol w:w="776"/>
        <w:gridCol w:w="776"/>
      </w:tblGrid>
      <w:tr w:rsidTr="001359A4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次数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C5">
              <w:rPr>
                <w:rFonts w:hAnsi="宋体" w:cs="Times New Roman"/>
                <w:sz w:val="28"/>
                <w:szCs w:val="28"/>
              </w:rPr>
              <w:t>∠</w:t>
            </w: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C5">
              <w:rPr>
                <w:rFonts w:hAnsi="宋体" w:cs="Times New Roman" w:hint="eastAsia"/>
                <w:sz w:val="28"/>
                <w:szCs w:val="28"/>
              </w:rPr>
              <w:t>∠</w:t>
            </w: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</w:tr>
      <w:tr w:rsidTr="001359A4">
        <w:tblPrEx>
          <w:tblW w:w="0" w:type="auto"/>
          <w:jc w:val="center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70°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70°</w:t>
            </w:r>
          </w:p>
        </w:tc>
      </w:tr>
      <w:tr w:rsidTr="001359A4">
        <w:tblPrEx>
          <w:tblW w:w="0" w:type="auto"/>
          <w:jc w:val="center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45°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/>
                <w:sz w:val="28"/>
                <w:szCs w:val="28"/>
              </w:rPr>
              <w:t>45°</w:t>
            </w:r>
          </w:p>
        </w:tc>
      </w:tr>
      <w:tr w:rsidTr="001359A4">
        <w:tblPrEx>
          <w:tblW w:w="0" w:type="auto"/>
          <w:jc w:val="center"/>
          <w:tblCellMar>
            <w:top w:w="0" w:type="dxa"/>
            <w:bottom w:w="0" w:type="dxa"/>
          </w:tblCellMar>
          <w:tblLook w:val="0000"/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 w:hint="eastAsia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 w:hint="eastAsia"/>
                <w:sz w:val="28"/>
                <w:szCs w:val="28"/>
              </w:rPr>
              <w:t>30</w:t>
            </w:r>
            <w:r w:rsidRPr="00D91FC5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1FC5" w:rsidRPr="00D91FC5" w:rsidP="001359A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D91FC5">
              <w:rPr>
                <w:rFonts w:ascii="Times New Roman" w:hAnsi="Times New Roman" w:cs="Times New Roman" w:hint="eastAsia"/>
                <w:sz w:val="28"/>
                <w:szCs w:val="28"/>
              </w:rPr>
              <w:t>30</w:t>
            </w:r>
            <w:r w:rsidRPr="00D91FC5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</w:tbl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(1)</w:t>
      </w:r>
      <w:r w:rsidRPr="00D91FC5">
        <w:rPr>
          <w:rFonts w:ascii="Times New Roman" w:hAnsi="Times New Roman" w:cs="Times New Roman"/>
          <w:sz w:val="28"/>
          <w:szCs w:val="28"/>
        </w:rPr>
        <w:t>实验中还需要的器材是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量角器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(2)</w:t>
      </w:r>
      <w:r w:rsidRPr="00D91FC5">
        <w:rPr>
          <w:rFonts w:ascii="Times New Roman" w:hAnsi="Times New Roman" w:cs="Times New Roman"/>
          <w:sz w:val="28"/>
          <w:szCs w:val="28"/>
        </w:rPr>
        <w:t>实验中为了使光线能在纸板上显示出来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方便实验研究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你该采取的操作是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hAnsi="宋体" w:cs="宋体"/>
          <w:sz w:val="28"/>
          <w:szCs w:val="28"/>
        </w:rPr>
        <w:sym w:font="宋体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C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A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向纸板喷烟或雾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使光束垂直纸板射到</w:t>
      </w:r>
      <w:r w:rsidRPr="00D91FC5">
        <w:rPr>
          <w:rFonts w:ascii="Times New Roman" w:hAnsi="Times New Roman" w:cs="Times New Roman"/>
          <w:i/>
          <w:sz w:val="28"/>
          <w:szCs w:val="28"/>
        </w:rPr>
        <w:t>O</w:t>
      </w:r>
      <w:r w:rsidRPr="00D91FC5">
        <w:rPr>
          <w:rFonts w:ascii="Times New Roman" w:hAnsi="Times New Roman" w:cs="Times New Roman"/>
          <w:sz w:val="28"/>
          <w:szCs w:val="28"/>
        </w:rPr>
        <w:t>点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C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使光束贴着纸板射到</w:t>
      </w:r>
      <w:r w:rsidRPr="00D91FC5">
        <w:rPr>
          <w:rFonts w:ascii="Times New Roman" w:hAnsi="Times New Roman" w:cs="Times New Roman"/>
          <w:i/>
          <w:sz w:val="28"/>
          <w:szCs w:val="28"/>
        </w:rPr>
        <w:t>O</w:t>
      </w:r>
      <w:r w:rsidRPr="00D91FC5">
        <w:rPr>
          <w:rFonts w:ascii="Times New Roman" w:hAnsi="Times New Roman" w:cs="Times New Roman"/>
          <w:sz w:val="28"/>
          <w:szCs w:val="28"/>
        </w:rPr>
        <w:t>点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(3)</w:t>
      </w:r>
      <w:r w:rsidRPr="00D91FC5">
        <w:rPr>
          <w:rFonts w:ascii="Times New Roman" w:hAnsi="Times New Roman" w:cs="Times New Roman"/>
          <w:sz w:val="28"/>
          <w:szCs w:val="28"/>
        </w:rPr>
        <w:t>改变光束入射的角度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多做几次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换用不同颜色的笔记录每次光的</w:t>
      </w:r>
      <w:r w:rsidRPr="00D91FC5">
        <w:rPr>
          <w:rFonts w:ascii="Times New Roman" w:hAnsi="Times New Roman" w:cs="Times New Roman" w:hint="eastAsia"/>
          <w:sz w:val="28"/>
          <w:szCs w:val="28"/>
        </w:rPr>
        <w:t>径迹，取下纸板，测量</w:t>
      </w:r>
      <w:r w:rsidRPr="00D91FC5">
        <w:rPr>
          <w:rFonts w:ascii="Times New Roman" w:hAnsi="Times New Roman" w:cs="Times New Roman"/>
          <w:i/>
          <w:sz w:val="28"/>
          <w:szCs w:val="28"/>
        </w:rPr>
        <w:t>ON</w:t>
      </w:r>
      <w:r w:rsidRPr="00D91FC5">
        <w:rPr>
          <w:rFonts w:ascii="Times New Roman" w:hAnsi="Times New Roman" w:cs="Times New Roman"/>
          <w:sz w:val="28"/>
          <w:szCs w:val="28"/>
        </w:rPr>
        <w:t>两侧的</w:t>
      </w:r>
      <w:r w:rsidRPr="00D91FC5">
        <w:rPr>
          <w:rFonts w:hAnsi="宋体" w:cs="Times New Roman"/>
          <w:sz w:val="28"/>
          <w:szCs w:val="28"/>
        </w:rPr>
        <w:t>∠</w:t>
      </w:r>
      <w:r w:rsidRPr="00D91FC5">
        <w:rPr>
          <w:rFonts w:ascii="Times New Roman" w:hAnsi="Times New Roman" w:cs="Times New Roman"/>
          <w:sz w:val="28"/>
          <w:szCs w:val="28"/>
        </w:rPr>
        <w:t>i</w:t>
      </w:r>
      <w:r w:rsidRPr="00D91FC5">
        <w:rPr>
          <w:rFonts w:ascii="Times New Roman" w:hAnsi="Times New Roman" w:cs="Times New Roman"/>
          <w:sz w:val="28"/>
          <w:szCs w:val="28"/>
        </w:rPr>
        <w:t>和</w:t>
      </w:r>
      <w:r w:rsidRPr="00D91FC5">
        <w:rPr>
          <w:rFonts w:hAnsi="宋体" w:cs="Times New Roman"/>
          <w:sz w:val="28"/>
          <w:szCs w:val="28"/>
        </w:rPr>
        <w:t>∠</w:t>
      </w:r>
      <w:r w:rsidRPr="00D91FC5">
        <w:rPr>
          <w:rFonts w:ascii="Times New Roman" w:hAnsi="Times New Roman" w:cs="Times New Roman"/>
          <w:sz w:val="28"/>
          <w:szCs w:val="28"/>
        </w:rPr>
        <w:t>r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将数据记录在上表中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根据数据得出的结论是：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反射角等于入射角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(4)</w:t>
      </w:r>
      <w:r w:rsidRPr="00D91FC5">
        <w:rPr>
          <w:rFonts w:ascii="Times New Roman" w:hAnsi="Times New Roman" w:cs="Times New Roman"/>
          <w:sz w:val="28"/>
          <w:szCs w:val="28"/>
        </w:rPr>
        <w:t>若将一束光贴着纸板沿</w:t>
      </w:r>
      <w:r w:rsidRPr="00D91FC5">
        <w:rPr>
          <w:rFonts w:ascii="Times New Roman" w:hAnsi="Times New Roman" w:cs="Times New Roman"/>
          <w:i/>
          <w:sz w:val="28"/>
          <w:szCs w:val="28"/>
        </w:rPr>
        <w:t>FO</w:t>
      </w:r>
      <w:r w:rsidRPr="00D91FC5">
        <w:rPr>
          <w:rFonts w:ascii="Times New Roman" w:hAnsi="Times New Roman" w:cs="Times New Roman"/>
          <w:sz w:val="28"/>
          <w:szCs w:val="28"/>
        </w:rPr>
        <w:t>方向射到</w:t>
      </w:r>
      <w:r w:rsidRPr="00D91FC5">
        <w:rPr>
          <w:rFonts w:ascii="Times New Roman" w:hAnsi="Times New Roman" w:cs="Times New Roman"/>
          <w:i/>
          <w:sz w:val="28"/>
          <w:szCs w:val="28"/>
        </w:rPr>
        <w:t>O</w:t>
      </w:r>
      <w:r w:rsidRPr="00D91FC5">
        <w:rPr>
          <w:rFonts w:ascii="Times New Roman" w:hAnsi="Times New Roman" w:cs="Times New Roman"/>
          <w:sz w:val="28"/>
          <w:szCs w:val="28"/>
        </w:rPr>
        <w:t>点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光将沿图中的</w:t>
      </w:r>
      <w:r w:rsidRPr="00D91FC5">
        <w:rPr>
          <w:rFonts w:ascii="Times New Roman" w:hAnsi="Times New Roman" w:cs="Times New Roman"/>
          <w:i/>
          <w:sz w:val="28"/>
          <w:szCs w:val="28"/>
        </w:rPr>
        <w:t>OE</w:t>
      </w:r>
      <w:r w:rsidRPr="00D91FC5">
        <w:rPr>
          <w:rFonts w:ascii="Times New Roman" w:hAnsi="Times New Roman" w:cs="Times New Roman"/>
          <w:sz w:val="28"/>
          <w:szCs w:val="28"/>
        </w:rPr>
        <w:t>方向射出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因为在反射现象中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光路可逆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。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3511" cy="1644021"/>
            <wp:effectExtent l="19050" t="0" r="0" b="0"/>
            <wp:docPr id="37" name="图片 37" descr="q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3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r:link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45" cy="16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17.</w:t>
      </w:r>
      <w:r w:rsidRPr="00D91FC5">
        <w:rPr>
          <w:rFonts w:ascii="Times New Roman" w:hAnsi="Times New Roman" w:cs="Times New Roman"/>
          <w:sz w:val="28"/>
          <w:szCs w:val="28"/>
        </w:rPr>
        <w:t>如图所示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在探究光的反射定律时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将平面镜放在水平桌面上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再把一个可以沿</w:t>
      </w:r>
      <w:r w:rsidRPr="00D91FC5">
        <w:rPr>
          <w:rFonts w:ascii="Times New Roman" w:hAnsi="Times New Roman" w:cs="Times New Roman"/>
          <w:i/>
          <w:sz w:val="28"/>
          <w:szCs w:val="28"/>
        </w:rPr>
        <w:t>ON</w:t>
      </w:r>
      <w:r w:rsidRPr="00D91FC5">
        <w:rPr>
          <w:rFonts w:ascii="Times New Roman" w:hAnsi="Times New Roman" w:cs="Times New Roman"/>
          <w:sz w:val="28"/>
          <w:szCs w:val="28"/>
        </w:rPr>
        <w:t>向前、向后折的纸板垂直</w:t>
      </w:r>
      <w:r w:rsidRPr="00D91FC5">
        <w:rPr>
          <w:rFonts w:ascii="Times New Roman" w:hAnsi="Times New Roman" w:cs="Times New Roman" w:hint="eastAsia"/>
          <w:sz w:val="28"/>
          <w:szCs w:val="28"/>
        </w:rPr>
        <w:t>放置在平面镜上。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 w:hint="eastAsia"/>
          <w:sz w:val="28"/>
          <w:szCs w:val="28"/>
        </w:rPr>
        <w:t>(</w:t>
      </w:r>
      <w:r w:rsidRPr="00D91FC5">
        <w:rPr>
          <w:rFonts w:ascii="Times New Roman" w:hAnsi="Times New Roman" w:cs="Times New Roman"/>
          <w:sz w:val="28"/>
          <w:szCs w:val="28"/>
        </w:rPr>
        <w:t>1)</w:t>
      </w:r>
      <w:r w:rsidRPr="00D91FC5">
        <w:rPr>
          <w:rFonts w:ascii="Times New Roman" w:hAnsi="Times New Roman" w:cs="Times New Roman"/>
          <w:sz w:val="28"/>
          <w:szCs w:val="28"/>
        </w:rPr>
        <w:t>让一束红光贴着纸板沿</w:t>
      </w:r>
      <w:r w:rsidRPr="00D91FC5">
        <w:rPr>
          <w:rFonts w:ascii="Times New Roman" w:hAnsi="Times New Roman" w:cs="Times New Roman"/>
          <w:i/>
          <w:sz w:val="28"/>
          <w:szCs w:val="28"/>
        </w:rPr>
        <w:t>AO</w:t>
      </w:r>
      <w:r w:rsidRPr="00D91FC5">
        <w:rPr>
          <w:rFonts w:ascii="Times New Roman" w:hAnsi="Times New Roman" w:cs="Times New Roman"/>
          <w:sz w:val="28"/>
          <w:szCs w:val="28"/>
        </w:rPr>
        <w:t>射到</w:t>
      </w:r>
      <w:r w:rsidRPr="00D91FC5">
        <w:rPr>
          <w:rFonts w:ascii="Times New Roman" w:hAnsi="Times New Roman" w:cs="Times New Roman"/>
          <w:i/>
          <w:sz w:val="28"/>
          <w:szCs w:val="28"/>
        </w:rPr>
        <w:t>O</w:t>
      </w:r>
      <w:r w:rsidRPr="00D91FC5">
        <w:rPr>
          <w:rFonts w:ascii="Times New Roman" w:hAnsi="Times New Roman" w:cs="Times New Roman"/>
          <w:sz w:val="28"/>
          <w:szCs w:val="28"/>
        </w:rPr>
        <w:t>点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为了便于测量和探究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需要在纸板上记录的是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反射光线的传播路径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；将纸板的右半边沿着</w:t>
      </w:r>
      <w:r w:rsidRPr="00D91FC5">
        <w:rPr>
          <w:rFonts w:ascii="Times New Roman" w:hAnsi="Times New Roman" w:cs="Times New Roman"/>
          <w:i/>
          <w:sz w:val="28"/>
          <w:szCs w:val="28"/>
        </w:rPr>
        <w:t>ON</w:t>
      </w:r>
      <w:r w:rsidRPr="00D91FC5">
        <w:rPr>
          <w:rFonts w:ascii="Times New Roman" w:hAnsi="Times New Roman" w:cs="Times New Roman"/>
          <w:sz w:val="28"/>
          <w:szCs w:val="28"/>
        </w:rPr>
        <w:t>向后折去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则在折过去的纸板上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不能</w:t>
      </w:r>
      <w:r w:rsidRPr="00D91FC5">
        <w:rPr>
          <w:rFonts w:ascii="Times New Roman" w:hAnsi="Times New Roman" w:cs="Times New Roman"/>
          <w:sz w:val="28"/>
          <w:szCs w:val="28"/>
        </w:rPr>
        <w:t>__(</w:t>
      </w:r>
      <w:r w:rsidRPr="00D91FC5">
        <w:rPr>
          <w:rFonts w:ascii="Times New Roman" w:hAnsi="Times New Roman" w:cs="Times New Roman"/>
          <w:sz w:val="28"/>
          <w:szCs w:val="28"/>
        </w:rPr>
        <w:t>选填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能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或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不能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  <w:r w:rsidRPr="00D91FC5">
        <w:rPr>
          <w:rFonts w:ascii="Times New Roman" w:hAnsi="Times New Roman" w:cs="Times New Roman"/>
          <w:sz w:val="28"/>
          <w:szCs w:val="28"/>
        </w:rPr>
        <w:t>看到反射光线。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(2)</w:t>
      </w:r>
      <w:r w:rsidRPr="00D91FC5">
        <w:rPr>
          <w:rFonts w:ascii="Times New Roman" w:hAnsi="Times New Roman" w:cs="Times New Roman"/>
          <w:sz w:val="28"/>
          <w:szCs w:val="28"/>
        </w:rPr>
        <w:t>为了得到反射角等于入射角的规律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应当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改变入射角大小</w:t>
      </w:r>
      <w:r w:rsidRPr="00D91FC5">
        <w:rPr>
          <w:rFonts w:hAnsi="宋体" w:cs="宋体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进行多次实验</w:t>
      </w:r>
      <w:r w:rsidRPr="00D91FC5">
        <w:rPr>
          <w:rFonts w:hAnsi="宋体" w:cs="宋体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多次测量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t>18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把微小量放</w:t>
      </w:r>
      <w:r w:rsidRPr="00D91FC5">
        <w:rPr>
          <w:rFonts w:ascii="Times New Roman" w:hAnsi="Times New Roman" w:cs="Times New Roman" w:hint="eastAsia"/>
          <w:sz w:val="28"/>
          <w:szCs w:val="28"/>
        </w:rPr>
        <w:t>大以利于观察，这是物理学中一种重要的方法。如图所示是一种显示微小形变的装置。</w:t>
      </w:r>
      <w:r w:rsidRPr="00D91FC5">
        <w:rPr>
          <w:rFonts w:ascii="Times New Roman" w:hAnsi="Times New Roman" w:cs="Times New Roman"/>
          <w:i/>
          <w:sz w:val="28"/>
          <w:szCs w:val="28"/>
        </w:rPr>
        <w:t>A</w:t>
      </w:r>
      <w:r w:rsidRPr="00D91FC5">
        <w:rPr>
          <w:rFonts w:ascii="Times New Roman" w:hAnsi="Times New Roman" w:cs="Times New Roman"/>
          <w:sz w:val="28"/>
          <w:szCs w:val="28"/>
        </w:rPr>
        <w:t>为激光笔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B</w:t>
      </w:r>
      <w:r w:rsidRPr="00D91FC5">
        <w:rPr>
          <w:rFonts w:ascii="Times New Roman" w:hAnsi="Times New Roman" w:cs="Times New Roman"/>
          <w:sz w:val="28"/>
          <w:szCs w:val="28"/>
        </w:rPr>
        <w:t>、</w:t>
      </w:r>
      <w:r w:rsidRPr="00D91FC5">
        <w:rPr>
          <w:rFonts w:ascii="Times New Roman" w:hAnsi="Times New Roman" w:cs="Times New Roman"/>
          <w:i/>
          <w:sz w:val="28"/>
          <w:szCs w:val="28"/>
        </w:rPr>
        <w:t>C</w:t>
      </w:r>
      <w:r w:rsidRPr="00D91FC5">
        <w:rPr>
          <w:rFonts w:ascii="Times New Roman" w:hAnsi="Times New Roman" w:cs="Times New Roman"/>
          <w:sz w:val="28"/>
          <w:szCs w:val="28"/>
        </w:rPr>
        <w:t>是平面镜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 w:hint="eastAsia"/>
          <w:i/>
          <w:sz w:val="28"/>
          <w:szCs w:val="28"/>
        </w:rPr>
        <w:t>P</w:t>
      </w:r>
      <w:r w:rsidRPr="00D91FC5">
        <w:rPr>
          <w:rFonts w:ascii="Times New Roman" w:hAnsi="Times New Roman" w:cs="Times New Roman"/>
          <w:sz w:val="28"/>
          <w:szCs w:val="28"/>
        </w:rPr>
        <w:t>为台面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未放重物时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激光束反射在屏上的光斑为点</w:t>
      </w:r>
      <w:r w:rsidRPr="00D91FC5">
        <w:rPr>
          <w:rFonts w:ascii="Times New Roman" w:hAnsi="Times New Roman" w:cs="Times New Roman"/>
          <w:i/>
          <w:sz w:val="28"/>
          <w:szCs w:val="28"/>
        </w:rPr>
        <w:t>D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当把重物</w:t>
      </w:r>
      <w:r w:rsidRPr="00D91FC5">
        <w:rPr>
          <w:rFonts w:ascii="Times New Roman" w:hAnsi="Times New Roman" w:cs="Times New Roman"/>
          <w:i/>
          <w:sz w:val="28"/>
          <w:szCs w:val="28"/>
        </w:rPr>
        <w:t>M</w:t>
      </w:r>
      <w:r w:rsidRPr="00D91FC5">
        <w:rPr>
          <w:rFonts w:ascii="Times New Roman" w:hAnsi="Times New Roman" w:cs="Times New Roman"/>
          <w:sz w:val="28"/>
          <w:szCs w:val="28"/>
        </w:rPr>
        <w:t>放在台面</w:t>
      </w:r>
      <w:r w:rsidRPr="00D91FC5">
        <w:rPr>
          <w:rFonts w:ascii="Times New Roman" w:hAnsi="Times New Roman" w:cs="Times New Roman"/>
          <w:i/>
          <w:sz w:val="28"/>
          <w:szCs w:val="28"/>
        </w:rPr>
        <w:t>P</w:t>
      </w:r>
      <w:r w:rsidRPr="00D91FC5">
        <w:rPr>
          <w:rFonts w:ascii="Times New Roman" w:hAnsi="Times New Roman" w:cs="Times New Roman"/>
          <w:sz w:val="28"/>
          <w:szCs w:val="28"/>
        </w:rPr>
        <w:t>上时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台面将发生微小形变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以下说法正确的是</w:t>
      </w:r>
      <w:r w:rsidRPr="00D91FC5">
        <w:rPr>
          <w:rFonts w:ascii="Times New Roman" w:hAnsi="Times New Roman" w:cs="Times New Roman"/>
          <w:sz w:val="28"/>
          <w:szCs w:val="28"/>
        </w:rPr>
        <w:t>(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C</w:t>
      </w:r>
      <w:r w:rsidRPr="00D91FC5">
        <w:rPr>
          <w:rFonts w:ascii="Times New Roman" w:hAnsi="Times New Roman" w:cs="Times New Roman"/>
          <w:sz w:val="28"/>
          <w:szCs w:val="28"/>
        </w:rPr>
        <w:t>　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745" cy="1917412"/>
            <wp:effectExtent l="19050" t="0" r="0" b="0"/>
            <wp:docPr id="39" name="图片 39" descr="JK2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K21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49" cy="1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A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平面镜</w:t>
      </w:r>
      <w:r w:rsidRPr="00D91FC5">
        <w:rPr>
          <w:rFonts w:ascii="Times New Roman" w:hAnsi="Times New Roman" w:cs="Times New Roman"/>
          <w:i/>
          <w:sz w:val="28"/>
          <w:szCs w:val="28"/>
        </w:rPr>
        <w:t>B</w:t>
      </w:r>
      <w:r w:rsidRPr="00D91FC5">
        <w:rPr>
          <w:rFonts w:ascii="Times New Roman" w:hAnsi="Times New Roman" w:cs="Times New Roman"/>
          <w:sz w:val="28"/>
          <w:szCs w:val="28"/>
        </w:rPr>
        <w:t>上的入射角变小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光斑向</w:t>
      </w:r>
      <w:r w:rsidRPr="00D91FC5">
        <w:rPr>
          <w:rFonts w:ascii="Times New Roman" w:hAnsi="Times New Roman" w:cs="Times New Roman"/>
          <w:i/>
          <w:sz w:val="28"/>
          <w:szCs w:val="28"/>
        </w:rPr>
        <w:t>D</w:t>
      </w:r>
      <w:r w:rsidRPr="00D91FC5">
        <w:rPr>
          <w:rFonts w:ascii="Times New Roman" w:hAnsi="Times New Roman" w:cs="Times New Roman"/>
          <w:sz w:val="28"/>
          <w:szCs w:val="28"/>
        </w:rPr>
        <w:t>点的左侧移动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平面镜</w:t>
      </w:r>
      <w:r w:rsidRPr="00D91FC5">
        <w:rPr>
          <w:rFonts w:ascii="Times New Roman" w:hAnsi="Times New Roman" w:cs="Times New Roman"/>
          <w:i/>
          <w:sz w:val="28"/>
          <w:szCs w:val="28"/>
        </w:rPr>
        <w:t>B</w:t>
      </w:r>
      <w:r w:rsidRPr="00D91FC5">
        <w:rPr>
          <w:rFonts w:ascii="Times New Roman" w:hAnsi="Times New Roman" w:cs="Times New Roman"/>
          <w:sz w:val="28"/>
          <w:szCs w:val="28"/>
        </w:rPr>
        <w:t>上的入射角变小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光斑向</w:t>
      </w:r>
      <w:r w:rsidRPr="00D91FC5">
        <w:rPr>
          <w:rFonts w:ascii="Times New Roman" w:hAnsi="Times New Roman" w:cs="Times New Roman"/>
          <w:i/>
          <w:sz w:val="28"/>
          <w:szCs w:val="28"/>
        </w:rPr>
        <w:t>D</w:t>
      </w:r>
      <w:r w:rsidRPr="00D91FC5">
        <w:rPr>
          <w:rFonts w:ascii="Times New Roman" w:hAnsi="Times New Roman" w:cs="Times New Roman"/>
          <w:sz w:val="28"/>
          <w:szCs w:val="28"/>
        </w:rPr>
        <w:t>点的右侧移动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C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平面镜</w:t>
      </w:r>
      <w:r w:rsidRPr="00D91FC5">
        <w:rPr>
          <w:rFonts w:ascii="Times New Roman" w:hAnsi="Times New Roman" w:cs="Times New Roman"/>
          <w:i/>
          <w:sz w:val="28"/>
          <w:szCs w:val="28"/>
        </w:rPr>
        <w:t>B</w:t>
      </w:r>
      <w:r w:rsidRPr="00D91FC5">
        <w:rPr>
          <w:rFonts w:ascii="Times New Roman" w:hAnsi="Times New Roman" w:cs="Times New Roman"/>
          <w:sz w:val="28"/>
          <w:szCs w:val="28"/>
        </w:rPr>
        <w:t>上的入射角变大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光斑向</w:t>
      </w:r>
      <w:r w:rsidRPr="00D91FC5">
        <w:rPr>
          <w:rFonts w:ascii="Times New Roman" w:hAnsi="Times New Roman" w:cs="Times New Roman"/>
          <w:i/>
          <w:sz w:val="28"/>
          <w:szCs w:val="28"/>
        </w:rPr>
        <w:t>D</w:t>
      </w:r>
      <w:r w:rsidRPr="00D91FC5">
        <w:rPr>
          <w:rFonts w:ascii="Times New Roman" w:hAnsi="Times New Roman" w:cs="Times New Roman"/>
          <w:sz w:val="28"/>
          <w:szCs w:val="28"/>
        </w:rPr>
        <w:t>点的右侧移动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D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平面镜</w:t>
      </w:r>
      <w:r w:rsidRPr="00D91FC5">
        <w:rPr>
          <w:rFonts w:ascii="Times New Roman" w:hAnsi="Times New Roman" w:cs="Times New Roman"/>
          <w:i/>
          <w:sz w:val="28"/>
          <w:szCs w:val="28"/>
        </w:rPr>
        <w:t>B</w:t>
      </w:r>
      <w:r w:rsidRPr="00D91FC5">
        <w:rPr>
          <w:rFonts w:ascii="Times New Roman" w:hAnsi="Times New Roman" w:cs="Times New Roman"/>
          <w:sz w:val="28"/>
          <w:szCs w:val="28"/>
        </w:rPr>
        <w:t>上的入射角变大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光斑向</w:t>
      </w:r>
      <w:r w:rsidRPr="00D91FC5">
        <w:rPr>
          <w:rFonts w:ascii="Times New Roman" w:hAnsi="Times New Roman" w:cs="Times New Roman"/>
          <w:i/>
          <w:sz w:val="28"/>
          <w:szCs w:val="28"/>
        </w:rPr>
        <w:t>D</w:t>
      </w:r>
      <w:r w:rsidRPr="00D91FC5">
        <w:rPr>
          <w:rFonts w:ascii="Times New Roman" w:hAnsi="Times New Roman" w:cs="Times New Roman"/>
          <w:sz w:val="28"/>
          <w:szCs w:val="28"/>
        </w:rPr>
        <w:t>点的左侧移动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19</w:t>
      </w:r>
      <w:r w:rsidRPr="00D91FC5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D91FC5">
        <w:rPr>
          <w:rFonts w:ascii="Times New Roman" w:hAnsi="宋体" w:cs="Times New Roman"/>
          <w:sz w:val="28"/>
          <w:szCs w:val="28"/>
        </w:rPr>
        <w:t>如图所示，光学实验课时，小叶用激光灯对着光滑的大理石地面照射，无意中发现对面粗糙的墙壁上会出现一个明亮的光斑，而光滑地面上的光斑很暗，对此现象解释合理的是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(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D91FC5">
        <w:rPr>
          <w:rFonts w:ascii="仿宋_GB2312" w:eastAsia="仿宋_GB2312" w:hAnsi="仿宋_GB2312" w:cs="仿宋_GB2312"/>
          <w:sz w:val="28"/>
          <w:szCs w:val="28"/>
        </w:rPr>
        <w:sym w:font="仿宋_GB2312" w:char="E774"/>
      </w:r>
      <w:r w:rsidRPr="00D91FC5">
        <w:rPr>
          <w:rFonts w:ascii="Times New Roman" w:eastAsia="仿宋_GB2312" w:hAnsi="Times New Roman" w:cs="Times New Roman" w:hint="eastAsia"/>
          <w:sz w:val="28"/>
          <w:szCs w:val="28"/>
        </w:rPr>
        <w:t>B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仿宋_GB2312" w:eastAsia="仿宋_GB2312" w:hAnsi="仿宋_GB2312" w:cs="仿宋_GB2312"/>
          <w:sz w:val="28"/>
          <w:szCs w:val="28"/>
        </w:rPr>
      </w:pPr>
      <w:r w:rsidRPr="00D91FC5"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1833500" cy="1958259"/>
            <wp:effectExtent l="19050" t="0" r="0" b="0"/>
            <wp:docPr id="40" name="图片 40" descr="JK22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K22-1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82" cy="195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A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地面吸收了所有的光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B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墙壁对光发生漫反射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C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地面对光发生漫反射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D91FC5">
        <w:rPr>
          <w:rFonts w:ascii="Times New Roman" w:hAnsi="Times New Roman" w:cs="Times New Roman" w:hint="eastAsia"/>
          <w:sz w:val="28"/>
          <w:szCs w:val="28"/>
        </w:rPr>
        <w:t>D</w:t>
      </w:r>
      <w:r w:rsidRPr="00D91FC5">
        <w:rPr>
          <w:rFonts w:ascii="Times New Roman" w:hAnsi="Times New Roman" w:cs="Times New Roman" w:hint="eastAsia"/>
          <w:sz w:val="28"/>
          <w:szCs w:val="28"/>
        </w:rPr>
        <w:t>．</w:t>
      </w:r>
      <w:r w:rsidRPr="00D91FC5">
        <w:rPr>
          <w:rFonts w:ascii="Times New Roman" w:hAnsi="Times New Roman" w:cs="Times New Roman"/>
          <w:sz w:val="28"/>
          <w:szCs w:val="28"/>
        </w:rPr>
        <w:t>墙壁对光发生镜面反射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20.</w:t>
      </w:r>
      <w:r w:rsidRPr="00D91FC5">
        <w:rPr>
          <w:rFonts w:ascii="Times New Roman" w:hAnsi="Times New Roman" w:cs="Times New Roman"/>
          <w:sz w:val="28"/>
          <w:szCs w:val="28"/>
        </w:rPr>
        <w:t>小明的写字台上有一盏台灯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晚上在灯前学习时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铺在台面</w:t>
      </w:r>
      <w:r w:rsidRPr="00D91FC5">
        <w:rPr>
          <w:rFonts w:ascii="Times New Roman" w:hAnsi="Times New Roman" w:cs="Times New Roman"/>
          <w:sz w:val="28"/>
          <w:szCs w:val="28"/>
        </w:rPr>
        <w:t>上的玻璃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发出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刺眼的亮光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影响阅读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这是因为光发生了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镜面反射</w:t>
      </w:r>
      <w:r w:rsidRPr="00D91FC5">
        <w:rPr>
          <w:rFonts w:ascii="Times New Roman" w:hAnsi="Times New Roman" w:cs="Times New Roman"/>
          <w:sz w:val="28"/>
          <w:szCs w:val="28"/>
        </w:rPr>
        <w:t>__(</w:t>
      </w:r>
      <w:r w:rsidRPr="00D91FC5">
        <w:rPr>
          <w:rFonts w:ascii="Times New Roman" w:hAnsi="Times New Roman" w:cs="Times New Roman"/>
          <w:sz w:val="28"/>
          <w:szCs w:val="28"/>
        </w:rPr>
        <w:t>选填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镜面反射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或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漫反射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)</w:t>
      </w:r>
      <w:r w:rsidRPr="00D91FC5">
        <w:rPr>
          <w:rFonts w:ascii="Times New Roman" w:hAnsi="Times New Roman" w:cs="Times New Roman"/>
          <w:sz w:val="28"/>
          <w:szCs w:val="28"/>
        </w:rPr>
        <w:t>。为了能在空气中看见光线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需要在空气中喷点烟雾；如果要在水中看见光线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则需要在水中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加一些牛</w:t>
      </w:r>
      <w:r w:rsidRPr="00D91FC5">
        <w:rPr>
          <w:rFonts w:ascii="Times New Roman" w:hAnsi="Times New Roman" w:cs="Times New Roman" w:hint="eastAsia"/>
          <w:sz w:val="28"/>
          <w:szCs w:val="28"/>
        </w:rPr>
        <w:t>奶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；这些方法的本质就是利用了光的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漫反射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。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8503" cy="1089195"/>
            <wp:effectExtent l="19050" t="0" r="0" b="0"/>
            <wp:docPr id="41" name="图片 41" descr="AWL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WL7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75" cy="10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21</w:t>
      </w:r>
      <w:r w:rsidRPr="00D91FC5">
        <w:rPr>
          <w:rFonts w:ascii="Times New Roman" w:hAnsi="Times New Roman" w:cs="Times New Roman"/>
          <w:sz w:val="28"/>
          <w:szCs w:val="28"/>
        </w:rPr>
        <w:t>．如图所示是一种液面升降监测装置原理图。点光源</w:t>
      </w:r>
      <w:r w:rsidRPr="00D91FC5">
        <w:rPr>
          <w:rFonts w:ascii="Times New Roman" w:hAnsi="Times New Roman" w:cs="Times New Roman"/>
          <w:i/>
          <w:sz w:val="28"/>
          <w:szCs w:val="28"/>
        </w:rPr>
        <w:t>S</w:t>
      </w:r>
      <w:r w:rsidRPr="00D91FC5">
        <w:rPr>
          <w:rFonts w:ascii="Times New Roman" w:hAnsi="Times New Roman" w:cs="Times New Roman"/>
          <w:sz w:val="28"/>
          <w:szCs w:val="28"/>
        </w:rPr>
        <w:t>发出的一束激光与水平液面成</w:t>
      </w:r>
      <w:r w:rsidRPr="00D91FC5">
        <w:rPr>
          <w:rFonts w:ascii="Times New Roman" w:hAnsi="Times New Roman" w:cs="Times New Roman"/>
          <w:sz w:val="28"/>
          <w:szCs w:val="28"/>
        </w:rPr>
        <w:t>50°</w:t>
      </w:r>
      <w:r w:rsidRPr="00D91FC5">
        <w:rPr>
          <w:rFonts w:ascii="Times New Roman" w:hAnsi="Times New Roman" w:cs="Times New Roman"/>
          <w:sz w:val="28"/>
          <w:szCs w:val="28"/>
        </w:rPr>
        <w:t>角射向平静的液面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入射光线与反射光线的夹角为</w:t>
      </w:r>
      <w:r w:rsidRPr="00D91FC5">
        <w:rPr>
          <w:rFonts w:ascii="Times New Roman" w:hAnsi="Times New Roman" w:cs="Times New Roman"/>
          <w:sz w:val="28"/>
          <w:szCs w:val="28"/>
        </w:rPr>
        <w:t xml:space="preserve"> __80°__</w:t>
      </w:r>
      <w:r w:rsidRPr="00D91FC5">
        <w:rPr>
          <w:rFonts w:ascii="Times New Roman" w:hAnsi="Times New Roman" w:cs="Times New Roman"/>
          <w:sz w:val="28"/>
          <w:szCs w:val="28"/>
        </w:rPr>
        <w:t>；光经液面反射后射到液面上方水平标尺上的</w:t>
      </w:r>
      <w:r w:rsidRPr="00D91FC5">
        <w:rPr>
          <w:rFonts w:ascii="Times New Roman" w:hAnsi="Times New Roman" w:cs="Times New Roman"/>
          <w:i/>
          <w:sz w:val="28"/>
          <w:szCs w:val="28"/>
        </w:rPr>
        <w:t>S</w:t>
      </w:r>
      <w:r w:rsidRPr="00D91FC5">
        <w:rPr>
          <w:rFonts w:ascii="Times New Roman" w:hAnsi="Times New Roman" w:cs="Times New Roman"/>
          <w:sz w:val="28"/>
          <w:szCs w:val="28"/>
        </w:rPr>
        <w:t>′</w:t>
      </w:r>
      <w:r w:rsidRPr="00D91FC5">
        <w:rPr>
          <w:rFonts w:ascii="Times New Roman" w:hAnsi="Times New Roman" w:cs="Times New Roman"/>
          <w:sz w:val="28"/>
          <w:szCs w:val="28"/>
        </w:rPr>
        <w:t>点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当液面下降时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光点</w:t>
      </w:r>
      <w:r w:rsidRPr="00D91FC5">
        <w:rPr>
          <w:rFonts w:ascii="Times New Roman" w:hAnsi="Times New Roman" w:cs="Times New Roman"/>
          <w:i/>
          <w:sz w:val="28"/>
          <w:szCs w:val="28"/>
        </w:rPr>
        <w:t>S</w:t>
      </w:r>
      <w:r w:rsidRPr="00D91FC5">
        <w:rPr>
          <w:rFonts w:ascii="Times New Roman" w:hAnsi="Times New Roman" w:cs="Times New Roman"/>
          <w:sz w:val="28"/>
          <w:szCs w:val="28"/>
        </w:rPr>
        <w:t>′</w:t>
      </w:r>
      <w:r w:rsidRPr="00D91FC5">
        <w:rPr>
          <w:rFonts w:ascii="Times New Roman" w:hAnsi="Times New Roman" w:cs="Times New Roman"/>
          <w:sz w:val="28"/>
          <w:szCs w:val="28"/>
        </w:rPr>
        <w:t>将</w:t>
      </w:r>
      <w:r w:rsidRPr="00D91FC5">
        <w:rPr>
          <w:rFonts w:ascii="Times New Roman" w:hAnsi="Times New Roman" w:cs="Times New Roman"/>
          <w:sz w:val="28"/>
          <w:szCs w:val="28"/>
        </w:rPr>
        <w:t>__</w:t>
      </w:r>
      <w:r w:rsidRPr="00D91FC5">
        <w:rPr>
          <w:rFonts w:ascii="Times New Roman" w:hAnsi="Times New Roman" w:cs="Times New Roman"/>
          <w:sz w:val="28"/>
          <w:szCs w:val="28"/>
        </w:rPr>
        <w:t>向右</w:t>
      </w:r>
      <w:r w:rsidRPr="00D91FC5">
        <w:rPr>
          <w:rFonts w:ascii="Times New Roman" w:hAnsi="Times New Roman" w:cs="Times New Roman"/>
          <w:sz w:val="28"/>
          <w:szCs w:val="28"/>
        </w:rPr>
        <w:t>__(</w:t>
      </w:r>
      <w:r w:rsidRPr="00D91FC5">
        <w:rPr>
          <w:rFonts w:ascii="Times New Roman" w:hAnsi="Times New Roman" w:cs="Times New Roman"/>
          <w:sz w:val="28"/>
          <w:szCs w:val="28"/>
        </w:rPr>
        <w:t>选填</w:t>
      </w:r>
      <w:r w:rsidRPr="00D91FC5">
        <w:rPr>
          <w:rFonts w:hAnsi="宋体" w:cs="Times New Roman"/>
          <w:sz w:val="28"/>
          <w:szCs w:val="28"/>
        </w:rPr>
        <w:t>“</w:t>
      </w:r>
      <w:r w:rsidRPr="00D91FC5">
        <w:rPr>
          <w:rFonts w:ascii="Times New Roman" w:hAnsi="Times New Roman" w:cs="Times New Roman"/>
          <w:sz w:val="28"/>
          <w:szCs w:val="28"/>
        </w:rPr>
        <w:t>向左</w:t>
      </w:r>
      <w:r w:rsidRPr="00D91FC5">
        <w:rPr>
          <w:rFonts w:hAnsi="宋体" w:cs="Times New Roman"/>
          <w:sz w:val="28"/>
          <w:szCs w:val="28"/>
        </w:rPr>
        <w:t>”“</w:t>
      </w:r>
      <w:r w:rsidRPr="00D91FC5">
        <w:rPr>
          <w:rFonts w:ascii="Times New Roman" w:hAnsi="Times New Roman" w:cs="Times New Roman"/>
          <w:sz w:val="28"/>
          <w:szCs w:val="28"/>
        </w:rPr>
        <w:t>向右</w:t>
      </w:r>
      <w:r w:rsidRPr="00D91FC5">
        <w:rPr>
          <w:rFonts w:hAnsi="宋体" w:cs="Times New Roman"/>
          <w:sz w:val="28"/>
          <w:szCs w:val="28"/>
        </w:rPr>
        <w:t>”</w:t>
      </w:r>
      <w:r w:rsidRPr="00D91FC5">
        <w:rPr>
          <w:rFonts w:ascii="Times New Roman" w:hAnsi="Times New Roman" w:cs="Times New Roman"/>
          <w:sz w:val="28"/>
          <w:szCs w:val="28"/>
        </w:rPr>
        <w:t>或</w:t>
      </w:r>
      <w:r w:rsidRPr="00D91FC5">
        <w:rPr>
          <w:rFonts w:hAnsi="宋体" w:cs="Times New Roman" w:hint="eastAsia"/>
          <w:sz w:val="28"/>
          <w:szCs w:val="28"/>
        </w:rPr>
        <w:t>“</w:t>
      </w:r>
      <w:r w:rsidRPr="00D91FC5">
        <w:rPr>
          <w:rFonts w:ascii="Times New Roman" w:hAnsi="Times New Roman" w:cs="Times New Roman" w:hint="eastAsia"/>
          <w:sz w:val="28"/>
          <w:szCs w:val="28"/>
        </w:rPr>
        <w:t>不会</w:t>
      </w:r>
      <w:r w:rsidRPr="00D91FC5">
        <w:rPr>
          <w:rFonts w:hAnsi="宋体" w:cs="Times New Roman" w:hint="eastAsia"/>
          <w:sz w:val="28"/>
          <w:szCs w:val="28"/>
        </w:rPr>
        <w:t>”</w:t>
      </w:r>
      <w:r w:rsidRPr="00D91FC5">
        <w:rPr>
          <w:rFonts w:ascii="Times New Roman" w:hAnsi="Times New Roman" w:cs="Times New Roman" w:hint="eastAsia"/>
          <w:sz w:val="28"/>
          <w:szCs w:val="28"/>
        </w:rPr>
        <w:t>)</w:t>
      </w:r>
      <w:r w:rsidRPr="00D91FC5">
        <w:rPr>
          <w:rFonts w:ascii="Times New Roman" w:hAnsi="Times New Roman" w:cs="Times New Roman" w:hint="eastAsia"/>
          <w:sz w:val="28"/>
          <w:szCs w:val="28"/>
        </w:rPr>
        <w:t>移动。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t>22</w:t>
      </w:r>
      <w:r w:rsidRPr="00D91FC5">
        <w:rPr>
          <w:rFonts w:ascii="Times New Roman" w:hAnsi="Times New Roman" w:cs="Times New Roman"/>
          <w:sz w:val="28"/>
          <w:szCs w:val="28"/>
        </w:rPr>
        <w:t>．自行车的尾部安装一种塑料制成的反光镜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夜间骑车时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在车灯照射下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能把光线按原来方向返回。反光镜结构如图所示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两面镜相互垂直</w:t>
      </w:r>
      <w:r w:rsidRPr="00D91FC5">
        <w:rPr>
          <w:rFonts w:ascii="Times New Roman" w:hAnsi="Times New Roman" w:cs="Times New Roman" w:hint="eastAsia"/>
          <w:sz w:val="28"/>
          <w:szCs w:val="28"/>
        </w:rPr>
        <w:t>，</w:t>
      </w:r>
      <w:r w:rsidRPr="00D91FC5">
        <w:rPr>
          <w:rFonts w:ascii="Times New Roman" w:hAnsi="Times New Roman" w:cs="Times New Roman"/>
          <w:sz w:val="28"/>
          <w:szCs w:val="28"/>
        </w:rPr>
        <w:t>当一条光线</w:t>
      </w:r>
      <w:r w:rsidRPr="00D91FC5">
        <w:rPr>
          <w:rFonts w:ascii="Times New Roman" w:hAnsi="Times New Roman" w:cs="Times New Roman"/>
          <w:i/>
          <w:sz w:val="28"/>
          <w:szCs w:val="28"/>
        </w:rPr>
        <w:t>AB</w:t>
      </w:r>
      <w:r w:rsidRPr="00D91FC5">
        <w:rPr>
          <w:rFonts w:ascii="Times New Roman" w:hAnsi="Times New Roman" w:cs="Times New Roman"/>
          <w:sz w:val="28"/>
          <w:szCs w:val="28"/>
        </w:rPr>
        <w:t>入射到其中一平面镜。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(1)</w:t>
      </w:r>
      <w:r w:rsidRPr="00D91FC5">
        <w:rPr>
          <w:rFonts w:ascii="Times New Roman" w:hAnsi="Times New Roman" w:cs="Times New Roman"/>
          <w:sz w:val="28"/>
          <w:szCs w:val="28"/>
        </w:rPr>
        <w:t>作出所有反射光线的光路图；</w:t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Times New Roman" w:hAnsi="Times New Roman" w:cs="Times New Roman"/>
          <w:sz w:val="28"/>
          <w:szCs w:val="28"/>
        </w:rPr>
      </w:pPr>
      <w:r w:rsidRPr="00D91FC5">
        <w:rPr>
          <w:rFonts w:ascii="Times New Roman" w:hAnsi="Times New Roman" w:cs="Times New Roman"/>
          <w:sz w:val="28"/>
          <w:szCs w:val="28"/>
        </w:rPr>
        <w:t>(2)</w:t>
      </w:r>
      <w:r w:rsidRPr="00D91FC5">
        <w:rPr>
          <w:rFonts w:ascii="Times New Roman" w:hAnsi="Times New Roman" w:cs="Times New Roman"/>
          <w:sz w:val="28"/>
          <w:szCs w:val="28"/>
        </w:rPr>
        <w:t>证明经过两次反射后的反射光线会逆向射回。</w:t>
      </w:r>
    </w:p>
    <w:p w:rsidR="00D91FC5" w:rsidRPr="00D91FC5" w:rsidP="00D91FC5">
      <w:pPr>
        <w:pStyle w:val="PlainText"/>
        <w:spacing w:line="360" w:lineRule="auto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D91F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5885" cy="1341755"/>
            <wp:effectExtent l="19050" t="0" r="5715" b="0"/>
            <wp:docPr id="43" name="图片 43" descr="AWL7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WL78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Pr="00D91FC5" w:rsidP="00D91FC5">
      <w:pPr>
        <w:pStyle w:val="PlainText"/>
        <w:spacing w:line="360" w:lineRule="auto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D91FC5">
        <w:rPr>
          <w:rFonts w:ascii="Times New Roman" w:eastAsia="黑体" w:hAnsi="Times New Roman" w:cs="Times New Roman"/>
          <w:sz w:val="28"/>
          <w:szCs w:val="28"/>
        </w:rPr>
        <w:t>【答案】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 xml:space="preserve"> (1)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光路图如答图所示。</w:t>
      </w:r>
    </w:p>
    <w:p w:rsidR="00D91FC5" w:rsidRPr="00D91FC5" w:rsidP="00D91FC5">
      <w:pPr>
        <w:pStyle w:val="PlainText"/>
        <w:spacing w:line="360" w:lineRule="auto"/>
        <w:ind w:firstLine="400" w:firstLineChars="200"/>
        <w:jc w:val="center"/>
        <w:rPr>
          <w:rFonts w:ascii="仿宋_GB2312" w:eastAsia="仿宋_GB2312" w:hAnsi="仿宋_GB2312" w:cs="仿宋_GB2312"/>
          <w:sz w:val="28"/>
          <w:szCs w:val="28"/>
        </w:rPr>
      </w:pPr>
      <w:r w:rsidRPr="00D91FC5"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866775" cy="676910"/>
            <wp:effectExtent l="19050" t="0" r="9525" b="0"/>
            <wp:docPr id="44" name="图片 44" descr="AWL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WL7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F9" w:rsidRPr="00D91FC5" w:rsidP="00D91FC5">
      <w:pPr>
        <w:pStyle w:val="PlainText"/>
        <w:spacing w:line="360" w:lineRule="auto"/>
        <w:ind w:firstLine="400" w:firstLineChars="200"/>
        <w:rPr>
          <w:sz w:val="28"/>
          <w:szCs w:val="28"/>
        </w:rPr>
      </w:pPr>
      <w:r w:rsidRPr="00D91FC5">
        <w:rPr>
          <w:rFonts w:ascii="Times New Roman" w:eastAsia="仿宋_GB2312" w:hAnsi="Times New Roman" w:cs="Times New Roman"/>
          <w:sz w:val="28"/>
          <w:szCs w:val="28"/>
        </w:rPr>
        <w:t>(2)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证明</w:t>
      </w:r>
      <w:r w:rsidRPr="00D91FC5">
        <w:rPr>
          <w:rFonts w:ascii="Times New Roman" w:eastAsia="仿宋_GB2312" w:hAnsi="Times New Roman" w:cs="Times New Roman" w:hint="eastAsia"/>
          <w:sz w:val="28"/>
          <w:szCs w:val="28"/>
        </w:rPr>
        <w:t>：光路图如答图</w:t>
      </w:r>
      <w:r w:rsidRPr="00D91FC5">
        <w:rPr>
          <w:rFonts w:ascii="仿宋_GB2312" w:eastAsia="仿宋_GB2312" w:hAnsi="仿宋_GB2312" w:cs="仿宋_GB2312" w:hint="eastAsia"/>
          <w:sz w:val="28"/>
          <w:szCs w:val="28"/>
        </w:rPr>
        <w:t>，因为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BF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与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OE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都垂直于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BO</w:t>
      </w:r>
      <w:r w:rsidRPr="00D91FC5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所以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BF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平行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OE</w:t>
      </w:r>
      <w:r w:rsidRPr="00D91FC5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所以</w:t>
      </w:r>
      <w:r w:rsidRPr="00D91FC5">
        <w:rPr>
          <w:rFonts w:eastAsia="仿宋_GB2312" w:hAnsi="宋体" w:cs="Times New Roman"/>
          <w:sz w:val="28"/>
          <w:szCs w:val="28"/>
        </w:rPr>
        <w:t>∠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FBC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＝</w:t>
      </w:r>
      <w:r w:rsidRPr="00D91FC5">
        <w:rPr>
          <w:rFonts w:eastAsia="仿宋_GB2312" w:hAnsi="宋体" w:cs="Times New Roman"/>
          <w:sz w:val="28"/>
          <w:szCs w:val="28"/>
        </w:rPr>
        <w:t>∠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BCO</w:t>
      </w:r>
      <w:r w:rsidRPr="00D91FC5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又因为入射角等于反射角</w:t>
      </w:r>
      <w:r w:rsidRPr="00D91FC5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所以</w:t>
      </w:r>
      <w:r w:rsidRPr="00D91FC5">
        <w:rPr>
          <w:rFonts w:eastAsia="仿宋_GB2312" w:hAnsi="宋体" w:cs="Times New Roman"/>
          <w:sz w:val="28"/>
          <w:szCs w:val="28"/>
        </w:rPr>
        <w:t>∠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ABC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＋</w:t>
      </w:r>
      <w:r w:rsidRPr="00D91FC5">
        <w:rPr>
          <w:rFonts w:eastAsia="仿宋_GB2312" w:hAnsi="宋体" w:cs="Times New Roman"/>
          <w:sz w:val="28"/>
          <w:szCs w:val="28"/>
        </w:rPr>
        <w:t>∠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BCD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＝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2(</w:t>
      </w:r>
      <w:r w:rsidRPr="00D91FC5">
        <w:rPr>
          <w:rFonts w:eastAsia="仿宋_GB2312" w:hAnsi="宋体" w:cs="Times New Roman"/>
          <w:sz w:val="28"/>
          <w:szCs w:val="28"/>
        </w:rPr>
        <w:t>∠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FBC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＋</w:t>
      </w:r>
      <w:r w:rsidRPr="00D91FC5">
        <w:rPr>
          <w:rFonts w:eastAsia="仿宋_GB2312" w:hAnsi="宋体" w:cs="Times New Roman"/>
          <w:sz w:val="28"/>
          <w:szCs w:val="28"/>
        </w:rPr>
        <w:t>∠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BCF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)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＝</w:t>
      </w:r>
      <w:r w:rsidRPr="00D91FC5"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(</w:t>
      </w:r>
      <w:r w:rsidRPr="00D91FC5">
        <w:rPr>
          <w:rFonts w:eastAsia="仿宋_GB2312" w:hAnsi="宋体" w:cs="Times New Roman"/>
          <w:sz w:val="28"/>
          <w:szCs w:val="28"/>
        </w:rPr>
        <w:t>∠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BCO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＋</w:t>
      </w:r>
      <w:r w:rsidRPr="00D91FC5">
        <w:rPr>
          <w:rFonts w:eastAsia="仿宋_GB2312" w:hAnsi="宋体" w:cs="Times New Roman"/>
          <w:sz w:val="28"/>
          <w:szCs w:val="28"/>
        </w:rPr>
        <w:t>∠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BCF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)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＝</w:t>
      </w:r>
      <w:r w:rsidRPr="00D91FC5">
        <w:rPr>
          <w:rFonts w:ascii="Times New Roman" w:eastAsia="仿宋_GB2312" w:hAnsi="Times New Roman" w:cs="Times New Roman" w:hint="eastAsia"/>
          <w:sz w:val="28"/>
          <w:szCs w:val="28"/>
        </w:rPr>
        <w:t>180</w:t>
      </w:r>
      <w:r w:rsidRPr="00D91FC5">
        <w:rPr>
          <w:rFonts w:ascii="Times New Roman" w:eastAsia="仿宋_GB2312" w:hAnsi="Times New Roman" w:cs="Times New Roman" w:hint="eastAsia"/>
          <w:sz w:val="28"/>
          <w:szCs w:val="28"/>
        </w:rPr>
        <w:t>°</w:t>
      </w:r>
      <w:r w:rsidRPr="00D91FC5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所以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AB</w:t>
      </w:r>
      <w:r w:rsidRPr="00D91FC5">
        <w:rPr>
          <w:rFonts w:eastAsia="仿宋_GB2312" w:hAnsi="宋体" w:cs="Times New Roman"/>
          <w:sz w:val="28"/>
          <w:szCs w:val="28"/>
        </w:rPr>
        <w:t>∥</w:t>
      </w:r>
      <w:r w:rsidRPr="00D91FC5">
        <w:rPr>
          <w:rFonts w:ascii="Times New Roman" w:eastAsia="仿宋_GB2312" w:hAnsi="Times New Roman" w:cs="Times New Roman"/>
          <w:i/>
          <w:sz w:val="28"/>
          <w:szCs w:val="28"/>
        </w:rPr>
        <w:t>CD</w:t>
      </w:r>
      <w:r w:rsidRPr="00D91FC5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D91FC5">
        <w:rPr>
          <w:rFonts w:ascii="Times New Roman" w:eastAsia="仿宋_GB2312" w:hAnsi="Times New Roman" w:cs="Times New Roman"/>
          <w:sz w:val="28"/>
          <w:szCs w:val="28"/>
        </w:rPr>
        <w:t>因此经过两次反射后的反射光线会逆向射回。</w:t>
      </w:r>
    </w:p>
    <w:sectPr w:rsidSect="00F657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E3633"/>
    <w:multiLevelType w:val="hybridMultilevel"/>
    <w:tmpl w:val="77F8CA00"/>
    <w:lvl w:ilvl="0">
      <w:start w:val="1"/>
      <w:numFmt w:val="japaneseCounting"/>
      <w:lvlText w:val="第%1节"/>
      <w:lvlJc w:val="left"/>
      <w:pPr>
        <w:ind w:left="1170" w:hanging="117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4747D6"/>
    <w:multiLevelType w:val="hybridMultilevel"/>
    <w:tmpl w:val="D2E4ED5E"/>
    <w:lvl w:ilvl="0">
      <w:start w:val="1"/>
      <w:numFmt w:val="japaneseCounting"/>
      <w:lvlText w:val="第%1节"/>
      <w:lvlJc w:val="left"/>
      <w:pPr>
        <w:ind w:left="900" w:hanging="90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7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6F9"/>
    <w:pPr>
      <w:ind w:firstLine="420" w:firstLineChars="200"/>
    </w:pPr>
  </w:style>
  <w:style w:type="paragraph" w:styleId="PlainText">
    <w:name w:val="Plain Text"/>
    <w:basedOn w:val="Normal"/>
    <w:link w:val="Char"/>
    <w:unhideWhenUsed/>
    <w:rsid w:val="000056F9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DefaultParagraphFont"/>
    <w:link w:val="PlainText"/>
    <w:uiPriority w:val="99"/>
    <w:rsid w:val="000056F9"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0"/>
    <w:uiPriority w:val="99"/>
    <w:semiHidden/>
    <w:unhideWhenUsed/>
    <w:rsid w:val="000056F9"/>
    <w:rPr>
      <w:sz w:val="18"/>
      <w:szCs w:val="18"/>
    </w:rPr>
  </w:style>
  <w:style w:type="character" w:customStyle="1" w:styleId="Char0">
    <w:name w:val="批注框文本 Char"/>
    <w:basedOn w:val="DefaultParagraphFont"/>
    <w:link w:val="BalloonText"/>
    <w:uiPriority w:val="99"/>
    <w:semiHidden/>
    <w:rsid w:val="000056F9"/>
    <w:rPr>
      <w:sz w:val="18"/>
      <w:szCs w:val="18"/>
    </w:rPr>
  </w:style>
  <w:style w:type="paragraph" w:styleId="Header">
    <w:name w:val="header"/>
    <w:basedOn w:val="Normal"/>
    <w:link w:val="Char1"/>
    <w:unhideWhenUsed/>
    <w:rsid w:val="00204E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DefaultParagraphFont"/>
    <w:link w:val="Header"/>
    <w:rsid w:val="00204E2B"/>
    <w:rPr>
      <w:sz w:val="18"/>
      <w:szCs w:val="18"/>
    </w:rPr>
  </w:style>
  <w:style w:type="paragraph" w:styleId="Footer">
    <w:name w:val="footer"/>
    <w:basedOn w:val="Normal"/>
    <w:link w:val="Char2"/>
    <w:uiPriority w:val="99"/>
    <w:semiHidden/>
    <w:unhideWhenUsed/>
    <w:rsid w:val="00204E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DefaultParagraphFont"/>
    <w:link w:val="Footer"/>
    <w:uiPriority w:val="99"/>
    <w:semiHidden/>
    <w:rsid w:val="00204E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Z31.tif" TargetMode="External" /><Relationship Id="rId11" Type="http://schemas.openxmlformats.org/officeDocument/2006/relationships/image" Target="media/image5.png" /><Relationship Id="rId12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35.tif" TargetMode="External" /><Relationship Id="rId13" Type="http://schemas.openxmlformats.org/officeDocument/2006/relationships/image" Target="media/image6.png" /><Relationship Id="rId14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36.tif" TargetMode="External" /><Relationship Id="rId15" Type="http://schemas.openxmlformats.org/officeDocument/2006/relationships/image" Target="media/image7.png" /><Relationship Id="rId16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31.tif" TargetMode="External" /><Relationship Id="rId17" Type="http://schemas.openxmlformats.org/officeDocument/2006/relationships/image" Target="media/image8.png" /><Relationship Id="rId18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32.tif" TargetMode="External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49.tif" TargetMode="External" /><Relationship Id="rId21" Type="http://schemas.openxmlformats.org/officeDocument/2006/relationships/image" Target="media/image10.png" /><Relationship Id="rId22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50.tif" TargetMode="External" /><Relationship Id="rId23" Type="http://schemas.openxmlformats.org/officeDocument/2006/relationships/image" Target="media/image11.png" /><Relationship Id="rId24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51.tif" TargetMode="External" /><Relationship Id="rId25" Type="http://schemas.openxmlformats.org/officeDocument/2006/relationships/image" Target="media/image12.png" /><Relationship Id="rId26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37.tif" TargetMode="External" /><Relationship Id="rId27" Type="http://schemas.openxmlformats.org/officeDocument/2006/relationships/image" Target="media/image13.wmf" /><Relationship Id="rId28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JK21.EPS" TargetMode="External" /><Relationship Id="rId29" Type="http://schemas.openxmlformats.org/officeDocument/2006/relationships/image" Target="media/image14.wmf" /><Relationship Id="rId3" Type="http://schemas.openxmlformats.org/officeDocument/2006/relationships/fontTable" Target="fontTable.xml" /><Relationship Id="rId30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JK22-1.EPS" TargetMode="External" /><Relationship Id="rId31" Type="http://schemas.openxmlformats.org/officeDocument/2006/relationships/image" Target="media/image15.png" /><Relationship Id="rId32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75.tif" TargetMode="External" /><Relationship Id="rId33" Type="http://schemas.openxmlformats.org/officeDocument/2006/relationships/image" Target="media/image16.wmf" /><Relationship Id="rId34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78.EPS" TargetMode="External" /><Relationship Id="rId35" Type="http://schemas.openxmlformats.org/officeDocument/2006/relationships/image" Target="media/image17.png" /><Relationship Id="rId36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79.tif" TargetMode="External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wmf" /><Relationship Id="rId6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JK19.EPS" TargetMode="External" /><Relationship Id="rId7" Type="http://schemas.openxmlformats.org/officeDocument/2006/relationships/image" Target="media/image3.png" /><Relationship Id="rId8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JK20.tif" TargetMode="Externa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2018-08-17T08:56:00Z</dcterms:created>
  <dcterms:modified xsi:type="dcterms:W3CDTF">2018-08-17T08:56:00Z</dcterms:modified>
</cp:coreProperties>
</file>