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DA13EC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945pt;margin-top:817pt;mso-position-horizontal-relative:page;mso-position-vertical-relative:top-margin-area;position:absolute;width:34pt;z-index:251658240">
            <v:imagedata r:id="rId6" o:title=""/>
          </v:shape>
        </w:pict>
      </w:r>
      <w:r w:rsidRPr="00F349DC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F349DC">
        <w:rPr>
          <w:rFonts w:hint="eastAsia"/>
          <w:b/>
          <w:bCs/>
          <w:sz w:val="28"/>
          <w:szCs w:val="28"/>
          <w:lang w:eastAsia="zh-CN"/>
        </w:rPr>
        <w:t xml:space="preserve"> 4.5</w:t>
      </w:r>
      <w:r w:rsidRPr="00F349DC">
        <w:rPr>
          <w:rFonts w:hint="eastAsia"/>
          <w:b/>
          <w:bCs/>
          <w:sz w:val="28"/>
          <w:szCs w:val="28"/>
          <w:lang w:eastAsia="zh-CN"/>
        </w:rPr>
        <w:t>科学探究：凸透镜成像</w:t>
      </w:r>
      <w:r w:rsidRPr="00F349DC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F349DC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DA13E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小方同学做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实验，当蜡烛、凸透镜、光屏的位置如图所示时，光屏上得到了清晰的像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则（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" o:spid="_x0000_i1026" type="#_x0000_t75" style="height:112.5pt;mso-wrap-style:square;visibility:visible;width:285.75pt">
            <v:imagedata r:id="rId7" o:title=""/>
          </v:shape>
        </w:pic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得到的像是正立缩小的实像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得到的像是倒立放大的实像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把蜡烛向左移动，调整光屏的位置，得到的清晰像变小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把蜡烛向右移动少许，要得到清晰的像，应向左移动光屏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小明做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探究凸透镜成像的规律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实验时，在光屏上得到烛焰清晰的缩小的像，然后他把燃烧的蜡烛和光屏互换位置，这时光屏上能看到（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倒立、放大的像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倒立、缩小的像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正立、放大的像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正立、缩小的像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凸透镜只对平行光有会聚作用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反射光线与入射光线不在同一平面内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一束太阳光可以通过三棱镜分解为不同的色光</w:t>
      </w:r>
      <w:r>
        <w:rPr>
          <w:color w:val="000000"/>
          <w:lang w:eastAsia="zh-CN"/>
        </w:rPr>
        <w:t>    D. </w:t>
      </w:r>
      <w:r>
        <w:rPr>
          <w:color w:val="000000"/>
          <w:lang w:eastAsia="zh-CN"/>
        </w:rPr>
        <w:t>人离平面镜越远，人在平面镜中所成的像就越小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将物体放在离凸透镜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处，恰好能在光屏上得到一个等大的清晰的像；当物体放在离凸透镜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处，并移动光屏，则在光屏上（　　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成倒立的缩小实像</w:t>
      </w:r>
      <w:r>
        <w:rPr>
          <w:color w:val="000000"/>
          <w:lang w:eastAsia="zh-CN"/>
        </w:rPr>
        <w:t>             B. </w:t>
      </w:r>
      <w:r>
        <w:rPr>
          <w:color w:val="000000"/>
          <w:lang w:eastAsia="zh-CN"/>
        </w:rPr>
        <w:t>成倒立的放大实像</w:t>
      </w:r>
      <w:r>
        <w:rPr>
          <w:color w:val="000000"/>
          <w:lang w:eastAsia="zh-CN"/>
        </w:rPr>
        <w:t>             C. </w:t>
      </w:r>
      <w:r>
        <w:rPr>
          <w:color w:val="000000"/>
          <w:lang w:eastAsia="zh-CN"/>
        </w:rPr>
        <w:t>成正立的放大虚像</w:t>
      </w:r>
      <w:r>
        <w:rPr>
          <w:color w:val="000000"/>
          <w:lang w:eastAsia="zh-CN"/>
        </w:rPr>
        <w:t>                      D. </w:t>
      </w:r>
      <w:r>
        <w:rPr>
          <w:color w:val="000000"/>
          <w:lang w:eastAsia="zh-CN"/>
        </w:rPr>
        <w:t>无像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下列关于凸透镜成像特点的说法中，错误的是（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实像都是倒立的，虚像都是正立的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缩小的都是实像，放大的都是虚像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缩小的像都是倒立的、放大的像可能是正立的，也可能是倒立的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实像和物体分别在凸透镜的两侧，虚像和物体在凸透镜的同一侧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把一个凸透镜对准太阳光，可在距凸透镜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处得到一个最小、最亮的光斑．若将一物体放在此透镜前</w:t>
      </w:r>
      <w:r>
        <w:rPr>
          <w:color w:val="000000"/>
          <w:lang w:eastAsia="zh-CN"/>
        </w:rPr>
        <w:t>40cm</w:t>
      </w:r>
      <w:r>
        <w:rPr>
          <w:color w:val="000000"/>
          <w:lang w:eastAsia="zh-CN"/>
        </w:rPr>
        <w:t>处，则可在另一侧得到一个（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倒立、放大的实像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倒立、缩小的实像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正立、放大的虚像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正立、缩小的虚像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在凸透镜成像中，若像与物体在镜同侧，则这个像一定是（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缩小、正立的虚像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放大、倒立的实像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缩小、倒立的实像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放大、正立的虚像</w:t>
      </w:r>
    </w:p>
    <w:p w:rsidR="00F349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如图所示，用照相机对左侧的景物拍照，底片上所成的像正确的是（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6" o:spid="_x0000_i1031" type="#_x0000_t75" style="height:56.25pt;mso-wrap-style:square;visibility:visible;width:84pt">
            <v:imagedata r:id="rId10" o:title=""/>
          </v:shape>
        </w:pic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7" o:spid="_x0000_i1032" type="#_x0000_t75" style="height:46.5pt;mso-wrap-style:square;visibility:visible;width:68.25pt">
            <v:imagedata r:id="rId11" o:title=""/>
          </v:shape>
        </w:pic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9" o:spid="_x0000_i1034" type="#_x0000_t75" style="height:48pt;mso-wrap-style:square;visibility:visible;width:70.5pt">
            <v:imagedata r:id="rId12" o:title=""/>
          </v:shape>
        </w:pic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1" o:spid="_x0000_i1036" type="#_x0000_t75" style="height:49.5pt;mso-wrap-style:square;visibility:visible;width:71.25pt">
            <v:imagedata r:id="rId13" o:title=""/>
          </v:shape>
        </w:pic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13" o:spid="_x0000_i1038" type="#_x0000_t75" style="height:48pt;mso-wrap-style:square;visibility:visible;width:68.25pt">
            <v:imagedata r:id="rId14" o:title=""/>
          </v:shape>
        </w:pic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探究烛焰通过焦距是</w:t>
      </w:r>
      <w:r>
        <w:rPr>
          <w:color w:val="000000"/>
          <w:lang w:eastAsia="zh-CN"/>
        </w:rPr>
        <w:t xml:space="preserve">10 </w:t>
      </w:r>
      <w:r>
        <w:rPr>
          <w:color w:val="000000"/>
          <w:lang w:eastAsia="zh-CN"/>
        </w:rPr>
        <w:t>cm</w:t>
      </w:r>
      <w:r>
        <w:rPr>
          <w:color w:val="000000"/>
          <w:lang w:eastAsia="zh-CN"/>
        </w:rPr>
        <w:t>的凸透镜成像规律时，蜡烛、透镜、光屏位置如图所示，此时</w:t>
      </w:r>
      <w:r>
        <w:rPr>
          <w:color w:val="000000"/>
          <w:lang w:eastAsia="zh-CN"/>
        </w:rPr>
        <w:t xml:space="preserve"> (    )</w:t>
      </w:r>
      <w:r>
        <w:rPr>
          <w:lang w:eastAsia="zh-CN"/>
        </w:rPr>
        <w:br/>
      </w:r>
      <w:bookmarkStart w:id="0" w:name="_GoBack"/>
      <w:bookmarkEnd w:id="0"/>
      <w:r>
        <w:rPr>
          <w:noProof/>
          <w:lang w:eastAsia="zh-CN"/>
        </w:rPr>
        <w:pict>
          <v:shape id="图片 14" o:spid="_x0000_i1039" type="#_x0000_t75" style="height:120.75pt;mso-wrap-style:square;visibility:visible;width:282.75pt">
            <v:imagedata r:id="rId15" o:title=""/>
          </v:shape>
        </w:pic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</w:t>
      </w:r>
      <w:r>
        <w:rPr>
          <w:color w:val="000000"/>
          <w:lang w:eastAsia="zh-CN"/>
        </w:rPr>
        <w:t>为物距</w:t>
      </w:r>
      <w:r>
        <w:rPr>
          <w:color w:val="000000"/>
          <w:lang w:eastAsia="zh-CN"/>
        </w:rPr>
        <w:t>         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9" o:title=""/>
          </v:shape>
        </w:pict>
      </w:r>
      <w:r>
        <w:rPr>
          <w:color w:val="000000"/>
          <w:lang w:eastAsia="zh-CN"/>
        </w:rPr>
        <w:t>B. b</w:t>
      </w:r>
      <w:r>
        <w:rPr>
          <w:color w:val="000000"/>
          <w:lang w:eastAsia="zh-CN"/>
        </w:rPr>
        <w:t>为焦距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凸透镜成放大的烛焰像</w:t>
      </w:r>
      <w:r>
        <w:rPr>
          <w:color w:val="000000"/>
          <w:lang w:eastAsia="zh-CN"/>
        </w:rPr>
        <w:t>                  D. </w:t>
      </w:r>
      <w:r>
        <w:rPr>
          <w:color w:val="000000"/>
          <w:lang w:eastAsia="zh-CN"/>
        </w:rPr>
        <w:t>若蜡烛、透镜不动，仅移动光屏，烛焰可在光屏上成清晰的像</w:t>
      </w:r>
    </w:p>
    <w:p w:rsidR="00F349D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由中央电视台出品的纪录片《航拍中国》以空中视角俯瞰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大美中国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，覆盖全国所有省市和特别行政区，全方位展示中国历史人文景观、自然地理风貌及经济社会发展变化，如图所示，是平顶山的一个航拍镜头，若用</w:t>
      </w:r>
      <w:r>
        <w:rPr>
          <w:color w:val="000000"/>
          <w:lang w:eastAsia="zh-CN"/>
        </w:rPr>
        <w:t>一镜头焦距为</w:t>
      </w:r>
      <w:r>
        <w:rPr>
          <w:color w:val="000000"/>
          <w:lang w:eastAsia="zh-CN"/>
        </w:rPr>
        <w:t>60mm</w:t>
      </w:r>
      <w:r>
        <w:rPr>
          <w:color w:val="000000"/>
          <w:lang w:eastAsia="zh-CN"/>
        </w:rPr>
        <w:t>的相机在高空拍照，此时胶片到镜头的距离（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6" o:spid="_x0000_i1041" type="#_x0000_t75" style="height:54pt;mso-wrap-style:square;visibility:visible;width:89.25pt">
            <v:imagedata r:id="rId16" o:title=""/>
          </v:shape>
        </w:pict>
      </w:r>
    </w:p>
    <w:p w:rsidR="00DA13E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大于</w:t>
      </w:r>
      <w:r>
        <w:rPr>
          <w:color w:val="000000"/>
        </w:rPr>
        <w:t>120mm                     B. </w:t>
      </w:r>
      <w:r>
        <w:rPr>
          <w:color w:val="000000"/>
        </w:rPr>
        <w:t>恰好</w:t>
      </w:r>
      <w:r>
        <w:rPr>
          <w:color w:val="000000"/>
        </w:rPr>
        <w:t>60mm                     C. </w:t>
      </w:r>
      <w:r>
        <w:rPr>
          <w:color w:val="000000"/>
        </w:rPr>
        <w:t>小于</w:t>
      </w:r>
      <w:r>
        <w:rPr>
          <w:color w:val="000000"/>
        </w:rPr>
        <w:t>60mm                     D. </w:t>
      </w:r>
      <w:r>
        <w:rPr>
          <w:color w:val="000000"/>
        </w:rPr>
        <w:t>略大于</w:t>
      </w:r>
      <w:r>
        <w:rPr>
          <w:color w:val="000000"/>
        </w:rPr>
        <w:t>60mm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物体放在凸透镜前，到凸透镜的距离是</w:t>
      </w:r>
      <w:r>
        <w:rPr>
          <w:color w:val="000000"/>
          <w:lang w:eastAsia="zh-CN"/>
        </w:rPr>
        <w:t>16cm</w:t>
      </w:r>
      <w:r>
        <w:rPr>
          <w:color w:val="000000"/>
          <w:lang w:eastAsia="zh-CN"/>
        </w:rPr>
        <w:t>，若此时光屏上得到放大的像，则所用的透镜的焦距可能是（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</w:pPr>
      <w:r>
        <w:rPr>
          <w:color w:val="000000"/>
        </w:rPr>
        <w:t>A. 4cm         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8cm 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12cm   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18cm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连云港）在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的实验中，小明将烛焰放在凸透镜前某一位置时，恰好在凸透镜后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处的光屏上出现一个与该烛焰等大的像，下列说法正确的是（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该凸透镜的焦距是</w:t>
      </w:r>
      <w:r>
        <w:rPr>
          <w:color w:val="000000"/>
          <w:lang w:eastAsia="zh-CN"/>
        </w:rPr>
        <w:t>20cm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此时的物距大于</w:t>
      </w:r>
      <w:r>
        <w:rPr>
          <w:color w:val="000000"/>
          <w:lang w:eastAsia="zh-CN"/>
        </w:rPr>
        <w:t>20cm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当物距是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时，光屏上呈现倒立缩小的像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当凸透镜的一部分被</w:t>
      </w:r>
      <w:r>
        <w:rPr>
          <w:color w:val="000000"/>
          <w:lang w:eastAsia="zh-CN"/>
        </w:rPr>
        <w:t>遮住时，光屏上不能呈现完整的像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小王同学用光具座做凸透镜成像实验时，蜡烛的像成在了光屏上侧，为了使蜡烛的像能成在光屏中央，以下操作可达到目的的是（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将凸透镜往上移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0.75pt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将光屏往下移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0.75pt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将蜡烛往上移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0.75pt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将蜡烛往下移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在做凸透镜成像实验时，将点燃的蜡烛沿着光具座，从凸透镜二倍焦距以外的某位置向焦点移动．在此过程中，像的大小及像距的变化情况是（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像和像距都逐渐变大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0.75pt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像和像距都逐渐变小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像逐渐变大，像距逐渐变小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像逐渐变小，像距逐渐变大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一块由玻璃制成的凸透镜，在空气中使用时焦距为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，如将它放在水中，则它</w:t>
      </w:r>
      <w:r>
        <w:rPr>
          <w:color w:val="000000"/>
          <w:lang w:eastAsia="zh-CN"/>
        </w:rPr>
        <w:t xml:space="preserve">(    )            </w:t>
      </w:r>
    </w:p>
    <w:p w:rsidR="00DA13E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仍是会聚透镜，但焦距变大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仍是会</w:t>
      </w:r>
      <w:r>
        <w:rPr>
          <w:color w:val="000000"/>
          <w:lang w:eastAsia="zh-CN"/>
        </w:rPr>
        <w:t>聚透镜，但焦距变小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仍是会聚透镜，但焦距不变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26" o:spid="_x0000_i1051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将成为发散透镜</w:t>
      </w:r>
    </w:p>
    <w:p w:rsidR="00DA13E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一个大烧杯倒扣在桌面上，里边充以烟雾，用手电筒通过杯底自上而下照射，调节手电筒的聚光圈，使通过烟雾的光成粗细均匀的柱形光束（如图甲）：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）烧杯底上放一个凸透镜，观察到的现象如图乙所示，说明凸透镜对光有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作用．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）烧杯底上放一个凹透镜，观察到的现象如图丙所示，说明凹透镜对光有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作用．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7" o:spid="_x0000_i1052" type="#_x0000_t75" style="height:93.75pt;mso-wrap-style:square;visibility:visible;width:193.5pt">
            <v:imagedata r:id="rId18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所示，一束平行于凸透镜主光轴的光线经过凸透镜后，在光屏上形成一个最小最亮的光斑，如图（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）可知凸透镜的焦距是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；现把蜡烛放在距凸透镜</w:t>
      </w:r>
      <w:r>
        <w:rPr>
          <w:color w:val="000000"/>
          <w:lang w:eastAsia="zh-CN"/>
        </w:rPr>
        <w:t>35cm</w:t>
      </w:r>
      <w:r>
        <w:rPr>
          <w:color w:val="000000"/>
          <w:lang w:eastAsia="zh-CN"/>
        </w:rPr>
        <w:t>处（如图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），在凸透镜另一侧前后移动光屏，光屏上可以看到一个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）的清晰像．这时，若给凸透镜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上近视眼镜，则要想在光屏上看到像，需将光屏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靠近凸透镜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远离凸透镜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8" o:spid="_x0000_i1053" type="#_x0000_t75" style="height:81pt;mso-wrap-style:square;visibility:visible;width:152.25pt">
            <v:imagedata r:id="rId19" o:title=""/>
          </v:shape>
        </w:pict>
      </w:r>
      <w:r>
        <w:rPr>
          <w:color w:val="000000"/>
          <w:lang w:eastAsia="zh-CN"/>
        </w:rPr>
        <w:t xml:space="preserve">  </w:t>
      </w:r>
      <w:r>
        <w:rPr>
          <w:noProof/>
          <w:lang w:eastAsia="zh-CN"/>
        </w:rPr>
        <w:pict>
          <v:shape id="图片 29" o:spid="_x0000_i1054" type="#_x0000_t75" style="height:76.5pt;mso-wrap-style:square;visibility:visible;width:246pt">
            <v:imagedata r:id="rId20" o:title=""/>
          </v:shape>
        </w:pic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在探究凸透镜成像规律时，先将凸透镜正对太阳光，把一张纸放在它的另一侧，当纸上</w:t>
      </w:r>
      <w:r>
        <w:rPr>
          <w:color w:val="000000"/>
          <w:lang w:eastAsia="zh-CN"/>
        </w:rPr>
        <w:t>呈现一个最小光斑时，测得光斑到凸透镜的距离为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，则凸透镜的焦距是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．再调节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、凸透镜和光屏，使它们的中心大致在同一高度，并处在同一水平线上．物距为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时，在光屏上成一个倒立、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（放大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缩小）的实像．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豆豆的外婆戴的眼镜度数是</w:t>
      </w:r>
      <w:r>
        <w:rPr>
          <w:color w:val="000000"/>
          <w:lang w:eastAsia="zh-CN"/>
        </w:rPr>
        <w:t>+200</w:t>
      </w:r>
      <w:r>
        <w:rPr>
          <w:color w:val="000000"/>
          <w:lang w:eastAsia="zh-CN"/>
        </w:rPr>
        <w:t>度的，你知道它的焦距是多少吗？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如图所示，是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研究凸透镜成像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实验的原理图，若在光屏上（光屏未画出）能得到清晰放大的烛焰实像，则蜡烛可能置于透镜左边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四点中的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点上，此成像特点可应用在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机上．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0" o:spid="_x0000_i1055" type="#_x0000_t75" style="height:90.75pt;mso-wrap-style:square;visibility:visible;width:189.75pt">
            <v:imagedata r:id="rId21" o:title=""/>
          </v:shape>
        </w:pic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研究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时，将凸透镜正对着太阳，在距透镜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的光屏上得到一个最小、最亮的光斑，则该凸镜透的焦距为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cm</w:t>
      </w:r>
      <w:r>
        <w:rPr>
          <w:color w:val="000000"/>
          <w:lang w:eastAsia="zh-CN"/>
        </w:rPr>
        <w:t>．实验中，将点燃的蜡烛先后放在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点，如图所示，则当蜡烛在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　点时在屏上得到的清晰的像最大．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1" o:spid="_x0000_i1056" type="#_x0000_t75" style="height:56.25pt;mso-wrap-style:square;visibility:visible;width:153pt">
            <v:imagedata r:id="rId22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DA13E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小华喜欢的玩具是妈妈送给他的生日礼物：三只大小、形状完全相同的凸透镜，分别由玻璃、水晶、塑料制成，他想知道凸透镜的焦距是否与材料有关，请你帮助他设计这次探究的全过程：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．提出猜想</w:t>
      </w:r>
      <w:r>
        <w:rPr>
          <w:color w:val="000000"/>
          <w:lang w:eastAsia="zh-CN"/>
        </w:rPr>
        <w:t>(                                         )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．这次探究的器材主要有</w:t>
      </w:r>
      <w:r>
        <w:rPr>
          <w:color w:val="000000"/>
          <w:lang w:eastAsia="zh-CN"/>
        </w:rPr>
        <w:t>(                              )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．写出探究的主要步骤。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．请你设计数据记录表格。</w:t>
      </w:r>
      <w:r>
        <w:rPr>
          <w:lang w:eastAsia="zh-CN"/>
        </w:rPr>
        <w:br/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．结论：</w:t>
      </w:r>
      <w:r>
        <w:rPr>
          <w:color w:val="000000"/>
          <w:lang w:eastAsia="zh-CN"/>
        </w:rPr>
        <w:t>(                                         </w:t>
      </w:r>
      <w:r>
        <w:rPr>
          <w:color w:val="000000"/>
          <w:lang w:eastAsia="zh-CN"/>
        </w:rPr>
        <w:t xml:space="preserve">      )    </w:t>
      </w:r>
    </w:p>
    <w:p w:rsidR="00DA13E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如图所示，在探究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的实验中，依次将点燃的蜡烛、凸透镜、光屏放在光具座上：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2" o:spid="_x0000_i1057" type="#_x0000_t75" style="height:63.75pt;mso-wrap-style:square;visibility:visible;width:189.75pt">
            <v:imagedata r:id="rId2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下表是小华同学实验时记录的几组数据：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951"/>
        <w:gridCol w:w="93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物距</w:t>
            </w:r>
            <w:r>
              <w:rPr>
                <w:color w:val="000000"/>
              </w:rPr>
              <w:t>u/cm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像距</w:t>
            </w:r>
            <w:r>
              <w:rPr>
                <w:color w:val="000000"/>
              </w:rPr>
              <w:t>v/cm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15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30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>/</w:t>
            </w:r>
          </w:p>
        </w:tc>
      </w:tr>
    </w:tbl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）调节烛焰、凸透镜、光屏的中心大致在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）此透镜的焦距是</w:t>
      </w:r>
      <w:r>
        <w:rPr>
          <w:color w:val="000000"/>
          <w:lang w:eastAsia="zh-CN"/>
        </w:rPr>
        <w:t xml:space="preserve">________ cm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次实验时所成像的特点是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；其应用是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）当光屏上得到一个倒立缩小的实像时，保持透镜的位置不变，要使屏上的像变大些，应将蜡烛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透镜，将光屏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）第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次实验时，小华将一近视眼镜紧贴在凸透镜的前面，要在光屏上再次得到清晰的像，应将光屏向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）透镜方向移动．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下面是某同学探究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实验过程，请回答下列相关问题．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3" o:spid="_x0000_i1058" type="#_x0000_t75" style="height:67.5pt;mso-wrap-style:square;visibility:visible;width:397.5pt">
            <v:imagedata r:id="rId24" o:title=""/>
          </v:shape>
        </w:pic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）如图所示，将一束平行光射向凸透镜后会聚于点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，则透镜的焦距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）在探究过程中，当蜡烛、透镜、光屏三者处于如图所示的位置时，光屏上能成清晰的像，则该像是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立、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的实像．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）当蜡烛向右移向透镜的过程中，像会发生什么变化？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如图，小明在做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的实验时，所用凸透镜焦距为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4" o:spid="_x0000_i1059" type="#_x0000_t75" style="height:88.5pt;mso-wrap-style:square;visibility:visible;width:176.25pt">
            <v:imagedata r:id="rId25" o:title=""/>
          </v:shape>
        </w:pic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）在实验时，应先调节烛焰、凸透镜、光屏的中心大致在</w:t>
      </w:r>
      <w:r>
        <w:rPr>
          <w:color w:val="000000"/>
          <w:lang w:eastAsia="zh-CN"/>
        </w:rPr>
        <w:t xml:space="preserve">________ 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）实验过程中，当蜡烛与凸透镜的距离如图所示时，移动光屏的位置，可在光屏上得到一个</w:t>
      </w:r>
      <w:r>
        <w:rPr>
          <w:color w:val="000000"/>
          <w:lang w:eastAsia="zh-CN"/>
        </w:rPr>
        <w:t>清晰的像，这个像是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）的像．生活中常用的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就是利用这个原理制成的。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）若固定凸透镜不动，向左移动蜡烛，为了还可在光屏上得到一个清晰的像，光屏应该向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）移动，其所成的像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    </w:t>
      </w:r>
    </w:p>
    <w:p w:rsidR="00DA13E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光电鼠标在电脑中应用非常广泛</w:t>
      </w:r>
      <w:r>
        <w:rPr>
          <w:color w:val="000000"/>
          <w:lang w:eastAsia="zh-CN"/>
        </w:rPr>
        <w:t>, </w:t>
      </w:r>
      <w:r>
        <w:rPr>
          <w:color w:val="000000"/>
          <w:lang w:eastAsia="zh-CN"/>
        </w:rPr>
        <w:t>其原理就是利用发光二极管照射移动表面（如图所示），并被反射回鼠标的光学感应器，用以记录移动动作，以此来捕捉移动位置的不同画面。当鼠标移动时，感应器会连续拍摄鼠标垫表面所成的像，并利用数字信号处理来比较各个影像，以决定移动的距离和方向。产生的结果会传回计算机，而屏幕上的光标会根据这些结果来移动，图中光学感应器、透镜、发光二极管等元件固定在鼠标内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5" o:spid="_x0000_i1060" type="#_x0000_t75" style="height:87.75pt;mso-wrap-style:square;visibility:visible;width:165.75pt">
            <v:imagedata r:id="rId26" o:title=""/>
          </v:shape>
        </w:pic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）当发光二极管的光照射在粗糙的鼠标垫上时会发生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镜面反射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漫反射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）光学感应器上所成的像是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     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）将鼠标离开鼠标垫一定高度后悬空向前移动时，电脑显示器上的光标并不移动，是因为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A13EC">
      <w:pPr>
        <w:rPr>
          <w:lang w:eastAsia="zh-CN"/>
        </w:rPr>
      </w:pPr>
      <w:r>
        <w:rPr>
          <w:lang w:eastAsia="zh-CN"/>
        </w:rPr>
        <w:br w:type="page"/>
      </w:r>
    </w:p>
    <w:p w:rsidR="00DA13EC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DA13EC">
      <w:pPr>
        <w:rPr>
          <w:lang w:eastAsia="zh-CN"/>
        </w:rPr>
      </w:pPr>
      <w:r>
        <w:rPr>
          <w:lang w:eastAsia="zh-CN"/>
        </w:rPr>
        <w:t>一、单选题</w:t>
      </w:r>
    </w:p>
    <w:p w:rsidR="00DA13EC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A13EC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A13EC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A13EC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A13EC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A13EC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A13EC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A13EC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A13EC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A13EC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A13EC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A13EC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A13EC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A13EC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</w:t>
      </w:r>
      <w:r>
        <w:rPr>
          <w:color w:val="000000"/>
        </w:rPr>
        <w:t xml:space="preserve">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DA13EC">
      <w:pPr>
        <w:rPr>
          <w:lang w:eastAsia="zh-CN"/>
        </w:rPr>
      </w:pPr>
      <w:r>
        <w:rPr>
          <w:lang w:eastAsia="zh-CN"/>
        </w:rPr>
        <w:t>二、填空题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会聚；发散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15.0</w:t>
      </w:r>
      <w:r>
        <w:rPr>
          <w:color w:val="000000"/>
          <w:lang w:eastAsia="zh-CN"/>
        </w:rPr>
        <w:t>；缩小；远离凸透镜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；烛焰；放大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0.5m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；幻灯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d  </w:t>
      </w:r>
    </w:p>
    <w:p w:rsidR="00DA13EC">
      <w:pPr>
        <w:rPr>
          <w:lang w:eastAsia="zh-CN"/>
        </w:rPr>
      </w:pPr>
      <w:r>
        <w:rPr>
          <w:lang w:eastAsia="zh-CN"/>
        </w:rPr>
        <w:t>三、解答题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．凸透镜的焦距和材料有关；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．平行光源；分别由玻璃、水晶、塑料制成三只大小、形状完全相同的凸透镜；光屏；光具座；刻度尺；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．主要的步骤：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把平行光源、玻璃凸透镜、光屏依次放在光具座上，调整它们的中心在同一高度．让平行光源垂直照射玻璃凸透镜，</w:t>
      </w:r>
      <w:r>
        <w:rPr>
          <w:color w:val="000000"/>
          <w:lang w:eastAsia="zh-CN"/>
        </w:rPr>
        <w:t>前后移动光屏，在光屏上出现最亮最小的点，用刻度尺量得光心到焦点的距离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用水晶凸透镜替代玻璃凸透镜重复上面的实验记录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用塑料凸透镜替代水晶凸透镜重复上面的实验记录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．实验表格：</w:t>
      </w:r>
      <w:r>
        <w:rPr>
          <w:lang w:eastAsia="zh-CN"/>
        </w:rPr>
        <w:br/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074"/>
        <w:gridCol w:w="2160"/>
        <w:gridCol w:w="2160"/>
        <w:gridCol w:w="216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rPr>
          <w:trHeight w:val="30"/>
        </w:trPr>
        <w:tc>
          <w:tcPr>
            <w:tcW w:w="4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>材料</w:t>
            </w:r>
          </w:p>
        </w:tc>
        <w:tc>
          <w:tcPr>
            <w:tcW w:w="3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玻璃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3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水晶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3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塑料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4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焦距</w:t>
            </w:r>
            <w:r>
              <w:rPr>
                <w:color w:val="000000"/>
              </w:rPr>
              <w:t>f/cm</w:t>
            </w:r>
          </w:p>
        </w:tc>
        <w:tc>
          <w:tcPr>
            <w:tcW w:w="3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3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3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3EC">
            <w:pPr>
              <w:spacing w:after="0"/>
            </w:pPr>
            <w:r>
              <w:rPr>
                <w:color w:val="000000"/>
              </w:rPr>
              <w:t xml:space="preserve">   </w:t>
            </w:r>
          </w:p>
        </w:tc>
      </w:tr>
    </w:tbl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．结论：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如果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说明凸透镜的焦距和材料无关；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如果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≠f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≠f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说明凸透镜的焦距和材料有关。</w:t>
      </w:r>
    </w:p>
    <w:p w:rsidR="00DA13EC">
      <w:pPr>
        <w:rPr>
          <w:lang w:eastAsia="zh-CN"/>
        </w:rPr>
      </w:pPr>
      <w:r>
        <w:rPr>
          <w:lang w:eastAsia="zh-CN"/>
        </w:rPr>
        <w:t>四、实验探究题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）同一高度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）正立；放大；虚像</w:t>
      </w:r>
      <w:r>
        <w:rPr>
          <w:color w:val="000000"/>
          <w:lang w:eastAsia="zh-CN"/>
        </w:rPr>
        <w:t>；放大镜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）靠近；远离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）远离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）倒；放大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）像由倒立放大的实像变成正立放大的虚像</w:t>
      </w:r>
      <w:r>
        <w:rPr>
          <w:color w:val="000000"/>
          <w:lang w:eastAsia="zh-CN"/>
        </w:rPr>
        <w:t xml:space="preserve">  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）同一高度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）倒立；缩小；照相机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）左；变小</w:t>
      </w:r>
      <w:r>
        <w:rPr>
          <w:color w:val="000000"/>
          <w:lang w:eastAsia="zh-CN"/>
        </w:rPr>
        <w:t xml:space="preserve">  </w:t>
      </w:r>
    </w:p>
    <w:p w:rsidR="00DA13EC">
      <w:pPr>
        <w:rPr>
          <w:lang w:eastAsia="zh-CN"/>
        </w:rPr>
      </w:pPr>
      <w:r>
        <w:rPr>
          <w:lang w:eastAsia="zh-CN"/>
        </w:rPr>
        <w:t>五、综合题</w:t>
      </w:r>
    </w:p>
    <w:p w:rsidR="00DA13EC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）漫反射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）像没有刚好成在光学感应器上（或像成在光学感应器的下方）</w:t>
      </w:r>
      <w:r>
        <w:rPr>
          <w:color w:val="000000"/>
          <w:lang w:eastAsia="zh-CN"/>
        </w:rPr>
        <w:t xml:space="preserve">  </w:t>
      </w:r>
    </w:p>
    <w:sectPr>
      <w:headerReference w:type="even" r:id="rId27"/>
      <w:headerReference w:type="default" r:id="rId28"/>
      <w:footerReference w:type="default" r:id="rId2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3E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3E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DA13E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DA13E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DA13E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3EC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17C7773"/>
    <w:multiLevelType w:val="hybridMultilevel"/>
    <w:tmpl w:val="9E583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723195"/>
    <w:multiLevelType w:val="hybridMultilevel"/>
    <w:tmpl w:val="AC5E1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header" Target="header1.xml" /><Relationship Id="rId28" Type="http://schemas.openxmlformats.org/officeDocument/2006/relationships/header" Target="header2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D32FD-10BF-421A-8A13-B786CC69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4937</Characters>
  <Application>Microsoft Office Word</Application>
  <DocSecurity>0</DocSecurity>
  <Lines>41</Lines>
  <Paragraphs>11</Paragraphs>
  <ScaleCrop>false</ScaleCrop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