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5F6704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932pt;margin-top:893pt;mso-position-horizontal-relative:page;mso-position-vertical-relative:top-margin-area;position:absolute;width:33pt;z-index:251658240">
            <v:imagedata r:id="rId6" o:title=""/>
          </v:shape>
        </w:pict>
      </w:r>
      <w:r w:rsidRPr="00B21A27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B21A27">
        <w:rPr>
          <w:rFonts w:hint="eastAsia"/>
          <w:b/>
          <w:bCs/>
          <w:sz w:val="28"/>
          <w:szCs w:val="28"/>
          <w:lang w:eastAsia="zh-CN"/>
        </w:rPr>
        <w:t xml:space="preserve"> 4.2</w:t>
      </w:r>
      <w:r w:rsidRPr="00B21A27">
        <w:rPr>
          <w:rFonts w:hint="eastAsia"/>
          <w:b/>
          <w:bCs/>
          <w:sz w:val="28"/>
          <w:szCs w:val="28"/>
          <w:lang w:eastAsia="zh-CN"/>
        </w:rPr>
        <w:t>光的反射定律</w:t>
      </w:r>
      <w:r w:rsidRPr="00B21A27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B21A27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5F670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关于光的现象，下面说法正确的是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             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开凿大山隧道时，用激光引导掘进方向是运用光的直线传播道理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当物体表面发生漫反射时，光线射向四面八方，不遵守光的反射定律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渔民叉鱼时，将鱼叉对准看到的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叉去可以叉到鱼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太阳光是由红、黄、蓝三种色光组成的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国庆节期间，在人民公园平静的湖水中，小红看到了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鸟在水中飞，鱼在云中游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的美丽画面，她所观察到的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飞鸟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游鱼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都是折射而成的像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分别是反射和折射而成的像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都是反射而成的像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分别是折射和反射而成的像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对图中所示光现象的描述正确的是（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1" o:spid="_x0000_i1026" type="#_x0000_t75" style="height:102pt;mso-wrap-style:square;visibility:visible;width:364.5pt">
            <v:imagedata r:id="rId7" o:title=""/>
          </v:shape>
        </w:pic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图甲中，漫反射的光线杂乱无章不遵循光的反射定律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图乙中，人配戴的凹透镜可以矫正远视眼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图丙中，光的色散现象说明白光是由各种色光混合而成的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图丁中，平面镜成像时进入眼睛的光线是由像发出的</w:t>
      </w:r>
    </w:p>
    <w:p w:rsidR="00B21A27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黄州东湖路上，在传统的交通标志白线上每隔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米安装了一个凸起的纯玻璃元件，这种元件叫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夜精灵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．晚上只要汽车的灯光一照，司机就能看到附近地上的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夜精灵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亮起来（如图所示）．下面几种元件的工作原理与夜精灵完全不同的是（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5F6704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2" o:spid="_x0000_i1027" type="#_x0000_t75" style="height:114.75pt;mso-wrap-style:square;visibility:visible;width:153.75pt">
            <v:imagedata r:id="rId8" o:title=""/>
          </v:shape>
        </w:pic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高速公路反光标志牌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十字路口的红绿交通标志灯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自行车的尾灯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环卫工人身上穿的反光马甲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与水平方向成</w:t>
      </w:r>
      <w:r>
        <w:rPr>
          <w:color w:val="000000"/>
          <w:lang w:eastAsia="zh-CN"/>
        </w:rPr>
        <w:t>60°</w:t>
      </w:r>
      <w:r>
        <w:rPr>
          <w:color w:val="000000"/>
          <w:lang w:eastAsia="zh-CN"/>
        </w:rPr>
        <w:t>的光线射到平面镜上，则反射光线跟入射光线的夹角（　　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150°           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B. 60°                    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C. 30°                           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D. 15°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徐州市区公共自行车网点遍布全市，为市民出行带来了</w:t>
      </w:r>
      <w:r>
        <w:rPr>
          <w:color w:val="000000"/>
          <w:lang w:eastAsia="zh-CN"/>
        </w:rPr>
        <w:t>极大的便利．关于自行车下列说法正确的是（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车座较大是为了减小压力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车圈为铝合金材质，可减轻质量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行车时车轮和地面间的摩擦是滑动摩擦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尾灯只是一种装饰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如图所示的四种现象中，属于光的反射的是（　　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10" o:spid="_x0000_i1035" type="#_x0000_t75" style="height:51pt;mso-wrap-style:square;visibility:visible;width:74.25pt">
            <v:imagedata r:id="rId12" o:title=""/>
          </v:shape>
        </w:pict>
      </w:r>
      <w:r>
        <w:rPr>
          <w:color w:val="000000"/>
          <w:lang w:eastAsia="zh-CN"/>
        </w:rPr>
        <w:t>手影</w:t>
      </w:r>
      <w:r>
        <w:rPr>
          <w:color w:val="000000"/>
          <w:lang w:eastAsia="zh-CN"/>
        </w:rPr>
        <w:t>                                          B. </w:t>
      </w:r>
      <w:r>
        <w:rPr>
          <w:noProof/>
          <w:lang w:eastAsia="zh-CN"/>
        </w:rPr>
        <w:pict>
          <v:shape id="图片 11" o:spid="_x0000_i1036" type="#_x0000_t75" style="height:60.75pt;mso-wrap-style:square;visibility:visible;width:75.75pt">
            <v:imagedata r:id="rId13" o:title=""/>
          </v:shape>
        </w:pict>
      </w:r>
      <w:r>
        <w:rPr>
          <w:color w:val="000000"/>
          <w:lang w:eastAsia="zh-CN"/>
        </w:rPr>
        <w:t>笔在</w:t>
      </w:r>
      <w:r>
        <w:rPr>
          <w:color w:val="000000"/>
          <w:lang w:eastAsia="zh-CN"/>
        </w:rPr>
        <w:t>水面处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折断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12" o:spid="_x0000_i1037" type="#_x0000_t75" style="height:62.25pt;mso-wrap-style:square;visibility:visible;width:78.75pt">
            <v:imagedata r:id="rId14" o:title=""/>
          </v:shape>
        </w:pict>
      </w:r>
      <w:r>
        <w:rPr>
          <w:color w:val="000000"/>
          <w:lang w:eastAsia="zh-CN"/>
        </w:rPr>
        <w:t>水面上景物的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倒影</w:t>
      </w:r>
      <w:r>
        <w:rPr>
          <w:color w:val="000000"/>
          <w:lang w:eastAsia="zh-CN"/>
        </w:rPr>
        <w:t>”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14" o:spid="_x0000_i1039" type="#_x0000_t75" style="height:77.25pt;mso-wrap-style:square;visibility:visible;width:57pt">
            <v:imagedata r:id="rId15" o:title=""/>
          </v:shape>
        </w:pict>
      </w:r>
      <w:r>
        <w:rPr>
          <w:color w:val="000000"/>
          <w:lang w:eastAsia="zh-CN"/>
        </w:rPr>
        <w:t>透过放大镜看邮票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清澈见底、看起来不过齐腰深的池水，不会游泳的人千万不要贸然下去，否则，可能会发生危险，因为它的实际深度会超过你看到的深度。这里涉及到一个很重要的光学规律。以下实例也涉及到这个规律的是（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15" o:spid="_x0000_i1040" type="#_x0000_t75" style="height:51.75pt;mso-wrap-style:square;visibility:visible;width:54.75pt">
            <v:imagedata r:id="rId16" o:title=""/>
          </v:shape>
        </w:pict>
      </w:r>
      <w:r>
        <w:rPr>
          <w:color w:val="000000"/>
          <w:lang w:eastAsia="zh-CN"/>
        </w:rPr>
        <w:t>钢笔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错位</w:t>
      </w:r>
      <w:r>
        <w:rPr>
          <w:color w:val="000000"/>
          <w:lang w:eastAsia="zh-CN"/>
        </w:rPr>
        <w:t>”      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17" o:spid="_x0000_i1042" type="#_x0000_t75" style="height:50.25pt;mso-wrap-style:square;visibility:visible;width:73.5pt">
            <v:imagedata r:id="rId17" o:title=""/>
          </v:shape>
        </w:pict>
      </w:r>
      <w:r>
        <w:rPr>
          <w:color w:val="000000"/>
          <w:lang w:eastAsia="zh-CN"/>
        </w:rPr>
        <w:t>自行车尾灯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18" o:spid="_x0000_i1043" type="#_x0000_t75" style="height:51pt;mso-wrap-style:square;visibility:visible;width:66.75pt">
            <v:imagedata r:id="rId18" o:title=""/>
          </v:shape>
        </w:pict>
      </w:r>
      <w:r>
        <w:rPr>
          <w:color w:val="000000"/>
          <w:lang w:eastAsia="zh-CN"/>
        </w:rPr>
        <w:t> “</w:t>
      </w:r>
      <w:r>
        <w:rPr>
          <w:color w:val="000000"/>
          <w:lang w:eastAsia="zh-CN"/>
        </w:rPr>
        <w:t>手影</w:t>
      </w:r>
      <w:r>
        <w:rPr>
          <w:color w:val="000000"/>
          <w:lang w:eastAsia="zh-CN"/>
        </w:rPr>
        <w:t>”       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20" o:spid="_x0000_i1045" type="#_x0000_t75" style="height:55.5pt;mso-wrap-style:square;visibility:visible;width:63pt">
            <v:imagedata r:id="rId19" o:title=""/>
          </v:shape>
        </w:pict>
      </w:r>
      <w:r>
        <w:rPr>
          <w:color w:val="000000"/>
          <w:lang w:eastAsia="zh-CN"/>
        </w:rPr>
        <w:t>汽车后视镜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如图所示的现象中，由光反射形成的是（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21" o:spid="_x0000_i1046" type="#_x0000_t75" style="height:76.5pt;mso-wrap-style:square;visibility:visible;width:110.25pt">
            <v:imagedata r:id="rId20" o:title=""/>
          </v:shape>
        </w:pict>
      </w:r>
      <w:r>
        <w:rPr>
          <w:color w:val="000000"/>
        </w:rPr>
        <w:t>日食美景</w:t>
      </w:r>
      <w:r>
        <w:rPr>
          <w:color w:val="000000"/>
        </w:rPr>
        <w:t>                       B. </w:t>
      </w:r>
      <w:r>
        <w:rPr>
          <w:noProof/>
          <w:lang w:eastAsia="zh-CN"/>
        </w:rPr>
        <w:pict>
          <v:shape id="图片 22" o:spid="_x0000_i1047" type="#_x0000_t75" style="height:77.25pt;mso-wrap-style:square;visibility:visible;width:116.25pt">
            <v:imagedata r:id="rId21" o:title=""/>
          </v:shape>
        </w:pict>
      </w:r>
      <w:r>
        <w:rPr>
          <w:color w:val="000000"/>
        </w:rPr>
        <w:t>天空彩虹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23" o:spid="_x0000_i1048" type="#_x0000_t75" style="height:78pt;mso-wrap-style:square;visibility:visible;width:105pt">
            <v:imagedata r:id="rId22" o:title=""/>
          </v:shape>
        </w:pict>
      </w:r>
      <w:r>
        <w:rPr>
          <w:color w:val="000000"/>
          <w:lang w:eastAsia="zh-CN"/>
        </w:rPr>
        <w:t>耀眼幕墙</w: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25" o:spid="_x0000_i1050" type="#_x0000_t75" style="height:78pt;mso-wrap-style:square;visibility:visible;width:114.75pt">
            <v:imagedata r:id="rId23" o:title=""/>
          </v:shape>
        </w:pict>
      </w:r>
      <w:r>
        <w:rPr>
          <w:color w:val="000000"/>
          <w:lang w:eastAsia="zh-CN"/>
        </w:rPr>
        <w:t>林间光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如图所示的四种现象中，属于光的折射现象的是（</w:t>
      </w:r>
      <w:r>
        <w:rPr>
          <w:color w:val="000000"/>
          <w:lang w:eastAsia="zh-CN"/>
        </w:rPr>
        <w:t xml:space="preserve"> 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6" o:spid="_x0000_i1051" type="#_x0000_t75" style="height:84pt;mso-wrap-style:square;visibility:visible;width:316.5pt">
            <v:imagedata r:id="rId24" o:title=""/>
          </v:shape>
        </w:pic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岸边景物在水中的倒影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27" o:spid="_x0000_i1052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玻璃砖后的铅笔杆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错位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阳光下鸽子在沙滩上的影子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8" o:spid="_x0000_i1053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大厦的玻璃外墙反光造成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光污染</w:t>
      </w:r>
      <w:r>
        <w:rPr>
          <w:color w:val="000000"/>
          <w:lang w:eastAsia="zh-CN"/>
        </w:rPr>
        <w:t>”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下列现象是由于光的反射形成的是（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图片 29" o:spid="_x0000_i1054" type="#_x0000_t75" style="height:63.75pt;mso-wrap-style:square;visibility:visible;width:68.25pt">
            <v:imagedata r:id="rId25" o:title=""/>
          </v:shape>
        </w:pict>
      </w:r>
      <w:r>
        <w:rPr>
          <w:color w:val="000000"/>
        </w:rPr>
        <w:t>日食</w:t>
      </w:r>
      <w:r>
        <w:rPr>
          <w:color w:val="000000"/>
        </w:rPr>
        <w:t>                                             B. </w:t>
      </w:r>
      <w:r>
        <w:rPr>
          <w:noProof/>
          <w:lang w:eastAsia="zh-CN"/>
        </w:rPr>
        <w:pict>
          <v:shape id="图片 30" o:spid="_x0000_i1055" type="#_x0000_t75" style="height:59.25pt;mso-wrap-style:square;visibility:visible;width:87pt">
            <v:imagedata r:id="rId26" o:title=""/>
          </v:shape>
        </w:pict>
      </w:r>
      <w:r>
        <w:rPr>
          <w:color w:val="000000"/>
        </w:rPr>
        <w:t>水中倒影</w:t>
      </w:r>
      <w:r>
        <w:rPr>
          <w:color w:val="000000"/>
        </w:rPr>
        <w:t>  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图片 31" o:spid="_x0000_i1056" type="#_x0000_t75" style="height:60.75pt;mso-wrap-style:square;visibility:visible;width:81.75pt">
            <v:imagedata r:id="rId27" o:title=""/>
          </v:shape>
        </w:pict>
      </w:r>
      <w:r>
        <w:rPr>
          <w:color w:val="000000"/>
        </w:rPr>
        <w:t>小孔成像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pict>
          <v:shape id="图片 32" o:spid="_x0000_i1057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图片 33" o:spid="_x0000_i1058" type="#_x0000_t75" style="height:74.25pt;mso-wrap-style:square;visibility:visible;width:63.75pt">
            <v:imagedata r:id="rId28" o:title=""/>
          </v:shape>
        </w:pic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的铅笔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下列图片中的物理现象与所对应的物理知识</w:t>
      </w:r>
      <w:r>
        <w:rPr>
          <w:color w:val="000000"/>
          <w:lang w:eastAsia="zh-CN"/>
        </w:rPr>
        <w:t>相符的是（　　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34" o:spid="_x0000_i1059" type="#_x0000_t75" style="height:82.5pt;mso-wrap-style:square;visibility:visible;width:84pt">
            <v:imagedata r:id="rId29" o:title=""/>
          </v:shape>
        </w:pict>
      </w:r>
      <w:r>
        <w:rPr>
          <w:color w:val="000000"/>
          <w:lang w:eastAsia="zh-CN"/>
        </w:rPr>
        <w:t>手影游戏﹣﹣光的色散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35" o:spid="_x0000_i1060" type="#_x0000_t75" style="height:69.75pt;mso-wrap-style:square;visibility:visible;width:119.25pt">
            <v:imagedata r:id="rId30" o:title=""/>
          </v:shape>
        </w:pict>
      </w:r>
      <w:r>
        <w:rPr>
          <w:color w:val="000000"/>
          <w:lang w:eastAsia="zh-CN"/>
        </w:rPr>
        <w:t>小孔成像﹣﹣光的折射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36" o:spid="_x0000_i1061" type="#_x0000_t75" style="height:72.75pt;mso-wrap-style:square;visibility:visible;width:88.5pt">
            <v:imagedata r:id="rId31" o:title=""/>
          </v:shape>
        </w:pict>
      </w:r>
      <w:r>
        <w:rPr>
          <w:color w:val="000000"/>
          <w:lang w:eastAsia="zh-CN"/>
        </w:rPr>
        <w:t>照镜子﹣﹣光的反射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37" o:spid="_x0000_i1062" type="#_x0000_t75" style="height:70.5pt;mso-wrap-style:square;visibility:visible;width:92.25pt">
            <v:imagedata r:id="rId32" o:title=""/>
          </v:shape>
        </w:pict>
      </w:r>
      <w:r>
        <w:rPr>
          <w:color w:val="000000"/>
          <w:lang w:eastAsia="zh-CN"/>
        </w:rPr>
        <w:t>鱼在哪里﹣﹣光沿直线传播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如图所示是生活中的四种现象，其中所成的像是实像的是（　　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筷子好像在水面处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折断</w:t>
      </w:r>
      <w:r>
        <w:rPr>
          <w:color w:val="000000"/>
          <w:lang w:eastAsia="zh-CN"/>
        </w:rPr>
        <w:t>”</w:t>
      </w:r>
      <w:r>
        <w:rPr>
          <w:noProof/>
          <w:lang w:eastAsia="zh-CN"/>
        </w:rPr>
        <w:pict>
          <v:shape id="图片 38" o:spid="_x0000_i1063" type="#_x0000_t75" style="height:117pt;mso-wrap-style:square;visibility:visible;width:111.75pt">
            <v:imagedata r:id="rId3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雨后形成的彩虹</w:t>
      </w:r>
      <w:r>
        <w:rPr>
          <w:noProof/>
          <w:lang w:eastAsia="zh-CN"/>
        </w:rPr>
        <w:pict>
          <v:shape id="图片 39" o:spid="_x0000_i1064" type="#_x0000_t75" style="height:124.5pt;mso-wrap-style:square;visibility:visible;width:135pt">
            <v:imagedata r:id="rId3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桥在水中形成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倒影</w:t>
      </w:r>
      <w:r>
        <w:rPr>
          <w:color w:val="000000"/>
          <w:lang w:eastAsia="zh-CN"/>
        </w:rPr>
        <w:t>”</w:t>
      </w:r>
      <w:r>
        <w:rPr>
          <w:noProof/>
          <w:lang w:eastAsia="zh-CN"/>
        </w:rPr>
        <w:pict>
          <v:shape id="图片 40" o:spid="_x0000_i1065" type="#_x0000_t75" style="height:121.5pt;mso-wrap-style:square;visibility:visible;width:105.75pt">
            <v:imagedata r:id="rId3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树荫下圆形光斑</w:t>
      </w:r>
      <w:r>
        <w:rPr>
          <w:noProof/>
          <w:lang w:eastAsia="zh-CN"/>
        </w:rPr>
        <w:pict>
          <v:shape id="图片 41" o:spid="_x0000_i1066" type="#_x0000_t75" style="height:125.25pt;mso-wrap-style:square;visibility:visible;width:99pt">
            <v:imagedata r:id="rId36" o:title=""/>
          </v:shape>
        </w:pic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泰安）关于光现象，下列说法正确的是（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开凿隧道时用激光束引导掘进机，利用了光的直线传播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42" o:spid="_x0000_i1067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验钞机利用红外线辨别钞票的真伪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自行车的尾灯是靠光的折射来引起后方车辆司机注意的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43" o:spid="_x0000_i1068" type="#_x0000_t75" style="height:3pt;mso-wrap-style:square;visibility:visible;width:1.5pt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漫反射不遵守光的反射定律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如图所示的四种光现象中，由于光的反射形成的是（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44" o:spid="_x0000_i1069" type="#_x0000_t75" style="height:42pt;mso-wrap-style:square;visibility:visible;width:64.5pt">
            <v:imagedata r:id="rId37" o:title=""/>
          </v:shape>
        </w:pict>
      </w:r>
      <w:r>
        <w:rPr>
          <w:color w:val="000000"/>
          <w:lang w:eastAsia="zh-CN"/>
        </w:rPr>
        <w:t>手影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45" o:spid="_x0000_i1070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46" o:spid="_x0000_i1071" type="#_x0000_t75" style="height:40.5pt;mso-wrap-style:square;visibility:visible;width:81pt">
            <v:imagedata r:id="rId38" o:title=""/>
          </v:shape>
        </w:pict>
      </w:r>
      <w:r>
        <w:rPr>
          <w:color w:val="000000"/>
          <w:lang w:eastAsia="zh-CN"/>
        </w:rPr>
        <w:t>小孔成像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47" o:spid="_x0000_i1072" type="#_x0000_t75" style="height:36.75pt;mso-wrap-style:square;visibility:visible;width:87.75pt">
            <v:imagedata r:id="rId39" o:title=""/>
          </v:shape>
        </w:pict>
      </w:r>
      <w:r>
        <w:rPr>
          <w:color w:val="000000"/>
          <w:lang w:eastAsia="zh-CN"/>
        </w:rPr>
        <w:t>桥在水中的倒影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48" o:spid="_x0000_i1073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49" o:spid="_x0000_i1074" type="#_x0000_t75" style="height:48pt;mso-wrap-style:square;visibility:visible;width:43.5pt">
            <v:imagedata r:id="rId40" o:title=""/>
          </v:shape>
        </w:pict>
      </w:r>
      <w:r>
        <w:rPr>
          <w:color w:val="000000"/>
          <w:lang w:eastAsia="zh-CN"/>
        </w:rPr>
        <w:t>直的花茎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错位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了</w:t>
      </w:r>
    </w:p>
    <w:p w:rsidR="005F670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如果你在一块平面镜中看到了</w:t>
      </w:r>
      <w:r>
        <w:rPr>
          <w:color w:val="000000"/>
          <w:lang w:eastAsia="zh-CN"/>
        </w:rPr>
        <w:t>一位同学的眼睛，那么，这位同学也一定会通过这面镜子看到你的眼睛．这表明：在反射现象中，光路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早晨，太阳还在地平线以下时，人们就可以看到它，这是光的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现象；午后，在平静的湖面可以看到蓝天白云，这是光的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现象．</w:t>
      </w:r>
      <w:r>
        <w:rPr>
          <w:color w:val="000000"/>
          <w:lang w:eastAsia="zh-CN"/>
        </w:rPr>
        <w:t xml:space="preserve">  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春游时，同学们看到：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自己在阳光下的影子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岸边的树在湖中的倒影．在他们看到的景物中，属于光的反射的现象是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，属于光的直线传播的现象是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一只小鸟在平静的湖面上飞过，当小鸟距水面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时，小鸟在湖面的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）像，它是由于光的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形成的，该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距小鸟</w:t>
      </w:r>
      <w:r>
        <w:rPr>
          <w:color w:val="000000"/>
          <w:lang w:eastAsia="zh-CN"/>
        </w:rPr>
        <w:t>________ 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探究：发声的桌面也在振动</w:t>
      </w:r>
      <w:r>
        <w:rPr>
          <w:color w:val="000000"/>
          <w:lang w:eastAsia="zh-CN"/>
        </w:rPr>
        <w:t>?</w:t>
      </w:r>
      <w:r>
        <w:rPr>
          <w:lang w:eastAsia="zh-CN"/>
        </w:rPr>
        <w:br/>
      </w:r>
      <w:r>
        <w:rPr>
          <w:color w:val="000000"/>
          <w:lang w:eastAsia="zh-CN"/>
        </w:rPr>
        <w:t>【提出问题】敲桌子时，我们能听到声音，但肉眼却看不见桌子在振动．桌子是否在振动呢</w:t>
      </w:r>
      <w:r>
        <w:rPr>
          <w:color w:val="000000"/>
          <w:lang w:eastAsia="zh-CN"/>
        </w:rPr>
        <w:t xml:space="preserve">? </w:t>
      </w:r>
      <w:r>
        <w:rPr>
          <w:color w:val="000000"/>
          <w:lang w:eastAsia="zh-CN"/>
        </w:rPr>
        <w:t>有什么方法证明桌子在发声的同时也在振动呢</w:t>
      </w:r>
      <w:r>
        <w:rPr>
          <w:color w:val="000000"/>
          <w:lang w:eastAsia="zh-CN"/>
        </w:rPr>
        <w:t>?</w:t>
      </w:r>
      <w:r>
        <w:rPr>
          <w:lang w:eastAsia="zh-CN"/>
        </w:rPr>
        <w:br/>
      </w:r>
      <w:r>
        <w:rPr>
          <w:color w:val="000000"/>
          <w:lang w:eastAsia="zh-CN"/>
        </w:rPr>
        <w:t>【实验设计】</w:t>
      </w:r>
      <w:r>
        <w:rPr>
          <w:lang w:eastAsia="zh-CN"/>
        </w:rPr>
        <w:br/>
      </w:r>
      <w:r>
        <w:rPr>
          <w:color w:val="000000"/>
          <w:lang w:eastAsia="zh-CN"/>
        </w:rPr>
        <w:t>如图所示，在桌子上固定一小块平面镜，让太阳光</w:t>
      </w:r>
      <w:r>
        <w:rPr>
          <w:color w:val="000000"/>
          <w:lang w:eastAsia="zh-CN"/>
        </w:rPr>
        <w:t xml:space="preserve"> (</w:t>
      </w:r>
      <w:r>
        <w:rPr>
          <w:color w:val="000000"/>
          <w:lang w:eastAsia="zh-CN"/>
        </w:rPr>
        <w:t>或手电筒光、玩具激光发出的激光</w:t>
      </w:r>
      <w:r>
        <w:rPr>
          <w:color w:val="000000"/>
          <w:lang w:eastAsia="zh-CN"/>
        </w:rPr>
        <w:t xml:space="preserve">) </w:t>
      </w:r>
      <w:r>
        <w:rPr>
          <w:color w:val="000000"/>
          <w:lang w:eastAsia="zh-CN"/>
        </w:rPr>
        <w:t>照射在平面镜上经平面镜反射后，在墙上出现一个小光斑．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0" o:spid="_x0000_i1075" type="#_x0000_t75" style="height:110.25pt;mso-wrap-style:square;visibility:visible;width:207.75pt">
            <v:imagedata r:id="rId4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轻轻地敲击桌面，观察墙面上小光斑的位置有什么</w:t>
      </w:r>
      <w:r>
        <w:rPr>
          <w:color w:val="000000"/>
          <w:lang w:eastAsia="zh-CN"/>
        </w:rPr>
        <w:t>变化？</w:t>
      </w:r>
      <w:r>
        <w:rPr>
          <w:lang w:eastAsia="zh-CN"/>
        </w:rPr>
        <w:br/>
      </w:r>
      <w:r>
        <w:rPr>
          <w:color w:val="000000"/>
          <w:lang w:eastAsia="zh-CN"/>
        </w:rPr>
        <w:t>用力敲击桌面，观察小光斑位置的变化．</w:t>
      </w:r>
      <w:r>
        <w:rPr>
          <w:lang w:eastAsia="zh-CN"/>
        </w:rPr>
        <w:br/>
      </w:r>
      <w:r>
        <w:rPr>
          <w:color w:val="000000"/>
          <w:lang w:eastAsia="zh-CN"/>
        </w:rPr>
        <w:t>【收集证据】桌面发声时，你发现墙壁上小光斑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【得出结论】这说明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5F670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深夜，没有灯光，小明用手电筒照在白墙上高处的镜子，竟然发现镜子是黑的，墙是白色的，为什么？</w:t>
      </w:r>
      <w:r>
        <w:rPr>
          <w:color w:val="000000"/>
          <w:lang w:eastAsia="zh-CN"/>
        </w:rPr>
        <w:t xml:space="preserve">    </w:t>
      </w:r>
    </w:p>
    <w:p w:rsidR="005F670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小宇在探究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光的反射规律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时将一块平面镜放在水面桌面上，再把一张硬纸板竖直放在平面镜上，让一束光线贴着纸板沿</w:t>
      </w:r>
      <w:r>
        <w:rPr>
          <w:color w:val="000000"/>
          <w:lang w:eastAsia="zh-CN"/>
        </w:rPr>
        <w:t>EO</w:t>
      </w:r>
      <w:r>
        <w:rPr>
          <w:color w:val="000000"/>
          <w:lang w:eastAsia="zh-CN"/>
        </w:rPr>
        <w:t>方向入射，如图甲所示：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1" o:spid="_x0000_i1076" type="#_x0000_t75" style="height:102.75pt;mso-wrap-style:square;visibility:visible;width:280.5pt">
            <v:imagedata r:id="rId42" o:title=""/>
          </v:shape>
        </w:pic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）改变入射角大小做三次实验后将测得的</w:t>
      </w:r>
      <w:r>
        <w:rPr>
          <w:color w:val="000000"/>
          <w:lang w:eastAsia="zh-CN"/>
        </w:rPr>
        <w:t>数据记录在表中，根据数据得出结论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，多次实验的目的是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660"/>
        <w:gridCol w:w="66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入射角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反射角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20°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20°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40°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40°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60°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704">
            <w:pPr>
              <w:spacing w:after="0"/>
            </w:pPr>
            <w:r>
              <w:rPr>
                <w:color w:val="000000"/>
              </w:rPr>
              <w:t>60°</w:t>
            </w:r>
          </w:p>
        </w:tc>
      </w:tr>
    </w:tbl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）在本次实验中用到的测量工具是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，使用硬纸板除了能够探究反射光线、入射光线、法线是否在同一平面内，还能起到的作用是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为了探究光的反射定律，某同学选用平面镜、可折叠的白色硬纸板和激光器进行实验。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2" o:spid="_x0000_i1077" type="#_x0000_t75" style="height:85.5pt;mso-wrap-style:square;visibility:visible;width:159.75pt">
            <v:imagedata r:id="rId43" o:title=""/>
          </v:shape>
        </w:pic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）如图甲，先将平面镜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放在水平桌面上，再将硬纸板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放置在平面镜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上。为了显示光路，白色纸板的表面应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（光滑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粗糙）些。</w:t>
      </w:r>
      <w:r>
        <w:rPr>
          <w:color w:val="000000"/>
          <w:lang w:eastAsia="zh-CN"/>
        </w:rPr>
        <w:t xml:space="preserve">  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）实验中为了使光线能在纸板上显示出来，方便实验研究你该采取的操作是（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5F670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向纸板喷烟或雾</w:t>
      </w:r>
      <w:r>
        <w:rPr>
          <w:color w:val="000000"/>
          <w:lang w:eastAsia="zh-CN"/>
        </w:rPr>
        <w:t>               B. </w:t>
      </w:r>
      <w:r>
        <w:rPr>
          <w:color w:val="000000"/>
          <w:lang w:eastAsia="zh-CN"/>
        </w:rPr>
        <w:t>是激光笔垂直纸板面入射</w:t>
      </w:r>
      <w:r>
        <w:rPr>
          <w:color w:val="000000"/>
          <w:lang w:eastAsia="zh-CN"/>
        </w:rPr>
        <w:t>                 C. </w:t>
      </w:r>
      <w:r>
        <w:rPr>
          <w:color w:val="000000"/>
          <w:lang w:eastAsia="zh-CN"/>
        </w:rPr>
        <w:t>是激光紧贴纸板面入射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）实验中，按图甲所示的装置进行实验，纸板上显示出了入射光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和反射光</w:t>
      </w:r>
      <w:r>
        <w:rPr>
          <w:color w:val="000000"/>
          <w:lang w:eastAsia="zh-CN"/>
        </w:rPr>
        <w:t>OB</w:t>
      </w:r>
      <w:r>
        <w:rPr>
          <w:color w:val="000000"/>
          <w:lang w:eastAsia="zh-CN"/>
        </w:rPr>
        <w:t>的径迹，他想把光的径迹</w:t>
      </w:r>
      <w:r>
        <w:rPr>
          <w:color w:val="000000"/>
          <w:lang w:eastAsia="zh-CN"/>
        </w:rPr>
        <w:t>保留在纸板上以便研究，请你为他设计一个保留的方法：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）以法线</w:t>
      </w:r>
      <w:r>
        <w:rPr>
          <w:color w:val="000000"/>
          <w:lang w:eastAsia="zh-CN"/>
        </w:rPr>
        <w:t>ON</w:t>
      </w:r>
      <w:r>
        <w:rPr>
          <w:color w:val="000000"/>
          <w:lang w:eastAsia="zh-CN"/>
        </w:rPr>
        <w:t>为轴线（如图乙），把纸板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向后缓慢旋转，则在纸板上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）看到反射光线。此现象说明了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。小明让光沿</w:t>
      </w:r>
      <w:r>
        <w:rPr>
          <w:color w:val="000000"/>
          <w:lang w:eastAsia="zh-CN"/>
        </w:rPr>
        <w:t>BO</w:t>
      </w:r>
      <w:r>
        <w:rPr>
          <w:color w:val="000000"/>
          <w:lang w:eastAsia="zh-CN"/>
        </w:rPr>
        <w:t>方向入射，发现反射光沿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方向射出，说明在反射现象时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5F670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根据所学知识回答问题。</w:t>
      </w:r>
      <w:r>
        <w:rPr>
          <w:color w:val="000000"/>
          <w:lang w:eastAsia="zh-CN"/>
        </w:rPr>
        <w:t xml:space="preserve">  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）在甲图中，根据给出的反射光线</w:t>
      </w:r>
      <w:r>
        <w:rPr>
          <w:color w:val="000000"/>
          <w:lang w:eastAsia="zh-CN"/>
        </w:rPr>
        <w:t>OB</w:t>
      </w:r>
      <w:r>
        <w:rPr>
          <w:color w:val="000000"/>
          <w:lang w:eastAsia="zh-CN"/>
        </w:rPr>
        <w:t>画出入射光线</w:t>
      </w:r>
      <w:r>
        <w:rPr>
          <w:color w:val="000000"/>
          <w:lang w:eastAsia="zh-CN"/>
        </w:rPr>
        <w:t>OA</w:t>
      </w:r>
      <w:r>
        <w:rPr>
          <w:color w:val="000000"/>
          <w:lang w:eastAsia="zh-CN"/>
        </w:rPr>
        <w:t>，并标出入射角及其度数．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3" o:spid="_x0000_i1078" type="#_x0000_t75" style="height:88.5pt;mso-wrap-style:square;visibility:visible;width:84.75pt">
            <v:imagedata r:id="rId44" o:title=""/>
          </v:shape>
        </w:pic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）如图乙所示，划出一束光线按如</w:t>
      </w:r>
      <w:r>
        <w:rPr>
          <w:color w:val="000000"/>
          <w:lang w:eastAsia="zh-CN"/>
        </w:rPr>
        <w:t>图所示方向射入玻璃砖后，在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界面发生反射和折射后的光线（要求标出法线）．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4" o:spid="_x0000_i1079" type="#_x0000_t75" style="height:87.75pt;mso-wrap-style:square;visibility:visible;width:67.5pt">
            <v:imagedata r:id="rId45" o:title=""/>
          </v:shape>
        </w:pict>
      </w:r>
    </w:p>
    <w:p w:rsidR="005F6704">
      <w:pPr>
        <w:rPr>
          <w:lang w:eastAsia="zh-CN"/>
        </w:rPr>
      </w:pPr>
      <w:r>
        <w:rPr>
          <w:lang w:eastAsia="zh-CN"/>
        </w:rPr>
        <w:br w:type="page"/>
      </w:r>
    </w:p>
    <w:p w:rsidR="005F6704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5F6704">
      <w:pPr>
        <w:rPr>
          <w:lang w:eastAsia="zh-CN"/>
        </w:rPr>
      </w:pPr>
      <w:r>
        <w:rPr>
          <w:lang w:eastAsia="zh-CN"/>
        </w:rPr>
        <w:t>一、单选题</w:t>
      </w:r>
    </w:p>
    <w:p w:rsidR="005F6704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F6704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F6704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F6704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F6704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F6704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F6704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F6704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F6704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F6704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F6704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F6704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F6704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5F6704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5F6704">
      <w:pPr>
        <w:rPr>
          <w:lang w:eastAsia="zh-CN"/>
        </w:rPr>
      </w:pPr>
      <w:r>
        <w:rPr>
          <w:lang w:eastAsia="zh-CN"/>
        </w:rPr>
        <w:t>二、填空题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可逆</w:t>
      </w:r>
      <w:r>
        <w:rPr>
          <w:color w:val="000000"/>
          <w:lang w:eastAsia="zh-CN"/>
        </w:rPr>
        <w:t xml:space="preserve">  </w:t>
      </w:r>
    </w:p>
    <w:p w:rsidR="005F6704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折射；反射</w:t>
      </w:r>
      <w:r>
        <w:rPr>
          <w:color w:val="000000"/>
        </w:rPr>
        <w:t xml:space="preserve">  </w:t>
      </w:r>
    </w:p>
    <w:p w:rsidR="005F6704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②</w:t>
      </w:r>
      <w:r>
        <w:rPr>
          <w:color w:val="000000"/>
        </w:rPr>
        <w:t>；</w:t>
      </w:r>
      <w:r>
        <w:rPr>
          <w:color w:val="000000"/>
        </w:rPr>
        <w:t xml:space="preserve">①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虚；反射；</w:t>
      </w:r>
      <w:r>
        <w:rPr>
          <w:color w:val="000000"/>
          <w:lang w:eastAsia="zh-CN"/>
        </w:rPr>
        <w:t xml:space="preserve">6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跳动；声音是由于物体振动产生的</w:t>
      </w:r>
      <w:r>
        <w:rPr>
          <w:color w:val="000000"/>
          <w:lang w:eastAsia="zh-CN"/>
        </w:rPr>
        <w:t xml:space="preserve">  </w:t>
      </w:r>
    </w:p>
    <w:p w:rsidR="005F6704">
      <w:pPr>
        <w:rPr>
          <w:lang w:eastAsia="zh-CN"/>
        </w:rPr>
      </w:pPr>
      <w:r>
        <w:rPr>
          <w:lang w:eastAsia="zh-CN"/>
        </w:rPr>
        <w:t>三、解答题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当用手电筒正对着镜子和白墙照射时，镜子表面很平，表面会发生镜面反射，反射光线逆着手电筒的光线反射回，而人是从镜子的侧面看去，并没有反射光线进入人眼，故人看到的镜子是暗的；而白墙表面凹凸不平，手电筒光照射时发生漫反射，反射光线射向四面八方，人从侧面看去，会有一部分光线进入人眼，所以看到白墙是亮的．</w:t>
      </w:r>
      <w:r>
        <w:rPr>
          <w:color w:val="000000"/>
          <w:lang w:eastAsia="zh-CN"/>
        </w:rPr>
        <w:t xml:space="preserve">  </w:t>
      </w:r>
    </w:p>
    <w:p w:rsidR="005F6704">
      <w:pPr>
        <w:rPr>
          <w:lang w:eastAsia="zh-CN"/>
        </w:rPr>
      </w:pPr>
      <w:r>
        <w:rPr>
          <w:lang w:eastAsia="zh-CN"/>
        </w:rPr>
        <w:t>四、实验探究题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）反射角等于入射角；使结论更具有普遍性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）量角器</w:t>
      </w:r>
      <w:r>
        <w:rPr>
          <w:color w:val="000000"/>
          <w:lang w:eastAsia="zh-CN"/>
        </w:rPr>
        <w:t>；显示光的传播径迹．</w:t>
      </w:r>
      <w:r>
        <w:rPr>
          <w:color w:val="000000"/>
          <w:lang w:eastAsia="zh-CN"/>
        </w:rPr>
        <w:t xml:space="preserve">  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）竖直；粗糙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）用笔在纸板上光路上做标记，然后画出光路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）不能；反射光线、入射光线、法线在同一平面内；光路可逆</w:t>
      </w:r>
      <w:r>
        <w:rPr>
          <w:color w:val="000000"/>
          <w:lang w:eastAsia="zh-CN"/>
        </w:rPr>
        <w:t xml:space="preserve">  </w:t>
      </w:r>
    </w:p>
    <w:p w:rsidR="005F6704">
      <w:pPr>
        <w:rPr>
          <w:lang w:eastAsia="zh-CN"/>
        </w:rPr>
      </w:pPr>
      <w:r>
        <w:rPr>
          <w:lang w:eastAsia="zh-CN"/>
        </w:rPr>
        <w:t>五、综合题</w:t>
      </w:r>
    </w:p>
    <w:p w:rsidR="005F6704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）解：根据光的反射定律可知，反射角等于入射角；已知反射角为</w:t>
      </w:r>
      <w:r>
        <w:rPr>
          <w:color w:val="000000"/>
          <w:lang w:eastAsia="zh-CN"/>
        </w:rPr>
        <w:t>30°</w:t>
      </w:r>
      <w:r>
        <w:rPr>
          <w:color w:val="000000"/>
          <w:lang w:eastAsia="zh-CN"/>
        </w:rPr>
        <w:t>，则入射角也为</w:t>
      </w:r>
      <w:r>
        <w:rPr>
          <w:color w:val="000000"/>
          <w:lang w:eastAsia="zh-CN"/>
        </w:rPr>
        <w:t>30°</w:t>
      </w:r>
      <w:r>
        <w:rPr>
          <w:color w:val="000000"/>
          <w:lang w:eastAsia="zh-CN"/>
        </w:rPr>
        <w:t>，在法线左侧画出入射光线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，入射角等于反射角为</w:t>
      </w:r>
      <w:r>
        <w:rPr>
          <w:color w:val="000000"/>
          <w:lang w:eastAsia="zh-CN"/>
        </w:rPr>
        <w:t>30°</w:t>
      </w:r>
      <w:r>
        <w:rPr>
          <w:color w:val="000000"/>
          <w:lang w:eastAsia="zh-CN"/>
        </w:rPr>
        <w:t>，如图所示：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55" o:spid="_x0000_i1080" type="#_x0000_t75" style="height:84pt;mso-wrap-style:square;visibility:visible;width:83.25pt">
            <v:imagedata r:id="rId4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）解：光从空气垂直入射到玻璃界面上，传播方向不变；当光从玻璃斜射入空气中时，折射角大于入射角，折射光线将远离法线．在作图时，注意先作出法线．如图所示：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56" o:spid="_x0000_i1081" type="#_x0000_t75" style="height:84pt;mso-wrap-style:square;visibility:visible;width:84pt">
            <v:imagedata r:id="rId47" o:title=""/>
          </v:shape>
        </w:pict>
      </w:r>
    </w:p>
    <w:sectPr>
      <w:headerReference w:type="even" r:id="rId48"/>
      <w:headerReference w:type="default" r:id="rId49"/>
      <w:footerReference w:type="default" r:id="rId5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04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04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5F670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5F670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5F670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704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97E4B"/>
    <w:multiLevelType w:val="hybridMultilevel"/>
    <w:tmpl w:val="B6DCB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8397A72"/>
    <w:multiLevelType w:val="hybridMultilevel"/>
    <w:tmpl w:val="96D63A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jpe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header" Target="header1.xml" /><Relationship Id="rId49" Type="http://schemas.openxmlformats.org/officeDocument/2006/relationships/header" Target="header2.xml" /><Relationship Id="rId5" Type="http://schemas.openxmlformats.org/officeDocument/2006/relationships/customXml" Target="../customXml/item2.xml" /><Relationship Id="rId50" Type="http://schemas.openxmlformats.org/officeDocument/2006/relationships/footer" Target="footer1.xml" /><Relationship Id="rId51" Type="http://schemas.openxmlformats.org/officeDocument/2006/relationships/theme" Target="theme/theme1.xml" /><Relationship Id="rId52" Type="http://schemas.openxmlformats.org/officeDocument/2006/relationships/numbering" Target="numbering.xml" /><Relationship Id="rId53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5D72A-94B2-49E5-A8D6-04E2D476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