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592" w:rsidRDefault="00B01CDD">
      <w:pPr>
        <w:jc w:val="center"/>
        <w:rPr>
          <w:lang w:eastAsia="zh-CN"/>
        </w:rPr>
      </w:pPr>
      <w:bookmarkStart w:id="0" w:name="_GoBack"/>
      <w:bookmarkEnd w:id="0"/>
      <w:r>
        <w:rPr>
          <w:b/>
          <w:bCs/>
          <w:sz w:val="28"/>
          <w:szCs w:val="28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left:0;text-align:left;margin-left:916pt;margin-top:923pt;width:31pt;height:32pt;z-index:251658240;mso-position-horizontal-relative:page;mso-position-vertical-relative:top-margin-area">
            <v:imagedata r:id="rId10" o:title=""/>
            <w10:wrap anchorx="page"/>
          </v:shape>
        </w:pict>
      </w:r>
      <w:r w:rsidR="00E02B5A" w:rsidRPr="008237F1">
        <w:rPr>
          <w:rFonts w:hint="eastAsia"/>
          <w:b/>
          <w:bCs/>
          <w:sz w:val="28"/>
          <w:szCs w:val="28"/>
          <w:lang w:eastAsia="zh-CN"/>
        </w:rPr>
        <w:t>教科版八年级上册物理</w:t>
      </w:r>
      <w:r w:rsidR="00E02B5A" w:rsidRPr="008237F1">
        <w:rPr>
          <w:rFonts w:hint="eastAsia"/>
          <w:b/>
          <w:bCs/>
          <w:sz w:val="28"/>
          <w:szCs w:val="28"/>
          <w:lang w:eastAsia="zh-CN"/>
        </w:rPr>
        <w:t xml:space="preserve"> 1.2</w:t>
      </w:r>
      <w:r w:rsidR="00E02B5A" w:rsidRPr="008237F1">
        <w:rPr>
          <w:rFonts w:hint="eastAsia"/>
          <w:b/>
          <w:bCs/>
          <w:sz w:val="28"/>
          <w:szCs w:val="28"/>
          <w:lang w:eastAsia="zh-CN"/>
        </w:rPr>
        <w:t>测量：科学探究的重要环节</w:t>
      </w:r>
      <w:r w:rsidR="00E02B5A" w:rsidRPr="008237F1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="00E02B5A" w:rsidRPr="008237F1">
        <w:rPr>
          <w:rFonts w:hint="eastAsia"/>
          <w:b/>
          <w:bCs/>
          <w:sz w:val="28"/>
          <w:szCs w:val="28"/>
          <w:lang w:eastAsia="zh-CN"/>
        </w:rPr>
        <w:t>练习</w:t>
      </w:r>
    </w:p>
    <w:p w:rsidR="00D04592" w:rsidRDefault="00E02B5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一、单选题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1.</w:t>
      </w:r>
      <w:r>
        <w:rPr>
          <w:color w:val="000000"/>
          <w:lang w:eastAsia="zh-CN"/>
        </w:rPr>
        <w:t>在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用托盘天平称物体的质量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的实验中，下列操作错误的是（　　）</w:t>
      </w:r>
      <w:r>
        <w:rPr>
          <w:color w:val="000000"/>
          <w:lang w:eastAsia="zh-CN"/>
        </w:rPr>
        <w:t xml:space="preserve">            </w:t>
      </w:r>
    </w:p>
    <w:p w:rsidR="00D04592" w:rsidRDefault="00E02B5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使用天平时，应将天平放在水平桌面上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调节天平时，应先将游码移至横梁标尺左端的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刻度线上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测量物体质量时，左盘应该放置待称量的物体，右盘放置砝码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用天平测量物体质量时，用镊子加减砝码后指针仍偏左，接着应向右调节平衡螺母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2.</w:t>
      </w:r>
      <w:r>
        <w:rPr>
          <w:color w:val="000000"/>
          <w:lang w:eastAsia="zh-CN"/>
        </w:rPr>
        <w:t>用托盘天平称量一粒黄豆的质量，下列方法中可取的是（　　）</w:t>
      </w:r>
      <w:r>
        <w:rPr>
          <w:color w:val="000000"/>
          <w:lang w:eastAsia="zh-CN"/>
        </w:rPr>
        <w:t xml:space="preserve">            </w:t>
      </w:r>
    </w:p>
    <w:p w:rsidR="00D04592" w:rsidRDefault="00E02B5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认真称量一次一粒黄豆的质量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认真称量多次一粒黄豆的质量，求平均值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一次称量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粒相同的黄豆的质量，除以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得到一粒黄豆的质量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分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次称量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粒相同黄豆的质量，得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粒的平均质量后再除以</w:t>
      </w:r>
      <w:r>
        <w:rPr>
          <w:color w:val="000000"/>
          <w:lang w:eastAsia="zh-CN"/>
        </w:rPr>
        <w:t>10</w:t>
      </w:r>
      <w:r>
        <w:rPr>
          <w:color w:val="000000"/>
          <w:lang w:eastAsia="zh-CN"/>
        </w:rPr>
        <w:t>得一粒黄豆的质量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3.</w:t>
      </w:r>
      <w:r>
        <w:rPr>
          <w:color w:val="000000"/>
          <w:lang w:eastAsia="zh-CN"/>
        </w:rPr>
        <w:t>要测量一枚大头针的质量，测量方法正确的是</w:t>
      </w:r>
      <w:r>
        <w:rPr>
          <w:color w:val="000000"/>
          <w:lang w:eastAsia="zh-CN"/>
        </w:rPr>
        <w:t xml:space="preserve">      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  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04592" w:rsidRDefault="00E02B5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把一枚大头针放在天平的左盘上认真测量；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测一枚大头针和一个小铁块的总质量，然后减去铁块的质量；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测出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枚大头针的质量，然后再除以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；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以上三种方法都可以。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4.</w:t>
      </w:r>
      <w:r>
        <w:rPr>
          <w:color w:val="000000"/>
          <w:lang w:eastAsia="zh-CN"/>
        </w:rPr>
        <w:t>使用托盘天平测量物体的质量，下列各种情况中会造成测量结果比真实值偏小的是</w:t>
      </w:r>
      <w:r>
        <w:rPr>
          <w:color w:val="000000"/>
          <w:lang w:eastAsia="zh-CN"/>
        </w:rPr>
        <w:t xml:space="preserve">(    )            </w:t>
      </w:r>
    </w:p>
    <w:p w:rsidR="00D04592" w:rsidRDefault="00E02B5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调节平衡螺母使横梁平衡时，指针指向分度盘中线的右侧便停止调节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调节平衡螺母使横梁平衡时，指针指向分度盘中线的左侧便停止调节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使用的砝码已磨损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称量时测量者的头部偏向分度盘的右侧，造成视线与标尺不垂直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5.</w:t>
      </w:r>
      <w:r>
        <w:rPr>
          <w:color w:val="000000"/>
          <w:lang w:eastAsia="zh-CN"/>
        </w:rPr>
        <w:t>在用托盘天平测量物体的质量时，下列情况会造成测量结果偏小的是（　　）</w:t>
      </w:r>
      <w:r>
        <w:rPr>
          <w:color w:val="000000"/>
          <w:lang w:eastAsia="zh-CN"/>
        </w:rPr>
        <w:t xml:space="preserve">            </w:t>
      </w:r>
    </w:p>
    <w:p w:rsidR="00D04592" w:rsidRDefault="00E02B5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调节横梁平衡时，指针偏向分度盘左边就停止调节螺母</w: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调节天平平衡时，忘了把游码放在左端的零刻度线处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使用磨损的砝码</w: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读数时，实验者头部偏向游码右边，会造成视线与游码左侧的标尺不垂直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6.</w:t>
      </w:r>
      <w:r>
        <w:rPr>
          <w:color w:val="000000"/>
          <w:lang w:eastAsia="zh-CN"/>
        </w:rPr>
        <w:t>我们进行了以下四次测量，其中读数正确的是（　　）</w:t>
      </w:r>
      <w:r>
        <w:rPr>
          <w:color w:val="000000"/>
          <w:lang w:eastAsia="zh-CN"/>
        </w:rPr>
        <w:t xml:space="preserve">            </w:t>
      </w:r>
    </w:p>
    <w:p w:rsidR="00D04592" w:rsidRDefault="00E02B5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>
        <w:rPr>
          <w:color w:val="000000"/>
          <w:lang w:eastAsia="zh-CN"/>
        </w:rPr>
        <w:t>电压表的示数是</w:t>
      </w:r>
      <w:r>
        <w:rPr>
          <w:color w:val="000000"/>
          <w:lang w:eastAsia="zh-CN"/>
        </w:rPr>
        <w:t>4.0V</w:t>
      </w:r>
      <w:r w:rsidR="00B01CDD">
        <w:rPr>
          <w:noProof/>
          <w:lang w:eastAsia="zh-CN"/>
        </w:rPr>
        <w:pict>
          <v:shape id="图片 1" o:spid="_x0000_i1025" type="#_x0000_t75" style="width:84.75pt;height:79.5pt;visibility:visible;mso-wrap-style:square">
            <v:imagedata r:id="rId11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液体的体积是</w:t>
      </w:r>
      <w:r>
        <w:rPr>
          <w:color w:val="000000"/>
          <w:lang w:eastAsia="zh-CN"/>
        </w:rPr>
        <w:t>40L</w:t>
      </w:r>
      <w:r w:rsidR="00B01CDD">
        <w:rPr>
          <w:noProof/>
          <w:lang w:eastAsia="zh-CN"/>
        </w:rPr>
        <w:pict>
          <v:shape id="图片 2" o:spid="_x0000_i1026" type="#_x0000_t75" style="width:82.5pt;height:126pt;visibility:visible;mso-wrap-style:square">
            <v:imagedata r:id="rId12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物体的长度是</w:t>
      </w:r>
      <w:r>
        <w:rPr>
          <w:color w:val="000000"/>
          <w:lang w:eastAsia="zh-CN"/>
        </w:rPr>
        <w:t>8.30cm</w:t>
      </w:r>
      <w:r w:rsidR="00B01CDD">
        <w:rPr>
          <w:noProof/>
          <w:lang w:eastAsia="zh-CN"/>
        </w:rPr>
        <w:pict>
          <v:shape id="图片 3" o:spid="_x0000_i1027" type="#_x0000_t75" style="width:113.25pt;height:38.25pt;visibility:visible;mso-wrap-style:square">
            <v:imagedata r:id="rId13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电能表的示数是</w:t>
      </w:r>
      <w:r>
        <w:rPr>
          <w:color w:val="000000"/>
          <w:lang w:eastAsia="zh-CN"/>
        </w:rPr>
        <w:t>123.4kW•h</w:t>
      </w:r>
      <w:r w:rsidR="00B01CDD">
        <w:rPr>
          <w:noProof/>
          <w:lang w:eastAsia="zh-CN"/>
        </w:rPr>
        <w:pict>
          <v:shape id="图片 4" o:spid="_x0000_i1028" type="#_x0000_t75" style="width:69pt;height:117pt;visibility:visible;mso-wrap-style:square">
            <v:imagedata r:id="rId14" o:title=""/>
          </v:shape>
        </w:pic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7.</w:t>
      </w:r>
      <w:r>
        <w:rPr>
          <w:color w:val="000000"/>
          <w:lang w:eastAsia="zh-CN"/>
        </w:rPr>
        <w:t>小明要测量出一张邮票的质量，最佳的方法是用天平（　　）</w:t>
      </w:r>
      <w:r>
        <w:rPr>
          <w:color w:val="000000"/>
          <w:lang w:eastAsia="zh-CN"/>
        </w:rPr>
        <w:t xml:space="preserve">            </w:t>
      </w:r>
    </w:p>
    <w:p w:rsidR="00D04592" w:rsidRDefault="00E02B5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直接测量一张邮票的质量</w:t>
      </w:r>
      <w:r>
        <w:rPr>
          <w:color w:val="000000"/>
          <w:lang w:eastAsia="zh-CN"/>
        </w:rPr>
        <w:t>                                B. </w:t>
      </w:r>
      <w:r>
        <w:rPr>
          <w:color w:val="000000"/>
          <w:lang w:eastAsia="zh-CN"/>
        </w:rPr>
        <w:t>测出螺帽和一张邮票的总质量，再减去螺帽的质量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测</w:t>
      </w:r>
      <w:r>
        <w:rPr>
          <w:color w:val="000000"/>
          <w:lang w:eastAsia="zh-CN"/>
        </w:rPr>
        <w:t>5</w:t>
      </w:r>
      <w:r>
        <w:rPr>
          <w:color w:val="000000"/>
          <w:lang w:eastAsia="zh-CN"/>
        </w:rPr>
        <w:t>张邮票的质量，再除以</w:t>
      </w:r>
      <w:r>
        <w:rPr>
          <w:color w:val="000000"/>
          <w:lang w:eastAsia="zh-CN"/>
        </w:rPr>
        <w:t>5                            D. </w:t>
      </w:r>
      <w:r>
        <w:rPr>
          <w:color w:val="000000"/>
          <w:lang w:eastAsia="zh-CN"/>
        </w:rPr>
        <w:t>测</w:t>
      </w:r>
      <w:r>
        <w:rPr>
          <w:color w:val="000000"/>
          <w:lang w:eastAsia="zh-CN"/>
        </w:rPr>
        <w:t>100</w:t>
      </w:r>
      <w:r>
        <w:rPr>
          <w:color w:val="000000"/>
          <w:lang w:eastAsia="zh-CN"/>
        </w:rPr>
        <w:t>张邮票的质量，再除以</w:t>
      </w:r>
      <w:r>
        <w:rPr>
          <w:color w:val="000000"/>
          <w:lang w:eastAsia="zh-CN"/>
        </w:rPr>
        <w:t>100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8.</w:t>
      </w:r>
      <w:r>
        <w:rPr>
          <w:color w:val="000000"/>
          <w:lang w:eastAsia="zh-CN"/>
        </w:rPr>
        <w:t>如图所示的四种测量器其中，不能直接测量物体质量的器具是（　　）</w:t>
      </w:r>
      <w:r>
        <w:rPr>
          <w:color w:val="000000"/>
          <w:lang w:eastAsia="zh-CN"/>
        </w:rPr>
        <w:t xml:space="preserve">            </w:t>
      </w:r>
    </w:p>
    <w:p w:rsidR="00D04592" w:rsidRDefault="00E02B5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 w:rsidR="00B01CDD">
        <w:rPr>
          <w:noProof/>
          <w:lang w:eastAsia="zh-CN"/>
        </w:rPr>
        <w:pict>
          <v:shape id="图片 5" o:spid="_x0000_i1029" type="#_x0000_t75" style="width:82.5pt;height:47.25pt;visibility:visible;mso-wrap-style:square">
            <v:imagedata r:id="rId15" o:title=""/>
          </v:shape>
        </w:pict>
      </w:r>
      <w:r>
        <w:rPr>
          <w:color w:val="000000"/>
          <w:lang w:eastAsia="zh-CN"/>
        </w:rPr>
        <w:t>托盘天平</w:t>
      </w:r>
      <w:r>
        <w:rPr>
          <w:color w:val="000000"/>
          <w:lang w:eastAsia="zh-CN"/>
        </w:rPr>
        <w:t>             </w:t>
      </w:r>
      <w:r w:rsidR="00B01CDD">
        <w:rPr>
          <w:noProof/>
          <w:lang w:eastAsia="zh-CN"/>
        </w:rPr>
        <w:pict>
          <v:shape id="图片 6" o:spid="_x0000_i1030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B. </w:t>
      </w:r>
      <w:r w:rsidR="00B01CDD">
        <w:rPr>
          <w:noProof/>
          <w:lang w:eastAsia="zh-CN"/>
        </w:rPr>
        <w:pict>
          <v:shape id="图片 7" o:spid="_x0000_i1031" type="#_x0000_t75" style="width:80.25pt;height:46.5pt;visibility:visible;mso-wrap-style:square">
            <v:imagedata r:id="rId17" o:title=""/>
          </v:shape>
        </w:pict>
      </w:r>
      <w:r>
        <w:rPr>
          <w:color w:val="000000"/>
          <w:lang w:eastAsia="zh-CN"/>
        </w:rPr>
        <w:t>电子天平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B01CDD">
        <w:rPr>
          <w:noProof/>
          <w:lang w:eastAsia="zh-CN"/>
        </w:rPr>
        <w:pict>
          <v:shape id="图片 8" o:spid="_x0000_i1032" type="#_x0000_t75" style="width:33pt;height:56.25pt;visibility:visible;mso-wrap-style:square">
            <v:imagedata r:id="rId18" o:title=""/>
          </v:shape>
        </w:pict>
      </w:r>
      <w:r>
        <w:rPr>
          <w:color w:val="000000"/>
          <w:lang w:eastAsia="zh-CN"/>
        </w:rPr>
        <w:t>弹簧测力计</w:t>
      </w:r>
      <w:r>
        <w:rPr>
          <w:color w:val="000000"/>
          <w:lang w:eastAsia="zh-CN"/>
        </w:rPr>
        <w:t>                                 </w:t>
      </w:r>
      <w:r w:rsidR="00B01CDD">
        <w:rPr>
          <w:noProof/>
          <w:lang w:eastAsia="zh-CN"/>
        </w:rPr>
        <w:pict>
          <v:shape id="图片 9" o:spid="_x0000_i1033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D. </w:t>
      </w:r>
      <w:r w:rsidR="00B01CDD">
        <w:rPr>
          <w:noProof/>
          <w:lang w:eastAsia="zh-CN"/>
        </w:rPr>
        <w:pict>
          <v:shape id="图片 10" o:spid="_x0000_i1034" type="#_x0000_t75" style="width:89.25pt;height:45pt;visibility:visible;mso-wrap-style:square">
            <v:imagedata r:id="rId19" o:title=""/>
          </v:shape>
        </w:pict>
      </w:r>
      <w:r>
        <w:rPr>
          <w:color w:val="000000"/>
          <w:lang w:eastAsia="zh-CN"/>
        </w:rPr>
        <w:t>案秤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9.</w:t>
      </w:r>
      <w:r>
        <w:rPr>
          <w:color w:val="000000"/>
          <w:lang w:eastAsia="zh-CN"/>
        </w:rPr>
        <w:t>下列情况只中是因为误差而引起结果不准确的是（</w:t>
      </w:r>
      <w:r>
        <w:rPr>
          <w:color w:val="000000"/>
          <w:lang w:eastAsia="zh-CN"/>
        </w:rPr>
        <w:t xml:space="preserve">  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 xml:space="preserve">            </w:t>
      </w:r>
    </w:p>
    <w:p w:rsidR="00D04592" w:rsidRDefault="00E02B5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t>A. </w:t>
      </w:r>
      <w:r>
        <w:rPr>
          <w:color w:val="000000"/>
          <w:lang w:eastAsia="zh-CN"/>
        </w:rPr>
        <w:t>测量时物体的边缘未对准</w:t>
      </w:r>
      <w:r>
        <w:rPr>
          <w:color w:val="000000"/>
          <w:lang w:eastAsia="zh-CN"/>
        </w:rPr>
        <w:t>“0”</w:t>
      </w:r>
      <w:r>
        <w:rPr>
          <w:color w:val="000000"/>
          <w:lang w:eastAsia="zh-CN"/>
        </w:rPr>
        <w:t>刻度线</w:t>
      </w:r>
      <w:r>
        <w:rPr>
          <w:color w:val="000000"/>
          <w:lang w:eastAsia="zh-CN"/>
        </w:rPr>
        <w:t>                </w:t>
      </w:r>
      <w:r w:rsidR="00B01CDD">
        <w:rPr>
          <w:noProof/>
          <w:lang w:eastAsia="zh-CN"/>
        </w:rPr>
        <w:pict>
          <v:shape id="图片 11" o:spid="_x0000_i1035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B. </w:t>
      </w:r>
      <w:r>
        <w:rPr>
          <w:color w:val="000000"/>
          <w:lang w:eastAsia="zh-CN"/>
        </w:rPr>
        <w:t>刻度尺本身刻度不均匀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>
        <w:rPr>
          <w:color w:val="000000"/>
          <w:lang w:eastAsia="zh-CN"/>
        </w:rPr>
        <w:t>读数时视线未能与刻度尺垂直</w:t>
      </w:r>
      <w:r>
        <w:rPr>
          <w:color w:val="000000"/>
          <w:lang w:eastAsia="zh-CN"/>
        </w:rPr>
        <w:t>                             </w:t>
      </w:r>
      <w:r w:rsidR="00B01CDD">
        <w:rPr>
          <w:noProof/>
          <w:lang w:eastAsia="zh-CN"/>
        </w:rPr>
        <w:pict>
          <v:shape id="图片 12" o:spid="_x0000_i1036" type="#_x0000_t75" style="width:.75pt;height:3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D. </w:t>
      </w:r>
      <w:r>
        <w:rPr>
          <w:color w:val="000000"/>
          <w:lang w:eastAsia="zh-CN"/>
        </w:rPr>
        <w:t>读数时没有估读到分度值的下一位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10.</w:t>
      </w:r>
      <w:r>
        <w:rPr>
          <w:color w:val="000000"/>
          <w:lang w:eastAsia="zh-CN"/>
        </w:rPr>
        <w:t>如图中所列仪器用于测量时间的是（　　）</w:t>
      </w:r>
      <w:r>
        <w:rPr>
          <w:color w:val="000000"/>
          <w:lang w:eastAsia="zh-CN"/>
        </w:rPr>
        <w:t xml:space="preserve">            </w:t>
      </w:r>
    </w:p>
    <w:p w:rsidR="00D04592" w:rsidRDefault="00E02B5A">
      <w:pPr>
        <w:spacing w:after="0"/>
        <w:ind w:left="150"/>
        <w:rPr>
          <w:lang w:eastAsia="zh-CN"/>
        </w:rPr>
      </w:pPr>
      <w:r>
        <w:rPr>
          <w:color w:val="000000"/>
          <w:lang w:eastAsia="zh-CN"/>
        </w:rPr>
        <w:lastRenderedPageBreak/>
        <w:t>A. </w:t>
      </w:r>
      <w:r w:rsidR="00B01CDD">
        <w:rPr>
          <w:noProof/>
          <w:lang w:eastAsia="zh-CN"/>
        </w:rPr>
        <w:pict>
          <v:shape id="图片 13" o:spid="_x0000_i1037" type="#_x0000_t75" style="width:42pt;height:22.5pt;visibility:visible;mso-wrap-style:square">
            <v:imagedata r:id="rId21" o:title=""/>
          </v:shape>
        </w:pict>
      </w:r>
      <w:r>
        <w:rPr>
          <w:color w:val="000000"/>
          <w:lang w:eastAsia="zh-CN"/>
        </w:rPr>
        <w:t>卷尺</w:t>
      </w:r>
      <w:r>
        <w:rPr>
          <w:color w:val="000000"/>
          <w:lang w:eastAsia="zh-CN"/>
        </w:rPr>
        <w:t>                                        </w:t>
      </w:r>
      <w:r w:rsidR="00B01CDD">
        <w:rPr>
          <w:noProof/>
          <w:lang w:eastAsia="zh-CN"/>
        </w:rPr>
        <w:pict>
          <v:shape id="图片 14" o:spid="_x0000_i1038" type="#_x0000_t75" style="width:2.25pt;height:3pt;visibility:visible;mso-wrap-style:square">
            <v:imagedata r:id="rId16" o:title=""/>
          </v:shape>
        </w:pict>
      </w:r>
      <w:r>
        <w:rPr>
          <w:color w:val="000000"/>
          <w:lang w:eastAsia="zh-CN"/>
        </w:rPr>
        <w:t>B. </w:t>
      </w:r>
      <w:r w:rsidR="00B01CDD">
        <w:rPr>
          <w:noProof/>
          <w:lang w:eastAsia="zh-CN"/>
        </w:rPr>
        <w:pict>
          <v:shape id="图片 15" o:spid="_x0000_i1039" type="#_x0000_t75" style="width:53.25pt;height:33pt;visibility:visible;mso-wrap-style:square">
            <v:imagedata r:id="rId22" o:title=""/>
          </v:shape>
        </w:pict>
      </w:r>
      <w:r>
        <w:rPr>
          <w:color w:val="000000"/>
          <w:lang w:eastAsia="zh-CN"/>
        </w:rPr>
        <w:t>游标卡尺</w:t>
      </w:r>
      <w:r>
        <w:rPr>
          <w:color w:val="000000"/>
          <w:lang w:eastAsia="zh-CN"/>
        </w:rPr>
        <w:t>        </w:t>
      </w:r>
      <w:r>
        <w:rPr>
          <w:lang w:eastAsia="zh-CN"/>
        </w:rPr>
        <w:br/>
      </w:r>
      <w:r>
        <w:rPr>
          <w:color w:val="000000"/>
          <w:lang w:eastAsia="zh-CN"/>
        </w:rPr>
        <w:t>C. </w:t>
      </w:r>
      <w:r w:rsidR="00B01CDD">
        <w:rPr>
          <w:noProof/>
          <w:lang w:eastAsia="zh-CN"/>
        </w:rPr>
        <w:pict>
          <v:shape id="图片 16" o:spid="_x0000_i1040" type="#_x0000_t75" style="width:66.75pt;height:30pt;visibility:visible;mso-wrap-style:square">
            <v:imagedata r:id="rId23" o:title=""/>
          </v:shape>
        </w:pict>
      </w:r>
      <w:r>
        <w:rPr>
          <w:color w:val="000000"/>
          <w:lang w:eastAsia="zh-CN"/>
        </w:rPr>
        <w:t>螺旋测微器</w:t>
      </w:r>
      <w:r>
        <w:rPr>
          <w:color w:val="000000"/>
          <w:lang w:eastAsia="zh-CN"/>
        </w:rPr>
        <w:t>                        </w:t>
      </w:r>
      <w:r w:rsidR="00B01CDD">
        <w:rPr>
          <w:noProof/>
          <w:lang w:eastAsia="zh-CN"/>
        </w:rPr>
        <w:pict>
          <v:shape id="图片 17" o:spid="_x0000_i1041" type="#_x0000_t75" style="width:.75pt;height:3pt;visibility:visible;mso-wrap-style:square">
            <v:imagedata r:id="rId20" o:title=""/>
          </v:shape>
        </w:pict>
      </w:r>
      <w:r>
        <w:rPr>
          <w:color w:val="000000"/>
          <w:lang w:eastAsia="zh-CN"/>
        </w:rPr>
        <w:t>D. </w:t>
      </w:r>
      <w:r w:rsidR="00B01CDD">
        <w:rPr>
          <w:noProof/>
          <w:lang w:eastAsia="zh-CN"/>
        </w:rPr>
        <w:pict>
          <v:shape id="图片 18" o:spid="_x0000_i1042" type="#_x0000_t75" style="width:48pt;height:42.75pt;visibility:visible;mso-wrap-style:square">
            <v:imagedata r:id="rId24" o:title=""/>
          </v:shape>
        </w:pict>
      </w:r>
      <w:r>
        <w:rPr>
          <w:color w:val="000000"/>
          <w:lang w:eastAsia="zh-CN"/>
        </w:rPr>
        <w:t>挂钟</w:t>
      </w:r>
    </w:p>
    <w:p w:rsidR="00D04592" w:rsidRDefault="00E02B5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二、填空题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00"/>
          <w:lang w:eastAsia="zh-CN"/>
        </w:rPr>
        <w:t>测量长度的基本工具是</w:t>
      </w:r>
      <w:r>
        <w:rPr>
          <w:color w:val="000000"/>
          <w:lang w:eastAsia="zh-CN"/>
        </w:rPr>
        <w:t> ________</w:t>
      </w:r>
      <w:r>
        <w:rPr>
          <w:color w:val="000000"/>
          <w:lang w:eastAsia="zh-CN"/>
        </w:rPr>
        <w:t>，在国际单位制中，长度的主单位是</w:t>
      </w:r>
      <w:r>
        <w:rPr>
          <w:color w:val="000000"/>
          <w:lang w:eastAsia="zh-CN"/>
        </w:rPr>
        <w:t xml:space="preserve"> ________  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12.</w:t>
      </w:r>
      <w:r>
        <w:rPr>
          <w:color w:val="000000"/>
          <w:lang w:eastAsia="zh-CN"/>
        </w:rPr>
        <w:t>停表的读数是</w:t>
      </w:r>
      <w:r>
        <w:rPr>
          <w:color w:val="000000"/>
          <w:lang w:eastAsia="zh-CN"/>
        </w:rPr>
        <w:t> ________</w:t>
      </w:r>
      <w:r>
        <w:rPr>
          <w:lang w:eastAsia="zh-CN"/>
        </w:rPr>
        <w:br/>
      </w:r>
      <w:r w:rsidR="00B01CDD">
        <w:rPr>
          <w:noProof/>
          <w:lang w:eastAsia="zh-CN"/>
        </w:rPr>
        <w:pict>
          <v:shape id="图片 19" o:spid="_x0000_i1043" type="#_x0000_t75" style="width:114pt;height:90pt;visibility:visible;mso-wrap-style:square">
            <v:imagedata r:id="rId25" o:title=""/>
          </v:shape>
        </w:pic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13.</w:t>
      </w:r>
      <w:r>
        <w:rPr>
          <w:color w:val="000000"/>
          <w:lang w:eastAsia="zh-CN"/>
        </w:rPr>
        <w:t>如图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所示，物体的长度是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；如图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所示，温度计的示数是</w:t>
      </w:r>
      <w:r>
        <w:rPr>
          <w:color w:val="000000"/>
          <w:lang w:eastAsia="zh-CN"/>
        </w:rPr>
        <w:t>________  ℃</w:t>
      </w:r>
      <w:r>
        <w:rPr>
          <w:color w:val="000000"/>
          <w:lang w:eastAsia="zh-CN"/>
        </w:rPr>
        <w:t>。</w:t>
      </w:r>
      <w:r>
        <w:rPr>
          <w:lang w:eastAsia="zh-CN"/>
        </w:rPr>
        <w:br/>
      </w:r>
      <w:r w:rsidR="00B01CDD">
        <w:rPr>
          <w:noProof/>
          <w:lang w:eastAsia="zh-CN"/>
        </w:rPr>
        <w:pict>
          <v:shape id="图片 20" o:spid="_x0000_i1044" type="#_x0000_t75" style="width:126.75pt;height:182.25pt;visibility:visible;mso-wrap-style:square">
            <v:imagedata r:id="rId26" o:title=""/>
          </v:shape>
        </w:pict>
      </w:r>
      <w:r>
        <w:rPr>
          <w:color w:val="000000"/>
          <w:lang w:eastAsia="zh-CN"/>
        </w:rPr>
        <w:t xml:space="preserve">   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14.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2015•</w:t>
      </w:r>
      <w:r>
        <w:rPr>
          <w:color w:val="000000"/>
          <w:lang w:eastAsia="zh-CN"/>
        </w:rPr>
        <w:t>苏州）几种测量仪器的测量结果如图所示</w:t>
      </w:r>
      <w:r>
        <w:rPr>
          <w:lang w:eastAsia="zh-CN"/>
        </w:rPr>
        <w:br/>
      </w:r>
      <w:r w:rsidR="00B01CDD">
        <w:rPr>
          <w:noProof/>
          <w:lang w:eastAsia="zh-CN"/>
        </w:rPr>
        <w:pict>
          <v:shape id="图片 21" o:spid="_x0000_i1045" type="#_x0000_t75" style="width:292.5pt;height:141.75pt;visibility:visible;mso-wrap-style:square">
            <v:imagedata r:id="rId27" o:title=""/>
          </v:shape>
        </w:pic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）被测物体的长度为</w:t>
      </w:r>
      <w:r>
        <w:rPr>
          <w:color w:val="000000"/>
          <w:lang w:eastAsia="zh-CN"/>
        </w:rPr>
        <w:t>________ cm;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）温度计的读数为</w:t>
      </w:r>
      <w:r>
        <w:rPr>
          <w:color w:val="000000"/>
          <w:lang w:eastAsia="zh-CN"/>
        </w:rPr>
        <w:t>________ ℃;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）弹簧测力计的示数为</w:t>
      </w:r>
      <w:r>
        <w:rPr>
          <w:color w:val="000000"/>
          <w:lang w:eastAsia="zh-CN"/>
        </w:rPr>
        <w:t>________ N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lastRenderedPageBreak/>
        <w:t>15.</w:t>
      </w:r>
      <w:r>
        <w:rPr>
          <w:color w:val="000000"/>
          <w:lang w:eastAsia="zh-CN"/>
        </w:rPr>
        <w:t>写出以下三种仪器的读数：图（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 xml:space="preserve">）中物体的长度是　</w:t>
      </w:r>
      <w:r>
        <w:rPr>
          <w:color w:val="000000"/>
          <w:lang w:eastAsia="zh-CN"/>
        </w:rPr>
        <w:t> ________mm</w:t>
      </w:r>
      <w:r>
        <w:rPr>
          <w:color w:val="000000"/>
          <w:lang w:eastAsia="zh-CN"/>
        </w:rPr>
        <w:t>；图（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）中温度计的示数是</w:t>
      </w:r>
      <w:r>
        <w:rPr>
          <w:color w:val="000000"/>
          <w:lang w:eastAsia="zh-CN"/>
        </w:rPr>
        <w:t> ________℃</w:t>
      </w:r>
      <w:r>
        <w:rPr>
          <w:color w:val="000000"/>
          <w:lang w:eastAsia="zh-CN"/>
        </w:rPr>
        <w:t>；图（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 xml:space="preserve">）中秒表的读数是　</w:t>
      </w:r>
      <w:r>
        <w:rPr>
          <w:color w:val="000000"/>
          <w:lang w:eastAsia="zh-CN"/>
        </w:rPr>
        <w:t> ________s</w:t>
      </w:r>
      <w:r>
        <w:rPr>
          <w:color w:val="000000"/>
          <w:lang w:eastAsia="zh-CN"/>
        </w:rPr>
        <w:t>．</w:t>
      </w:r>
      <w:r>
        <w:rPr>
          <w:lang w:eastAsia="zh-CN"/>
        </w:rPr>
        <w:br/>
      </w:r>
      <w:r w:rsidR="00B01CDD">
        <w:rPr>
          <w:noProof/>
          <w:lang w:eastAsia="zh-CN"/>
        </w:rPr>
        <w:pict>
          <v:shape id="图片 22" o:spid="_x0000_i1046" type="#_x0000_t75" style="width:371.25pt;height:139.5pt;visibility:visible;mso-wrap-style:square">
            <v:imagedata r:id="rId28" o:title=""/>
          </v:shape>
        </w:pict>
      </w:r>
    </w:p>
    <w:p w:rsidR="00D04592" w:rsidRDefault="00E02B5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t>三、实验探究题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00"/>
          <w:lang w:eastAsia="zh-CN"/>
        </w:rPr>
        <w:t>如图，将一钭面放在桌面上，用粉笔做好标志：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AB=AC</w:t>
      </w:r>
      <w:r>
        <w:rPr>
          <w:color w:val="000000"/>
          <w:lang w:eastAsia="zh-CN"/>
        </w:rPr>
        <w:t>）将档板挡在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处、</w:t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处，使乒乓球从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处释放：</w:t>
      </w:r>
      <w:r>
        <w:rPr>
          <w:lang w:eastAsia="zh-CN"/>
        </w:rPr>
        <w:br/>
      </w:r>
      <w:r w:rsidR="00B01CDD">
        <w:rPr>
          <w:noProof/>
          <w:lang w:eastAsia="zh-CN"/>
        </w:rPr>
        <w:pict>
          <v:shape id="图片 23" o:spid="_x0000_i1047" type="#_x0000_t75" style="width:136.5pt;height:71.25pt;visibility:visible;mso-wrap-style:square">
            <v:imagedata r:id="rId29" o:title=""/>
          </v:shape>
        </w:pic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）除上述提到的器材外，还要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）此实验一定要注意在释放乒乓球的同时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，到碰到挡板声的同时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）若测时间时，测量者反映的略慢些，则测出的平均速度会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（填偏大，偏小或不变），这属于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（错误、误差）</w:t>
      </w:r>
      <w:r>
        <w:rPr>
          <w:color w:val="000000"/>
          <w:lang w:eastAsia="zh-CN"/>
        </w:rPr>
        <w:t xml:space="preserve">  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）该实验中斜槽的角度是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大点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或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小点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）好，原因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2015•</w:t>
      </w:r>
      <w:r>
        <w:rPr>
          <w:color w:val="000000"/>
          <w:lang w:eastAsia="zh-CN"/>
        </w:rPr>
        <w:t>广东）</w:t>
      </w:r>
      <w:r>
        <w:rPr>
          <w:lang w:eastAsia="zh-CN"/>
        </w:rPr>
        <w:br/>
      </w:r>
      <w:r w:rsidR="00B01CDD">
        <w:rPr>
          <w:noProof/>
          <w:lang w:eastAsia="zh-CN"/>
        </w:rPr>
        <w:pict>
          <v:shape id="图片 24" o:spid="_x0000_i1048" type="#_x0000_t75" style="width:411.75pt;height:124.5pt;visibility:visible;mso-wrap-style:square">
            <v:imagedata r:id="rId30" o:title=""/>
          </v:shape>
        </w:pic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）如图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中物体的长度是</w:t>
      </w:r>
      <w:r>
        <w:rPr>
          <w:color w:val="000000"/>
          <w:lang w:eastAsia="zh-CN"/>
        </w:rPr>
        <w:t>________ cm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中电压表的示数是</w:t>
      </w:r>
      <w:r>
        <w:rPr>
          <w:color w:val="000000"/>
          <w:lang w:eastAsia="zh-CN"/>
        </w:rPr>
        <w:t>________ V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color w:val="000000"/>
          <w:lang w:eastAsia="zh-CN"/>
        </w:rPr>
        <w:t>图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中量筒里水的体积是</w:t>
      </w:r>
      <w:r>
        <w:rPr>
          <w:color w:val="000000"/>
          <w:lang w:eastAsia="zh-CN"/>
        </w:rPr>
        <w:t>________ mL</w:t>
      </w:r>
      <w:r>
        <w:rPr>
          <w:color w:val="000000"/>
          <w:lang w:eastAsia="zh-CN"/>
        </w:rPr>
        <w:t>．</w:t>
      </w:r>
      <w:r>
        <w:rPr>
          <w:color w:val="000000"/>
          <w:lang w:eastAsia="zh-CN"/>
        </w:rPr>
        <w:t xml:space="preserve">   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）图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>所示的装置做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探究电流相同时，通过导体产生的热量与电阻大小的关系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的实验．（甲、乙是完全相同的密闭容器．闭合开关前，</w:t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B</w:t>
      </w:r>
      <w:r>
        <w:rPr>
          <w:color w:val="000000"/>
          <w:lang w:eastAsia="zh-CN"/>
        </w:rPr>
        <w:t>两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形管内液面相平）</w:t>
      </w:r>
      <w:r>
        <w:rPr>
          <w:lang w:eastAsia="zh-CN"/>
        </w:rPr>
        <w:br/>
      </w:r>
      <w:r>
        <w:rPr>
          <w:color w:val="000000"/>
          <w:lang w:eastAsia="zh-CN"/>
        </w:rPr>
        <w:t>①</w:t>
      </w:r>
      <w:r>
        <w:rPr>
          <w:color w:val="000000"/>
          <w:lang w:eastAsia="zh-CN"/>
        </w:rPr>
        <w:t>由于电流产生的热量不易直接测量，因此在实验中是通过观察</w:t>
      </w:r>
      <w:r>
        <w:rPr>
          <w:color w:val="000000"/>
          <w:lang w:eastAsia="zh-CN"/>
        </w:rPr>
        <w:t>U</w:t>
      </w:r>
      <w:r>
        <w:rPr>
          <w:color w:val="000000"/>
          <w:lang w:eastAsia="zh-CN"/>
        </w:rPr>
        <w:t>形管中液面的</w:t>
      </w:r>
      <w:r>
        <w:rPr>
          <w:color w:val="000000"/>
          <w:u w:val="single"/>
          <w:lang w:eastAsia="zh-CN"/>
        </w:rPr>
        <w:t>________ </w:t>
      </w:r>
      <w:r>
        <w:rPr>
          <w:color w:val="000000"/>
          <w:lang w:eastAsia="zh-CN"/>
        </w:rPr>
        <w:t>来显示甲、乙容器内空气温度的变化，这里采用了</w:t>
      </w:r>
      <w:r>
        <w:rPr>
          <w:color w:val="000000"/>
          <w:lang w:eastAsia="zh-CN"/>
        </w:rPr>
        <w:t>________ </w:t>
      </w:r>
      <w:r>
        <w:rPr>
          <w:color w:val="000000"/>
          <w:u w:val="single"/>
          <w:lang w:eastAsia="zh-CN"/>
        </w:rPr>
        <w:t xml:space="preserve"> </w:t>
      </w:r>
      <w:r>
        <w:rPr>
          <w:color w:val="000000"/>
          <w:lang w:eastAsia="zh-CN"/>
        </w:rPr>
        <w:t>的探究方法．</w:t>
      </w:r>
      <w:r>
        <w:rPr>
          <w:lang w:eastAsia="zh-CN"/>
        </w:rPr>
        <w:br/>
      </w:r>
      <w:r>
        <w:rPr>
          <w:color w:val="000000"/>
          <w:lang w:eastAsia="zh-CN"/>
        </w:rPr>
        <w:t> ②</w:t>
      </w:r>
      <w:r>
        <w:rPr>
          <w:color w:val="000000"/>
          <w:lang w:eastAsia="zh-CN"/>
        </w:rPr>
        <w:t>通过对比观察，</w:t>
      </w:r>
      <w:r>
        <w:rPr>
          <w:color w:val="000000"/>
          <w:lang w:eastAsia="zh-CN"/>
        </w:rPr>
        <w:t>________ </w:t>
      </w:r>
      <w:r>
        <w:rPr>
          <w:color w:val="000000"/>
          <w:lang w:eastAsia="zh-CN"/>
        </w:rPr>
        <w:t>（选填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甲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、</w:t>
      </w:r>
      <w:r>
        <w:rPr>
          <w:color w:val="000000"/>
          <w:lang w:eastAsia="zh-CN"/>
        </w:rPr>
        <w:t>“</w:t>
      </w:r>
      <w:r>
        <w:rPr>
          <w:color w:val="000000"/>
          <w:lang w:eastAsia="zh-CN"/>
        </w:rPr>
        <w:t>乙</w:t>
      </w:r>
      <w:r>
        <w:rPr>
          <w:color w:val="000000"/>
          <w:lang w:eastAsia="zh-CN"/>
        </w:rPr>
        <w:t>”</w:t>
      </w:r>
      <w:r>
        <w:rPr>
          <w:color w:val="000000"/>
          <w:lang w:eastAsia="zh-CN"/>
        </w:rPr>
        <w:t>）容器中导体的电阻产生的热量较多．由此可知，在电流强度和通电时间相同时，电阻越</w:t>
      </w:r>
      <w:r>
        <w:rPr>
          <w:color w:val="000000"/>
          <w:lang w:eastAsia="zh-CN"/>
        </w:rPr>
        <w:t>________ </w:t>
      </w:r>
      <w:r>
        <w:rPr>
          <w:color w:val="000000"/>
          <w:u w:val="single"/>
          <w:lang w:eastAsia="zh-CN"/>
        </w:rPr>
        <w:t xml:space="preserve"> </w:t>
      </w:r>
      <w:r>
        <w:rPr>
          <w:color w:val="000000"/>
          <w:lang w:eastAsia="zh-CN"/>
        </w:rPr>
        <w:t xml:space="preserve">  </w:t>
      </w:r>
      <w:r>
        <w:rPr>
          <w:color w:val="000000"/>
          <w:lang w:eastAsia="zh-CN"/>
        </w:rPr>
        <w:t>，</w:t>
      </w:r>
      <w:r>
        <w:rPr>
          <w:color w:val="000000"/>
          <w:lang w:eastAsia="zh-CN"/>
        </w:rPr>
        <w:t xml:space="preserve"> </w:t>
      </w:r>
      <w:r>
        <w:rPr>
          <w:color w:val="000000"/>
          <w:lang w:eastAsia="zh-CN"/>
        </w:rPr>
        <w:t>导体产生的热量越多．</w:t>
      </w:r>
      <w:r>
        <w:rPr>
          <w:color w:val="000000"/>
          <w:lang w:eastAsia="zh-CN"/>
        </w:rPr>
        <w:t xml:space="preserve">    </w:t>
      </w:r>
    </w:p>
    <w:p w:rsidR="00D04592" w:rsidRDefault="00E02B5A">
      <w:pPr>
        <w:rPr>
          <w:lang w:eastAsia="zh-CN"/>
        </w:rPr>
      </w:pPr>
      <w:r>
        <w:rPr>
          <w:b/>
          <w:bCs/>
          <w:sz w:val="24"/>
          <w:szCs w:val="24"/>
          <w:lang w:eastAsia="zh-CN"/>
        </w:rPr>
        <w:lastRenderedPageBreak/>
        <w:t>四、综合题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00"/>
          <w:lang w:eastAsia="zh-CN"/>
        </w:rPr>
        <w:t>小王是个对物理学科很热爱的同学，每次实验课他都积极动手动脑，下面是他在学习托盘天平使用和测定物质密度的实验中遇到的问题，你知道他是怎样解决的吗？把你的答案写在指定位置。</w:t>
      </w:r>
      <w:r>
        <w:rPr>
          <w:lang w:eastAsia="zh-CN"/>
        </w:rPr>
        <w:br/>
      </w:r>
      <w:r w:rsidR="00B01CDD">
        <w:rPr>
          <w:noProof/>
          <w:lang w:eastAsia="zh-CN"/>
        </w:rPr>
        <w:pict>
          <v:shape id="图片 25" o:spid="_x0000_i1049" type="#_x0000_t75" style="width:93.75pt;height:1in;visibility:visible;mso-wrap-style:square">
            <v:imagedata r:id="rId31" o:title=""/>
          </v:shape>
        </w:pic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）天平使用前的调节和称量时步骤有如下几项：</w:t>
      </w:r>
      <w:r>
        <w:rPr>
          <w:lang w:eastAsia="zh-CN"/>
        </w:rPr>
        <w:br/>
      </w:r>
      <w:r>
        <w:rPr>
          <w:color w:val="000000"/>
          <w:lang w:eastAsia="zh-CN"/>
        </w:rPr>
        <w:t>A</w:t>
      </w:r>
      <w:r>
        <w:rPr>
          <w:color w:val="000000"/>
          <w:lang w:eastAsia="zh-CN"/>
        </w:rPr>
        <w:t>．调节天平平衡螺母，使横梁平衡</w:t>
      </w:r>
      <w:r>
        <w:rPr>
          <w:color w:val="000000"/>
          <w:lang w:eastAsia="zh-CN"/>
        </w:rPr>
        <w:t>         B</w:t>
      </w:r>
      <w:r>
        <w:rPr>
          <w:color w:val="000000"/>
          <w:lang w:eastAsia="zh-CN"/>
        </w:rPr>
        <w:t>．把天平放在水平台上</w:t>
      </w:r>
      <w:r>
        <w:rPr>
          <w:lang w:eastAsia="zh-CN"/>
        </w:rPr>
        <w:br/>
      </w:r>
      <w:r>
        <w:rPr>
          <w:color w:val="000000"/>
          <w:lang w:eastAsia="zh-CN"/>
        </w:rPr>
        <w:t>C</w:t>
      </w:r>
      <w:r>
        <w:rPr>
          <w:color w:val="000000"/>
          <w:lang w:eastAsia="zh-CN"/>
        </w:rPr>
        <w:t>．将游码移到标尺的</w:t>
      </w:r>
      <w:r>
        <w:rPr>
          <w:color w:val="000000"/>
          <w:lang w:eastAsia="zh-CN"/>
        </w:rPr>
        <w:t>0</w:t>
      </w:r>
      <w:r>
        <w:rPr>
          <w:color w:val="000000"/>
          <w:lang w:eastAsia="zh-CN"/>
        </w:rPr>
        <w:t>刻度线处</w:t>
      </w:r>
      <w:r>
        <w:rPr>
          <w:color w:val="000000"/>
          <w:lang w:eastAsia="zh-CN"/>
        </w:rPr>
        <w:t>             D</w:t>
      </w:r>
      <w:r>
        <w:rPr>
          <w:color w:val="000000"/>
          <w:lang w:eastAsia="zh-CN"/>
        </w:rPr>
        <w:t>．将被测物体放在天平右盘，进行称量</w:t>
      </w:r>
      <w:r>
        <w:rPr>
          <w:lang w:eastAsia="zh-CN"/>
        </w:rPr>
        <w:br/>
      </w:r>
      <w:r>
        <w:rPr>
          <w:color w:val="000000"/>
          <w:lang w:eastAsia="zh-CN"/>
        </w:rPr>
        <w:t>以上有错误的步骤是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，正确的做法是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，改正后合理的顺序是：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）小王同学使用天平称量物体质量，调节天平横梁平衡时，出现如图所示情况，他应向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调节平衡螺母使横梁平衡；如果在称量质量过程中，加上最小砝码后，出现如图所示情况，他应</w:t>
      </w:r>
      <w:r>
        <w:rPr>
          <w:color w:val="000000"/>
          <w:lang w:eastAsia="zh-CN"/>
        </w:rPr>
        <w:t>________</w:t>
      </w:r>
      <w:r>
        <w:rPr>
          <w:color w:val="000000"/>
          <w:lang w:eastAsia="zh-CN"/>
        </w:rPr>
        <w:t>。</w:t>
      </w:r>
      <w:r>
        <w:rPr>
          <w:color w:val="000000"/>
          <w:lang w:eastAsia="zh-CN"/>
        </w:rPr>
        <w:t xml:space="preserve">    </w:t>
      </w:r>
    </w:p>
    <w:p w:rsidR="00D04592" w:rsidRDefault="00E02B5A">
      <w:pPr>
        <w:rPr>
          <w:lang w:eastAsia="zh-CN"/>
        </w:rPr>
      </w:pPr>
      <w:r>
        <w:rPr>
          <w:lang w:eastAsia="zh-CN"/>
        </w:rPr>
        <w:br w:type="page"/>
      </w:r>
    </w:p>
    <w:p w:rsidR="00D04592" w:rsidRDefault="00E02B5A">
      <w:pPr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答案解析部分</w:t>
      </w:r>
    </w:p>
    <w:p w:rsidR="00D04592" w:rsidRDefault="00E02B5A">
      <w:pPr>
        <w:rPr>
          <w:lang w:eastAsia="zh-CN"/>
        </w:rPr>
      </w:pPr>
      <w:r>
        <w:rPr>
          <w:lang w:eastAsia="zh-CN"/>
        </w:rPr>
        <w:t>一、单选题</w:t>
      </w:r>
    </w:p>
    <w:p w:rsidR="00D04592" w:rsidRDefault="00E02B5A">
      <w:pPr>
        <w:spacing w:after="0"/>
      </w:pPr>
      <w:r>
        <w:rPr>
          <w:color w:val="000000"/>
        </w:rPr>
        <w:t>1.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04592" w:rsidRDefault="00E02B5A">
      <w:pPr>
        <w:spacing w:after="0"/>
      </w:pPr>
      <w:r>
        <w:rPr>
          <w:color w:val="000000"/>
        </w:rPr>
        <w:t>2.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04592" w:rsidRDefault="00E02B5A">
      <w:pPr>
        <w:spacing w:after="0"/>
      </w:pPr>
      <w:r>
        <w:rPr>
          <w:color w:val="000000"/>
        </w:rPr>
        <w:t>3.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04592" w:rsidRDefault="00E02B5A">
      <w:pPr>
        <w:spacing w:after="0"/>
      </w:pPr>
      <w:r>
        <w:rPr>
          <w:color w:val="000000"/>
        </w:rPr>
        <w:t>4.</w:t>
      </w:r>
      <w:r>
        <w:rPr>
          <w:color w:val="0000FF"/>
        </w:rPr>
        <w:t>【答案】</w:t>
      </w:r>
      <w:r>
        <w:rPr>
          <w:color w:val="000000"/>
        </w:rPr>
        <w:t xml:space="preserve">A  </w:t>
      </w:r>
    </w:p>
    <w:p w:rsidR="00D04592" w:rsidRDefault="00E02B5A">
      <w:pPr>
        <w:spacing w:after="0"/>
      </w:pPr>
      <w:r>
        <w:rPr>
          <w:color w:val="000000"/>
        </w:rPr>
        <w:t>5.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04592" w:rsidRDefault="00E02B5A">
      <w:pPr>
        <w:spacing w:after="0"/>
      </w:pPr>
      <w:r>
        <w:rPr>
          <w:color w:val="000000"/>
        </w:rPr>
        <w:t>6.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04592" w:rsidRDefault="00E02B5A">
      <w:pPr>
        <w:spacing w:after="0"/>
      </w:pPr>
      <w:r>
        <w:rPr>
          <w:color w:val="000000"/>
        </w:rPr>
        <w:t>7.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04592" w:rsidRDefault="00E02B5A">
      <w:pPr>
        <w:spacing w:after="0"/>
      </w:pPr>
      <w:r>
        <w:rPr>
          <w:color w:val="000000"/>
        </w:rPr>
        <w:t>8.</w:t>
      </w:r>
      <w:r>
        <w:rPr>
          <w:color w:val="0000FF"/>
        </w:rPr>
        <w:t>【答案】</w:t>
      </w:r>
      <w:r>
        <w:rPr>
          <w:color w:val="000000"/>
        </w:rPr>
        <w:t xml:space="preserve">C  </w:t>
      </w:r>
    </w:p>
    <w:p w:rsidR="00D04592" w:rsidRDefault="00E02B5A">
      <w:pPr>
        <w:spacing w:after="0"/>
      </w:pPr>
      <w:r>
        <w:rPr>
          <w:color w:val="000000"/>
        </w:rPr>
        <w:t>9.</w:t>
      </w:r>
      <w:r>
        <w:rPr>
          <w:color w:val="0000FF"/>
        </w:rPr>
        <w:t>【答案】</w:t>
      </w:r>
      <w:r>
        <w:rPr>
          <w:color w:val="000000"/>
        </w:rPr>
        <w:t xml:space="preserve">B  </w:t>
      </w:r>
    </w:p>
    <w:p w:rsidR="00D04592" w:rsidRDefault="00E02B5A">
      <w:pPr>
        <w:spacing w:after="0"/>
      </w:pPr>
      <w:r>
        <w:rPr>
          <w:color w:val="000000"/>
        </w:rPr>
        <w:t>10.</w:t>
      </w:r>
      <w:r>
        <w:rPr>
          <w:color w:val="0000FF"/>
        </w:rPr>
        <w:t>【答案】</w:t>
      </w:r>
      <w:r>
        <w:rPr>
          <w:color w:val="000000"/>
        </w:rPr>
        <w:t xml:space="preserve">D  </w:t>
      </w:r>
    </w:p>
    <w:p w:rsidR="00D04592" w:rsidRDefault="00E02B5A">
      <w:pPr>
        <w:rPr>
          <w:lang w:eastAsia="zh-CN"/>
        </w:rPr>
      </w:pPr>
      <w:r>
        <w:rPr>
          <w:lang w:eastAsia="zh-CN"/>
        </w:rPr>
        <w:t>二、填空题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11.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刻度尺；米</w:t>
      </w:r>
      <w:r>
        <w:rPr>
          <w:color w:val="000000"/>
          <w:lang w:eastAsia="zh-CN"/>
        </w:rPr>
        <w:t xml:space="preserve">  </w:t>
      </w:r>
    </w:p>
    <w:p w:rsidR="00D04592" w:rsidRDefault="00E02B5A">
      <w:pPr>
        <w:spacing w:after="0"/>
      </w:pPr>
      <w:r>
        <w:rPr>
          <w:color w:val="000000"/>
        </w:rPr>
        <w:t>12.</w:t>
      </w:r>
      <w:r>
        <w:rPr>
          <w:color w:val="0000FF"/>
        </w:rPr>
        <w:t>【答案】</w:t>
      </w:r>
      <w:r>
        <w:rPr>
          <w:color w:val="000000"/>
        </w:rPr>
        <w:t xml:space="preserve">3min7.5s  </w:t>
      </w:r>
    </w:p>
    <w:p w:rsidR="00D04592" w:rsidRDefault="00E02B5A">
      <w:pPr>
        <w:spacing w:after="0"/>
      </w:pPr>
      <w:r>
        <w:rPr>
          <w:color w:val="000000"/>
        </w:rPr>
        <w:t>13.</w:t>
      </w:r>
      <w:r>
        <w:rPr>
          <w:color w:val="0000FF"/>
        </w:rPr>
        <w:t>【答案】</w:t>
      </w:r>
      <w:r>
        <w:rPr>
          <w:color w:val="000000"/>
        </w:rPr>
        <w:t>4.20</w:t>
      </w:r>
      <w:r>
        <w:rPr>
          <w:color w:val="000000"/>
        </w:rPr>
        <w:t>；</w:t>
      </w:r>
      <w:r>
        <w:rPr>
          <w:color w:val="000000"/>
        </w:rPr>
        <w:t xml:space="preserve">-14  </w:t>
      </w:r>
    </w:p>
    <w:p w:rsidR="00D04592" w:rsidRDefault="00E02B5A">
      <w:pPr>
        <w:spacing w:after="0"/>
      </w:pPr>
      <w:r>
        <w:rPr>
          <w:color w:val="000000"/>
        </w:rPr>
        <w:t>14.</w:t>
      </w:r>
      <w:r>
        <w:rPr>
          <w:color w:val="0000FF"/>
        </w:rPr>
        <w:t>【答案】</w:t>
      </w:r>
      <w:r>
        <w:rPr>
          <w:color w:val="000000"/>
        </w:rPr>
        <w:t>2.65</w:t>
      </w:r>
      <w:r>
        <w:rPr>
          <w:color w:val="000000"/>
        </w:rPr>
        <w:t xml:space="preserve">　；﹣</w:t>
      </w:r>
      <w:r>
        <w:rPr>
          <w:color w:val="000000"/>
        </w:rPr>
        <w:t>4</w:t>
      </w:r>
      <w:r>
        <w:rPr>
          <w:color w:val="000000"/>
        </w:rPr>
        <w:t xml:space="preserve">　；</w:t>
      </w:r>
      <w:r>
        <w:rPr>
          <w:color w:val="000000"/>
        </w:rPr>
        <w:t>3.4</w:t>
      </w:r>
      <w:r>
        <w:rPr>
          <w:color w:val="000000"/>
        </w:rPr>
        <w:t xml:space="preserve">　</w:t>
      </w:r>
      <w:r>
        <w:rPr>
          <w:color w:val="000000"/>
        </w:rPr>
        <w:t xml:space="preserve">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15.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14.5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-4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 xml:space="preserve">175  </w:t>
      </w:r>
    </w:p>
    <w:p w:rsidR="00D04592" w:rsidRDefault="00E02B5A">
      <w:pPr>
        <w:rPr>
          <w:lang w:eastAsia="zh-CN"/>
        </w:rPr>
      </w:pPr>
      <w:r>
        <w:rPr>
          <w:lang w:eastAsia="zh-CN"/>
        </w:rPr>
        <w:t>三、实验探究题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16.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 xml:space="preserve">）秒表　；刻度尺　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 xml:space="preserve">）按下秒表　；按下秒表　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 xml:space="preserve">）偏小　；误差　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4</w:t>
      </w:r>
      <w:r>
        <w:rPr>
          <w:color w:val="000000"/>
          <w:lang w:eastAsia="zh-CN"/>
        </w:rPr>
        <w:t xml:space="preserve">）小点　；便于测量时间　</w:t>
      </w:r>
      <w:r>
        <w:rPr>
          <w:color w:val="000000"/>
          <w:lang w:eastAsia="zh-CN"/>
        </w:rPr>
        <w:t xml:space="preserve">  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17.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2.45</w:t>
      </w:r>
      <w:r>
        <w:rPr>
          <w:color w:val="000000"/>
          <w:lang w:eastAsia="zh-CN"/>
        </w:rPr>
        <w:t>；</w:t>
      </w:r>
      <w:r>
        <w:rPr>
          <w:color w:val="000000"/>
          <w:lang w:eastAsia="zh-CN"/>
        </w:rPr>
        <w:t>14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46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3</w:t>
      </w:r>
      <w:r>
        <w:rPr>
          <w:color w:val="000000"/>
          <w:lang w:eastAsia="zh-CN"/>
        </w:rPr>
        <w:t>）</w:t>
      </w:r>
      <w:r>
        <w:rPr>
          <w:lang w:eastAsia="zh-CN"/>
        </w:rPr>
        <w:br/>
      </w:r>
      <w:r>
        <w:rPr>
          <w:color w:val="000000"/>
          <w:lang w:eastAsia="zh-CN"/>
        </w:rPr>
        <w:t>高度差；转换法；乙；大</w:t>
      </w:r>
      <w:r>
        <w:rPr>
          <w:color w:val="000000"/>
          <w:lang w:eastAsia="zh-CN"/>
        </w:rPr>
        <w:t xml:space="preserve">  </w:t>
      </w:r>
    </w:p>
    <w:p w:rsidR="00D04592" w:rsidRDefault="00E02B5A">
      <w:pPr>
        <w:rPr>
          <w:lang w:eastAsia="zh-CN"/>
        </w:rPr>
      </w:pPr>
      <w:r>
        <w:rPr>
          <w:lang w:eastAsia="zh-CN"/>
        </w:rPr>
        <w:t>四、综合题</w:t>
      </w:r>
    </w:p>
    <w:p w:rsidR="00D04592" w:rsidRDefault="00E02B5A">
      <w:pPr>
        <w:spacing w:after="0"/>
        <w:rPr>
          <w:lang w:eastAsia="zh-CN"/>
        </w:rPr>
      </w:pPr>
      <w:r>
        <w:rPr>
          <w:color w:val="000000"/>
          <w:lang w:eastAsia="zh-CN"/>
        </w:rPr>
        <w:t>18.</w:t>
      </w:r>
      <w:r>
        <w:rPr>
          <w:color w:val="0000FF"/>
          <w:lang w:eastAsia="zh-CN"/>
        </w:rPr>
        <w:t>【答案】</w:t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1</w:t>
      </w:r>
      <w:r>
        <w:rPr>
          <w:color w:val="000000"/>
          <w:lang w:eastAsia="zh-CN"/>
        </w:rPr>
        <w:t>）</w:t>
      </w:r>
      <w:r>
        <w:rPr>
          <w:color w:val="000000"/>
          <w:lang w:eastAsia="zh-CN"/>
        </w:rPr>
        <w:t>D</w:t>
      </w:r>
      <w:r>
        <w:rPr>
          <w:color w:val="000000"/>
          <w:lang w:eastAsia="zh-CN"/>
        </w:rPr>
        <w:t>；被测物体放在左盘；</w:t>
      </w:r>
      <w:r>
        <w:rPr>
          <w:color w:val="000000"/>
          <w:lang w:eastAsia="zh-CN"/>
        </w:rPr>
        <w:t>BCAD</w:t>
      </w:r>
      <w:r>
        <w:rPr>
          <w:lang w:eastAsia="zh-CN"/>
        </w:rPr>
        <w:br/>
      </w:r>
      <w:r>
        <w:rPr>
          <w:color w:val="000000"/>
          <w:lang w:eastAsia="zh-CN"/>
        </w:rPr>
        <w:t>（</w:t>
      </w:r>
      <w:r>
        <w:rPr>
          <w:color w:val="000000"/>
          <w:lang w:eastAsia="zh-CN"/>
        </w:rPr>
        <w:t>2</w:t>
      </w:r>
      <w:r>
        <w:rPr>
          <w:color w:val="000000"/>
          <w:lang w:eastAsia="zh-CN"/>
        </w:rPr>
        <w:t>）左；取下最小的砝码并向右移动游码</w:t>
      </w:r>
      <w:r>
        <w:rPr>
          <w:color w:val="000000"/>
          <w:lang w:eastAsia="zh-CN"/>
        </w:rPr>
        <w:t xml:space="preserve">  </w:t>
      </w:r>
    </w:p>
    <w:sectPr w:rsidR="00D04592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006" w:rsidRDefault="00E02B5A">
      <w:pPr>
        <w:spacing w:after="0" w:line="240" w:lineRule="auto"/>
      </w:pPr>
      <w:r>
        <w:separator/>
      </w:r>
    </w:p>
  </w:endnote>
  <w:endnote w:type="continuationSeparator" w:id="0">
    <w:p w:rsidR="00361006" w:rsidRDefault="00E0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DD" w:rsidRDefault="00B01CD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92" w:rsidRDefault="00E02B5A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DD" w:rsidRDefault="00B01CD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006" w:rsidRDefault="00E02B5A">
      <w:pPr>
        <w:spacing w:after="0" w:line="240" w:lineRule="auto"/>
      </w:pPr>
      <w:r>
        <w:separator/>
      </w:r>
    </w:p>
  </w:footnote>
  <w:footnote w:type="continuationSeparator" w:id="0">
    <w:p w:rsidR="00361006" w:rsidRDefault="00E0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92" w:rsidRDefault="00B01CDD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;mso-width-relative:page;mso-height-relative:page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mso-width-relative:page;mso-height-relative:page;v-text-anchor:middle" o:preferrelative="t">
          <v:textbox style="layout-flow:vertical;mso-layout-flow-alt:bottom-to-top">
            <w:txbxContent>
              <w:p w:rsidR="00D04592" w:rsidRDefault="00E02B5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…………○…………外…………○…………装…………○…………订…………○…………线…………○…………</w:t>
                </w:r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mso-width-relative:page;mso-height-relative:page;v-text-anchor:middle" o:preferrelative="t" fillcolor="#d8d8d8">
          <v:textbox style="layout-flow:vertical;mso-layout-flow-alt:bottom-to-top">
            <w:txbxContent>
              <w:p w:rsidR="00D04592" w:rsidRDefault="00E02B5A" w:rsidP="00E02B5A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mso-width-relative:page;mso-height-relative:page;v-text-anchor:middle" o:preferrelative="t">
          <v:textbox style="layout-flow:vertical;mso-layout-flow-alt:bottom-to-top">
            <w:txbxContent>
              <w:p w:rsidR="00D04592" w:rsidRDefault="00E02B5A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…………○…………内…………○…………装…………○…………订…………○…………线…………○…………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592" w:rsidRDefault="00B01CDD" w:rsidP="00B01CDD">
    <w:pPr>
      <w:pStyle w:val="a5"/>
      <w:pBdr>
        <w:bottom w:val="none" w:sz="0" w:space="0" w:color="auto"/>
      </w:pBdr>
      <w:jc w:val="left"/>
      <w:rPr>
        <w:rFonts w:ascii="华文新魏" w:eastAsia="华文新魏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DD" w:rsidRDefault="00B01C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C72"/>
    <w:multiLevelType w:val="hybridMultilevel"/>
    <w:tmpl w:val="0E0E7636"/>
    <w:lvl w:ilvl="0" w:tplc="82A461EE">
      <w:start w:val="1"/>
      <w:numFmt w:val="decimal"/>
      <w:lvlText w:val="%1."/>
      <w:lvlJc w:val="left"/>
      <w:pPr>
        <w:ind w:left="720" w:hanging="360"/>
      </w:pPr>
    </w:lvl>
    <w:lvl w:ilvl="1" w:tplc="49269AEC" w:tentative="1">
      <w:start w:val="1"/>
      <w:numFmt w:val="lowerLetter"/>
      <w:lvlText w:val="%2."/>
      <w:lvlJc w:val="left"/>
      <w:pPr>
        <w:ind w:left="1440" w:hanging="360"/>
      </w:pPr>
    </w:lvl>
    <w:lvl w:ilvl="2" w:tplc="BF5A7BF2" w:tentative="1">
      <w:start w:val="1"/>
      <w:numFmt w:val="lowerRoman"/>
      <w:lvlText w:val="%3."/>
      <w:lvlJc w:val="right"/>
      <w:pPr>
        <w:ind w:left="2160" w:hanging="180"/>
      </w:pPr>
    </w:lvl>
    <w:lvl w:ilvl="3" w:tplc="656C4F1E" w:tentative="1">
      <w:start w:val="1"/>
      <w:numFmt w:val="decimal"/>
      <w:lvlText w:val="%4."/>
      <w:lvlJc w:val="left"/>
      <w:pPr>
        <w:ind w:left="2880" w:hanging="360"/>
      </w:pPr>
    </w:lvl>
    <w:lvl w:ilvl="4" w:tplc="B016C51C" w:tentative="1">
      <w:start w:val="1"/>
      <w:numFmt w:val="lowerLetter"/>
      <w:lvlText w:val="%5."/>
      <w:lvlJc w:val="left"/>
      <w:pPr>
        <w:ind w:left="3600" w:hanging="360"/>
      </w:pPr>
    </w:lvl>
    <w:lvl w:ilvl="5" w:tplc="7E7E0934" w:tentative="1">
      <w:start w:val="1"/>
      <w:numFmt w:val="lowerRoman"/>
      <w:lvlText w:val="%6."/>
      <w:lvlJc w:val="right"/>
      <w:pPr>
        <w:ind w:left="4320" w:hanging="180"/>
      </w:pPr>
    </w:lvl>
    <w:lvl w:ilvl="6" w:tplc="69BEFF5A" w:tentative="1">
      <w:start w:val="1"/>
      <w:numFmt w:val="decimal"/>
      <w:lvlText w:val="%7."/>
      <w:lvlJc w:val="left"/>
      <w:pPr>
        <w:ind w:left="5040" w:hanging="360"/>
      </w:pPr>
    </w:lvl>
    <w:lvl w:ilvl="7" w:tplc="DAF47070" w:tentative="1">
      <w:start w:val="1"/>
      <w:numFmt w:val="lowerLetter"/>
      <w:lvlText w:val="%8."/>
      <w:lvlJc w:val="left"/>
      <w:pPr>
        <w:ind w:left="5760" w:hanging="360"/>
      </w:pPr>
    </w:lvl>
    <w:lvl w:ilvl="8" w:tplc="FFD2B6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AE021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E21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DE0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077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886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459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1A7A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1619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0EC3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52D066CC">
      <w:start w:val="1"/>
      <w:numFmt w:val="decimal"/>
      <w:lvlText w:val="%1."/>
      <w:lvlJc w:val="left"/>
      <w:pPr>
        <w:ind w:left="720" w:hanging="360"/>
      </w:pPr>
    </w:lvl>
    <w:lvl w:ilvl="1" w:tplc="FA9E1DDA" w:tentative="1">
      <w:start w:val="1"/>
      <w:numFmt w:val="lowerLetter"/>
      <w:lvlText w:val="%2."/>
      <w:lvlJc w:val="left"/>
      <w:pPr>
        <w:ind w:left="1440" w:hanging="360"/>
      </w:pPr>
    </w:lvl>
    <w:lvl w:ilvl="2" w:tplc="AD96F182" w:tentative="1">
      <w:start w:val="1"/>
      <w:numFmt w:val="lowerRoman"/>
      <w:lvlText w:val="%3."/>
      <w:lvlJc w:val="right"/>
      <w:pPr>
        <w:ind w:left="2160" w:hanging="180"/>
      </w:pPr>
    </w:lvl>
    <w:lvl w:ilvl="3" w:tplc="C6B0E09A" w:tentative="1">
      <w:start w:val="1"/>
      <w:numFmt w:val="decimal"/>
      <w:lvlText w:val="%4."/>
      <w:lvlJc w:val="left"/>
      <w:pPr>
        <w:ind w:left="2880" w:hanging="360"/>
      </w:pPr>
    </w:lvl>
    <w:lvl w:ilvl="4" w:tplc="0A9A19F2" w:tentative="1">
      <w:start w:val="1"/>
      <w:numFmt w:val="lowerLetter"/>
      <w:lvlText w:val="%5."/>
      <w:lvlJc w:val="left"/>
      <w:pPr>
        <w:ind w:left="3600" w:hanging="360"/>
      </w:pPr>
    </w:lvl>
    <w:lvl w:ilvl="5" w:tplc="AC1AF65C" w:tentative="1">
      <w:start w:val="1"/>
      <w:numFmt w:val="lowerRoman"/>
      <w:lvlText w:val="%6."/>
      <w:lvlJc w:val="right"/>
      <w:pPr>
        <w:ind w:left="4320" w:hanging="180"/>
      </w:pPr>
    </w:lvl>
    <w:lvl w:ilvl="6" w:tplc="E1CE2E9A" w:tentative="1">
      <w:start w:val="1"/>
      <w:numFmt w:val="decimal"/>
      <w:lvlText w:val="%7."/>
      <w:lvlJc w:val="left"/>
      <w:pPr>
        <w:ind w:left="5040" w:hanging="360"/>
      </w:pPr>
    </w:lvl>
    <w:lvl w:ilvl="7" w:tplc="414C8C3C" w:tentative="1">
      <w:start w:val="1"/>
      <w:numFmt w:val="lowerLetter"/>
      <w:lvlText w:val="%8."/>
      <w:lvlJc w:val="left"/>
      <w:pPr>
        <w:ind w:left="5760" w:hanging="360"/>
      </w:pPr>
    </w:lvl>
    <w:lvl w:ilvl="8" w:tplc="43C2F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393B13"/>
    <w:multiLevelType w:val="hybridMultilevel"/>
    <w:tmpl w:val="02D4D04E"/>
    <w:lvl w:ilvl="0" w:tplc="5E06A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CEF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5463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30B8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CD4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6E10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8A5F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61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1AE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5A"/>
    <w:rsid w:val="00361006"/>
    <w:rsid w:val="00B01CDD"/>
    <w:rsid w:val="00E0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kern w:val="2"/>
      <w:sz w:val="18"/>
      <w:szCs w:val="18"/>
      <w:lang w:eastAsia="zh-CN"/>
    </w:rPr>
  </w:style>
  <w:style w:type="paragraph" w:styleId="a5">
    <w:name w:val="header"/>
    <w:basedOn w:val="a"/>
    <w:link w:val="Char1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  <w:lang w:eastAsia="zh-CN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paragraph" w:customStyle="1" w:styleId="1">
    <w:name w:val="正文1"/>
    <w:qFormat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eastAsia="宋体" w:hAnsi="Cambria" w:cs="Times New Roman"/>
      <w:color w:val="17365D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eastAsia="宋体" w:hAnsi="Cambria" w:cs="Times New Roman"/>
      <w:i/>
      <w:iCs/>
      <w:color w:val="4F81BD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34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image" Target="media/image2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4B1BB9-E32E-4AF3-BE8C-B7888454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486</Words>
  <Characters>2773</Characters>
  <Application>Microsoft Office Word</Application>
  <DocSecurity>0</DocSecurity>
  <Lines>23</Lines>
  <Paragraphs>6</Paragraphs>
  <ScaleCrop>false</ScaleCrop>
  <Company>Microsoft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12</cp:revision>
  <dcterms:created xsi:type="dcterms:W3CDTF">2013-12-09T06:44:00Z</dcterms:created>
  <dcterms:modified xsi:type="dcterms:W3CDTF">2018-09-20T14:40:00Z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