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CF14" w14:textId="7188654E" w:rsidR="00A52563" w:rsidRPr="006A0444" w:rsidRDefault="00000000">
      <w:pPr>
        <w:pStyle w:val="3"/>
        <w:jc w:val="center"/>
        <w:rPr>
          <w:color w:val="EE0000"/>
        </w:rPr>
      </w:pPr>
      <w:r w:rsidRPr="006A0444">
        <w:rPr>
          <w:rFonts w:hint="eastAsia"/>
          <w:noProof/>
          <w:color w:val="EE0000"/>
        </w:rPr>
        <w:drawing>
          <wp:anchor distT="0" distB="0" distL="114300" distR="114300" simplePos="0" relativeHeight="251657216" behindDoc="0" locked="0" layoutInCell="1" allowOverlap="1" wp14:anchorId="3D6DC764" wp14:editId="37871135">
            <wp:simplePos x="0" y="0"/>
            <wp:positionH relativeFrom="page">
              <wp:posOffset>10820400</wp:posOffset>
            </wp:positionH>
            <wp:positionV relativeFrom="topMargin">
              <wp:posOffset>11023600</wp:posOffset>
            </wp:positionV>
            <wp:extent cx="469900" cy="254000"/>
            <wp:effectExtent l="0" t="0" r="0" b="0"/>
            <wp:wrapNone/>
            <wp:docPr id="100017" name="图片 1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0444" w:rsidRPr="006A0444">
        <w:rPr>
          <w:noProof/>
          <w:color w:val="EE0000"/>
        </w:rPr>
        <w:t>2026</w:t>
      </w:r>
      <w:r w:rsidR="006A0444" w:rsidRPr="006A0444">
        <w:rPr>
          <w:noProof/>
          <w:color w:val="EE0000"/>
        </w:rPr>
        <w:t>秋人教版九年级物理新课程教学设计：</w:t>
      </w:r>
      <w:r w:rsidR="006A0444" w:rsidRPr="006A0444">
        <w:rPr>
          <w:rFonts w:hint="eastAsia"/>
          <w:noProof/>
          <w:color w:val="EE0000"/>
        </w:rPr>
        <w:t>22.3</w:t>
      </w:r>
      <w:r w:rsidRPr="006A0444">
        <w:rPr>
          <w:rFonts w:hint="eastAsia"/>
          <w:color w:val="EE0000"/>
        </w:rPr>
        <w:t>《跨学科实践：为节约能源设计方案》</w:t>
      </w:r>
    </w:p>
    <w:p w14:paraId="445B0EA7" w14:textId="77777777" w:rsidR="00A52563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53ABFBD7" wp14:editId="07E93BEE">
            <wp:extent cx="859155" cy="166370"/>
            <wp:effectExtent l="0" t="0" r="17145" b="508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7" r:link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DF515" w14:textId="77777777" w:rsidR="00A52563" w:rsidRDefault="00000000">
      <w:r>
        <w:rPr>
          <w:rFonts w:hint="eastAsia"/>
          <w:b/>
        </w:rPr>
        <w:t xml:space="preserve">1. </w:t>
      </w:r>
      <w:r>
        <w:rPr>
          <w:rFonts w:hint="eastAsia"/>
          <w:b/>
        </w:rPr>
        <w:t>物理观念：</w:t>
      </w:r>
      <w:r>
        <w:rPr>
          <w:rFonts w:hint="eastAsia"/>
        </w:rPr>
        <w:t>能运用能量转化与转移、能源分类与评价等核心概念，分析具体场景（如家庭、校园）中的能源流向、利用效率及浪费环节，为方案设计奠定理论基础。</w:t>
      </w:r>
    </w:p>
    <w:p w14:paraId="6DC00D5A" w14:textId="77777777" w:rsidR="00A52563" w:rsidRDefault="00000000">
      <w:r>
        <w:rPr>
          <w:rFonts w:hint="eastAsia"/>
          <w:b/>
        </w:rPr>
        <w:t xml:space="preserve">2. </w:t>
      </w:r>
      <w:r>
        <w:rPr>
          <w:rFonts w:hint="eastAsia"/>
          <w:b/>
        </w:rPr>
        <w:t>科学思维：</w:t>
      </w:r>
      <w:r>
        <w:rPr>
          <w:rFonts w:hint="eastAsia"/>
        </w:rPr>
        <w:t>能基于调查数据和科学原理，识别节能潜力点；能运用系统思维，从技术、行为、管理等多维度综合思考节能策略，并评估其可行性、成本与效益。</w:t>
      </w:r>
    </w:p>
    <w:p w14:paraId="7BCD3718" w14:textId="77777777" w:rsidR="00A52563" w:rsidRDefault="00000000">
      <w:r>
        <w:rPr>
          <w:rFonts w:hint="eastAsia"/>
          <w:b/>
        </w:rPr>
        <w:t xml:space="preserve">3. </w:t>
      </w:r>
      <w:r>
        <w:rPr>
          <w:rFonts w:hint="eastAsia"/>
          <w:b/>
        </w:rPr>
        <w:t>科学探究与实践：</w:t>
      </w:r>
      <w:r>
        <w:rPr>
          <w:rFonts w:hint="eastAsia"/>
        </w:rPr>
        <w:t>经历完整的“发现问题</w:t>
      </w:r>
      <w:r>
        <w:rPr>
          <w:rFonts w:hint="eastAsia"/>
        </w:rPr>
        <w:t>-</w:t>
      </w:r>
      <w:r>
        <w:rPr>
          <w:rFonts w:hint="eastAsia"/>
        </w:rPr>
        <w:t>调查分析</w:t>
      </w:r>
      <w:r>
        <w:rPr>
          <w:rFonts w:hint="eastAsia"/>
        </w:rPr>
        <w:t>-</w:t>
      </w:r>
      <w:r>
        <w:rPr>
          <w:rFonts w:hint="eastAsia"/>
        </w:rPr>
        <w:t>构思方案</w:t>
      </w:r>
      <w:r>
        <w:rPr>
          <w:rFonts w:hint="eastAsia"/>
        </w:rPr>
        <w:t>-</w:t>
      </w:r>
      <w:r>
        <w:rPr>
          <w:rFonts w:hint="eastAsia"/>
        </w:rPr>
        <w:t>评估优化”项目式学习过程，提升信息收集、数据处理、创意设计、模型（图纸</w:t>
      </w:r>
      <w:r>
        <w:rPr>
          <w:rFonts w:hint="eastAsia"/>
        </w:rPr>
        <w:t>/</w:t>
      </w:r>
      <w:r>
        <w:rPr>
          <w:rFonts w:hint="eastAsia"/>
        </w:rPr>
        <w:t>方案）制作与表达交流的综合实践能力。</w:t>
      </w:r>
    </w:p>
    <w:p w14:paraId="0AC7883C" w14:textId="77777777" w:rsidR="00A52563" w:rsidRDefault="00000000">
      <w:pPr>
        <w:rPr>
          <w:rFonts w:ascii="Times New Roman" w:hAnsi="Times New Roman" w:cs="Times New Roman"/>
        </w:rPr>
      </w:pPr>
      <w:r>
        <w:rPr>
          <w:rFonts w:hint="eastAsia"/>
          <w:b/>
        </w:rPr>
        <w:t xml:space="preserve">4. </w:t>
      </w:r>
      <w:r>
        <w:rPr>
          <w:rFonts w:hint="eastAsia"/>
          <w:b/>
        </w:rPr>
        <w:t>科学态度与责任：</w:t>
      </w:r>
      <w:r>
        <w:rPr>
          <w:rFonts w:hint="eastAsia"/>
        </w:rPr>
        <w:t>在解决真实问题的驱动下，深化节约能源、保护环境的责任感与使命感；通过团队协作与方案设计，体验工程实践的复杂性，培养将科学知识应用于实际生活的创新意识与社会担当。</w:t>
      </w:r>
    </w:p>
    <w:p w14:paraId="23C22AA8" w14:textId="77777777" w:rsidR="00A52563" w:rsidRDefault="00000000">
      <w:pPr>
        <w:pStyle w:val="a3"/>
        <w:ind w:firstLineChars="200" w:firstLine="420"/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9ACBE41" wp14:editId="130B7E36">
            <wp:extent cx="1059815" cy="166370"/>
            <wp:effectExtent l="0" t="0" r="6985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 r:link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B4618" w14:textId="77777777" w:rsidR="00A52563" w:rsidRDefault="00000000">
      <w:r>
        <w:rPr>
          <w:rFonts w:hint="eastAsia"/>
          <w:b/>
        </w:rPr>
        <w:t>重点：</w:t>
      </w:r>
      <w:r>
        <w:rPr>
          <w:rFonts w:hint="eastAsia"/>
        </w:rPr>
        <w:t>运用多学科知识（物理、工程、行为科学）对特定对象的能源使用进行系统分析，并提出具有可操作性的综合节能方案。</w:t>
      </w:r>
    </w:p>
    <w:p w14:paraId="5EED0978" w14:textId="77777777" w:rsidR="00A52563" w:rsidRDefault="00000000">
      <w:r>
        <w:rPr>
          <w:rFonts w:hint="eastAsia"/>
          <w:b/>
        </w:rPr>
        <w:t>难点：</w:t>
      </w:r>
      <w:r>
        <w:rPr>
          <w:rFonts w:hint="eastAsia"/>
        </w:rPr>
        <w:t>方案设计的系统性（兼顾技术与行为）与可行性（兼顾效果与成本）考量；从“想法”到“具体、可表述、可评估的方案”的转化。</w:t>
      </w:r>
    </w:p>
    <w:p w14:paraId="46911916" w14:textId="77777777" w:rsidR="00A52563" w:rsidRDefault="00A52563"/>
    <w:p w14:paraId="477C2853" w14:textId="77777777" w:rsidR="00A52563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3AF592BE" wp14:editId="7A0B548B">
            <wp:extent cx="914400" cy="1663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r:link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3CF00" w14:textId="77777777" w:rsidR="00A52563" w:rsidRDefault="00000000">
      <w:r>
        <w:rPr>
          <w:rFonts w:hint="eastAsia"/>
        </w:rPr>
        <w:t>教师用：多媒体课件（含能耗数据案例、节能技术短片）、不同小组的“实践任务卡”、方案评价量表、实物投影仪。</w:t>
      </w:r>
    </w:p>
    <w:p w14:paraId="55C8D41E" w14:textId="77777777" w:rsidR="00A52563" w:rsidRDefault="00000000">
      <w:r>
        <w:rPr>
          <w:rFonts w:hint="eastAsia"/>
        </w:rPr>
        <w:t>学生分组用（每组</w:t>
      </w:r>
      <w:r>
        <w:rPr>
          <w:rFonts w:hint="eastAsia"/>
        </w:rPr>
        <w:t>4-5</w:t>
      </w:r>
      <w:r>
        <w:rPr>
          <w:rFonts w:hint="eastAsia"/>
        </w:rPr>
        <w:t>人）：</w:t>
      </w:r>
    </w:p>
    <w:p w14:paraId="147E67AE" w14:textId="77777777" w:rsidR="00A52563" w:rsidRDefault="00000000">
      <w:r>
        <w:rPr>
          <w:rFonts w:hint="eastAsia"/>
        </w:rPr>
        <w:t xml:space="preserve">   </w:t>
      </w:r>
      <w:r>
        <w:rPr>
          <w:rFonts w:hint="eastAsia"/>
        </w:rPr>
        <w:t>前期准备：任务卡（如“为我校教学楼照明系统节能”、“为我家冬季供暖节能”等）、简易测量工具（如红外测温枪可选）、家庭</w:t>
      </w:r>
      <w:r>
        <w:rPr>
          <w:rFonts w:hint="eastAsia"/>
        </w:rPr>
        <w:t>/</w:t>
      </w:r>
      <w:r>
        <w:rPr>
          <w:rFonts w:hint="eastAsia"/>
        </w:rPr>
        <w:t>学校电费单（图片或数据）。</w:t>
      </w:r>
    </w:p>
    <w:p w14:paraId="505C48EA" w14:textId="77777777" w:rsidR="00A52563" w:rsidRDefault="00000000">
      <w:r>
        <w:rPr>
          <w:rFonts w:hint="eastAsia"/>
        </w:rPr>
        <w:t>设计阶段：</w:t>
      </w:r>
      <w:r>
        <w:rPr>
          <w:rFonts w:hint="eastAsia"/>
        </w:rPr>
        <w:t>A3</w:t>
      </w:r>
      <w:r>
        <w:rPr>
          <w:rFonts w:hint="eastAsia"/>
        </w:rPr>
        <w:t>大白纸、彩笔、便利贴、剪刀、胶棒、可连接互联网的终端（用于资料查询）。</w:t>
      </w:r>
    </w:p>
    <w:p w14:paraId="7F661684" w14:textId="77777777" w:rsidR="00A52563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展示阶段：小组方案海报或</w:t>
      </w:r>
      <w:r>
        <w:rPr>
          <w:rFonts w:hint="eastAsia"/>
        </w:rPr>
        <w:t>PPT</w:t>
      </w:r>
      <w:r>
        <w:rPr>
          <w:rFonts w:hint="eastAsia"/>
        </w:rPr>
        <w:t>。</w:t>
      </w:r>
    </w:p>
    <w:p w14:paraId="0A7ABA2C" w14:textId="77777777" w:rsidR="00A52563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FB74A51" wp14:editId="55AAB59B">
            <wp:extent cx="5334000" cy="228600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13" r:link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D2F9" w14:textId="77777777" w:rsidR="00A52563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105CD49" wp14:editId="26A1120F">
            <wp:extent cx="796925" cy="221615"/>
            <wp:effectExtent l="0" t="0" r="3175" b="6985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15" r:link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E5BA4" w14:textId="77777777" w:rsidR="00A52563" w:rsidRDefault="00000000">
      <w:r>
        <w:rPr>
          <w:rFonts w:hint="eastAsia"/>
        </w:rPr>
        <w:t>第一环节：能迹寻踪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情境发布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8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06EEA3D5" w14:textId="77777777" w:rsidR="00A52563" w:rsidRDefault="00000000">
      <w:r>
        <w:rPr>
          <w:rFonts w:hint="eastAsia"/>
        </w:rPr>
        <w:t>情境设计与操作：</w:t>
      </w:r>
    </w:p>
    <w:p w14:paraId="0C0FE285" w14:textId="77777777" w:rsidR="00A52563" w:rsidRDefault="00000000">
      <w:r>
        <w:rPr>
          <w:rFonts w:hint="eastAsia"/>
        </w:rPr>
        <w:t xml:space="preserve">   1. </w:t>
      </w:r>
      <w:r>
        <w:rPr>
          <w:rFonts w:hint="eastAsia"/>
        </w:rPr>
        <w:t>数据启思：投影展示一组对比数据：①一个未关的投影仪待机一晚的耗电量。②全校所有教室“人走未关灯、未关投影”一个月可能浪费的电量及折算的碳排放。提问：“这些被浪费的能量，都去哪了？它们本可以做什么？”</w:t>
      </w:r>
    </w:p>
    <w:p w14:paraId="5871CE60" w14:textId="77777777" w:rsidR="00A52563" w:rsidRDefault="00000000">
      <w:r>
        <w:rPr>
          <w:rFonts w:hint="eastAsia"/>
        </w:rPr>
        <w:t xml:space="preserve">   2. </w:t>
      </w:r>
      <w:r>
        <w:rPr>
          <w:rFonts w:hint="eastAsia"/>
        </w:rPr>
        <w:t>情境发布：教师扮演“校园</w:t>
      </w:r>
      <w:r>
        <w:rPr>
          <w:rFonts w:hint="eastAsia"/>
        </w:rPr>
        <w:t>/</w:t>
      </w:r>
      <w:r>
        <w:rPr>
          <w:rFonts w:hint="eastAsia"/>
        </w:rPr>
        <w:t>社区节能委员会”负责人，发布“节能金点子”征集令。展示几个真实场景图片（教室长明灯、办公室电脑长期不关、家庭热水器恒温持续加热、建筑保温差）。</w:t>
      </w:r>
    </w:p>
    <w:p w14:paraId="21070C59" w14:textId="77777777" w:rsidR="00A52563" w:rsidRDefault="00000000">
      <w:r>
        <w:rPr>
          <w:rFonts w:hint="eastAsia"/>
        </w:rPr>
        <w:t xml:space="preserve">   3. </w:t>
      </w:r>
      <w:r>
        <w:rPr>
          <w:rFonts w:hint="eastAsia"/>
        </w:rPr>
        <w:t>任务驱动：各小组抽取“实践任务卡”，明确本组的“主攻方向”（如“优化教室照明与电器待机方案”、“设计家庭热水节能方案”、“改善教室门窗保温的简易方案”等）。</w:t>
      </w:r>
    </w:p>
    <w:p w14:paraId="26717326" w14:textId="77777777" w:rsidR="00A52563" w:rsidRDefault="00000000">
      <w:r>
        <w:rPr>
          <w:rFonts w:hint="eastAsia"/>
          <w:b/>
        </w:rPr>
        <w:lastRenderedPageBreak/>
        <w:t>设计意图：</w:t>
      </w:r>
      <w:r>
        <w:rPr>
          <w:rFonts w:hint="eastAsia"/>
        </w:rPr>
        <w:t>用触目惊心的“小浪费累计大数据”制造认知冲突，激发解决问题的紧迫感和内在动机。以真实任务驱动学习，将抽象的“节约能源”转化为具体的、有归属感的“我的项目”，迅速将学生带入实践者角色。</w:t>
      </w:r>
    </w:p>
    <w:p w14:paraId="695B30D9" w14:textId="77777777" w:rsidR="00A52563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>教师引导：“浪费就在身边，智慧也在我们手中。从现在起，你们不再是普通学生，而是肩负任务的‘节能工程师’。我们的目标是：用科学的眼睛发现问题，用智慧的大脑设计方案，向能源浪费宣战！”</w:t>
      </w:r>
    </w:p>
    <w:p w14:paraId="6A6DEFF0" w14:textId="77777777" w:rsidR="00A52563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0C3E8732" wp14:editId="55D5300D">
            <wp:extent cx="796925" cy="221615"/>
            <wp:effectExtent l="0" t="0" r="3175" b="698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17" r:link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AB4BD" w14:textId="77777777" w:rsidR="00A52563" w:rsidRDefault="00000000">
      <w:r>
        <w:rPr>
          <w:rFonts w:hint="eastAsia"/>
        </w:rPr>
        <w:t>第二环节：庖丁解牛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诊断分析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12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48147560" w14:textId="77777777" w:rsidR="00A52563" w:rsidRDefault="00000000">
      <w:r>
        <w:rPr>
          <w:rFonts w:hint="eastAsia"/>
        </w:rPr>
        <w:t>学生活动与探究：</w:t>
      </w:r>
    </w:p>
    <w:p w14:paraId="53E7BEFD" w14:textId="77777777" w:rsidR="00A52563" w:rsidRDefault="00000000">
      <w:r>
        <w:rPr>
          <w:rFonts w:hint="eastAsia"/>
        </w:rPr>
        <w:t xml:space="preserve">   1. </w:t>
      </w:r>
      <w:r>
        <w:rPr>
          <w:rFonts w:hint="eastAsia"/>
        </w:rPr>
        <w:t>现场“诊断”：各小组根据任务卡，结合生活经验与课前简单观察（如记录教室开关灯习惯），对目标对象的能源使用进行“诊断”。</w:t>
      </w:r>
    </w:p>
    <w:p w14:paraId="7C96C4F3" w14:textId="77777777" w:rsidR="00A52563" w:rsidRDefault="00000000">
      <w:r>
        <w:rPr>
          <w:rFonts w:hint="eastAsia"/>
        </w:rPr>
        <w:t xml:space="preserve">   2. </w:t>
      </w:r>
      <w:r>
        <w:rPr>
          <w:rFonts w:hint="eastAsia"/>
        </w:rPr>
        <w:t>绘制“能源流向与浪费图”：在白纸上绘制简单示意图。以“教室照明”任务组为例，需画出：输入能源（电能）→</w:t>
      </w:r>
      <w:r>
        <w:rPr>
          <w:rFonts w:hint="eastAsia"/>
        </w:rPr>
        <w:t xml:space="preserve"> </w:t>
      </w:r>
      <w:r>
        <w:rPr>
          <w:rFonts w:hint="eastAsia"/>
        </w:rPr>
        <w:t>用能设备（灯具、投影仪）→</w:t>
      </w:r>
      <w:r>
        <w:rPr>
          <w:rFonts w:hint="eastAsia"/>
        </w:rPr>
        <w:t xml:space="preserve"> </w:t>
      </w:r>
      <w:r>
        <w:rPr>
          <w:rFonts w:hint="eastAsia"/>
        </w:rPr>
        <w:t>有用能量输出（光能）与无效损耗（热能、待机能耗）→</w:t>
      </w:r>
      <w:r>
        <w:rPr>
          <w:rFonts w:hint="eastAsia"/>
        </w:rPr>
        <w:t xml:space="preserve"> </w:t>
      </w:r>
      <w:r>
        <w:rPr>
          <w:rFonts w:hint="eastAsia"/>
        </w:rPr>
        <w:t>浪费环节（无人时开启、自然光充足时开灯等）。用红色笔重点标出“浪费点”。</w:t>
      </w:r>
    </w:p>
    <w:p w14:paraId="3F0EA4B3" w14:textId="77777777" w:rsidR="00A52563" w:rsidRDefault="00000000">
      <w:r>
        <w:rPr>
          <w:rFonts w:hint="eastAsia"/>
        </w:rPr>
        <w:t xml:space="preserve">   3. </w:t>
      </w:r>
      <w:r>
        <w:rPr>
          <w:rFonts w:hint="eastAsia"/>
        </w:rPr>
        <w:t>潜力评估：小组讨论，在每个“浪费点”旁标注，这是一个“技术问题”（如设备能效低、无自动控制）、</w:t>
      </w:r>
      <w:r>
        <w:rPr>
          <w:rFonts w:hint="eastAsia"/>
        </w:rPr>
        <w:t xml:space="preserve"> </w:t>
      </w:r>
      <w:r>
        <w:rPr>
          <w:rFonts w:hint="eastAsia"/>
        </w:rPr>
        <w:t>“行为习惯问题”还是“管理问题”，并初步评估其节能潜力大小。</w:t>
      </w:r>
    </w:p>
    <w:p w14:paraId="2FD13BC6" w14:textId="77777777" w:rsidR="00A52563" w:rsidRDefault="00000000">
      <w:r>
        <w:rPr>
          <w:rFonts w:hint="eastAsia"/>
          <w:b/>
        </w:rPr>
        <w:t>设计意图：</w:t>
      </w:r>
      <w:r>
        <w:rPr>
          <w:rFonts w:hint="eastAsia"/>
        </w:rPr>
        <w:t>本环节是方案设计的基础，旨在培养学生系统分析问题的能力。通过绘制图表，将模糊的感觉转化为可视化的分析，明确“哪里浪费、为什么浪费、浪费多少”，这是科学探究中“分析问题”的关键步骤，避免后续设计“拍脑袋”。</w:t>
      </w:r>
    </w:p>
    <w:p w14:paraId="08EEDF1E" w14:textId="77777777" w:rsidR="00A52563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“诊断书已经开出，‘病情’和‘病因’基本清晰。接下来，考验我们‘工程师’智慧的时候到了：如何‘对症下药’，开出既有效又可行的‘节能处方’？”</w:t>
      </w:r>
    </w:p>
    <w:p w14:paraId="4EF2409D" w14:textId="77777777" w:rsidR="00A52563" w:rsidRDefault="00A52563"/>
    <w:p w14:paraId="3EA5A226" w14:textId="77777777" w:rsidR="00A52563" w:rsidRDefault="00000000">
      <w:r>
        <w:rPr>
          <w:rFonts w:hint="eastAsia"/>
        </w:rPr>
        <w:t>第三环节：匠心独运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方案构思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734A60D8" w14:textId="77777777" w:rsidR="00A52563" w:rsidRDefault="00000000">
      <w:r>
        <w:rPr>
          <w:rFonts w:hint="eastAsia"/>
        </w:rPr>
        <w:t>学生合作设计与教师指导：</w:t>
      </w:r>
    </w:p>
    <w:p w14:paraId="077244E5" w14:textId="77777777" w:rsidR="00A52563" w:rsidRDefault="00000000">
      <w:r>
        <w:rPr>
          <w:rFonts w:hint="eastAsia"/>
        </w:rPr>
        <w:t xml:space="preserve">   1. </w:t>
      </w:r>
      <w:r>
        <w:rPr>
          <w:rFonts w:hint="eastAsia"/>
        </w:rPr>
        <w:t>创意激发：教师提供“思维脚手架”：①</w:t>
      </w:r>
      <w:r>
        <w:rPr>
          <w:rFonts w:hint="eastAsia"/>
        </w:rPr>
        <w:t xml:space="preserve"> </w:t>
      </w:r>
      <w:r>
        <w:rPr>
          <w:rFonts w:hint="eastAsia"/>
        </w:rPr>
        <w:t>技术更新：能否用更高效的设备？（如</w:t>
      </w:r>
      <w:r>
        <w:rPr>
          <w:rFonts w:hint="eastAsia"/>
        </w:rPr>
        <w:t>LED</w:t>
      </w:r>
      <w:r>
        <w:rPr>
          <w:rFonts w:hint="eastAsia"/>
        </w:rPr>
        <w:t>灯）②</w:t>
      </w:r>
      <w:r>
        <w:rPr>
          <w:rFonts w:hint="eastAsia"/>
        </w:rPr>
        <w:t xml:space="preserve"> </w:t>
      </w:r>
      <w:r>
        <w:rPr>
          <w:rFonts w:hint="eastAsia"/>
        </w:rPr>
        <w:t>智能控制：能否用自动装置避免忘记？（如声光控、红外感应）③</w:t>
      </w:r>
      <w:r>
        <w:rPr>
          <w:rFonts w:hint="eastAsia"/>
        </w:rPr>
        <w:t xml:space="preserve"> </w:t>
      </w:r>
      <w:r>
        <w:rPr>
          <w:rFonts w:hint="eastAsia"/>
        </w:rPr>
        <w:t>行为引导：如何设计提示或制度？（如责任标签、温馨提示）④</w:t>
      </w:r>
      <w:r>
        <w:rPr>
          <w:rFonts w:hint="eastAsia"/>
        </w:rPr>
        <w:t xml:space="preserve"> </w:t>
      </w:r>
      <w:r>
        <w:rPr>
          <w:rFonts w:hint="eastAsia"/>
        </w:rPr>
        <w:t>管理优化：如何调整使用方式？（如错峰、共享）。</w:t>
      </w:r>
    </w:p>
    <w:p w14:paraId="45C9B392" w14:textId="77777777" w:rsidR="00A52563" w:rsidRDefault="00000000">
      <w:r>
        <w:rPr>
          <w:rFonts w:hint="eastAsia"/>
        </w:rPr>
        <w:t xml:space="preserve">   2. </w:t>
      </w:r>
      <w:r>
        <w:rPr>
          <w:rFonts w:hint="eastAsia"/>
        </w:rPr>
        <w:t>方案设计与可视化：小组围绕核心浪费点，从多角度</w:t>
      </w:r>
      <w:r>
        <w:rPr>
          <w:rFonts w:hint="eastAsia"/>
        </w:rPr>
        <w:t xml:space="preserve"> brainstorm </w:t>
      </w:r>
      <w:r>
        <w:rPr>
          <w:rFonts w:hint="eastAsia"/>
        </w:rPr>
        <w:t>解决方案。将讨论确定的方案，图文并茂地绘制成“节能方案设计图”。要求包括：方案名称、针对的问题、具体措施（可结合简图）、所需资源或技术、预期效果（定性或粗略定量）。</w:t>
      </w:r>
    </w:p>
    <w:p w14:paraId="65FAD296" w14:textId="77777777" w:rsidR="00A52563" w:rsidRDefault="00000000">
      <w:r>
        <w:rPr>
          <w:rFonts w:hint="eastAsia"/>
        </w:rPr>
        <w:t xml:space="preserve">   3. </w:t>
      </w:r>
      <w:r>
        <w:rPr>
          <w:rFonts w:hint="eastAsia"/>
        </w:rPr>
        <w:t>可行性初筛：教师巡回指导，引导学生思考：“这个措施实施起来成本高吗？同学们愿意配合吗？会不会带来新的不便？”帮助小组聚焦</w:t>
      </w:r>
      <w:r>
        <w:rPr>
          <w:rFonts w:hint="eastAsia"/>
        </w:rPr>
        <w:t>1-2</w:t>
      </w:r>
      <w:r>
        <w:rPr>
          <w:rFonts w:hint="eastAsia"/>
        </w:rPr>
        <w:t>个最具操作性、创新性的核心措施进行深化。</w:t>
      </w:r>
    </w:p>
    <w:p w14:paraId="626DA992" w14:textId="77777777" w:rsidR="00A52563" w:rsidRDefault="00000000">
      <w:r>
        <w:rPr>
          <w:rFonts w:hint="eastAsia"/>
          <w:b/>
        </w:rPr>
        <w:t>设计意图：</w:t>
      </w:r>
      <w:r>
        <w:rPr>
          <w:rFonts w:hint="eastAsia"/>
        </w:rPr>
        <w:t>这是实践的核心环节，旨在培养学生的创新思维和将知识转化为解决方案的能力。提供“脚手架”旨在拓宽思路，避免思维局限。将方案可视化，既是梳理思路的过程，也为后续展示交流做准备。强调“可行性”，引导学生进行初步的工程权衡思考。</w:t>
      </w:r>
    </w:p>
    <w:p w14:paraId="240F2127" w14:textId="77777777" w:rsidR="00A52563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“各组的‘金点子’已跃然纸上。但一个好方案，不仅要自己想得明白，还要能说服别人。如何清晰、有力地展示你的方案，并接受同行们的‘挑剔’与完善，是下一步的关键。”</w:t>
      </w:r>
    </w:p>
    <w:p w14:paraId="7377AA35" w14:textId="77777777" w:rsidR="00A52563" w:rsidRDefault="00A52563"/>
    <w:p w14:paraId="50C9B9AD" w14:textId="77777777" w:rsidR="00A52563" w:rsidRDefault="00000000">
      <w:r>
        <w:rPr>
          <w:rFonts w:hint="eastAsia"/>
        </w:rPr>
        <w:t>第四环节：群英论道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展示交锋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10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5E4F697" w14:textId="77777777" w:rsidR="00A52563" w:rsidRDefault="00000000">
      <w:r>
        <w:rPr>
          <w:rFonts w:hint="eastAsia"/>
        </w:rPr>
        <w:lastRenderedPageBreak/>
        <w:t>展示与质疑：</w:t>
      </w:r>
    </w:p>
    <w:p w14:paraId="1BD4E968" w14:textId="77777777" w:rsidR="00A52563" w:rsidRDefault="00000000">
      <w:r>
        <w:rPr>
          <w:rFonts w:hint="eastAsia"/>
        </w:rPr>
        <w:t xml:space="preserve">   1. </w:t>
      </w:r>
      <w:r>
        <w:rPr>
          <w:rFonts w:hint="eastAsia"/>
        </w:rPr>
        <w:t>方案展示：每组限时</w:t>
      </w:r>
      <w:r>
        <w:rPr>
          <w:rFonts w:hint="eastAsia"/>
        </w:rPr>
        <w:t>3</w:t>
      </w:r>
      <w:r>
        <w:rPr>
          <w:rFonts w:hint="eastAsia"/>
        </w:rPr>
        <w:t>分钟，利用设计图或简易</w:t>
      </w:r>
      <w:r>
        <w:rPr>
          <w:rFonts w:hint="eastAsia"/>
        </w:rPr>
        <w:t>PPT</w:t>
      </w:r>
      <w:r>
        <w:rPr>
          <w:rFonts w:hint="eastAsia"/>
        </w:rPr>
        <w:t>，向全班展示自己的节能设计方案，阐述设计思路、核心措施及预期效果。</w:t>
      </w:r>
    </w:p>
    <w:p w14:paraId="520AF97F" w14:textId="77777777" w:rsidR="00A52563" w:rsidRDefault="00000000">
      <w:r>
        <w:rPr>
          <w:rFonts w:hint="eastAsia"/>
        </w:rPr>
        <w:t xml:space="preserve">   2. </w:t>
      </w:r>
      <w:r>
        <w:rPr>
          <w:rFonts w:hint="eastAsia"/>
        </w:rPr>
        <w:t>质疑与答辩：展示后，其他组同学扮演“评审委员”，从“科学性”（原理是否正确）、“有效性”（能否解决问题）、“可行性”（成本、实施难度）、“创新性”等角度进行提问或提出改进建议。展示小组成员进行答辩。</w:t>
      </w:r>
    </w:p>
    <w:p w14:paraId="0A125841" w14:textId="77777777" w:rsidR="00A52563" w:rsidRDefault="00000000">
      <w:r>
        <w:rPr>
          <w:rFonts w:hint="eastAsia"/>
        </w:rPr>
        <w:t xml:space="preserve">   3. </w:t>
      </w:r>
      <w:r>
        <w:rPr>
          <w:rFonts w:hint="eastAsia"/>
        </w:rPr>
        <w:t>优化记录：展示小组认真记录他组的建议，用便利贴贴在方案图旁边，作为优化依据。</w:t>
      </w:r>
    </w:p>
    <w:p w14:paraId="7CD0644A" w14:textId="77777777" w:rsidR="00A52563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展示锻炼学生的表达与交流能力。通过模拟“答辩评审”环节，营造学术研讨氛围，引导学生从多角度批判性思考方案的优缺点。同伴的质疑是完善方案最宝贵的资源，此环节旨在培养开放、协作、反思的科研态度。</w:t>
      </w:r>
    </w:p>
    <w:p w14:paraId="61A4714D" w14:textId="77777777" w:rsidR="00A52563" w:rsidRDefault="00000000">
      <w:r>
        <w:rPr>
          <w:rFonts w:hint="eastAsia"/>
          <w:b/>
        </w:rPr>
        <w:t>过渡设计：</w:t>
      </w:r>
      <w:r>
        <w:rPr>
          <w:rFonts w:hint="eastAsia"/>
        </w:rPr>
        <w:t>“感谢各位‘评审’的犀利点评和宝贵建议！真正的设计从来不是一蹴而就，正是在这一次次打磨中臻于完善。请各小组根据建议，完成你们方案的最终优化。”</w:t>
      </w:r>
    </w:p>
    <w:p w14:paraId="7C9B9214" w14:textId="77777777" w:rsidR="00A52563" w:rsidRDefault="00A52563"/>
    <w:p w14:paraId="773FF3D0" w14:textId="77777777" w:rsidR="00A52563" w:rsidRDefault="00000000">
      <w:r>
        <w:rPr>
          <w:rFonts w:hint="eastAsia"/>
        </w:rPr>
        <w:t>第五环节：知行合一</w:t>
      </w:r>
      <w:r>
        <w:rPr>
          <w:rFonts w:hint="eastAsia"/>
        </w:rPr>
        <w:t xml:space="preserve"> </w:t>
      </w:r>
      <w:r>
        <w:rPr>
          <w:rFonts w:hint="eastAsia"/>
        </w:rPr>
        <w:t>·</w:t>
      </w:r>
      <w:r>
        <w:rPr>
          <w:rFonts w:hint="eastAsia"/>
        </w:rPr>
        <w:t xml:space="preserve"> </w:t>
      </w:r>
      <w:r>
        <w:rPr>
          <w:rFonts w:hint="eastAsia"/>
        </w:rPr>
        <w:t>倡议升华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(</w:t>
      </w:r>
      <w:r>
        <w:rPr>
          <w:rFonts w:hint="eastAsia"/>
        </w:rPr>
        <w:t>设计</w:t>
      </w:r>
      <w:proofErr w:type="gramEnd"/>
      <w:r>
        <w:rPr>
          <w:rFonts w:hint="eastAsia"/>
        </w:rPr>
        <w:t>时长：</w:t>
      </w:r>
      <w:proofErr w:type="gramStart"/>
      <w:r>
        <w:rPr>
          <w:rFonts w:hint="eastAsia"/>
        </w:rPr>
        <w:t>5</w:t>
      </w:r>
      <w:r>
        <w:rPr>
          <w:rFonts w:hint="eastAsia"/>
        </w:rPr>
        <w:t>分钟</w:t>
      </w:r>
      <w:r>
        <w:rPr>
          <w:rFonts w:hint="eastAsia"/>
        </w:rPr>
        <w:t>)</w:t>
      </w:r>
      <w:proofErr w:type="gramEnd"/>
    </w:p>
    <w:p w14:paraId="6B7957CA" w14:textId="77777777" w:rsidR="00A52563" w:rsidRDefault="00000000">
      <w:r>
        <w:rPr>
          <w:rFonts w:hint="eastAsia"/>
        </w:rPr>
        <w:t>总结与延伸：</w:t>
      </w:r>
    </w:p>
    <w:p w14:paraId="2929C982" w14:textId="77777777" w:rsidR="00A52563" w:rsidRDefault="00000000">
      <w:r>
        <w:rPr>
          <w:rFonts w:hint="eastAsia"/>
        </w:rPr>
        <w:t xml:space="preserve">   1. </w:t>
      </w:r>
      <w:r>
        <w:rPr>
          <w:rFonts w:hint="eastAsia"/>
        </w:rPr>
        <w:t>方案优化与评选：各小组利用最后时间，快速讨论并吸收合理建议，完善方案。全班可投票评选“最具创意奖”、“最佳可行奖”、“最佳展示奖”等。</w:t>
      </w:r>
    </w:p>
    <w:p w14:paraId="43245412" w14:textId="77777777" w:rsidR="00A52563" w:rsidRDefault="00000000">
      <w:r>
        <w:rPr>
          <w:rFonts w:hint="eastAsia"/>
        </w:rPr>
        <w:t xml:space="preserve">   2. </w:t>
      </w:r>
      <w:r>
        <w:rPr>
          <w:rFonts w:hint="eastAsia"/>
        </w:rPr>
        <w:t>从方案到行动：教师总结：今天设计的方案，也许有些目前就能实施（如行为倡导），有些需要未来技术实现。但最重要的是，我们掌握了“发现问题</w:t>
      </w:r>
      <w:r>
        <w:rPr>
          <w:rFonts w:hint="eastAsia"/>
        </w:rPr>
        <w:t>-</w:t>
      </w:r>
      <w:r>
        <w:rPr>
          <w:rFonts w:hint="eastAsia"/>
        </w:rPr>
        <w:t>系统设计”的思维方法，并拥有了“我是解决问题一份子”的担当。</w:t>
      </w:r>
    </w:p>
    <w:p w14:paraId="63BA1A31" w14:textId="77777777" w:rsidR="00A52563" w:rsidRDefault="00000000">
      <w:r>
        <w:rPr>
          <w:rFonts w:hint="eastAsia"/>
        </w:rPr>
        <w:t xml:space="preserve">   3. </w:t>
      </w:r>
      <w:r>
        <w:rPr>
          <w:rFonts w:hint="eastAsia"/>
        </w:rPr>
        <w:t>发布行动倡议：教师引导全班共同拟定一份《班级节能公约》，或将优秀方案整理成建议信，提交给学校相关部门。将课堂实践延伸为真实的社会参与。</w:t>
      </w:r>
    </w:p>
    <w:p w14:paraId="758BB9F7" w14:textId="77777777" w:rsidR="00A52563" w:rsidRDefault="00000000">
      <w:r>
        <w:rPr>
          <w:rFonts w:hint="eastAsia"/>
          <w:b/>
        </w:rPr>
        <w:t>设计意图：</w:t>
      </w:r>
      <w:r>
        <w:rPr>
          <w:rFonts w:hint="eastAsia"/>
        </w:rPr>
        <w:t>通过优化与评选，给予学习成果正向反馈。将“设计方案”升华为“行动倡议”，强化学科实践的最终目的——服务社会、承担责任。从“知”到“行”，落实科学态度与责任的核心素养，让节约能源从课堂理念走向生活实践。</w:t>
      </w:r>
    </w:p>
    <w:p w14:paraId="0C6A35B7" w14:textId="77777777" w:rsidR="00A52563" w:rsidRDefault="0000000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6EA146F9" wp14:editId="3C2CC002">
            <wp:extent cx="796925" cy="221615"/>
            <wp:effectExtent l="0" t="0" r="3175" b="6985"/>
            <wp:docPr id="13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6"/>
                    <pic:cNvPicPr>
                      <a:picLocks noChangeAspect="1"/>
                    </pic:cNvPicPr>
                  </pic:nvPicPr>
                  <pic:blipFill>
                    <a:blip r:embed="rId19" r:link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B600E" w14:textId="77777777" w:rsidR="00A52563" w:rsidRDefault="00000000">
      <w:pPr>
        <w:jc w:val="center"/>
      </w:pPr>
      <w:r>
        <w:rPr>
          <w:rFonts w:hint="eastAsia"/>
        </w:rPr>
        <w:t>第三节</w:t>
      </w:r>
      <w:r>
        <w:rPr>
          <w:rFonts w:hint="eastAsia"/>
        </w:rPr>
        <w:t xml:space="preserve"> </w:t>
      </w:r>
      <w:r>
        <w:rPr>
          <w:rFonts w:hint="eastAsia"/>
        </w:rPr>
        <w:t>跨学科实践：为节约能源设计方案</w:t>
      </w:r>
    </w:p>
    <w:p w14:paraId="20C0EA3B" w14:textId="77777777" w:rsidR="00A52563" w:rsidRDefault="00000000">
      <w:r>
        <w:rPr>
          <w:rFonts w:hint="eastAsia"/>
        </w:rPr>
        <w:t xml:space="preserve">          </w:t>
      </w:r>
    </w:p>
    <w:p w14:paraId="23E6978D" w14:textId="77777777" w:rsidR="00A52563" w:rsidRDefault="00000000">
      <w:r>
        <w:rPr>
          <w:rFonts w:hint="eastAsia"/>
        </w:rPr>
        <w:t>一、</w:t>
      </w:r>
      <w:r>
        <w:rPr>
          <w:rFonts w:hint="eastAsia"/>
        </w:rPr>
        <w:t xml:space="preserve"> </w:t>
      </w:r>
      <w:r>
        <w:rPr>
          <w:rFonts w:hint="eastAsia"/>
        </w:rPr>
        <w:t>明任务：能迹寻踪</w:t>
      </w:r>
    </w:p>
    <w:p w14:paraId="6050C5F3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情境：身边的能源浪费</w:t>
      </w:r>
    </w:p>
    <w:p w14:paraId="15C6F14B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角色：节能工程师</w:t>
      </w:r>
    </w:p>
    <w:p w14:paraId="0C2380F2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任务：针对具体场景（如教室、家庭）设计节能方案</w:t>
      </w:r>
    </w:p>
    <w:p w14:paraId="49168E51" w14:textId="77777777" w:rsidR="00A52563" w:rsidRDefault="00000000">
      <w:r>
        <w:rPr>
          <w:rFonts w:hint="eastAsia"/>
        </w:rPr>
        <w:t>二、</w:t>
      </w:r>
      <w:r>
        <w:rPr>
          <w:rFonts w:hint="eastAsia"/>
        </w:rPr>
        <w:t xml:space="preserve"> </w:t>
      </w:r>
      <w:r>
        <w:rPr>
          <w:rFonts w:hint="eastAsia"/>
        </w:rPr>
        <w:t>析问题：庖丁解牛</w:t>
      </w:r>
    </w:p>
    <w:p w14:paraId="015EA16E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步骤：诊断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绘图（能源流向与浪费图）</w:t>
      </w:r>
      <w:r>
        <w:rPr>
          <w:rFonts w:hint="eastAsia"/>
        </w:rPr>
        <w:t xml:space="preserve"> </w:t>
      </w:r>
      <w:r>
        <w:rPr>
          <w:rFonts w:hint="eastAsia"/>
        </w:rPr>
        <w:t>→</w:t>
      </w:r>
      <w:r>
        <w:rPr>
          <w:rFonts w:hint="eastAsia"/>
        </w:rPr>
        <w:t xml:space="preserve"> </w:t>
      </w:r>
      <w:r>
        <w:rPr>
          <w:rFonts w:hint="eastAsia"/>
        </w:rPr>
        <w:t>标“浪费点”</w:t>
      </w:r>
    </w:p>
    <w:p w14:paraId="2663B0EF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维度：技术、行为、管理</w:t>
      </w:r>
    </w:p>
    <w:p w14:paraId="59878E9A" w14:textId="77777777" w:rsidR="00A52563" w:rsidRDefault="00000000">
      <w:r>
        <w:rPr>
          <w:rFonts w:hint="eastAsia"/>
        </w:rPr>
        <w:t>三、</w:t>
      </w:r>
      <w:r>
        <w:rPr>
          <w:rFonts w:hint="eastAsia"/>
        </w:rPr>
        <w:t xml:space="preserve"> </w:t>
      </w:r>
      <w:r>
        <w:rPr>
          <w:rFonts w:hint="eastAsia"/>
        </w:rPr>
        <w:t>创方案：匠心独运</w:t>
      </w:r>
    </w:p>
    <w:p w14:paraId="40767DC1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思路：技术更新、智能控制、行为引导、管理优化</w:t>
      </w:r>
    </w:p>
    <w:p w14:paraId="1CC32224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产出：可视化设计方案（图文并茂）</w:t>
      </w:r>
    </w:p>
    <w:p w14:paraId="05018E6E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考量：科学性、有效性、可行性、创新性</w:t>
      </w:r>
    </w:p>
    <w:p w14:paraId="27C1D326" w14:textId="77777777" w:rsidR="00A52563" w:rsidRDefault="00000000">
      <w:r>
        <w:rPr>
          <w:rFonts w:hint="eastAsia"/>
        </w:rPr>
        <w:t>四、</w:t>
      </w:r>
      <w:r>
        <w:rPr>
          <w:rFonts w:hint="eastAsia"/>
        </w:rPr>
        <w:t xml:space="preserve"> </w:t>
      </w:r>
      <w:r>
        <w:rPr>
          <w:rFonts w:hint="eastAsia"/>
        </w:rPr>
        <w:t>促完善：群英论道</w:t>
      </w:r>
    </w:p>
    <w:p w14:paraId="51CE33B1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展示：清晰阐述</w:t>
      </w:r>
    </w:p>
    <w:p w14:paraId="6EA1F3CD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交锋：质疑与答辩</w:t>
      </w:r>
    </w:p>
    <w:p w14:paraId="5612EBE5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优化：吸收建议，迭代改进</w:t>
      </w:r>
    </w:p>
    <w:p w14:paraId="2EF083BD" w14:textId="77777777" w:rsidR="00A52563" w:rsidRDefault="00000000">
      <w:r>
        <w:rPr>
          <w:rFonts w:hint="eastAsia"/>
        </w:rPr>
        <w:lastRenderedPageBreak/>
        <w:t>五、</w:t>
      </w:r>
      <w:r>
        <w:rPr>
          <w:rFonts w:hint="eastAsia"/>
        </w:rPr>
        <w:t xml:space="preserve"> </w:t>
      </w:r>
      <w:r>
        <w:rPr>
          <w:rFonts w:hint="eastAsia"/>
        </w:rPr>
        <w:t>向未来：知行合一</w:t>
      </w:r>
    </w:p>
    <w:p w14:paraId="5BFAB171" w14:textId="77777777" w:rsidR="00A52563" w:rsidRDefault="00000000">
      <w:r>
        <w:rPr>
          <w:rFonts w:hint="eastAsia"/>
        </w:rPr>
        <w:t xml:space="preserve">  </w:t>
      </w:r>
      <w:r>
        <w:rPr>
          <w:rFonts w:hint="eastAsia"/>
        </w:rPr>
        <w:t>成果：优化方案、评选激励</w:t>
      </w:r>
    </w:p>
    <w:p w14:paraId="3B761657" w14:textId="77777777" w:rsidR="00A52563" w:rsidRDefault="00000000">
      <w:pPr>
        <w:rPr>
          <w:rFonts w:ascii="Times New Roman" w:hAnsi="Times New Roman" w:cs="Times New Roman"/>
        </w:rPr>
      </w:pPr>
      <w:r>
        <w:rPr>
          <w:rFonts w:hint="eastAsia"/>
        </w:rPr>
        <w:t xml:space="preserve">  </w:t>
      </w:r>
      <w:r>
        <w:rPr>
          <w:rFonts w:hint="eastAsia"/>
        </w:rPr>
        <w:t>升华：拟定公约、提交建议、从我做起</w:t>
      </w:r>
    </w:p>
    <w:p w14:paraId="3C43DCB9" w14:textId="77777777" w:rsidR="00A52563" w:rsidRDefault="00000000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w:drawing>
          <wp:inline distT="0" distB="0" distL="114300" distR="114300" wp14:anchorId="1BCEE8D1" wp14:editId="6BC65677">
            <wp:extent cx="5334000" cy="228600"/>
            <wp:effectExtent l="0" t="0" r="0" b="0"/>
            <wp:docPr id="14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7"/>
                    <pic:cNvPicPr>
                      <a:picLocks noChangeAspect="1"/>
                    </pic:cNvPicPr>
                  </pic:nvPicPr>
                  <pic:blipFill>
                    <a:blip r:embed="rId21" r:link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78C3D" w14:textId="77777777" w:rsidR="00A52563" w:rsidRDefault="00000000">
      <w:r>
        <w:rPr>
          <w:rFonts w:hint="eastAsia"/>
        </w:rPr>
        <w:t xml:space="preserve">1. </w:t>
      </w:r>
      <w:r>
        <w:rPr>
          <w:rFonts w:hint="eastAsia"/>
        </w:rPr>
        <w:t>真实问题驱动，激发深层动机：“能迹寻踪”环节选取学生身边的能源浪费数据与场景，成功地将“节约能源”这一宏大主题转化为与个人息息相关的具体问题。任务卡的发布，赋予了学生明确的“工程师”角色与使命，驱动了全课的主动探究与深度学习。</w:t>
      </w:r>
    </w:p>
    <w:p w14:paraId="0F4BAA46" w14:textId="77777777" w:rsidR="00A52563" w:rsidRDefault="00000000">
      <w:r>
        <w:rPr>
          <w:rFonts w:hint="eastAsia"/>
        </w:rPr>
        <w:t xml:space="preserve">2. </w:t>
      </w:r>
      <w:r>
        <w:rPr>
          <w:rFonts w:hint="eastAsia"/>
        </w:rPr>
        <w:t>流程设计结构化，支撑实践能力发展：从“诊断分析”到“方案构思”，再到“展示交锋”，环节逻辑清晰，层层递进。每个环节都提供了思维工具（如浪费图、思维脚手架、评价维度），有效支撑了学生完成从“分析”到“创造”这一高阶思维挑战，避免了实践课的盲目与松散。</w:t>
      </w:r>
    </w:p>
    <w:p w14:paraId="64CFF60D" w14:textId="77777777" w:rsidR="00A52563" w:rsidRDefault="00000000">
      <w:r>
        <w:rPr>
          <w:rFonts w:hint="eastAsia"/>
        </w:rPr>
        <w:t xml:space="preserve">3. </w:t>
      </w:r>
      <w:r>
        <w:rPr>
          <w:rFonts w:hint="eastAsia"/>
        </w:rPr>
        <w:t>突出“跨学科”与“可行性”思维：教学设计引导学生不仅从物理（能量效率）角度，更从行为习惯、管理成本等多维度思考方案。“匠心独运”环节的“思维脚手架”和“可行性初筛”问题，是培养学生工程思维和系统思考能力的关键，确保了方案的深度与实用价值。</w:t>
      </w:r>
    </w:p>
    <w:p w14:paraId="191F3A86" w14:textId="77777777" w:rsidR="00A52563" w:rsidRDefault="00000000">
      <w:r>
        <w:rPr>
          <w:rFonts w:hint="eastAsia"/>
        </w:rPr>
        <w:t xml:space="preserve">4. </w:t>
      </w:r>
      <w:r>
        <w:rPr>
          <w:rFonts w:hint="eastAsia"/>
        </w:rPr>
        <w:t>评价与升华促进素养落地：“群英论道”的同伴质疑与答辩，是比教师评价更生动的形成性评价，极大促进了思维的严谨性。“知行合一”环节将课堂成果导向实际行动倡议，使科学态度与社会责任的培养不再空泛，实现了“学以致用、用以促学”的良性循环。</w:t>
      </w:r>
    </w:p>
    <w:p w14:paraId="5E14EC70" w14:textId="77777777" w:rsidR="00A52563" w:rsidRDefault="00A52563">
      <w:pPr>
        <w:pStyle w:val="a3"/>
        <w:rPr>
          <w:rFonts w:ascii="Times New Roman" w:hAnsi="Times New Roman" w:cs="Times New Roman"/>
        </w:rPr>
      </w:pPr>
    </w:p>
    <w:p w14:paraId="63BF62A5" w14:textId="77777777" w:rsidR="00A52563" w:rsidRDefault="00000000">
      <w:pPr>
        <w:rPr>
          <w:b/>
          <w:bCs/>
        </w:rPr>
      </w:pPr>
      <w:r>
        <w:rPr>
          <w:rFonts w:hint="eastAsia"/>
          <w:b/>
          <w:bCs/>
        </w:rPr>
        <w:t>教学设计总结：</w:t>
      </w:r>
    </w:p>
    <w:p w14:paraId="40384B9A" w14:textId="77777777" w:rsidR="00A52563" w:rsidRDefault="00000000">
      <w:r>
        <w:rPr>
          <w:rFonts w:hint="eastAsia"/>
        </w:rPr>
        <w:t>本课以“项目式学习”贯穿始终，从发布真实任务开始，引导学生历经“分析问题</w:t>
      </w:r>
      <w:r>
        <w:rPr>
          <w:rFonts w:hint="eastAsia"/>
        </w:rPr>
        <w:t>-</w:t>
      </w:r>
      <w:r>
        <w:rPr>
          <w:rFonts w:hint="eastAsia"/>
        </w:rPr>
        <w:t>构思方案</w:t>
      </w:r>
      <w:r>
        <w:rPr>
          <w:rFonts w:hint="eastAsia"/>
        </w:rPr>
        <w:t>-</w:t>
      </w:r>
      <w:r>
        <w:rPr>
          <w:rFonts w:hint="eastAsia"/>
        </w:rPr>
        <w:t>展示优化</w:t>
      </w:r>
      <w:r>
        <w:rPr>
          <w:rFonts w:hint="eastAsia"/>
        </w:rPr>
        <w:t>-</w:t>
      </w:r>
      <w:r>
        <w:rPr>
          <w:rFonts w:hint="eastAsia"/>
        </w:rPr>
        <w:t>倡导行动”的完整实践过程。注重在解决真实问题中应用物理观念，发展系统思维与工程设计能力，最终将知识学习与社会责任内化为学生的自觉意识与行动潜力。</w:t>
      </w:r>
    </w:p>
    <w:p w14:paraId="4AB92FDB" w14:textId="77777777" w:rsidR="00A52563" w:rsidRDefault="00A52563"/>
    <w:sectPr w:rsidR="00A52563">
      <w:headerReference w:type="default" r:id="rId23"/>
      <w:footerReference w:type="default" r:id="rId2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E59A81" w14:textId="77777777" w:rsidR="00362C29" w:rsidRDefault="00362C29">
      <w:r>
        <w:separator/>
      </w:r>
    </w:p>
  </w:endnote>
  <w:endnote w:type="continuationSeparator" w:id="0">
    <w:p w14:paraId="2DE11F5E" w14:textId="77777777" w:rsidR="00362C29" w:rsidRDefault="0036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2A55" w14:textId="77777777" w:rsidR="004151FC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kern w:val="0"/>
        <w:sz w:val="2"/>
        <w:szCs w:val="2"/>
      </w:rPr>
    </w:pPr>
    <w:r>
      <w:rPr>
        <w:color w:val="FFFFFF"/>
        <w:sz w:val="2"/>
        <w:szCs w:val="2"/>
      </w:rPr>
      <w:pict w14:anchorId="53DC13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CD495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ascii="Times New Roman" w:eastAsia="宋体" w:hAnsi="Times New Roman" w:cs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43DEDE" w14:textId="77777777" w:rsidR="00362C29" w:rsidRDefault="00362C29">
      <w:r>
        <w:separator/>
      </w:r>
    </w:p>
  </w:footnote>
  <w:footnote w:type="continuationSeparator" w:id="0">
    <w:p w14:paraId="6232C22C" w14:textId="77777777" w:rsidR="00362C29" w:rsidRDefault="00362C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BC6A1" w14:textId="77777777" w:rsidR="004151FC" w:rsidRDefault="00000000">
    <w:pPr>
      <w:pBdr>
        <w:bottom w:val="none" w:sz="0" w:space="1" w:color="auto"/>
      </w:pBdr>
      <w:snapToGrid w:val="0"/>
      <w:rPr>
        <w:rFonts w:ascii="Times New Roman" w:eastAsia="宋体" w:hAnsi="Times New Roman" w:cs="Times New Roman"/>
        <w:kern w:val="0"/>
        <w:sz w:val="2"/>
        <w:szCs w:val="2"/>
      </w:rPr>
    </w:pPr>
    <w:r>
      <w:pict w14:anchorId="3C0163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1C53BF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E0E79B5"/>
    <w:rsid w:val="00122A08"/>
    <w:rsid w:val="00362C29"/>
    <w:rsid w:val="004151FC"/>
    <w:rsid w:val="006A0444"/>
    <w:rsid w:val="00A52563"/>
    <w:rsid w:val="00C02FC6"/>
    <w:rsid w:val="1AC112F4"/>
    <w:rsid w:val="2A03249A"/>
    <w:rsid w:val="367D3F03"/>
    <w:rsid w:val="43E9037B"/>
    <w:rsid w:val="45C97767"/>
    <w:rsid w:val="4BA66A6E"/>
    <w:rsid w:val="4E0E79B5"/>
    <w:rsid w:val="5CE64D27"/>
    <w:rsid w:val="64447139"/>
    <w:rsid w:val="7F3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7"/>
    <o:shapelayout v:ext="edit">
      <o:idmap v:ext="edit" data="2"/>
    </o:shapelayout>
  </w:shapeDefaults>
  <w:decimalSymbol w:val="."/>
  <w:listSeparator w:val=","/>
  <w14:docId w14:val="323D4DB9"/>
  <w15:docId w15:val="{1C45E7A8-1499-4101-9282-BD7896B63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a5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5">
    <w:name w:val="页眉 字符"/>
    <w:link w:val="a4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7">
    <w:name w:val="页脚 字符"/>
    <w:link w:val="a6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&#32032;&#20859;&#30446;&#26631;.TIF" TargetMode="External"/><Relationship Id="rId13" Type="http://schemas.openxmlformats.org/officeDocument/2006/relationships/image" Target="media/image5.png"/><Relationship Id="rId18" Type="http://schemas.openxmlformats.org/officeDocument/2006/relationships/image" Target="&#26032;&#35838;&#25945;&#23398;.TI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7" Type="http://schemas.openxmlformats.org/officeDocument/2006/relationships/image" Target="media/image2.png"/><Relationship Id="rId12" Type="http://schemas.openxmlformats.org/officeDocument/2006/relationships/image" Target="&#25945;&#23398;&#29992;&#20855;.TIF" TargetMode="Externa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&#24773;&#22659;&#23548;&#20837;.TIF" TargetMode="External"/><Relationship Id="rId20" Type="http://schemas.openxmlformats.org/officeDocument/2006/relationships/image" Target="&#26495;&#20070;&#35774;&#35745;.TIF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6.png"/><Relationship Id="rId23" Type="http://schemas.openxmlformats.org/officeDocument/2006/relationships/header" Target="header1.xml"/><Relationship Id="rId10" Type="http://schemas.openxmlformats.org/officeDocument/2006/relationships/image" Target="&#25945;&#23398;&#37325;&#38590;&#28857;.TIF" TargetMode="External"/><Relationship Id="rId19" Type="http://schemas.openxmlformats.org/officeDocument/2006/relationships/image" Target="media/image8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&#25945;&#23398;&#36807;&#31243;.TIF" TargetMode="External"/><Relationship Id="rId22" Type="http://schemas.openxmlformats.org/officeDocument/2006/relationships/image" Target="&#25945;&#23398;&#21453;&#24605;.TIF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609</Words>
  <Characters>3475</Characters>
  <Application>Microsoft Office Word</Application>
  <DocSecurity>0</DocSecurity>
  <Lines>28</Lines>
  <Paragraphs>8</Paragraphs>
  <ScaleCrop>false</ScaleCrop>
  <Company/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2024-12-21T02:48:00Z</dcterms:created>
  <dcterms:modified xsi:type="dcterms:W3CDTF">2026-08-22T23:37:00Z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