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2B197" w14:textId="767C6253" w:rsidR="00766945" w:rsidRPr="00B73FFD" w:rsidRDefault="00000000">
      <w:pPr>
        <w:pStyle w:val="3"/>
        <w:jc w:val="center"/>
        <w:rPr>
          <w:rFonts w:ascii="Times New Roman" w:hAnsi="Times New Roman" w:cs="Times New Roman"/>
          <w:color w:val="EE0000"/>
        </w:rPr>
      </w:pPr>
      <w:r w:rsidRPr="00B73FFD">
        <w:rPr>
          <w:rFonts w:ascii="Times New Roman" w:hAnsi="Times New Roman" w:cs="Times New Roman" w:hint="eastAsia"/>
          <w:noProof/>
          <w:color w:val="EE0000"/>
        </w:rPr>
        <w:drawing>
          <wp:anchor distT="0" distB="0" distL="114300" distR="114300" simplePos="0" relativeHeight="251657216" behindDoc="0" locked="0" layoutInCell="1" allowOverlap="1" wp14:anchorId="2273DAA5" wp14:editId="5197C268">
            <wp:simplePos x="0" y="0"/>
            <wp:positionH relativeFrom="page">
              <wp:posOffset>11328400</wp:posOffset>
            </wp:positionH>
            <wp:positionV relativeFrom="topMargin">
              <wp:posOffset>10172700</wp:posOffset>
            </wp:positionV>
            <wp:extent cx="317500" cy="3937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3FFD" w:rsidRPr="00B73FFD">
        <w:rPr>
          <w:rFonts w:ascii="Times New Roman" w:hAnsi="Times New Roman" w:cs="Times New Roman"/>
          <w:noProof/>
          <w:color w:val="EE0000"/>
        </w:rPr>
        <w:t>2026</w:t>
      </w:r>
      <w:r w:rsidR="00B73FFD" w:rsidRPr="00B73FFD">
        <w:rPr>
          <w:rFonts w:ascii="Times New Roman" w:hAnsi="Times New Roman" w:cs="Times New Roman"/>
          <w:noProof/>
          <w:color w:val="EE0000"/>
        </w:rPr>
        <w:t>秋人教版九年级物理新课程教学设计：</w:t>
      </w:r>
      <w:r w:rsidR="00B73FFD" w:rsidRPr="00B73FFD">
        <w:rPr>
          <w:rFonts w:ascii="Times New Roman" w:hAnsi="Times New Roman" w:cs="Times New Roman" w:hint="eastAsia"/>
          <w:noProof/>
          <w:color w:val="EE0000"/>
        </w:rPr>
        <w:t>21.2</w:t>
      </w:r>
      <w:r w:rsidRPr="00B73FFD">
        <w:rPr>
          <w:rFonts w:ascii="Times New Roman" w:hAnsi="Times New Roman" w:cs="Times New Roman" w:hint="eastAsia"/>
          <w:color w:val="EE0000"/>
        </w:rPr>
        <w:t>《广播、电视和移动通信》</w:t>
      </w:r>
    </w:p>
    <w:p w14:paraId="58E3DA0D" w14:textId="77777777" w:rsidR="00766945" w:rsidRDefault="00766945"/>
    <w:p w14:paraId="383109A7" w14:textId="77777777" w:rsidR="00766945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460A0126" wp14:editId="08DAE1D4">
            <wp:extent cx="859155" cy="166370"/>
            <wp:effectExtent l="0" t="0" r="17145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C18D8" w14:textId="77777777" w:rsidR="00766945" w:rsidRDefault="00000000">
      <w:r>
        <w:rPr>
          <w:rFonts w:hint="eastAsia"/>
          <w:b/>
        </w:rPr>
        <w:t xml:space="preserve">1. </w:t>
      </w:r>
      <w:r>
        <w:rPr>
          <w:rFonts w:hint="eastAsia"/>
          <w:b/>
        </w:rPr>
        <w:t>物理观念：</w:t>
      </w:r>
      <w:r>
        <w:rPr>
          <w:rFonts w:hint="eastAsia"/>
        </w:rPr>
        <w:t>知道无线电波是广播、电视和移动通信等信息传递的载体；了解无线电波发射与接收的基本过程，理解“调制”与“解调”在信息传递中的关键作用；知道移动通信的基本原理和卫星通信的作用。</w:t>
      </w:r>
    </w:p>
    <w:p w14:paraId="1E61F3C2" w14:textId="77777777" w:rsidR="00766945" w:rsidRDefault="00000000">
      <w:r>
        <w:rPr>
          <w:rFonts w:hint="eastAsia"/>
          <w:b/>
        </w:rPr>
        <w:t xml:space="preserve">2. </w:t>
      </w:r>
      <w:r>
        <w:rPr>
          <w:rFonts w:hint="eastAsia"/>
          <w:b/>
        </w:rPr>
        <w:t>科学思维：</w:t>
      </w:r>
      <w:r>
        <w:rPr>
          <w:rFonts w:hint="eastAsia"/>
        </w:rPr>
        <w:t>能运用系统与模型的思维，分析广播、电视通信系统的信号发射、传播与接收过程；能通过类比（如“货车载货”）理解调制与解调的原理，提升模型建构与迁移应用能力。</w:t>
      </w:r>
    </w:p>
    <w:p w14:paraId="2ED1126C" w14:textId="77777777" w:rsidR="00766945" w:rsidRDefault="00000000">
      <w:r>
        <w:rPr>
          <w:rFonts w:hint="eastAsia"/>
          <w:b/>
        </w:rPr>
        <w:t xml:space="preserve">3. </w:t>
      </w:r>
      <w:r>
        <w:rPr>
          <w:rFonts w:hint="eastAsia"/>
          <w:b/>
        </w:rPr>
        <w:t>科学探究与实践：</w:t>
      </w:r>
      <w:r>
        <w:rPr>
          <w:rFonts w:hint="eastAsia"/>
        </w:rPr>
        <w:t>能通过简单实验（如用收音机接收电磁波信号）感知信号的发射与接收；能通过技术产品的剖析（如对讲机、手机），了解其工作过程的物理原理。</w:t>
      </w:r>
    </w:p>
    <w:p w14:paraId="25BC94E0" w14:textId="77777777" w:rsidR="00766945" w:rsidRDefault="00000000">
      <w:pPr>
        <w:rPr>
          <w:rFonts w:ascii="Times New Roman" w:hAnsi="Times New Roman" w:cs="Times New Roman"/>
        </w:rPr>
      </w:pPr>
      <w:r>
        <w:rPr>
          <w:rFonts w:hint="eastAsia"/>
          <w:b/>
        </w:rPr>
        <w:t xml:space="preserve">4. </w:t>
      </w:r>
      <w:r>
        <w:rPr>
          <w:rFonts w:hint="eastAsia"/>
          <w:b/>
        </w:rPr>
        <w:t>科学态度与责任：</w:t>
      </w:r>
      <w:r>
        <w:rPr>
          <w:rFonts w:hint="eastAsia"/>
        </w:rPr>
        <w:t>感受无线通信技术对人类社会信息传播方式的革命性影响，体会物理原理转化为技术的巨大力量；了解我国在通信领域（如北斗导航、</w:t>
      </w:r>
      <w:r>
        <w:rPr>
          <w:rFonts w:hint="eastAsia"/>
        </w:rPr>
        <w:t>5G</w:t>
      </w:r>
      <w:r>
        <w:rPr>
          <w:rFonts w:hint="eastAsia"/>
        </w:rPr>
        <w:t>技术）的成就，增强科技自信。</w:t>
      </w:r>
    </w:p>
    <w:p w14:paraId="4EA80E78" w14:textId="77777777" w:rsidR="00766945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50163F62" wp14:editId="008A6361">
            <wp:extent cx="1059815" cy="166370"/>
            <wp:effectExtent l="0" t="0" r="698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FFB2C" w14:textId="77777777" w:rsidR="00766945" w:rsidRDefault="00000000">
      <w:r>
        <w:rPr>
          <w:rFonts w:hint="eastAsia"/>
          <w:b/>
          <w:bCs/>
        </w:rPr>
        <w:t>教学重点</w:t>
      </w:r>
      <w:r>
        <w:rPr>
          <w:rFonts w:hint="eastAsia"/>
          <w:b/>
        </w:rPr>
        <w:t>：</w:t>
      </w:r>
      <w:r>
        <w:rPr>
          <w:rFonts w:hint="eastAsia"/>
        </w:rPr>
        <w:t>无线电波的发射与接收过程；理解调制与解调的作用。</w:t>
      </w:r>
    </w:p>
    <w:p w14:paraId="519377D6" w14:textId="77777777" w:rsidR="00766945" w:rsidRDefault="00000000">
      <w:r>
        <w:rPr>
          <w:rFonts w:hint="eastAsia"/>
          <w:b/>
          <w:bCs/>
        </w:rPr>
        <w:t>教学</w:t>
      </w:r>
      <w:r>
        <w:rPr>
          <w:rFonts w:hint="eastAsia"/>
          <w:b/>
        </w:rPr>
        <w:t>难点：</w:t>
      </w:r>
      <w:r>
        <w:rPr>
          <w:rFonts w:hint="eastAsia"/>
        </w:rPr>
        <w:t>理解将信号“搭载”到高频电磁波上进行远距离传输的原因；理解移动通信中“蜂窝”网络和“基站”的作用。</w:t>
      </w:r>
    </w:p>
    <w:p w14:paraId="21693711" w14:textId="77777777" w:rsidR="00766945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58132C5F" wp14:editId="729A11D3">
            <wp:extent cx="914400" cy="1663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25759" w14:textId="77777777" w:rsidR="00766945" w:rsidRDefault="00000000">
      <w:r>
        <w:rPr>
          <w:rFonts w:hint="eastAsia"/>
        </w:rPr>
        <w:t>教师演示：老式晶体管收音机（可打开后盖）、对讲机一对、手机两部、不同形状的天线模型（鞭状、锅状）、多媒体课件（含广播</w:t>
      </w:r>
      <w:r>
        <w:rPr>
          <w:rFonts w:hint="eastAsia"/>
        </w:rPr>
        <w:t>/</w:t>
      </w:r>
      <w:r>
        <w:rPr>
          <w:rFonts w:hint="eastAsia"/>
        </w:rPr>
        <w:t>电视系统工作流程图、手机与基站通信动画、卫星通信示意图）。</w:t>
      </w:r>
    </w:p>
    <w:p w14:paraId="298DD8CF" w14:textId="77777777" w:rsidR="00766945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学生分组（</w:t>
      </w:r>
      <w:r>
        <w:rPr>
          <w:rFonts w:hint="eastAsia"/>
        </w:rPr>
        <w:t>4</w:t>
      </w:r>
      <w:r>
        <w:rPr>
          <w:rFonts w:hint="eastAsia"/>
        </w:rPr>
        <w:t>人一组）：一台便携式</w:t>
      </w:r>
      <w:r>
        <w:rPr>
          <w:rFonts w:hint="eastAsia"/>
        </w:rPr>
        <w:t>AM/FM</w:t>
      </w:r>
      <w:r>
        <w:rPr>
          <w:rFonts w:hint="eastAsia"/>
        </w:rPr>
        <w:t>收音机、一根长约</w:t>
      </w:r>
      <w:r>
        <w:rPr>
          <w:rFonts w:hint="eastAsia"/>
        </w:rPr>
        <w:t>1</w:t>
      </w:r>
      <w:r>
        <w:rPr>
          <w:rFonts w:hint="eastAsia"/>
        </w:rPr>
        <w:t>米的导线、一个旧的手机主板（可选，用于观察内部天线）。</w:t>
      </w:r>
    </w:p>
    <w:p w14:paraId="41C3511E" w14:textId="77777777" w:rsidR="00766945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BAAC4BD" wp14:editId="014A4E85">
            <wp:extent cx="5334000" cy="22860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BD685" w14:textId="77777777" w:rsidR="00766945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AB2FF36" wp14:editId="5FF58B9D">
            <wp:extent cx="796925" cy="221615"/>
            <wp:effectExtent l="0" t="0" r="3175" b="698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1985D" w14:textId="77777777" w:rsidR="00766945" w:rsidRDefault="00000000">
      <w:r>
        <w:rPr>
          <w:rFonts w:hint="eastAsia"/>
        </w:rPr>
        <w:t>第一环节：声影穿空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情境导入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6BAEFEED" w14:textId="77777777" w:rsidR="00766945" w:rsidRDefault="00000000">
      <w:r>
        <w:rPr>
          <w:rFonts w:hint="eastAsia"/>
        </w:rPr>
        <w:t>情境设计与操作：</w:t>
      </w:r>
    </w:p>
    <w:p w14:paraId="3376AD74" w14:textId="77777777" w:rsidR="00766945" w:rsidRDefault="00000000">
      <w:r>
        <w:rPr>
          <w:rFonts w:hint="eastAsia"/>
        </w:rPr>
        <w:t xml:space="preserve">   1. </w:t>
      </w:r>
      <w:r>
        <w:rPr>
          <w:rFonts w:hint="eastAsia"/>
        </w:rPr>
        <w:t>时空对话：教师播放两段音频：一段是上世纪</w:t>
      </w:r>
      <w:r>
        <w:rPr>
          <w:rFonts w:hint="eastAsia"/>
        </w:rPr>
        <w:t>30</w:t>
      </w:r>
      <w:r>
        <w:rPr>
          <w:rFonts w:hint="eastAsia"/>
        </w:rPr>
        <w:t>年代广播电台的开播号，一段是现今高清电视的现场直播声。提问：“相隔近百年，从那个‘话匣子’里的声音，到今天屏幕上的高清影像，是什么神奇的力量，让声音和图像穿越大街小巷、跨过千山万水，来到我们面前？”</w:t>
      </w:r>
    </w:p>
    <w:p w14:paraId="6AE90F95" w14:textId="77777777" w:rsidR="00766945" w:rsidRDefault="00000000">
      <w:r>
        <w:rPr>
          <w:rFonts w:hint="eastAsia"/>
        </w:rPr>
        <w:t xml:space="preserve">   2. </w:t>
      </w:r>
      <w:r>
        <w:rPr>
          <w:rFonts w:hint="eastAsia"/>
        </w:rPr>
        <w:t>现场“通联”：教师使用一对民用对讲机，与教室另一端的同事（或学生）进行简短通话。让学生观察并思考：声音是如何不通过导线，从一端传到另一端的？</w:t>
      </w:r>
    </w:p>
    <w:p w14:paraId="0A07BC2C" w14:textId="77777777" w:rsidR="00766945" w:rsidRDefault="00000000">
      <w:r>
        <w:rPr>
          <w:rFonts w:hint="eastAsia"/>
          <w:b/>
        </w:rPr>
        <w:t>设计意图：</w:t>
      </w:r>
      <w:r>
        <w:rPr>
          <w:rFonts w:hint="eastAsia"/>
        </w:rPr>
        <w:t>通过历史与现实的对比，激发学生对“无线通信”发展历程的兴趣和敬畏。使用对讲机进行现场演示，创造一个真实、即时的通信场景，将抽象课题转化为可观察、可思考的具体问题，快速切入“无线电通信”主题。</w:t>
      </w:r>
    </w:p>
    <w:p w14:paraId="65CA8CF8" w14:textId="77777777" w:rsidR="00766945" w:rsidRDefault="00000000">
      <w:r>
        <w:rPr>
          <w:rFonts w:hint="eastAsia"/>
        </w:rPr>
        <w:t>教师引导：“无论是古老的广播，还是现代的对讲，都依赖于一位无形的‘快递员’——我</w:t>
      </w:r>
      <w:r>
        <w:rPr>
          <w:rFonts w:hint="eastAsia"/>
        </w:rPr>
        <w:lastRenderedPageBreak/>
        <w:t>们上节课认识的电磁波家族成员，无线电波。今天，我们就来揭开这位‘超级快递员’如何传递我们声音和图像秘密的流程。”</w:t>
      </w:r>
    </w:p>
    <w:p w14:paraId="268EEDA6" w14:textId="77777777" w:rsidR="00766945" w:rsidRDefault="00766945">
      <w:pPr>
        <w:pStyle w:val="a3"/>
        <w:rPr>
          <w:rFonts w:ascii="Times New Roman" w:hAnsi="Times New Roman" w:cs="Times New Roman"/>
        </w:rPr>
      </w:pPr>
    </w:p>
    <w:p w14:paraId="543FADD4" w14:textId="77777777" w:rsidR="00766945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69F9F8EF" wp14:editId="35CFEAC0">
            <wp:extent cx="796925" cy="221615"/>
            <wp:effectExtent l="0" t="0" r="3175" b="698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C8485" w14:textId="77777777" w:rsidR="00766945" w:rsidRDefault="00000000">
      <w:r>
        <w:rPr>
          <w:rFonts w:hint="eastAsia"/>
        </w:rPr>
        <w:t>第二环节：时光留声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探索广播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12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5774A860" w14:textId="77777777" w:rsidR="00766945" w:rsidRDefault="00000000">
      <w:r>
        <w:rPr>
          <w:rFonts w:hint="eastAsia"/>
        </w:rPr>
        <w:t>学生活动与探究：</w:t>
      </w:r>
    </w:p>
    <w:p w14:paraId="316C3E59" w14:textId="77777777" w:rsidR="00766945" w:rsidRDefault="00000000">
      <w:r>
        <w:rPr>
          <w:rFonts w:hint="eastAsia"/>
        </w:rPr>
        <w:t xml:space="preserve">   1. </w:t>
      </w:r>
      <w:r>
        <w:rPr>
          <w:rFonts w:hint="eastAsia"/>
        </w:rPr>
        <w:t>活动一：信号的“捕捉”与“还原”</w:t>
      </w:r>
    </w:p>
    <w:p w14:paraId="20A09D26" w14:textId="77777777" w:rsidR="00766945" w:rsidRDefault="00000000">
      <w:r>
        <w:rPr>
          <w:rFonts w:hint="eastAsia"/>
        </w:rPr>
        <w:t xml:space="preserve">      </w:t>
      </w:r>
      <w:r>
        <w:rPr>
          <w:rFonts w:hint="eastAsia"/>
        </w:rPr>
        <w:t>让学生打开收音机，调至一个有节目的</w:t>
      </w:r>
      <w:r>
        <w:rPr>
          <w:rFonts w:hint="eastAsia"/>
        </w:rPr>
        <w:t>AM</w:t>
      </w:r>
      <w:r>
        <w:rPr>
          <w:rFonts w:hint="eastAsia"/>
        </w:rPr>
        <w:t>（中波）或</w:t>
      </w:r>
      <w:r>
        <w:rPr>
          <w:rFonts w:hint="eastAsia"/>
        </w:rPr>
        <w:t>FM</w:t>
      </w:r>
      <w:r>
        <w:rPr>
          <w:rFonts w:hint="eastAsia"/>
        </w:rPr>
        <w:t>（调频）频道，聆听声音。</w:t>
      </w:r>
    </w:p>
    <w:p w14:paraId="4CB972DA" w14:textId="77777777" w:rsidR="00766945" w:rsidRDefault="00000000">
      <w:r>
        <w:rPr>
          <w:rFonts w:hint="eastAsia"/>
        </w:rPr>
        <w:t xml:space="preserve">      </w:t>
      </w:r>
      <w:r>
        <w:rPr>
          <w:rFonts w:hint="eastAsia"/>
        </w:rPr>
        <w:t>将一根导线的一端悬空，另一端用手靠近收音机的拉杆天线，观察声音是否受到干扰（产生杂音）。思考：这说明了什么？（无线电波被接收到）</w:t>
      </w:r>
    </w:p>
    <w:p w14:paraId="0177E9F1" w14:textId="77777777" w:rsidR="00766945" w:rsidRDefault="00000000">
      <w:r>
        <w:rPr>
          <w:rFonts w:hint="eastAsia"/>
        </w:rPr>
        <w:t xml:space="preserve">   2. </w:t>
      </w:r>
      <w:r>
        <w:rPr>
          <w:rFonts w:hint="eastAsia"/>
        </w:rPr>
        <w:t>核心原理探究：</w:t>
      </w:r>
    </w:p>
    <w:p w14:paraId="705686BC" w14:textId="77777777" w:rsidR="00766945" w:rsidRDefault="00000000">
      <w:r>
        <w:rPr>
          <w:rFonts w:hint="eastAsia"/>
        </w:rPr>
        <w:t xml:space="preserve">      </w:t>
      </w:r>
      <w:r>
        <w:rPr>
          <w:rFonts w:hint="eastAsia"/>
        </w:rPr>
        <w:t>问题驱动：“电台的声音信号（低频），能直接变成无线电波发射出去吗？为什么？”引导学生思考：低频信号发射能力弱，传播距离近。</w:t>
      </w:r>
    </w:p>
    <w:p w14:paraId="427BBF60" w14:textId="77777777" w:rsidR="00766945" w:rsidRDefault="00000000">
      <w:r>
        <w:rPr>
          <w:rFonts w:hint="eastAsia"/>
        </w:rPr>
        <w:t xml:space="preserve">      </w:t>
      </w:r>
      <w:r>
        <w:rPr>
          <w:rFonts w:hint="eastAsia"/>
        </w:rPr>
        <w:t>类比突破：教师引入“货车载货”模型。声音</w:t>
      </w:r>
      <w:r>
        <w:rPr>
          <w:rFonts w:hint="eastAsia"/>
        </w:rPr>
        <w:t>/</w:t>
      </w:r>
      <w:r>
        <w:rPr>
          <w:rFonts w:hint="eastAsia"/>
        </w:rPr>
        <w:t>图像信号好比是“货物”，高频无线电波好比是“跑得快的货车”。将货物装上货车的过程就是调制，到了目的地卸货的过程就是解调。</w:t>
      </w:r>
    </w:p>
    <w:p w14:paraId="2069AC9B" w14:textId="77777777" w:rsidR="00766945" w:rsidRDefault="00000000">
      <w:r>
        <w:rPr>
          <w:rFonts w:hint="eastAsia"/>
        </w:rPr>
        <w:t xml:space="preserve">      </w:t>
      </w:r>
      <w:r>
        <w:rPr>
          <w:rFonts w:hint="eastAsia"/>
        </w:rPr>
        <w:t>系统剖析：结合动画，讲解广播系统工作流程：</w:t>
      </w:r>
    </w:p>
    <w:p w14:paraId="110F6AE9" w14:textId="77777777" w:rsidR="00766945" w:rsidRDefault="00000000">
      <w:r>
        <w:rPr>
          <w:rFonts w:hint="eastAsia"/>
        </w:rPr>
        <w:t xml:space="preserve">         </w:t>
      </w:r>
      <w:r>
        <w:rPr>
          <w:rFonts w:hint="eastAsia"/>
        </w:rPr>
        <w:t>发射端：话筒（声→电信号）→</w:t>
      </w:r>
      <w:r>
        <w:rPr>
          <w:rFonts w:hint="eastAsia"/>
        </w:rPr>
        <w:t xml:space="preserve"> </w:t>
      </w:r>
      <w:r>
        <w:rPr>
          <w:rFonts w:hint="eastAsia"/>
        </w:rPr>
        <w:t>调制器（将音频信号“装载”到高频无线电波上）→</w:t>
      </w:r>
      <w:r>
        <w:rPr>
          <w:rFonts w:hint="eastAsia"/>
        </w:rPr>
        <w:t xml:space="preserve"> </w:t>
      </w:r>
      <w:r>
        <w:rPr>
          <w:rFonts w:hint="eastAsia"/>
        </w:rPr>
        <w:t>天线（发射载有信息的电磁波）。</w:t>
      </w:r>
    </w:p>
    <w:p w14:paraId="178533C1" w14:textId="77777777" w:rsidR="00766945" w:rsidRDefault="00000000">
      <w:r>
        <w:rPr>
          <w:rFonts w:hint="eastAsia"/>
        </w:rPr>
        <w:t xml:space="preserve">         </w:t>
      </w:r>
      <w:r>
        <w:rPr>
          <w:rFonts w:hint="eastAsia"/>
        </w:rPr>
        <w:t>传播：无线电波在空间传播。</w:t>
      </w:r>
    </w:p>
    <w:p w14:paraId="6C1F350C" w14:textId="77777777" w:rsidR="00766945" w:rsidRDefault="00000000">
      <w:r>
        <w:rPr>
          <w:rFonts w:hint="eastAsia"/>
        </w:rPr>
        <w:t xml:space="preserve">         </w:t>
      </w:r>
      <w:r>
        <w:rPr>
          <w:rFonts w:hint="eastAsia"/>
        </w:rPr>
        <w:t>接收端：收音机天线（接收电磁波）→</w:t>
      </w:r>
      <w:r>
        <w:rPr>
          <w:rFonts w:hint="eastAsia"/>
        </w:rPr>
        <w:t xml:space="preserve"> </w:t>
      </w:r>
      <w:r>
        <w:rPr>
          <w:rFonts w:hint="eastAsia"/>
        </w:rPr>
        <w:t>调谐器（选择特定频率电台）→</w:t>
      </w:r>
      <w:r>
        <w:rPr>
          <w:rFonts w:hint="eastAsia"/>
        </w:rPr>
        <w:t xml:space="preserve"> </w:t>
      </w:r>
      <w:r>
        <w:rPr>
          <w:rFonts w:hint="eastAsia"/>
        </w:rPr>
        <w:t>解调器（从高频信号中“取出”音频信号）→</w:t>
      </w:r>
      <w:r>
        <w:rPr>
          <w:rFonts w:hint="eastAsia"/>
        </w:rPr>
        <w:t xml:space="preserve"> </w:t>
      </w:r>
      <w:r>
        <w:rPr>
          <w:rFonts w:hint="eastAsia"/>
        </w:rPr>
        <w:t>扬声器（电→声）。</w:t>
      </w:r>
    </w:p>
    <w:p w14:paraId="04430792" w14:textId="77777777" w:rsidR="00766945" w:rsidRDefault="00000000">
      <w:r>
        <w:rPr>
          <w:rFonts w:hint="eastAsia"/>
          <w:b/>
        </w:rPr>
        <w:t>设计意图：</w:t>
      </w:r>
      <w:r>
        <w:rPr>
          <w:rFonts w:hint="eastAsia"/>
        </w:rPr>
        <w:t>让学生通过收音机亲自“捕捉”电磁波，建立直接体验。用“货车载货”的生动类比，将抽象的“调制</w:t>
      </w:r>
      <w:r>
        <w:rPr>
          <w:rFonts w:hint="eastAsia"/>
        </w:rPr>
        <w:t>/</w:t>
      </w:r>
      <w:r>
        <w:rPr>
          <w:rFonts w:hint="eastAsia"/>
        </w:rPr>
        <w:t>解调”概念形象化、生活化，有效突破教学难点。通过流程图梳理广播通信全过程，培养学生系统分析问题的能力。</w:t>
      </w:r>
    </w:p>
    <w:p w14:paraId="1A862968" w14:textId="77777777" w:rsidR="00766945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“我们已经破解了声音的‘空中旅行’之谜。但人类从不满足于只传递声音，我们还想看到远方的景象。从‘听广播’到‘看电视’，这位‘超级快递员’的工作方式又进行了怎样的升级呢？”</w:t>
      </w:r>
    </w:p>
    <w:p w14:paraId="27EF4B8E" w14:textId="77777777" w:rsidR="00766945" w:rsidRDefault="00766945"/>
    <w:p w14:paraId="22325916" w14:textId="77777777" w:rsidR="00766945" w:rsidRDefault="00000000">
      <w:r>
        <w:rPr>
          <w:rFonts w:hint="eastAsia"/>
        </w:rPr>
        <w:t>第三环节：光影载道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了解电视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8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009053F3" w14:textId="77777777" w:rsidR="00766945" w:rsidRDefault="00000000">
      <w:r>
        <w:rPr>
          <w:rFonts w:hint="eastAsia"/>
        </w:rPr>
        <w:t>讲解与比较：</w:t>
      </w:r>
    </w:p>
    <w:p w14:paraId="3BF1322C" w14:textId="77777777" w:rsidR="00766945" w:rsidRDefault="00000000">
      <w:r>
        <w:rPr>
          <w:rFonts w:hint="eastAsia"/>
        </w:rPr>
        <w:t xml:space="preserve">   1. </w:t>
      </w:r>
      <w:r>
        <w:rPr>
          <w:rFonts w:hint="eastAsia"/>
        </w:rPr>
        <w:t>从声音到图像：引导学生思考，电视需要传递的信息比广播多什么？（图像信号）</w:t>
      </w:r>
    </w:p>
    <w:p w14:paraId="2F1E91DC" w14:textId="77777777" w:rsidR="00766945" w:rsidRDefault="00000000">
      <w:r>
        <w:rPr>
          <w:rFonts w:hint="eastAsia"/>
        </w:rPr>
        <w:t xml:space="preserve">   2. </w:t>
      </w:r>
      <w:r>
        <w:rPr>
          <w:rFonts w:hint="eastAsia"/>
        </w:rPr>
        <w:t>原理迁移：讲解电视信号传输流程。强调与广播原理一脉相承，核心仍是“调制</w:t>
      </w:r>
      <w:r>
        <w:rPr>
          <w:rFonts w:hint="eastAsia"/>
        </w:rPr>
        <w:t>-</w:t>
      </w:r>
      <w:r>
        <w:rPr>
          <w:rFonts w:hint="eastAsia"/>
        </w:rPr>
        <w:t>发射</w:t>
      </w:r>
      <w:r>
        <w:rPr>
          <w:rFonts w:hint="eastAsia"/>
        </w:rPr>
        <w:t>-</w:t>
      </w:r>
      <w:r>
        <w:rPr>
          <w:rFonts w:hint="eastAsia"/>
        </w:rPr>
        <w:t>接收</w:t>
      </w:r>
      <w:r>
        <w:rPr>
          <w:rFonts w:hint="eastAsia"/>
        </w:rPr>
        <w:t>-</w:t>
      </w:r>
      <w:r>
        <w:rPr>
          <w:rFonts w:hint="eastAsia"/>
        </w:rPr>
        <w:t>解调”。</w:t>
      </w:r>
    </w:p>
    <w:p w14:paraId="42CE7BFD" w14:textId="77777777" w:rsidR="00766945" w:rsidRDefault="00000000">
      <w:r>
        <w:rPr>
          <w:rFonts w:hint="eastAsia"/>
        </w:rPr>
        <w:t xml:space="preserve">      </w:t>
      </w:r>
      <w:r>
        <w:rPr>
          <w:rFonts w:hint="eastAsia"/>
        </w:rPr>
        <w:t>关键点</w:t>
      </w:r>
      <w:r>
        <w:rPr>
          <w:rFonts w:hint="eastAsia"/>
        </w:rPr>
        <w:t>1</w:t>
      </w:r>
      <w:r>
        <w:rPr>
          <w:rFonts w:hint="eastAsia"/>
        </w:rPr>
        <w:t>：摄像机将图像转换成电信号（视频信号）。</w:t>
      </w:r>
    </w:p>
    <w:p w14:paraId="0677754D" w14:textId="77777777" w:rsidR="00766945" w:rsidRDefault="00000000">
      <w:r>
        <w:rPr>
          <w:rFonts w:hint="eastAsia"/>
        </w:rPr>
        <w:t xml:space="preserve">      </w:t>
      </w:r>
      <w:r>
        <w:rPr>
          <w:rFonts w:hint="eastAsia"/>
        </w:rPr>
        <w:t>关键点</w:t>
      </w:r>
      <w:r>
        <w:rPr>
          <w:rFonts w:hint="eastAsia"/>
        </w:rPr>
        <w:t>2</w:t>
      </w:r>
      <w:r>
        <w:rPr>
          <w:rFonts w:hint="eastAsia"/>
        </w:rPr>
        <w:t>：发射端将音频信号和视频信号同时调制到不同频率的无线电波上，由同一副天线发射出去。</w:t>
      </w:r>
    </w:p>
    <w:p w14:paraId="2FDBBD07" w14:textId="77777777" w:rsidR="00766945" w:rsidRDefault="00000000">
      <w:r>
        <w:rPr>
          <w:rFonts w:hint="eastAsia"/>
        </w:rPr>
        <w:t xml:space="preserve">      </w:t>
      </w:r>
      <w:r>
        <w:rPr>
          <w:rFonts w:hint="eastAsia"/>
        </w:rPr>
        <w:t>关键点</w:t>
      </w:r>
      <w:r>
        <w:rPr>
          <w:rFonts w:hint="eastAsia"/>
        </w:rPr>
        <w:t>3</w:t>
      </w:r>
      <w:r>
        <w:rPr>
          <w:rFonts w:hint="eastAsia"/>
        </w:rPr>
        <w:t>：电视机接收到信号后，分别解调出音频和视频信号，驱动扬声器和显像管（或显示器）工作。</w:t>
      </w:r>
    </w:p>
    <w:p w14:paraId="1BEF75E9" w14:textId="77777777" w:rsidR="00766945" w:rsidRDefault="00000000">
      <w:r>
        <w:rPr>
          <w:rFonts w:hint="eastAsia"/>
        </w:rPr>
        <w:t xml:space="preserve">   3. </w:t>
      </w:r>
      <w:r>
        <w:rPr>
          <w:rFonts w:hint="eastAsia"/>
        </w:rPr>
        <w:t>天线认知：展示不同形状的天线模型，简要说明天线形状与接收不同波段、方向信号的关系。</w:t>
      </w:r>
    </w:p>
    <w:p w14:paraId="4C8B203E" w14:textId="77777777" w:rsidR="00766945" w:rsidRDefault="00000000">
      <w:r>
        <w:rPr>
          <w:rFonts w:hint="eastAsia"/>
          <w:b/>
        </w:rPr>
        <w:t>设计意图：</w:t>
      </w:r>
      <w:r>
        <w:rPr>
          <w:rFonts w:hint="eastAsia"/>
        </w:rPr>
        <w:t>在广播原理的基础上，通过对比和迁移，学习电视通信。让学生理解，无论是声音还是图像，其无线传输的核心物理原理是相通的，只是处理的信息更复杂。这有助于学生</w:t>
      </w:r>
      <w:r>
        <w:rPr>
          <w:rFonts w:hint="eastAsia"/>
        </w:rPr>
        <w:lastRenderedPageBreak/>
        <w:t>形成“原理统一，应用多样”的物理观念。</w:t>
      </w:r>
    </w:p>
    <w:p w14:paraId="1060D7FF" w14:textId="77777777" w:rsidR="00766945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“广播和电视，让信息得以‘一对多’地传播。然而，在当今时代，我们每个人既是信息的接收者，也是发送者，我们需要随时、随地、随人的‘一对一’甚至‘多对多’沟通。这又是如何实现的呢？”</w:t>
      </w:r>
    </w:p>
    <w:p w14:paraId="6E4B1392" w14:textId="77777777" w:rsidR="00766945" w:rsidRDefault="00766945"/>
    <w:p w14:paraId="513AC23F" w14:textId="77777777" w:rsidR="00766945" w:rsidRDefault="00000000">
      <w:r>
        <w:rPr>
          <w:rFonts w:hint="eastAsia"/>
        </w:rPr>
        <w:t>第四环节：移动方寸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认识移动通信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10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563ACE9E" w14:textId="77777777" w:rsidR="00766945" w:rsidRDefault="00000000">
      <w:r>
        <w:rPr>
          <w:rFonts w:hint="eastAsia"/>
        </w:rPr>
        <w:t>模型建构与讨论：</w:t>
      </w:r>
    </w:p>
    <w:p w14:paraId="2915542C" w14:textId="77777777" w:rsidR="00766945" w:rsidRDefault="00000000">
      <w:r>
        <w:rPr>
          <w:rFonts w:hint="eastAsia"/>
        </w:rPr>
        <w:t xml:space="preserve">   1. </w:t>
      </w:r>
      <w:r>
        <w:rPr>
          <w:rFonts w:hint="eastAsia"/>
        </w:rPr>
        <w:t>从固定到移动：比较固定电话（有线）与手机（无线）的区别，引出移动通信的核心需求。</w:t>
      </w:r>
    </w:p>
    <w:p w14:paraId="324AEE7B" w14:textId="77777777" w:rsidR="00766945" w:rsidRDefault="00000000">
      <w:r>
        <w:rPr>
          <w:rFonts w:hint="eastAsia"/>
        </w:rPr>
        <w:t xml:space="preserve">   2. </w:t>
      </w:r>
      <w:r>
        <w:rPr>
          <w:rFonts w:hint="eastAsia"/>
        </w:rPr>
        <w:t>“蜂窝”网络的智慧：</w:t>
      </w:r>
    </w:p>
    <w:p w14:paraId="7FABBDFF" w14:textId="77777777" w:rsidR="00766945" w:rsidRDefault="00000000">
      <w:r>
        <w:rPr>
          <w:rFonts w:hint="eastAsia"/>
        </w:rPr>
        <w:t xml:space="preserve">      </w:t>
      </w:r>
      <w:r>
        <w:rPr>
          <w:rFonts w:hint="eastAsia"/>
        </w:rPr>
        <w:t>展示蜂窝网络结构图。解释：将服务区划分为许多个相邻的六边形“蜂窝”小区，每个小区设有一个基站。</w:t>
      </w:r>
    </w:p>
    <w:p w14:paraId="7AA4CD41" w14:textId="77777777" w:rsidR="00766945" w:rsidRDefault="00000000">
      <w:r>
        <w:rPr>
          <w:rFonts w:hint="eastAsia"/>
        </w:rPr>
        <w:t xml:space="preserve">      </w:t>
      </w:r>
      <w:r>
        <w:rPr>
          <w:rFonts w:hint="eastAsia"/>
        </w:rPr>
        <w:t>类比：每个基站就像一个“区域</w:t>
      </w:r>
      <w:r>
        <w:rPr>
          <w:rFonts w:hint="eastAsia"/>
        </w:rPr>
        <w:t>Wi-Fi</w:t>
      </w:r>
      <w:r>
        <w:rPr>
          <w:rFonts w:hint="eastAsia"/>
        </w:rPr>
        <w:t>路由器”，负责本小区内手机的通信联络。</w:t>
      </w:r>
    </w:p>
    <w:p w14:paraId="1F632CED" w14:textId="77777777" w:rsidR="00766945" w:rsidRDefault="00000000">
      <w:r>
        <w:rPr>
          <w:rFonts w:hint="eastAsia"/>
        </w:rPr>
        <w:t xml:space="preserve">   3. </w:t>
      </w:r>
      <w:r>
        <w:rPr>
          <w:rFonts w:hint="eastAsia"/>
        </w:rPr>
        <w:t>移动中的接力：播放手机在移动中通话的动画。展示手机从</w:t>
      </w:r>
      <w:r>
        <w:rPr>
          <w:rFonts w:hint="eastAsia"/>
        </w:rPr>
        <w:t>A</w:t>
      </w:r>
      <w:r>
        <w:rPr>
          <w:rFonts w:hint="eastAsia"/>
        </w:rPr>
        <w:t>小区移动到</w:t>
      </w:r>
      <w:r>
        <w:rPr>
          <w:rFonts w:hint="eastAsia"/>
        </w:rPr>
        <w:t>B</w:t>
      </w:r>
      <w:r>
        <w:rPr>
          <w:rFonts w:hint="eastAsia"/>
        </w:rPr>
        <w:t>小区时，通话信号如何自动从</w:t>
      </w:r>
      <w:r>
        <w:rPr>
          <w:rFonts w:hint="eastAsia"/>
        </w:rPr>
        <w:t>A</w:t>
      </w:r>
      <w:r>
        <w:rPr>
          <w:rFonts w:hint="eastAsia"/>
        </w:rPr>
        <w:t>基站“切换”（接力）到</w:t>
      </w:r>
      <w:r>
        <w:rPr>
          <w:rFonts w:hint="eastAsia"/>
        </w:rPr>
        <w:t>B</w:t>
      </w:r>
      <w:r>
        <w:rPr>
          <w:rFonts w:hint="eastAsia"/>
        </w:rPr>
        <w:t>基站，保证通话不中断。</w:t>
      </w:r>
    </w:p>
    <w:p w14:paraId="3ABF52BF" w14:textId="77777777" w:rsidR="00766945" w:rsidRDefault="00000000">
      <w:r>
        <w:rPr>
          <w:rFonts w:hint="eastAsia"/>
        </w:rPr>
        <w:t xml:space="preserve">   4. </w:t>
      </w:r>
      <w:r>
        <w:rPr>
          <w:rFonts w:hint="eastAsia"/>
        </w:rPr>
        <w:t>手机的“收发”秘密：简要说明手机同时包含发射和接收功能，内部有复杂的天线和电路，能自动选择信号最强的基站进行连接。</w:t>
      </w:r>
    </w:p>
    <w:p w14:paraId="58D62A46" w14:textId="77777777" w:rsidR="00766945" w:rsidRDefault="00000000">
      <w:r>
        <w:rPr>
          <w:rFonts w:hint="eastAsia"/>
          <w:b/>
        </w:rPr>
        <w:t>设计意图：</w:t>
      </w:r>
      <w:r>
        <w:rPr>
          <w:rFonts w:hint="eastAsia"/>
        </w:rPr>
        <w:t>以学生人手一部的手机为切入点，通过“蜂窝”网络这一巧妙设计的剖析，将看似神秘的移动通信原理，化解为“区域覆盖”和“自动切换”两个核心思想。动画演示使动态的“信号接力”过程一目了然，帮助学生理解移动通信的连续性。</w:t>
      </w:r>
    </w:p>
    <w:p w14:paraId="2B20A4CF" w14:textId="77777777" w:rsidR="00766945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“蜂窝网络覆盖了陆地，让我们在城市和乡村间自由通话。但如果是在茫茫大海、荒漠戈壁，或者在跨越全球的旅行中，又该靠谁来搭建通信的桥梁呢？”</w:t>
      </w:r>
    </w:p>
    <w:p w14:paraId="1E5F69D3" w14:textId="77777777" w:rsidR="00766945" w:rsidRDefault="00766945"/>
    <w:p w14:paraId="4D6B8836" w14:textId="77777777" w:rsidR="00766945" w:rsidRDefault="00000000">
      <w:r>
        <w:rPr>
          <w:rFonts w:hint="eastAsia"/>
        </w:rPr>
        <w:t>第五环节：天链寰宇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概览卫星通信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3155612D" w14:textId="77777777" w:rsidR="00766945" w:rsidRDefault="00000000">
      <w:r>
        <w:rPr>
          <w:rFonts w:hint="eastAsia"/>
        </w:rPr>
        <w:t>拓展与应用：</w:t>
      </w:r>
    </w:p>
    <w:p w14:paraId="337DC1DB" w14:textId="77777777" w:rsidR="00766945" w:rsidRDefault="00000000">
      <w:r>
        <w:rPr>
          <w:rFonts w:hint="eastAsia"/>
        </w:rPr>
        <w:t xml:space="preserve">   1. </w:t>
      </w:r>
      <w:r>
        <w:rPr>
          <w:rFonts w:hint="eastAsia"/>
        </w:rPr>
        <w:t>中继站的作用：展示卫星通信示意图。讲解：当两地距离遥远，或无法建立地面基站时，通信微波信号可以被发送到太空的通信卫星上，由卫星接收并放大后，转发给另一地面的接收站。</w:t>
      </w:r>
    </w:p>
    <w:p w14:paraId="7A82C579" w14:textId="77777777" w:rsidR="00766945" w:rsidRDefault="00000000">
      <w:r>
        <w:rPr>
          <w:rFonts w:hint="eastAsia"/>
        </w:rPr>
        <w:t xml:space="preserve">   2. </w:t>
      </w:r>
      <w:r>
        <w:rPr>
          <w:rFonts w:hint="eastAsia"/>
        </w:rPr>
        <w:t>应用举例：展示卫星通信在全球长途电话、电视国际直播、应急救灾、</w:t>
      </w:r>
      <w:r>
        <w:rPr>
          <w:rFonts w:hint="eastAsia"/>
        </w:rPr>
        <w:t>GPS/</w:t>
      </w:r>
      <w:r>
        <w:rPr>
          <w:rFonts w:hint="eastAsia"/>
        </w:rPr>
        <w:t>北斗导航、海事通信等领域的应用图片或视频。</w:t>
      </w:r>
    </w:p>
    <w:p w14:paraId="05DEA7C6" w14:textId="77777777" w:rsidR="00766945" w:rsidRDefault="00000000">
      <w:r>
        <w:rPr>
          <w:rFonts w:hint="eastAsia"/>
        </w:rPr>
        <w:t xml:space="preserve">   3. </w:t>
      </w:r>
      <w:r>
        <w:rPr>
          <w:rFonts w:hint="eastAsia"/>
        </w:rPr>
        <w:t>中国成就：简要介绍我国“北斗”卫星导航系统的建设成就及其意义，激发民族自豪感。</w:t>
      </w:r>
    </w:p>
    <w:p w14:paraId="49D7114C" w14:textId="77777777" w:rsidR="00766945" w:rsidRDefault="00000000">
      <w:r>
        <w:rPr>
          <w:rFonts w:hint="eastAsia"/>
        </w:rPr>
        <w:t xml:space="preserve">   4. </w:t>
      </w:r>
      <w:r>
        <w:rPr>
          <w:rFonts w:hint="eastAsia"/>
        </w:rPr>
        <w:t>课堂总结：师生共同回顾本节课主线：信息（声</w:t>
      </w:r>
      <w:r>
        <w:rPr>
          <w:rFonts w:hint="eastAsia"/>
        </w:rPr>
        <w:t>/</w:t>
      </w:r>
      <w:r>
        <w:rPr>
          <w:rFonts w:hint="eastAsia"/>
        </w:rPr>
        <w:t>图）→调制→高频无线电波（载体）→发射→传播→接收→解调→信息还原。这条主线贯穿了广播、电视、移动通信乃至卫星通信，万变不离其宗。</w:t>
      </w:r>
    </w:p>
    <w:p w14:paraId="5ABF7D8E" w14:textId="77777777" w:rsidR="00766945" w:rsidRDefault="00000000">
      <w:r>
        <w:rPr>
          <w:rFonts w:hint="eastAsia"/>
          <w:b/>
        </w:rPr>
        <w:t>设计意图：</w:t>
      </w:r>
      <w:r>
        <w:rPr>
          <w:rFonts w:hint="eastAsia"/>
        </w:rPr>
        <w:t>将学生的视野从地面引向太空，了解卫星通信作为“天基中继站”的巨大作用。通过介绍我国北斗系统等成就，将科技教育与爱国主义教育相结合，落实科学态度与社会责任感的培养。最后的总结将本节知识系统化、结构化。</w:t>
      </w:r>
    </w:p>
    <w:p w14:paraId="7F408E78" w14:textId="77777777" w:rsidR="00766945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46DA03F" wp14:editId="7CA931DA">
            <wp:extent cx="796925" cy="221615"/>
            <wp:effectExtent l="0" t="0" r="3175" b="6985"/>
            <wp:docPr id="1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6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68249" w14:textId="77777777" w:rsidR="00766945" w:rsidRDefault="00000000">
      <w:pPr>
        <w:numPr>
          <w:ilvl w:val="0"/>
          <w:numId w:val="1"/>
        </w:numPr>
        <w:jc w:val="center"/>
      </w:pPr>
      <w:r>
        <w:rPr>
          <w:rFonts w:hint="eastAsia"/>
        </w:rPr>
        <w:t>广播、电视和移动通信</w:t>
      </w:r>
    </w:p>
    <w:p w14:paraId="10E10B8E" w14:textId="77777777" w:rsidR="00766945" w:rsidRDefault="00000000">
      <w:pPr>
        <w:ind w:firstLineChars="700" w:firstLine="1470"/>
      </w:pPr>
      <w:r>
        <w:rPr>
          <w:rFonts w:hint="eastAsia"/>
        </w:rPr>
        <w:t>核心原理：调制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发射（无线电波）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接收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解调</w:t>
      </w:r>
    </w:p>
    <w:p w14:paraId="248502AE" w14:textId="77777777" w:rsidR="00766945" w:rsidRDefault="00766945"/>
    <w:p w14:paraId="1DC49A9D" w14:textId="77777777" w:rsidR="00766945" w:rsidRDefault="00000000">
      <w:r>
        <w:rPr>
          <w:rFonts w:hint="eastAsia"/>
        </w:rPr>
        <w:t>一、广播与电视（“一对多”的无线传播）</w:t>
      </w:r>
    </w:p>
    <w:p w14:paraId="1A6C44DD" w14:textId="77777777" w:rsidR="00766945" w:rsidRDefault="00000000">
      <w:r>
        <w:rPr>
          <w:rFonts w:hint="eastAsia"/>
        </w:rPr>
        <w:lastRenderedPageBreak/>
        <w:t xml:space="preserve">1. </w:t>
      </w:r>
      <w:r>
        <w:rPr>
          <w:rFonts w:hint="eastAsia"/>
        </w:rPr>
        <w:t>流程：</w:t>
      </w:r>
    </w:p>
    <w:p w14:paraId="469AA53B" w14:textId="77777777" w:rsidR="00766945" w:rsidRDefault="00000000">
      <w:r>
        <w:rPr>
          <w:rFonts w:hint="eastAsia"/>
        </w:rPr>
        <w:t xml:space="preserve">   </w:t>
      </w:r>
      <w:r>
        <w:rPr>
          <w:rFonts w:hint="eastAsia"/>
        </w:rPr>
        <w:t>发射端：信号（声</w:t>
      </w:r>
      <w:r>
        <w:rPr>
          <w:rFonts w:hint="eastAsia"/>
        </w:rPr>
        <w:t>/</w:t>
      </w:r>
      <w:r>
        <w:rPr>
          <w:rFonts w:hint="eastAsia"/>
        </w:rPr>
        <w:t>像）→</w:t>
      </w:r>
      <w:r>
        <w:rPr>
          <w:rFonts w:hint="eastAsia"/>
        </w:rPr>
        <w:t xml:space="preserve"> </w:t>
      </w:r>
      <w:r>
        <w:rPr>
          <w:rFonts w:hint="eastAsia"/>
        </w:rPr>
        <w:t>调制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高频载波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天线发射</w:t>
      </w:r>
    </w:p>
    <w:p w14:paraId="35C1A532" w14:textId="77777777" w:rsidR="00766945" w:rsidRDefault="00000000">
      <w:r>
        <w:rPr>
          <w:rFonts w:hint="eastAsia"/>
        </w:rPr>
        <w:t xml:space="preserve">   </w:t>
      </w:r>
      <w:r>
        <w:rPr>
          <w:rFonts w:hint="eastAsia"/>
        </w:rPr>
        <w:t>↓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空中传播</w:t>
      </w:r>
      <w:r>
        <w:rPr>
          <w:rFonts w:hint="eastAsia"/>
        </w:rPr>
        <w:t>)</w:t>
      </w:r>
      <w:proofErr w:type="gramEnd"/>
    </w:p>
    <w:p w14:paraId="60EB440E" w14:textId="77777777" w:rsidR="00766945" w:rsidRDefault="00000000">
      <w:r>
        <w:rPr>
          <w:rFonts w:hint="eastAsia"/>
        </w:rPr>
        <w:t xml:space="preserve">   </w:t>
      </w:r>
      <w:r>
        <w:rPr>
          <w:rFonts w:hint="eastAsia"/>
        </w:rPr>
        <w:t>接收端：天线接收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调谐选台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解调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还原信号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扬声器</w:t>
      </w:r>
      <w:r>
        <w:rPr>
          <w:rFonts w:hint="eastAsia"/>
        </w:rPr>
        <w:t>/</w:t>
      </w:r>
      <w:r>
        <w:rPr>
          <w:rFonts w:hint="eastAsia"/>
        </w:rPr>
        <w:t>显示器</w:t>
      </w:r>
    </w:p>
    <w:p w14:paraId="3C9EC592" w14:textId="77777777" w:rsidR="00766945" w:rsidRDefault="00000000">
      <w:r>
        <w:rPr>
          <w:rFonts w:hint="eastAsia"/>
        </w:rPr>
        <w:t xml:space="preserve">2. </w:t>
      </w:r>
      <w:r>
        <w:rPr>
          <w:rFonts w:hint="eastAsia"/>
        </w:rPr>
        <w:t>关键：调制（载货上车）与解调（卸货下车）。</w:t>
      </w:r>
    </w:p>
    <w:p w14:paraId="320E4EE0" w14:textId="77777777" w:rsidR="00766945" w:rsidRDefault="00000000">
      <w:r>
        <w:rPr>
          <w:rFonts w:hint="eastAsia"/>
        </w:rPr>
        <w:t>二、移动通信（“一对一”的随时联络）</w:t>
      </w:r>
    </w:p>
    <w:p w14:paraId="69F4C33C" w14:textId="77777777" w:rsidR="00766945" w:rsidRDefault="00000000">
      <w:r>
        <w:rPr>
          <w:rFonts w:hint="eastAsia"/>
        </w:rPr>
        <w:t xml:space="preserve">1. </w:t>
      </w:r>
      <w:r>
        <w:rPr>
          <w:rFonts w:hint="eastAsia"/>
        </w:rPr>
        <w:t>基础：蜂窝网络</w:t>
      </w:r>
      <w:r>
        <w:rPr>
          <w:rFonts w:hint="eastAsia"/>
        </w:rPr>
        <w:t xml:space="preserve"> + </w:t>
      </w:r>
      <w:r>
        <w:rPr>
          <w:rFonts w:hint="eastAsia"/>
        </w:rPr>
        <w:t>基站。</w:t>
      </w:r>
    </w:p>
    <w:p w14:paraId="6DF2C928" w14:textId="77777777" w:rsidR="00766945" w:rsidRDefault="00000000">
      <w:r>
        <w:rPr>
          <w:rFonts w:hint="eastAsia"/>
        </w:rPr>
        <w:t xml:space="preserve">2. </w:t>
      </w:r>
      <w:r>
        <w:rPr>
          <w:rFonts w:hint="eastAsia"/>
        </w:rPr>
        <w:t>特点：区域覆盖、自动切换、双向收发。</w:t>
      </w:r>
    </w:p>
    <w:p w14:paraId="161C071C" w14:textId="77777777" w:rsidR="00766945" w:rsidRDefault="00000000">
      <w:r>
        <w:rPr>
          <w:rFonts w:hint="eastAsia"/>
        </w:rPr>
        <w:t>三、卫星通信（“全天候”的全球链接）</w:t>
      </w:r>
    </w:p>
    <w:p w14:paraId="4C496F26" w14:textId="77777777" w:rsidR="00766945" w:rsidRDefault="00000000">
      <w:r>
        <w:rPr>
          <w:rFonts w:hint="eastAsia"/>
        </w:rPr>
        <w:t xml:space="preserve">1. </w:t>
      </w:r>
      <w:r>
        <w:rPr>
          <w:rFonts w:hint="eastAsia"/>
        </w:rPr>
        <w:t>角色：太空中继站。</w:t>
      </w:r>
    </w:p>
    <w:p w14:paraId="3839E490" w14:textId="77777777" w:rsidR="00766945" w:rsidRDefault="00000000">
      <w:r>
        <w:rPr>
          <w:rFonts w:hint="eastAsia"/>
        </w:rPr>
        <w:t xml:space="preserve">2. </w:t>
      </w:r>
      <w:r>
        <w:rPr>
          <w:rFonts w:hint="eastAsia"/>
        </w:rPr>
        <w:t>应用：全球通信、导航、直播、救援。</w:t>
      </w:r>
    </w:p>
    <w:p w14:paraId="20024766" w14:textId="77777777" w:rsidR="00766945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主线：信息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搭载于无线电波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传递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还原</w:t>
      </w:r>
    </w:p>
    <w:p w14:paraId="1279DACA" w14:textId="77777777" w:rsidR="00766945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1EA7568" wp14:editId="1AA6B7FA">
            <wp:extent cx="5334000" cy="228600"/>
            <wp:effectExtent l="0" t="0" r="0" b="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B3CD7" w14:textId="77777777" w:rsidR="00766945" w:rsidRDefault="00000000">
      <w:r>
        <w:rPr>
          <w:rFonts w:hint="eastAsia"/>
        </w:rPr>
        <w:t xml:space="preserve">1. </w:t>
      </w:r>
      <w:r>
        <w:rPr>
          <w:rFonts w:hint="eastAsia"/>
        </w:rPr>
        <w:t>模型建构，化解抽象核心：“时光留声”环节中“货车载货”的类比，是突破“调制</w:t>
      </w:r>
      <w:r>
        <w:rPr>
          <w:rFonts w:hint="eastAsia"/>
        </w:rPr>
        <w:t>/</w:t>
      </w:r>
      <w:r>
        <w:rPr>
          <w:rFonts w:hint="eastAsia"/>
        </w:rPr>
        <w:t>解调”这一概念难点的关键。它将一个复杂的信号处理过程，转化为学生熟悉的、具象的模型，极大地降低了理解门槛，是科学思维培养的典型体现。</w:t>
      </w:r>
    </w:p>
    <w:p w14:paraId="7AE9EC8D" w14:textId="77777777" w:rsidR="00766945" w:rsidRDefault="00000000">
      <w:r>
        <w:rPr>
          <w:rFonts w:hint="eastAsia"/>
        </w:rPr>
        <w:t xml:space="preserve">2. </w:t>
      </w:r>
      <w:r>
        <w:rPr>
          <w:rFonts w:hint="eastAsia"/>
        </w:rPr>
        <w:t>从静到动，揭示系统运作：在“移动方寸”环节，通过“蜂窝网络”结构图和“信号切换”动画的配合，将移动通信的动态、系统的工作过程清晰地展现出来。这比单纯讲解“基站”概念更有效，帮助学生理解了移动性如何实现。</w:t>
      </w:r>
    </w:p>
    <w:p w14:paraId="7B24E55D" w14:textId="77777777" w:rsidR="00766945" w:rsidRDefault="00000000">
      <w:r>
        <w:rPr>
          <w:rFonts w:hint="eastAsia"/>
        </w:rPr>
        <w:t xml:space="preserve">3. </w:t>
      </w:r>
      <w:r>
        <w:rPr>
          <w:rFonts w:hint="eastAsia"/>
        </w:rPr>
        <w:t>主线贯穿，实现知识结构化：教学设计始终围绕“调制</w:t>
      </w:r>
      <w:r>
        <w:rPr>
          <w:rFonts w:hint="eastAsia"/>
        </w:rPr>
        <w:t>-</w:t>
      </w:r>
      <w:r>
        <w:rPr>
          <w:rFonts w:hint="eastAsia"/>
        </w:rPr>
        <w:t>发射</w:t>
      </w:r>
      <w:r>
        <w:rPr>
          <w:rFonts w:hint="eastAsia"/>
        </w:rPr>
        <w:t>-</w:t>
      </w:r>
      <w:r>
        <w:rPr>
          <w:rFonts w:hint="eastAsia"/>
        </w:rPr>
        <w:t>接收</w:t>
      </w:r>
      <w:r>
        <w:rPr>
          <w:rFonts w:hint="eastAsia"/>
        </w:rPr>
        <w:t>-</w:t>
      </w:r>
      <w:r>
        <w:rPr>
          <w:rFonts w:hint="eastAsia"/>
        </w:rPr>
        <w:t>解调”这一核心流程展开，无论是广播、电视还是移动通信，都作为该流程在不同场景下的应用。最后的总结强化了这条主线，使学生形成系统化的知识网络，而非零散的信息点。</w:t>
      </w:r>
    </w:p>
    <w:p w14:paraId="518022A3" w14:textId="77777777" w:rsidR="00766945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4. </w:t>
      </w:r>
      <w:r>
        <w:rPr>
          <w:rFonts w:hint="eastAsia"/>
        </w:rPr>
        <w:t>情感融入，提升课堂立意：在“天链寰宇”环节融入“北斗”等我国科技成就的介绍，自然地将科技教育与家国情怀相结合，使物理课堂的“德育”功能落到实处，体现了学科育人的整体目标。</w:t>
      </w:r>
    </w:p>
    <w:p w14:paraId="3BBD98D0" w14:textId="77777777" w:rsidR="00766945" w:rsidRDefault="00000000">
      <w:pPr>
        <w:rPr>
          <w:b/>
          <w:bCs/>
        </w:rPr>
      </w:pPr>
      <w:r>
        <w:rPr>
          <w:rFonts w:hint="eastAsia"/>
          <w:b/>
          <w:bCs/>
        </w:rPr>
        <w:t>教学设计总结：</w:t>
      </w:r>
    </w:p>
    <w:p w14:paraId="739C35FB" w14:textId="77777777" w:rsidR="00766945" w:rsidRDefault="00000000">
      <w:r>
        <w:rPr>
          <w:rFonts w:hint="eastAsia"/>
        </w:rPr>
        <w:t>本课以“信息如何无线旅行”为探究主线，从“捕捉”广播信号入手，用“货车载货”模型破解调制解调难点；通过对比迁移至电视；再聚焦手机，用“蜂窝基站”模型阐释移动通信；最后以“卫星中继”拓展视野。全程紧扣原理核心，化繁为简，在生活与科技的连接中构建学生的通信系统观。</w:t>
      </w:r>
    </w:p>
    <w:p w14:paraId="4ACFD6E5" w14:textId="77777777" w:rsidR="00766945" w:rsidRDefault="00766945"/>
    <w:sectPr w:rsidR="00766945">
      <w:headerReference w:type="default" r:id="rId24"/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0BB70" w14:textId="77777777" w:rsidR="00763D11" w:rsidRDefault="00763D11">
      <w:r>
        <w:separator/>
      </w:r>
    </w:p>
  </w:endnote>
  <w:endnote w:type="continuationSeparator" w:id="0">
    <w:p w14:paraId="40235B87" w14:textId="77777777" w:rsidR="00763D11" w:rsidRDefault="0076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10D0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49532E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73705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046A8" w14:textId="77777777" w:rsidR="00763D11" w:rsidRDefault="00763D11">
      <w:r>
        <w:separator/>
      </w:r>
    </w:p>
  </w:footnote>
  <w:footnote w:type="continuationSeparator" w:id="0">
    <w:p w14:paraId="33A4B6BA" w14:textId="77777777" w:rsidR="00763D11" w:rsidRDefault="00763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47222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384372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0E9A1C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0C7EB9"/>
    <w:multiLevelType w:val="singleLevel"/>
    <w:tmpl w:val="A80C7EB9"/>
    <w:lvl w:ilvl="0">
      <w:start w:val="2"/>
      <w:numFmt w:val="chineseCounting"/>
      <w:suff w:val="space"/>
      <w:lvlText w:val="第%1节"/>
      <w:lvlJc w:val="left"/>
      <w:rPr>
        <w:rFonts w:hint="eastAsia"/>
      </w:rPr>
    </w:lvl>
  </w:abstractNum>
  <w:num w:numId="1" w16cid:durableId="80061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0E79B5"/>
    <w:rsid w:val="00122A08"/>
    <w:rsid w:val="004151FC"/>
    <w:rsid w:val="00763D11"/>
    <w:rsid w:val="00766945"/>
    <w:rsid w:val="00B73FFD"/>
    <w:rsid w:val="00C02FC6"/>
    <w:rsid w:val="06A245AB"/>
    <w:rsid w:val="1AC112F4"/>
    <w:rsid w:val="2A03249A"/>
    <w:rsid w:val="43E9037B"/>
    <w:rsid w:val="45C97767"/>
    <w:rsid w:val="4BA66A6E"/>
    <w:rsid w:val="4E0E79B5"/>
    <w:rsid w:val="5CE64D27"/>
    <w:rsid w:val="64447139"/>
    <w:rsid w:val="7F3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114FF1E0"/>
  <w15:docId w15:val="{1C45E7A8-1499-4101-9282-BD7896B6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5">
    <w:name w:val="页眉 字符"/>
    <w:link w:val="a4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7">
    <w:name w:val="页脚 字符"/>
    <w:link w:val="a6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&#25945;&#23398;&#29992;&#20855;.TIF" TargetMode="Externa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&#26495;&#20070;&#35774;&#35745;.TIF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&#24773;&#22659;&#23548;&#20837;.TIF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&#25945;&#23398;&#37325;&#38590;&#28857;.TIF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&#25945;&#23398;&#36807;&#31243;.TIF" TargetMode="External"/><Relationship Id="rId23" Type="http://schemas.openxmlformats.org/officeDocument/2006/relationships/image" Target="&#25945;&#23398;&#21453;&#24605;.TIF" TargetMode="External"/><Relationship Id="rId10" Type="http://schemas.openxmlformats.org/officeDocument/2006/relationships/image" Target="media/image3.png"/><Relationship Id="rId19" Type="http://schemas.openxmlformats.org/officeDocument/2006/relationships/image" Target="&#26032;&#35838;&#25945;&#23398;.TIF" TargetMode="External"/><Relationship Id="rId4" Type="http://schemas.openxmlformats.org/officeDocument/2006/relationships/webSettings" Target="webSettings.xml"/><Relationship Id="rId9" Type="http://schemas.openxmlformats.org/officeDocument/2006/relationships/image" Target="&#32032;&#20859;&#30446;&#26631;.TI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2024-12-21T02:48:00Z</dcterms:created>
  <dcterms:modified xsi:type="dcterms:W3CDTF">2026-08-22T23:37:00Z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