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58CC" w14:textId="151CDB60" w:rsidR="00153101" w:rsidRPr="00BC4D27" w:rsidRDefault="00000000">
      <w:pPr>
        <w:pStyle w:val="3"/>
        <w:jc w:val="center"/>
        <w:rPr>
          <w:color w:val="EE0000"/>
        </w:rPr>
      </w:pPr>
      <w:r w:rsidRPr="00BC4D27">
        <w:rPr>
          <w:rFonts w:hint="eastAsia"/>
          <w:noProof/>
          <w:color w:val="EE0000"/>
        </w:rPr>
        <w:drawing>
          <wp:anchor distT="0" distB="0" distL="114300" distR="114300" simplePos="0" relativeHeight="251657216" behindDoc="0" locked="0" layoutInCell="1" allowOverlap="1" wp14:anchorId="11452BE0" wp14:editId="25B0EBA5">
            <wp:simplePos x="0" y="0"/>
            <wp:positionH relativeFrom="page">
              <wp:posOffset>10248900</wp:posOffset>
            </wp:positionH>
            <wp:positionV relativeFrom="topMargin">
              <wp:posOffset>11074400</wp:posOffset>
            </wp:positionV>
            <wp:extent cx="381000" cy="2540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4D27" w:rsidRPr="00BC4D27">
        <w:rPr>
          <w:noProof/>
          <w:color w:val="EE0000"/>
        </w:rPr>
        <w:t>2026</w:t>
      </w:r>
      <w:r w:rsidR="00BC4D27" w:rsidRPr="00BC4D27">
        <w:rPr>
          <w:noProof/>
          <w:color w:val="EE0000"/>
        </w:rPr>
        <w:t>秋人教版九年级物理新课程教学设计：</w:t>
      </w:r>
      <w:r w:rsidR="00BC4D27" w:rsidRPr="00BC4D27">
        <w:rPr>
          <w:rFonts w:hint="eastAsia"/>
          <w:noProof/>
          <w:color w:val="EE0000"/>
        </w:rPr>
        <w:t>20.6</w:t>
      </w:r>
      <w:r w:rsidRPr="00BC4D27">
        <w:rPr>
          <w:rFonts w:hint="eastAsia"/>
          <w:color w:val="EE0000"/>
        </w:rPr>
        <w:t>《磁生电》</w:t>
      </w:r>
    </w:p>
    <w:p w14:paraId="5BA571CF" w14:textId="77777777" w:rsidR="00153101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0F4CE66C" wp14:editId="143069AB">
            <wp:extent cx="859155" cy="166370"/>
            <wp:effectExtent l="0" t="0" r="17145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BFB05" w14:textId="77777777" w:rsidR="00153101" w:rsidRDefault="00000000">
      <w:r>
        <w:rPr>
          <w:rFonts w:hint="eastAsia"/>
          <w:b/>
        </w:rPr>
        <w:t xml:space="preserve">1. </w:t>
      </w:r>
      <w:r>
        <w:rPr>
          <w:rFonts w:hint="eastAsia"/>
          <w:b/>
        </w:rPr>
        <w:t>物理观念：</w:t>
      </w:r>
      <w:r>
        <w:rPr>
          <w:rFonts w:hint="eastAsia"/>
        </w:rPr>
        <w:t>通过探究实验，知道电磁感应现象及其产生的条件（闭合电路的一部分导体在磁场中做切割磁感线运动），初步建构“磁能生电”的核心观念；了解交流发电机的基本工作原理。</w:t>
      </w:r>
    </w:p>
    <w:p w14:paraId="67A9F370" w14:textId="77777777" w:rsidR="00153101" w:rsidRDefault="00000000">
      <w:r>
        <w:rPr>
          <w:rFonts w:hint="eastAsia"/>
          <w:b/>
        </w:rPr>
        <w:t xml:space="preserve">2. </w:t>
      </w:r>
      <w:r>
        <w:rPr>
          <w:rFonts w:hint="eastAsia"/>
          <w:b/>
        </w:rPr>
        <w:t>科学思维：</w:t>
      </w:r>
      <w:r>
        <w:rPr>
          <w:rFonts w:hint="eastAsia"/>
        </w:rPr>
        <w:t>经历“逆向猜想</w:t>
      </w:r>
      <w:r>
        <w:rPr>
          <w:rFonts w:hint="eastAsia"/>
        </w:rPr>
        <w:t>-</w:t>
      </w:r>
      <w:r>
        <w:rPr>
          <w:rFonts w:hint="eastAsia"/>
        </w:rPr>
        <w:t>实验探索</w:t>
      </w:r>
      <w:r>
        <w:rPr>
          <w:rFonts w:hint="eastAsia"/>
        </w:rPr>
        <w:t>-</w:t>
      </w:r>
      <w:r>
        <w:rPr>
          <w:rFonts w:hint="eastAsia"/>
        </w:rPr>
        <w:t>归纳条件”的完整科学发现过程，发展基于证据进行归纳推理的能力；能够运用“切割磁感线”的模型分析判断是否产生感应电流。</w:t>
      </w:r>
    </w:p>
    <w:p w14:paraId="7DECFD01" w14:textId="77777777" w:rsidR="00153101" w:rsidRDefault="00000000">
      <w:r>
        <w:rPr>
          <w:rFonts w:hint="eastAsia"/>
        </w:rPr>
        <w:t xml:space="preserve">3. </w:t>
      </w:r>
      <w:r>
        <w:rPr>
          <w:rFonts w:hint="eastAsia"/>
        </w:rPr>
        <w:t>科学探究：能通过合作设计并实施探究实验，尝试多种方式使磁“产生”电流，学会利用灵敏电流计检验微小电流，并归纳概括产生感应电流的普遍条件。</w:t>
      </w:r>
    </w:p>
    <w:p w14:paraId="07B31018" w14:textId="77777777" w:rsidR="00153101" w:rsidRDefault="00000000">
      <w:pPr>
        <w:rPr>
          <w:rFonts w:ascii="Times New Roman" w:hAnsi="Times New Roman" w:cs="Times New Roman"/>
        </w:rPr>
      </w:pPr>
      <w:r>
        <w:rPr>
          <w:rFonts w:hint="eastAsia"/>
          <w:b/>
        </w:rPr>
        <w:t xml:space="preserve">4. </w:t>
      </w:r>
      <w:r>
        <w:rPr>
          <w:rFonts w:hint="eastAsia"/>
          <w:b/>
        </w:rPr>
        <w:t>科学态度与责任：</w:t>
      </w:r>
      <w:r>
        <w:rPr>
          <w:rFonts w:hint="eastAsia"/>
        </w:rPr>
        <w:t>通过重温法拉第发现电磁感应的科学史，感受坚持不懈的科学探索精神；认识电磁感应现象在发电机等技术中的应用价值，理解其对人类社会进入电气时代的革命性意义。</w:t>
      </w:r>
    </w:p>
    <w:p w14:paraId="7B7D1E97" w14:textId="77777777" w:rsidR="00153101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205293F3" wp14:editId="1B02880D">
            <wp:extent cx="1059815" cy="166370"/>
            <wp:effectExtent l="0" t="0" r="6985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B77B3" w14:textId="77777777" w:rsidR="00153101" w:rsidRDefault="00000000">
      <w:r>
        <w:rPr>
          <w:rFonts w:hint="eastAsia"/>
          <w:b/>
          <w:bCs/>
        </w:rPr>
        <w:t>重点</w:t>
      </w:r>
      <w:r>
        <w:rPr>
          <w:rFonts w:hint="eastAsia"/>
          <w:b/>
        </w:rPr>
        <w:t>：</w:t>
      </w:r>
      <w:r>
        <w:rPr>
          <w:rFonts w:hint="eastAsia"/>
        </w:rPr>
        <w:t>探究电磁感应现象及产生感应电流的条件。</w:t>
      </w:r>
    </w:p>
    <w:p w14:paraId="74FBD6C8" w14:textId="77777777" w:rsidR="00153101" w:rsidRDefault="00000000">
      <w:r>
        <w:rPr>
          <w:rFonts w:hint="eastAsia"/>
          <w:b/>
          <w:bCs/>
        </w:rPr>
        <w:t>难</w:t>
      </w:r>
      <w:r>
        <w:rPr>
          <w:rFonts w:hint="eastAsia"/>
          <w:b/>
        </w:rPr>
        <w:t>点：</w:t>
      </w:r>
      <w:r>
        <w:rPr>
          <w:rFonts w:hint="eastAsia"/>
        </w:rPr>
        <w:t>理解“切割磁感线运动”的物理图景；从实验现象中归纳出产生感应电流的普遍条件。</w:t>
      </w:r>
    </w:p>
    <w:p w14:paraId="7C6B9ECE" w14:textId="77777777" w:rsidR="00153101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4B2A2C18" wp14:editId="2BEA789A">
            <wp:extent cx="914400" cy="1663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83142" w14:textId="77777777" w:rsidR="00153101" w:rsidRDefault="00000000">
      <w:r>
        <w:rPr>
          <w:rFonts w:hint="eastAsia"/>
        </w:rPr>
        <w:t>教师演示：大型灵敏电流计（或微电流放大器</w:t>
      </w:r>
      <w:r>
        <w:rPr>
          <w:rFonts w:hint="eastAsia"/>
        </w:rPr>
        <w:t>+</w:t>
      </w:r>
      <w:r>
        <w:rPr>
          <w:rFonts w:hint="eastAsia"/>
        </w:rPr>
        <w:t>演示电表）、手摇交直流发电机模型、蹄形磁铁、导线、多媒体课件、法拉第探究历程动画短片。</w:t>
      </w:r>
    </w:p>
    <w:p w14:paraId="00468487" w14:textId="77777777" w:rsidR="00153101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>学生分组（</w:t>
      </w:r>
      <w:r>
        <w:rPr>
          <w:rFonts w:hint="eastAsia"/>
        </w:rPr>
        <w:t>4</w:t>
      </w:r>
      <w:r>
        <w:rPr>
          <w:rFonts w:hint="eastAsia"/>
        </w:rPr>
        <w:t>人一组）：蹄形磁铁</w:t>
      </w:r>
      <w:r>
        <w:rPr>
          <w:rFonts w:hint="eastAsia"/>
        </w:rPr>
        <w:t>1</w:t>
      </w:r>
      <w:r>
        <w:rPr>
          <w:rFonts w:hint="eastAsia"/>
        </w:rPr>
        <w:t>个、灵敏电流计</w:t>
      </w:r>
      <w:r>
        <w:rPr>
          <w:rFonts w:hint="eastAsia"/>
        </w:rPr>
        <w:t>1</w:t>
      </w:r>
      <w:r>
        <w:rPr>
          <w:rFonts w:hint="eastAsia"/>
        </w:rPr>
        <w:t>个、导线若干、线圈</w:t>
      </w:r>
      <w:r>
        <w:rPr>
          <w:rFonts w:hint="eastAsia"/>
        </w:rPr>
        <w:t>1</w:t>
      </w:r>
      <w:r>
        <w:rPr>
          <w:rFonts w:hint="eastAsia"/>
        </w:rPr>
        <w:t>个（带铁芯，可复用电磁铁实验线圈）、条形磁铁</w:t>
      </w:r>
      <w:r>
        <w:rPr>
          <w:rFonts w:hint="eastAsia"/>
        </w:rPr>
        <w:t>1</w:t>
      </w:r>
      <w:r>
        <w:rPr>
          <w:rFonts w:hint="eastAsia"/>
        </w:rPr>
        <w:t>根、开关</w:t>
      </w:r>
      <w:r>
        <w:rPr>
          <w:rFonts w:hint="eastAsia"/>
        </w:rPr>
        <w:t>1</w:t>
      </w:r>
      <w:r>
        <w:rPr>
          <w:rFonts w:hint="eastAsia"/>
        </w:rPr>
        <w:t>个。</w:t>
      </w:r>
    </w:p>
    <w:p w14:paraId="2C56D076" w14:textId="77777777" w:rsidR="00153101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5D21644A" wp14:editId="65115B80">
            <wp:extent cx="5334000" cy="228600"/>
            <wp:effectExtent l="0" t="0" r="0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13" r:link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81929" w14:textId="77777777" w:rsidR="00153101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65F01790" wp14:editId="46C4D5E4">
            <wp:extent cx="796925" cy="221615"/>
            <wp:effectExtent l="0" t="0" r="3175" b="6985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15" r:link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F70A" w14:textId="77777777" w:rsidR="00153101" w:rsidRDefault="00000000">
      <w:r>
        <w:rPr>
          <w:rFonts w:hint="eastAsia"/>
        </w:rPr>
        <w:t>第一环节：光影之问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逆向启思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5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6BC6F680" w14:textId="77777777" w:rsidR="00153101" w:rsidRDefault="00000000">
      <w:r>
        <w:rPr>
          <w:rFonts w:hint="eastAsia"/>
        </w:rPr>
        <w:t>情境设计与操作：</w:t>
      </w:r>
    </w:p>
    <w:p w14:paraId="4AEB6B5C" w14:textId="77777777" w:rsidR="00153101" w:rsidRDefault="00000000">
      <w:r>
        <w:rPr>
          <w:rFonts w:hint="eastAsia"/>
        </w:rPr>
        <w:t xml:space="preserve">   1. </w:t>
      </w:r>
      <w:r>
        <w:rPr>
          <w:rFonts w:hint="eastAsia"/>
        </w:rPr>
        <w:t>光影回顾：教师利用投影快速回顾奥斯特实验的动画：导线通电，旁边的小磁针发生偏转。提问：“这个实验揭示了什么？”（电生磁）</w:t>
      </w:r>
    </w:p>
    <w:p w14:paraId="448280C3" w14:textId="77777777" w:rsidR="00153101" w:rsidRDefault="00000000">
      <w:r>
        <w:rPr>
          <w:rFonts w:hint="eastAsia"/>
        </w:rPr>
        <w:t xml:space="preserve">   2. </w:t>
      </w:r>
      <w:r>
        <w:rPr>
          <w:rFonts w:hint="eastAsia"/>
        </w:rPr>
        <w:t>逆向设问：教师面向学生，抛出核心问题：“既然电流能产生磁场，那么，利用磁场能不能产生电流呢？这是否是一个对称的、美妙的自然规律？”</w:t>
      </w:r>
    </w:p>
    <w:p w14:paraId="5D929899" w14:textId="77777777" w:rsidR="00153101" w:rsidRDefault="00000000">
      <w:r>
        <w:rPr>
          <w:rFonts w:hint="eastAsia"/>
        </w:rPr>
        <w:t xml:space="preserve">   3. </w:t>
      </w:r>
      <w:r>
        <w:rPr>
          <w:rFonts w:hint="eastAsia"/>
        </w:rPr>
        <w:t>历史悬疑：简述在奥斯特发现后，许多科学家都在追寻这个问题的答案，但十年间均告失败，直到</w:t>
      </w:r>
      <w:r>
        <w:rPr>
          <w:rFonts w:hint="eastAsia"/>
        </w:rPr>
        <w:t>1831</w:t>
      </w:r>
      <w:r>
        <w:rPr>
          <w:rFonts w:hint="eastAsia"/>
        </w:rPr>
        <w:t>年法拉第的发现。展示法拉第日记中的相关记载，营造探究的悬念感。</w:t>
      </w:r>
    </w:p>
    <w:p w14:paraId="5BF504AA" w14:textId="77777777" w:rsidR="00153101" w:rsidRDefault="00000000">
      <w:r>
        <w:rPr>
          <w:rFonts w:hint="eastAsia"/>
          <w:b/>
        </w:rPr>
        <w:t>设计意图：</w:t>
      </w:r>
      <w:r>
        <w:rPr>
          <w:rFonts w:hint="eastAsia"/>
        </w:rPr>
        <w:t>从已知的“电生磁”自然联想到“磁生电”，制造认知冲突和科学悬念，激发学生的探究欲望。引入科学史，让学生置身于物理学重大发现的关口，增强代入感和使命感。</w:t>
      </w:r>
    </w:p>
    <w:p w14:paraId="61C0DADA" w14:textId="77777777" w:rsidR="00153101" w:rsidRDefault="00000000">
      <w:r>
        <w:rPr>
          <w:rFonts w:hint="eastAsia"/>
        </w:rPr>
        <w:t>教师引导：“今天，我们将化身‘小小法拉第’，利用桌上的器材，去探寻磁产生电的奥秘。看看我们能否用磁铁和线圈，让这个电流计的指针也‘舞动’起来？”</w:t>
      </w:r>
    </w:p>
    <w:p w14:paraId="3E98C904" w14:textId="77777777" w:rsidR="00153101" w:rsidRDefault="00153101">
      <w:pPr>
        <w:pStyle w:val="a3"/>
        <w:rPr>
          <w:rFonts w:ascii="Times New Roman" w:hAnsi="Times New Roman" w:cs="Times New Roman"/>
        </w:rPr>
      </w:pPr>
    </w:p>
    <w:p w14:paraId="066486E8" w14:textId="77777777" w:rsidR="00153101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084E58DC" wp14:editId="40B398E8">
            <wp:extent cx="796925" cy="221615"/>
            <wp:effectExtent l="0" t="0" r="3175" b="698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7" r:link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82DB3" w14:textId="77777777" w:rsidR="00153101" w:rsidRDefault="00000000">
      <w:r>
        <w:rPr>
          <w:rFonts w:hint="eastAsia"/>
        </w:rPr>
        <w:t>第二环节：慧眼寻电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探究初试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12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3E1E0771" w14:textId="77777777" w:rsidR="00153101" w:rsidRDefault="00000000">
      <w:r>
        <w:rPr>
          <w:rFonts w:hint="eastAsia"/>
        </w:rPr>
        <w:t>学生活动与探究：</w:t>
      </w:r>
    </w:p>
    <w:p w14:paraId="2110449B" w14:textId="77777777" w:rsidR="00153101" w:rsidRDefault="00000000">
      <w:r>
        <w:rPr>
          <w:rFonts w:hint="eastAsia"/>
        </w:rPr>
        <w:t xml:space="preserve">   1. </w:t>
      </w:r>
      <w:r>
        <w:rPr>
          <w:rFonts w:hint="eastAsia"/>
        </w:rPr>
        <w:t>认识“眼睛”：介绍灵敏电流计，说明其可以检测微小电流，并指示电流方向。将电</w:t>
      </w:r>
      <w:r>
        <w:rPr>
          <w:rFonts w:hint="eastAsia"/>
        </w:rPr>
        <w:lastRenderedPageBreak/>
        <w:t>流计、线圈、开关连接成一个闭合回路。</w:t>
      </w:r>
    </w:p>
    <w:p w14:paraId="0824BDE3" w14:textId="77777777" w:rsidR="00153101" w:rsidRDefault="00000000">
      <w:r>
        <w:rPr>
          <w:rFonts w:hint="eastAsia"/>
        </w:rPr>
        <w:t xml:space="preserve">   2. </w:t>
      </w:r>
      <w:r>
        <w:rPr>
          <w:rFonts w:hint="eastAsia"/>
        </w:rPr>
        <w:t>发散尝试：学生分组进行“头脑风暴”式尝试。教师提出引导性问题：“如何利用磁铁和线圈，让电流计指针偏转？”学生尝试各种可能：①磁铁静置在线圈中；②磁铁插入或拔出线圈；③线圈在磁铁旁静止或移动；④改变磁铁与线圈的相对运动方向与速度。</w:t>
      </w:r>
    </w:p>
    <w:p w14:paraId="04955D33" w14:textId="77777777" w:rsidR="00153101" w:rsidRDefault="00000000">
      <w:r>
        <w:rPr>
          <w:rFonts w:hint="eastAsia"/>
        </w:rPr>
        <w:t xml:space="preserve">   3. </w:t>
      </w:r>
      <w:r>
        <w:rPr>
          <w:rFonts w:hint="eastAsia"/>
        </w:rPr>
        <w:t>记录与聚焦：要求学生将能产生指针偏转（即产生感应电流）的操作和不能产生偏转的操作分类记录。学生很快会发现，并非有磁、有线、有动就能“生电”，只有在磁铁与线圈有相对运动的特定时刻，指针才会偏转。</w:t>
      </w:r>
    </w:p>
    <w:p w14:paraId="712515B0" w14:textId="77777777" w:rsidR="00153101" w:rsidRDefault="00000000">
      <w:r>
        <w:rPr>
          <w:rFonts w:hint="eastAsia"/>
          <w:b/>
        </w:rPr>
        <w:t>设计意图：</w:t>
      </w:r>
      <w:r>
        <w:rPr>
          <w:rFonts w:hint="eastAsia"/>
        </w:rPr>
        <w:t>让学生经历一个“试错</w:t>
      </w:r>
      <w:r>
        <w:rPr>
          <w:rFonts w:hint="eastAsia"/>
        </w:rPr>
        <w:t>-</w:t>
      </w:r>
      <w:r>
        <w:rPr>
          <w:rFonts w:hint="eastAsia"/>
        </w:rPr>
        <w:t>聚焦”的原始探究过程，这是科学发现的真实路径。通过开放式的尝试，避免直接给出结论，从而让他们自己初步感受到“产生电流”需要特定条件，而非简单的磁铁加运动。重点培养学生的发散思维和观察记录能力。</w:t>
      </w:r>
    </w:p>
    <w:p w14:paraId="36BDE890" w14:textId="77777777" w:rsidR="00153101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“我们发现，磁铁和线圈的‘相对运动’似乎是产生电流的关键。但这种运动是随意的吗？到底什么样的‘运动’才是有效的？让我们用更系统的方法，来‘锁定’这个神秘的条件。”</w:t>
      </w:r>
    </w:p>
    <w:p w14:paraId="2E8FBE3F" w14:textId="77777777" w:rsidR="00153101" w:rsidRDefault="00153101"/>
    <w:p w14:paraId="5B8239DF" w14:textId="77777777" w:rsidR="00153101" w:rsidRDefault="00000000">
      <w:r>
        <w:rPr>
          <w:rFonts w:hint="eastAsia"/>
        </w:rPr>
        <w:t>第三环节：抽丝剥茧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归纳真知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10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2DF308B0" w14:textId="77777777" w:rsidR="00153101" w:rsidRDefault="00000000">
      <w:r>
        <w:rPr>
          <w:rFonts w:hint="eastAsia"/>
        </w:rPr>
        <w:t>学生活动与探究：</w:t>
      </w:r>
    </w:p>
    <w:p w14:paraId="5FA11842" w14:textId="77777777" w:rsidR="00153101" w:rsidRDefault="00000000">
      <w:r>
        <w:rPr>
          <w:rFonts w:hint="eastAsia"/>
        </w:rPr>
        <w:t xml:space="preserve">   1. </w:t>
      </w:r>
      <w:r>
        <w:rPr>
          <w:rFonts w:hint="eastAsia"/>
        </w:rPr>
        <w:t>控制变量，系统探究：教师引导学生将复杂问题简化，从“导体在磁场中运动”这一最基本模型入手。用一根直导线代替线圈，连接电流计，让其在不同条件下在蹄形磁铁的磁场中运动。</w:t>
      </w:r>
    </w:p>
    <w:p w14:paraId="422C9164" w14:textId="77777777" w:rsidR="00153101" w:rsidRDefault="00000000">
      <w:r>
        <w:rPr>
          <w:rFonts w:hint="eastAsia"/>
        </w:rPr>
        <w:t xml:space="preserve">   2. </w:t>
      </w:r>
      <w:r>
        <w:rPr>
          <w:rFonts w:hint="eastAsia"/>
        </w:rPr>
        <w:t>对比实验，寻找规律：学生分组完成并记录以下对比实验：</w:t>
      </w:r>
    </w:p>
    <w:p w14:paraId="42D27501" w14:textId="77777777" w:rsidR="00153101" w:rsidRDefault="00000000">
      <w:r>
        <w:rPr>
          <w:rFonts w:hint="eastAsia"/>
        </w:rPr>
        <w:t xml:space="preserve">      </w:t>
      </w:r>
      <w:r>
        <w:rPr>
          <w:rFonts w:hint="eastAsia"/>
        </w:rPr>
        <w:t>导体在磁场中静止不动。</w:t>
      </w:r>
    </w:p>
    <w:p w14:paraId="1EDF92BD" w14:textId="77777777" w:rsidR="00153101" w:rsidRDefault="00000000">
      <w:r>
        <w:rPr>
          <w:rFonts w:hint="eastAsia"/>
        </w:rPr>
        <w:t xml:space="preserve">      </w:t>
      </w:r>
      <w:r>
        <w:rPr>
          <w:rFonts w:hint="eastAsia"/>
        </w:rPr>
        <w:t>导体沿着磁感线方向运动（平行于磁感线）。</w:t>
      </w:r>
    </w:p>
    <w:p w14:paraId="020D1B4E" w14:textId="77777777" w:rsidR="00153101" w:rsidRDefault="00000000">
      <w:r>
        <w:rPr>
          <w:rFonts w:hint="eastAsia"/>
        </w:rPr>
        <w:t xml:space="preserve">      </w:t>
      </w:r>
      <w:r>
        <w:rPr>
          <w:rFonts w:hint="eastAsia"/>
        </w:rPr>
        <w:t>导体做切割磁感线运动（垂直于磁感线方向运动）。</w:t>
      </w:r>
    </w:p>
    <w:p w14:paraId="4BDD2D1E" w14:textId="77777777" w:rsidR="00153101" w:rsidRDefault="00000000">
      <w:r>
        <w:rPr>
          <w:rFonts w:hint="eastAsia"/>
        </w:rPr>
        <w:t xml:space="preserve">   3. </w:t>
      </w:r>
      <w:r>
        <w:rPr>
          <w:rFonts w:hint="eastAsia"/>
        </w:rPr>
        <w:t>归纳核心条件：通过对比实验现象，引导学生归纳结论：只有当闭合电路的一部分导体在磁场中做切割磁感线运动时，导体中才会产生电流。这种由磁产生电的现象叫电磁感应，产生的电流叫感应电流。</w:t>
      </w:r>
    </w:p>
    <w:p w14:paraId="7F18B110" w14:textId="77777777" w:rsidR="00153101" w:rsidRDefault="00000000">
      <w:r>
        <w:rPr>
          <w:rFonts w:hint="eastAsia"/>
          <w:b/>
        </w:rPr>
        <w:t>设计意图：</w:t>
      </w:r>
      <w:r>
        <w:rPr>
          <w:rFonts w:hint="eastAsia"/>
        </w:rPr>
        <w:t>从开放探究转向定向探究，运用控制变量法，通过精心设计的对比实验，引导学生从纷繁的现象中剥离出最本质的条件——“切割磁感线运动”。这是训练科学思维，从具体现象中抽象出物理规律的关键步骤。</w:t>
      </w:r>
    </w:p>
    <w:p w14:paraId="714DA97F" w14:textId="77777777" w:rsidR="00153101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我们终于找到了打开‘磁生电’大门的钥匙——‘切割磁感线’。法拉第当年也正是拿着这把钥匙，叩开了电气时代的大门。那么，如何利用这个发现，制造出能持续供电的装置，而不是一下一下的‘电流脉冲’呢？”</w:t>
      </w:r>
    </w:p>
    <w:p w14:paraId="4B6C628D" w14:textId="77777777" w:rsidR="00153101" w:rsidRDefault="00153101"/>
    <w:p w14:paraId="180D86FA" w14:textId="77777777" w:rsidR="00153101" w:rsidRDefault="00000000">
      <w:r>
        <w:rPr>
          <w:rFonts w:hint="eastAsia"/>
        </w:rPr>
        <w:t>第四环节：模型释疑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洞察原理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8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59FFF0CC" w14:textId="77777777" w:rsidR="00153101" w:rsidRDefault="00000000">
      <w:r>
        <w:rPr>
          <w:rFonts w:hint="eastAsia"/>
        </w:rPr>
        <w:t>讲解与建模：</w:t>
      </w:r>
    </w:p>
    <w:p w14:paraId="4AC5A2FE" w14:textId="77777777" w:rsidR="00153101" w:rsidRDefault="00000000">
      <w:r>
        <w:rPr>
          <w:rFonts w:hint="eastAsia"/>
        </w:rPr>
        <w:t xml:space="preserve">   1. </w:t>
      </w:r>
      <w:r>
        <w:rPr>
          <w:rFonts w:hint="eastAsia"/>
        </w:rPr>
        <w:t>深化“切割”理解：利用动画或手持教具，动态演示“切割磁感线”与“平行于磁感线运动”的区别，强化空间概念。明确“切割”的本质是导体运动方向与磁感线方向不平行。</w:t>
      </w:r>
    </w:p>
    <w:p w14:paraId="1B0ABECC" w14:textId="77777777" w:rsidR="00153101" w:rsidRDefault="00000000">
      <w:r>
        <w:rPr>
          <w:rFonts w:hint="eastAsia"/>
        </w:rPr>
        <w:t xml:space="preserve">   2. </w:t>
      </w:r>
      <w:r>
        <w:rPr>
          <w:rFonts w:hint="eastAsia"/>
        </w:rPr>
        <w:t>从“一下”到“连续”：提问：“如何让线圈产生持续不断的电流？”展示单匝线圈在磁场中旋转的模型。引导学生分析，当线圈在磁场中连续旋转时，其两边导线在交替、重复地切割磁感线，从而能产生方向交替变化的电流。</w:t>
      </w:r>
    </w:p>
    <w:p w14:paraId="06464765" w14:textId="77777777" w:rsidR="00153101" w:rsidRDefault="00000000">
      <w:r>
        <w:rPr>
          <w:rFonts w:hint="eastAsia"/>
        </w:rPr>
        <w:t xml:space="preserve">   3. </w:t>
      </w:r>
      <w:r>
        <w:rPr>
          <w:rFonts w:hint="eastAsia"/>
        </w:rPr>
        <w:t>引入发电机：教师展示手摇发电机模型。缓慢摇动，让学生观察与之相连的发光二极管的闪烁（或演示电流计指针的左右摆动），说明其内部就是线圈在磁场中旋转，产生了方向周期性变化的交流电。指出这是实际发电机的原理模型。</w:t>
      </w:r>
    </w:p>
    <w:p w14:paraId="512D9268" w14:textId="77777777" w:rsidR="00153101" w:rsidRDefault="00000000">
      <w:r>
        <w:rPr>
          <w:rFonts w:hint="eastAsia"/>
          <w:b/>
        </w:rPr>
        <w:t>设计意图：</w:t>
      </w:r>
      <w:r>
        <w:rPr>
          <w:rFonts w:hint="eastAsia"/>
        </w:rPr>
        <w:t>此环节旨在化解难点，建立模型。通过动画将抽象的“切割”可视化。通过从“一</w:t>
      </w:r>
      <w:r>
        <w:rPr>
          <w:rFonts w:hint="eastAsia"/>
        </w:rPr>
        <w:lastRenderedPageBreak/>
        <w:t>下切割”到“连续旋转”的思维跨越，自然引出交流发电机的核心原理，帮助学生完成从实验现象到技术原理的认知提升，理解发电机如何将机械能（转动）转化为电能。</w:t>
      </w:r>
    </w:p>
    <w:p w14:paraId="5C5679C5" w14:textId="77777777" w:rsidR="00153101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“从实验室里指针的一次偏转，到照亮整个世界的强大电力，这个飞跃是如何实现的？发电机又是如何成为现代文明心脏的？”</w:t>
      </w:r>
    </w:p>
    <w:p w14:paraId="7C8A5A2C" w14:textId="77777777" w:rsidR="00153101" w:rsidRDefault="00153101"/>
    <w:p w14:paraId="62B2417E" w14:textId="77777777" w:rsidR="00153101" w:rsidRDefault="00000000">
      <w:r>
        <w:rPr>
          <w:rFonts w:hint="eastAsia"/>
        </w:rPr>
        <w:t>第五环节：时代之光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意义升华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5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6B87742F" w14:textId="77777777" w:rsidR="00153101" w:rsidRDefault="00000000">
      <w:r>
        <w:rPr>
          <w:rFonts w:hint="eastAsia"/>
        </w:rPr>
        <w:t>总结与延伸：</w:t>
      </w:r>
    </w:p>
    <w:p w14:paraId="4681211D" w14:textId="77777777" w:rsidR="00153101" w:rsidRDefault="00000000">
      <w:r>
        <w:rPr>
          <w:rFonts w:hint="eastAsia"/>
        </w:rPr>
        <w:t xml:space="preserve">   1. </w:t>
      </w:r>
      <w:r>
        <w:rPr>
          <w:rFonts w:hint="eastAsia"/>
        </w:rPr>
        <w:t>历史回响：播放简短视频，展示从法拉第圆盘发电机到现代水电站、风力发电机的宏伟场景，强调电磁感应发现是第二次工业革命（电气革命）的理论基石。</w:t>
      </w:r>
    </w:p>
    <w:p w14:paraId="62E0410E" w14:textId="77777777" w:rsidR="00153101" w:rsidRDefault="00000000">
      <w:r>
        <w:rPr>
          <w:rFonts w:hint="eastAsia"/>
        </w:rPr>
        <w:t xml:space="preserve">   2. </w:t>
      </w:r>
      <w:r>
        <w:rPr>
          <w:rFonts w:hint="eastAsia"/>
        </w:rPr>
        <w:t>能量之链：引导学生梳理本课的能量转化主线：机械能（运动）→</w:t>
      </w:r>
      <w:r>
        <w:rPr>
          <w:rFonts w:hint="eastAsia"/>
        </w:rPr>
        <w:t xml:space="preserve"> </w:t>
      </w:r>
      <w:r>
        <w:rPr>
          <w:rFonts w:hint="eastAsia"/>
        </w:rPr>
        <w:t>电能（感应电流）。对比电动机（电能→机械能），体会电与磁相互转化的对称与统一之美。</w:t>
      </w:r>
    </w:p>
    <w:p w14:paraId="502CA906" w14:textId="77777777" w:rsidR="00153101" w:rsidRDefault="00000000">
      <w:r>
        <w:rPr>
          <w:rFonts w:hint="eastAsia"/>
        </w:rPr>
        <w:t xml:space="preserve">   3. </w:t>
      </w:r>
      <w:r>
        <w:rPr>
          <w:rFonts w:hint="eastAsia"/>
        </w:rPr>
        <w:t>责任担当：讨论清洁能源（如水力、风力发电）都基于电磁感应原理，鼓励学生关注能源科技，树立可持续发展的观念。</w:t>
      </w:r>
    </w:p>
    <w:p w14:paraId="5C5D3D72" w14:textId="77777777" w:rsidR="00153101" w:rsidRDefault="00000000">
      <w:r>
        <w:rPr>
          <w:rFonts w:hint="eastAsia"/>
          <w:b/>
        </w:rPr>
        <w:t>设计意图：</w:t>
      </w:r>
      <w:r>
        <w:rPr>
          <w:rFonts w:hint="eastAsia"/>
        </w:rPr>
        <w:t>将课堂学习置于宏大的科技与历史背景中，让学生深刻认识到基础科学研究的巨大应用价值和社会影响力，实现科学态度与责任素养的升华。通过对比电动机，完善“电与磁”的认知体系。</w:t>
      </w:r>
    </w:p>
    <w:p w14:paraId="000B1855" w14:textId="77777777" w:rsidR="00153101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44FDE3D5" wp14:editId="5B1A3D44">
            <wp:extent cx="796925" cy="221615"/>
            <wp:effectExtent l="0" t="0" r="3175" b="6985"/>
            <wp:docPr id="1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6"/>
                    <pic:cNvPicPr>
                      <a:picLocks noChangeAspect="1"/>
                    </pic:cNvPicPr>
                  </pic:nvPicPr>
                  <pic:blipFill>
                    <a:blip r:embed="rId19" r:link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12728" w14:textId="77777777" w:rsidR="00153101" w:rsidRDefault="00000000">
      <w:pPr>
        <w:jc w:val="center"/>
      </w:pPr>
      <w:r>
        <w:rPr>
          <w:rFonts w:hint="eastAsia"/>
        </w:rPr>
        <w:t>第六节</w:t>
      </w:r>
      <w:r>
        <w:rPr>
          <w:rFonts w:hint="eastAsia"/>
        </w:rPr>
        <w:t xml:space="preserve"> </w:t>
      </w:r>
      <w:r>
        <w:rPr>
          <w:rFonts w:hint="eastAsia"/>
        </w:rPr>
        <w:t>磁生电</w:t>
      </w:r>
    </w:p>
    <w:p w14:paraId="5B37FECD" w14:textId="77777777" w:rsidR="00153101" w:rsidRDefault="00000000">
      <w:pPr>
        <w:jc w:val="center"/>
      </w:pPr>
      <w:r>
        <w:rPr>
          <w:rFonts w:hint="eastAsia"/>
        </w:rPr>
        <w:t>——从法拉第的探寻到现代文明的动力</w:t>
      </w:r>
    </w:p>
    <w:p w14:paraId="0E36DAB6" w14:textId="77777777" w:rsidR="00153101" w:rsidRDefault="00153101"/>
    <w:p w14:paraId="69714298" w14:textId="77777777" w:rsidR="00153101" w:rsidRDefault="00000000">
      <w:r>
        <w:rPr>
          <w:rFonts w:hint="eastAsia"/>
        </w:rPr>
        <w:t>一、</w:t>
      </w:r>
      <w:r>
        <w:rPr>
          <w:rFonts w:hint="eastAsia"/>
        </w:rPr>
        <w:t xml:space="preserve"> </w:t>
      </w:r>
      <w:r>
        <w:rPr>
          <w:rFonts w:hint="eastAsia"/>
        </w:rPr>
        <w:t>核心发现：电磁感应现象</w:t>
      </w:r>
    </w:p>
    <w:p w14:paraId="3914B030" w14:textId="77777777" w:rsidR="00153101" w:rsidRDefault="00000000">
      <w:r>
        <w:rPr>
          <w:rFonts w:hint="eastAsia"/>
        </w:rPr>
        <w:t xml:space="preserve">1. </w:t>
      </w:r>
      <w:r>
        <w:rPr>
          <w:rFonts w:hint="eastAsia"/>
        </w:rPr>
        <w:t>条件：闭合电路</w:t>
      </w:r>
      <w:r>
        <w:rPr>
          <w:rFonts w:hint="eastAsia"/>
        </w:rPr>
        <w:t xml:space="preserve"> + </w:t>
      </w:r>
      <w:r>
        <w:rPr>
          <w:rFonts w:hint="eastAsia"/>
        </w:rPr>
        <w:t>一部分导体</w:t>
      </w:r>
      <w:r>
        <w:rPr>
          <w:rFonts w:hint="eastAsia"/>
        </w:rPr>
        <w:t xml:space="preserve"> + </w:t>
      </w:r>
      <w:r>
        <w:rPr>
          <w:rFonts w:hint="eastAsia"/>
        </w:rPr>
        <w:t>在磁场中</w:t>
      </w:r>
      <w:r>
        <w:rPr>
          <w:rFonts w:hint="eastAsia"/>
        </w:rPr>
        <w:t xml:space="preserve"> + </w:t>
      </w:r>
      <w:r>
        <w:rPr>
          <w:rFonts w:hint="eastAsia"/>
        </w:rPr>
        <w:t>做切割磁感线运动</w:t>
      </w:r>
    </w:p>
    <w:p w14:paraId="69B7FBA6" w14:textId="77777777" w:rsidR="00153101" w:rsidRDefault="00000000">
      <w:r>
        <w:rPr>
          <w:rFonts w:hint="eastAsia"/>
        </w:rPr>
        <w:t xml:space="preserve">   </w:t>
      </w:r>
      <w:r>
        <w:rPr>
          <w:rFonts w:hint="eastAsia"/>
        </w:rPr>
        <w:t>（关键词：闭合、切割）</w:t>
      </w:r>
    </w:p>
    <w:p w14:paraId="523E03D1" w14:textId="77777777" w:rsidR="00153101" w:rsidRDefault="00000000">
      <w:r>
        <w:rPr>
          <w:rFonts w:hint="eastAsia"/>
        </w:rPr>
        <w:t xml:space="preserve">2. </w:t>
      </w:r>
      <w:r>
        <w:rPr>
          <w:rFonts w:hint="eastAsia"/>
        </w:rPr>
        <w:t>结果：产生感应电流</w:t>
      </w:r>
    </w:p>
    <w:p w14:paraId="30255413" w14:textId="77777777" w:rsidR="00153101" w:rsidRDefault="00000000">
      <w:r>
        <w:rPr>
          <w:rFonts w:hint="eastAsia"/>
        </w:rPr>
        <w:t>二、</w:t>
      </w:r>
      <w:r>
        <w:rPr>
          <w:rFonts w:hint="eastAsia"/>
        </w:rPr>
        <w:t xml:space="preserve"> </w:t>
      </w:r>
      <w:r>
        <w:rPr>
          <w:rFonts w:hint="eastAsia"/>
        </w:rPr>
        <w:t>关键理解：何为“切割”？</w:t>
      </w:r>
    </w:p>
    <w:p w14:paraId="23172D01" w14:textId="77777777" w:rsidR="00153101" w:rsidRDefault="00000000">
      <w:r>
        <w:rPr>
          <w:rFonts w:hint="eastAsia"/>
        </w:rPr>
        <w:t xml:space="preserve">  </w:t>
      </w:r>
      <w:r>
        <w:rPr>
          <w:rFonts w:hint="eastAsia"/>
        </w:rPr>
        <w:t>导体运动方向与磁感线方向不平行。</w:t>
      </w:r>
    </w:p>
    <w:p w14:paraId="4B263982" w14:textId="77777777" w:rsidR="00153101" w:rsidRDefault="00000000">
      <w:r>
        <w:rPr>
          <w:rFonts w:hint="eastAsia"/>
        </w:rPr>
        <w:t xml:space="preserve">  </w:t>
      </w:r>
      <w:r>
        <w:rPr>
          <w:rFonts w:hint="eastAsia"/>
        </w:rPr>
        <w:t>（模型图示：磁感线、导体、垂直运动方向）</w:t>
      </w:r>
    </w:p>
    <w:p w14:paraId="14790845" w14:textId="77777777" w:rsidR="00153101" w:rsidRDefault="00000000">
      <w:r>
        <w:rPr>
          <w:rFonts w:hint="eastAsia"/>
        </w:rPr>
        <w:t>三、</w:t>
      </w:r>
      <w:r>
        <w:rPr>
          <w:rFonts w:hint="eastAsia"/>
        </w:rPr>
        <w:t xml:space="preserve"> </w:t>
      </w:r>
      <w:r>
        <w:rPr>
          <w:rFonts w:hint="eastAsia"/>
        </w:rPr>
        <w:t>重要应用：发电机</w:t>
      </w:r>
    </w:p>
    <w:p w14:paraId="023F02F5" w14:textId="77777777" w:rsidR="00153101" w:rsidRDefault="00000000">
      <w:r>
        <w:rPr>
          <w:rFonts w:hint="eastAsia"/>
        </w:rPr>
        <w:t xml:space="preserve">1. </w:t>
      </w:r>
      <w:r>
        <w:rPr>
          <w:rFonts w:hint="eastAsia"/>
        </w:rPr>
        <w:t>原理：线圈在磁场中旋转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连续、交替地切割磁感线</w:t>
      </w:r>
    </w:p>
    <w:p w14:paraId="466113D8" w14:textId="77777777" w:rsidR="00153101" w:rsidRDefault="00000000">
      <w:r>
        <w:rPr>
          <w:rFonts w:hint="eastAsia"/>
        </w:rPr>
        <w:t xml:space="preserve">2. </w:t>
      </w:r>
      <w:r>
        <w:rPr>
          <w:rFonts w:hint="eastAsia"/>
        </w:rPr>
        <w:t>能量转化：机械能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电能</w:t>
      </w:r>
    </w:p>
    <w:p w14:paraId="15433112" w14:textId="77777777" w:rsidR="00153101" w:rsidRDefault="00000000">
      <w:r>
        <w:rPr>
          <w:rFonts w:hint="eastAsia"/>
        </w:rPr>
        <w:t xml:space="preserve">3. </w:t>
      </w:r>
      <w:r>
        <w:rPr>
          <w:rFonts w:hint="eastAsia"/>
        </w:rPr>
        <w:t>电流类型：交流电（方向周期性改变）</w:t>
      </w:r>
    </w:p>
    <w:p w14:paraId="4DBE43B9" w14:textId="77777777" w:rsidR="00153101" w:rsidRDefault="00000000">
      <w:r>
        <w:rPr>
          <w:rFonts w:hint="eastAsia"/>
        </w:rPr>
        <w:t>四、</w:t>
      </w:r>
      <w:r>
        <w:rPr>
          <w:rFonts w:hint="eastAsia"/>
        </w:rPr>
        <w:t xml:space="preserve"> </w:t>
      </w:r>
      <w:r>
        <w:rPr>
          <w:rFonts w:hint="eastAsia"/>
        </w:rPr>
        <w:t>历史意义</w:t>
      </w:r>
    </w:p>
    <w:p w14:paraId="1738F54A" w14:textId="77777777" w:rsidR="00153101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 xml:space="preserve">  </w:t>
      </w:r>
      <w:r>
        <w:rPr>
          <w:rFonts w:hint="eastAsia"/>
        </w:rPr>
        <w:t>电磁感应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发电机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电气时代</w:t>
      </w:r>
    </w:p>
    <w:p w14:paraId="7F26CCA1" w14:textId="77777777" w:rsidR="00153101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18AD4035" wp14:editId="4984F750">
            <wp:extent cx="5334000" cy="228600"/>
            <wp:effectExtent l="0" t="0" r="0" b="0"/>
            <wp:docPr id="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7"/>
                    <pic:cNvPicPr>
                      <a:picLocks noChangeAspect="1"/>
                    </pic:cNvPicPr>
                  </pic:nvPicPr>
                  <pic:blipFill>
                    <a:blip r:embed="rId21" r:link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537E6" w14:textId="77777777" w:rsidR="00153101" w:rsidRDefault="00000000">
      <w:r>
        <w:rPr>
          <w:rFonts w:hint="eastAsia"/>
        </w:rPr>
        <w:t xml:space="preserve">1. </w:t>
      </w:r>
      <w:r>
        <w:rPr>
          <w:rFonts w:hint="eastAsia"/>
        </w:rPr>
        <w:t>“发现者”角色定位成功激发内驱力：“光影之问”与“慧眼寻电”环节，将学生置于法拉第的历史情境中，赋予其“发现者”角色，使探究活动从“验证已知”变为“探索未知”，极大地激发了学生的主动性和好奇心，符合科学发现的本质逻辑。</w:t>
      </w:r>
    </w:p>
    <w:p w14:paraId="27BE2C54" w14:textId="77777777" w:rsidR="00153101" w:rsidRDefault="00000000">
      <w:r>
        <w:rPr>
          <w:rFonts w:hint="eastAsia"/>
        </w:rPr>
        <w:t xml:space="preserve">2. </w:t>
      </w:r>
      <w:r>
        <w:rPr>
          <w:rFonts w:hint="eastAsia"/>
        </w:rPr>
        <w:t>“试错</w:t>
      </w:r>
      <w:r>
        <w:rPr>
          <w:rFonts w:hint="eastAsia"/>
        </w:rPr>
        <w:t>-</w:t>
      </w:r>
      <w:r>
        <w:rPr>
          <w:rFonts w:hint="eastAsia"/>
        </w:rPr>
        <w:t>聚焦”式探究深化思维深度：不直接给出条件，而是让学生在开放尝试中初步感知，再通过系统对比实验归纳精确条件。这种设计让学生经历了完整的科学归纳过程，对“切割磁感线”这一条件的理解远比被动接受更为深刻，有效训练了科学思维。</w:t>
      </w:r>
    </w:p>
    <w:p w14:paraId="45B747B7" w14:textId="77777777" w:rsidR="00153101" w:rsidRDefault="00000000">
      <w:r>
        <w:rPr>
          <w:rFonts w:hint="eastAsia"/>
        </w:rPr>
        <w:t xml:space="preserve">3. </w:t>
      </w:r>
      <w:r>
        <w:rPr>
          <w:rFonts w:hint="eastAsia"/>
        </w:rPr>
        <w:t>“模型建构”是化解空间想象难点的关键：学生对“切割磁感线”的理解存在空间想象障碍。“模型释疑”环节利用动画和教具，将抽象概念动态化、可视化，为后续理解发电机</w:t>
      </w:r>
      <w:r>
        <w:rPr>
          <w:rFonts w:hint="eastAsia"/>
        </w:rPr>
        <w:lastRenderedPageBreak/>
        <w:t>线圈的旋转运动奠定了坚实的表象基础，是突破难点的重要支架。</w:t>
      </w:r>
    </w:p>
    <w:p w14:paraId="23470FF9" w14:textId="77777777" w:rsidR="00153101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 xml:space="preserve">4. </w:t>
      </w:r>
      <w:r>
        <w:rPr>
          <w:rFonts w:hint="eastAsia"/>
        </w:rPr>
        <w:t>时间分配与实验成功率是实践关键：发散探究环节需控制时间，避免漫无目的。实验成功的关键在于“闭合电路”的连接可靠、导体运动速度足够快且方向正确。需加强巡视，及时纠正错误操作，确保多数小组能观察到现象，维持探究信心。</w:t>
      </w:r>
    </w:p>
    <w:p w14:paraId="783C8AC9" w14:textId="77777777" w:rsidR="00153101" w:rsidRDefault="00000000">
      <w:pPr>
        <w:rPr>
          <w:b/>
          <w:bCs/>
        </w:rPr>
      </w:pPr>
      <w:r>
        <w:rPr>
          <w:rFonts w:hint="eastAsia"/>
          <w:b/>
          <w:bCs/>
        </w:rPr>
        <w:t>教学设计总结：</w:t>
      </w:r>
    </w:p>
    <w:p w14:paraId="45A53E3A" w14:textId="77777777" w:rsidR="00153101" w:rsidRDefault="00000000">
      <w:r>
        <w:rPr>
          <w:rFonts w:hint="eastAsia"/>
        </w:rPr>
        <w:t>本课以“逆向猜想”开启科学发现之旅，通过“慧眼寻电”的亲历探究，引导学生自己“抽丝剥茧”归纳出电磁感应的核心条件。借助模型化解“切割”难点，并自然贯通至发电机原理。全课重现了从疑问到规律、从规律到应用的科学探索历程，着力培养学生的探究思维与实证精神。</w:t>
      </w:r>
    </w:p>
    <w:p w14:paraId="6F50FEA0" w14:textId="77777777" w:rsidR="00153101" w:rsidRDefault="00153101"/>
    <w:sectPr w:rsidR="00153101">
      <w:headerReference w:type="default" r:id="rId23"/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269B4" w14:textId="77777777" w:rsidR="003C0730" w:rsidRDefault="003C0730">
      <w:r>
        <w:separator/>
      </w:r>
    </w:p>
  </w:endnote>
  <w:endnote w:type="continuationSeparator" w:id="0">
    <w:p w14:paraId="11F9B59D" w14:textId="77777777" w:rsidR="003C0730" w:rsidRDefault="003C0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EAEF9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586AD9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163977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10BFC" w14:textId="77777777" w:rsidR="003C0730" w:rsidRDefault="003C0730">
      <w:r>
        <w:separator/>
      </w:r>
    </w:p>
  </w:footnote>
  <w:footnote w:type="continuationSeparator" w:id="0">
    <w:p w14:paraId="0F098FD1" w14:textId="77777777" w:rsidR="003C0730" w:rsidRDefault="003C0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BB5EF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 w14:anchorId="25BEB8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20C8F4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0E79B5"/>
    <w:rsid w:val="00153101"/>
    <w:rsid w:val="003C0730"/>
    <w:rsid w:val="004151FC"/>
    <w:rsid w:val="0067543F"/>
    <w:rsid w:val="00BC4D27"/>
    <w:rsid w:val="00C02FC6"/>
    <w:rsid w:val="1AC112F4"/>
    <w:rsid w:val="2A03249A"/>
    <w:rsid w:val="43E9037B"/>
    <w:rsid w:val="45C97767"/>
    <w:rsid w:val="4BA66A6E"/>
    <w:rsid w:val="4E0E79B5"/>
    <w:rsid w:val="552F3D74"/>
    <w:rsid w:val="5CE64D27"/>
    <w:rsid w:val="64447139"/>
    <w:rsid w:val="7F3E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1C9382B8"/>
  <w15:docId w15:val="{1A7D50BA-E4E0-45CE-8A16-9229D32A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5">
    <w:name w:val="页眉 字符"/>
    <w:link w:val="a4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7">
    <w:name w:val="页脚 字符"/>
    <w:link w:val="a6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&#32032;&#20859;&#30446;&#26631;.TIF" TargetMode="External"/><Relationship Id="rId13" Type="http://schemas.openxmlformats.org/officeDocument/2006/relationships/image" Target="media/image5.png"/><Relationship Id="rId18" Type="http://schemas.openxmlformats.org/officeDocument/2006/relationships/image" Target="&#26032;&#35838;&#25945;&#23398;.TI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&#25945;&#23398;&#29992;&#20855;.TIF" TargetMode="Externa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&#24773;&#22659;&#23548;&#20837;.TIF" TargetMode="External"/><Relationship Id="rId20" Type="http://schemas.openxmlformats.org/officeDocument/2006/relationships/image" Target="&#26495;&#20070;&#35774;&#35745;.TI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&#25945;&#23398;&#37325;&#38590;&#28857;.TIF" TargetMode="External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&#25945;&#23398;&#36807;&#31243;.TIF" TargetMode="External"/><Relationship Id="rId22" Type="http://schemas.openxmlformats.org/officeDocument/2006/relationships/image" Target="&#25945;&#23398;&#21453;&#24605;.TI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2024-12-21T02:48:00Z</dcterms:created>
  <dcterms:modified xsi:type="dcterms:W3CDTF">2026-08-22T23:35:00Z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