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ED554" w14:textId="7766B84C" w:rsidR="00391D33" w:rsidRPr="00361F9B" w:rsidRDefault="00000000">
      <w:pPr>
        <w:pStyle w:val="3"/>
        <w:jc w:val="center"/>
        <w:rPr>
          <w:color w:val="EE0000"/>
        </w:rPr>
      </w:pPr>
      <w:r w:rsidRPr="00361F9B">
        <w:rPr>
          <w:rFonts w:hint="eastAsia"/>
          <w:noProof/>
          <w:color w:val="EE0000"/>
        </w:rPr>
        <w:drawing>
          <wp:anchor distT="0" distB="0" distL="114300" distR="114300" simplePos="0" relativeHeight="251657216" behindDoc="0" locked="0" layoutInCell="1" allowOverlap="1" wp14:anchorId="6F2E4D74" wp14:editId="5E5E3F8B">
            <wp:simplePos x="0" y="0"/>
            <wp:positionH relativeFrom="page">
              <wp:posOffset>11391900</wp:posOffset>
            </wp:positionH>
            <wp:positionV relativeFrom="topMargin">
              <wp:posOffset>11772900</wp:posOffset>
            </wp:positionV>
            <wp:extent cx="393700" cy="342900"/>
            <wp:effectExtent l="0" t="0" r="0" b="0"/>
            <wp:wrapNone/>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6"/>
                    <a:stretch>
                      <a:fillRect/>
                    </a:stretch>
                  </pic:blipFill>
                  <pic:spPr>
                    <a:xfrm>
                      <a:off x="0" y="0"/>
                      <a:ext cx="393700" cy="342900"/>
                    </a:xfrm>
                    <a:prstGeom prst="rect">
                      <a:avLst/>
                    </a:prstGeom>
                  </pic:spPr>
                </pic:pic>
              </a:graphicData>
            </a:graphic>
          </wp:anchor>
        </w:drawing>
      </w:r>
      <w:r w:rsidR="00361F9B" w:rsidRPr="00361F9B">
        <w:rPr>
          <w:noProof/>
          <w:color w:val="EE0000"/>
        </w:rPr>
        <w:t>2026</w:t>
      </w:r>
      <w:r w:rsidR="00361F9B" w:rsidRPr="00361F9B">
        <w:rPr>
          <w:noProof/>
          <w:color w:val="EE0000"/>
        </w:rPr>
        <w:t>秋人教版九年级物理新课程教学设计：</w:t>
      </w:r>
      <w:r w:rsidR="00361F9B" w:rsidRPr="00361F9B">
        <w:rPr>
          <w:rFonts w:hint="eastAsia"/>
          <w:noProof/>
          <w:color w:val="EE0000"/>
        </w:rPr>
        <w:t>20.3</w:t>
      </w:r>
      <w:r w:rsidRPr="00361F9B">
        <w:rPr>
          <w:rFonts w:hint="eastAsia"/>
          <w:color w:val="EE0000"/>
        </w:rPr>
        <w:t>《电磁铁</w:t>
      </w:r>
      <w:r w:rsidRPr="00361F9B">
        <w:rPr>
          <w:rFonts w:hint="eastAsia"/>
          <w:color w:val="EE0000"/>
        </w:rPr>
        <w:t xml:space="preserve"> </w:t>
      </w:r>
      <w:r w:rsidRPr="00361F9B">
        <w:rPr>
          <w:rFonts w:hint="eastAsia"/>
          <w:color w:val="EE0000"/>
        </w:rPr>
        <w:t>电磁继电器》</w:t>
      </w:r>
    </w:p>
    <w:p w14:paraId="39DAA898" w14:textId="77777777" w:rsidR="00391D33"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60B8A09E" wp14:editId="25F6C789">
            <wp:extent cx="859155" cy="166370"/>
            <wp:effectExtent l="0" t="0" r="17145"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r:link="rId8"/>
                    <a:stretch>
                      <a:fillRect/>
                    </a:stretch>
                  </pic:blipFill>
                  <pic:spPr>
                    <a:xfrm>
                      <a:off x="0" y="0"/>
                      <a:ext cx="859155" cy="166370"/>
                    </a:xfrm>
                    <a:prstGeom prst="rect">
                      <a:avLst/>
                    </a:prstGeom>
                    <a:noFill/>
                    <a:ln>
                      <a:noFill/>
                    </a:ln>
                  </pic:spPr>
                </pic:pic>
              </a:graphicData>
            </a:graphic>
          </wp:inline>
        </w:drawing>
      </w:r>
    </w:p>
    <w:p w14:paraId="1482A816" w14:textId="77777777" w:rsidR="00391D33" w:rsidRDefault="00000000">
      <w:r>
        <w:rPr>
          <w:rFonts w:hint="eastAsia"/>
          <w:b/>
        </w:rPr>
        <w:t xml:space="preserve">1. </w:t>
      </w:r>
      <w:r>
        <w:rPr>
          <w:rFonts w:hint="eastAsia"/>
          <w:b/>
        </w:rPr>
        <w:t>物理观念：</w:t>
      </w:r>
      <w:r>
        <w:rPr>
          <w:rFonts w:hint="eastAsia"/>
        </w:rPr>
        <w:t>知道电磁铁的构造与工作原理；通过实验探究影响电磁铁磁性强弱的因素（电流大小、线圈匝数、有无铁芯）；了解电磁继电器的基本结构和工作原理，能说明其在电路中的作用。</w:t>
      </w:r>
    </w:p>
    <w:p w14:paraId="737717CD" w14:textId="77777777" w:rsidR="00391D33" w:rsidRDefault="00000000">
      <w:r>
        <w:rPr>
          <w:rFonts w:hint="eastAsia"/>
          <w:b/>
        </w:rPr>
        <w:t xml:space="preserve">2. </w:t>
      </w:r>
      <w:r>
        <w:rPr>
          <w:rFonts w:hint="eastAsia"/>
          <w:b/>
        </w:rPr>
        <w:t>科学思维：</w:t>
      </w:r>
      <w:r>
        <w:rPr>
          <w:rFonts w:hint="eastAsia"/>
        </w:rPr>
        <w:t>能运用“电生磁”和“磁对铁磁性物质的作用”等观念，分析与解释电磁铁及继电器的工作原理；通过控制变量法设计并实施探究实验，归纳科学规律；能阅读简单的电磁继电器控制电路图，并进行逻辑分析。</w:t>
      </w:r>
    </w:p>
    <w:p w14:paraId="3AD8FC13" w14:textId="77777777" w:rsidR="00391D33" w:rsidRDefault="00000000">
      <w:r>
        <w:rPr>
          <w:rFonts w:hint="eastAsia"/>
        </w:rPr>
        <w:t xml:space="preserve">3. </w:t>
      </w:r>
      <w:r>
        <w:rPr>
          <w:rFonts w:hint="eastAsia"/>
        </w:rPr>
        <w:t>科学探究：经历制作简易电磁铁、探究其磁性强弱影响因素的全过程，提升实验设计、操作、数据收集与分析的能力。</w:t>
      </w:r>
    </w:p>
    <w:p w14:paraId="314B2E42" w14:textId="77777777" w:rsidR="00391D33" w:rsidRDefault="00000000">
      <w:pPr>
        <w:rPr>
          <w:rFonts w:ascii="Times New Roman" w:hAnsi="Times New Roman" w:cs="Times New Roman"/>
        </w:rPr>
      </w:pPr>
      <w:r>
        <w:rPr>
          <w:rFonts w:hint="eastAsia"/>
          <w:b/>
        </w:rPr>
        <w:t xml:space="preserve">4. </w:t>
      </w:r>
      <w:r>
        <w:rPr>
          <w:rFonts w:hint="eastAsia"/>
          <w:b/>
        </w:rPr>
        <w:t>科学态度与责任：</w:t>
      </w:r>
      <w:r>
        <w:rPr>
          <w:rFonts w:hint="eastAsia"/>
        </w:rPr>
        <w:t>体会电磁铁这一装置将电能便捷转化为磁能的应用价值；通过了解电磁继电器在自动控制、安全电路中的应用，认识物理学对社会发展与技术进步的重要推动作用，激发创新意识。</w:t>
      </w:r>
    </w:p>
    <w:p w14:paraId="2C3A6D26" w14:textId="77777777" w:rsidR="00391D33"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07518919" wp14:editId="5E052BA5">
            <wp:extent cx="1059815" cy="166370"/>
            <wp:effectExtent l="0" t="0" r="6985" b="508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r:link="rId10"/>
                    <a:stretch>
                      <a:fillRect/>
                    </a:stretch>
                  </pic:blipFill>
                  <pic:spPr>
                    <a:xfrm>
                      <a:off x="0" y="0"/>
                      <a:ext cx="1059815" cy="166370"/>
                    </a:xfrm>
                    <a:prstGeom prst="rect">
                      <a:avLst/>
                    </a:prstGeom>
                    <a:noFill/>
                    <a:ln>
                      <a:noFill/>
                    </a:ln>
                  </pic:spPr>
                </pic:pic>
              </a:graphicData>
            </a:graphic>
          </wp:inline>
        </w:drawing>
      </w:r>
    </w:p>
    <w:p w14:paraId="587A161B" w14:textId="77777777" w:rsidR="00391D33" w:rsidRDefault="00000000">
      <w:r>
        <w:rPr>
          <w:rFonts w:hint="eastAsia"/>
          <w:b/>
        </w:rPr>
        <w:t>重点：</w:t>
      </w:r>
      <w:r>
        <w:rPr>
          <w:rFonts w:hint="eastAsia"/>
        </w:rPr>
        <w:t>电磁铁的特性；探究影响电磁铁磁性强弱的因素；电磁继电器的结构和工作原理。</w:t>
      </w:r>
    </w:p>
    <w:p w14:paraId="5EAEF8B3" w14:textId="77777777" w:rsidR="00391D33" w:rsidRDefault="00000000">
      <w:r>
        <w:rPr>
          <w:rFonts w:hint="eastAsia"/>
          <w:b/>
        </w:rPr>
        <w:t>难点：</w:t>
      </w:r>
      <w:r>
        <w:rPr>
          <w:rFonts w:hint="eastAsia"/>
        </w:rPr>
        <w:t>运用控制变量法设计并完成探究实验；理解电磁继电器如何利用低电压、弱电流控制高电压、强电流电路。</w:t>
      </w:r>
    </w:p>
    <w:p w14:paraId="7987E4A2" w14:textId="77777777" w:rsidR="00391D33"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07682F30" wp14:editId="42E6FA89">
            <wp:extent cx="914400" cy="166370"/>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r:link="rId12"/>
                    <a:stretch>
                      <a:fillRect/>
                    </a:stretch>
                  </pic:blipFill>
                  <pic:spPr>
                    <a:xfrm>
                      <a:off x="0" y="0"/>
                      <a:ext cx="914400" cy="166370"/>
                    </a:xfrm>
                    <a:prstGeom prst="rect">
                      <a:avLst/>
                    </a:prstGeom>
                    <a:noFill/>
                    <a:ln>
                      <a:noFill/>
                    </a:ln>
                  </pic:spPr>
                </pic:pic>
              </a:graphicData>
            </a:graphic>
          </wp:inline>
        </w:drawing>
      </w:r>
    </w:p>
    <w:p w14:paraId="6D5B137C" w14:textId="77777777" w:rsidR="00391D33" w:rsidRDefault="00000000">
      <w:r>
        <w:rPr>
          <w:rFonts w:hint="eastAsia"/>
        </w:rPr>
        <w:t>教师用：大型电磁铁演示器（含变阻器）、电磁继电器实物及解剖模型、多媒体课件、相关视频（电磁起重机、自动控制装置）。</w:t>
      </w:r>
    </w:p>
    <w:p w14:paraId="5A0766F8" w14:textId="77777777" w:rsidR="00391D33" w:rsidRDefault="00000000">
      <w:pPr>
        <w:rPr>
          <w:rFonts w:ascii="Times New Roman" w:hAnsi="Times New Roman" w:cs="Times New Roman"/>
        </w:rPr>
      </w:pPr>
      <w:r>
        <w:rPr>
          <w:rFonts w:hint="eastAsia"/>
        </w:rPr>
        <w:t>学生分组用（每组一套）：电池组（或学生电源）、滑动变阻器、开关、导线若干、大铁钉（或铁芯）、绝缘导线（不同长度</w:t>
      </w:r>
      <w:r>
        <w:rPr>
          <w:rFonts w:hint="eastAsia"/>
        </w:rPr>
        <w:t>/</w:t>
      </w:r>
      <w:r>
        <w:rPr>
          <w:rFonts w:hint="eastAsia"/>
        </w:rPr>
        <w:t>匝数）、小铁钉（或大头针，用于检验磁性）、电流表、一小块永磁体。</w:t>
      </w:r>
    </w:p>
    <w:p w14:paraId="690619B9" w14:textId="77777777" w:rsidR="00391D33" w:rsidRDefault="00000000">
      <w:pPr>
        <w:pStyle w:val="a3"/>
        <w:rPr>
          <w:rFonts w:ascii="Times New Roman" w:hAnsi="Times New Roman" w:cs="Times New Roman"/>
        </w:rPr>
      </w:pPr>
      <w:r>
        <w:rPr>
          <w:rFonts w:ascii="Times New Roman" w:hAnsi="Times New Roman" w:cs="Times New Roman" w:hint="eastAsia"/>
          <w:noProof/>
        </w:rPr>
        <w:drawing>
          <wp:inline distT="0" distB="0" distL="114300" distR="114300" wp14:anchorId="32263928" wp14:editId="7F6B6FC5">
            <wp:extent cx="5334000" cy="228600"/>
            <wp:effectExtent l="0" t="0" r="0"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3" r:link="rId14"/>
                    <a:stretch>
                      <a:fillRect/>
                    </a:stretch>
                  </pic:blipFill>
                  <pic:spPr>
                    <a:xfrm>
                      <a:off x="0" y="0"/>
                      <a:ext cx="5334000" cy="228600"/>
                    </a:xfrm>
                    <a:prstGeom prst="rect">
                      <a:avLst/>
                    </a:prstGeom>
                    <a:noFill/>
                    <a:ln>
                      <a:noFill/>
                    </a:ln>
                  </pic:spPr>
                </pic:pic>
              </a:graphicData>
            </a:graphic>
          </wp:inline>
        </w:drawing>
      </w:r>
    </w:p>
    <w:p w14:paraId="2A15C20C" w14:textId="77777777" w:rsidR="00391D33"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57ABDA44" wp14:editId="76E14CB9">
            <wp:extent cx="796925" cy="221615"/>
            <wp:effectExtent l="0" t="0" r="3175" b="6985"/>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15" r:link="rId16"/>
                    <a:stretch>
                      <a:fillRect/>
                    </a:stretch>
                  </pic:blipFill>
                  <pic:spPr>
                    <a:xfrm>
                      <a:off x="0" y="0"/>
                      <a:ext cx="796925" cy="221615"/>
                    </a:xfrm>
                    <a:prstGeom prst="rect">
                      <a:avLst/>
                    </a:prstGeom>
                    <a:noFill/>
                    <a:ln>
                      <a:noFill/>
                    </a:ln>
                  </pic:spPr>
                </pic:pic>
              </a:graphicData>
            </a:graphic>
          </wp:inline>
        </w:drawing>
      </w:r>
    </w:p>
    <w:p w14:paraId="1FC21928" w14:textId="77777777" w:rsidR="00391D33" w:rsidRDefault="00000000">
      <w:r>
        <w:rPr>
          <w:rFonts w:hint="eastAsia"/>
        </w:rPr>
        <w:t>【环节一：魔术启思，磁力可控】</w:t>
      </w:r>
      <w:r>
        <w:rPr>
          <w:rFonts w:hint="eastAsia"/>
        </w:rPr>
        <w:t xml:space="preserve">- </w:t>
      </w:r>
      <w:r>
        <w:rPr>
          <w:rFonts w:hint="eastAsia"/>
        </w:rPr>
        <w:t>情景导入</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5</w:t>
      </w:r>
      <w:r>
        <w:rPr>
          <w:rFonts w:hint="eastAsia"/>
        </w:rPr>
        <w:t>分钟</w:t>
      </w:r>
      <w:r>
        <w:rPr>
          <w:rFonts w:hint="eastAsia"/>
        </w:rPr>
        <w:t>)</w:t>
      </w:r>
      <w:proofErr w:type="gramEnd"/>
    </w:p>
    <w:p w14:paraId="744BE25A" w14:textId="77777777" w:rsidR="00391D33" w:rsidRDefault="00000000">
      <w:r>
        <w:rPr>
          <w:rFonts w:hint="eastAsia"/>
        </w:rPr>
        <w:t>情境设计与操作：</w:t>
      </w:r>
    </w:p>
    <w:p w14:paraId="1E379A32" w14:textId="77777777" w:rsidR="00391D33" w:rsidRDefault="00000000">
      <w:r>
        <w:rPr>
          <w:rFonts w:hint="eastAsia"/>
        </w:rPr>
        <w:t xml:space="preserve">   1. </w:t>
      </w:r>
      <w:r>
        <w:rPr>
          <w:rFonts w:hint="eastAsia"/>
        </w:rPr>
        <w:t>魔术表演：教师展示一个绕有导线的铁芯（电磁铁），将其与电池、开关串联，但电路断开。用其靠近一堆混有铜屑的铁屑，无法吸引。然后闭合开关，电磁铁瞬间吸起大量铁屑。断开开关，铁屑纷纷落下。</w:t>
      </w:r>
    </w:p>
    <w:p w14:paraId="5623419C" w14:textId="77777777" w:rsidR="00391D33" w:rsidRDefault="00000000">
      <w:r>
        <w:rPr>
          <w:rFonts w:hint="eastAsia"/>
        </w:rPr>
        <w:t xml:space="preserve">   2. </w:t>
      </w:r>
      <w:r>
        <w:rPr>
          <w:rFonts w:hint="eastAsia"/>
        </w:rPr>
        <w:t>设疑激趣：提问：“这个装置是磁铁吗？它的‘磁性’为何能凭空出现，又能瞬间消失？”引导学生回顾“通电导线周围存在磁场”的奥斯特实验，启发思考：能否制造一个“可控的磁铁”？</w:t>
      </w:r>
    </w:p>
    <w:p w14:paraId="2198E886" w14:textId="77777777" w:rsidR="00391D33" w:rsidRDefault="00000000">
      <w:r>
        <w:rPr>
          <w:rFonts w:hint="eastAsia"/>
          <w:b/>
        </w:rPr>
        <w:t>设计意图：</w:t>
      </w:r>
      <w:r>
        <w:rPr>
          <w:rFonts w:hint="eastAsia"/>
        </w:rPr>
        <w:t>以“魔术”形式呈现电磁铁“磁性的有无”可控这一核心特征，视觉冲击力强，能迅速抓住学生好奇心。从旧知（电流的磁效应）自然引出新知（电磁铁），建立知识联系。</w:t>
      </w:r>
    </w:p>
    <w:p w14:paraId="021D10E9" w14:textId="77777777" w:rsidR="00391D33" w:rsidRDefault="00000000">
      <w:pPr>
        <w:rPr>
          <w:rFonts w:ascii="Times New Roman" w:hAnsi="Times New Roman" w:cs="Times New Roman"/>
        </w:rPr>
      </w:pPr>
      <w:r>
        <w:rPr>
          <w:rFonts w:hint="eastAsia"/>
        </w:rPr>
        <w:t>教师引导：“这个能通过电流‘指挥’的磁铁，我们称之为电磁铁。它正是人类利用‘电生磁’原理制作的一个非常实用的工具。今天，我们就来亲手制作、并深入研究这个神奇的‘听话磁铁’。”</w:t>
      </w:r>
    </w:p>
    <w:p w14:paraId="301E5EE9" w14:textId="77777777" w:rsidR="00391D33" w:rsidRDefault="00000000">
      <w:pPr>
        <w:pStyle w:val="a3"/>
        <w:ind w:firstLineChars="200" w:firstLine="420"/>
      </w:pPr>
      <w:r>
        <w:rPr>
          <w:rFonts w:ascii="Times New Roman" w:hAnsi="Times New Roman" w:cs="Times New Roman" w:hint="eastAsia"/>
          <w:noProof/>
        </w:rPr>
        <w:lastRenderedPageBreak/>
        <w:drawing>
          <wp:inline distT="0" distB="0" distL="114300" distR="114300" wp14:anchorId="3C49563C" wp14:editId="647E0D8B">
            <wp:extent cx="796925" cy="221615"/>
            <wp:effectExtent l="0" t="0" r="3175" b="698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7" r:link="rId18"/>
                    <a:stretch>
                      <a:fillRect/>
                    </a:stretch>
                  </pic:blipFill>
                  <pic:spPr>
                    <a:xfrm>
                      <a:off x="0" y="0"/>
                      <a:ext cx="796925" cy="221615"/>
                    </a:xfrm>
                    <a:prstGeom prst="rect">
                      <a:avLst/>
                    </a:prstGeom>
                    <a:noFill/>
                    <a:ln>
                      <a:noFill/>
                    </a:ln>
                  </pic:spPr>
                </pic:pic>
              </a:graphicData>
            </a:graphic>
          </wp:inline>
        </w:drawing>
      </w:r>
    </w:p>
    <w:p w14:paraId="182BE731" w14:textId="77777777" w:rsidR="00391D33" w:rsidRDefault="00000000">
      <w:r>
        <w:rPr>
          <w:rFonts w:hint="eastAsia"/>
        </w:rPr>
        <w:t>【环节二：手作磁芯，初窥门径】</w:t>
      </w:r>
      <w:r>
        <w:rPr>
          <w:rFonts w:hint="eastAsia"/>
        </w:rPr>
        <w:t xml:space="preserve">- </w:t>
      </w:r>
      <w:r>
        <w:rPr>
          <w:rFonts w:hint="eastAsia"/>
        </w:rPr>
        <w:t>制作与感知</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8</w:t>
      </w:r>
      <w:r>
        <w:rPr>
          <w:rFonts w:hint="eastAsia"/>
        </w:rPr>
        <w:t>分钟</w:t>
      </w:r>
      <w:r>
        <w:rPr>
          <w:rFonts w:hint="eastAsia"/>
        </w:rPr>
        <w:t>)</w:t>
      </w:r>
      <w:proofErr w:type="gramEnd"/>
    </w:p>
    <w:p w14:paraId="67510569" w14:textId="77777777" w:rsidR="00391D33" w:rsidRDefault="00000000">
      <w:r>
        <w:rPr>
          <w:rFonts w:hint="eastAsia"/>
        </w:rPr>
        <w:t>学生活动与探究：</w:t>
      </w:r>
    </w:p>
    <w:p w14:paraId="2A497958" w14:textId="77777777" w:rsidR="00391D33" w:rsidRDefault="00000000">
      <w:r>
        <w:rPr>
          <w:rFonts w:hint="eastAsia"/>
        </w:rPr>
        <w:t xml:space="preserve">   1. </w:t>
      </w:r>
      <w:r>
        <w:rPr>
          <w:rFonts w:hint="eastAsia"/>
        </w:rPr>
        <w:t>活动一：制作简易电磁铁。学生根据电路图，将导线紧密缠绕在大铁钉上，连接电池和开关，制作一个简易电磁铁。</w:t>
      </w:r>
    </w:p>
    <w:p w14:paraId="5FC0E388" w14:textId="77777777" w:rsidR="00391D33" w:rsidRDefault="00000000">
      <w:r>
        <w:rPr>
          <w:rFonts w:hint="eastAsia"/>
        </w:rPr>
        <w:t xml:space="preserve">   2. </w:t>
      </w:r>
      <w:r>
        <w:rPr>
          <w:rFonts w:hint="eastAsia"/>
        </w:rPr>
        <w:t>测试与比较：</w:t>
      </w:r>
      <w:r>
        <w:rPr>
          <w:rFonts w:hint="eastAsia"/>
        </w:rPr>
        <w:t xml:space="preserve">a. </w:t>
      </w:r>
      <w:r>
        <w:rPr>
          <w:rFonts w:hint="eastAsia"/>
        </w:rPr>
        <w:t>闭合开关，用电磁铁尖端吸引小铁钉，观察现象。</w:t>
      </w:r>
      <w:r>
        <w:rPr>
          <w:rFonts w:hint="eastAsia"/>
        </w:rPr>
        <w:t xml:space="preserve">b. </w:t>
      </w:r>
      <w:r>
        <w:rPr>
          <w:rFonts w:hint="eastAsia"/>
        </w:rPr>
        <w:t>断开开关，观察现象。</w:t>
      </w:r>
      <w:r>
        <w:rPr>
          <w:rFonts w:hint="eastAsia"/>
        </w:rPr>
        <w:t xml:space="preserve">c. </w:t>
      </w:r>
      <w:r>
        <w:rPr>
          <w:rFonts w:hint="eastAsia"/>
        </w:rPr>
        <w:t>将电磁铁中的铁钉换成塑料棒或木棒，再测试其磁性。</w:t>
      </w:r>
      <w:r>
        <w:rPr>
          <w:rFonts w:hint="eastAsia"/>
        </w:rPr>
        <w:t xml:space="preserve">d. </w:t>
      </w:r>
      <w:r>
        <w:rPr>
          <w:rFonts w:hint="eastAsia"/>
        </w:rPr>
        <w:t>只用导线绕成线圈（无铁芯），测试其磁性。</w:t>
      </w:r>
    </w:p>
    <w:p w14:paraId="05E5CBF3" w14:textId="77777777" w:rsidR="00391D33" w:rsidRDefault="00000000">
      <w:r>
        <w:rPr>
          <w:rFonts w:hint="eastAsia"/>
        </w:rPr>
        <w:t xml:space="preserve">   3. </w:t>
      </w:r>
      <w:r>
        <w:rPr>
          <w:rFonts w:hint="eastAsia"/>
        </w:rPr>
        <w:t>归纳总结：引导学生得出电磁铁的基本构造（由线圈和铁芯组成）和工作特性：通电时有磁性，断电时磁性消失；插入铁芯，磁性大大增强。</w:t>
      </w:r>
    </w:p>
    <w:p w14:paraId="5BCDE033" w14:textId="77777777" w:rsidR="00391D33" w:rsidRDefault="00000000">
      <w:r>
        <w:rPr>
          <w:rFonts w:hint="eastAsia"/>
          <w:b/>
        </w:rPr>
        <w:t>设计意图：</w:t>
      </w:r>
      <w:r>
        <w:rPr>
          <w:rFonts w:hint="eastAsia"/>
        </w:rPr>
        <w:t>让学生通过亲手制作和对比实验，直观感知电磁铁的基本构成和核心特性（磁性的可控性与增强铁芯的作用）。这是从理论认识到实践体验的第一步，为后续探究奠基。</w:t>
      </w:r>
    </w:p>
    <w:p w14:paraId="041EE3D7" w14:textId="77777777" w:rsidR="00391D33" w:rsidRDefault="00000000">
      <w:r>
        <w:rPr>
          <w:rFonts w:hint="eastAsia"/>
          <w:b/>
        </w:rPr>
        <w:t>过渡设计：</w:t>
      </w:r>
      <w:r>
        <w:rPr>
          <w:rFonts w:hint="eastAsia"/>
        </w:rPr>
        <w:t>“大家都成功制作了自己的‘小磁铁’。但我们发现，有的小组吸起的铁钉多，有的少。这说明电磁铁的磁性有强有弱。那么，哪些因素决定了它的磁性强弱呢？我们能否像调节音量一样，来调节磁性的‘音量’？”</w:t>
      </w:r>
    </w:p>
    <w:p w14:paraId="30176461" w14:textId="77777777" w:rsidR="00391D33" w:rsidRDefault="00391D33"/>
    <w:p w14:paraId="0C72BCB3" w14:textId="77777777" w:rsidR="00391D33" w:rsidRDefault="00000000">
      <w:r>
        <w:rPr>
          <w:rFonts w:hint="eastAsia"/>
        </w:rPr>
        <w:t>【环节三：探秘强弱，掌控变量】</w:t>
      </w:r>
      <w:r>
        <w:rPr>
          <w:rFonts w:hint="eastAsia"/>
        </w:rPr>
        <w:t xml:space="preserve">- </w:t>
      </w:r>
      <w:r>
        <w:rPr>
          <w:rFonts w:hint="eastAsia"/>
        </w:rPr>
        <w:t>实验探究</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15</w:t>
      </w:r>
      <w:r>
        <w:rPr>
          <w:rFonts w:hint="eastAsia"/>
        </w:rPr>
        <w:t>分钟</w:t>
      </w:r>
      <w:r>
        <w:rPr>
          <w:rFonts w:hint="eastAsia"/>
        </w:rPr>
        <w:t>)</w:t>
      </w:r>
      <w:proofErr w:type="gramEnd"/>
    </w:p>
    <w:p w14:paraId="28BDE23D" w14:textId="77777777" w:rsidR="00391D33" w:rsidRDefault="00000000">
      <w:r>
        <w:rPr>
          <w:rFonts w:hint="eastAsia"/>
        </w:rPr>
        <w:t>学生活动与探究：</w:t>
      </w:r>
    </w:p>
    <w:p w14:paraId="179D1561" w14:textId="77777777" w:rsidR="00391D33" w:rsidRDefault="00000000">
      <w:r>
        <w:rPr>
          <w:rFonts w:hint="eastAsia"/>
        </w:rPr>
        <w:t xml:space="preserve">   1. </w:t>
      </w:r>
      <w:r>
        <w:rPr>
          <w:rFonts w:hint="eastAsia"/>
        </w:rPr>
        <w:t>活动二：探究影响电磁铁磁性强弱的因素。</w:t>
      </w:r>
    </w:p>
    <w:p w14:paraId="0049EE34" w14:textId="77777777" w:rsidR="00391D33" w:rsidRDefault="00000000">
      <w:r>
        <w:rPr>
          <w:rFonts w:hint="eastAsia"/>
        </w:rPr>
        <w:t xml:space="preserve">      </w:t>
      </w:r>
      <w:r>
        <w:rPr>
          <w:rFonts w:hint="eastAsia"/>
        </w:rPr>
        <w:t>提出问题：电磁铁的磁性强弱与哪些因素有关？</w:t>
      </w:r>
    </w:p>
    <w:p w14:paraId="2F43EAB4" w14:textId="77777777" w:rsidR="00391D33" w:rsidRDefault="00000000">
      <w:r>
        <w:rPr>
          <w:rFonts w:hint="eastAsia"/>
        </w:rPr>
        <w:t xml:space="preserve">      </w:t>
      </w:r>
      <w:r>
        <w:rPr>
          <w:rFonts w:hint="eastAsia"/>
        </w:rPr>
        <w:t>猜想与假设：引导学生根据已有知识（电流的磁场、磁体特性）进行猜想：可能与电流大小、线圈匝数、铁芯材料等有关。</w:t>
      </w:r>
    </w:p>
    <w:p w14:paraId="5B8FBC81" w14:textId="77777777" w:rsidR="00391D33" w:rsidRDefault="00000000">
      <w:r>
        <w:rPr>
          <w:rFonts w:hint="eastAsia"/>
        </w:rPr>
        <w:t xml:space="preserve">      </w:t>
      </w:r>
      <w:r>
        <w:rPr>
          <w:rFonts w:hint="eastAsia"/>
        </w:rPr>
        <w:t>设计实验：教师引导学生明确如何用吸引小铁钉的数量（或使铁钉刚刚被吸引时的距离）来比较磁性强弱。重点讨论如何运用控制变量法：①探究与电流关系（控制匝数、铁芯相同，改变电流）。②探究与线圈匝数关系（控制电流、铁芯相同，改变匝数）。</w:t>
      </w:r>
    </w:p>
    <w:p w14:paraId="343F832C" w14:textId="77777777" w:rsidR="00391D33" w:rsidRDefault="00000000">
      <w:r>
        <w:rPr>
          <w:rFonts w:hint="eastAsia"/>
        </w:rPr>
        <w:t xml:space="preserve">      </w:t>
      </w:r>
      <w:r>
        <w:rPr>
          <w:rFonts w:hint="eastAsia"/>
        </w:rPr>
        <w:t>进行实验：学生分组利用提供的器材（滑动变阻器用于改变电流，不同长度的导线用于改变匝数）完成探究，记录数据。</w:t>
      </w:r>
    </w:p>
    <w:p w14:paraId="0397EE74" w14:textId="77777777" w:rsidR="00391D33" w:rsidRDefault="00000000">
      <w:r>
        <w:rPr>
          <w:rFonts w:hint="eastAsia"/>
        </w:rPr>
        <w:t xml:space="preserve">      </w:t>
      </w:r>
      <w:r>
        <w:rPr>
          <w:rFonts w:hint="eastAsia"/>
        </w:rPr>
        <w:t>分析与结论：交流实验数据，得出结论：电磁铁的磁性强弱与电流大小、线圈匝数有关。电流越大，磁性越强；匝数越多，磁性越强。</w:t>
      </w:r>
    </w:p>
    <w:p w14:paraId="76A385D8" w14:textId="77777777" w:rsidR="00391D33" w:rsidRDefault="00000000">
      <w:r>
        <w:rPr>
          <w:rFonts w:hint="eastAsia"/>
          <w:b/>
        </w:rPr>
        <w:t>设计意图：</w:t>
      </w:r>
      <w:r>
        <w:rPr>
          <w:rFonts w:hint="eastAsia"/>
        </w:rPr>
        <w:t>这是本节课的核心探究环节。通过完整的探究流程，不仅让学生掌握了知识，更重点训练了“控制变量法”这一核心科学方法和实验设计能力。培养学生严谨的科学态度和协作精神。</w:t>
      </w:r>
    </w:p>
    <w:p w14:paraId="7A52A806" w14:textId="77777777" w:rsidR="00391D33" w:rsidRDefault="00000000">
      <w:r>
        <w:rPr>
          <w:rFonts w:hint="eastAsia"/>
          <w:b/>
        </w:rPr>
        <w:t>过渡设计：</w:t>
      </w:r>
      <w:r>
        <w:rPr>
          <w:rFonts w:hint="eastAsia"/>
        </w:rPr>
        <w:t>“通过探究，我们掌握了增强或减弱电磁铁磁性的‘密码’。这种磁性可控、强弱可调的优点，使得电磁铁在生活生产中大显身手。比如，巨大的电磁起重机（播放视频片段）。但它还有一个更聪明、更重要的‘亲戚’，能将电与磁的威力用于精密的自动控制，它就是——电磁继电器。”</w:t>
      </w:r>
    </w:p>
    <w:p w14:paraId="5004F86C" w14:textId="77777777" w:rsidR="00391D33" w:rsidRDefault="00391D33"/>
    <w:p w14:paraId="69BB2604" w14:textId="77777777" w:rsidR="00391D33" w:rsidRDefault="00000000">
      <w:r>
        <w:rPr>
          <w:rFonts w:hint="eastAsia"/>
        </w:rPr>
        <w:t>【环节四：慧心巧思，以弱控强】</w:t>
      </w:r>
      <w:r>
        <w:rPr>
          <w:rFonts w:hint="eastAsia"/>
        </w:rPr>
        <w:t xml:space="preserve">- </w:t>
      </w:r>
      <w:r>
        <w:rPr>
          <w:rFonts w:hint="eastAsia"/>
        </w:rPr>
        <w:t>学习继电器</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10</w:t>
      </w:r>
      <w:r>
        <w:rPr>
          <w:rFonts w:hint="eastAsia"/>
        </w:rPr>
        <w:t>分钟</w:t>
      </w:r>
      <w:r>
        <w:rPr>
          <w:rFonts w:hint="eastAsia"/>
        </w:rPr>
        <w:t>)</w:t>
      </w:r>
      <w:proofErr w:type="gramEnd"/>
    </w:p>
    <w:p w14:paraId="4BAE5F0A" w14:textId="77777777" w:rsidR="00391D33" w:rsidRDefault="00000000">
      <w:r>
        <w:rPr>
          <w:rFonts w:hint="eastAsia"/>
        </w:rPr>
        <w:t>讲解与模拟：</w:t>
      </w:r>
    </w:p>
    <w:p w14:paraId="7B80D892" w14:textId="77777777" w:rsidR="00391D33" w:rsidRDefault="00000000">
      <w:r>
        <w:rPr>
          <w:rFonts w:hint="eastAsia"/>
        </w:rPr>
        <w:t xml:space="preserve">   1. </w:t>
      </w:r>
      <w:r>
        <w:rPr>
          <w:rFonts w:hint="eastAsia"/>
        </w:rPr>
        <w:t>情境创设：展示一张高危环境（如高温熔炉、高压电房）的照片。提问：“如果需要控制里面的机器开关，人直接操作危险吗？能否在安全的控制室，远程控制车间里机器的运转？”</w:t>
      </w:r>
    </w:p>
    <w:p w14:paraId="1901665B" w14:textId="77777777" w:rsidR="00391D33" w:rsidRDefault="00000000">
      <w:r>
        <w:rPr>
          <w:rFonts w:hint="eastAsia"/>
        </w:rPr>
        <w:t xml:space="preserve">   2. </w:t>
      </w:r>
      <w:r>
        <w:rPr>
          <w:rFonts w:hint="eastAsia"/>
        </w:rPr>
        <w:t>结构剖析：展示电磁继电器实物和结构解剖模型，结合挂图或动画，讲解其四部分：</w:t>
      </w:r>
      <w:r>
        <w:rPr>
          <w:rFonts w:hint="eastAsia"/>
        </w:rPr>
        <w:lastRenderedPageBreak/>
        <w:t>电磁铁、衔铁、弹簧、触点（动触点、静触点</w:t>
      </w:r>
      <w:r>
        <w:rPr>
          <w:rFonts w:hint="eastAsia"/>
        </w:rPr>
        <w:t>A/B</w:t>
      </w:r>
      <w:r>
        <w:rPr>
          <w:rFonts w:hint="eastAsia"/>
        </w:rPr>
        <w:t>）。明确其电路分为控制电路（低压电路，含电磁铁）和工作电路（高压</w:t>
      </w:r>
      <w:r>
        <w:rPr>
          <w:rFonts w:hint="eastAsia"/>
        </w:rPr>
        <w:t>/</w:t>
      </w:r>
      <w:r>
        <w:rPr>
          <w:rFonts w:hint="eastAsia"/>
        </w:rPr>
        <w:t>强电流电路，含用电器）。</w:t>
      </w:r>
    </w:p>
    <w:p w14:paraId="65C07AB6" w14:textId="77777777" w:rsidR="00391D33" w:rsidRDefault="00000000">
      <w:r>
        <w:rPr>
          <w:rFonts w:hint="eastAsia"/>
        </w:rPr>
        <w:t xml:space="preserve">   3. </w:t>
      </w:r>
      <w:r>
        <w:rPr>
          <w:rFonts w:hint="eastAsia"/>
        </w:rPr>
        <w:t>原理演示：教师用大型示教板或动画演示：闭合控制电路开关→电磁铁通电产生磁性→吸引衔铁→动触点与下方静触点（如</w:t>
      </w:r>
      <w:r>
        <w:rPr>
          <w:rFonts w:hint="eastAsia"/>
        </w:rPr>
        <w:t>B</w:t>
      </w:r>
      <w:r>
        <w:rPr>
          <w:rFonts w:hint="eastAsia"/>
        </w:rPr>
        <w:t>）接通→工作电路闭合，用电器（如电动机）工作。断开控制电路开关→电磁铁断电失去磁性→弹簧将衔铁拉回→动触点与上方静触点（如</w:t>
      </w:r>
      <w:r>
        <w:rPr>
          <w:rFonts w:hint="eastAsia"/>
        </w:rPr>
        <w:t>A</w:t>
      </w:r>
      <w:r>
        <w:rPr>
          <w:rFonts w:hint="eastAsia"/>
        </w:rPr>
        <w:t>）接通→工作电路断开，用电器停止。</w:t>
      </w:r>
    </w:p>
    <w:p w14:paraId="2430872A" w14:textId="77777777" w:rsidR="00391D33" w:rsidRDefault="00000000">
      <w:r>
        <w:rPr>
          <w:rFonts w:hint="eastAsia"/>
        </w:rPr>
        <w:t xml:space="preserve">   4. </w:t>
      </w:r>
      <w:r>
        <w:rPr>
          <w:rFonts w:hint="eastAsia"/>
        </w:rPr>
        <w:t>总结归纳：引导学生理解电磁继电器的本质是一个利用电磁铁控制工作电路通断的开关。其核心作用是利用低电压、弱电流的控制电路，间接控制高电压、强电流的工作电路，实现远距离控制和自动控制。</w:t>
      </w:r>
    </w:p>
    <w:p w14:paraId="74BE1113" w14:textId="77777777" w:rsidR="00391D33" w:rsidRDefault="00000000">
      <w:r>
        <w:rPr>
          <w:rFonts w:hint="eastAsia"/>
          <w:b/>
        </w:rPr>
        <w:t>设计意图：</w:t>
      </w:r>
      <w:r>
        <w:rPr>
          <w:rFonts w:hint="eastAsia"/>
        </w:rPr>
        <w:t>从安全需求的实际问题出发，引发认知冲突，激发学习兴趣。利用实物、模型、动画等多种媒体，化抽象为具体，清晰展示继电器的内部结构和工作过程，突破“间接控制”这一难点。</w:t>
      </w:r>
    </w:p>
    <w:p w14:paraId="3AA1F64C" w14:textId="77777777" w:rsidR="00391D33" w:rsidRDefault="00000000">
      <w:r>
        <w:rPr>
          <w:rFonts w:hint="eastAsia"/>
          <w:b/>
        </w:rPr>
        <w:t>过渡设计：</w:t>
      </w:r>
      <w:r>
        <w:rPr>
          <w:rFonts w:hint="eastAsia"/>
        </w:rPr>
        <w:t>“这个看似小巧的装置，却是现代自动控制系统的‘神经元’。它如何应用于我们的实际生活，创造便利与安全呢？”</w:t>
      </w:r>
    </w:p>
    <w:p w14:paraId="727286C4" w14:textId="77777777" w:rsidR="00391D33" w:rsidRDefault="00391D33"/>
    <w:p w14:paraId="2EA90025" w14:textId="77777777" w:rsidR="00391D33" w:rsidRDefault="00000000">
      <w:r>
        <w:rPr>
          <w:rFonts w:hint="eastAsia"/>
        </w:rPr>
        <w:t>【环节五：链接生活，智控未来】</w:t>
      </w:r>
      <w:r>
        <w:rPr>
          <w:rFonts w:hint="eastAsia"/>
        </w:rPr>
        <w:t xml:space="preserve">- </w:t>
      </w:r>
      <w:r>
        <w:rPr>
          <w:rFonts w:hint="eastAsia"/>
        </w:rPr>
        <w:t>应用与拓展</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7</w:t>
      </w:r>
      <w:r>
        <w:rPr>
          <w:rFonts w:hint="eastAsia"/>
        </w:rPr>
        <w:t>分钟</w:t>
      </w:r>
      <w:r>
        <w:rPr>
          <w:rFonts w:hint="eastAsia"/>
        </w:rPr>
        <w:t>)</w:t>
      </w:r>
      <w:proofErr w:type="gramEnd"/>
    </w:p>
    <w:p w14:paraId="2477577F" w14:textId="77777777" w:rsidR="00391D33" w:rsidRDefault="00000000">
      <w:r>
        <w:rPr>
          <w:rFonts w:hint="eastAsia"/>
        </w:rPr>
        <w:t>应用分析与展望：</w:t>
      </w:r>
    </w:p>
    <w:p w14:paraId="116464A1" w14:textId="77777777" w:rsidR="00391D33" w:rsidRDefault="00000000">
      <w:r>
        <w:rPr>
          <w:rFonts w:hint="eastAsia"/>
        </w:rPr>
        <w:t xml:space="preserve">   1. </w:t>
      </w:r>
      <w:r>
        <w:rPr>
          <w:rFonts w:hint="eastAsia"/>
        </w:rPr>
        <w:t>实例分析：展示或引导学生分析几个具体应用电路图，如：水位自动报警器（水位到达，控制电路接通，电磁铁工作，吸引衔铁，报警电路闭合）、温度自动控制箱（恒温箱）、消防联动控制系统等。引导学生分析其中控制电路和工作电路分别是哪部分。</w:t>
      </w:r>
    </w:p>
    <w:p w14:paraId="53751E86" w14:textId="77777777" w:rsidR="00391D33" w:rsidRDefault="00000000">
      <w:r>
        <w:rPr>
          <w:rFonts w:hint="eastAsia"/>
        </w:rPr>
        <w:t xml:space="preserve">   2. </w:t>
      </w:r>
      <w:r>
        <w:rPr>
          <w:rFonts w:hint="eastAsia"/>
        </w:rPr>
        <w:t>头脑风暴：请学生举例并简单描述生活中可能用到电磁继电器的地方（如汽车防盗报警器、工厂自动生产线、电梯控制等）。</w:t>
      </w:r>
    </w:p>
    <w:p w14:paraId="4F20D0B2" w14:textId="77777777" w:rsidR="00391D33" w:rsidRDefault="00000000">
      <w:r>
        <w:rPr>
          <w:rFonts w:hint="eastAsia"/>
        </w:rPr>
        <w:t xml:space="preserve">   3. </w:t>
      </w:r>
      <w:r>
        <w:rPr>
          <w:rFonts w:hint="eastAsia"/>
        </w:rPr>
        <w:t>课堂小结：师生共同回顾，从电磁铁的制作、探究，到电磁继电器的原理与应用，形成“原理（电生磁）→装置（电磁铁）→应用（继电器）→价值（自动控制）”的完整知识链。</w:t>
      </w:r>
    </w:p>
    <w:p w14:paraId="38F32A96" w14:textId="77777777" w:rsidR="00391D33" w:rsidRDefault="00000000">
      <w:r>
        <w:rPr>
          <w:rFonts w:hint="eastAsia"/>
          <w:b/>
        </w:rPr>
        <w:t>设计意图：</w:t>
      </w:r>
      <w:r>
        <w:rPr>
          <w:rFonts w:hint="eastAsia"/>
        </w:rPr>
        <w:t>将理论知识回归实际应用，通过分析具体实例，深化对电磁继电器工作原理的理解，体会物理学“从生活走向物理，从物理走向社会”的课程理念，培养学生的工程思维和社会责任感。</w:t>
      </w:r>
    </w:p>
    <w:p w14:paraId="63B581E0" w14:textId="77777777" w:rsidR="00391D33"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52DA6DDA" wp14:editId="20B534AA">
            <wp:extent cx="796925" cy="221615"/>
            <wp:effectExtent l="0" t="0" r="3175" b="6985"/>
            <wp:docPr id="1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6"/>
                    <pic:cNvPicPr>
                      <a:picLocks noChangeAspect="1"/>
                    </pic:cNvPicPr>
                  </pic:nvPicPr>
                  <pic:blipFill>
                    <a:blip r:embed="rId19" r:link="rId20"/>
                    <a:stretch>
                      <a:fillRect/>
                    </a:stretch>
                  </pic:blipFill>
                  <pic:spPr>
                    <a:xfrm>
                      <a:off x="0" y="0"/>
                      <a:ext cx="796925" cy="221615"/>
                    </a:xfrm>
                    <a:prstGeom prst="rect">
                      <a:avLst/>
                    </a:prstGeom>
                    <a:noFill/>
                    <a:ln>
                      <a:noFill/>
                    </a:ln>
                  </pic:spPr>
                </pic:pic>
              </a:graphicData>
            </a:graphic>
          </wp:inline>
        </w:drawing>
      </w:r>
    </w:p>
    <w:p w14:paraId="45444FDB" w14:textId="77777777" w:rsidR="00391D33" w:rsidRDefault="00000000">
      <w:pPr>
        <w:jc w:val="center"/>
      </w:pPr>
      <w:r>
        <w:rPr>
          <w:rFonts w:hint="eastAsia"/>
        </w:rPr>
        <w:t>第三节</w:t>
      </w:r>
      <w:r>
        <w:rPr>
          <w:rFonts w:hint="eastAsia"/>
        </w:rPr>
        <w:t xml:space="preserve"> </w:t>
      </w:r>
      <w:r>
        <w:rPr>
          <w:rFonts w:hint="eastAsia"/>
        </w:rPr>
        <w:t>电磁铁</w:t>
      </w:r>
      <w:r>
        <w:rPr>
          <w:rFonts w:hint="eastAsia"/>
        </w:rPr>
        <w:t xml:space="preserve"> </w:t>
      </w:r>
      <w:r>
        <w:rPr>
          <w:rFonts w:hint="eastAsia"/>
        </w:rPr>
        <w:t>电磁继电器</w:t>
      </w:r>
    </w:p>
    <w:p w14:paraId="68B86A75" w14:textId="77777777" w:rsidR="00391D33" w:rsidRDefault="00391D33"/>
    <w:p w14:paraId="05D90BE9" w14:textId="77777777" w:rsidR="00391D33" w:rsidRDefault="00000000">
      <w:r>
        <w:rPr>
          <w:rFonts w:hint="eastAsia"/>
        </w:rPr>
        <w:t>一、</w:t>
      </w:r>
      <w:r>
        <w:rPr>
          <w:rFonts w:hint="eastAsia"/>
        </w:rPr>
        <w:t xml:space="preserve"> </w:t>
      </w:r>
      <w:r>
        <w:rPr>
          <w:rFonts w:hint="eastAsia"/>
        </w:rPr>
        <w:t>电磁铁</w:t>
      </w:r>
    </w:p>
    <w:p w14:paraId="72AA915B" w14:textId="77777777" w:rsidR="00391D33" w:rsidRDefault="00000000">
      <w:r>
        <w:rPr>
          <w:rFonts w:hint="eastAsia"/>
        </w:rPr>
        <w:t xml:space="preserve">1. </w:t>
      </w:r>
      <w:r>
        <w:rPr>
          <w:rFonts w:hint="eastAsia"/>
        </w:rPr>
        <w:t>构造：线圈</w:t>
      </w:r>
      <w:r>
        <w:rPr>
          <w:rFonts w:hint="eastAsia"/>
        </w:rPr>
        <w:t xml:space="preserve"> + </w:t>
      </w:r>
      <w:r>
        <w:rPr>
          <w:rFonts w:hint="eastAsia"/>
        </w:rPr>
        <w:t>铁芯</w:t>
      </w:r>
    </w:p>
    <w:p w14:paraId="1497343E" w14:textId="77777777" w:rsidR="00391D33" w:rsidRDefault="00000000">
      <w:r>
        <w:rPr>
          <w:rFonts w:hint="eastAsia"/>
        </w:rPr>
        <w:t xml:space="preserve">2. </w:t>
      </w:r>
      <w:r>
        <w:rPr>
          <w:rFonts w:hint="eastAsia"/>
        </w:rPr>
        <w:t>原理：电流的磁效应</w:t>
      </w:r>
    </w:p>
    <w:p w14:paraId="07BBDC75" w14:textId="77777777" w:rsidR="00391D33" w:rsidRDefault="00000000">
      <w:r>
        <w:rPr>
          <w:rFonts w:hint="eastAsia"/>
        </w:rPr>
        <w:t xml:space="preserve">3. </w:t>
      </w:r>
      <w:r>
        <w:rPr>
          <w:rFonts w:hint="eastAsia"/>
        </w:rPr>
        <w:t>特点：通电有磁，断电无磁（可控）；有铁芯，磁性强。</w:t>
      </w:r>
    </w:p>
    <w:p w14:paraId="4D05353E" w14:textId="77777777" w:rsidR="00391D33" w:rsidRDefault="00000000">
      <w:r>
        <w:rPr>
          <w:rFonts w:hint="eastAsia"/>
        </w:rPr>
        <w:t xml:space="preserve">4. </w:t>
      </w:r>
      <w:r>
        <w:rPr>
          <w:rFonts w:hint="eastAsia"/>
        </w:rPr>
        <w:t>磁性强弱因素：</w:t>
      </w:r>
    </w:p>
    <w:p w14:paraId="5BD862F7" w14:textId="77777777" w:rsidR="00391D33" w:rsidRDefault="00000000">
      <w:r>
        <w:rPr>
          <w:rFonts w:hint="eastAsia"/>
        </w:rPr>
        <w:t xml:space="preserve">   </w:t>
      </w:r>
      <w:r>
        <w:rPr>
          <w:rFonts w:hint="eastAsia"/>
        </w:rPr>
        <w:t>电流越大</w:t>
      </w:r>
      <w:r>
        <w:rPr>
          <w:rFonts w:hint="eastAsia"/>
        </w:rPr>
        <w:t xml:space="preserve"> </w:t>
      </w:r>
      <w:r>
        <w:rPr>
          <w:rFonts w:hint="eastAsia"/>
        </w:rPr>
        <w:t>→</w:t>
      </w:r>
      <w:r>
        <w:rPr>
          <w:rFonts w:hint="eastAsia"/>
        </w:rPr>
        <w:t xml:space="preserve"> </w:t>
      </w:r>
      <w:r>
        <w:rPr>
          <w:rFonts w:hint="eastAsia"/>
        </w:rPr>
        <w:t>磁性越强</w:t>
      </w:r>
    </w:p>
    <w:p w14:paraId="17597699" w14:textId="77777777" w:rsidR="00391D33" w:rsidRDefault="00000000">
      <w:r>
        <w:rPr>
          <w:rFonts w:hint="eastAsia"/>
        </w:rPr>
        <w:t xml:space="preserve">   </w:t>
      </w:r>
      <w:r>
        <w:rPr>
          <w:rFonts w:hint="eastAsia"/>
        </w:rPr>
        <w:t>匝数越多</w:t>
      </w:r>
      <w:r>
        <w:rPr>
          <w:rFonts w:hint="eastAsia"/>
        </w:rPr>
        <w:t xml:space="preserve"> </w:t>
      </w:r>
      <w:r>
        <w:rPr>
          <w:rFonts w:hint="eastAsia"/>
        </w:rPr>
        <w:t>→</w:t>
      </w:r>
      <w:r>
        <w:rPr>
          <w:rFonts w:hint="eastAsia"/>
        </w:rPr>
        <w:t xml:space="preserve"> </w:t>
      </w:r>
      <w:r>
        <w:rPr>
          <w:rFonts w:hint="eastAsia"/>
        </w:rPr>
        <w:t>磁性越强（控制变量法）</w:t>
      </w:r>
    </w:p>
    <w:p w14:paraId="5E278F64" w14:textId="77777777" w:rsidR="00391D33" w:rsidRDefault="00000000">
      <w:r>
        <w:rPr>
          <w:rFonts w:hint="eastAsia"/>
        </w:rPr>
        <w:t>二、</w:t>
      </w:r>
      <w:r>
        <w:rPr>
          <w:rFonts w:hint="eastAsia"/>
        </w:rPr>
        <w:t xml:space="preserve"> </w:t>
      </w:r>
      <w:r>
        <w:rPr>
          <w:rFonts w:hint="eastAsia"/>
        </w:rPr>
        <w:t>电磁继电器</w:t>
      </w:r>
    </w:p>
    <w:p w14:paraId="2EB4D7EE" w14:textId="77777777" w:rsidR="00391D33" w:rsidRDefault="00000000">
      <w:r>
        <w:rPr>
          <w:rFonts w:hint="eastAsia"/>
        </w:rPr>
        <w:t xml:space="preserve">1. </w:t>
      </w:r>
      <w:r>
        <w:rPr>
          <w:rFonts w:hint="eastAsia"/>
        </w:rPr>
        <w:t>结构：电磁铁、衔铁、弹簧、触点</w:t>
      </w:r>
      <w:r>
        <w:rPr>
          <w:rFonts w:hint="eastAsia"/>
        </w:rPr>
        <w:t xml:space="preserve"> (A</w:t>
      </w:r>
      <w:r>
        <w:rPr>
          <w:rFonts w:hint="eastAsia"/>
        </w:rPr>
        <w:t>、</w:t>
      </w:r>
      <w:r>
        <w:rPr>
          <w:rFonts w:hint="eastAsia"/>
        </w:rPr>
        <w:t>B)</w:t>
      </w:r>
    </w:p>
    <w:p w14:paraId="6ACC8ED0" w14:textId="77777777" w:rsidR="00391D33" w:rsidRDefault="00000000">
      <w:r>
        <w:rPr>
          <w:rFonts w:hint="eastAsia"/>
        </w:rPr>
        <w:t xml:space="preserve">2. </w:t>
      </w:r>
      <w:r>
        <w:rPr>
          <w:rFonts w:hint="eastAsia"/>
        </w:rPr>
        <w:t>实质：利用电磁铁控制的开关。</w:t>
      </w:r>
    </w:p>
    <w:p w14:paraId="448FBB19" w14:textId="77777777" w:rsidR="00391D33" w:rsidRDefault="00000000">
      <w:r>
        <w:rPr>
          <w:rFonts w:hint="eastAsia"/>
        </w:rPr>
        <w:t xml:space="preserve">3. </w:t>
      </w:r>
      <w:r>
        <w:rPr>
          <w:rFonts w:hint="eastAsia"/>
        </w:rPr>
        <w:t>电路：控制电路（低电压</w:t>
      </w:r>
      <w:r>
        <w:rPr>
          <w:rFonts w:hint="eastAsia"/>
        </w:rPr>
        <w:t>/</w:t>
      </w:r>
      <w:r>
        <w:rPr>
          <w:rFonts w:hint="eastAsia"/>
        </w:rPr>
        <w:t>弱电流）</w:t>
      </w:r>
      <w:r>
        <w:rPr>
          <w:rFonts w:hint="eastAsia"/>
        </w:rPr>
        <w:t xml:space="preserve"> </w:t>
      </w:r>
      <w:r>
        <w:rPr>
          <w:rFonts w:hint="eastAsia"/>
        </w:rPr>
        <w:t>↔</w:t>
      </w:r>
      <w:r>
        <w:rPr>
          <w:rFonts w:hint="eastAsia"/>
        </w:rPr>
        <w:t xml:space="preserve"> </w:t>
      </w:r>
      <w:r>
        <w:rPr>
          <w:rFonts w:hint="eastAsia"/>
        </w:rPr>
        <w:t>工作电路（高电压</w:t>
      </w:r>
      <w:r>
        <w:rPr>
          <w:rFonts w:hint="eastAsia"/>
        </w:rPr>
        <w:t>/</w:t>
      </w:r>
      <w:r>
        <w:rPr>
          <w:rFonts w:hint="eastAsia"/>
        </w:rPr>
        <w:t>强电流）</w:t>
      </w:r>
    </w:p>
    <w:p w14:paraId="59097989" w14:textId="77777777" w:rsidR="00391D33" w:rsidRDefault="00000000">
      <w:r>
        <w:rPr>
          <w:rFonts w:hint="eastAsia"/>
        </w:rPr>
        <w:t xml:space="preserve">4. </w:t>
      </w:r>
      <w:r>
        <w:rPr>
          <w:rFonts w:hint="eastAsia"/>
        </w:rPr>
        <w:t>原理：控制电路通断</w:t>
      </w:r>
      <w:r>
        <w:rPr>
          <w:rFonts w:hint="eastAsia"/>
        </w:rPr>
        <w:t xml:space="preserve"> </w:t>
      </w:r>
      <w:r>
        <w:rPr>
          <w:rFonts w:hint="eastAsia"/>
        </w:rPr>
        <w:t>→</w:t>
      </w:r>
      <w:r>
        <w:rPr>
          <w:rFonts w:hint="eastAsia"/>
        </w:rPr>
        <w:t xml:space="preserve"> </w:t>
      </w:r>
      <w:r>
        <w:rPr>
          <w:rFonts w:hint="eastAsia"/>
        </w:rPr>
        <w:t>电磁铁磁性有无</w:t>
      </w:r>
      <w:r>
        <w:rPr>
          <w:rFonts w:hint="eastAsia"/>
        </w:rPr>
        <w:t xml:space="preserve"> </w:t>
      </w:r>
      <w:r>
        <w:rPr>
          <w:rFonts w:hint="eastAsia"/>
        </w:rPr>
        <w:t>→</w:t>
      </w:r>
      <w:r>
        <w:rPr>
          <w:rFonts w:hint="eastAsia"/>
        </w:rPr>
        <w:t xml:space="preserve"> </w:t>
      </w:r>
      <w:r>
        <w:rPr>
          <w:rFonts w:hint="eastAsia"/>
        </w:rPr>
        <w:t>衔铁运动</w:t>
      </w:r>
      <w:r>
        <w:rPr>
          <w:rFonts w:hint="eastAsia"/>
        </w:rPr>
        <w:t xml:space="preserve"> </w:t>
      </w:r>
      <w:r>
        <w:rPr>
          <w:rFonts w:hint="eastAsia"/>
        </w:rPr>
        <w:t>→</w:t>
      </w:r>
      <w:r>
        <w:rPr>
          <w:rFonts w:hint="eastAsia"/>
        </w:rPr>
        <w:t xml:space="preserve"> </w:t>
      </w:r>
      <w:r>
        <w:rPr>
          <w:rFonts w:hint="eastAsia"/>
        </w:rPr>
        <w:t>触点连接</w:t>
      </w:r>
      <w:r>
        <w:rPr>
          <w:rFonts w:hint="eastAsia"/>
        </w:rPr>
        <w:t>/</w:t>
      </w:r>
      <w:r>
        <w:rPr>
          <w:rFonts w:hint="eastAsia"/>
        </w:rPr>
        <w:t>断开</w:t>
      </w:r>
      <w:r>
        <w:rPr>
          <w:rFonts w:hint="eastAsia"/>
        </w:rPr>
        <w:t xml:space="preserve"> </w:t>
      </w:r>
      <w:r>
        <w:rPr>
          <w:rFonts w:hint="eastAsia"/>
        </w:rPr>
        <w:t>→</w:t>
      </w:r>
      <w:r>
        <w:rPr>
          <w:rFonts w:hint="eastAsia"/>
        </w:rPr>
        <w:t xml:space="preserve"> </w:t>
      </w:r>
      <w:r>
        <w:rPr>
          <w:rFonts w:hint="eastAsia"/>
        </w:rPr>
        <w:t>工作电路</w:t>
      </w:r>
      <w:r>
        <w:rPr>
          <w:rFonts w:hint="eastAsia"/>
        </w:rPr>
        <w:lastRenderedPageBreak/>
        <w:t>通断。</w:t>
      </w:r>
    </w:p>
    <w:p w14:paraId="5B88533C" w14:textId="77777777" w:rsidR="00391D33" w:rsidRDefault="00000000">
      <w:r>
        <w:rPr>
          <w:rFonts w:hint="eastAsia"/>
        </w:rPr>
        <w:t xml:space="preserve">5. </w:t>
      </w:r>
      <w:r>
        <w:rPr>
          <w:rFonts w:hint="eastAsia"/>
        </w:rPr>
        <w:t>应用价值：远距离控制、自动控制、用低（压</w:t>
      </w:r>
      <w:r>
        <w:rPr>
          <w:rFonts w:hint="eastAsia"/>
        </w:rPr>
        <w:t>/</w:t>
      </w:r>
      <w:r>
        <w:rPr>
          <w:rFonts w:hint="eastAsia"/>
        </w:rPr>
        <w:t>流）控高（压</w:t>
      </w:r>
      <w:r>
        <w:rPr>
          <w:rFonts w:hint="eastAsia"/>
        </w:rPr>
        <w:t>/</w:t>
      </w:r>
      <w:r>
        <w:rPr>
          <w:rFonts w:hint="eastAsia"/>
        </w:rPr>
        <w:t>流）。</w:t>
      </w:r>
    </w:p>
    <w:p w14:paraId="17EE162B" w14:textId="77777777" w:rsidR="00391D33" w:rsidRDefault="00000000">
      <w:pPr>
        <w:pStyle w:val="a3"/>
        <w:rPr>
          <w:rFonts w:ascii="Times New Roman" w:hAnsi="Times New Roman" w:cs="Times New Roman"/>
        </w:rPr>
      </w:pPr>
      <w:r>
        <w:rPr>
          <w:rFonts w:ascii="Times New Roman" w:hAnsi="Times New Roman" w:cs="Times New Roman" w:hint="eastAsia"/>
          <w:noProof/>
        </w:rPr>
        <w:drawing>
          <wp:inline distT="0" distB="0" distL="114300" distR="114300" wp14:anchorId="62B229E2" wp14:editId="67FDB1EB">
            <wp:extent cx="5334000" cy="228600"/>
            <wp:effectExtent l="0" t="0" r="0" b="0"/>
            <wp:docPr id="1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pic:cNvPicPr>
                      <a:picLocks noChangeAspect="1"/>
                    </pic:cNvPicPr>
                  </pic:nvPicPr>
                  <pic:blipFill>
                    <a:blip r:embed="rId21" r:link="rId22"/>
                    <a:stretch>
                      <a:fillRect/>
                    </a:stretch>
                  </pic:blipFill>
                  <pic:spPr>
                    <a:xfrm>
                      <a:off x="0" y="0"/>
                      <a:ext cx="5334000" cy="228600"/>
                    </a:xfrm>
                    <a:prstGeom prst="rect">
                      <a:avLst/>
                    </a:prstGeom>
                    <a:noFill/>
                    <a:ln>
                      <a:noFill/>
                    </a:ln>
                  </pic:spPr>
                </pic:pic>
              </a:graphicData>
            </a:graphic>
          </wp:inline>
        </w:drawing>
      </w:r>
    </w:p>
    <w:p w14:paraId="23D51C48" w14:textId="77777777" w:rsidR="00391D33" w:rsidRDefault="00000000">
      <w:r>
        <w:rPr>
          <w:rFonts w:hint="eastAsia"/>
        </w:rPr>
        <w:t xml:space="preserve">1. </w:t>
      </w:r>
      <w:r>
        <w:rPr>
          <w:rFonts w:hint="eastAsia"/>
        </w:rPr>
        <w:t>环节联动，建构概念：“魔术导入”与“手作磁芯”环节紧密衔接，让学生在惊奇与动手中迅速建立对电磁铁“可控性”的深刻印象。从定性感知到定量探究（“探秘强弱”）的过渡自然，符合认知梯度，概念建构扎实。</w:t>
      </w:r>
    </w:p>
    <w:p w14:paraId="41AAB386" w14:textId="77777777" w:rsidR="00391D33" w:rsidRDefault="00000000">
      <w:r>
        <w:rPr>
          <w:rFonts w:hint="eastAsia"/>
        </w:rPr>
        <w:t xml:space="preserve">2. </w:t>
      </w:r>
      <w:r>
        <w:rPr>
          <w:rFonts w:hint="eastAsia"/>
        </w:rPr>
        <w:t>方法培养，体现深度：“探秘强弱”环节是素养培养的抓手。学生在明确“如何衡量磁性”、“如何控制变量”的思考与实践中，科学探究能力与科学思维得到了有效锻炼，这比单纯记住结论更有价值。</w:t>
      </w:r>
    </w:p>
    <w:p w14:paraId="4CB5EC74" w14:textId="77777777" w:rsidR="00391D33" w:rsidRDefault="00000000">
      <w:r>
        <w:rPr>
          <w:rFonts w:hint="eastAsia"/>
        </w:rPr>
        <w:t xml:space="preserve">3. </w:t>
      </w:r>
      <w:r>
        <w:rPr>
          <w:rFonts w:hint="eastAsia"/>
        </w:rPr>
        <w:t>难点突破，化繁为简：对于电磁继电器，通过“安全需求”情境切入，利用“解剖模型</w:t>
      </w:r>
      <w:r>
        <w:rPr>
          <w:rFonts w:hint="eastAsia"/>
        </w:rPr>
        <w:t>+</w:t>
      </w:r>
      <w:r>
        <w:rPr>
          <w:rFonts w:hint="eastAsia"/>
        </w:rPr>
        <w:t>动画演示”将内部不可见的过程可视化。用“控制电路”与“工作电路”两条线分析实例，有效突破了“间接控制”这一抽象难点。</w:t>
      </w:r>
    </w:p>
    <w:p w14:paraId="7A3CF0A2" w14:textId="77777777" w:rsidR="00391D33" w:rsidRDefault="00000000">
      <w:pPr>
        <w:rPr>
          <w:rFonts w:ascii="Times New Roman" w:hAnsi="Times New Roman" w:cs="Times New Roman"/>
        </w:rPr>
      </w:pPr>
      <w:r>
        <w:rPr>
          <w:rFonts w:hint="eastAsia"/>
        </w:rPr>
        <w:t xml:space="preserve">4. </w:t>
      </w:r>
      <w:r>
        <w:rPr>
          <w:rFonts w:hint="eastAsia"/>
        </w:rPr>
        <w:t>时间分配与生成处理：探究实验环节耗时可能较长，需加强巡视指导，确保各组方向正确。对于学生提出的“铁芯粗细、形状是否影响磁性”等生成性问题，可肯定其思考，并引导作为课后拓展探究课题，保持课堂主线清晰的同时保护学生的好奇心。</w:t>
      </w:r>
    </w:p>
    <w:p w14:paraId="0EE87688" w14:textId="77777777" w:rsidR="00391D33" w:rsidRDefault="00000000">
      <w:pPr>
        <w:rPr>
          <w:b/>
          <w:bCs/>
        </w:rPr>
      </w:pPr>
      <w:r>
        <w:rPr>
          <w:rFonts w:hint="eastAsia"/>
          <w:b/>
          <w:bCs/>
        </w:rPr>
        <w:t>教学设计总结：</w:t>
      </w:r>
    </w:p>
    <w:p w14:paraId="071806AB" w14:textId="77777777" w:rsidR="00391D33" w:rsidRDefault="00000000">
      <w:r>
        <w:rPr>
          <w:rFonts w:hint="eastAsia"/>
        </w:rPr>
        <w:t>本设计以“制</w:t>
      </w:r>
      <w:r>
        <w:rPr>
          <w:rFonts w:hint="eastAsia"/>
        </w:rPr>
        <w:t>-</w:t>
      </w:r>
      <w:r>
        <w:rPr>
          <w:rFonts w:hint="eastAsia"/>
        </w:rPr>
        <w:t>探</w:t>
      </w:r>
      <w:r>
        <w:rPr>
          <w:rFonts w:hint="eastAsia"/>
        </w:rPr>
        <w:t>-</w:t>
      </w:r>
      <w:r>
        <w:rPr>
          <w:rFonts w:hint="eastAsia"/>
        </w:rPr>
        <w:t>用”为主线展开。从“魔术”导入激发兴趣，通过亲手制作感知电磁铁特性；重点围绕“磁性强弱因素”展开完整探究，深化科学方法训练；自然过渡到电磁继电器，利用模型与动画化解难点，并结合实例阐释其核心应用价值。全课注重学生活动与思维参与，从现象到本质，从原理到应用，有效促进了物理学科核心素养的融合发展。</w:t>
      </w:r>
    </w:p>
    <w:p w14:paraId="3FC477A2" w14:textId="77777777" w:rsidR="00391D33" w:rsidRDefault="00391D33"/>
    <w:sectPr w:rsidR="00391D33">
      <w:headerReference w:type="default" r:id="rId23"/>
      <w:foot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70D66" w14:textId="77777777" w:rsidR="0003731D" w:rsidRDefault="0003731D">
      <w:r>
        <w:separator/>
      </w:r>
    </w:p>
  </w:endnote>
  <w:endnote w:type="continuationSeparator" w:id="0">
    <w:p w14:paraId="02700D15" w14:textId="77777777" w:rsidR="0003731D" w:rsidRDefault="00037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4BA63"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530067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19F2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CA287" w14:textId="77777777" w:rsidR="0003731D" w:rsidRDefault="0003731D">
      <w:r>
        <w:separator/>
      </w:r>
    </w:p>
  </w:footnote>
  <w:footnote w:type="continuationSeparator" w:id="0">
    <w:p w14:paraId="0B106004" w14:textId="77777777" w:rsidR="0003731D" w:rsidRDefault="00037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C559"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77593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342D90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0E79B5"/>
    <w:rsid w:val="0003731D"/>
    <w:rsid w:val="00361F9B"/>
    <w:rsid w:val="00391D33"/>
    <w:rsid w:val="004151FC"/>
    <w:rsid w:val="0067543F"/>
    <w:rsid w:val="00C02FC6"/>
    <w:rsid w:val="1AC112F4"/>
    <w:rsid w:val="2A03249A"/>
    <w:rsid w:val="43E9037B"/>
    <w:rsid w:val="45C97767"/>
    <w:rsid w:val="4BA66A6E"/>
    <w:rsid w:val="4E0E79B5"/>
    <w:rsid w:val="5CE64D27"/>
    <w:rsid w:val="64447139"/>
    <w:rsid w:val="65A1504E"/>
    <w:rsid w:val="7F3E0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3BCEE967"/>
  <w15:docId w15:val="{1A7D50BA-E4E0-45CE-8A16-9229D32A2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paragraph" w:styleId="3">
    <w:name w:val="heading 3"/>
    <w:basedOn w:val="a"/>
    <w:next w:val="a"/>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header"/>
    <w:basedOn w:val="a"/>
    <w:link w:val="a5"/>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5">
    <w:name w:val="页眉 字符"/>
    <w:link w:val="a4"/>
    <w:uiPriority w:val="99"/>
    <w:semiHidden/>
    <w:rPr>
      <w:rFonts w:ascii="Times New Roman" w:eastAsia="宋体" w:hAnsi="Times New Roman" w:cs="Times New Roman"/>
      <w:sz w:val="18"/>
      <w:szCs w:val="18"/>
      <w:lang w:eastAsia="zh-CN"/>
    </w:rPr>
  </w:style>
  <w:style w:type="paragraph" w:styleId="a6">
    <w:name w:val="footer"/>
    <w:basedOn w:val="a"/>
    <w:link w:val="a7"/>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7">
    <w:name w:val="页脚 字符"/>
    <w:link w:val="a6"/>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32032;&#20859;&#30446;&#26631;.TIF" TargetMode="External"/><Relationship Id="rId13" Type="http://schemas.openxmlformats.org/officeDocument/2006/relationships/image" Target="media/image5.png"/><Relationship Id="rId18" Type="http://schemas.openxmlformats.org/officeDocument/2006/relationships/image" Target="&#26032;&#35838;&#25945;&#23398;.TIF"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image" Target="&#25945;&#23398;&#29992;&#20855;.TIF"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24773;&#22659;&#23548;&#20837;.TIF" TargetMode="External"/><Relationship Id="rId20" Type="http://schemas.openxmlformats.org/officeDocument/2006/relationships/image" Target="&#26495;&#20070;&#35774;&#35745;.TIF"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25945;&#23398;&#37325;&#38590;&#28857;.TIF" TargetMode="External"/><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25945;&#23398;&#36807;&#31243;.TIF" TargetMode="External"/><Relationship Id="rId22" Type="http://schemas.openxmlformats.org/officeDocument/2006/relationships/image" Target="&#25945;&#23398;&#21453;&#24605;.TI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597</Words>
  <Characters>3405</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2024-12-21T02:48:00Z</dcterms:created>
  <dcterms:modified xsi:type="dcterms:W3CDTF">2026-08-22T23:35:00Z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