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E1EAC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微软雅黑" w:hAnsi="微软雅黑" w:cs="Times New Roman" w:hint="eastAsia"/>
          <w:kern w:val="0"/>
          <w:sz w:val="38"/>
          <w:szCs w:val="38"/>
        </w:rPr>
        <w:t>第十章</w:t>
      </w:r>
      <w:r>
        <w:rPr>
          <w:rFonts w:ascii="Times New Roman" w:eastAsia="宋体" w:hAnsi="宋体" w:cs="Times New Roman" w:hint="eastAsia"/>
          <w:kern w:val="0"/>
          <w:sz w:val="38"/>
          <w:szCs w:val="38"/>
        </w:rPr>
        <w:t xml:space="preserve">　</w:t>
      </w:r>
      <w:r>
        <w:rPr>
          <w:rFonts w:ascii="Arial" w:eastAsia="微软雅黑" w:hAnsi="微软雅黑" w:cs="Times New Roman" w:hint="eastAsia"/>
          <w:kern w:val="0"/>
          <w:sz w:val="38"/>
          <w:szCs w:val="38"/>
        </w:rPr>
        <w:t>功与机械能</w:t>
      </w:r>
    </w:p>
    <w:p w14:paraId="4DCBAEDC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第一节</w:t>
      </w:r>
      <w:r>
        <w:rPr>
          <w:rFonts w:ascii="Times New Roman" w:eastAsia="宋体" w:hAnsi="宋体" w:cs="Times New Roman" w:hint="eastAsia"/>
          <w:kern w:val="0"/>
          <w:sz w:val="36"/>
          <w:szCs w:val="36"/>
        </w:rPr>
        <w:t xml:space="preserve">　</w:t>
      </w: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机械功</w:t>
      </w:r>
    </w:p>
    <w:p w14:paraId="1A0009DD" w14:textId="77777777" w:rsidR="00947654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 xml:space="preserve"> </w:t>
      </w:r>
    </w:p>
    <w:p w14:paraId="0E8711E5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教学目标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6EC630EA" w14:textId="77777777" w:rsidR="00947654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3C8DEE8" wp14:editId="3C1C3E6D">
            <wp:extent cx="71755" cy="179705"/>
            <wp:effectExtent l="0" t="0" r="4445" b="10795"/>
            <wp:docPr id="141" name="image1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129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知识目标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293B4C4" wp14:editId="178A7C87">
            <wp:extent cx="71755" cy="179705"/>
            <wp:effectExtent l="0" t="0" r="4445" b="10795"/>
            <wp:docPr id="142" name="image1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130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F8016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知道机械功的概念。</w:t>
      </w:r>
    </w:p>
    <w:p w14:paraId="38F1A83B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掌握做功的两个必要因素。</w:t>
      </w:r>
    </w:p>
    <w:p w14:paraId="29CFA9EA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理解功的计算公式，并能利用公式进行简单计算。</w:t>
      </w:r>
    </w:p>
    <w:p w14:paraId="1EB63E9E" w14:textId="77777777" w:rsidR="00947654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6D7F8CC" wp14:editId="167074F7">
            <wp:extent cx="71755" cy="179705"/>
            <wp:effectExtent l="0" t="0" r="4445" b="10795"/>
            <wp:docPr id="143" name="image1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13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能力目标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7343ECD0" wp14:editId="0FE0D38A">
            <wp:extent cx="71755" cy="179705"/>
            <wp:effectExtent l="0" t="0" r="4445" b="10795"/>
            <wp:docPr id="144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32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CE740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结合生活、生产中的实例去理解机械功的概念。</w:t>
      </w:r>
    </w:p>
    <w:p w14:paraId="48905066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通过物理现象，归纳简单的规律，认识做功的两个必要因素。</w:t>
      </w:r>
    </w:p>
    <w:p w14:paraId="63694433" w14:textId="77777777" w:rsidR="00947654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F1FFEDE" wp14:editId="49816B28">
            <wp:extent cx="71755" cy="179705"/>
            <wp:effectExtent l="0" t="0" r="4445" b="10795"/>
            <wp:docPr id="145" name="image1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133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素养目标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4F8B593" wp14:editId="545A8C49">
            <wp:extent cx="71755" cy="179705"/>
            <wp:effectExtent l="0" t="0" r="4445" b="10795"/>
            <wp:docPr id="146" name="image1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34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A4EFD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通过提问、讨论等方式，培养学生主动思考的学习意识；通过列举实例，培养学生对周围事物的观察能力。</w:t>
      </w:r>
    </w:p>
    <w:p w14:paraId="0165206C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教学重难点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1F9980EA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0C4BC17" wp14:editId="06708398">
            <wp:extent cx="71755" cy="179705"/>
            <wp:effectExtent l="0" t="0" r="4445" b="10795"/>
            <wp:docPr id="147" name="image1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135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教学重点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5750B67" wp14:editId="16433634">
            <wp:extent cx="71755" cy="179705"/>
            <wp:effectExtent l="0" t="0" r="4445" b="10795"/>
            <wp:docPr id="148" name="image1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36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354E4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做功的两个必要因素、功的计算。</w:t>
      </w:r>
    </w:p>
    <w:p w14:paraId="380CA9E6" w14:textId="77777777" w:rsidR="00947654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B831CD1" wp14:editId="5FF5530B">
            <wp:extent cx="71755" cy="179705"/>
            <wp:effectExtent l="0" t="0" r="4445" b="10795"/>
            <wp:docPr id="149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137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教学难点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617FB405" wp14:editId="7B2A1AA6">
            <wp:extent cx="71755" cy="179705"/>
            <wp:effectExtent l="0" t="0" r="4445" b="10795"/>
            <wp:docPr id="150" name="image1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38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EB079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功的计算。</w:t>
      </w:r>
    </w:p>
    <w:p w14:paraId="7224FC94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教学过程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0FFAA5D1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lastRenderedPageBreak/>
        <w:drawing>
          <wp:inline distT="0" distB="0" distL="0" distR="0" wp14:anchorId="194D55A8" wp14:editId="46DBD18B">
            <wp:extent cx="791845" cy="935990"/>
            <wp:effectExtent l="0" t="0" r="8255" b="16510"/>
            <wp:docPr id="151" name="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139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7F3B5" w14:textId="77777777" w:rsidR="00947654" w:rsidRDefault="00000000">
      <w:pPr>
        <w:widowControl/>
        <w:ind w:firstLineChars="200" w:firstLine="440"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一、新课导入</w:t>
      </w:r>
    </w:p>
    <w:p w14:paraId="350D23BF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搬运工扛着货物，将货物从操场的南边运到操场的北边，累得满头大汗。学生们都在感叹他工作很卖力，可物理老师却说他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劳而无功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，这是为什么呢？</w:t>
      </w:r>
    </w:p>
    <w:p w14:paraId="54212AAE" w14:textId="77777777" w:rsidR="00947654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二、教学步骤</w:t>
      </w:r>
    </w:p>
    <w:p w14:paraId="176F3C51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做功了吗</w:t>
      </w:r>
    </w:p>
    <w:p w14:paraId="2169A082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P232~233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做功了吗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6C3F4DBA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，吊车吊起重物，汽车在牵引力的作用下移动，这都是我们生活中常见的场景，这些现象有什么共同点？</w:t>
      </w:r>
    </w:p>
    <w:p w14:paraId="5395C2B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吊车对重物的拉力向上，重物在吊车的拉力作用下上升；牵引力对汽车的作用方向向前，汽车向前移动了距离。这两种现象中，物体都在力的方向上移动了距离。</w:t>
      </w:r>
    </w:p>
    <w:p w14:paraId="335CDBB3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［小结］</w:t>
      </w:r>
      <w:r>
        <w:rPr>
          <w:rFonts w:ascii="Times New Roman" w:eastAsia="宋体" w:hAnsi="宋体" w:cs="Times New Roman" w:hint="eastAsia"/>
          <w:kern w:val="0"/>
          <w:sz w:val="22"/>
        </w:rPr>
        <w:t>物理学中把力和物体在力的方向上移动距离的乘积叫做机械功，简称功。</w:t>
      </w:r>
    </w:p>
    <w:p w14:paraId="0C65325B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），小明提水在水平路面匀速平稳前行，小明对水桶的拉力做功了吗？</w:t>
      </w:r>
    </w:p>
    <w:p w14:paraId="214975BF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小明对水桶的拉力方向为竖直向上，水桶沿水平路面前行，在竖直方向上移动的距离为零，所以小明对水桶的拉力没有做功。</w:t>
      </w:r>
    </w:p>
    <w:p w14:paraId="1A36EC11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），人用力推车，车未被推动，人是否做了功？</w:t>
      </w:r>
    </w:p>
    <w:p w14:paraId="480B0D2F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车未被推动，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说明车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在推力的方向上移动的距离为零，所以人没有做功。</w:t>
      </w:r>
    </w:p>
    <w:p w14:paraId="6B05A913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人用力推车，车在推力的方向上移动了一段距离，重力是否做了功？</w:t>
      </w:r>
    </w:p>
    <w:p w14:paraId="53343869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重力的方向为竖直向下，车水平运动，在竖直方向上车移动的距离为零，所以重力没有做功。</w:t>
      </w:r>
    </w:p>
    <w:p w14:paraId="1564ED63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人用力推车，放手后车由于惯性继续前进了一段距离，在这段距离内人是否做了功？</w:t>
      </w:r>
    </w:p>
    <w:p w14:paraId="5BF3AF40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在这段距离内，由于人没有给车力的作用，即作用力为零，所以人没有做功。</w:t>
      </w:r>
    </w:p>
    <w:p w14:paraId="2E97249C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吊车的钢索使货物上升一段距离，吊车对货物是否做了功？</w:t>
      </w:r>
    </w:p>
    <w:p w14:paraId="77643FE6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吊车对货物的拉力方向为竖直向上，在拉力的方向上货物向上移动了一段距离，所以吊车对货物做了功。</w:t>
      </w:r>
    </w:p>
    <w:p w14:paraId="5BF4427B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汽车在牵引力作用下移动一段距离，牵引力是否做了功？</w:t>
      </w:r>
    </w:p>
    <w:p w14:paraId="44A74020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牵引力作用在车上，在牵引力的方向上车移动了一段距离，所以牵引力做了功。</w:t>
      </w:r>
    </w:p>
    <w:p w14:paraId="5F53E47D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通过以上分析，你认为一个物体对另一个物体做功的必要条件是什么？</w:t>
      </w:r>
    </w:p>
    <w:p w14:paraId="30717996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一是作用在物体上的力，二是物体在这个力的方向上移动一段距离。</w:t>
      </w:r>
    </w:p>
    <w:p w14:paraId="0C5231BB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进一步思考，不做功的情况有哪些？</w:t>
      </w:r>
    </w:p>
    <w:p w14:paraId="484A9C4A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Cambria Math" w:eastAsia="宋体" w:hAnsi="Cambria Math" w:cs="Cambria Math"/>
          <w:kern w:val="0"/>
          <w:sz w:val="22"/>
        </w:rPr>
        <w:t>①</w:t>
      </w:r>
      <w:r>
        <w:rPr>
          <w:rFonts w:ascii="Times New Roman" w:eastAsia="宋体" w:hAnsi="宋体" w:cs="Times New Roman" w:hint="eastAsia"/>
          <w:kern w:val="0"/>
          <w:sz w:val="22"/>
        </w:rPr>
        <w:t>有力，但没有距离，即</w:t>
      </w:r>
      <w:r>
        <w:rPr>
          <w:rFonts w:ascii="Times New Roman" w:eastAsia="宋体" w:hAnsi="宋体" w:cs="Times New Roman"/>
          <w:i/>
          <w:kern w:val="0"/>
          <w:sz w:val="22"/>
        </w:rPr>
        <w:t>s</w:t>
      </w:r>
      <w:r>
        <w:rPr>
          <w:rFonts w:ascii="Times New Roman" w:eastAsia="宋体" w:hAnsi="宋体" w:cs="Times New Roman"/>
          <w:kern w:val="0"/>
          <w:sz w:val="22"/>
        </w:rPr>
        <w:t>=0</w:t>
      </w:r>
      <w:r>
        <w:rPr>
          <w:rFonts w:ascii="Times New Roman" w:eastAsia="宋体" w:hAnsi="宋体" w:cs="Times New Roman" w:hint="eastAsia"/>
          <w:kern w:val="0"/>
          <w:sz w:val="22"/>
        </w:rPr>
        <w:t>；</w:t>
      </w:r>
      <w:r>
        <w:rPr>
          <w:rFonts w:ascii="Cambria Math" w:eastAsia="宋体" w:hAnsi="Cambria Math" w:cs="Cambria Math"/>
          <w:kern w:val="0"/>
          <w:sz w:val="22"/>
        </w:rPr>
        <w:t>②</w:t>
      </w:r>
      <w:r>
        <w:rPr>
          <w:rFonts w:ascii="Times New Roman" w:eastAsia="宋体" w:hAnsi="宋体" w:cs="Times New Roman" w:hint="eastAsia"/>
          <w:kern w:val="0"/>
          <w:sz w:val="22"/>
        </w:rPr>
        <w:t>物体由于惯性移动一段距离，即有距离，但力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/>
          <w:kern w:val="0"/>
          <w:sz w:val="22"/>
        </w:rPr>
        <w:t>=0</w:t>
      </w:r>
      <w:r>
        <w:rPr>
          <w:rFonts w:ascii="Times New Roman" w:eastAsia="宋体" w:hAnsi="宋体" w:cs="Times New Roman" w:hint="eastAsia"/>
          <w:kern w:val="0"/>
          <w:sz w:val="22"/>
        </w:rPr>
        <w:t>；</w:t>
      </w:r>
      <w:r>
        <w:rPr>
          <w:rFonts w:ascii="Cambria Math" w:eastAsia="宋体" w:hAnsi="Cambria Math" w:cs="Cambria Math"/>
          <w:kern w:val="0"/>
          <w:sz w:val="22"/>
        </w:rPr>
        <w:t>③</w:t>
      </w:r>
      <w:r>
        <w:rPr>
          <w:rFonts w:ascii="Times New Roman" w:eastAsia="宋体" w:hAnsi="宋体" w:cs="Times New Roman" w:hint="eastAsia"/>
          <w:kern w:val="0"/>
          <w:sz w:val="22"/>
        </w:rPr>
        <w:t>有力作用在物体上，物体也移动了一段距离，但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 w:hint="eastAsia"/>
          <w:kern w:val="0"/>
          <w:sz w:val="22"/>
        </w:rPr>
        <w:t>的方向和物体运动的方向垂直。</w:t>
      </w:r>
    </w:p>
    <w:p w14:paraId="715A960D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做了多少功</w:t>
      </w:r>
    </w:p>
    <w:p w14:paraId="3B3B6264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P233~234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做了多少功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703A5EE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如图，甲与乙相比，哪个做功多？乙与丙相比，哪个做功多？</w:t>
      </w:r>
    </w:p>
    <w:p w14:paraId="0A58D10B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7A028E38" wp14:editId="4F16FA8C">
            <wp:extent cx="2195830" cy="1295400"/>
            <wp:effectExtent l="0" t="0" r="13970" b="0"/>
            <wp:docPr id="152" name="image1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40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6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83AC9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甲、乙在力的方向上移动的距离相同，乙的拉力大，所以乙做功多。乙、丙拉力相同，丙在拉力的方向上移动的距离大，所以丙做功多。</w:t>
      </w:r>
    </w:p>
    <w:p w14:paraId="2FD3F5C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［小结］</w:t>
      </w:r>
      <w:r>
        <w:rPr>
          <w:rFonts w:ascii="Times New Roman" w:eastAsia="宋体" w:hAnsi="宋体" w:cs="Times New Roman" w:hint="eastAsia"/>
          <w:kern w:val="0"/>
          <w:sz w:val="22"/>
        </w:rPr>
        <w:t>同一物体受力越大、物体在力的方向上移动的距离越大，力做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的功越多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7189AFE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物理学中是如何计算功的大小的呢？（用</w:t>
      </w:r>
      <w:r>
        <w:rPr>
          <w:rFonts w:ascii="Times New Roman" w:eastAsia="宋体" w:hAnsi="宋体" w:cs="Times New Roman"/>
          <w:i/>
          <w:kern w:val="0"/>
          <w:sz w:val="22"/>
        </w:rPr>
        <w:t>W</w:t>
      </w:r>
      <w:r>
        <w:rPr>
          <w:rFonts w:ascii="Times New Roman" w:eastAsia="宋体" w:hAnsi="宋体" w:cs="Times New Roman" w:hint="eastAsia"/>
          <w:kern w:val="0"/>
          <w:sz w:val="22"/>
        </w:rPr>
        <w:t>表示功，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 w:hint="eastAsia"/>
          <w:kern w:val="0"/>
          <w:sz w:val="22"/>
        </w:rPr>
        <w:t>表示力，</w:t>
      </w:r>
      <w:r>
        <w:rPr>
          <w:rFonts w:ascii="Times New Roman" w:eastAsia="宋体" w:hAnsi="宋体" w:cs="Times New Roman"/>
          <w:i/>
          <w:kern w:val="0"/>
          <w:sz w:val="22"/>
        </w:rPr>
        <w:t>s</w:t>
      </w:r>
      <w:r>
        <w:rPr>
          <w:rFonts w:ascii="Times New Roman" w:eastAsia="宋体" w:hAnsi="宋体" w:cs="Times New Roman" w:hint="eastAsia"/>
          <w:kern w:val="0"/>
          <w:sz w:val="22"/>
        </w:rPr>
        <w:t>表示物体在力的方向上通过的距离）</w:t>
      </w:r>
    </w:p>
    <w:p w14:paraId="4A2F4455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力对物体所做的功等于力与物体在力的方向上移动的距离的乘积，即功</w:t>
      </w:r>
      <w:r>
        <w:rPr>
          <w:rFonts w:ascii="Times New Roman" w:eastAsia="宋体" w:hAnsi="宋体" w:cs="Times New Roman"/>
          <w:kern w:val="0"/>
          <w:sz w:val="22"/>
        </w:rPr>
        <w:t>=</w:t>
      </w:r>
      <w:r>
        <w:rPr>
          <w:rFonts w:ascii="Times New Roman" w:eastAsia="宋体" w:hAnsi="宋体" w:cs="Times New Roman" w:hint="eastAsia"/>
          <w:kern w:val="0"/>
          <w:sz w:val="22"/>
        </w:rPr>
        <w:t>力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 w:hint="eastAsia"/>
          <w:kern w:val="0"/>
          <w:sz w:val="22"/>
        </w:rPr>
        <w:t>距离，公式：</w:t>
      </w:r>
      <w:r>
        <w:rPr>
          <w:rFonts w:ascii="Times New Roman" w:eastAsia="宋体" w:hAnsi="宋体" w:cs="Times New Roman"/>
          <w:i/>
          <w:kern w:val="0"/>
          <w:sz w:val="22"/>
        </w:rPr>
        <w:t>W</w:t>
      </w:r>
      <w:r>
        <w:rPr>
          <w:rFonts w:ascii="Times New Roman" w:eastAsia="宋体" w:hAnsi="宋体" w:cs="Times New Roman"/>
          <w:kern w:val="0"/>
          <w:sz w:val="22"/>
        </w:rPr>
        <w:t>=</w:t>
      </w:r>
      <w:r>
        <w:rPr>
          <w:rFonts w:ascii="Times New Roman" w:eastAsia="宋体" w:hAnsi="宋体" w:cs="Times New Roman"/>
          <w:i/>
          <w:kern w:val="0"/>
          <w:sz w:val="22"/>
        </w:rPr>
        <w:t>Fs</w:t>
      </w:r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125D48EC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功的单位是什么？</w:t>
      </w:r>
    </w:p>
    <w:p w14:paraId="1FC3499F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在国际单位制中，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 w:hint="eastAsia"/>
          <w:kern w:val="0"/>
          <w:sz w:val="22"/>
        </w:rPr>
        <w:t>的单位是</w:t>
      </w:r>
      <w:r>
        <w:rPr>
          <w:rFonts w:ascii="Times New Roman" w:eastAsia="宋体" w:hAnsi="宋体" w:cs="Times New Roman"/>
          <w:kern w:val="0"/>
          <w:sz w:val="22"/>
        </w:rPr>
        <w:t>N</w:t>
      </w:r>
      <w:r>
        <w:rPr>
          <w:rFonts w:ascii="Times New Roman" w:eastAsia="宋体" w:hAnsi="宋体" w:cs="Times New Roman" w:hint="eastAsia"/>
          <w:kern w:val="0"/>
          <w:sz w:val="22"/>
        </w:rPr>
        <w:t>，</w:t>
      </w:r>
      <w:r>
        <w:rPr>
          <w:rFonts w:ascii="Times New Roman" w:eastAsia="宋体" w:hAnsi="宋体" w:cs="Times New Roman"/>
          <w:i/>
          <w:kern w:val="0"/>
          <w:sz w:val="22"/>
        </w:rPr>
        <w:t>s</w:t>
      </w:r>
      <w:r>
        <w:rPr>
          <w:rFonts w:ascii="Times New Roman" w:eastAsia="宋体" w:hAnsi="宋体" w:cs="Times New Roman" w:hint="eastAsia"/>
          <w:kern w:val="0"/>
          <w:sz w:val="22"/>
        </w:rPr>
        <w:t>的单位是</w:t>
      </w:r>
      <w:r>
        <w:rPr>
          <w:rFonts w:ascii="Times New Roman" w:eastAsia="宋体" w:hAnsi="宋体" w:cs="Times New Roman"/>
          <w:kern w:val="0"/>
          <w:sz w:val="22"/>
        </w:rPr>
        <w:t>m</w:t>
      </w:r>
      <w:r>
        <w:rPr>
          <w:rFonts w:ascii="Times New Roman" w:eastAsia="宋体" w:hAnsi="宋体" w:cs="Times New Roman" w:hint="eastAsia"/>
          <w:kern w:val="0"/>
          <w:sz w:val="22"/>
        </w:rPr>
        <w:t>，所以</w:t>
      </w:r>
      <w:r>
        <w:rPr>
          <w:rFonts w:ascii="Times New Roman" w:eastAsia="宋体" w:hAnsi="宋体" w:cs="Times New Roman"/>
          <w:i/>
          <w:kern w:val="0"/>
          <w:sz w:val="22"/>
        </w:rPr>
        <w:t>W</w:t>
      </w:r>
      <w:r>
        <w:rPr>
          <w:rFonts w:ascii="Times New Roman" w:eastAsia="宋体" w:hAnsi="宋体" w:cs="Times New Roman" w:hint="eastAsia"/>
          <w:kern w:val="0"/>
          <w:sz w:val="22"/>
        </w:rPr>
        <w:t>的单位是</w:t>
      </w:r>
      <w:proofErr w:type="spellStart"/>
      <w:r>
        <w:rPr>
          <w:rFonts w:ascii="Times New Roman" w:eastAsia="宋体" w:hAnsi="宋体" w:cs="Times New Roman"/>
          <w:kern w:val="0"/>
          <w:sz w:val="22"/>
        </w:rPr>
        <w:t>N</w:t>
      </w:r>
      <w:r>
        <w:rPr>
          <w:rFonts w:ascii="Times New Roman" w:eastAsia="宋体" w:hAnsi="Times New Roman" w:cs="Times New Roman"/>
          <w:kern w:val="0"/>
          <w:sz w:val="22"/>
        </w:rPr>
        <w:t>·</w:t>
      </w:r>
      <w:r>
        <w:rPr>
          <w:rFonts w:ascii="Times New Roman" w:eastAsia="宋体" w:hAnsi="宋体" w:cs="Times New Roman"/>
          <w:kern w:val="0"/>
          <w:sz w:val="22"/>
        </w:rPr>
        <w:t>m</w:t>
      </w:r>
      <w:proofErr w:type="spellEnd"/>
      <w:r>
        <w:rPr>
          <w:rFonts w:ascii="Times New Roman" w:eastAsia="宋体" w:hAnsi="宋体" w:cs="Times New Roman" w:hint="eastAsia"/>
          <w:kern w:val="0"/>
          <w:sz w:val="22"/>
        </w:rPr>
        <w:t>。为了纪念英国物理学家焦耳，人们用他的名字作为功的单位，简称为焦，用符号</w:t>
      </w:r>
      <w:r>
        <w:rPr>
          <w:rFonts w:ascii="Times New Roman" w:eastAsia="宋体" w:hAnsi="宋体" w:cs="Times New Roman"/>
          <w:kern w:val="0"/>
          <w:sz w:val="22"/>
        </w:rPr>
        <w:t>J</w:t>
      </w:r>
      <w:r>
        <w:rPr>
          <w:rFonts w:ascii="Times New Roman" w:eastAsia="宋体" w:hAnsi="宋体" w:cs="Times New Roman" w:hint="eastAsia"/>
          <w:kern w:val="0"/>
          <w:sz w:val="22"/>
        </w:rPr>
        <w:t>表示，</w:t>
      </w:r>
      <w:r>
        <w:rPr>
          <w:rFonts w:ascii="Times New Roman" w:eastAsia="宋体" w:hAnsi="宋体" w:cs="Times New Roman"/>
          <w:kern w:val="0"/>
          <w:sz w:val="22"/>
        </w:rPr>
        <w:t xml:space="preserve">1 J=1 </w:t>
      </w:r>
      <w:proofErr w:type="spellStart"/>
      <w:r>
        <w:rPr>
          <w:rFonts w:ascii="Times New Roman" w:eastAsia="宋体" w:hAnsi="宋体" w:cs="Times New Roman"/>
          <w:kern w:val="0"/>
          <w:sz w:val="22"/>
        </w:rPr>
        <w:t>N</w:t>
      </w:r>
      <w:r>
        <w:rPr>
          <w:rFonts w:ascii="Times New Roman" w:eastAsia="宋体" w:hAnsi="Times New Roman" w:cs="Times New Roman"/>
          <w:kern w:val="0"/>
          <w:sz w:val="22"/>
        </w:rPr>
        <w:t>·</w:t>
      </w:r>
      <w:r>
        <w:rPr>
          <w:rFonts w:ascii="Times New Roman" w:eastAsia="宋体" w:hAnsi="宋体" w:cs="Times New Roman"/>
          <w:kern w:val="0"/>
          <w:sz w:val="22"/>
        </w:rPr>
        <w:t>m</w:t>
      </w:r>
      <w:proofErr w:type="spellEnd"/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21EC21F8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根据你的生活经验，</w:t>
      </w:r>
      <w:r>
        <w:rPr>
          <w:rFonts w:ascii="Times New Roman" w:eastAsia="宋体" w:hAnsi="宋体" w:cs="Times New Roman"/>
          <w:kern w:val="0"/>
          <w:sz w:val="22"/>
        </w:rPr>
        <w:t>1 J</w:t>
      </w:r>
      <w:r>
        <w:rPr>
          <w:rFonts w:ascii="Times New Roman" w:eastAsia="宋体" w:hAnsi="宋体" w:cs="Times New Roman" w:hint="eastAsia"/>
          <w:kern w:val="0"/>
          <w:sz w:val="22"/>
        </w:rPr>
        <w:t>大约有多大呢？</w:t>
      </w:r>
    </w:p>
    <w:p w14:paraId="7ADFEC53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用手缓慢、匀速地举起两个鸡蛋，升高</w:t>
      </w:r>
      <w:r>
        <w:rPr>
          <w:rFonts w:ascii="Times New Roman" w:eastAsia="宋体" w:hAnsi="宋体" w:cs="Times New Roman"/>
          <w:kern w:val="0"/>
          <w:sz w:val="22"/>
        </w:rPr>
        <w:t>1 m</w:t>
      </w:r>
      <w:r>
        <w:rPr>
          <w:rFonts w:ascii="Times New Roman" w:eastAsia="宋体" w:hAnsi="宋体" w:cs="Times New Roman" w:hint="eastAsia"/>
          <w:kern w:val="0"/>
          <w:sz w:val="22"/>
        </w:rPr>
        <w:t>时，手对鸡蛋做的功大约为</w:t>
      </w:r>
      <w:r>
        <w:rPr>
          <w:rFonts w:ascii="Times New Roman" w:eastAsia="宋体" w:hAnsi="宋体" w:cs="Times New Roman"/>
          <w:kern w:val="0"/>
          <w:sz w:val="22"/>
        </w:rPr>
        <w:t>1 J</w:t>
      </w:r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7B7A260F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人拉着重为</w:t>
      </w:r>
      <w:r>
        <w:rPr>
          <w:rFonts w:ascii="Times New Roman" w:eastAsia="宋体" w:hAnsi="宋体" w:cs="Times New Roman"/>
          <w:kern w:val="0"/>
          <w:sz w:val="22"/>
        </w:rPr>
        <w:t>2000 N</w:t>
      </w:r>
      <w:r>
        <w:rPr>
          <w:rFonts w:ascii="Times New Roman" w:eastAsia="宋体" w:hAnsi="宋体" w:cs="Times New Roman" w:hint="eastAsia"/>
          <w:kern w:val="0"/>
          <w:sz w:val="22"/>
        </w:rPr>
        <w:t>的车子沿水平方向前进</w:t>
      </w:r>
      <w:r>
        <w:rPr>
          <w:rFonts w:ascii="Times New Roman" w:eastAsia="宋体" w:hAnsi="宋体" w:cs="Times New Roman"/>
          <w:kern w:val="0"/>
          <w:sz w:val="22"/>
        </w:rPr>
        <w:t>5 m</w:t>
      </w:r>
      <w:r>
        <w:rPr>
          <w:rFonts w:ascii="Times New Roman" w:eastAsia="宋体" w:hAnsi="宋体" w:cs="Times New Roman" w:hint="eastAsia"/>
          <w:kern w:val="0"/>
          <w:sz w:val="22"/>
        </w:rPr>
        <w:t>，人对车做的功是多少？</w:t>
      </w:r>
    </w:p>
    <w:p w14:paraId="1812FBAC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功的计算中不能简单地将力与距离的大小相乘，要明确是什么力做功、物体在力的方向上移动的距离。</w:t>
      </w:r>
    </w:p>
    <w:p w14:paraId="2B4DB074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要计算人对车的拉力所做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的功还需要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知道哪些物理量？</w:t>
      </w:r>
    </w:p>
    <w:p w14:paraId="5E772A1B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知道了车在拉力方向上移动的距离，计算拉力所做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的功还需要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知道拉力的大小。</w:t>
      </w:r>
    </w:p>
    <w:p w14:paraId="1C973117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［习题］</w:t>
      </w:r>
      <w:r>
        <w:rPr>
          <w:rFonts w:ascii="Times New Roman" w:eastAsia="宋体" w:hAnsi="宋体" w:cs="Times New Roman" w:hint="eastAsia"/>
          <w:kern w:val="0"/>
          <w:sz w:val="22"/>
        </w:rPr>
        <w:t>小明用</w:t>
      </w:r>
      <w:r>
        <w:rPr>
          <w:rFonts w:ascii="Times New Roman" w:eastAsia="宋体" w:hAnsi="宋体" w:cs="Times New Roman"/>
          <w:kern w:val="0"/>
          <w:sz w:val="22"/>
        </w:rPr>
        <w:t>100 N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的力踢一个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重</w:t>
      </w:r>
      <w:r>
        <w:rPr>
          <w:rFonts w:ascii="Times New Roman" w:eastAsia="宋体" w:hAnsi="宋体" w:cs="Times New Roman"/>
          <w:kern w:val="0"/>
          <w:sz w:val="22"/>
        </w:rPr>
        <w:t>5 N</w:t>
      </w:r>
      <w:r>
        <w:rPr>
          <w:rFonts w:ascii="Times New Roman" w:eastAsia="宋体" w:hAnsi="宋体" w:cs="Times New Roman" w:hint="eastAsia"/>
          <w:kern w:val="0"/>
          <w:sz w:val="22"/>
        </w:rPr>
        <w:t>的足球，球离脚后在水平草地上向前滚动了</w:t>
      </w:r>
      <w:r>
        <w:rPr>
          <w:rFonts w:ascii="Times New Roman" w:eastAsia="宋体" w:hAnsi="宋体" w:cs="Times New Roman"/>
          <w:kern w:val="0"/>
          <w:sz w:val="22"/>
        </w:rPr>
        <w:t>20 m</w:t>
      </w:r>
      <w:r>
        <w:rPr>
          <w:rFonts w:ascii="Times New Roman" w:eastAsia="宋体" w:hAnsi="宋体" w:cs="Times New Roman" w:hint="eastAsia"/>
          <w:kern w:val="0"/>
          <w:sz w:val="22"/>
        </w:rPr>
        <w:t>。在球滚动的过程中</w:t>
      </w:r>
      <w:r>
        <w:rPr>
          <w:rFonts w:ascii="Times New Roman" w:eastAsia="宋体" w:hAnsi="宋体" w:cs="Times New Roman" w:hint="eastAsia"/>
          <w:kern w:val="0"/>
          <w:sz w:val="22"/>
        </w:rPr>
        <w:ptab w:relativeTo="margin" w:alignment="right" w:leader="none"/>
      </w:r>
      <w:r>
        <w:rPr>
          <w:rFonts w:ascii="Times New Roman" w:eastAsia="宋体" w:hAnsi="宋体" w:cs="Times New Roman" w:hint="eastAsia"/>
          <w:kern w:val="0"/>
          <w:sz w:val="22"/>
        </w:rPr>
        <w:t>（　　）</w:t>
      </w:r>
    </w:p>
    <w:p w14:paraId="6F430CA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小明对足球做功</w:t>
      </w:r>
      <w:r>
        <w:rPr>
          <w:rFonts w:ascii="Times New Roman" w:eastAsia="宋体" w:hAnsi="宋体" w:cs="Times New Roman"/>
          <w:kern w:val="0"/>
          <w:sz w:val="22"/>
        </w:rPr>
        <w:t>2000 J</w:t>
      </w:r>
    </w:p>
    <w:p w14:paraId="7A4A5A6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重力对足球做功</w:t>
      </w:r>
      <w:r>
        <w:rPr>
          <w:rFonts w:ascii="Times New Roman" w:eastAsia="宋体" w:hAnsi="宋体" w:cs="Times New Roman"/>
          <w:kern w:val="0"/>
          <w:sz w:val="22"/>
        </w:rPr>
        <w:t>100 J</w:t>
      </w:r>
    </w:p>
    <w:p w14:paraId="117C2B78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C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小明对足球做功</w:t>
      </w:r>
      <w:r>
        <w:rPr>
          <w:rFonts w:ascii="Times New Roman" w:eastAsia="宋体" w:hAnsi="宋体" w:cs="Times New Roman"/>
          <w:kern w:val="0"/>
          <w:sz w:val="22"/>
        </w:rPr>
        <w:t>2100 J</w:t>
      </w:r>
    </w:p>
    <w:p w14:paraId="639C57A9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D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小明和重力对足球做功都是</w:t>
      </w:r>
      <w:r>
        <w:rPr>
          <w:rFonts w:ascii="Times New Roman" w:eastAsia="宋体" w:hAnsi="宋体" w:cs="Times New Roman"/>
          <w:kern w:val="0"/>
          <w:sz w:val="22"/>
        </w:rPr>
        <w:t>0</w:t>
      </w:r>
    </w:p>
    <w:p w14:paraId="7FDBC9A7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［分析］</w:t>
      </w:r>
      <w:r>
        <w:rPr>
          <w:rFonts w:ascii="Times New Roman" w:eastAsia="宋体" w:hAnsi="宋体" w:cs="Times New Roman" w:hint="eastAsia"/>
          <w:kern w:val="0"/>
          <w:sz w:val="22"/>
        </w:rPr>
        <w:t>做功的两个必要因素：一是作用在物体上的力，二是物体在这个力的方向上移动一段距离，二者缺一不可。球离脚后在水平草地上向前滚动的过程中，靠惯性维持运动，球脱离了脚，脚没有给球施加力，对球不做功；重力的方向为竖直向下，在重力的方向上球没有移动一段距离，故重力对球也不做功。</w:t>
      </w:r>
    </w:p>
    <w:p w14:paraId="2DD41503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［答案］</w:t>
      </w:r>
      <w:r>
        <w:rPr>
          <w:rFonts w:ascii="Times New Roman" w:eastAsia="宋体" w:hAnsi="宋体" w:cs="Times New Roman"/>
          <w:kern w:val="0"/>
          <w:sz w:val="22"/>
        </w:rPr>
        <w:t>D</w:t>
      </w:r>
    </w:p>
    <w:p w14:paraId="3C36EBFB" w14:textId="77777777" w:rsidR="00947654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三、板书设计</w:t>
      </w:r>
    </w:p>
    <w:p w14:paraId="2207D87F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第一节　机械功</w:t>
      </w:r>
    </w:p>
    <w:p w14:paraId="22095196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机械功</w:t>
      </w:r>
    </w:p>
    <w:p w14:paraId="5A8BABFA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怎样才算做功</w:t>
      </w:r>
    </w:p>
    <w:p w14:paraId="3B517069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）做功的两个必要因素</w:t>
      </w:r>
    </w:p>
    <w:p w14:paraId="3E5236C6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）不做功的三种情况</w:t>
      </w:r>
    </w:p>
    <w:p w14:paraId="730C2078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怎样计算功</w:t>
      </w:r>
    </w:p>
    <w:p w14:paraId="334693EE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）公式：</w:t>
      </w:r>
      <w:r>
        <w:rPr>
          <w:rFonts w:ascii="Times New Roman" w:eastAsia="宋体" w:hAnsi="宋体" w:cs="Times New Roman"/>
          <w:i/>
          <w:kern w:val="0"/>
          <w:sz w:val="22"/>
        </w:rPr>
        <w:t>W</w:t>
      </w:r>
      <w:r>
        <w:rPr>
          <w:rFonts w:ascii="Times New Roman" w:eastAsia="宋体" w:hAnsi="宋体" w:cs="Times New Roman"/>
          <w:kern w:val="0"/>
          <w:sz w:val="22"/>
        </w:rPr>
        <w:t>=</w:t>
      </w:r>
      <w:r>
        <w:rPr>
          <w:rFonts w:ascii="Times New Roman" w:eastAsia="宋体" w:hAnsi="宋体" w:cs="Times New Roman"/>
          <w:i/>
          <w:kern w:val="0"/>
          <w:sz w:val="22"/>
        </w:rPr>
        <w:t>Fs</w:t>
      </w:r>
    </w:p>
    <w:p w14:paraId="35A5E083" w14:textId="77777777" w:rsidR="00947654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）力和距离的统一性</w:t>
      </w:r>
    </w:p>
    <w:p w14:paraId="37A2CD45" w14:textId="77777777" w:rsidR="00947654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教学反思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7BA99512" w14:textId="77777777" w:rsidR="00947654" w:rsidRDefault="00000000">
      <w:r>
        <w:rPr>
          <w:rFonts w:ascii="Times New Roman" w:eastAsia="宋体" w:hAnsi="宋体" w:cs="Times New Roman" w:hint="eastAsia"/>
          <w:kern w:val="0"/>
          <w:sz w:val="22"/>
        </w:rPr>
        <w:t>本节课使用</w:t>
      </w:r>
      <w:r>
        <w:rPr>
          <w:rFonts w:ascii="Times New Roman" w:eastAsia="宋体" w:hAnsi="宋体" w:cs="Times New Roman"/>
          <w:kern w:val="0"/>
          <w:sz w:val="22"/>
        </w:rPr>
        <w:t>PPT</w:t>
      </w:r>
      <w:r>
        <w:rPr>
          <w:rFonts w:ascii="Times New Roman" w:eastAsia="宋体" w:hAnsi="宋体" w:cs="Times New Roman" w:hint="eastAsia"/>
          <w:kern w:val="0"/>
          <w:sz w:val="22"/>
        </w:rPr>
        <w:t>、动画演示等方式直观展示功的概念和计算过程，提高了课堂的趣味性和互动性。课堂分组讨论功的计算案例，促进了学生之间的交流与合作。通过讨论日常生活中功的应用实例，如骑自行车上坡、提水桶上楼等，激发了学生的学习兴趣，增强了学生利用物理知识解决实际问题的意识。设计更多贴近生活的问题情境，可以引导学生从问题中提取关键信息，建立物理模型，提高解决实际问题的能力。</w:t>
      </w:r>
    </w:p>
    <w:sectPr w:rsidR="00947654">
      <w:headerReference w:type="default" r:id="rId11"/>
      <w:footerReference w:type="even" r:id="rId12"/>
      <w:footerReference w:type="default" r:id="rId13"/>
      <w:pgSz w:w="11906" w:h="16838"/>
      <w:pgMar w:top="1440" w:right="1080" w:bottom="1440" w:left="108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3CD9" w14:textId="77777777" w:rsidR="00802B15" w:rsidRDefault="00802B15">
      <w:pPr>
        <w:spacing w:after="0" w:line="240" w:lineRule="auto"/>
      </w:pPr>
      <w:r>
        <w:separator/>
      </w:r>
    </w:p>
  </w:endnote>
  <w:endnote w:type="continuationSeparator" w:id="0">
    <w:p w14:paraId="131DBA08" w14:textId="77777777" w:rsidR="00802B15" w:rsidRDefault="00802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U-BZ">
    <w:altName w:val="宋体"/>
    <w:charset w:val="86"/>
    <w:family w:val="script"/>
    <w:pitch w:val="default"/>
    <w:sig w:usb0="00000000" w:usb1="00000000" w:usb2="05000016" w:usb3="00000000" w:csb0="003C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66261"/>
    </w:sdtPr>
    <w:sdtContent>
      <w:p w14:paraId="6B1E4F71" w14:textId="77777777" w:rsidR="00947654" w:rsidRDefault="00000000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4DAA149" w14:textId="77777777" w:rsidR="00947654" w:rsidRDefault="0094765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3A6A" w14:textId="0B51C3C4" w:rsidR="00947654" w:rsidRDefault="00000000">
    <w:pPr>
      <w:pStyle w:val="a5"/>
      <w:jc w:val="center"/>
    </w:pPr>
    <w:r>
      <w:rPr>
        <w:rFonts w:hint="eastAsia"/>
        <w:lang w:val="zh-CN"/>
      </w:rPr>
      <w:t xml:space="preserve">      </w:t>
    </w: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</w:t>
    </w:r>
    <w:r>
      <w:rPr>
        <w:lang w:val="zh-CN"/>
      </w:rPr>
      <w:t xml:space="preserve">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3043CF66" w14:textId="77777777" w:rsidR="00947654" w:rsidRDefault="009476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EDE6" w14:textId="77777777" w:rsidR="00802B15" w:rsidRDefault="00802B15">
      <w:pPr>
        <w:spacing w:after="0" w:line="240" w:lineRule="auto"/>
      </w:pPr>
      <w:r>
        <w:separator/>
      </w:r>
    </w:p>
  </w:footnote>
  <w:footnote w:type="continuationSeparator" w:id="0">
    <w:p w14:paraId="57BDECBD" w14:textId="77777777" w:rsidR="00802B15" w:rsidRDefault="00802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BEBD" w14:textId="53343A8F" w:rsidR="00947654" w:rsidRDefault="00947654" w:rsidP="005176D1"/>
  <w:p w14:paraId="57480697" w14:textId="15B74FE7" w:rsidR="00947654" w:rsidRDefault="00947654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YyMDlkYzRlYjQyZjBiNzUzODIxMDBjYzEwZjFkZmUifQ=="/>
  </w:docVars>
  <w:rsids>
    <w:rsidRoot w:val="00223475"/>
    <w:rsid w:val="000F3886"/>
    <w:rsid w:val="0014112C"/>
    <w:rsid w:val="00223475"/>
    <w:rsid w:val="00261713"/>
    <w:rsid w:val="002E4DDC"/>
    <w:rsid w:val="003157C1"/>
    <w:rsid w:val="005176D1"/>
    <w:rsid w:val="00602226"/>
    <w:rsid w:val="00802B15"/>
    <w:rsid w:val="00866EFB"/>
    <w:rsid w:val="009203C9"/>
    <w:rsid w:val="00947654"/>
    <w:rsid w:val="009551CC"/>
    <w:rsid w:val="00AA6A3D"/>
    <w:rsid w:val="00B47FB2"/>
    <w:rsid w:val="00BF5AFC"/>
    <w:rsid w:val="00D61DE0"/>
    <w:rsid w:val="00DE03C9"/>
    <w:rsid w:val="00E538E6"/>
    <w:rsid w:val="00F83BC2"/>
    <w:rsid w:val="00F86C8B"/>
    <w:rsid w:val="02BE6DE5"/>
    <w:rsid w:val="68857BA6"/>
    <w:rsid w:val="7457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3391"/>
  <w15:docId w15:val="{107D2CAD-324A-490A-8D11-BAF466A9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NEU-BZ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2021-10-27T03:25:00Z</dcterms:created>
  <dcterms:modified xsi:type="dcterms:W3CDTF">2026-03-02T00:16:00Z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CD98116FD1414C2582903746BA405FEC_12</vt:lpwstr>
  </property>
</Properties>
</file>