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304A0" w14:textId="6BDD1E1C" w:rsidR="00A055B2" w:rsidRPr="00103D0E" w:rsidRDefault="00000000">
      <w:pPr>
        <w:spacing w:before="80" w:after="160"/>
        <w:jc w:val="center"/>
        <w:rPr>
          <w:color w:val="EE0000"/>
          <w:lang w:eastAsia="zh-CN"/>
        </w:rPr>
      </w:pPr>
      <w:r w:rsidRPr="00103D0E">
        <w:rPr>
          <w:rFonts w:ascii="黑体" w:eastAsia="黑体" w:hAnsi="黑体"/>
          <w:b/>
          <w:noProof/>
          <w:color w:val="EE0000"/>
          <w:sz w:val="36"/>
        </w:rPr>
        <w:drawing>
          <wp:anchor distT="0" distB="0" distL="114300" distR="114300" simplePos="0" relativeHeight="251658240" behindDoc="0" locked="0" layoutInCell="1" allowOverlap="1" wp14:anchorId="221EA693" wp14:editId="0CE928CD">
            <wp:simplePos x="0" y="0"/>
            <wp:positionH relativeFrom="page">
              <wp:posOffset>12319000</wp:posOffset>
            </wp:positionH>
            <wp:positionV relativeFrom="topMargin">
              <wp:posOffset>12382500</wp:posOffset>
            </wp:positionV>
            <wp:extent cx="292100" cy="330200"/>
            <wp:effectExtent l="0" t="0" r="0" b="0"/>
            <wp:wrapNone/>
            <wp:docPr id="100039" name="图片 100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2100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3D0E">
        <w:rPr>
          <w:rFonts w:ascii="黑体" w:eastAsia="黑体" w:hAnsi="黑体"/>
          <w:b/>
          <w:noProof/>
          <w:color w:val="EE0000"/>
          <w:sz w:val="36"/>
        </w:rPr>
        <w:drawing>
          <wp:anchor distT="0" distB="0" distL="114300" distR="114300" simplePos="0" relativeHeight="251659264" behindDoc="0" locked="0" layoutInCell="1" allowOverlap="1" wp14:anchorId="67CEFA51" wp14:editId="0A65D7F6">
            <wp:simplePos x="0" y="0"/>
            <wp:positionH relativeFrom="page">
              <wp:posOffset>12585700</wp:posOffset>
            </wp:positionH>
            <wp:positionV relativeFrom="topMargin">
              <wp:posOffset>12280900</wp:posOffset>
            </wp:positionV>
            <wp:extent cx="419100" cy="304800"/>
            <wp:effectExtent l="0" t="0" r="1905" b="8255"/>
            <wp:wrapNone/>
            <wp:docPr id="100034" name="图片 100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4" name="图片 10003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3D0E">
        <w:rPr>
          <w:rFonts w:ascii="黑体" w:eastAsia="黑体" w:hAnsi="黑体"/>
          <w:b/>
          <w:color w:val="EE0000"/>
          <w:sz w:val="36"/>
          <w:lang w:eastAsia="zh-CN"/>
        </w:rPr>
        <w:t>3.2 光的反射</w:t>
      </w:r>
      <w:r w:rsidRPr="00103D0E">
        <w:rPr>
          <w:rFonts w:ascii="黑体" w:eastAsia="黑体" w:hAnsi="黑体" w:hint="eastAsia"/>
          <w:b/>
          <w:color w:val="EE0000"/>
          <w:sz w:val="36"/>
          <w:lang w:eastAsia="zh-CN"/>
        </w:rPr>
        <w:t>定律</w:t>
      </w:r>
      <w:r w:rsidR="00103D0E" w:rsidRPr="00103D0E">
        <w:rPr>
          <w:rFonts w:ascii="黑体" w:eastAsia="黑体" w:hAnsi="黑体"/>
          <w:b/>
          <w:color w:val="EE0000"/>
          <w:sz w:val="36"/>
          <w:lang w:eastAsia="zh-CN"/>
        </w:rPr>
        <w:t>--2026-2027学年物理沪粤版八年级上册精品教学设计</w:t>
      </w:r>
    </w:p>
    <w:p w14:paraId="128566FD" w14:textId="77777777" w:rsidR="00A055B2" w:rsidRDefault="00A055B2">
      <w:pPr>
        <w:spacing w:after="60"/>
        <w:ind w:left="567" w:firstLine="420"/>
        <w:rPr>
          <w:lang w:eastAsia="zh-CN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3118"/>
        <w:gridCol w:w="1417"/>
        <w:gridCol w:w="3118"/>
      </w:tblGrid>
      <w:tr w:rsidR="00A055B2" w14:paraId="207C0376" w14:textId="77777777">
        <w:trPr>
          <w:jc w:val="center"/>
        </w:trPr>
        <w:tc>
          <w:tcPr>
            <w:tcW w:w="1417" w:type="dxa"/>
            <w:shd w:val="clear" w:color="auto" w:fill="4472C4"/>
          </w:tcPr>
          <w:p w14:paraId="22CCAAF0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  <w:color w:val="FFFFFF"/>
              </w:rPr>
              <w:t>课题</w:t>
            </w:r>
          </w:p>
        </w:tc>
        <w:tc>
          <w:tcPr>
            <w:tcW w:w="3118" w:type="dxa"/>
            <w:shd w:val="clear" w:color="auto" w:fill="4472C4"/>
          </w:tcPr>
          <w:p w14:paraId="20C6876A" w14:textId="77777777" w:rsidR="00A055B2" w:rsidRDefault="00000000">
            <w:pPr>
              <w:spacing w:before="40" w:after="40" w:line="240" w:lineRule="auto"/>
              <w:jc w:val="center"/>
              <w:rPr>
                <w:rFonts w:eastAsia="黑体"/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</w:rPr>
              <w:t>3.2 光的反射</w:t>
            </w:r>
            <w:r>
              <w:rPr>
                <w:rFonts w:ascii="黑体" w:eastAsia="黑体" w:hAnsi="黑体" w:hint="eastAsia"/>
                <w:b/>
                <w:color w:val="FFFFFF"/>
                <w:lang w:eastAsia="zh-CN"/>
              </w:rPr>
              <w:t>定律</w:t>
            </w:r>
          </w:p>
        </w:tc>
        <w:tc>
          <w:tcPr>
            <w:tcW w:w="1417" w:type="dxa"/>
            <w:shd w:val="clear" w:color="auto" w:fill="4472C4"/>
          </w:tcPr>
          <w:p w14:paraId="7B45B942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  <w:color w:val="FFFFFF"/>
              </w:rPr>
              <w:t>课型</w:t>
            </w:r>
          </w:p>
        </w:tc>
        <w:tc>
          <w:tcPr>
            <w:tcW w:w="3118" w:type="dxa"/>
            <w:shd w:val="clear" w:color="auto" w:fill="4472C4"/>
          </w:tcPr>
          <w:p w14:paraId="3CE10B51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  <w:color w:val="FFFFFF"/>
              </w:rPr>
              <w:t>新授课</w:t>
            </w:r>
          </w:p>
        </w:tc>
      </w:tr>
      <w:tr w:rsidR="00A055B2" w14:paraId="5DF786F9" w14:textId="77777777">
        <w:trPr>
          <w:jc w:val="center"/>
        </w:trPr>
        <w:tc>
          <w:tcPr>
            <w:tcW w:w="1417" w:type="dxa"/>
            <w:shd w:val="clear" w:color="auto" w:fill="D6E4F0"/>
          </w:tcPr>
          <w:p w14:paraId="509D81F6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</w:rPr>
              <w:t>年级</w:t>
            </w:r>
          </w:p>
        </w:tc>
        <w:tc>
          <w:tcPr>
            <w:tcW w:w="3118" w:type="dxa"/>
          </w:tcPr>
          <w:p w14:paraId="458F87C5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八年级</w:t>
            </w:r>
          </w:p>
        </w:tc>
        <w:tc>
          <w:tcPr>
            <w:tcW w:w="1417" w:type="dxa"/>
            <w:shd w:val="clear" w:color="auto" w:fill="D6E4F0"/>
          </w:tcPr>
          <w:p w14:paraId="2E585C65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</w:rPr>
              <w:t>学科</w:t>
            </w:r>
          </w:p>
        </w:tc>
        <w:tc>
          <w:tcPr>
            <w:tcW w:w="3118" w:type="dxa"/>
          </w:tcPr>
          <w:p w14:paraId="0EDD61A4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物理</w:t>
            </w:r>
          </w:p>
        </w:tc>
      </w:tr>
      <w:tr w:rsidR="00A055B2" w14:paraId="77968F2F" w14:textId="77777777">
        <w:trPr>
          <w:jc w:val="center"/>
        </w:trPr>
        <w:tc>
          <w:tcPr>
            <w:tcW w:w="1417" w:type="dxa"/>
            <w:shd w:val="clear" w:color="auto" w:fill="D6E4F0"/>
          </w:tcPr>
          <w:p w14:paraId="7C01F9B6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</w:rPr>
              <w:t>教材版本</w:t>
            </w:r>
          </w:p>
        </w:tc>
        <w:tc>
          <w:tcPr>
            <w:tcW w:w="3118" w:type="dxa"/>
          </w:tcPr>
          <w:p w14:paraId="72D5B399" w14:textId="77777777" w:rsidR="00A055B2" w:rsidRDefault="00000000">
            <w:pPr>
              <w:spacing w:before="40" w:after="40" w:line="240" w:lineRule="auto"/>
              <w:jc w:val="center"/>
              <w:rPr>
                <w:lang w:eastAsia="zh-CN"/>
              </w:rPr>
            </w:pPr>
            <w:r>
              <w:rPr>
                <w:rFonts w:ascii="宋体" w:eastAsia="宋体" w:hAnsi="宋体"/>
                <w:lang w:eastAsia="zh-CN"/>
              </w:rPr>
              <w:t>沪粤版（八年级上册）</w:t>
            </w:r>
          </w:p>
        </w:tc>
        <w:tc>
          <w:tcPr>
            <w:tcW w:w="1417" w:type="dxa"/>
            <w:shd w:val="clear" w:color="auto" w:fill="D6E4F0"/>
          </w:tcPr>
          <w:p w14:paraId="0B57F7C9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</w:rPr>
              <w:t>课时</w:t>
            </w:r>
          </w:p>
        </w:tc>
        <w:tc>
          <w:tcPr>
            <w:tcW w:w="3118" w:type="dxa"/>
          </w:tcPr>
          <w:p w14:paraId="48C98F98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1课时</w:t>
            </w:r>
          </w:p>
        </w:tc>
      </w:tr>
      <w:tr w:rsidR="00A055B2" w14:paraId="3B055E2D" w14:textId="77777777">
        <w:trPr>
          <w:jc w:val="center"/>
        </w:trPr>
        <w:tc>
          <w:tcPr>
            <w:tcW w:w="1417" w:type="dxa"/>
            <w:shd w:val="clear" w:color="auto" w:fill="D6E4F0"/>
          </w:tcPr>
          <w:p w14:paraId="65FFFD86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</w:rPr>
              <w:t>教学方法</w:t>
            </w:r>
          </w:p>
        </w:tc>
        <w:tc>
          <w:tcPr>
            <w:tcW w:w="3118" w:type="dxa"/>
          </w:tcPr>
          <w:p w14:paraId="28ADFCD6" w14:textId="77777777" w:rsidR="00A055B2" w:rsidRDefault="00000000">
            <w:pPr>
              <w:spacing w:before="40" w:after="40" w:line="240" w:lineRule="auto"/>
              <w:jc w:val="center"/>
              <w:rPr>
                <w:lang w:eastAsia="zh-CN"/>
              </w:rPr>
            </w:pPr>
            <w:r>
              <w:rPr>
                <w:rFonts w:ascii="宋体" w:eastAsia="宋体" w:hAnsi="宋体"/>
                <w:lang w:eastAsia="zh-CN"/>
              </w:rPr>
              <w:t>实验探究法、讲授法、演示法、讨论法、小组合作法</w:t>
            </w:r>
          </w:p>
        </w:tc>
        <w:tc>
          <w:tcPr>
            <w:tcW w:w="1417" w:type="dxa"/>
            <w:shd w:val="clear" w:color="auto" w:fill="D6E4F0"/>
          </w:tcPr>
          <w:p w14:paraId="35C95A96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</w:rPr>
              <w:t>教学用具</w:t>
            </w:r>
          </w:p>
        </w:tc>
        <w:tc>
          <w:tcPr>
            <w:tcW w:w="3118" w:type="dxa"/>
          </w:tcPr>
          <w:p w14:paraId="08A4F2DB" w14:textId="77777777" w:rsidR="00A055B2" w:rsidRDefault="00000000">
            <w:pPr>
              <w:spacing w:before="40" w:after="40" w:line="240" w:lineRule="auto"/>
              <w:jc w:val="center"/>
              <w:rPr>
                <w:lang w:eastAsia="zh-CN"/>
              </w:rPr>
            </w:pPr>
            <w:r>
              <w:rPr>
                <w:rFonts w:ascii="宋体" w:eastAsia="宋体" w:hAnsi="宋体"/>
                <w:lang w:eastAsia="zh-CN"/>
              </w:rPr>
              <w:t>多媒体课件、平面镜、激光笔、光学实验箱、量角器、演示纸、潜望镜模型</w:t>
            </w:r>
          </w:p>
        </w:tc>
      </w:tr>
    </w:tbl>
    <w:p w14:paraId="57FABB0A" w14:textId="77777777" w:rsidR="00A055B2" w:rsidRDefault="00A055B2">
      <w:pPr>
        <w:rPr>
          <w:lang w:eastAsia="zh-CN"/>
        </w:rPr>
      </w:pPr>
    </w:p>
    <w:p w14:paraId="48E64E8A" w14:textId="77777777" w:rsidR="00A055B2" w:rsidRDefault="00000000">
      <w:pPr>
        <w:spacing w:before="160" w:after="80"/>
        <w:rPr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t>一、核心素养目标</w:t>
      </w:r>
    </w:p>
    <w:p w14:paraId="465FF127" w14:textId="77777777" w:rsidR="00A055B2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物理观念</w:t>
      </w:r>
    </w:p>
    <w:p w14:paraId="69B34A05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理解光的反射现象，知道人之所以能看见不发光的物体，是因为物体反射的光进入了人的眼睛。</w:t>
      </w:r>
    </w:p>
    <w:p w14:paraId="1E2B8E64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掌握光的反射定律，知道反射光路图中一点、两角、三线的含义，理解反射角等于入射角。</w:t>
      </w:r>
    </w:p>
    <w:p w14:paraId="08024D60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了解镜面反射和漫反射的特点及其在生活中的应用。</w:t>
      </w:r>
    </w:p>
    <w:p w14:paraId="5B5F1472" w14:textId="77777777" w:rsidR="00A055B2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科学思维</w:t>
      </w:r>
    </w:p>
    <w:p w14:paraId="69A03892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通过探究光的反射定律实验，培养提出猜想、设计实验、分析数据、得出结论的科学探究思维。</w:t>
      </w:r>
    </w:p>
    <w:p w14:paraId="42A72D1A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通过比较镜面反射和漫反射的异同，培养归纳比较和分类讨论的思维能力。</w:t>
      </w:r>
    </w:p>
    <w:p w14:paraId="227A2626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通过光反射在生活中应用的学习，培养将物理知识与生活实际相联系的思维习惯。</w:t>
      </w:r>
    </w:p>
    <w:p w14:paraId="43164244" w14:textId="77777777" w:rsidR="00A055B2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科学探究</w:t>
      </w:r>
    </w:p>
    <w:p w14:paraId="47F908F6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通过探究光的反射定律实验，体验提出问题—猜想—实验验证—得出结论的探究过程。</w:t>
      </w:r>
    </w:p>
    <w:p w14:paraId="37D9B28A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能运用光的反射定律解决简单的实际问题，如判断反射光路、解释生活现象等。</w:t>
      </w:r>
    </w:p>
    <w:p w14:paraId="35A32490" w14:textId="77777777" w:rsidR="00A055B2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科学态度与责任</w:t>
      </w:r>
    </w:p>
    <w:p w14:paraId="4EBE6647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通过实验探究活动，培养实事求是、严谨求实的科学态度。</w:t>
      </w:r>
    </w:p>
    <w:p w14:paraId="796693F2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通过小组合作实验，培养团队协作精神和乐于交流的科学素养。</w:t>
      </w:r>
    </w:p>
    <w:p w14:paraId="6F46A92A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通过了解光污染问题，培养关注科学与环境保护的意识。</w:t>
      </w:r>
    </w:p>
    <w:p w14:paraId="04D4B303" w14:textId="77777777" w:rsidR="00A055B2" w:rsidRDefault="00000000">
      <w:pPr>
        <w:spacing w:before="160" w:after="80"/>
        <w:rPr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t>二、教学重难点</w:t>
      </w:r>
    </w:p>
    <w:p w14:paraId="6EE42C37" w14:textId="77777777" w:rsidR="00A055B2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lastRenderedPageBreak/>
        <w:t>教学重点</w:t>
      </w:r>
    </w:p>
    <w:p w14:paraId="428127AD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1. 理解光的反射现象，掌握反射光路图中一点、两角、三线的含义。</w:t>
      </w:r>
    </w:p>
    <w:p w14:paraId="6FDBEEB0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2. 掌握光的反射定律——三线共面、两线分居、两角相等，并能运用其解决简单问题。</w:t>
      </w:r>
    </w:p>
    <w:p w14:paraId="6360C3C8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3. 区分镜面反射和漫反射，理解两者均遵守反射定律。</w:t>
      </w:r>
    </w:p>
    <w:p w14:paraId="1243B496" w14:textId="77777777" w:rsidR="00A055B2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教学难点</w:t>
      </w:r>
    </w:p>
    <w:p w14:paraId="4A73ABAB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1. 反射定律中“反射角等于入射角”的因果关系——学生容易说成“入射角等于反射角”。</w:t>
      </w:r>
    </w:p>
    <w:p w14:paraId="528D9C68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2. 法线的引入和理解——法线是为描述反射规律而引入的辅助线，通过入射点且垂直于反射面。</w:t>
      </w:r>
    </w:p>
    <w:p w14:paraId="1DB62118" w14:textId="77777777" w:rsidR="00A055B2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3. 理解镜面反射和漫反射的本质区别——反射面的粗糙程度不同导致反射光线的方向不同。</w:t>
      </w:r>
    </w:p>
    <w:p w14:paraId="6F204AFD" w14:textId="77777777" w:rsidR="00A055B2" w:rsidRDefault="00000000">
      <w:pPr>
        <w:spacing w:before="160" w:after="80"/>
        <w:rPr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t>三、教学过程</w:t>
      </w:r>
    </w:p>
    <w:p w14:paraId="44E9D1BB" w14:textId="77777777" w:rsidR="00A055B2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（一）情境导入：为什么能看见不发光的物体？（2分钟）</w:t>
      </w:r>
    </w:p>
    <w:p w14:paraId="591FDCA8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同学们，请大家思考一个问题：我们能看见太阳、灯泡、燃烧的蜡烛，因为它们本身会发光。但是为什么我们也能看见桌子、书本、黑板这些不会发光的物体呢？让我们先看几张图片。</w:t>
      </w:r>
    </w:p>
    <w:p w14:paraId="3660FE2F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001AA661" wp14:editId="196D7896">
            <wp:extent cx="2159635" cy="1214755"/>
            <wp:effectExtent l="0" t="0" r="444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21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43328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为什么能看见不发光的物体？——生活场景（一）</w:t>
      </w:r>
    </w:p>
    <w:p w14:paraId="362B5674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17B7BF74" wp14:editId="7F388662">
            <wp:extent cx="1252220" cy="1887855"/>
            <wp:effectExtent l="0" t="0" r="1270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52220" cy="188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08093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为什么能看见不发光的物体？——生活场景（二）</w:t>
      </w:r>
    </w:p>
    <w:p w14:paraId="2371587A" w14:textId="77777777" w:rsidR="00A055B2" w:rsidRDefault="00000000">
      <w:pPr>
        <w:jc w:val="center"/>
      </w:pPr>
      <w:r>
        <w:rPr>
          <w:noProof/>
        </w:rPr>
        <w:lastRenderedPageBreak/>
        <w:drawing>
          <wp:inline distT="0" distB="0" distL="114300" distR="114300" wp14:anchorId="3688474F" wp14:editId="2524685C">
            <wp:extent cx="1245870" cy="1754505"/>
            <wp:effectExtent l="0" t="0" r="3810" b="133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175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C0853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为什么能看见不发光的物体？——生活场景（三）</w:t>
      </w:r>
    </w:p>
    <w:p w14:paraId="3BB84759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学生思考并尝试回答：因为光照到物体上，物体把光反射到了我们的眼睛里，所以我们能看见它们。</w:t>
      </w:r>
    </w:p>
    <w:p w14:paraId="2795EA17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非常好！同学们说得很到位。正是因为光发生了反射，才让我们能看见这个世界上丰富多彩的物体。今天我们就来学习第三章第二节——光的反射。</w:t>
      </w:r>
    </w:p>
    <w:p w14:paraId="3D423625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800080"/>
          <w:sz w:val="24"/>
          <w:lang w:eastAsia="zh-CN"/>
        </w:rPr>
        <w:t>【设计意图】</w:t>
      </w:r>
      <w:r>
        <w:rPr>
          <w:rFonts w:ascii="宋体" w:eastAsia="宋体" w:hAnsi="宋体"/>
          <w:sz w:val="24"/>
          <w:lang w:eastAsia="zh-CN"/>
        </w:rPr>
        <w:t>通过“为什么能看见不发光的物体”这一生活中的常见问题设置悬念，激发学生的好奇心和探究欲望，自然引入本节课主题。</w:t>
      </w:r>
    </w:p>
    <w:p w14:paraId="3023EF5A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993300"/>
          <w:sz w:val="24"/>
          <w:lang w:eastAsia="zh-CN"/>
        </w:rPr>
        <w:t>【过渡语】</w:t>
      </w:r>
      <w:r>
        <w:rPr>
          <w:rFonts w:ascii="宋体" w:eastAsia="宋体" w:hAnsi="宋体"/>
          <w:sz w:val="24"/>
          <w:lang w:eastAsia="zh-CN"/>
        </w:rPr>
        <w:t>光照到物体上到底发生了什么？让我们通过一个小实验来观察光的反射现象。</w:t>
      </w:r>
    </w:p>
    <w:p w14:paraId="6DA2153A" w14:textId="77777777" w:rsidR="00A055B2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（二）知识点一：光的反射现象（5分钟）</w:t>
      </w:r>
    </w:p>
    <w:p w14:paraId="7E15417C" w14:textId="77777777" w:rsidR="00A055B2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1. 活动一：观察光的反射现象</w:t>
      </w:r>
    </w:p>
    <w:p w14:paraId="107E3626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请同学们观察实验演示。用一束激光斜射到平面镜上，观察光的传播方向发生了什么变化？你能看到光线在镜面上发生了什么？</w:t>
      </w:r>
    </w:p>
    <w:p w14:paraId="54F00C45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00C44FEB" wp14:editId="063A8A38">
            <wp:extent cx="2879725" cy="2352675"/>
            <wp:effectExtent l="0" t="0" r="63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35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3A350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光的反射现象——实验演示装置</w:t>
      </w:r>
    </w:p>
    <w:p w14:paraId="446CEB49" w14:textId="77777777" w:rsidR="00A055B2" w:rsidRDefault="00000000">
      <w:pPr>
        <w:jc w:val="center"/>
      </w:pPr>
      <w:r>
        <w:rPr>
          <w:noProof/>
        </w:rPr>
        <w:lastRenderedPageBreak/>
        <w:drawing>
          <wp:inline distT="0" distB="0" distL="114300" distR="114300" wp14:anchorId="0ED54164" wp14:editId="263A5D66">
            <wp:extent cx="3495675" cy="2577465"/>
            <wp:effectExtent l="0" t="0" r="9525" b="13335"/>
            <wp:docPr id="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257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B2457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光的反射现象——光线反射过程</w:t>
      </w:r>
    </w:p>
    <w:p w14:paraId="71FDE8C1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学生观察实验并回答：光线射到镜面后被反射回来，传播方向发生了改变。在镜面上可以看到一个亮点。</w:t>
      </w:r>
    </w:p>
    <w:p w14:paraId="34D73B6F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正确！光射到物体表面上时，有一部分光会被物体表面反射回来，这种现象叫做光的反射。</w:t>
      </w:r>
    </w:p>
    <w:p w14:paraId="400FECF6" w14:textId="77777777" w:rsidR="00A055B2" w:rsidRDefault="00000000">
      <w:pPr>
        <w:pBdr>
          <w:top w:val="single" w:sz="4" w:space="4" w:color="CC0000"/>
          <w:left w:val="single" w:sz="4" w:space="4" w:color="CC0000"/>
          <w:bottom w:val="single" w:sz="4" w:space="4" w:color="CC0000"/>
          <w:right w:val="single" w:sz="4" w:space="4" w:color="CC0000"/>
        </w:pBdr>
        <w:shd w:val="clear" w:color="auto" w:fill="FFF0F0"/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CC0000"/>
          <w:sz w:val="24"/>
          <w:lang w:eastAsia="zh-CN"/>
        </w:rPr>
        <w:t>【知识点】</w:t>
      </w:r>
      <w:r>
        <w:rPr>
          <w:rFonts w:ascii="宋体" w:eastAsia="宋体" w:hAnsi="宋体"/>
          <w:sz w:val="24"/>
          <w:lang w:eastAsia="zh-CN"/>
        </w:rPr>
        <w:t>光的反射：光射到物体表面上时，有一部分光会被物体表面反射回来，这种现象叫做光的反射。</w:t>
      </w:r>
    </w:p>
    <w:p w14:paraId="3E0278D4" w14:textId="77777777" w:rsidR="00A055B2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2. 反射光路图的基本要素</w:t>
      </w:r>
    </w:p>
    <w:p w14:paraId="7FE22039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为了方便描述光的反射规律，我们引入了一个非常重要的辅助线——法线。请看反射光路图，认识其中的各个要素。</w:t>
      </w:r>
    </w:p>
    <w:p w14:paraId="20FB284A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281DD1E0" wp14:editId="1B0956CB">
            <wp:extent cx="5964555" cy="2670175"/>
            <wp:effectExtent l="0" t="0" r="9525" b="12065"/>
            <wp:docPr id="2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64555" cy="267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562D7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反射光路图——法线、入射角、反射角、一点两角三线</w:t>
      </w:r>
    </w:p>
    <w:p w14:paraId="26EDC8A5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lastRenderedPageBreak/>
        <w:t>【教师活动】</w:t>
      </w:r>
      <w:r>
        <w:rPr>
          <w:rFonts w:ascii="宋体" w:eastAsia="宋体" w:hAnsi="宋体"/>
          <w:sz w:val="24"/>
          <w:lang w:eastAsia="zh-CN"/>
        </w:rPr>
        <w:t>我们把反射光路图中的要素总结为“一点、两角、三线”。一点是指入射点O；两角是指入射角</w:t>
      </w:r>
      <w:r>
        <w:rPr>
          <w:rFonts w:ascii="宋体" w:eastAsia="宋体" w:hAnsi="宋体"/>
          <w:sz w:val="24"/>
        </w:rPr>
        <w:t>α</w:t>
      </w:r>
      <w:r>
        <w:rPr>
          <w:rFonts w:ascii="宋体" w:eastAsia="宋体" w:hAnsi="宋体"/>
          <w:sz w:val="24"/>
          <w:lang w:eastAsia="zh-CN"/>
        </w:rPr>
        <w:t>和反射角</w:t>
      </w:r>
      <w:r>
        <w:rPr>
          <w:rFonts w:ascii="宋体" w:eastAsia="宋体" w:hAnsi="宋体"/>
          <w:sz w:val="24"/>
        </w:rPr>
        <w:t>β</w:t>
      </w:r>
      <w:r>
        <w:rPr>
          <w:rFonts w:ascii="宋体" w:eastAsia="宋体" w:hAnsi="宋体"/>
          <w:sz w:val="24"/>
          <w:lang w:eastAsia="zh-CN"/>
        </w:rPr>
        <w:t>；三线是指入射光线AO、反射光线OB和法线ON。其中特别要注意的是：法线是一条虚线，通过入射点且垂直于反射面。入射角是入射光线与法线的夹角，反射角是反射光线与法线的夹角。请大家注意，入射角和反射角都是光线与法线的夹角，而不是光线与反射面的夹角。</w:t>
      </w:r>
    </w:p>
    <w:p w14:paraId="0B37230F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学生认真记录并标注：法线ON——虚线，通过入射点且垂直于反射面；入射角</w:t>
      </w:r>
      <w:r>
        <w:rPr>
          <w:rFonts w:ascii="宋体" w:eastAsia="宋体" w:hAnsi="宋体"/>
          <w:sz w:val="24"/>
        </w:rPr>
        <w:t>α</w:t>
      </w:r>
      <w:r>
        <w:rPr>
          <w:rFonts w:ascii="宋体" w:eastAsia="宋体" w:hAnsi="宋体"/>
          <w:sz w:val="24"/>
          <w:lang w:eastAsia="zh-CN"/>
        </w:rPr>
        <w:t>——入射光线与法线的夹角；反射角</w:t>
      </w:r>
      <w:r>
        <w:rPr>
          <w:rFonts w:ascii="宋体" w:eastAsia="宋体" w:hAnsi="宋体"/>
          <w:sz w:val="24"/>
        </w:rPr>
        <w:t>β</w:t>
      </w:r>
      <w:r>
        <w:rPr>
          <w:rFonts w:ascii="宋体" w:eastAsia="宋体" w:hAnsi="宋体"/>
          <w:sz w:val="24"/>
          <w:lang w:eastAsia="zh-CN"/>
        </w:rPr>
        <w:t>——反射光线与法线的夹角。</w:t>
      </w:r>
    </w:p>
    <w:p w14:paraId="5D48A401" w14:textId="77777777" w:rsidR="00A055B2" w:rsidRDefault="00000000">
      <w:pPr>
        <w:pBdr>
          <w:top w:val="single" w:sz="4" w:space="4" w:color="CC0000"/>
          <w:left w:val="single" w:sz="4" w:space="4" w:color="CC0000"/>
          <w:bottom w:val="single" w:sz="4" w:space="4" w:color="CC0000"/>
          <w:right w:val="single" w:sz="4" w:space="4" w:color="CC0000"/>
        </w:pBdr>
        <w:shd w:val="clear" w:color="auto" w:fill="FFF0F0"/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CC0000"/>
          <w:sz w:val="24"/>
          <w:lang w:eastAsia="zh-CN"/>
        </w:rPr>
        <w:t>【知识点】</w:t>
      </w:r>
      <w:r>
        <w:rPr>
          <w:rFonts w:ascii="宋体" w:eastAsia="宋体" w:hAnsi="宋体"/>
          <w:sz w:val="24"/>
          <w:lang w:eastAsia="zh-CN"/>
        </w:rPr>
        <w:t>反射光路图要素：一点——入射点O；两角——入射角</w:t>
      </w:r>
      <w:r>
        <w:rPr>
          <w:rFonts w:ascii="宋体" w:eastAsia="宋体" w:hAnsi="宋体"/>
          <w:sz w:val="24"/>
        </w:rPr>
        <w:t>α</w:t>
      </w:r>
      <w:r>
        <w:rPr>
          <w:rFonts w:ascii="宋体" w:eastAsia="宋体" w:hAnsi="宋体"/>
          <w:sz w:val="24"/>
          <w:lang w:eastAsia="zh-CN"/>
        </w:rPr>
        <w:t>、反射角</w:t>
      </w:r>
      <w:r>
        <w:rPr>
          <w:rFonts w:ascii="宋体" w:eastAsia="宋体" w:hAnsi="宋体"/>
          <w:sz w:val="24"/>
        </w:rPr>
        <w:t>β</w:t>
      </w:r>
      <w:r>
        <w:rPr>
          <w:rFonts w:ascii="宋体" w:eastAsia="宋体" w:hAnsi="宋体"/>
          <w:sz w:val="24"/>
          <w:lang w:eastAsia="zh-CN"/>
        </w:rPr>
        <w:t>（光线与法线的夹角）；三线——入射光线AO、反射光线OB、法线ON（虚线，通过入射点且垂直于反射面）。</w:t>
      </w:r>
    </w:p>
    <w:p w14:paraId="46C8A4FC" w14:textId="77777777" w:rsidR="00A055B2" w:rsidRDefault="00000000">
      <w:pPr>
        <w:pBdr>
          <w:top w:val="single" w:sz="4" w:space="4" w:color="BF8F00"/>
          <w:left w:val="single" w:sz="4" w:space="4" w:color="BF8F00"/>
          <w:bottom w:val="single" w:sz="4" w:space="4" w:color="BF8F00"/>
          <w:right w:val="single" w:sz="4" w:space="4" w:color="BF8F00"/>
        </w:pBdr>
        <w:shd w:val="clear" w:color="auto" w:fill="FFF2CC"/>
        <w:spacing w:before="80" w:after="80"/>
        <w:ind w:firstLine="420"/>
        <w:rPr>
          <w:lang w:eastAsia="zh-CN"/>
        </w:rPr>
      </w:pPr>
      <w:r>
        <w:rPr>
          <w:rFonts w:ascii="黑体" w:eastAsia="黑体" w:hAnsi="黑体"/>
          <w:b/>
          <w:color w:val="806000"/>
          <w:sz w:val="24"/>
          <w:lang w:eastAsia="zh-CN"/>
        </w:rPr>
        <w:t>【易错提示】</w:t>
      </w:r>
      <w:r>
        <w:rPr>
          <w:rFonts w:ascii="宋体" w:eastAsia="宋体" w:hAnsi="宋体"/>
          <w:sz w:val="24"/>
          <w:lang w:eastAsia="zh-CN"/>
        </w:rPr>
        <w:t>入射角和反射角都是指光线与法线的夹角，而不是光线与反射面的夹角。当光线垂直于反射面时，入射角为0°。法线在作图时必须用虚线表示。</w:t>
      </w:r>
    </w:p>
    <w:p w14:paraId="1A6E4399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800080"/>
          <w:sz w:val="24"/>
          <w:lang w:eastAsia="zh-CN"/>
        </w:rPr>
        <w:t>【设计意图】</w:t>
      </w:r>
      <w:r>
        <w:rPr>
          <w:rFonts w:ascii="宋体" w:eastAsia="宋体" w:hAnsi="宋体"/>
          <w:sz w:val="24"/>
          <w:lang w:eastAsia="zh-CN"/>
        </w:rPr>
        <w:t>通过实验演示和光路图分析，帮助学生建立光的反射概念，掌握反射光路图的基本要素，为探究反射定律做好知识铺垫。</w:t>
      </w:r>
    </w:p>
    <w:p w14:paraId="1323F537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993300"/>
          <w:sz w:val="24"/>
          <w:lang w:eastAsia="zh-CN"/>
        </w:rPr>
        <w:t>【过渡语】</w:t>
      </w:r>
      <w:r>
        <w:rPr>
          <w:rFonts w:ascii="宋体" w:eastAsia="宋体" w:hAnsi="宋体"/>
          <w:sz w:val="24"/>
          <w:lang w:eastAsia="zh-CN"/>
        </w:rPr>
        <w:t>我们已经知道了光的反射现象和反射光路图的基本要素。那么，光的反射究竟遵循什么规律呢？让我们通过实验来探究。</w:t>
      </w:r>
    </w:p>
    <w:p w14:paraId="6582EE09" w14:textId="77777777" w:rsidR="00A055B2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（三）知识点二：光的反射定律（15分钟）</w:t>
      </w:r>
    </w:p>
    <w:p w14:paraId="6AF2ABCE" w14:textId="77777777" w:rsidR="00A055B2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1. 提出猜想</w:t>
      </w:r>
    </w:p>
    <w:p w14:paraId="7AB5E42F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在探究光的反射规律之前，请同学们先猜想一下：反射光线和入射光线之间可能存在什么关系？反射角和入射角之间可能有什么关系？反射光线、入射光线和法线三者可能处于什么位置关系？</w:t>
      </w:r>
    </w:p>
    <w:p w14:paraId="2EFFE413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学生小组讨论并提出猜想：猜想1——反射角可能等于入射角；猜想2——反射光线、入射光线和法线可能在同一平面内；猜想3——反射光线和入射光线可能分居法线两侧。</w:t>
      </w:r>
    </w:p>
    <w:p w14:paraId="29DD7044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非常好！同学们提出了三个猜想。这些猜想究竟哪些是正确的呢？让我们通过实验来验证。请看实验器材。</w:t>
      </w:r>
    </w:p>
    <w:p w14:paraId="2F289F7F" w14:textId="77777777" w:rsidR="00A055B2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2. 实验器材</w:t>
      </w:r>
    </w:p>
    <w:p w14:paraId="447B86DB" w14:textId="77777777" w:rsidR="00A055B2" w:rsidRDefault="00000000">
      <w:pPr>
        <w:jc w:val="center"/>
      </w:pPr>
      <w:r>
        <w:rPr>
          <w:noProof/>
        </w:rPr>
        <w:lastRenderedPageBreak/>
        <w:drawing>
          <wp:inline distT="0" distB="0" distL="114300" distR="114300" wp14:anchorId="50536A1C" wp14:editId="2B1A8F23">
            <wp:extent cx="4975225" cy="1781810"/>
            <wp:effectExtent l="0" t="0" r="8255" b="1270"/>
            <wp:docPr id="3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75225" cy="178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1507B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探究光的反射定律实验器材——光学实验箱、平面镜、量角器</w:t>
      </w:r>
    </w:p>
    <w:p w14:paraId="31A95F1E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实验器材包括：光学实验箱、平面镜、量角器、激光笔、E板和F板。其中E板和F板是可以折转的，这个设计对我们探究“三线共面”非常关键。</w:t>
      </w:r>
    </w:p>
    <w:p w14:paraId="49B2D2F8" w14:textId="77777777" w:rsidR="00A055B2" w:rsidRDefault="00000000">
      <w:pPr>
        <w:spacing w:before="80" w:after="40"/>
      </w:pPr>
      <w:r>
        <w:rPr>
          <w:rFonts w:ascii="楷体" w:eastAsia="楷体" w:hAnsi="楷体"/>
          <w:b/>
          <w:sz w:val="24"/>
        </w:rPr>
        <w:t>3. 实验步骤</w:t>
      </w:r>
    </w:p>
    <w:p w14:paraId="6C546276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34F1F8D3" wp14:editId="41E37897">
            <wp:extent cx="2214880" cy="2295525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1488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2380F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探究光的反射定律实验步骤——记录入射角与反射角</w:t>
      </w:r>
    </w:p>
    <w:p w14:paraId="793D8691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实验步骤如下：第一步，将平面镜放在光学实验箱中，使E板和F板处于同一平面内。第二步，让激光笔发出的光线沿着E板上的角度线入射到镜面上的O点。第三步，记录入射角和F板上对应的反射角。第四步，改变入射角，重复多次实验，记录数据。第五步，将F板向后折转一定角度，观察F板上是否还能看到反射光线。</w:t>
      </w:r>
    </w:p>
    <w:p w14:paraId="486050E7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学生分组进行实验操作，记录入射角和反射角的数据。</w:t>
      </w:r>
    </w:p>
    <w:p w14:paraId="320C7ADF" w14:textId="77777777" w:rsidR="00A055B2" w:rsidRDefault="00000000">
      <w:pPr>
        <w:pBdr>
          <w:top w:val="single" w:sz="4" w:space="4" w:color="7A3B8C"/>
          <w:left w:val="single" w:sz="4" w:space="4" w:color="7A3B8C"/>
          <w:bottom w:val="single" w:sz="4" w:space="4" w:color="7A3B8C"/>
          <w:right w:val="single" w:sz="4" w:space="4" w:color="7A3B8C"/>
        </w:pBdr>
        <w:shd w:val="clear" w:color="auto" w:fill="E1D5E7"/>
        <w:spacing w:before="80" w:after="80"/>
        <w:ind w:firstLine="420"/>
        <w:rPr>
          <w:lang w:eastAsia="zh-CN"/>
        </w:rPr>
      </w:pPr>
      <w:r>
        <w:rPr>
          <w:rFonts w:ascii="黑体" w:eastAsia="黑体" w:hAnsi="黑体"/>
          <w:b/>
          <w:color w:val="4A235A"/>
          <w:sz w:val="24"/>
          <w:lang w:eastAsia="zh-CN"/>
        </w:rPr>
        <w:t>【实验注意】</w:t>
      </w:r>
      <w:r>
        <w:rPr>
          <w:rFonts w:ascii="宋体" w:eastAsia="宋体" w:hAnsi="宋体"/>
          <w:sz w:val="24"/>
          <w:lang w:eastAsia="zh-CN"/>
        </w:rPr>
        <w:t>进行实验时要注意：①激光笔发出的光线要紧贴在E板上，保证光线在板面上清晰可见；②记录入射角和反射角时要从量角器上准确读数；③折转F板时要观察F板上是否还有反射光线。</w:t>
      </w:r>
    </w:p>
    <w:p w14:paraId="23D28565" w14:textId="77777777" w:rsidR="00A055B2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4. 分析与论证</w:t>
      </w:r>
    </w:p>
    <w:p w14:paraId="5E543900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现在让我们对实验数据进行分析。请各小组汇报实验结果。</w:t>
      </w:r>
    </w:p>
    <w:p w14:paraId="601B8F83" w14:textId="77777777" w:rsidR="00A055B2" w:rsidRDefault="00000000">
      <w:pPr>
        <w:jc w:val="center"/>
      </w:pPr>
      <w:r>
        <w:rPr>
          <w:noProof/>
        </w:rPr>
        <w:lastRenderedPageBreak/>
        <w:drawing>
          <wp:inline distT="0" distB="0" distL="114300" distR="114300" wp14:anchorId="4E960CB3" wp14:editId="6D7212AE">
            <wp:extent cx="2159635" cy="1219200"/>
            <wp:effectExtent l="0" t="0" r="444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219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D7E9E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反射光线与入射光线分居法线两侧</w:t>
      </w:r>
    </w:p>
    <w:p w14:paraId="49CF27B3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4C438D61" wp14:editId="569398EE">
            <wp:extent cx="2159635" cy="1196340"/>
            <wp:effectExtent l="0" t="0" r="4445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196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2CFA0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折转F板后三线共面验证</w:t>
      </w:r>
    </w:p>
    <w:p w14:paraId="5753FF8C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775EC25E" wp14:editId="09537D2C">
            <wp:extent cx="2159635" cy="1337945"/>
            <wp:effectExtent l="0" t="0" r="4445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338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F7035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反射角与入射角的对应关系</w:t>
      </w:r>
    </w:p>
    <w:p w14:paraId="50006CA2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学生小组汇报实验结果：结论——反射光线和入射光线分居法线两侧。结论二——当F板折转后，F板上看不到反射光线，说明反射光线、入射光线和法线在同一平面内。结论三——反射角等于入射角。</w:t>
      </w:r>
    </w:p>
    <w:p w14:paraId="3B54525A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非常好！同学们完成得很棒。让我们把三条结论整理为光的反射定律。</w:t>
      </w:r>
    </w:p>
    <w:p w14:paraId="2CE815D2" w14:textId="77777777" w:rsidR="00A055B2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5. 实验结论——光的反射定律</w:t>
      </w:r>
    </w:p>
    <w:p w14:paraId="5E99EBEF" w14:textId="77777777" w:rsidR="00A055B2" w:rsidRDefault="00000000">
      <w:pPr>
        <w:pBdr>
          <w:top w:val="single" w:sz="4" w:space="4" w:color="CC0000"/>
          <w:left w:val="single" w:sz="4" w:space="4" w:color="CC0000"/>
          <w:bottom w:val="single" w:sz="4" w:space="4" w:color="CC0000"/>
          <w:right w:val="single" w:sz="4" w:space="4" w:color="CC0000"/>
        </w:pBdr>
        <w:shd w:val="clear" w:color="auto" w:fill="FFF0F0"/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CC0000"/>
          <w:sz w:val="24"/>
          <w:lang w:eastAsia="zh-CN"/>
        </w:rPr>
        <w:t>【知识点】</w:t>
      </w:r>
      <w:r>
        <w:rPr>
          <w:rFonts w:ascii="宋体" w:eastAsia="宋体" w:hAnsi="宋体"/>
          <w:sz w:val="24"/>
          <w:lang w:eastAsia="zh-CN"/>
        </w:rPr>
        <w:t>光的反射定律：①三线共面——反射光线、入射光线和法线在同一平面内；②两线分居——反射光线和入射光线分居法线两侧；③两角相等——反射角等于入射角。</w:t>
      </w:r>
    </w:p>
    <w:p w14:paraId="51FD1713" w14:textId="77777777" w:rsidR="00A055B2" w:rsidRDefault="00000000">
      <w:pPr>
        <w:pBdr>
          <w:top w:val="single" w:sz="4" w:space="4" w:color="C55A11"/>
          <w:left w:val="single" w:sz="4" w:space="4" w:color="C55A11"/>
          <w:bottom w:val="single" w:sz="4" w:space="4" w:color="C55A11"/>
          <w:right w:val="single" w:sz="4" w:space="4" w:color="C55A11"/>
        </w:pBdr>
        <w:shd w:val="clear" w:color="auto" w:fill="FCE4D6"/>
        <w:spacing w:before="80" w:after="80"/>
        <w:ind w:firstLine="420"/>
        <w:rPr>
          <w:lang w:eastAsia="zh-CN"/>
        </w:rPr>
      </w:pPr>
      <w:r>
        <w:rPr>
          <w:rFonts w:ascii="黑体" w:eastAsia="黑体" w:hAnsi="黑体"/>
          <w:b/>
          <w:color w:val="823A0A"/>
          <w:sz w:val="24"/>
          <w:lang w:eastAsia="zh-CN"/>
        </w:rPr>
        <w:t>【重点强调】</w:t>
      </w:r>
      <w:r>
        <w:rPr>
          <w:rFonts w:ascii="宋体" w:eastAsia="宋体" w:hAnsi="宋体"/>
          <w:sz w:val="24"/>
          <w:lang w:eastAsia="zh-CN"/>
        </w:rPr>
        <w:t>反射定律中“反射角等于入射角”的表述具有因果关系：先有入射光线，后有反射光线，所以反射角是随着入射角变化而变化的。因此必须说“反射角等于入射角”，不能反过来说“入射角等于反射角”。这是因果关系，不是事实对等关系。</w:t>
      </w:r>
    </w:p>
    <w:p w14:paraId="756B1947" w14:textId="77777777" w:rsidR="00A055B2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6. 垂直入射的特殊情况</w:t>
      </w:r>
    </w:p>
    <w:p w14:paraId="28B5AFC8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lastRenderedPageBreak/>
        <w:t>【教师活动】</w:t>
      </w:r>
      <w:r>
        <w:rPr>
          <w:rFonts w:ascii="宋体" w:eastAsia="宋体" w:hAnsi="宋体"/>
          <w:sz w:val="24"/>
          <w:lang w:eastAsia="zh-CN"/>
        </w:rPr>
        <w:t>同学们，如果入射光线垂直射到反射面上，会发生什么情况呢？请大家思考。当光线垂直入射时，入射角为0°。根据反射定律，反射角也等于0°。这时反射光线将沿原路返回，也就是垂直入射→垂直反射。反射光线与入射光线重合。</w:t>
      </w:r>
    </w:p>
    <w:p w14:paraId="5D255037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学生思考并理解：当光线垂直入射时，入射角</w:t>
      </w:r>
      <w:r>
        <w:rPr>
          <w:rFonts w:ascii="宋体" w:eastAsia="宋体" w:hAnsi="宋体"/>
          <w:sz w:val="24"/>
        </w:rPr>
        <w:t>α</w:t>
      </w:r>
      <w:r>
        <w:rPr>
          <w:rFonts w:ascii="宋体" w:eastAsia="宋体" w:hAnsi="宋体"/>
          <w:sz w:val="24"/>
          <w:lang w:eastAsia="zh-CN"/>
        </w:rPr>
        <w:t>=0°，反射角</w:t>
      </w:r>
      <w:r>
        <w:rPr>
          <w:rFonts w:ascii="宋体" w:eastAsia="宋体" w:hAnsi="宋体"/>
          <w:sz w:val="24"/>
        </w:rPr>
        <w:t>β</w:t>
      </w:r>
      <w:r>
        <w:rPr>
          <w:rFonts w:ascii="宋体" w:eastAsia="宋体" w:hAnsi="宋体"/>
          <w:sz w:val="24"/>
          <w:lang w:eastAsia="zh-CN"/>
        </w:rPr>
        <w:t>=0°，反射光线沿原路返回。</w:t>
      </w:r>
    </w:p>
    <w:p w14:paraId="7B832F89" w14:textId="77777777" w:rsidR="00A055B2" w:rsidRDefault="00000000">
      <w:pPr>
        <w:pBdr>
          <w:top w:val="single" w:sz="4" w:space="4" w:color="CC0000"/>
          <w:left w:val="single" w:sz="4" w:space="4" w:color="CC0000"/>
          <w:bottom w:val="single" w:sz="4" w:space="4" w:color="CC0000"/>
          <w:right w:val="single" w:sz="4" w:space="4" w:color="CC0000"/>
        </w:pBdr>
        <w:shd w:val="clear" w:color="auto" w:fill="FFF0F0"/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CC0000"/>
          <w:sz w:val="24"/>
          <w:lang w:eastAsia="zh-CN"/>
        </w:rPr>
        <w:t>【知识点】</w:t>
      </w:r>
      <w:r>
        <w:rPr>
          <w:rFonts w:ascii="宋体" w:eastAsia="宋体" w:hAnsi="宋体"/>
          <w:sz w:val="24"/>
          <w:lang w:eastAsia="zh-CN"/>
        </w:rPr>
        <w:t>垂直入射特殊情况：当光线垂直入射时，入射角为0°，反射角也为0°，反射光线沿原路返回，与入射光线重合。</w:t>
      </w:r>
    </w:p>
    <w:p w14:paraId="72C387A3" w14:textId="77777777" w:rsidR="00A055B2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7. 光路可逆实验</w:t>
      </w:r>
    </w:p>
    <w:p w14:paraId="52377592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接下来我们来探究一个非常有趣的问题。如果我们让光线沿着原来的反射方向射入，那么新的反射光线会沿什么方向呢？请同学们观察实验。</w:t>
      </w:r>
    </w:p>
    <w:p w14:paraId="34A63789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学生观察实验并回答：当光线沿着原来的反射方向射入时，新的反射光线沿着原来的入射方向射出。这说明光路是可逆的。</w:t>
      </w:r>
    </w:p>
    <w:p w14:paraId="67AD3FE9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正确！这就是光路可逆原理。在反射现象中，光路是可逆的。这意味着如果你看到对方的眼睛，对方也一定能看到你的眼睛。</w:t>
      </w:r>
    </w:p>
    <w:p w14:paraId="7C79AFDF" w14:textId="77777777" w:rsidR="00A055B2" w:rsidRDefault="00000000">
      <w:pPr>
        <w:pBdr>
          <w:top w:val="single" w:sz="4" w:space="4" w:color="CC0000"/>
          <w:left w:val="single" w:sz="4" w:space="4" w:color="CC0000"/>
          <w:bottom w:val="single" w:sz="4" w:space="4" w:color="CC0000"/>
          <w:right w:val="single" w:sz="4" w:space="4" w:color="CC0000"/>
        </w:pBdr>
        <w:shd w:val="clear" w:color="auto" w:fill="FFF0F0"/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CC0000"/>
          <w:sz w:val="24"/>
          <w:lang w:eastAsia="zh-CN"/>
        </w:rPr>
        <w:t>【知识点】</w:t>
      </w:r>
      <w:r>
        <w:rPr>
          <w:rFonts w:ascii="宋体" w:eastAsia="宋体" w:hAnsi="宋体"/>
          <w:sz w:val="24"/>
          <w:lang w:eastAsia="zh-CN"/>
        </w:rPr>
        <w:t>光路可逆原理：在反射现象中，光路是可逆的。即当光线沿着反射光线方向入射时，反射光线将沿着原来入射光线方向射出。</w:t>
      </w:r>
    </w:p>
    <w:p w14:paraId="635D033B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800080"/>
          <w:sz w:val="24"/>
          <w:lang w:eastAsia="zh-CN"/>
        </w:rPr>
        <w:t>【设计意图】</w:t>
      </w:r>
      <w:r>
        <w:rPr>
          <w:rFonts w:ascii="宋体" w:eastAsia="宋体" w:hAnsi="宋体"/>
          <w:sz w:val="24"/>
          <w:lang w:eastAsia="zh-CN"/>
        </w:rPr>
        <w:t>通过完整的“提出猜想——设计实验——进行实验——分析数据——得出结论”探究过程，培养学生的科学探究能力和实验操作能力。特别强调“反射角等于入射角”的因果关系，避免学生产生错误认识。</w:t>
      </w:r>
    </w:p>
    <w:p w14:paraId="0251ED24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993300"/>
          <w:sz w:val="24"/>
          <w:lang w:eastAsia="zh-CN"/>
        </w:rPr>
        <w:t>【过渡语】</w:t>
      </w:r>
      <w:r>
        <w:rPr>
          <w:rFonts w:ascii="宋体" w:eastAsia="宋体" w:hAnsi="宋体"/>
          <w:sz w:val="24"/>
          <w:lang w:eastAsia="zh-CN"/>
        </w:rPr>
        <w:t>我们已经掌握了光的反射定律。但是在生活中我们发现，有些物体表面能清晰地映出影像，有些物体表面却不能。这是为什么呢？让我们来学习镜面反射和漫反射。</w:t>
      </w:r>
    </w:p>
    <w:p w14:paraId="1C03377A" w14:textId="77777777" w:rsidR="00A055B2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（四）知识点三：镜面反射与漫反射（8分钟）</w:t>
      </w:r>
    </w:p>
    <w:p w14:paraId="4273FC0B" w14:textId="77777777" w:rsidR="00A055B2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1. 活动二：观察不同表面的反射现象</w:t>
      </w:r>
    </w:p>
    <w:p w14:paraId="76990FBA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请同学们观察实验演示。用一束激光分别照射到平面镜表面和粗糙纸面上，观察反射光线有什么不同。</w:t>
      </w:r>
    </w:p>
    <w:p w14:paraId="68FD5BB0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62F5BF8C" wp14:editId="08C25167">
            <wp:extent cx="3281680" cy="1107440"/>
            <wp:effectExtent l="0" t="0" r="10160" b="5080"/>
            <wp:docPr id="31" name="5.2.2  镜面反射和漫反射引入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5.2.2  镜面反射和漫反射引入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81680" cy="110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3585C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镜面反射与漫反射对比实验——平面镜与粗糙纸面</w:t>
      </w:r>
    </w:p>
    <w:p w14:paraId="2D51B111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学生观察并回答：平面镜表面的反射光线很集中，只能在某个方向看到；粗糙纸面的反射光线向各个方向散射，从不同方向都能看到。</w:t>
      </w:r>
    </w:p>
    <w:p w14:paraId="3202A561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lastRenderedPageBreak/>
        <w:t>【教师活动】</w:t>
      </w:r>
      <w:r>
        <w:rPr>
          <w:rFonts w:ascii="宋体" w:eastAsia="宋体" w:hAnsi="宋体"/>
          <w:sz w:val="24"/>
          <w:lang w:eastAsia="zh-CN"/>
        </w:rPr>
        <w:t>正确！这就是镜面反射和漫反射的区别。</w:t>
      </w:r>
    </w:p>
    <w:p w14:paraId="2A8F49AA" w14:textId="77777777" w:rsidR="00A055B2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2. 镜面反射</w:t>
      </w:r>
    </w:p>
    <w:p w14:paraId="5609C6EA" w14:textId="77777777" w:rsidR="00A055B2" w:rsidRDefault="00000000">
      <w:pPr>
        <w:spacing w:after="60"/>
        <w:ind w:firstLine="420"/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镜面反射是指平行光线射到光滑表面时，反射光线仍然平行，反射光只朝向一个方向。这时在反射方向上很亮，但从其他方向看就会很暗。</w:t>
      </w:r>
      <w:r>
        <w:rPr>
          <w:rFonts w:ascii="宋体" w:eastAsia="宋体" w:hAnsi="宋体"/>
          <w:sz w:val="24"/>
        </w:rPr>
        <w:t>例如平面镜、安静的水面等。</w:t>
      </w:r>
    </w:p>
    <w:p w14:paraId="5020D5C6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21B99358" wp14:editId="67564FEA">
            <wp:extent cx="1799590" cy="1199515"/>
            <wp:effectExtent l="0" t="0" r="1397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199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5F3CF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镜面反射实例——镜子中的影像</w:t>
      </w:r>
    </w:p>
    <w:p w14:paraId="5D570EBC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75449FA4" wp14:editId="64AD5C66">
            <wp:extent cx="1799590" cy="1154430"/>
            <wp:effectExtent l="0" t="0" r="1397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154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D2786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镜面反射实例——黑板反光现象</w:t>
      </w:r>
    </w:p>
    <w:p w14:paraId="124228BB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69BE9EC7" wp14:editId="50DE1D72">
            <wp:extent cx="1799590" cy="1111885"/>
            <wp:effectExtent l="0" t="0" r="1397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11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15AE3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镜面反射实例——湖面倒影</w:t>
      </w:r>
    </w:p>
    <w:p w14:paraId="0DA87ED9" w14:textId="77777777" w:rsidR="00A055B2" w:rsidRDefault="00A055B2">
      <w:pPr>
        <w:spacing w:after="60"/>
        <w:ind w:firstLine="420"/>
        <w:rPr>
          <w:rFonts w:ascii="楷体" w:eastAsia="楷体" w:hAnsi="楷体" w:hint="eastAsia"/>
          <w:b/>
          <w:color w:val="008000"/>
          <w:sz w:val="24"/>
          <w:lang w:eastAsia="zh-CN"/>
        </w:rPr>
      </w:pPr>
    </w:p>
    <w:p w14:paraId="14171025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学生观察图片并记录镜面反射的实例：平面镜、黑板反光、湖面倒影、光滑地面反光等。</w:t>
      </w:r>
    </w:p>
    <w:p w14:paraId="53D30F97" w14:textId="77777777" w:rsidR="00A055B2" w:rsidRDefault="00000000">
      <w:pPr>
        <w:pBdr>
          <w:top w:val="single" w:sz="4" w:space="4" w:color="CC0000"/>
          <w:left w:val="single" w:sz="4" w:space="4" w:color="CC0000"/>
          <w:bottom w:val="single" w:sz="4" w:space="4" w:color="CC0000"/>
          <w:right w:val="single" w:sz="4" w:space="4" w:color="CC0000"/>
        </w:pBdr>
        <w:shd w:val="clear" w:color="auto" w:fill="FFF0F0"/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CC0000"/>
          <w:sz w:val="24"/>
          <w:lang w:eastAsia="zh-CN"/>
        </w:rPr>
        <w:t>【知识点】</w:t>
      </w:r>
      <w:r>
        <w:rPr>
          <w:rFonts w:ascii="宋体" w:eastAsia="宋体" w:hAnsi="宋体"/>
          <w:sz w:val="24"/>
          <w:lang w:eastAsia="zh-CN"/>
        </w:rPr>
        <w:t>镜面反射：平行光线射到光滑表面时，反射光线仍然平行，反射光只朝向一个方向。例如：平面镜、安静的水面、打蜡的地板等。</w:t>
      </w:r>
    </w:p>
    <w:p w14:paraId="6309FDE1" w14:textId="77777777" w:rsidR="00A055B2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3. 漫反射</w:t>
      </w:r>
    </w:p>
    <w:p w14:paraId="115D7B68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漫反射是指平行光线射到粗糙不平表面时，反射光线向各个方向散射。这时从各个方向都能看到物体。例如桌子、墙壁、纸张等。请大家特别注意：漫反射也遵守光的反射定律！只是因为物体表面粗糙不平，每条光线都按照反射定律反射，但各条光线的法线方向不同，所以反射光线就向各个方向散射了。</w:t>
      </w:r>
    </w:p>
    <w:p w14:paraId="4A53F004" w14:textId="77777777" w:rsidR="00A055B2" w:rsidRDefault="00000000">
      <w:pPr>
        <w:jc w:val="center"/>
      </w:pPr>
      <w:r>
        <w:rPr>
          <w:noProof/>
        </w:rPr>
        <w:lastRenderedPageBreak/>
        <w:drawing>
          <wp:inline distT="0" distB="0" distL="114300" distR="114300" wp14:anchorId="741C807E" wp14:editId="047A5910">
            <wp:extent cx="5753100" cy="2324100"/>
            <wp:effectExtent l="0" t="0" r="7620" b="7620"/>
            <wp:docPr id="3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B9BE1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漫反射实例——粗糙桌面、墙面、纸张、显微镜下的表面</w:t>
      </w:r>
    </w:p>
    <w:p w14:paraId="5107B2B8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学生记录并理解：漫反射也遵守反射定律，但因为不同位置的法线方向不同，所以反射光线向各个方向散射。</w:t>
      </w:r>
    </w:p>
    <w:p w14:paraId="2F602E96" w14:textId="77777777" w:rsidR="00A055B2" w:rsidRDefault="00000000">
      <w:pPr>
        <w:pBdr>
          <w:top w:val="single" w:sz="4" w:space="4" w:color="CC0000"/>
          <w:left w:val="single" w:sz="4" w:space="4" w:color="CC0000"/>
          <w:bottom w:val="single" w:sz="4" w:space="4" w:color="CC0000"/>
          <w:right w:val="single" w:sz="4" w:space="4" w:color="CC0000"/>
        </w:pBdr>
        <w:shd w:val="clear" w:color="auto" w:fill="FFF0F0"/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CC0000"/>
          <w:sz w:val="24"/>
          <w:lang w:eastAsia="zh-CN"/>
        </w:rPr>
        <w:t>【知识点】</w:t>
      </w:r>
      <w:r>
        <w:rPr>
          <w:rFonts w:ascii="宋体" w:eastAsia="宋体" w:hAnsi="宋体"/>
          <w:sz w:val="24"/>
          <w:lang w:eastAsia="zh-CN"/>
        </w:rPr>
        <w:t>漫反射：平行光线射到粗糙不平表面时，反射光线向各个方向散射。注意：漫反射也遵守光的反射定律！</w:t>
      </w:r>
    </w:p>
    <w:p w14:paraId="17E7FFFE" w14:textId="77777777" w:rsidR="00A055B2" w:rsidRDefault="00000000">
      <w:pPr>
        <w:pBdr>
          <w:top w:val="single" w:sz="4" w:space="4" w:color="BF8F00"/>
          <w:left w:val="single" w:sz="4" w:space="4" w:color="BF8F00"/>
          <w:bottom w:val="single" w:sz="4" w:space="4" w:color="BF8F00"/>
          <w:right w:val="single" w:sz="4" w:space="4" w:color="BF8F00"/>
        </w:pBdr>
        <w:shd w:val="clear" w:color="auto" w:fill="FFF2CC"/>
        <w:spacing w:before="80" w:after="80"/>
        <w:ind w:firstLine="420"/>
        <w:rPr>
          <w:lang w:eastAsia="zh-CN"/>
        </w:rPr>
      </w:pPr>
      <w:r>
        <w:rPr>
          <w:rFonts w:ascii="黑体" w:eastAsia="黑体" w:hAnsi="黑体"/>
          <w:b/>
          <w:color w:val="806000"/>
          <w:sz w:val="24"/>
          <w:lang w:eastAsia="zh-CN"/>
        </w:rPr>
        <w:t>【易错提示】</w:t>
      </w:r>
      <w:r>
        <w:rPr>
          <w:rFonts w:ascii="宋体" w:eastAsia="宋体" w:hAnsi="宋体"/>
          <w:sz w:val="24"/>
          <w:lang w:eastAsia="zh-CN"/>
        </w:rPr>
        <w:t>镜面反射和漫反射都遵守光的反射定律！学生常误以为漫反射不遵守反射定律，这是错误的。两者的本质区别在于反射面是否光滑：光滑表面→镜面反射；粗糙表面→漫反射。但每条光线都按反射定律反射。</w:t>
      </w:r>
    </w:p>
    <w:p w14:paraId="3A548266" w14:textId="77777777" w:rsidR="00A055B2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4. 想一想：黑板反光的原因与解决办法</w:t>
      </w:r>
    </w:p>
    <w:p w14:paraId="571B55B3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64B774E1" wp14:editId="6D0BD32C">
            <wp:extent cx="2879725" cy="1439545"/>
            <wp:effectExtent l="0" t="0" r="635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39B47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黑板反光——为什么学生看不清字？</w:t>
      </w:r>
    </w:p>
    <w:p w14:paraId="5B58D82B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同学们，你们在教室里可能遇到过这样的情况：当从窗户射入的太阳光照到黑板上时，某些位置的同学就会看不清黑板上的字。请运用今天学到的知识分析原因，并提出建议。</w:t>
      </w:r>
    </w:p>
    <w:p w14:paraId="7A69E09B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分组讨论并回答：黑板表面较光滑，太阳光照到黑板上发生镜面反射，反射光只朝向一个方向。处在反射光方向上的同学就会感到刺眼，看不清字。建议：可以使黑板表面粗糙一些，或者调整座位避开反射光方向。</w:t>
      </w:r>
    </w:p>
    <w:p w14:paraId="4ADA853B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lastRenderedPageBreak/>
        <w:t>【教师活动】</w:t>
      </w:r>
      <w:r>
        <w:rPr>
          <w:rFonts w:ascii="宋体" w:eastAsia="宋体" w:hAnsi="宋体"/>
          <w:sz w:val="24"/>
          <w:lang w:eastAsia="zh-CN"/>
        </w:rPr>
        <w:t>非常好！同学们分析得很到位。黑板反光就是镜面反射的典型例子。解决方法是让黑板表面粗糙一些，使发生漫反射，这样从各个方向都能看清字。</w:t>
      </w:r>
    </w:p>
    <w:p w14:paraId="3C360A11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800080"/>
          <w:sz w:val="24"/>
          <w:lang w:eastAsia="zh-CN"/>
        </w:rPr>
        <w:t>【设计意图】</w:t>
      </w:r>
      <w:r>
        <w:rPr>
          <w:rFonts w:ascii="宋体" w:eastAsia="宋体" w:hAnsi="宋体"/>
          <w:sz w:val="24"/>
          <w:lang w:eastAsia="zh-CN"/>
        </w:rPr>
        <w:t>通过“黑板反光”这一学生身边的真实问题，引导学生运用所学知识解决实际问题，培养学以致用的能力。</w:t>
      </w:r>
    </w:p>
    <w:p w14:paraId="002CFBA8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993300"/>
          <w:sz w:val="24"/>
          <w:lang w:eastAsia="zh-CN"/>
        </w:rPr>
        <w:t>【过渡语】</w:t>
      </w:r>
      <w:r>
        <w:rPr>
          <w:rFonts w:ascii="宋体" w:eastAsia="宋体" w:hAnsi="宋体"/>
          <w:sz w:val="24"/>
          <w:lang w:eastAsia="zh-CN"/>
        </w:rPr>
        <w:t>光的反射不仅帮助我们看见物体，在科技和生活中还有许多重要的应用。让我们一起来了解。</w:t>
      </w:r>
    </w:p>
    <w:p w14:paraId="58BF0876" w14:textId="77777777" w:rsidR="00A055B2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（五）知识点四：光反射的应用与影响（5分钟）</w:t>
      </w:r>
    </w:p>
    <w:p w14:paraId="33B48C0F" w14:textId="77777777" w:rsidR="00A055B2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1. 光反射的应用</w:t>
      </w:r>
    </w:p>
    <w:p w14:paraId="306DE09C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光的反射在生活和科技中有广泛的应用。请同学们看图片，了解光反射的一些应用实例。</w:t>
      </w:r>
    </w:p>
    <w:p w14:paraId="024E8D41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79B12D5A" wp14:editId="1D25C4F7">
            <wp:extent cx="2159635" cy="1325245"/>
            <wp:effectExtent l="0" t="0" r="4445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325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D9C28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光反射的应用——光纤通信、激光器、卫星反射等</w:t>
      </w:r>
    </w:p>
    <w:p w14:paraId="45AC5E16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4D020787" wp14:editId="61E7B10A">
            <wp:extent cx="2159635" cy="1619885"/>
            <wp:effectExtent l="0" t="0" r="4445" b="1079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23B47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光反射的影响——光污染现象</w:t>
      </w:r>
    </w:p>
    <w:p w14:paraId="6AC8B8A1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光反射的应用包括：光纤通信——利用光反射原理在光纤中传输信息；激光器——利用反射将光放大；卫星反射——利用太阳光反射进行通信或测量等。但同时，光反射也有一些不利影响，例如城市中的玻璃幕墙反光会造成光污染，影响人们的生活和交通安全。</w:t>
      </w:r>
    </w:p>
    <w:p w14:paraId="315FEE47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学生观察图片并记录光反射的应用与影响。</w:t>
      </w:r>
    </w:p>
    <w:p w14:paraId="4844ED7D" w14:textId="77777777" w:rsidR="00A055B2" w:rsidRDefault="00000000">
      <w:pPr>
        <w:pBdr>
          <w:top w:val="single" w:sz="4" w:space="4" w:color="CC0000"/>
          <w:left w:val="single" w:sz="4" w:space="4" w:color="CC0000"/>
          <w:bottom w:val="single" w:sz="4" w:space="4" w:color="CC0000"/>
          <w:right w:val="single" w:sz="4" w:space="4" w:color="CC0000"/>
        </w:pBdr>
        <w:shd w:val="clear" w:color="auto" w:fill="FFF0F0"/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CC0000"/>
          <w:sz w:val="24"/>
          <w:lang w:eastAsia="zh-CN"/>
        </w:rPr>
        <w:t>【知识点】</w:t>
      </w:r>
      <w:r>
        <w:rPr>
          <w:rFonts w:ascii="宋体" w:eastAsia="宋体" w:hAnsi="宋体"/>
          <w:sz w:val="24"/>
          <w:lang w:eastAsia="zh-CN"/>
        </w:rPr>
        <w:t>光反射的应用：光纤通信、激光器、卫星反射、潜望镜、角反射器等。光污染：玻璃幕墙反光、强光照射等不利影响。</w:t>
      </w:r>
    </w:p>
    <w:p w14:paraId="1757AA22" w14:textId="77777777" w:rsidR="00A055B2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2. 潜望镜——光反射的应用实例</w:t>
      </w:r>
    </w:p>
    <w:p w14:paraId="1926860A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lastRenderedPageBreak/>
        <w:t>【教师活动】</w:t>
      </w:r>
      <w:r>
        <w:rPr>
          <w:rFonts w:ascii="宋体" w:eastAsia="宋体" w:hAnsi="宋体"/>
          <w:sz w:val="24"/>
          <w:lang w:eastAsia="zh-CN"/>
        </w:rPr>
        <w:t>潜望镜是利用光反射原理制作的。它由两块平面镜组成，两块平面镜平行安装，与水平方向成45°角。光线经过两次反射后，可以让人们从低处看到高处的景象。</w:t>
      </w:r>
    </w:p>
    <w:p w14:paraId="75F0DD22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107FB529" wp14:editId="0E55A849">
            <wp:extent cx="2159635" cy="1619885"/>
            <wp:effectExtent l="0" t="0" r="4445" b="1079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067B3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潜望镜工作原理——光路图</w:t>
      </w:r>
    </w:p>
    <w:p w14:paraId="71770BBA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0725A974" wp14:editId="4AE26BB5">
            <wp:extent cx="2159635" cy="3496310"/>
            <wp:effectExtent l="0" t="0" r="4445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3496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9C644" w14:textId="77777777" w:rsidR="00A055B2" w:rsidRDefault="00000000">
      <w:pPr>
        <w:spacing w:after="80"/>
        <w:jc w:val="center"/>
      </w:pPr>
      <w:r>
        <w:rPr>
          <w:rFonts w:ascii="楷体" w:eastAsia="楷体" w:hAnsi="楷体"/>
          <w:sz w:val="20"/>
        </w:rPr>
        <w:t>潜望镜实物图示例</w:t>
      </w:r>
    </w:p>
    <w:p w14:paraId="35082DE4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6B4ACACE" wp14:editId="2F5328B0">
            <wp:extent cx="2159635" cy="1214755"/>
            <wp:effectExtent l="0" t="0" r="4445" b="444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2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5622A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潜望镜应用场景——潜艇中的潜望镜</w:t>
      </w:r>
    </w:p>
    <w:p w14:paraId="3623B309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学生观察潜望镜图片并理解其工作原理：两次反射，光路改变方向。</w:t>
      </w:r>
    </w:p>
    <w:p w14:paraId="12982894" w14:textId="77777777" w:rsidR="00A055B2" w:rsidRDefault="00000000">
      <w:pPr>
        <w:pBdr>
          <w:top w:val="single" w:sz="4" w:space="4" w:color="CC0000"/>
          <w:left w:val="single" w:sz="4" w:space="4" w:color="CC0000"/>
          <w:bottom w:val="single" w:sz="4" w:space="4" w:color="CC0000"/>
          <w:right w:val="single" w:sz="4" w:space="4" w:color="CC0000"/>
        </w:pBdr>
        <w:shd w:val="clear" w:color="auto" w:fill="FFF0F0"/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CC0000"/>
          <w:sz w:val="24"/>
          <w:lang w:eastAsia="zh-CN"/>
        </w:rPr>
        <w:lastRenderedPageBreak/>
        <w:t>【知识点】</w:t>
      </w:r>
      <w:r>
        <w:rPr>
          <w:rFonts w:ascii="宋体" w:eastAsia="宋体" w:hAnsi="宋体"/>
          <w:sz w:val="24"/>
          <w:lang w:eastAsia="zh-CN"/>
        </w:rPr>
        <w:t>潜望镜工作原理：利用两块与水平方向成45°角的平面镜，通过两次反射改变光路。</w:t>
      </w:r>
    </w:p>
    <w:p w14:paraId="7259741A" w14:textId="77777777" w:rsidR="00A055B2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3. 自行车尾灯——角反射器原理</w:t>
      </w:r>
    </w:p>
    <w:p w14:paraId="6CC80E71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同学们见过自行车尾部的红色反射器吗？它可以把后方汽车车灯射来的光原方向反射回去，让司机发现前方有自行车。这就是角反射器的原理。角反射器由互相垂直的两个反射面组成，不管从什么方向射来的光，经过两次反射后都会沿原方向反射回去。</w:t>
      </w:r>
    </w:p>
    <w:p w14:paraId="51DEEEC6" w14:textId="77777777" w:rsidR="00A055B2" w:rsidRDefault="00000000">
      <w:pPr>
        <w:jc w:val="center"/>
      </w:pPr>
      <w:r>
        <w:rPr>
          <w:noProof/>
        </w:rPr>
        <w:drawing>
          <wp:inline distT="0" distB="0" distL="114300" distR="114300" wp14:anchorId="244CB87D" wp14:editId="2E4E5101">
            <wp:extent cx="2879725" cy="2195830"/>
            <wp:effectExtent l="0" t="0" r="635" b="139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B0728" w14:textId="77777777" w:rsidR="00A055B2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自行车尾灯角反射器——工作原理示意图</w:t>
      </w:r>
    </w:p>
    <w:p w14:paraId="3ACE7295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学生观察角反射器原理图，理解“不管从什么方向射来的光都会沿原方向反射回去”的原理。</w:t>
      </w:r>
    </w:p>
    <w:p w14:paraId="1D0E8B15" w14:textId="77777777" w:rsidR="00A055B2" w:rsidRDefault="00000000">
      <w:pPr>
        <w:pBdr>
          <w:top w:val="single" w:sz="4" w:space="4" w:color="2980B9"/>
          <w:left w:val="single" w:sz="4" w:space="4" w:color="2980B9"/>
          <w:bottom w:val="single" w:sz="4" w:space="4" w:color="2980B9"/>
          <w:right w:val="single" w:sz="4" w:space="4" w:color="2980B9"/>
        </w:pBdr>
        <w:shd w:val="clear" w:color="auto" w:fill="E4F0F8"/>
        <w:spacing w:before="80" w:after="80"/>
        <w:ind w:firstLine="420"/>
        <w:rPr>
          <w:lang w:eastAsia="zh-CN"/>
        </w:rPr>
      </w:pPr>
      <w:r>
        <w:rPr>
          <w:rFonts w:ascii="黑体" w:eastAsia="黑体" w:hAnsi="黑体"/>
          <w:b/>
          <w:color w:val="1A5276"/>
          <w:sz w:val="24"/>
          <w:lang w:eastAsia="zh-CN"/>
        </w:rPr>
        <w:t>【知识拓展】</w:t>
      </w:r>
      <w:r>
        <w:rPr>
          <w:rFonts w:ascii="宋体" w:eastAsia="宋体" w:hAnsi="宋体"/>
          <w:sz w:val="24"/>
          <w:lang w:eastAsia="zh-CN"/>
        </w:rPr>
        <w:t>角反射器由互相垂直的两个反射面组成，能将任意方向射来的光线沿原方向反射回去。广泛应用于自行车尾灯、道路反光标志、交通标志等。</w:t>
      </w:r>
    </w:p>
    <w:p w14:paraId="51FA6D02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800080"/>
          <w:sz w:val="24"/>
          <w:lang w:eastAsia="zh-CN"/>
        </w:rPr>
        <w:t>【设计意图】</w:t>
      </w:r>
      <w:r>
        <w:rPr>
          <w:rFonts w:ascii="宋体" w:eastAsia="宋体" w:hAnsi="宋体"/>
          <w:sz w:val="24"/>
          <w:lang w:eastAsia="zh-CN"/>
        </w:rPr>
        <w:t>通过生活中的实例展示光反射的应用，培养学生将物理知识与生活实际相联系的能力，同时引导学生关注光污染问题。</w:t>
      </w:r>
    </w:p>
    <w:p w14:paraId="0F34D167" w14:textId="77777777" w:rsidR="00A055B2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993300"/>
          <w:sz w:val="24"/>
          <w:lang w:eastAsia="zh-CN"/>
        </w:rPr>
        <w:t>【过渡语】</w:t>
      </w:r>
      <w:r>
        <w:rPr>
          <w:rFonts w:ascii="宋体" w:eastAsia="宋体" w:hAnsi="宋体"/>
          <w:sz w:val="24"/>
          <w:lang w:eastAsia="zh-CN"/>
        </w:rPr>
        <w:t>同学们，我们已经学习了光的反射的相关知识，现在让我们通过几道练习题来检验一下学习效果。</w:t>
      </w:r>
    </w:p>
    <w:p w14:paraId="78521091" w14:textId="77777777" w:rsidR="00A055B2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（六）课堂练习（7分钟）</w:t>
      </w:r>
    </w:p>
    <w:p w14:paraId="7F5274B2" w14:textId="77777777" w:rsidR="00A055B2" w:rsidRDefault="00000000">
      <w:pPr>
        <w:spacing w:before="80" w:after="40"/>
      </w:pPr>
      <w:r>
        <w:rPr>
          <w:rFonts w:ascii="楷体" w:eastAsia="楷体" w:hAnsi="楷体"/>
          <w:b/>
          <w:sz w:val="24"/>
        </w:rPr>
        <w:t>练习 1（选择题，答案C）</w:t>
      </w:r>
    </w:p>
    <w:p w14:paraId="1953D1C5" w14:textId="77777777" w:rsidR="00A055B2" w:rsidRDefault="00000000">
      <w:pPr>
        <w:spacing w:after="60"/>
        <w:ind w:firstLine="420"/>
      </w:pPr>
      <w:r>
        <w:rPr>
          <w:rFonts w:ascii="楷体" w:eastAsia="楷体" w:hAnsi="楷体"/>
          <w:b/>
          <w:color w:val="003399"/>
          <w:sz w:val="24"/>
        </w:rPr>
        <w:t>【教师活动】</w:t>
      </w:r>
      <w:r>
        <w:rPr>
          <w:rFonts w:ascii="宋体" w:eastAsia="宋体" w:hAnsi="宋体"/>
          <w:sz w:val="24"/>
        </w:rPr>
        <w:t>请同学们独立完成练习一。一束光线射到平面镜上，入射光线与镜面的夹角为30°，则反射角为（  ）</w:t>
      </w:r>
    </w:p>
    <w:p w14:paraId="3FA324D8" w14:textId="77777777" w:rsidR="00A055B2" w:rsidRDefault="00000000">
      <w:pPr>
        <w:spacing w:after="60"/>
        <w:ind w:left="567" w:firstLine="420"/>
      </w:pPr>
      <w:r>
        <w:rPr>
          <w:rFonts w:ascii="宋体" w:eastAsia="宋体" w:hAnsi="宋体"/>
          <w:sz w:val="24"/>
        </w:rPr>
        <w:t>A. 30°</w:t>
      </w:r>
    </w:p>
    <w:p w14:paraId="70C947BC" w14:textId="77777777" w:rsidR="00A055B2" w:rsidRDefault="00000000">
      <w:pPr>
        <w:spacing w:after="60"/>
        <w:ind w:left="567" w:firstLine="420"/>
      </w:pPr>
      <w:r>
        <w:rPr>
          <w:rFonts w:ascii="宋体" w:eastAsia="宋体" w:hAnsi="宋体"/>
          <w:sz w:val="24"/>
        </w:rPr>
        <w:t>B. 45°</w:t>
      </w:r>
    </w:p>
    <w:p w14:paraId="74D1EC42" w14:textId="77777777" w:rsidR="00A055B2" w:rsidRDefault="00000000">
      <w:pPr>
        <w:spacing w:after="60"/>
        <w:ind w:left="567" w:firstLine="420"/>
      </w:pPr>
      <w:r>
        <w:rPr>
          <w:rFonts w:ascii="宋体" w:eastAsia="宋体" w:hAnsi="宋体"/>
          <w:sz w:val="24"/>
        </w:rPr>
        <w:t>C. 60°</w:t>
      </w:r>
    </w:p>
    <w:p w14:paraId="34618EA6" w14:textId="77777777" w:rsidR="00A055B2" w:rsidRDefault="00000000">
      <w:pPr>
        <w:spacing w:after="60"/>
        <w:ind w:left="567" w:firstLine="420"/>
      </w:pPr>
      <w:r>
        <w:rPr>
          <w:rFonts w:ascii="宋体" w:eastAsia="宋体" w:hAnsi="宋体"/>
          <w:sz w:val="24"/>
        </w:rPr>
        <w:t>D. 90°</w:t>
      </w:r>
    </w:p>
    <w:p w14:paraId="1DAA34B9" w14:textId="77777777" w:rsidR="00A055B2" w:rsidRDefault="00000000">
      <w:pPr>
        <w:spacing w:after="60"/>
        <w:ind w:firstLine="420"/>
      </w:pPr>
      <w:r>
        <w:rPr>
          <w:rFonts w:ascii="楷体" w:eastAsia="楷体" w:hAnsi="楷体"/>
          <w:b/>
          <w:color w:val="003399"/>
          <w:sz w:val="24"/>
        </w:rPr>
        <w:lastRenderedPageBreak/>
        <w:t>【教师活动】</w:t>
      </w:r>
      <w:r>
        <w:rPr>
          <w:rFonts w:ascii="宋体" w:eastAsia="宋体" w:hAnsi="宋体"/>
          <w:sz w:val="24"/>
        </w:rPr>
        <w:t>提示：注意区分“入射光线与镜面的夹角”和“入射角”。入射角是入射光线与法线的夹角。入射光线与镜面夹角为30°，则入射角为90°−30°=60°。根据反射定律，反射角等于入射角，即反射角也为60°。</w:t>
      </w:r>
    </w:p>
    <w:p w14:paraId="25B55C73" w14:textId="77777777" w:rsidR="00A055B2" w:rsidRDefault="00000000">
      <w:pPr>
        <w:spacing w:after="60"/>
        <w:ind w:firstLine="420"/>
      </w:pPr>
      <w:r>
        <w:rPr>
          <w:rFonts w:ascii="楷体" w:eastAsia="楷体" w:hAnsi="楷体"/>
          <w:b/>
          <w:color w:val="008000"/>
          <w:sz w:val="24"/>
        </w:rPr>
        <w:t>【学生活动】</w:t>
      </w:r>
      <w:r>
        <w:rPr>
          <w:rFonts w:ascii="宋体" w:eastAsia="宋体" w:hAnsi="宋体"/>
          <w:sz w:val="24"/>
        </w:rPr>
        <w:t>学生独立思考、作答。答案：C。入射角=90°−30°=60°，反射角=入射角=60°。</w:t>
      </w:r>
    </w:p>
    <w:p w14:paraId="39A866F1" w14:textId="77777777" w:rsidR="00A055B2" w:rsidRDefault="00000000">
      <w:pPr>
        <w:pBdr>
          <w:top w:val="single" w:sz="4" w:space="4" w:color="548235"/>
          <w:left w:val="single" w:sz="4" w:space="4" w:color="548235"/>
          <w:bottom w:val="single" w:sz="4" w:space="4" w:color="548235"/>
          <w:right w:val="single" w:sz="4" w:space="4" w:color="548235"/>
        </w:pBdr>
        <w:shd w:val="clear" w:color="auto" w:fill="E2EFDA"/>
        <w:spacing w:before="80" w:after="80"/>
        <w:ind w:firstLine="420"/>
      </w:pPr>
      <w:r>
        <w:rPr>
          <w:rFonts w:ascii="黑体" w:eastAsia="黑体" w:hAnsi="黑体"/>
          <w:b/>
          <w:color w:val="375623"/>
          <w:sz w:val="24"/>
        </w:rPr>
        <w:t>【判断技巧】</w:t>
      </w:r>
      <w:r>
        <w:rPr>
          <w:rFonts w:ascii="宋体" w:eastAsia="宋体" w:hAnsi="宋体"/>
          <w:sz w:val="24"/>
        </w:rPr>
        <w:t>计算反射角的关键：先判断“入射光线与镜面的夹角”还是“入射角”。入射角 = 90° − 入射光线与镜面的夹角。然后根据反射定律，反射角 = 入射角。</w:t>
      </w:r>
    </w:p>
    <w:p w14:paraId="0C820A1D" w14:textId="77777777" w:rsidR="00A055B2" w:rsidRDefault="00000000">
      <w:pPr>
        <w:spacing w:before="80" w:after="40"/>
      </w:pPr>
      <w:r>
        <w:rPr>
          <w:rFonts w:ascii="楷体" w:eastAsia="楷体" w:hAnsi="楷体"/>
          <w:b/>
          <w:sz w:val="24"/>
        </w:rPr>
        <w:t>练习 2（选择题，答案AD）</w:t>
      </w:r>
    </w:p>
    <w:p w14:paraId="73CAB6D9" w14:textId="77777777" w:rsidR="00A055B2" w:rsidRDefault="00000000">
      <w:pPr>
        <w:spacing w:after="60"/>
        <w:ind w:firstLine="420"/>
      </w:pPr>
      <w:r>
        <w:rPr>
          <w:rFonts w:ascii="楷体" w:eastAsia="楷体" w:hAnsi="楷体"/>
          <w:b/>
          <w:color w:val="003399"/>
          <w:sz w:val="24"/>
        </w:rPr>
        <w:t>【教师活动】</w:t>
      </w:r>
      <w:r>
        <w:rPr>
          <w:rFonts w:ascii="宋体" w:eastAsia="宋体" w:hAnsi="宋体"/>
          <w:sz w:val="24"/>
        </w:rPr>
        <w:t>请同学们完成练习二。雨后的月夜，一个人迎着月光行走。看到路面上有一些水潭。关于水潭和干燥路面的亮暗判断，下列说法正确的是（  ）（多选）</w:t>
      </w:r>
    </w:p>
    <w:p w14:paraId="42D5AB80" w14:textId="77777777" w:rsidR="00A055B2" w:rsidRDefault="00000000">
      <w:pPr>
        <w:spacing w:after="60"/>
        <w:ind w:left="567" w:firstLine="420"/>
      </w:pPr>
      <w:r>
        <w:rPr>
          <w:rFonts w:ascii="宋体" w:eastAsia="宋体" w:hAnsi="宋体"/>
          <w:sz w:val="24"/>
        </w:rPr>
        <w:t>A. 迎着月光行走时，亮处是水潭，暗处是干燥路面</w:t>
      </w:r>
    </w:p>
    <w:p w14:paraId="1A213355" w14:textId="77777777" w:rsidR="00A055B2" w:rsidRDefault="00000000">
      <w:pPr>
        <w:spacing w:after="60"/>
        <w:ind w:left="567" w:firstLine="420"/>
      </w:pPr>
      <w:r>
        <w:rPr>
          <w:rFonts w:ascii="宋体" w:eastAsia="宋体" w:hAnsi="宋体"/>
          <w:sz w:val="24"/>
        </w:rPr>
        <w:t>B. 迎着月光行走时，亮处是干燥路面，暗处是水潭</w:t>
      </w:r>
    </w:p>
    <w:p w14:paraId="06BAF197" w14:textId="77777777" w:rsidR="00A055B2" w:rsidRDefault="00000000">
      <w:pPr>
        <w:spacing w:after="60"/>
        <w:ind w:left="567" w:firstLine="420"/>
      </w:pPr>
      <w:r>
        <w:rPr>
          <w:rFonts w:ascii="宋体" w:eastAsia="宋体" w:hAnsi="宋体"/>
          <w:sz w:val="24"/>
        </w:rPr>
        <w:t>C. 背着月光行走时，亮处是水潭，暗处是干燥路面</w:t>
      </w:r>
    </w:p>
    <w:p w14:paraId="4CD2D9B0" w14:textId="77777777" w:rsidR="00A055B2" w:rsidRDefault="00000000">
      <w:pPr>
        <w:spacing w:after="60"/>
        <w:ind w:left="567" w:firstLine="420"/>
      </w:pPr>
      <w:r>
        <w:rPr>
          <w:rFonts w:ascii="宋体" w:eastAsia="宋体" w:hAnsi="宋体"/>
          <w:sz w:val="24"/>
        </w:rPr>
        <w:t>D. 背着月光行走时，亮处是干燥路面，暗处是水潭</w:t>
      </w:r>
    </w:p>
    <w:p w14:paraId="4FF618BE" w14:textId="77777777" w:rsidR="00A055B2" w:rsidRDefault="00000000">
      <w:pPr>
        <w:spacing w:after="60"/>
        <w:ind w:firstLine="420"/>
      </w:pPr>
      <w:r>
        <w:rPr>
          <w:rFonts w:ascii="楷体" w:eastAsia="楷体" w:hAnsi="楷体"/>
          <w:b/>
          <w:color w:val="003399"/>
          <w:sz w:val="24"/>
        </w:rPr>
        <w:t>【教师活动】</w:t>
      </w:r>
      <w:r>
        <w:rPr>
          <w:rFonts w:ascii="宋体" w:eastAsia="宋体" w:hAnsi="宋体"/>
          <w:sz w:val="24"/>
        </w:rPr>
        <w:t>这道题考查镜面反射和漫反射的应用。水潭表面光滑，发生镜面反射；干燥路面粗糙，发生漫反射。迎着月光行走时，月光从身后射来，水潭的镜面反射将月光反射到人眼中，所以水潭亮。背着月光行走时，月光从前方射来，水潭的镜面反射将光向前反射，不会进入人眼，所以水潭暗，而干燥路面的漫反射会将光反射到人眼中，所以干燥路面亮。</w:t>
      </w:r>
    </w:p>
    <w:p w14:paraId="2F2008C4" w14:textId="77777777" w:rsidR="00A055B2" w:rsidRDefault="00000000">
      <w:pPr>
        <w:spacing w:after="60"/>
        <w:ind w:firstLine="420"/>
      </w:pPr>
      <w:r>
        <w:rPr>
          <w:rFonts w:ascii="楷体" w:eastAsia="楷体" w:hAnsi="楷体"/>
          <w:b/>
          <w:color w:val="008000"/>
          <w:sz w:val="24"/>
        </w:rPr>
        <w:t>【学生活动】</w:t>
      </w:r>
      <w:r>
        <w:rPr>
          <w:rFonts w:ascii="宋体" w:eastAsia="宋体" w:hAnsi="宋体"/>
          <w:sz w:val="24"/>
        </w:rPr>
        <w:t>学生独立思考、作答。答案：AD。迎着月光走时水潭亮（镜面反射反射月光入眼）；背着月光走时干燥路面亮（漫反射反射月光入眼）。</w:t>
      </w:r>
    </w:p>
    <w:p w14:paraId="7AFD1593" w14:textId="77777777" w:rsidR="00A055B2" w:rsidRDefault="00000000">
      <w:pPr>
        <w:spacing w:before="80" w:after="40"/>
      </w:pPr>
      <w:r>
        <w:rPr>
          <w:rFonts w:ascii="楷体" w:eastAsia="楷体" w:hAnsi="楷体"/>
          <w:b/>
          <w:sz w:val="24"/>
        </w:rPr>
        <w:t>练习 3（作图题）</w:t>
      </w:r>
    </w:p>
    <w:p w14:paraId="5A31A874" w14:textId="77777777" w:rsidR="00A055B2" w:rsidRDefault="00000000">
      <w:pPr>
        <w:spacing w:after="60"/>
        <w:ind w:firstLine="420"/>
        <w:rPr>
          <w:rFonts w:ascii="宋体" w:eastAsia="宋体" w:hAnsi="宋体" w:hint="eastAsia"/>
          <w:sz w:val="24"/>
        </w:rPr>
      </w:pPr>
      <w:r>
        <w:rPr>
          <w:rFonts w:ascii="楷体" w:eastAsia="楷体" w:hAnsi="楷体"/>
          <w:b/>
          <w:color w:val="003399"/>
          <w:sz w:val="24"/>
        </w:rPr>
        <w:t>【教师活动】</w:t>
      </w:r>
      <w:r>
        <w:rPr>
          <w:rFonts w:ascii="宋体" w:eastAsia="宋体" w:hAnsi="宋体"/>
          <w:sz w:val="24"/>
        </w:rPr>
        <w:t>请同学们完成练习三。如图所示为“正午时间提醒器”的原理图，太阳光从M点射入窗口，经过反射后照到房间内的A点。请你在图中画出平面镜的位置。</w:t>
      </w:r>
    </w:p>
    <w:p w14:paraId="3E185451" w14:textId="77777777" w:rsidR="00A055B2" w:rsidRDefault="00000000">
      <w:pPr>
        <w:spacing w:after="60"/>
        <w:ind w:firstLine="420"/>
        <w:rPr>
          <w:rFonts w:ascii="宋体" w:eastAsia="宋体" w:hAnsi="宋体" w:hint="eastAsia"/>
          <w:sz w:val="24"/>
        </w:rPr>
      </w:pPr>
      <w:r>
        <w:rPr>
          <w:noProof/>
        </w:rPr>
        <w:drawing>
          <wp:inline distT="0" distB="0" distL="114300" distR="114300" wp14:anchorId="0D8652AE" wp14:editId="751EA357">
            <wp:extent cx="2983865" cy="1969770"/>
            <wp:effectExtent l="0" t="0" r="3175" b="1143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983865" cy="196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769AA" w14:textId="77777777" w:rsidR="00A055B2" w:rsidRDefault="00000000">
      <w:pPr>
        <w:spacing w:after="60"/>
        <w:ind w:firstLine="420"/>
      </w:pPr>
      <w:r>
        <w:rPr>
          <w:rFonts w:ascii="楷体" w:eastAsia="楷体" w:hAnsi="楷体"/>
          <w:b/>
          <w:color w:val="003399"/>
          <w:sz w:val="24"/>
        </w:rPr>
        <w:lastRenderedPageBreak/>
        <w:t>【教师活动】</w:t>
      </w:r>
      <w:r>
        <w:rPr>
          <w:rFonts w:ascii="宋体" w:eastAsia="宋体" w:hAnsi="宋体"/>
          <w:sz w:val="24"/>
        </w:rPr>
        <w:t>作图步骤引导：第一步，连接M点和A点，作出连线MA的垂直平分线。第二步，这条垂直平分线就是平面镜的位置。第三步，在平面镜背面画短斜线表示不反光的一面。原理：反射光路中，入射光线与反射光线关于法线对称，而平面镜与法线垂直。因此平面镜位于入射光线与反射光线夹角的角平分线上。</w:t>
      </w:r>
    </w:p>
    <w:p w14:paraId="084D681E" w14:textId="77777777" w:rsidR="00A055B2" w:rsidRDefault="00000000">
      <w:pPr>
        <w:spacing w:after="60"/>
        <w:ind w:firstLine="420"/>
        <w:rPr>
          <w:rFonts w:ascii="宋体" w:eastAsia="宋体" w:hAnsi="宋体" w:hint="eastAsia"/>
          <w:sz w:val="24"/>
        </w:rPr>
      </w:pPr>
      <w:r>
        <w:rPr>
          <w:rFonts w:ascii="楷体" w:eastAsia="楷体" w:hAnsi="楷体"/>
          <w:b/>
          <w:color w:val="008000"/>
          <w:sz w:val="24"/>
        </w:rPr>
        <w:t>【学生活动】</w:t>
      </w:r>
      <w:r>
        <w:rPr>
          <w:rFonts w:ascii="宋体" w:eastAsia="宋体" w:hAnsi="宋体"/>
          <w:sz w:val="24"/>
        </w:rPr>
        <w:t>学生按照作图步骤完成作图。先连接M和A，作出垂直平分线，即为平面镜位置。</w:t>
      </w:r>
    </w:p>
    <w:p w14:paraId="1C9FF3B5" w14:textId="77777777" w:rsidR="00A055B2" w:rsidRDefault="00000000">
      <w:pPr>
        <w:spacing w:after="60"/>
        <w:ind w:firstLine="420"/>
      </w:pPr>
      <w:r>
        <w:rPr>
          <w:noProof/>
        </w:rPr>
        <w:drawing>
          <wp:inline distT="0" distB="0" distL="114300" distR="114300" wp14:anchorId="336D4169" wp14:editId="017315EA">
            <wp:extent cx="2113280" cy="1330325"/>
            <wp:effectExtent l="0" t="0" r="5080" b="1079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113280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5320F" w14:textId="77777777" w:rsidR="00A055B2" w:rsidRDefault="00000000">
      <w:pPr>
        <w:spacing w:after="60"/>
        <w:ind w:firstLine="420"/>
      </w:pPr>
      <w:r>
        <w:rPr>
          <w:rFonts w:ascii="楷体" w:eastAsia="楷体" w:hAnsi="楷体"/>
          <w:b/>
          <w:color w:val="800080"/>
          <w:sz w:val="24"/>
        </w:rPr>
        <w:t>【设计意图】</w:t>
      </w:r>
      <w:r>
        <w:rPr>
          <w:rFonts w:ascii="宋体" w:eastAsia="宋体" w:hAnsi="宋体"/>
          <w:sz w:val="24"/>
        </w:rPr>
        <w:t>三道练习题由易到难，逐层递进：练习1测试入射角与反射角的计算；练习2测试镜面反射和漫反射在生活中的应用判断；练习3测试运用反射定律进行作图。</w:t>
      </w:r>
    </w:p>
    <w:p w14:paraId="426E31FB" w14:textId="77777777" w:rsidR="00A055B2" w:rsidRDefault="00000000">
      <w:pPr>
        <w:spacing w:before="120" w:after="60"/>
      </w:pPr>
      <w:r>
        <w:rPr>
          <w:rFonts w:ascii="黑体" w:eastAsia="黑体" w:hAnsi="黑体"/>
          <w:b/>
          <w:sz w:val="26"/>
        </w:rPr>
        <w:t>（七）课堂小结（3分钟）</w:t>
      </w:r>
    </w:p>
    <w:p w14:paraId="18803D6F" w14:textId="77777777" w:rsidR="00A055B2" w:rsidRDefault="00000000">
      <w:pPr>
        <w:spacing w:after="60"/>
        <w:ind w:firstLine="420"/>
      </w:pPr>
      <w:r>
        <w:rPr>
          <w:rFonts w:ascii="楷体" w:eastAsia="楷体" w:hAnsi="楷体"/>
          <w:b/>
          <w:color w:val="003399"/>
          <w:sz w:val="24"/>
        </w:rPr>
        <w:t>【教师活动】</w:t>
      </w:r>
      <w:r>
        <w:rPr>
          <w:rFonts w:ascii="宋体" w:eastAsia="宋体" w:hAnsi="宋体"/>
          <w:sz w:val="24"/>
        </w:rPr>
        <w:t>请同学们回顾本节课的学习内容，完成下面的知识框架。</w:t>
      </w:r>
    </w:p>
    <w:p w14:paraId="0AC1773C" w14:textId="77777777" w:rsidR="00A055B2" w:rsidRDefault="00000000">
      <w:pPr>
        <w:spacing w:before="80" w:after="40"/>
      </w:pPr>
      <w:r>
        <w:rPr>
          <w:rFonts w:ascii="楷体" w:eastAsia="楷体" w:hAnsi="楷体"/>
          <w:b/>
          <w:sz w:val="24"/>
        </w:rPr>
        <w:t>知识框架小结</w:t>
      </w:r>
    </w:p>
    <w:p w14:paraId="3B07FD35" w14:textId="77777777" w:rsidR="00A055B2" w:rsidRDefault="00000000">
      <w:pPr>
        <w:spacing w:after="80"/>
        <w:jc w:val="center"/>
      </w:pPr>
      <w:r>
        <w:rPr>
          <w:rFonts w:ascii="黑体" w:eastAsia="黑体" w:hAnsi="黑体"/>
          <w:b/>
          <w:sz w:val="24"/>
        </w:rPr>
        <w:t>表 本节知识框架小结</w:t>
      </w: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6803"/>
      </w:tblGrid>
      <w:tr w:rsidR="00A055B2" w14:paraId="1CFC56CC" w14:textId="77777777">
        <w:trPr>
          <w:jc w:val="center"/>
        </w:trPr>
        <w:tc>
          <w:tcPr>
            <w:tcW w:w="2268" w:type="dxa"/>
            <w:shd w:val="clear" w:color="auto" w:fill="4472C4"/>
          </w:tcPr>
          <w:p w14:paraId="3C89ADE0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  <w:color w:val="FFFFFF"/>
              </w:rPr>
              <w:t>知识点</w:t>
            </w:r>
          </w:p>
        </w:tc>
        <w:tc>
          <w:tcPr>
            <w:tcW w:w="6803" w:type="dxa"/>
            <w:shd w:val="clear" w:color="auto" w:fill="4472C4"/>
          </w:tcPr>
          <w:p w14:paraId="08E03921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  <w:color w:val="FFFFFF"/>
              </w:rPr>
              <w:t>核心内容</w:t>
            </w:r>
          </w:p>
        </w:tc>
      </w:tr>
      <w:tr w:rsidR="00A055B2" w14:paraId="10419DFE" w14:textId="77777777">
        <w:trPr>
          <w:jc w:val="center"/>
        </w:trPr>
        <w:tc>
          <w:tcPr>
            <w:tcW w:w="2268" w:type="dxa"/>
          </w:tcPr>
          <w:p w14:paraId="179A7F3E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光的反射</w:t>
            </w:r>
          </w:p>
        </w:tc>
        <w:tc>
          <w:tcPr>
            <w:tcW w:w="6803" w:type="dxa"/>
          </w:tcPr>
          <w:p w14:paraId="1D102AAB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光射到物体表面时，有一部分光被反射回来的现象</w:t>
            </w:r>
          </w:p>
        </w:tc>
      </w:tr>
      <w:tr w:rsidR="00A055B2" w14:paraId="4ED2C64C" w14:textId="77777777">
        <w:trPr>
          <w:jc w:val="center"/>
        </w:trPr>
        <w:tc>
          <w:tcPr>
            <w:tcW w:w="2268" w:type="dxa"/>
          </w:tcPr>
          <w:p w14:paraId="4056D1C5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反射光路图要素</w:t>
            </w:r>
          </w:p>
        </w:tc>
        <w:tc>
          <w:tcPr>
            <w:tcW w:w="6803" w:type="dxa"/>
          </w:tcPr>
          <w:p w14:paraId="5DBA4AC1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一点（入射点O）、两角（入射角α、反射角β）、三线（入射光线、反射光线、法线ON（虚线））</w:t>
            </w:r>
          </w:p>
        </w:tc>
      </w:tr>
      <w:tr w:rsidR="00A055B2" w14:paraId="0958057D" w14:textId="77777777">
        <w:trPr>
          <w:jc w:val="center"/>
        </w:trPr>
        <w:tc>
          <w:tcPr>
            <w:tcW w:w="2268" w:type="dxa"/>
          </w:tcPr>
          <w:p w14:paraId="070E38F0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光的反射定律</w:t>
            </w:r>
          </w:p>
        </w:tc>
        <w:tc>
          <w:tcPr>
            <w:tcW w:w="6803" w:type="dxa"/>
          </w:tcPr>
          <w:p w14:paraId="47AB152C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三线共面、两线分居、两角相等（反射角=入射角）</w:t>
            </w:r>
          </w:p>
        </w:tc>
      </w:tr>
      <w:tr w:rsidR="00A055B2" w14:paraId="7073ADA0" w14:textId="77777777">
        <w:trPr>
          <w:jc w:val="center"/>
        </w:trPr>
        <w:tc>
          <w:tcPr>
            <w:tcW w:w="2268" w:type="dxa"/>
          </w:tcPr>
          <w:p w14:paraId="10D75159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垂直入射</w:t>
            </w:r>
          </w:p>
        </w:tc>
        <w:tc>
          <w:tcPr>
            <w:tcW w:w="6803" w:type="dxa"/>
          </w:tcPr>
          <w:p w14:paraId="2F587B01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入射角=0°，反射角=0°，反射光线沿原路返回</w:t>
            </w:r>
          </w:p>
        </w:tc>
      </w:tr>
      <w:tr w:rsidR="00A055B2" w14:paraId="7BEC933A" w14:textId="77777777">
        <w:trPr>
          <w:jc w:val="center"/>
        </w:trPr>
        <w:tc>
          <w:tcPr>
            <w:tcW w:w="2268" w:type="dxa"/>
          </w:tcPr>
          <w:p w14:paraId="20D8D248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光路可逆</w:t>
            </w:r>
          </w:p>
        </w:tc>
        <w:tc>
          <w:tcPr>
            <w:tcW w:w="6803" w:type="dxa"/>
          </w:tcPr>
          <w:p w14:paraId="3907D113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在反射现象中，光路是可逆的</w:t>
            </w:r>
          </w:p>
        </w:tc>
      </w:tr>
      <w:tr w:rsidR="00A055B2" w14:paraId="096D5853" w14:textId="77777777">
        <w:trPr>
          <w:jc w:val="center"/>
        </w:trPr>
        <w:tc>
          <w:tcPr>
            <w:tcW w:w="2268" w:type="dxa"/>
          </w:tcPr>
          <w:p w14:paraId="3DD9034B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镜面反射</w:t>
            </w:r>
          </w:p>
        </w:tc>
        <w:tc>
          <w:tcPr>
            <w:tcW w:w="6803" w:type="dxa"/>
          </w:tcPr>
          <w:p w14:paraId="49602B63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平行光射到光滑表面，反射光仍平行，只朝向一个方向</w:t>
            </w:r>
          </w:p>
        </w:tc>
      </w:tr>
      <w:tr w:rsidR="00A055B2" w14:paraId="29867F60" w14:textId="77777777">
        <w:trPr>
          <w:jc w:val="center"/>
        </w:trPr>
        <w:tc>
          <w:tcPr>
            <w:tcW w:w="2268" w:type="dxa"/>
          </w:tcPr>
          <w:p w14:paraId="42E21615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漫反射</w:t>
            </w:r>
          </w:p>
        </w:tc>
        <w:tc>
          <w:tcPr>
            <w:tcW w:w="6803" w:type="dxa"/>
          </w:tcPr>
          <w:p w14:paraId="76760ABA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平行光射到粗糙表面，反射光向各个方向散射，也遵守反射定律</w:t>
            </w:r>
          </w:p>
        </w:tc>
      </w:tr>
      <w:tr w:rsidR="00A055B2" w14:paraId="7E1ED7DE" w14:textId="77777777">
        <w:trPr>
          <w:jc w:val="center"/>
        </w:trPr>
        <w:tc>
          <w:tcPr>
            <w:tcW w:w="2268" w:type="dxa"/>
          </w:tcPr>
          <w:p w14:paraId="27D15ED1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光反射应用</w:t>
            </w:r>
          </w:p>
        </w:tc>
        <w:tc>
          <w:tcPr>
            <w:tcW w:w="6803" w:type="dxa"/>
          </w:tcPr>
          <w:p w14:paraId="262F42B5" w14:textId="77777777" w:rsidR="00A055B2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光纤、激光器、卫星反射、潜望镜、角反射器（自行车尾灯）</w:t>
            </w:r>
          </w:p>
        </w:tc>
      </w:tr>
    </w:tbl>
    <w:p w14:paraId="004C4FBF" w14:textId="77777777" w:rsidR="00A055B2" w:rsidRDefault="00A055B2"/>
    <w:p w14:paraId="0A9BFBAD" w14:textId="77777777" w:rsidR="00A055B2" w:rsidRDefault="00000000">
      <w:pPr>
        <w:spacing w:after="60"/>
        <w:ind w:firstLine="420"/>
      </w:pPr>
      <w:r>
        <w:rPr>
          <w:rFonts w:ascii="楷体" w:eastAsia="楷体" w:hAnsi="楷体"/>
          <w:b/>
          <w:color w:val="008000"/>
          <w:sz w:val="24"/>
        </w:rPr>
        <w:t>【学生活动】</w:t>
      </w:r>
      <w:r>
        <w:rPr>
          <w:rFonts w:ascii="宋体" w:eastAsia="宋体" w:hAnsi="宋体"/>
          <w:sz w:val="24"/>
        </w:rPr>
        <w:t>学生尝试独立完成知识框架，后师生共同完善。</w:t>
      </w:r>
    </w:p>
    <w:p w14:paraId="1D12D28D" w14:textId="77777777" w:rsidR="00A055B2" w:rsidRDefault="00000000">
      <w:pPr>
        <w:spacing w:after="60"/>
        <w:ind w:firstLine="420"/>
      </w:pPr>
      <w:r>
        <w:rPr>
          <w:rFonts w:ascii="楷体" w:eastAsia="楷体" w:hAnsi="楷体"/>
          <w:b/>
          <w:color w:val="003399"/>
          <w:sz w:val="24"/>
        </w:rPr>
        <w:t>【教师活动】</w:t>
      </w:r>
      <w:r>
        <w:rPr>
          <w:rFonts w:ascii="宋体" w:eastAsia="宋体" w:hAnsi="宋体"/>
          <w:sz w:val="24"/>
        </w:rPr>
        <w:t>本节课我们学习了光的反射。核心内容是光的反射定律——三线共面、两线分居、两角相等。要特别注意“反射角等于入射角”的因果关系，以及镜面反射和漫反射都遵守反射定律这一易错点。希望同学们在课后多观察生活中与光反射相关的现象，用所学知识去解释它们。</w:t>
      </w:r>
    </w:p>
    <w:p w14:paraId="76241DA3" w14:textId="77777777" w:rsidR="00A055B2" w:rsidRDefault="00000000">
      <w:pPr>
        <w:spacing w:after="60"/>
        <w:ind w:firstLine="420"/>
      </w:pPr>
      <w:r>
        <w:rPr>
          <w:rFonts w:ascii="楷体" w:eastAsia="楷体" w:hAnsi="楷体"/>
          <w:b/>
          <w:color w:val="800080"/>
          <w:sz w:val="24"/>
        </w:rPr>
        <w:lastRenderedPageBreak/>
        <w:t>【设计意图】</w:t>
      </w:r>
      <w:r>
        <w:rPr>
          <w:rFonts w:ascii="宋体" w:eastAsia="宋体" w:hAnsi="宋体"/>
          <w:sz w:val="24"/>
        </w:rPr>
        <w:t>通过知识框架帮助学生系统整理本节课的核心知识点，强化记忆。特别强调易错点和重点知识。</w:t>
      </w:r>
    </w:p>
    <w:p w14:paraId="6291F089" w14:textId="77777777" w:rsidR="00A055B2" w:rsidRDefault="00000000">
      <w:r>
        <w:br w:type="page"/>
      </w:r>
    </w:p>
    <w:p w14:paraId="13C592CF" w14:textId="77777777" w:rsidR="00A055B2" w:rsidRDefault="00000000">
      <w:pPr>
        <w:spacing w:before="160" w:after="80"/>
      </w:pPr>
      <w:r>
        <w:rPr>
          <w:rFonts w:ascii="黑体" w:eastAsia="黑体" w:hAnsi="黑体"/>
          <w:b/>
          <w:sz w:val="30"/>
        </w:rPr>
        <w:lastRenderedPageBreak/>
        <w:t>四、板书设计</w:t>
      </w:r>
    </w:p>
    <w:p w14:paraId="1D9DDD47" w14:textId="77777777" w:rsidR="00A055B2" w:rsidRDefault="00000000">
      <w:pPr>
        <w:spacing w:before="80" w:after="40"/>
      </w:pPr>
      <w:r>
        <w:rPr>
          <w:rFonts w:ascii="黑体" w:eastAsia="黑体" w:hAnsi="黑体"/>
          <w:b/>
          <w:sz w:val="28"/>
        </w:rPr>
        <w:t>§3.2 光的反射</w:t>
      </w:r>
    </w:p>
    <w:p w14:paraId="4C3EAA9C" w14:textId="77777777" w:rsidR="00A055B2" w:rsidRDefault="00000000">
      <w:pPr>
        <w:spacing w:after="40"/>
        <w:ind w:left="567"/>
      </w:pPr>
      <w:r>
        <w:rPr>
          <w:rFonts w:ascii="黑体" w:eastAsia="黑体" w:hAnsi="黑体"/>
          <w:b/>
          <w:sz w:val="24"/>
        </w:rPr>
        <w:t>一、光的反射现象</w:t>
      </w:r>
    </w:p>
    <w:p w14:paraId="1B23F6E5" w14:textId="77777777" w:rsidR="00A055B2" w:rsidRDefault="00000000">
      <w:pPr>
        <w:spacing w:after="40"/>
        <w:ind w:left="567"/>
      </w:pPr>
      <w:r>
        <w:rPr>
          <w:rFonts w:ascii="宋体" w:eastAsia="宋体" w:hAnsi="宋体"/>
          <w:sz w:val="24"/>
        </w:rPr>
        <w:t xml:space="preserve">  光射到物体表面时，一部分光被反射回来。反射光路图：一点、两角、三线</w:t>
      </w:r>
    </w:p>
    <w:p w14:paraId="4DC368F6" w14:textId="77777777" w:rsidR="00A055B2" w:rsidRDefault="00000000">
      <w:pPr>
        <w:spacing w:after="40"/>
        <w:ind w:left="567"/>
      </w:pPr>
      <w:r>
        <w:rPr>
          <w:rFonts w:ascii="黑体" w:eastAsia="黑体" w:hAnsi="黑体"/>
          <w:b/>
          <w:sz w:val="24"/>
        </w:rPr>
        <w:t>二、光的反射定律</w:t>
      </w:r>
    </w:p>
    <w:p w14:paraId="5C9E80EE" w14:textId="77777777" w:rsidR="00A055B2" w:rsidRDefault="00000000">
      <w:pPr>
        <w:spacing w:after="40"/>
        <w:ind w:left="567"/>
      </w:pPr>
      <w:r>
        <w:rPr>
          <w:rFonts w:ascii="宋体" w:eastAsia="宋体" w:hAnsi="宋体"/>
          <w:sz w:val="24"/>
        </w:rPr>
        <w:t xml:space="preserve">  三线共面、两线分居、两角相等（反射角=入射角）</w:t>
      </w:r>
    </w:p>
    <w:p w14:paraId="47C502F3" w14:textId="77777777" w:rsidR="00A055B2" w:rsidRDefault="00000000">
      <w:pPr>
        <w:spacing w:after="40"/>
        <w:ind w:left="567"/>
      </w:pPr>
      <w:r>
        <w:rPr>
          <w:rFonts w:ascii="宋体" w:eastAsia="宋体" w:hAnsi="宋体"/>
          <w:sz w:val="24"/>
        </w:rPr>
        <w:t xml:space="preserve">  垂直入射→垂直反射；光路可逆</w:t>
      </w:r>
    </w:p>
    <w:p w14:paraId="6C0F11F8" w14:textId="77777777" w:rsidR="00A055B2" w:rsidRDefault="00000000">
      <w:pPr>
        <w:spacing w:after="40"/>
        <w:ind w:left="567"/>
      </w:pPr>
      <w:r>
        <w:rPr>
          <w:rFonts w:ascii="黑体" w:eastAsia="黑体" w:hAnsi="黑体"/>
          <w:b/>
          <w:sz w:val="24"/>
        </w:rPr>
        <w:t>三、镜面反射与漫反射</w:t>
      </w:r>
    </w:p>
    <w:p w14:paraId="1931544D" w14:textId="77777777" w:rsidR="00A055B2" w:rsidRDefault="00000000">
      <w:pPr>
        <w:spacing w:after="40"/>
        <w:ind w:left="567"/>
      </w:pPr>
      <w:r>
        <w:rPr>
          <w:rFonts w:ascii="宋体" w:eastAsia="宋体" w:hAnsi="宋体"/>
          <w:sz w:val="24"/>
        </w:rPr>
        <w:t xml:space="preserve">  镜面反射：光滑表面，反射光平行向一个方向。例：平面镜、水面</w:t>
      </w:r>
    </w:p>
    <w:p w14:paraId="147BD588" w14:textId="77777777" w:rsidR="00A055B2" w:rsidRDefault="00000000">
      <w:pPr>
        <w:spacing w:after="40"/>
        <w:ind w:left="567"/>
      </w:pPr>
      <w:r>
        <w:rPr>
          <w:rFonts w:ascii="宋体" w:eastAsia="宋体" w:hAnsi="宋体"/>
          <w:sz w:val="24"/>
        </w:rPr>
        <w:t xml:space="preserve">  漫反射：粗糙表面，反射光向各个方向。例：桌面、墙壁、纸张</w:t>
      </w:r>
    </w:p>
    <w:p w14:paraId="6DBB87CA" w14:textId="77777777" w:rsidR="00A055B2" w:rsidRDefault="00000000">
      <w:pPr>
        <w:spacing w:after="40"/>
        <w:ind w:left="567"/>
      </w:pPr>
      <w:r>
        <w:rPr>
          <w:rFonts w:ascii="宋体" w:eastAsia="宋体" w:hAnsi="宋体"/>
          <w:sz w:val="24"/>
        </w:rPr>
        <w:t xml:space="preserve">  两者都遵守反射定律！</w:t>
      </w:r>
    </w:p>
    <w:p w14:paraId="4E5531DD" w14:textId="77777777" w:rsidR="00A055B2" w:rsidRDefault="00000000">
      <w:pPr>
        <w:spacing w:after="40"/>
        <w:ind w:left="567"/>
      </w:pPr>
      <w:r>
        <w:rPr>
          <w:rFonts w:ascii="黑体" w:eastAsia="黑体" w:hAnsi="黑体"/>
          <w:b/>
          <w:sz w:val="24"/>
        </w:rPr>
        <w:t>四、光反射的应用</w:t>
      </w:r>
    </w:p>
    <w:p w14:paraId="3566D143" w14:textId="77777777" w:rsidR="00A055B2" w:rsidRDefault="00000000">
      <w:pPr>
        <w:spacing w:after="40"/>
        <w:ind w:left="567"/>
      </w:pPr>
      <w:r>
        <w:rPr>
          <w:rFonts w:ascii="宋体" w:eastAsia="宋体" w:hAnsi="宋体"/>
          <w:sz w:val="24"/>
        </w:rPr>
        <w:t xml:space="preserve">  光纤、激光器、卫星反射、潜望镜、角反射器</w:t>
      </w:r>
    </w:p>
    <w:p w14:paraId="4476D959" w14:textId="77777777" w:rsidR="00A055B2" w:rsidRDefault="00000000">
      <w:r>
        <w:br w:type="page"/>
      </w:r>
    </w:p>
    <w:p w14:paraId="1E7CF54A" w14:textId="77777777" w:rsidR="00A055B2" w:rsidRDefault="00000000">
      <w:pPr>
        <w:spacing w:before="160" w:after="80"/>
      </w:pPr>
      <w:r>
        <w:rPr>
          <w:rFonts w:ascii="黑体" w:eastAsia="黑体" w:hAnsi="黑体"/>
          <w:b/>
          <w:sz w:val="30"/>
        </w:rPr>
        <w:lastRenderedPageBreak/>
        <w:t>五、教学反思</w:t>
      </w:r>
    </w:p>
    <w:p w14:paraId="3ADAD613" w14:textId="77777777" w:rsidR="00A055B2" w:rsidRDefault="00000000">
      <w:pPr>
        <w:spacing w:after="60"/>
        <w:ind w:left="567" w:firstLine="420"/>
      </w:pPr>
      <w:r>
        <w:rPr>
          <w:rFonts w:ascii="宋体" w:eastAsia="宋体" w:hAnsi="宋体"/>
          <w:sz w:val="24"/>
        </w:rPr>
        <w:t>本节课以“光的反射”为核心概念，通过“情境导入——探究反射定律——区分两种反射——应用与影响”的教学主线展开。情境导入环节从“为什么能看见不发光的物体”这一生活中的常见问题入手，让学生从感性认识上理解光的反射现象，效果较好。</w:t>
      </w:r>
    </w:p>
    <w:p w14:paraId="78536799" w14:textId="77777777" w:rsidR="00A055B2" w:rsidRDefault="00000000">
      <w:pPr>
        <w:spacing w:after="60"/>
        <w:ind w:left="567" w:firstLine="420"/>
      </w:pPr>
      <w:r>
        <w:rPr>
          <w:rFonts w:ascii="宋体" w:eastAsia="宋体" w:hAnsi="宋体"/>
          <w:sz w:val="24"/>
        </w:rPr>
        <w:t>探究光的反射定律实验是本节课的核心环节。学生能够提出三个猜想，并通过实验验证。在实验操作中，学生对E板和F板折转验证“三线共面”的理解较好，但在记录入射角和反射角时部分学生读数不够准确，需要教师在巡视中及时指导。</w:t>
      </w:r>
    </w:p>
    <w:p w14:paraId="32BA4A79" w14:textId="77777777" w:rsidR="00A055B2" w:rsidRDefault="00000000">
      <w:pPr>
        <w:spacing w:after="60"/>
        <w:ind w:left="567" w:firstLine="420"/>
      </w:pPr>
      <w:r>
        <w:rPr>
          <w:rFonts w:ascii="宋体" w:eastAsia="宋体" w:hAnsi="宋体"/>
          <w:sz w:val="24"/>
        </w:rPr>
        <w:t>“反射角等于入射角”的因果关系是学生容易混淆的地方，需要在教学中多次强调。镜面反射和漫反射的对比学习中，学生对“两者都遵守反射定律”这一点容易产生错误认识，应通过反复强调和练习巩固。“黑板反光”的讨论激发了学生的兴趣，学生能较好地运用所学知识解释生活现象。</w:t>
      </w:r>
    </w:p>
    <w:p w14:paraId="2FC7E165" w14:textId="77777777" w:rsidR="00A055B2" w:rsidRDefault="00000000">
      <w:pPr>
        <w:spacing w:after="60"/>
        <w:ind w:left="567" w:firstLine="420"/>
      </w:pPr>
      <w:r>
        <w:rPr>
          <w:rFonts w:ascii="宋体" w:eastAsia="宋体" w:hAnsi="宋体"/>
          <w:sz w:val="24"/>
        </w:rPr>
        <w:t>课堂练习设计由易到难，练习2考查镜面反射和漫反射在生活中的应用判断，学生反应较好。练习3作图题对学生的综合能力要求较高，部分学生对“平面镜是入射光线与反射光线夹角的角平分线”理解不够深入，需要在课后进一步加强作图训练。建议在下节课复习时重点关注学生对反射定律的应用和作图能力。</w:t>
      </w:r>
    </w:p>
    <w:sectPr w:rsidR="00A055B2">
      <w:headerReference w:type="default" r:id="rId36"/>
      <w:footerReference w:type="default" r:id="rId37"/>
      <w:pgSz w:w="12240" w:h="15840"/>
      <w:pgMar w:top="1134" w:right="1417" w:bottom="1134" w:left="1417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0CC35" w14:textId="77777777" w:rsidR="00095F30" w:rsidRDefault="00095F30">
      <w:pPr>
        <w:spacing w:after="0" w:line="240" w:lineRule="auto"/>
      </w:pPr>
      <w:r>
        <w:separator/>
      </w:r>
    </w:p>
  </w:endnote>
  <w:endnote w:type="continuationSeparator" w:id="0">
    <w:p w14:paraId="2121BE30" w14:textId="77777777" w:rsidR="00095F30" w:rsidRDefault="000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C2074" w14:textId="77777777" w:rsidR="00A055B2" w:rsidRDefault="00000000">
    <w:pPr>
      <w:widowControl w:val="0"/>
      <w:tabs>
        <w:tab w:val="center" w:pos="4153"/>
        <w:tab w:val="right" w:pos="8306"/>
      </w:tabs>
      <w:snapToGrid w:val="0"/>
      <w:spacing w:after="0" w:line="240" w:lineRule="auto"/>
      <w:rPr>
        <w:rFonts w:ascii="Times New Roman" w:eastAsia="宋体" w:hAnsi="Times New Roman" w:cs="Times New Roman"/>
        <w:sz w:val="2"/>
        <w:szCs w:val="2"/>
        <w:lang w:eastAsia="zh-CN"/>
      </w:rPr>
    </w:pPr>
    <w:r>
      <w:rPr>
        <w:color w:val="FFFFFF"/>
        <w:sz w:val="2"/>
        <w:szCs w:val="2"/>
      </w:rPr>
      <w:pict w14:anchorId="39DD287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3077" type="#_x0000_t136" alt="学科网 zxxk.com" style="position:absolute;margin-left:158.95pt;margin-top:407.9pt;width:2.85pt;height:2.85pt;rotation:315;z-index:-251660288;mso-position-horizontal-relative:margin;mso-position-vertical-relative:margin;mso-width-relative:page;mso-height-relative:page" o:allowincell="f" stroked="f">
          <v:fill opacity=".5"/>
          <v:textpath style="font-family:&quot;宋体&quot;;font-size:8pt" fitpath="t" string="zxxk.com"/>
          <w10:wrap anchorx="margin" anchory="margin"/>
        </v:shape>
      </w:pict>
    </w:r>
    <w:r>
      <w:rPr>
        <w:color w:val="FFFFFF"/>
        <w:sz w:val="2"/>
        <w:szCs w:val="2"/>
      </w:rPr>
      <w:pict w14:anchorId="7465D2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3078" type="#_x0000_t75" alt="学科网 zxxk.com" style="position:absolute;margin-left:64.05pt;margin-top:-20.75pt;width:.05pt;height:.05pt;z-index:251658240;mso-width-relative:page;mso-height-relative:page">
          <v:imagedata r:id="rId1" o:title=""/>
        </v:shape>
      </w:pict>
    </w:r>
    <w:r>
      <w:rPr>
        <w:rFonts w:ascii="Times New Roman" w:eastAsia="宋体" w:hAnsi="Times New Roman" w:cs="Times New Roman" w:hint="eastAsia"/>
        <w:color w:val="FFFFFF"/>
        <w:sz w:val="2"/>
        <w:szCs w:val="2"/>
        <w:lang w:eastAsia="zh-CN"/>
      </w:rPr>
      <w:t>学科网（北京）股份有限公司</w:t>
    </w:r>
  </w:p>
  <w:p w14:paraId="4D05D4B6" w14:textId="77777777" w:rsidR="004151FC" w:rsidRDefault="00000000">
    <w:pPr>
      <w:widowControl w:val="0"/>
      <w:tabs>
        <w:tab w:val="center" w:pos="4153"/>
        <w:tab w:val="right" w:pos="8306"/>
      </w:tabs>
      <w:snapToGrid w:val="0"/>
      <w:spacing w:after="0" w:line="240" w:lineRule="auto"/>
      <w:rPr>
        <w:rFonts w:ascii="Times New Roman" w:eastAsia="宋体" w:hAnsi="Times New Roman" w:cs="Times New Roman"/>
        <w:sz w:val="2"/>
        <w:szCs w:val="2"/>
        <w:lang w:eastAsia="zh-CN"/>
      </w:rPr>
    </w:pPr>
    <w:r>
      <w:rPr>
        <w:color w:val="FFFFFF"/>
        <w:sz w:val="2"/>
        <w:szCs w:val="2"/>
      </w:rPr>
      <w:pict w14:anchorId="01584C20">
        <v:shape id="_x0000_s3079" type="#_x0000_t136" alt="学科网 zxxk.com" style="position:absolute;margin-left:158.95pt;margin-top:407.9pt;width:2.85pt;height:2.85pt;rotation:315;z-index:-251657216;mso-position-horizontal-relative:margin;mso-position-vertical-relative:margin" o:allowincell="f" stroked="f">
          <v:fill opacity=".5"/>
          <v:textpath style="font-family:&quot;宋体&quot;;font-size:8pt" string="zxxk.com"/>
          <w10:wrap anchorx="margin" anchory="margin"/>
        </v:shape>
      </w:pict>
    </w:r>
    <w:r>
      <w:rPr>
        <w:color w:val="FFFFFF"/>
        <w:sz w:val="2"/>
        <w:szCs w:val="2"/>
      </w:rPr>
      <w:pict w14:anchorId="336D0C44">
        <v:shape id="_x0000_s3080" type="#_x0000_t75" alt="学科网 zxxk.com" style="position:absolute;margin-left:64.05pt;margin-top:-20.75pt;width:.05pt;height:.05pt;z-index:251660288">
          <v:imagedata r:id="rId1" o:title="{75232B38-A165-1FB7-499C-2E1C792CACB5}"/>
        </v:shape>
      </w:pict>
    </w:r>
    <w:r>
      <w:rPr>
        <w:rFonts w:ascii="Times New Roman" w:eastAsia="宋体" w:hAnsi="Times New Roman" w:cs="Times New Roman" w:hint="eastAsia"/>
        <w:color w:val="FFFFFF"/>
        <w:sz w:val="2"/>
        <w:szCs w:val="2"/>
        <w:lang w:eastAsia="zh-CN"/>
      </w:rPr>
      <w:t>学科网（北京）股份有限公司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6607A" w14:textId="77777777" w:rsidR="00095F30" w:rsidRDefault="00095F30">
      <w:pPr>
        <w:spacing w:after="0" w:line="240" w:lineRule="auto"/>
      </w:pPr>
      <w:r>
        <w:separator/>
      </w:r>
    </w:p>
  </w:footnote>
  <w:footnote w:type="continuationSeparator" w:id="0">
    <w:p w14:paraId="575468E6" w14:textId="77777777" w:rsidR="00095F30" w:rsidRDefault="00095F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3DB0D" w14:textId="77777777" w:rsidR="00A055B2" w:rsidRDefault="00000000">
    <w:pPr>
      <w:widowControl w:val="0"/>
      <w:pBdr>
        <w:bottom w:val="none" w:sz="0" w:space="1" w:color="auto"/>
      </w:pBdr>
      <w:snapToGrid w:val="0"/>
      <w:spacing w:after="0" w:line="240" w:lineRule="auto"/>
      <w:jc w:val="both"/>
      <w:rPr>
        <w:rFonts w:ascii="Times New Roman" w:eastAsia="宋体" w:hAnsi="Times New Roman" w:cs="Times New Roman"/>
        <w:sz w:val="2"/>
        <w:szCs w:val="2"/>
        <w:lang w:eastAsia="zh-CN"/>
      </w:rPr>
    </w:pPr>
    <w:r>
      <w:pict w14:anchorId="3F1D3B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3073" type="#_x0000_t75" alt="学科网 zxxk.com" style="position:absolute;left:0;text-align:left;margin-left:351pt;margin-top:8.45pt;width:.75pt;height:.75pt;z-index:251655168;mso-width-relative:page;mso-height-relative:page">
          <v:imagedata r:id="rId1" o:title=""/>
        </v:shape>
      </w:pict>
    </w:r>
    <w:r>
      <w:rPr>
        <w:color w:val="FFFFFF"/>
        <w:sz w:val="2"/>
        <w:szCs w:val="2"/>
      </w:rPr>
      <w:pict w14:anchorId="5F8D48D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1025" type="#_x0000_t136" alt="学科网 zxxk.com" style="width:.6pt;height:.6pt" filled="f" stroked="f" strokecolor="white">
          <v:fill color2="#aaa"/>
          <v:textpath style="font-family:&quot;宋体&quot;;font-size:8pt;v-text-spacing:78650f" trim="t" fitpath="t" string="学科网（北京）股份有限公司 "/>
        </v:shape>
      </w:pict>
    </w:r>
  </w:p>
  <w:p w14:paraId="39A73DBE" w14:textId="77777777" w:rsidR="004151FC" w:rsidRDefault="00000000">
    <w:pPr>
      <w:widowControl w:val="0"/>
      <w:pBdr>
        <w:bottom w:val="none" w:sz="0" w:space="1" w:color="auto"/>
      </w:pBdr>
      <w:snapToGrid w:val="0"/>
      <w:spacing w:after="0" w:line="240" w:lineRule="auto"/>
      <w:jc w:val="both"/>
      <w:rPr>
        <w:rFonts w:ascii="Times New Roman" w:eastAsia="宋体" w:hAnsi="Times New Roman" w:cs="Times New Roman"/>
        <w:sz w:val="2"/>
        <w:szCs w:val="2"/>
        <w:lang w:eastAsia="zh-CN"/>
      </w:rPr>
    </w:pPr>
    <w:r>
      <w:pict w14:anchorId="4A2F9673">
        <v:shape id="_x0000_s3075" type="#_x0000_t75" alt="学科网 zxxk.com" style="position:absolute;left:0;text-align:left;margin-left:351pt;margin-top:8.45pt;width:.75pt;height:.75pt;z-index:251657216">
          <v:imagedata r:id="rId1" o:title="{75232B38-A165-1FB7-499C-2E1C792CACB5}"/>
        </v:shape>
      </w:pict>
    </w:r>
    <w:r>
      <w:rPr>
        <w:color w:val="FFFFFF"/>
        <w:sz w:val="2"/>
        <w:szCs w:val="2"/>
      </w:rPr>
      <w:pict w14:anchorId="1EABA4C7">
        <v:shape id="_x0000_i1026" type="#_x0000_t136" alt="学科网 zxxk.com" style="width:1.2pt;height:.6pt" filled="f" stroked="f" strokecolor="white">
          <v:fill color2="#aaa"/>
          <v:shadow color="#4d4d4d" opacity="52429f" offset=",3pt"/>
          <v:textpath style="font-family:&quot;宋体&quot;;font-size:8pt;v-text-spacing:78650f;v-text-kern:t" trim="t" fitpath="t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 w16cid:durableId="1215697202">
    <w:abstractNumId w:val="1"/>
  </w:num>
  <w:num w:numId="2" w16cid:durableId="1212616792">
    <w:abstractNumId w:val="4"/>
  </w:num>
  <w:num w:numId="3" w16cid:durableId="795026112">
    <w:abstractNumId w:val="5"/>
  </w:num>
  <w:num w:numId="4" w16cid:durableId="1910647964">
    <w:abstractNumId w:val="2"/>
  </w:num>
  <w:num w:numId="5" w16cid:durableId="1492911407">
    <w:abstractNumId w:val="0"/>
  </w:num>
  <w:num w:numId="6" w16cid:durableId="13598204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3081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5F30"/>
    <w:rsid w:val="000B51FF"/>
    <w:rsid w:val="00103D0E"/>
    <w:rsid w:val="0015074B"/>
    <w:rsid w:val="0029639D"/>
    <w:rsid w:val="00326F90"/>
    <w:rsid w:val="004151FC"/>
    <w:rsid w:val="009F6423"/>
    <w:rsid w:val="00A055B2"/>
    <w:rsid w:val="00AA1D8D"/>
    <w:rsid w:val="00B47730"/>
    <w:rsid w:val="00C02FC6"/>
    <w:rsid w:val="00CB0664"/>
    <w:rsid w:val="00FC693F"/>
    <w:rsid w:val="01BF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81"/>
    <o:shapelayout v:ext="edit">
      <o:idmap v:ext="edit" data="2"/>
    </o:shapelayout>
  </w:shapeDefaults>
  <w:decimalSymbol w:val="."/>
  <w:listSeparator w:val=","/>
  <w14:docId w14:val="61651FE2"/>
  <w14:defaultImageDpi w14:val="300"/>
  <w15:docId w15:val="{87B5A7C3-7DD5-4050-BABB-6A1412C82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/>
    <w:lsdException w:name="Body Text 3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 w:qFormat="1"/>
    <w:lsdException w:name="Colorful Shading" w:uiPriority="71" w:qFormat="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 w:qFormat="1"/>
    <w:lsdException w:name="Medium List 1 Accent 2" w:uiPriority="65" w:qFormat="1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 w:qFormat="1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 w:qFormat="1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 w:qFormat="1"/>
    <w:lsdException w:name="Medium Grid 3 Accent 5" w:uiPriority="69" w:qFormat="1"/>
    <w:lsdException w:name="Dark List Accent 5" w:uiPriority="70" w:qFormat="1"/>
    <w:lsdException w:name="Colorful Shading Accent 5" w:uiPriority="71" w:qFormat="1"/>
    <w:lsdException w:name="Colorful List Accent 5" w:uiPriority="72" w:qFormat="1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</w:rPr>
  </w:style>
  <w:style w:type="paragraph" w:styleId="33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qFormat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pPr>
      <w:spacing w:after="120"/>
    </w:pPr>
  </w:style>
  <w:style w:type="paragraph" w:styleId="3">
    <w:name w:val="List Number 3"/>
    <w:basedOn w:val="a1"/>
    <w:uiPriority w:val="99"/>
    <w:unhideWhenUsed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pPr>
      <w:numPr>
        <w:numId w:val="6"/>
      </w:numPr>
      <w:contextualSpacing/>
    </w:pPr>
  </w:style>
  <w:style w:type="paragraph" w:styleId="ab">
    <w:name w:val="footer"/>
    <w:basedOn w:val="a1"/>
    <w:link w:val="ac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d">
    <w:name w:val="header"/>
    <w:basedOn w:val="a1"/>
    <w:link w:val="ae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f">
    <w:name w:val="Subtitle"/>
    <w:basedOn w:val="a1"/>
    <w:next w:val="a1"/>
    <w:link w:val="af0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pPr>
      <w:spacing w:after="120" w:line="480" w:lineRule="auto"/>
    </w:pPr>
  </w:style>
  <w:style w:type="paragraph" w:styleId="26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af2">
    <w:name w:val="Title"/>
    <w:basedOn w:val="a1"/>
    <w:next w:val="a1"/>
    <w:link w:val="af3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f4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6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7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8">
    <w:name w:val="Dark List"/>
    <w:basedOn w:val="a3"/>
    <w:uiPriority w:val="70"/>
    <w:qFormat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9">
    <w:name w:val="Colorful Shading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a">
    <w:name w:val="Colorful List"/>
    <w:basedOn w:val="a3"/>
    <w:uiPriority w:val="72"/>
    <w:qFormat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qFormat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qFormat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qFormat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qFormat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b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c">
    <w:name w:val="Strong"/>
    <w:basedOn w:val="a2"/>
    <w:uiPriority w:val="22"/>
    <w:qFormat/>
    <w:rPr>
      <w:b/>
      <w:bCs/>
    </w:rPr>
  </w:style>
  <w:style w:type="character" w:styleId="afd">
    <w:name w:val="Emphasis"/>
    <w:basedOn w:val="a2"/>
    <w:uiPriority w:val="20"/>
    <w:qFormat/>
    <w:rPr>
      <w:i/>
      <w:iCs/>
    </w:rPr>
  </w:style>
  <w:style w:type="character" w:customStyle="1" w:styleId="ae">
    <w:name w:val="页眉 字符"/>
    <w:basedOn w:val="a2"/>
    <w:link w:val="ad"/>
    <w:uiPriority w:val="99"/>
  </w:style>
  <w:style w:type="character" w:customStyle="1" w:styleId="ac">
    <w:name w:val="页脚 字符"/>
    <w:basedOn w:val="a2"/>
    <w:link w:val="ab"/>
    <w:uiPriority w:val="99"/>
  </w:style>
  <w:style w:type="paragraph" w:styleId="afe">
    <w:name w:val="No Spacing"/>
    <w:uiPriority w:val="1"/>
    <w:qFormat/>
    <w:rPr>
      <w:sz w:val="22"/>
      <w:szCs w:val="22"/>
    </w:rPr>
  </w:style>
  <w:style w:type="character" w:customStyle="1" w:styleId="10">
    <w:name w:val="标题 1 字符"/>
    <w:basedOn w:val="a2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3">
    <w:name w:val="标题 字符"/>
    <w:basedOn w:val="a2"/>
    <w:link w:val="af2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副标题 字符"/>
    <w:basedOn w:val="a2"/>
    <w:link w:val="af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  <w:qFormat/>
  </w:style>
  <w:style w:type="character" w:customStyle="1" w:styleId="25">
    <w:name w:val="正文文本 2 字符"/>
    <w:basedOn w:val="a2"/>
    <w:link w:val="24"/>
    <w:uiPriority w:val="99"/>
  </w:style>
  <w:style w:type="character" w:customStyle="1" w:styleId="35">
    <w:name w:val="正文文本 3 字符"/>
    <w:basedOn w:val="a2"/>
    <w:link w:val="34"/>
    <w:uiPriority w:val="99"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qFormat/>
    <w:rPr>
      <w:rFonts w:ascii="Courier" w:hAnsi="Courier"/>
      <w:sz w:val="20"/>
      <w:szCs w:val="20"/>
    </w:rPr>
  </w:style>
  <w:style w:type="paragraph" w:styleId="aff0">
    <w:name w:val="Quote"/>
    <w:basedOn w:val="a1"/>
    <w:next w:val="a1"/>
    <w:link w:val="aff1"/>
    <w:uiPriority w:val="29"/>
    <w:qFormat/>
    <w:rPr>
      <w:i/>
      <w:iCs/>
      <w:color w:val="000000" w:themeColor="text1"/>
    </w:rPr>
  </w:style>
  <w:style w:type="character" w:customStyle="1" w:styleId="aff1">
    <w:name w:val="引用 字符"/>
    <w:basedOn w:val="a2"/>
    <w:link w:val="aff0"/>
    <w:uiPriority w:val="29"/>
    <w:qFormat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2">
    <w:name w:val="Intense Quote"/>
    <w:basedOn w:val="a1"/>
    <w:next w:val="a1"/>
    <w:link w:val="aff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3">
    <w:name w:val="明显引用 字符"/>
    <w:basedOn w:val="a2"/>
    <w:link w:val="aff2"/>
    <w:uiPriority w:val="30"/>
    <w:qFormat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theme" Target="theme/theme1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37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1"/>
    <customShpInfo spid="_x0000_s2052"/>
  </customShpExts>
</s:customData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1267</Words>
  <Characters>7224</Characters>
  <Application>Microsoft Office Word</Application>
  <DocSecurity>0</DocSecurity>
  <Lines>60</Lines>
  <Paragraphs>16</Paragraphs>
  <ScaleCrop>false</ScaleCrop>
  <Company/>
  <LinksUpToDate>false</LinksUpToDate>
  <CharactersWithSpaces>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2</cp:revision>
  <dcterms:created xsi:type="dcterms:W3CDTF">2013-12-23T23:15:00Z</dcterms:created>
  <dcterms:modified xsi:type="dcterms:W3CDTF">2026-10-21T03:21:00Z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