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3EAD51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allowOverlap="1" behindDoc="0" layoutInCell="1" locked="0" relativeHeight="251658240" simplePos="0">
            <wp:simplePos x="0" y="0"/>
            <wp:positionH relativeFrom="page">
              <wp:posOffset>12052300</wp:posOffset>
            </wp:positionH>
            <wp:positionV relativeFrom="topMargin">
              <wp:posOffset>11899900</wp:posOffset>
            </wp:positionV>
            <wp:extent cx="304800" cy="2921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4"/>
                    <a:stretch>
                      <a:fillRect/>
                    </a:stretch>
                  </pic:blipFill>
                  <pic:spPr>
                    <a:xfrm>
                      <a:off x="0" y="0"/>
                      <a:ext cx="304800" cy="292100"/>
                    </a:xfrm>
                    <a:prstGeom prst="rect">
                      <a:avLst/>
                    </a:prstGeom>
                  </pic:spPr>
                </pic:pic>
              </a:graphicData>
            </a:graphic>
          </wp:anchor>
        </w:drawing>
      </w:r>
      <w:r>
        <w:rPr>
          <w:rFonts w:ascii="NEU-BZ" w:eastAsia="方正大标宋_GBK" w:hAnsi="NEU-BZ" w:hint="eastAsia"/>
          <w:sz w:val="36"/>
        </w:rPr>
        <w:t>第十二章　小粒子与大宇宙</w:t>
      </w:r>
      <w:bookmarkStart w:id="0" w:name="_GoBack"/>
      <w:bookmarkEnd w:id="0"/>
    </w:p>
    <w:p w14:paraId="7E6A56D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第一节　走进微观</w:t>
      </w:r>
    </w:p>
    <w:p w14:paraId="68C857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22"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教学目标.jpg"/>
                    <pic:cNvPicPr>
                      <a:picLocks noChangeAspect="1"/>
                    </pic:cNvPicPr>
                  </pic:nvPicPr>
                  <pic:blipFill>
                    <a:blip r:embed="rId5"/>
                    <a:stretch>
                      <a:fillRect/>
                    </a:stretch>
                  </pic:blipFill>
                  <pic:spPr>
                    <a:xfrm>
                      <a:off x="0" y="0"/>
                      <a:ext cx="1082160" cy="227880"/>
                    </a:xfrm>
                    <a:prstGeom prst="rect">
                      <a:avLst/>
                    </a:prstGeom>
                  </pic:spPr>
                </pic:pic>
              </a:graphicData>
            </a:graphic>
          </wp:inline>
        </w:drawing>
      </w:r>
    </w:p>
    <w:p w14:paraId="0BF287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了解微观世界的大致尺度</w:t>
      </w:r>
      <w:r>
        <w:rPr>
          <w:rFonts w:ascii="方正书宋_GBK" w:eastAsia="方正书宋_GBK" w:hAnsi="方正书宋_GBK" w:hint="eastAsia"/>
          <w:sz w:val="21"/>
        </w:rPr>
        <w:t>,</w:t>
      </w:r>
      <w:r>
        <w:rPr>
          <w:rFonts w:ascii="NEU-BX" w:eastAsia="方正书宋_GBK" w:hAnsi="NEU-BX" w:hint="eastAsia"/>
          <w:sz w:val="21"/>
        </w:rPr>
        <w:t>了解原子的核式结构模型</w:t>
      </w:r>
      <w:r>
        <w:rPr>
          <w:rFonts w:ascii="方正书宋_GBK" w:eastAsia="方正书宋_GBK" w:hAnsi="方正书宋_GBK" w:hint="eastAsia"/>
          <w:sz w:val="21"/>
        </w:rPr>
        <w:t>,</w:t>
      </w:r>
      <w:r>
        <w:rPr>
          <w:rFonts w:ascii="NEU-BX" w:eastAsia="方正书宋_GBK" w:hAnsi="NEU-BX" w:hint="eastAsia"/>
          <w:sz w:val="21"/>
        </w:rPr>
        <w:t>了解人类探索微观世界的大致历程。</w:t>
      </w:r>
    </w:p>
    <w:p w14:paraId="1784EE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通过对宏观现象的分析归纳微观世界的状态</w:t>
      </w:r>
      <w:r>
        <w:rPr>
          <w:rFonts w:ascii="方正书宋_GBK" w:eastAsia="方正书宋_GBK" w:hAnsi="方正书宋_GBK" w:hint="eastAsia"/>
          <w:sz w:val="21"/>
        </w:rPr>
        <w:t>;</w:t>
      </w:r>
      <w:r>
        <w:rPr>
          <w:rFonts w:ascii="NEU-BX" w:eastAsia="方正书宋_GBK" w:hAnsi="NEU-BX" w:hint="eastAsia"/>
          <w:sz w:val="21"/>
        </w:rPr>
        <w:t>体会物理学研究中建构模型的重要性。</w:t>
      </w:r>
    </w:p>
    <w:p w14:paraId="7CDB8E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通过教学多媒体认识物质微观结构及探究发现历程</w:t>
      </w:r>
      <w:r>
        <w:rPr>
          <w:rFonts w:ascii="方正书宋_GBK" w:eastAsia="方正书宋_GBK" w:hAnsi="方正书宋_GBK" w:hint="eastAsia"/>
          <w:sz w:val="21"/>
        </w:rPr>
        <w:t>;</w:t>
      </w:r>
      <w:r>
        <w:rPr>
          <w:rFonts w:ascii="NEU-BX" w:eastAsia="方正书宋_GBK" w:hAnsi="NEU-BX" w:hint="eastAsia"/>
          <w:sz w:val="21"/>
        </w:rPr>
        <w:t>发挥能动性和想象力</w:t>
      </w:r>
      <w:r>
        <w:rPr>
          <w:rFonts w:ascii="方正书宋_GBK" w:eastAsia="方正书宋_GBK" w:hAnsi="方正书宋_GBK" w:hint="eastAsia"/>
          <w:sz w:val="21"/>
        </w:rPr>
        <w:t>,</w:t>
      </w:r>
      <w:r>
        <w:rPr>
          <w:rFonts w:ascii="NEU-BX" w:eastAsia="方正书宋_GBK" w:hAnsi="NEU-BX" w:hint="eastAsia"/>
          <w:sz w:val="21"/>
        </w:rPr>
        <w:t>能提出自己的猜想与假设</w:t>
      </w:r>
      <w:r>
        <w:rPr>
          <w:rFonts w:ascii="方正书宋_GBK" w:eastAsia="方正书宋_GBK" w:hAnsi="方正书宋_GBK" w:hint="eastAsia"/>
          <w:sz w:val="21"/>
        </w:rPr>
        <w:t>,</w:t>
      </w:r>
      <w:r>
        <w:rPr>
          <w:rFonts w:ascii="NEU-BX" w:eastAsia="方正书宋_GBK" w:hAnsi="NEU-BX" w:hint="eastAsia"/>
          <w:sz w:val="21"/>
        </w:rPr>
        <w:t>并通过交流</w:t>
      </w:r>
      <w:r>
        <w:rPr>
          <w:rFonts w:ascii="方正书宋_GBK" w:eastAsia="方正书宋_GBK" w:hAnsi="方正书宋_GBK" w:hint="eastAsia"/>
          <w:sz w:val="21"/>
        </w:rPr>
        <w:t>,</w:t>
      </w:r>
      <w:r>
        <w:rPr>
          <w:rFonts w:ascii="NEU-BX" w:eastAsia="方正书宋_GBK" w:hAnsi="NEU-BX" w:hint="eastAsia"/>
          <w:sz w:val="21"/>
        </w:rPr>
        <w:t>对猜想与假设进行分析。</w:t>
      </w:r>
    </w:p>
    <w:p w14:paraId="73B68D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通过了解人类对微观世界探索的大致进程</w:t>
      </w:r>
      <w:r>
        <w:rPr>
          <w:rFonts w:ascii="方正书宋_GBK" w:eastAsia="方正书宋_GBK" w:hAnsi="方正书宋_GBK" w:hint="eastAsia"/>
          <w:sz w:val="21"/>
        </w:rPr>
        <w:t>,</w:t>
      </w:r>
      <w:r>
        <w:rPr>
          <w:rFonts w:ascii="NEU-BX" w:eastAsia="方正书宋_GBK" w:hAnsi="NEU-BX" w:hint="eastAsia"/>
          <w:sz w:val="21"/>
        </w:rPr>
        <w:t>能体会人类对未知世界探索的不懈追求</w:t>
      </w:r>
      <w:r>
        <w:rPr>
          <w:rFonts w:ascii="方正书宋_GBK" w:eastAsia="方正书宋_GBK" w:hAnsi="方正书宋_GBK" w:hint="eastAsia"/>
          <w:sz w:val="21"/>
        </w:rPr>
        <w:t>;</w:t>
      </w:r>
      <w:r>
        <w:rPr>
          <w:rFonts w:ascii="NEU-BX" w:eastAsia="方正书宋_GBK" w:hAnsi="NEU-BX" w:hint="eastAsia"/>
          <w:sz w:val="21"/>
        </w:rPr>
        <w:t>能关注人类探索微观世界的新进展</w:t>
      </w:r>
      <w:r>
        <w:rPr>
          <w:rFonts w:ascii="方正书宋_GBK" w:eastAsia="方正书宋_GBK" w:hAnsi="方正书宋_GBK" w:hint="eastAsia"/>
          <w:sz w:val="21"/>
        </w:rPr>
        <w:t>,</w:t>
      </w:r>
      <w:r>
        <w:rPr>
          <w:rFonts w:ascii="NEU-BX" w:eastAsia="方正书宋_GBK" w:hAnsi="NEU-BX" w:hint="eastAsia"/>
          <w:sz w:val="21"/>
        </w:rPr>
        <w:t>体会科学家在探索微观世界历程中质疑创新的科学精神。</w:t>
      </w:r>
    </w:p>
    <w:p w14:paraId="541127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205865" cy="227330"/>
            <wp:effectExtent b="1270" l="0" r="635" t="0"/>
            <wp:docPr id="423"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教学重难点.jpg"/>
                    <pic:cNvPicPr>
                      <a:picLocks noChangeAspect="1"/>
                    </pic:cNvPicPr>
                  </pic:nvPicPr>
                  <pic:blipFill>
                    <a:blip r:embed="rId6"/>
                    <a:stretch>
                      <a:fillRect/>
                    </a:stretch>
                  </pic:blipFill>
                  <pic:spPr>
                    <a:xfrm>
                      <a:off x="0" y="0"/>
                      <a:ext cx="1206360" cy="227880"/>
                    </a:xfrm>
                    <a:prstGeom prst="rect">
                      <a:avLst/>
                    </a:prstGeom>
                  </pic:spPr>
                </pic:pic>
              </a:graphicData>
            </a:graphic>
          </wp:inline>
        </w:drawing>
      </w:r>
    </w:p>
    <w:p w14:paraId="7761DF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知道微观粒子的构成及原子的核式结构模型</w:t>
      </w:r>
    </w:p>
    <w:p w14:paraId="4626F9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微观世界“小”的概念的建立和探索微观世界的科学方法的形成过程</w:t>
      </w:r>
    </w:p>
    <w:p w14:paraId="389756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24"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教学准备.jpg"/>
                    <pic:cNvPicPr>
                      <a:picLocks noChangeAspect="1"/>
                    </pic:cNvPicPr>
                  </pic:nvPicPr>
                  <pic:blipFill>
                    <a:blip r:embed="rId7"/>
                    <a:stretch>
                      <a:fillRect/>
                    </a:stretch>
                  </pic:blipFill>
                  <pic:spPr>
                    <a:xfrm>
                      <a:off x="0" y="0"/>
                      <a:ext cx="1082160" cy="227880"/>
                    </a:xfrm>
                    <a:prstGeom prst="rect">
                      <a:avLst/>
                    </a:prstGeom>
                  </pic:spPr>
                </pic:pic>
              </a:graphicData>
            </a:graphic>
          </wp:inline>
        </w:drawing>
      </w:r>
    </w:p>
    <w:p w14:paraId="46A464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剪刀、纸片</w:t>
      </w:r>
    </w:p>
    <w:p w14:paraId="03E457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纸片、剪刀</w:t>
      </w:r>
    </w:p>
    <w:p w14:paraId="5D0463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25"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教学过程.jpg"/>
                    <pic:cNvPicPr>
                      <a:picLocks noChangeAspect="1"/>
                    </pic:cNvPicPr>
                  </pic:nvPicPr>
                  <pic:blipFill>
                    <a:blip r:embed="rId8"/>
                    <a:stretch>
                      <a:fillRect/>
                    </a:stretch>
                  </pic:blipFill>
                  <pic:spPr>
                    <a:xfrm>
                      <a:off x="0" y="0"/>
                      <a:ext cx="1082160" cy="227880"/>
                    </a:xfrm>
                    <a:prstGeom prst="rect">
                      <a:avLst/>
                    </a:prstGeom>
                  </pic:spPr>
                </pic:pic>
              </a:graphicData>
            </a:graphic>
          </wp:inline>
        </w:drawing>
      </w:r>
    </w:p>
    <w:tbl>
      <w:tblPr>
        <w:tblStyle w:val="TableGrid"/>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tblGrid>
        <w:gridCol w:w="6964"/>
        <w:gridCol w:w="1558"/>
      </w:tblGrid>
      <w:tr w14:paraId="47D83F72">
        <w:tblPrEx>
          <w:tblW w:type="pct" w:w="5000"/>
          <w:jc w:val="cente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Ex>
        <w:trPr>
          <w:jc w:val="center"/>
        </w:trPr>
        <w:tc>
          <w:tcPr>
            <w:tcW w:type="dxa" w:w="8025"/>
            <w:vAlign w:val="center"/>
          </w:tcPr>
          <w:p w14:paraId="01A50F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type="dxa" w:w="1829"/>
            <w:vAlign w:val="center"/>
          </w:tcPr>
          <w:p w14:paraId="3A9870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2F79E824">
        <w:tblPrEx>
          <w:tblW w:type="pct" w:w="5000"/>
          <w:jc w:val="center"/>
          <w:tblCellMar>
            <w:top w:type="dxa" w:w="0"/>
            <w:left w:type="dxa" w:w="108"/>
            <w:bottom w:type="dxa" w:w="0"/>
            <w:right w:type="dxa" w:w="108"/>
          </w:tblCellMar>
        </w:tblPrEx>
        <w:trPr>
          <w:jc w:val="center"/>
        </w:trPr>
        <w:tc>
          <w:tcPr>
            <w:tcW w:type="dxa" w:w="8025"/>
            <w:vAlign w:val="center"/>
          </w:tcPr>
          <w:p w14:paraId="698CB62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18296F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p>
          <w:p w14:paraId="49C271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活动</w:t>
            </w:r>
            <w:r>
              <w:rPr>
                <w:rFonts w:ascii="方正书宋_GBK" w:eastAsia="方正书宋_GBK" w:hAnsi="方正书宋_GBK" w:hint="eastAsia"/>
                <w:sz w:val="21"/>
              </w:rPr>
              <w:t>:</w:t>
            </w:r>
            <w:r>
              <w:rPr>
                <w:rFonts w:ascii="NEU-BX" w:eastAsia="方正书宋_GBK" w:hAnsi="NEU-BX" w:hint="eastAsia"/>
                <w:sz w:val="21"/>
              </w:rPr>
              <w:t>让学生比赛</w:t>
            </w:r>
            <w:r>
              <w:rPr>
                <w:rFonts w:ascii="方正书宋_GBK" w:eastAsia="方正书宋_GBK" w:hAnsi="方正书宋_GBK" w:hint="eastAsia"/>
                <w:sz w:val="21"/>
              </w:rPr>
              <w:t>,</w:t>
            </w:r>
            <w:r>
              <w:rPr>
                <w:rFonts w:ascii="NEU-BX" w:eastAsia="方正书宋_GBK" w:hAnsi="NEU-BX" w:hint="eastAsia"/>
                <w:sz w:val="21"/>
              </w:rPr>
              <w:t>谁能把纸撕的最小……</w:t>
            </w:r>
          </w:p>
          <w:p w14:paraId="62F206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学生动用各种手段和方法</w:t>
            </w:r>
            <w:r>
              <w:rPr>
                <w:rFonts w:ascii="方正书宋_GBK" w:eastAsia="方正书宋_GBK" w:hAnsi="方正书宋_GBK" w:hint="eastAsia"/>
                <w:sz w:val="21"/>
              </w:rPr>
              <w:t>,</w:t>
            </w:r>
            <w:r>
              <w:rPr>
                <w:rFonts w:ascii="NEU-BX" w:eastAsia="方正书宋_GBK" w:hAnsi="NEU-BX" w:hint="eastAsia"/>
                <w:sz w:val="21"/>
              </w:rPr>
              <w:t>把纸撕的最小</w:t>
            </w:r>
            <w:r>
              <w:rPr>
                <w:rFonts w:ascii="方正书宋_GBK" w:eastAsia="方正书宋_GBK" w:hAnsi="方正书宋_GBK" w:hint="eastAsia"/>
                <w:sz w:val="21"/>
              </w:rPr>
              <w:t>;</w:t>
            </w:r>
            <w:r>
              <w:rPr>
                <w:rFonts w:ascii="NEU-BX" w:eastAsia="方正书宋_GBK" w:hAnsi="NEU-BX" w:hint="eastAsia"/>
                <w:sz w:val="21"/>
              </w:rPr>
              <w:t>老师评选出最小的纸片</w:t>
            </w:r>
            <w:r>
              <w:rPr>
                <w:rFonts w:ascii="方正书宋_GBK" w:eastAsia="方正书宋_GBK" w:hAnsi="方正书宋_GBK" w:hint="eastAsia"/>
                <w:sz w:val="21"/>
              </w:rPr>
              <w:t>,</w:t>
            </w:r>
            <w:r>
              <w:rPr>
                <w:rFonts w:ascii="NEU-BX" w:eastAsia="方正书宋_GBK" w:hAnsi="NEU-BX" w:hint="eastAsia"/>
                <w:sz w:val="21"/>
              </w:rPr>
              <w:t>真的非常小。</w:t>
            </w:r>
          </w:p>
          <w:p w14:paraId="4BA0DE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老师引导提问</w:t>
            </w:r>
            <w:r>
              <w:rPr>
                <w:rFonts w:ascii="方正书宋_GBK" w:eastAsia="方正书宋_GBK" w:hAnsi="方正书宋_GBK" w:hint="eastAsia"/>
                <w:sz w:val="21"/>
              </w:rPr>
              <w:t>:</w:t>
            </w:r>
            <w:r>
              <w:rPr>
                <w:rFonts w:ascii="NEU-BX" w:eastAsia="方正书宋_GBK" w:hAnsi="NEU-BX" w:hint="eastAsia"/>
                <w:sz w:val="21"/>
              </w:rPr>
              <w:t>这个最小的纸片还能再分吗</w:t>
            </w:r>
            <w:r>
              <w:rPr>
                <w:rFonts w:ascii="方正书宋_GBK" w:eastAsia="方正书宋_GBK" w:hAnsi="方正书宋_GBK" w:hint="eastAsia"/>
                <w:sz w:val="21"/>
              </w:rPr>
              <w:t>?</w:t>
            </w:r>
            <w:r>
              <w:rPr>
                <w:rFonts w:ascii="NEU-BX" w:eastAsia="方正书宋_GBK" w:hAnsi="NEU-BX" w:hint="eastAsia"/>
                <w:sz w:val="21"/>
              </w:rPr>
              <w:t>怎么分</w:t>
            </w:r>
            <w:r>
              <w:rPr>
                <w:rFonts w:ascii="方正书宋_GBK" w:eastAsia="方正书宋_GBK" w:hAnsi="方正书宋_GBK" w:hint="eastAsia"/>
                <w:sz w:val="21"/>
              </w:rPr>
              <w:t>?</w:t>
            </w:r>
          </w:p>
          <w:p w14:paraId="51966C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能……</w:t>
            </w:r>
          </w:p>
          <w:p w14:paraId="036443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最后不能再分了</w:t>
            </w:r>
            <w:r>
              <w:rPr>
                <w:rFonts w:ascii="方正书宋_GBK" w:eastAsia="方正书宋_GBK" w:hAnsi="方正书宋_GBK" w:hint="eastAsia"/>
                <w:sz w:val="21"/>
              </w:rPr>
              <w:t>,</w:t>
            </w:r>
            <w:r>
              <w:rPr>
                <w:rFonts w:ascii="NEU-BX" w:eastAsia="方正书宋_GBK" w:hAnsi="NEU-BX" w:hint="eastAsia"/>
                <w:sz w:val="21"/>
              </w:rPr>
              <w:t>会是什么样子呢</w:t>
            </w:r>
            <w:r>
              <w:rPr>
                <w:rFonts w:ascii="方正书宋_GBK" w:eastAsia="方正书宋_GBK" w:hAnsi="方正书宋_GBK" w:hint="eastAsia"/>
                <w:sz w:val="21"/>
              </w:rPr>
              <w:t>?</w:t>
            </w:r>
          </w:p>
          <w:p w14:paraId="64C023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w:t>
            </w:r>
          </w:p>
          <w:p w14:paraId="7C46AA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好</w:t>
            </w:r>
            <w:r>
              <w:rPr>
                <w:rFonts w:ascii="方正书宋_GBK" w:eastAsia="方正书宋_GBK" w:hAnsi="方正书宋_GBK" w:hint="eastAsia"/>
                <w:sz w:val="21"/>
              </w:rPr>
              <w:t>,</w:t>
            </w:r>
            <w:r>
              <w:rPr>
                <w:rFonts w:ascii="NEU-BX" w:eastAsia="方正书宋_GBK" w:hAnsi="NEU-BX" w:hint="eastAsia"/>
                <w:sz w:val="21"/>
              </w:rPr>
              <w:t>我们来学习“第一节　走进微观”。</w:t>
            </w:r>
          </w:p>
        </w:tc>
        <w:tc>
          <w:tcPr>
            <w:tcW w:type="dxa" w:w="1829"/>
            <w:vAlign w:val="center"/>
          </w:tcPr>
          <w:p w14:paraId="52A57C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思源于疑。引导学生带着任务进入新课</w:t>
            </w:r>
            <w:r>
              <w:rPr>
                <w:rFonts w:ascii="方正书宋_GBK" w:eastAsia="方正书宋_GBK" w:hAnsi="方正书宋_GBK" w:hint="eastAsia"/>
                <w:sz w:val="21"/>
              </w:rPr>
              <w:t>,</w:t>
            </w:r>
            <w:r>
              <w:rPr>
                <w:rFonts w:ascii="NEU-BX" w:eastAsia="方正书宋_GBK" w:hAnsi="NEU-BX" w:hint="eastAsia"/>
                <w:sz w:val="21"/>
              </w:rPr>
              <w:t>去学习新内容</w:t>
            </w:r>
          </w:p>
        </w:tc>
      </w:tr>
      <w:tr w14:paraId="4778512F">
        <w:tblPrEx>
          <w:tblW w:type="pct" w:w="5000"/>
          <w:jc w:val="center"/>
          <w:tblCellMar>
            <w:top w:type="dxa" w:w="0"/>
            <w:left w:type="dxa" w:w="108"/>
            <w:bottom w:type="dxa" w:w="0"/>
            <w:right w:type="dxa" w:w="108"/>
          </w:tblCellMar>
        </w:tblPrEx>
        <w:trPr>
          <w:jc w:val="center"/>
        </w:trPr>
        <w:tc>
          <w:tcPr>
            <w:tcW w:type="dxa" w:w="8025"/>
            <w:vAlign w:val="center"/>
          </w:tcPr>
          <w:p w14:paraId="45ADFB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65C63C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自然的尺度</w:t>
            </w:r>
          </w:p>
          <w:p w14:paraId="742842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老师指导学生阅读课本</w:t>
            </w:r>
            <w:r>
              <w:rPr>
                <w:rFonts w:ascii="NEU-BZ" w:eastAsia="方正书宋_GBK" w:hAnsi="NEU-BZ" w:hint="eastAsia"/>
                <w:sz w:val="21"/>
              </w:rPr>
              <w:t>P278</w:t>
            </w:r>
            <w:r>
              <w:rPr>
                <w:rFonts w:ascii="NEU-BX" w:eastAsia="方正书宋_GBK" w:hAnsi="NEU-BX" w:hint="eastAsia"/>
                <w:sz w:val="21"/>
              </w:rPr>
              <w:t>“自然的尺度”部分。</w:t>
            </w:r>
          </w:p>
          <w:p w14:paraId="117DBE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.我们身处物质的世界里</w:t>
            </w:r>
          </w:p>
          <w:p w14:paraId="2F5CE5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我们周围的一切</w:t>
            </w:r>
            <w:r>
              <w:rPr>
                <w:rFonts w:ascii="方正书宋_GBK" w:eastAsia="方正书宋_GBK" w:hAnsi="方正书宋_GBK" w:hint="eastAsia"/>
                <w:sz w:val="21"/>
              </w:rPr>
              <w:t>,</w:t>
            </w:r>
            <w:r>
              <w:rPr>
                <w:rFonts w:ascii="NEU-BX" w:eastAsia="方正书宋_GBK" w:hAnsi="NEU-BX" w:hint="eastAsia"/>
                <w:sz w:val="21"/>
              </w:rPr>
              <w:t>包括看见的</w:t>
            </w:r>
            <w:r>
              <w:rPr>
                <w:rFonts w:ascii="方正书宋_GBK" w:eastAsia="方正书宋_GBK" w:hAnsi="方正书宋_GBK" w:hint="eastAsia"/>
                <w:sz w:val="21"/>
              </w:rPr>
              <w:t>,</w:t>
            </w:r>
            <w:r>
              <w:rPr>
                <w:rFonts w:ascii="NEU-BX" w:eastAsia="方正书宋_GBK" w:hAnsi="NEU-BX" w:hint="eastAsia"/>
                <w:sz w:val="21"/>
              </w:rPr>
              <w:t>看不见的</w:t>
            </w:r>
            <w:r>
              <w:rPr>
                <w:rFonts w:ascii="方正书宋_GBK" w:eastAsia="方正书宋_GBK" w:hAnsi="方正书宋_GBK" w:hint="eastAsia"/>
                <w:sz w:val="21"/>
              </w:rPr>
              <w:t>,</w:t>
            </w:r>
            <w:r>
              <w:rPr>
                <w:rFonts w:ascii="NEU-BX" w:eastAsia="方正书宋_GBK" w:hAnsi="NEU-BX" w:hint="eastAsia"/>
                <w:sz w:val="21"/>
              </w:rPr>
              <w:t>有生命的</w:t>
            </w:r>
            <w:r>
              <w:rPr>
                <w:rFonts w:ascii="方正书宋_GBK" w:eastAsia="方正书宋_GBK" w:hAnsi="方正书宋_GBK" w:hint="eastAsia"/>
                <w:sz w:val="21"/>
              </w:rPr>
              <w:t>,</w:t>
            </w:r>
            <w:r>
              <w:rPr>
                <w:rFonts w:ascii="NEU-BX" w:eastAsia="方正书宋_GBK" w:hAnsi="NEU-BX" w:hint="eastAsia"/>
                <w:sz w:val="21"/>
              </w:rPr>
              <w:t>无生命的</w:t>
            </w:r>
            <w:r>
              <w:rPr>
                <w:rFonts w:ascii="方正书宋_GBK" w:eastAsia="方正书宋_GBK" w:hAnsi="方正书宋_GBK" w:hint="eastAsia"/>
                <w:sz w:val="21"/>
              </w:rPr>
              <w:t>,</w:t>
            </w:r>
            <w:r>
              <w:rPr>
                <w:rFonts w:ascii="NEU-BX" w:eastAsia="方正书宋_GBK" w:hAnsi="NEU-BX" w:hint="eastAsia"/>
                <w:sz w:val="21"/>
              </w:rPr>
              <w:t>都是物质。</w:t>
            </w:r>
          </w:p>
          <w:p w14:paraId="78B348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请同学们积极举例说明。</w:t>
            </w:r>
          </w:p>
          <w:p w14:paraId="4BBC80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仰望天空</w:t>
            </w:r>
            <w:r>
              <w:rPr>
                <w:rFonts w:ascii="方正书宋_GBK" w:eastAsia="方正书宋_GBK" w:hAnsi="方正书宋_GBK" w:hint="eastAsia"/>
                <w:sz w:val="21"/>
              </w:rPr>
              <w:t>,</w:t>
            </w:r>
            <w:r>
              <w:rPr>
                <w:rFonts w:ascii="NEU-BX" w:eastAsia="方正书宋_GBK" w:hAnsi="NEU-BX" w:hint="eastAsia"/>
                <w:sz w:val="21"/>
              </w:rPr>
              <w:t>群星闪烁。宇宙到底有多大呢</w:t>
            </w:r>
            <w:r>
              <w:rPr>
                <w:rFonts w:ascii="方正书宋_GBK" w:eastAsia="方正书宋_GBK" w:hAnsi="方正书宋_GBK" w:hint="eastAsia"/>
                <w:sz w:val="21"/>
              </w:rPr>
              <w:t>?</w:t>
            </w:r>
            <w:r>
              <w:rPr>
                <w:rFonts w:ascii="NEU-BX" w:eastAsia="方正书宋_GBK" w:hAnsi="NEU-BX" w:hint="eastAsia"/>
                <w:sz w:val="21"/>
              </w:rPr>
              <w:t>人们还在探究。我们人类目前探索距离达到</w:t>
            </w:r>
            <w:r>
              <w:rPr>
                <w:rFonts w:ascii="NEU-BX" w:eastAsia="方正楷体_GBK" w:hAnsi="NEU-BX" w:hint="eastAsia"/>
                <w:sz w:val="21"/>
                <w:u w:val="single"/>
              </w:rPr>
              <w:t>　</w:t>
            </w:r>
            <w:r>
              <w:rPr>
                <w:rFonts w:ascii="NEU-BZ" w:eastAsia="方正楷体_GBK" w:hAnsi="NEU-BZ" w:hint="eastAsia"/>
                <w:sz w:val="21"/>
                <w:u w:val="single"/>
              </w:rPr>
              <w:t>10</w:t>
            </w:r>
            <w:r>
              <w:rPr>
                <w:rFonts w:ascii="NEU-BZ" w:eastAsia="方正楷体_GBK" w:hAnsi="NEU-BZ" w:hint="eastAsia"/>
                <w:sz w:val="21"/>
                <w:u w:val="single"/>
                <w:vertAlign w:val="superscript"/>
              </w:rPr>
              <w:t>26</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　</w:t>
            </w:r>
            <w:r>
              <w:rPr>
                <w:rFonts w:ascii="NEU-BX" w:eastAsia="方正书宋_GBK" w:hAnsi="NEU-BX" w:hint="eastAsia"/>
                <w:sz w:val="21"/>
              </w:rPr>
              <w:t>的宇宙深度。 </w:t>
            </w:r>
          </w:p>
          <w:p w14:paraId="66EE08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在我们的周围</w:t>
            </w:r>
            <w:r>
              <w:rPr>
                <w:rFonts w:ascii="方正书宋_GBK" w:eastAsia="方正书宋_GBK" w:hAnsi="方正书宋_GBK" w:hint="eastAsia"/>
                <w:sz w:val="21"/>
              </w:rPr>
              <w:t>,</w:t>
            </w:r>
            <w:r>
              <w:rPr>
                <w:rFonts w:ascii="NEU-BX" w:eastAsia="方正书宋_GBK" w:hAnsi="NEU-BX" w:hint="eastAsia"/>
                <w:sz w:val="21"/>
              </w:rPr>
              <w:t>有潺潺的流水、美丽的鲜花、飞翔的小鸟、嬉闹的人群……这便是人们熟悉的世界。</w:t>
            </w:r>
          </w:p>
          <w:p w14:paraId="2EDF3D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在人们不能直接看到的世界里</w:t>
            </w:r>
            <w:r>
              <w:rPr>
                <w:rFonts w:ascii="方正书宋_GBK" w:eastAsia="方正书宋_GBK" w:hAnsi="方正书宋_GBK" w:hint="eastAsia"/>
                <w:sz w:val="21"/>
              </w:rPr>
              <w:t>,</w:t>
            </w:r>
            <w:r>
              <w:rPr>
                <w:rFonts w:ascii="NEU-BX" w:eastAsia="方正书宋_GBK" w:hAnsi="NEU-BX" w:hint="eastAsia"/>
                <w:sz w:val="21"/>
              </w:rPr>
              <w:t>同样奥秘无穷。那里有细胞、病毒、分子、原子……随着现代科技的发展</w:t>
            </w:r>
            <w:r>
              <w:rPr>
                <w:rFonts w:ascii="方正书宋_GBK" w:eastAsia="方正书宋_GBK" w:hAnsi="方正书宋_GBK" w:hint="eastAsia"/>
                <w:sz w:val="21"/>
              </w:rPr>
              <w:t>,</w:t>
            </w:r>
            <w:r>
              <w:rPr>
                <w:rFonts w:ascii="NEU-BX" w:eastAsia="方正书宋_GBK" w:hAnsi="NEU-BX" w:hint="eastAsia"/>
                <w:sz w:val="21"/>
              </w:rPr>
              <w:t>科学家的研究已深入</w:t>
            </w:r>
            <w:r>
              <w:rPr>
                <w:rFonts w:ascii="NEU-BX" w:eastAsia="方正楷体_GBK" w:hAnsi="NEU-BX" w:hint="eastAsia"/>
                <w:sz w:val="21"/>
                <w:u w:val="single"/>
              </w:rPr>
              <w:t>　</w:t>
            </w:r>
            <w:r>
              <w:rPr>
                <w:rFonts w:ascii="NEU-BZ" w:eastAsia="方正楷体_GBK" w:hAnsi="NEU-BZ" w:hint="eastAsia"/>
                <w:sz w:val="21"/>
                <w:u w:val="single"/>
              </w:rPr>
              <w:t>10</w:t>
            </w:r>
            <w:r>
              <w:rPr>
                <w:rFonts w:ascii="NEU-BX" w:eastAsia="方正楷体_GBK" w:hAnsi="NEU-BX" w:hint="eastAsia"/>
                <w:sz w:val="21"/>
                <w:u w:val="single"/>
                <w:vertAlign w:val="superscript"/>
              </w:rPr>
              <w:t>-</w:t>
            </w:r>
            <w:r>
              <w:rPr>
                <w:rFonts w:ascii="NEU-BZ" w:eastAsia="方正楷体_GBK" w:hAnsi="NEU-BZ" w:hint="eastAsia"/>
                <w:sz w:val="21"/>
                <w:u w:val="single"/>
                <w:vertAlign w:val="superscript"/>
              </w:rPr>
              <w:t>19</w:t>
            </w:r>
            <w:r>
              <w:rPr>
                <w:rFonts w:ascii="NEU-BX" w:eastAsia="方正楷体_GBK" w:hAnsi="NEU-BX" w:hint="eastAsia"/>
                <w:sz w:val="21"/>
                <w:u w:val="single"/>
              </w:rPr>
              <w:t xml:space="preserve"> </w:t>
            </w:r>
            <w:r>
              <w:rPr>
                <w:rFonts w:ascii="NEU-BZ" w:eastAsia="方正楷体_GBK" w:hAnsi="NEU-BZ" w:hint="eastAsia"/>
                <w:sz w:val="21"/>
                <w:u w:val="single"/>
              </w:rPr>
              <w:t>m</w:t>
            </w:r>
            <w:r>
              <w:rPr>
                <w:rFonts w:ascii="NEU-BX" w:eastAsia="方正楷体_GBK" w:hAnsi="NEU-BX" w:hint="eastAsia"/>
                <w:sz w:val="21"/>
                <w:u w:val="single"/>
              </w:rPr>
              <w:t>　</w:t>
            </w:r>
            <w:r>
              <w:rPr>
                <w:rFonts w:ascii="NEU-BX" w:eastAsia="方正书宋_GBK" w:hAnsi="NEU-BX" w:hint="eastAsia"/>
                <w:sz w:val="21"/>
              </w:rPr>
              <w:t>的微观领域。 </w:t>
            </w:r>
          </w:p>
          <w:p w14:paraId="1FF8B3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.阅读课本</w:t>
            </w:r>
            <w:r>
              <w:rPr>
                <w:rFonts w:ascii="NEU-BZ" w:eastAsia="方正书宋_GBK" w:hAnsi="NEU-BZ" w:hint="eastAsia"/>
                <w:sz w:val="21"/>
              </w:rPr>
              <w:t>P282</w:t>
            </w:r>
            <w:r>
              <w:rPr>
                <w:rFonts w:ascii="NEU-BX" w:eastAsia="方正书宋_GBK" w:hAnsi="NEU-BX" w:hint="eastAsia"/>
                <w:sz w:val="21"/>
              </w:rPr>
              <w:t>~</w:t>
            </w:r>
            <w:r>
              <w:rPr>
                <w:rFonts w:ascii="NEU-BZ" w:eastAsia="方正书宋_GBK" w:hAnsi="NEU-BZ" w:hint="eastAsia"/>
                <w:sz w:val="21"/>
              </w:rPr>
              <w:t>283</w:t>
            </w:r>
            <w:r>
              <w:rPr>
                <w:rFonts w:ascii="NEU-BX" w:eastAsia="方正书宋_GBK" w:hAnsi="NEU-BX" w:hint="eastAsia"/>
                <w:sz w:val="21"/>
              </w:rPr>
              <w:t>“科学书屋”部分</w:t>
            </w:r>
            <w:r>
              <w:rPr>
                <w:rFonts w:ascii="方正书宋_GBK" w:eastAsia="方正书宋_GBK" w:hAnsi="方正书宋_GBK" w:hint="eastAsia"/>
                <w:sz w:val="21"/>
              </w:rPr>
              <w:t>,</w:t>
            </w:r>
            <w:r>
              <w:rPr>
                <w:rFonts w:ascii="NEU-BX" w:eastAsia="方正书宋_GBK" w:hAnsi="NEU-BX" w:hint="eastAsia"/>
                <w:sz w:val="21"/>
              </w:rPr>
              <w:t>了解、体会自然的尺度大小。</w:t>
            </w:r>
          </w:p>
          <w:p w14:paraId="6F60A5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.观看视频“自然的尺度”。</w:t>
            </w:r>
          </w:p>
          <w:p w14:paraId="2E938C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探索物质的组成</w:t>
            </w:r>
          </w:p>
          <w:p w14:paraId="44CD02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老师指导学生阅读课本</w:t>
            </w:r>
            <w:r>
              <w:rPr>
                <w:rFonts w:ascii="NEU-BZ" w:eastAsia="方正书宋_GBK" w:hAnsi="NEU-BZ" w:hint="eastAsia"/>
                <w:sz w:val="21"/>
              </w:rPr>
              <w:t>P279</w:t>
            </w:r>
            <w:r>
              <w:rPr>
                <w:rFonts w:ascii="NEU-BX" w:eastAsia="方正书宋_GBK" w:hAnsi="NEU-BX" w:hint="eastAsia"/>
                <w:sz w:val="21"/>
              </w:rPr>
              <w:t>“探索物质的组成”部分。物质又是由什么构成的</w:t>
            </w:r>
            <w:r>
              <w:rPr>
                <w:rFonts w:ascii="方正书宋_GBK" w:eastAsia="方正书宋_GBK" w:hAnsi="方正书宋_GBK" w:hint="eastAsia"/>
                <w:sz w:val="21"/>
              </w:rPr>
              <w:t>?</w:t>
            </w:r>
            <w:r>
              <w:rPr>
                <w:rFonts w:ascii="NEU-BX" w:eastAsia="方正书宋_GBK" w:hAnsi="NEU-BX" w:hint="eastAsia"/>
                <w:sz w:val="21"/>
              </w:rPr>
              <w:t>从古到今</w:t>
            </w:r>
            <w:r>
              <w:rPr>
                <w:rFonts w:ascii="方正书宋_GBK" w:eastAsia="方正书宋_GBK" w:hAnsi="方正书宋_GBK" w:hint="eastAsia"/>
                <w:sz w:val="21"/>
              </w:rPr>
              <w:t>,</w:t>
            </w:r>
            <w:r>
              <w:rPr>
                <w:rFonts w:ascii="NEU-BX" w:eastAsia="方正书宋_GBK" w:hAnsi="NEU-BX" w:hint="eastAsia"/>
                <w:sz w:val="21"/>
              </w:rPr>
              <w:t>人们一直在探寻着物质的奥秘。</w:t>
            </w:r>
          </w:p>
          <w:p w14:paraId="72ADC0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.古文明思索</w:t>
            </w:r>
          </w:p>
          <w:p w14:paraId="764480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我们的祖先认为宇宙万物有金、木、水、火、土组成</w:t>
            </w:r>
            <w:r>
              <w:rPr>
                <w:rFonts w:ascii="方正书宋_GBK" w:eastAsia="方正书宋_GBK" w:hAnsi="方正书宋_GBK" w:hint="eastAsia"/>
                <w:sz w:val="21"/>
              </w:rPr>
              <w:t>,</w:t>
            </w:r>
            <w:r>
              <w:rPr>
                <w:rFonts w:ascii="NEU-BX" w:eastAsia="方正书宋_GBK" w:hAnsi="NEU-BX" w:hint="eastAsia"/>
                <w:sz w:val="21"/>
              </w:rPr>
              <w:t>称为</w:t>
            </w:r>
            <w:r>
              <w:rPr>
                <w:rFonts w:ascii="NEU-BX" w:eastAsia="方正楷体_GBK" w:hAnsi="NEU-BX" w:hint="eastAsia"/>
                <w:sz w:val="21"/>
                <w:u w:val="single"/>
              </w:rPr>
              <w:t>　“五行说”　</w:t>
            </w:r>
            <w:r>
              <w:rPr>
                <w:rFonts w:ascii="NEU-BX" w:eastAsia="方正书宋_GBK" w:hAnsi="NEU-BX" w:hint="eastAsia"/>
                <w:sz w:val="21"/>
              </w:rPr>
              <w:t>。 </w:t>
            </w:r>
          </w:p>
          <w:p w14:paraId="546941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古希腊人认为宇宙万物有水、火、土、气组成</w:t>
            </w:r>
            <w:r>
              <w:rPr>
                <w:rFonts w:ascii="方正书宋_GBK" w:eastAsia="方正书宋_GBK" w:hAnsi="方正书宋_GBK" w:hint="eastAsia"/>
                <w:sz w:val="21"/>
              </w:rPr>
              <w:t>,</w:t>
            </w:r>
            <w:r>
              <w:rPr>
                <w:rFonts w:ascii="NEU-BX" w:eastAsia="方正书宋_GBK" w:hAnsi="NEU-BX" w:hint="eastAsia"/>
                <w:sz w:val="21"/>
              </w:rPr>
              <w:t>称为</w:t>
            </w:r>
            <w:r>
              <w:rPr>
                <w:rFonts w:ascii="NEU-BX" w:eastAsia="方正楷体_GBK" w:hAnsi="NEU-BX" w:hint="eastAsia"/>
                <w:sz w:val="21"/>
                <w:u w:val="single"/>
              </w:rPr>
              <w:t>　“四元素说”　</w:t>
            </w:r>
            <w:r>
              <w:rPr>
                <w:rFonts w:ascii="NEU-BX" w:eastAsia="方正书宋_GBK" w:hAnsi="NEU-BX" w:hint="eastAsia"/>
                <w:sz w:val="21"/>
              </w:rPr>
              <w:t>。 </w:t>
            </w:r>
          </w:p>
          <w:p w14:paraId="696D4B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.思维的火花</w:t>
            </w:r>
          </w:p>
          <w:p w14:paraId="137EF0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古希腊哲学家德谟克里特</w:t>
            </w:r>
            <w:r>
              <w:rPr>
                <w:rFonts w:ascii="方正书宋_GBK" w:eastAsia="方正书宋_GBK" w:hAnsi="方正书宋_GBK" w:hint="eastAsia"/>
                <w:sz w:val="21"/>
              </w:rPr>
              <w:t>(</w:t>
            </w:r>
            <w:r>
              <w:rPr>
                <w:rFonts w:ascii="NEU-BX" w:eastAsia="方正书宋_GBK" w:hAnsi="NEU-BX" w:hint="eastAsia"/>
                <w:sz w:val="21"/>
              </w:rPr>
              <w:t>约前</w:t>
            </w:r>
            <w:r>
              <w:rPr>
                <w:rFonts w:ascii="NEU-BZ" w:eastAsia="方正书宋_GBK" w:hAnsi="NEU-BZ" w:hint="eastAsia"/>
                <w:sz w:val="21"/>
              </w:rPr>
              <w:t>460</w:t>
            </w:r>
            <w:r>
              <w:rPr>
                <w:rFonts w:ascii="NEU-BX" w:eastAsia="方正书宋_GBK" w:hAnsi="NEU-BX" w:hint="eastAsia"/>
                <w:sz w:val="21"/>
              </w:rPr>
              <w:t>-约前</w:t>
            </w:r>
            <w:r>
              <w:rPr>
                <w:rFonts w:ascii="NEU-BZ" w:eastAsia="方正书宋_GBK" w:hAnsi="NEU-BZ" w:hint="eastAsia"/>
                <w:sz w:val="21"/>
              </w:rPr>
              <w:t>370</w:t>
            </w:r>
            <w:r>
              <w:rPr>
                <w:rFonts w:ascii="方正书宋_GBK" w:eastAsia="方正书宋_GBK" w:hAnsi="方正书宋_GBK" w:hint="eastAsia"/>
                <w:sz w:val="21"/>
              </w:rPr>
              <w:t>)</w:t>
            </w:r>
            <w:r>
              <w:rPr>
                <w:rFonts w:ascii="NEU-BX" w:eastAsia="方正书宋_GBK" w:hAnsi="NEU-BX" w:hint="eastAsia"/>
                <w:sz w:val="21"/>
              </w:rPr>
              <w:t>说过</w:t>
            </w:r>
            <w:r>
              <w:rPr>
                <w:rFonts w:ascii="方正书宋_GBK" w:eastAsia="方正书宋_GBK" w:hAnsi="方正书宋_GBK" w:hint="eastAsia"/>
                <w:sz w:val="21"/>
              </w:rPr>
              <w:t>:</w:t>
            </w:r>
            <w:r>
              <w:rPr>
                <w:rFonts w:ascii="NEU-BX" w:eastAsia="方正书宋_GBK" w:hAnsi="NEU-BX" w:hint="eastAsia"/>
                <w:sz w:val="21"/>
              </w:rPr>
              <w:t>“正像绿墙是由树干和枝叶组成似的</w:t>
            </w:r>
            <w:r>
              <w:rPr>
                <w:rFonts w:ascii="方正书宋_GBK" w:eastAsia="方正书宋_GBK" w:hAnsi="方正书宋_GBK" w:hint="eastAsia"/>
                <w:sz w:val="21"/>
              </w:rPr>
              <w:t>,</w:t>
            </w:r>
            <w:r>
              <w:rPr>
                <w:rFonts w:ascii="NEU-BX" w:eastAsia="方正书宋_GBK" w:hAnsi="NEU-BX" w:hint="eastAsia"/>
                <w:sz w:val="21"/>
              </w:rPr>
              <w:t>大自然的万物都由看不见的微小粒子——原子构成。原子不能消失</w:t>
            </w:r>
            <w:r>
              <w:rPr>
                <w:rFonts w:ascii="方正书宋_GBK" w:eastAsia="方正书宋_GBK" w:hAnsi="方正书宋_GBK" w:hint="eastAsia"/>
                <w:sz w:val="21"/>
              </w:rPr>
              <w:t>,</w:t>
            </w:r>
            <w:r>
              <w:rPr>
                <w:rFonts w:ascii="NEU-BX" w:eastAsia="方正书宋_GBK" w:hAnsi="NEU-BX" w:hint="eastAsia"/>
                <w:sz w:val="21"/>
              </w:rPr>
              <w:t>但也不会无中生有。”</w:t>
            </w:r>
          </w:p>
          <w:p w14:paraId="0AB17E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Z" w:eastAsia="方正书宋_GBK" w:hAnsi="NEU-BZ" w:hint="eastAsia"/>
                <w:sz w:val="21"/>
              </w:rPr>
              <w:t>19</w:t>
            </w:r>
            <w:r>
              <w:rPr>
                <w:rFonts w:ascii="NEU-BX" w:eastAsia="方正书宋_GBK" w:hAnsi="NEU-BX" w:hint="eastAsia"/>
                <w:sz w:val="21"/>
              </w:rPr>
              <w:t>世纪初英国科学家道尔顿提出了原子论。</w:t>
            </w:r>
          </w:p>
          <w:p w14:paraId="39315D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Z" w:eastAsia="方正书宋_GBK" w:hAnsi="NEU-BZ" w:hint="eastAsia"/>
                <w:sz w:val="21"/>
              </w:rPr>
              <w:t>1811</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意大利科学家阿伏加德罗将保持物质性质不变的颗粒命名为“分子”。</w:t>
            </w:r>
          </w:p>
        </w:tc>
        <w:tc>
          <w:tcPr>
            <w:tcW w:type="dxa" w:w="1829"/>
            <w:vAlign w:val="center"/>
          </w:tcPr>
          <w:p w14:paraId="20F411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5F9C7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9A66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C0CE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16283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3E3A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C3C05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977E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8C7B3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09216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F9921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95CF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99B25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C2821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5858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79BE3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28555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利用视频帮助同学理解物质世界宇宙尺度极大</w:t>
            </w:r>
            <w:r>
              <w:rPr>
                <w:rFonts w:ascii="方正书宋_GBK" w:eastAsia="方正书宋_GBK" w:hAnsi="方正书宋_GBK" w:hint="eastAsia"/>
                <w:sz w:val="21"/>
              </w:rPr>
              <w:t>,</w:t>
            </w:r>
            <w:r>
              <w:rPr>
                <w:rFonts w:ascii="NEU-BX" w:eastAsia="方正书宋_GBK" w:hAnsi="NEU-BX" w:hint="eastAsia"/>
                <w:sz w:val="21"/>
              </w:rPr>
              <w:t>微观世界极小</w:t>
            </w:r>
            <w:r>
              <w:rPr>
                <w:rFonts w:ascii="方正书宋_GBK" w:eastAsia="方正书宋_GBK" w:hAnsi="方正书宋_GBK" w:hint="eastAsia"/>
                <w:sz w:val="21"/>
              </w:rPr>
              <w:t>,</w:t>
            </w:r>
            <w:r>
              <w:rPr>
                <w:rFonts w:ascii="NEU-BX" w:eastAsia="方正书宋_GBK" w:hAnsi="NEU-BX" w:hint="eastAsia"/>
                <w:sz w:val="21"/>
              </w:rPr>
              <w:t>效果非常好</w:t>
            </w:r>
          </w:p>
          <w:p w14:paraId="2FC680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29430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EA97C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904AF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5ACA7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DFC813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D1139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帮助学生理解分子不是无限小</w:t>
            </w:r>
            <w:r>
              <w:rPr>
                <w:rFonts w:ascii="方正书宋_GBK" w:eastAsia="方正书宋_GBK" w:hAnsi="方正书宋_GBK" w:hint="eastAsia"/>
                <w:sz w:val="21"/>
              </w:rPr>
              <w:t>,</w:t>
            </w:r>
            <w:r>
              <w:rPr>
                <w:rFonts w:ascii="NEU-BX" w:eastAsia="方正书宋_GBK" w:hAnsi="NEU-BX" w:hint="eastAsia"/>
                <w:sz w:val="21"/>
              </w:rPr>
              <w:t>而是保持物质性质的最小微粒</w:t>
            </w:r>
          </w:p>
          <w:p w14:paraId="5F5E73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438CC82E">
        <w:tblPrEx>
          <w:tblW w:type="pct" w:w="5000"/>
          <w:jc w:val="center"/>
          <w:tblCellMar>
            <w:top w:type="dxa" w:w="0"/>
            <w:left w:type="dxa" w:w="108"/>
            <w:bottom w:type="dxa" w:w="0"/>
            <w:right w:type="dxa" w:w="108"/>
          </w:tblCellMar>
        </w:tblPrEx>
        <w:trPr>
          <w:jc w:val="center"/>
        </w:trPr>
        <w:tc>
          <w:tcPr>
            <w:tcW w:type="dxa" w:w="8025"/>
            <w:vAlign w:val="center"/>
          </w:tcPr>
          <w:p w14:paraId="432867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老师点拨</w:t>
            </w:r>
            <w:r>
              <w:rPr>
                <w:rFonts w:ascii="方正书宋_GBK" w:eastAsia="方正书宋_GBK" w:hAnsi="方正书宋_GBK" w:hint="eastAsia"/>
                <w:sz w:val="21"/>
              </w:rPr>
              <w:t>:</w:t>
            </w:r>
            <w:r>
              <w:rPr>
                <w:rFonts w:ascii="NEU-BX" w:eastAsia="方正书宋_GBK" w:hAnsi="NEU-BX" w:hint="eastAsia"/>
                <w:sz w:val="21"/>
              </w:rPr>
              <w:t>比如将糖连续分割下去</w:t>
            </w:r>
            <w:r>
              <w:rPr>
                <w:rFonts w:ascii="方正书宋_GBK" w:eastAsia="方正书宋_GBK" w:hAnsi="方正书宋_GBK" w:hint="eastAsia"/>
                <w:sz w:val="21"/>
              </w:rPr>
              <w:t>,</w:t>
            </w:r>
            <w:r>
              <w:rPr>
                <w:rFonts w:ascii="NEU-BX" w:eastAsia="方正书宋_GBK" w:hAnsi="NEU-BX" w:hint="eastAsia"/>
                <w:sz w:val="21"/>
              </w:rPr>
              <w:t>当把糖粒分割到能保持有甜味的最小微粒叫糖分子</w:t>
            </w:r>
            <w:r>
              <w:rPr>
                <w:rFonts w:ascii="方正书宋_GBK" w:eastAsia="方正书宋_GBK" w:hAnsi="方正书宋_GBK" w:hint="eastAsia"/>
                <w:sz w:val="21"/>
              </w:rPr>
              <w:t>,</w:t>
            </w:r>
            <w:r>
              <w:rPr>
                <w:rFonts w:ascii="NEU-BX" w:eastAsia="方正书宋_GBK" w:hAnsi="NEU-BX" w:hint="eastAsia"/>
                <w:sz w:val="21"/>
              </w:rPr>
              <w:t>如果再继续分割下去</w:t>
            </w:r>
            <w:r>
              <w:rPr>
                <w:rFonts w:ascii="方正书宋_GBK" w:eastAsia="方正书宋_GBK" w:hAnsi="方正书宋_GBK" w:hint="eastAsia"/>
                <w:sz w:val="21"/>
              </w:rPr>
              <w:t>,</w:t>
            </w:r>
            <w:r>
              <w:rPr>
                <w:rFonts w:ascii="NEU-BX" w:eastAsia="方正书宋_GBK" w:hAnsi="NEU-BX" w:hint="eastAsia"/>
                <w:sz w:val="21"/>
              </w:rPr>
              <w:t>就没有甜味了</w:t>
            </w:r>
            <w:r>
              <w:rPr>
                <w:rFonts w:ascii="方正书宋_GBK" w:eastAsia="方正书宋_GBK" w:hAnsi="方正书宋_GBK" w:hint="eastAsia"/>
                <w:sz w:val="21"/>
              </w:rPr>
              <w:t>,</w:t>
            </w:r>
            <w:r>
              <w:rPr>
                <w:rFonts w:ascii="NEU-BX" w:eastAsia="方正书宋_GBK" w:hAnsi="NEU-BX" w:hint="eastAsia"/>
                <w:sz w:val="21"/>
              </w:rPr>
              <w:t>这时得到的就是糖原子了。</w:t>
            </w:r>
          </w:p>
          <w:p w14:paraId="3EE922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有的分子是由单个原子构成</w:t>
            </w:r>
            <w:r>
              <w:rPr>
                <w:rFonts w:ascii="方正书宋_GBK" w:eastAsia="方正书宋_GBK" w:hAnsi="方正书宋_GBK" w:hint="eastAsia"/>
                <w:sz w:val="21"/>
              </w:rPr>
              <w:t>,</w:t>
            </w:r>
            <w:r>
              <w:rPr>
                <w:rFonts w:ascii="NEU-BX" w:eastAsia="方正书宋_GBK" w:hAnsi="NEU-BX" w:hint="eastAsia"/>
                <w:sz w:val="21"/>
              </w:rPr>
              <w:t>叫做</w:t>
            </w:r>
            <w:r>
              <w:rPr>
                <w:rFonts w:ascii="NEU-BX" w:eastAsia="方正楷体_GBK" w:hAnsi="NEU-BX" w:hint="eastAsia"/>
                <w:sz w:val="21"/>
                <w:u w:val="single"/>
              </w:rPr>
              <w:t>　单原子分子　</w:t>
            </w:r>
            <w:r>
              <w:rPr>
                <w:rFonts w:ascii="方正书宋_GBK" w:eastAsia="方正书宋_GBK" w:hAnsi="方正书宋_GBK" w:hint="eastAsia"/>
                <w:sz w:val="21"/>
              </w:rPr>
              <w:t>,</w:t>
            </w:r>
            <w:r>
              <w:rPr>
                <w:rFonts w:ascii="NEU-BX" w:eastAsia="方正书宋_GBK" w:hAnsi="NEU-BX" w:hint="eastAsia"/>
                <w:sz w:val="21"/>
              </w:rPr>
              <w:t>有的分子是由多个原子构成</w:t>
            </w:r>
            <w:r>
              <w:rPr>
                <w:rFonts w:ascii="方正书宋_GBK" w:eastAsia="方正书宋_GBK" w:hAnsi="方正书宋_GBK" w:hint="eastAsia"/>
                <w:sz w:val="21"/>
              </w:rPr>
              <w:t>,</w:t>
            </w:r>
            <w:r>
              <w:rPr>
                <w:rFonts w:ascii="NEU-BX" w:eastAsia="方正书宋_GBK" w:hAnsi="NEU-BX" w:hint="eastAsia"/>
                <w:sz w:val="21"/>
              </w:rPr>
              <w:t>叫做</w:t>
            </w:r>
            <w:r>
              <w:rPr>
                <w:rFonts w:ascii="NEU-BX" w:eastAsia="方正楷体_GBK" w:hAnsi="NEU-BX" w:hint="eastAsia"/>
                <w:sz w:val="21"/>
                <w:u w:val="single"/>
              </w:rPr>
              <w:t>　多原子分子　</w:t>
            </w:r>
            <w:r>
              <w:rPr>
                <w:rFonts w:ascii="NEU-BX" w:eastAsia="方正书宋_GBK" w:hAnsi="NEU-BX" w:hint="eastAsia"/>
                <w:sz w:val="21"/>
              </w:rPr>
              <w:t>。 </w:t>
            </w:r>
          </w:p>
          <w:p w14:paraId="018AFE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现在我们利用电子显微镜等科学工具证明</w:t>
            </w:r>
            <w:r>
              <w:rPr>
                <w:rFonts w:ascii="方正书宋_GBK" w:eastAsia="方正书宋_GBK" w:hAnsi="方正书宋_GBK" w:hint="eastAsia"/>
                <w:sz w:val="21"/>
              </w:rPr>
              <w:t>,</w:t>
            </w:r>
            <w:r>
              <w:rPr>
                <w:rFonts w:ascii="NEU-BX" w:eastAsia="方正书宋_GBK" w:hAnsi="NEU-BX" w:hint="eastAsia"/>
                <w:sz w:val="21"/>
              </w:rPr>
              <w:t>物质是由</w:t>
            </w:r>
            <w:r>
              <w:rPr>
                <w:rFonts w:ascii="NEU-BX" w:eastAsia="方正楷体_GBK" w:hAnsi="NEU-BX" w:hint="eastAsia"/>
                <w:sz w:val="21"/>
                <w:u w:val="single"/>
              </w:rPr>
              <w:t>　分子　</w:t>
            </w:r>
            <w:r>
              <w:rPr>
                <w:rFonts w:ascii="NEU-BX" w:eastAsia="方正书宋_GBK" w:hAnsi="NEU-BX" w:hint="eastAsia"/>
                <w:sz w:val="21"/>
              </w:rPr>
              <w:t>或</w:t>
            </w:r>
            <w:r>
              <w:rPr>
                <w:rFonts w:ascii="NEU-BX" w:eastAsia="方正楷体_GBK" w:hAnsi="NEU-BX" w:hint="eastAsia"/>
                <w:sz w:val="21"/>
                <w:u w:val="single"/>
              </w:rPr>
              <w:t>　原子　</w:t>
            </w:r>
            <w:r>
              <w:rPr>
                <w:rFonts w:ascii="NEU-BX" w:eastAsia="方正书宋_GBK" w:hAnsi="NEU-BX" w:hint="eastAsia"/>
                <w:sz w:val="21"/>
              </w:rPr>
              <w:t>构成的。 </w:t>
            </w:r>
          </w:p>
          <w:p w14:paraId="177258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.观看“电子显微镜下的生物”</w:t>
            </w:r>
            <w:r>
              <w:rPr>
                <w:rFonts w:ascii="方正书宋_GBK" w:eastAsia="方正书宋_GBK" w:hAnsi="方正书宋_GBK" w:hint="eastAsia"/>
                <w:sz w:val="21"/>
              </w:rPr>
              <w:t>,</w:t>
            </w:r>
            <w:r>
              <w:rPr>
                <w:rFonts w:ascii="NEU-BX" w:eastAsia="方正书宋_GBK" w:hAnsi="NEU-BX" w:hint="eastAsia"/>
                <w:sz w:val="21"/>
              </w:rPr>
              <w:t>体会科学力量的强大。</w:t>
            </w:r>
          </w:p>
          <w:p w14:paraId="227CD1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.我们身边的微观世界</w:t>
            </w:r>
          </w:p>
          <w:p w14:paraId="36A9D4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阅读课本</w:t>
            </w:r>
            <w:r>
              <w:rPr>
                <w:rFonts w:ascii="NEU-BZ" w:eastAsia="方正书宋_GBK" w:hAnsi="NEU-BZ" w:hint="eastAsia"/>
                <w:sz w:val="21"/>
              </w:rPr>
              <w:t>P280</w:t>
            </w:r>
            <w:r>
              <w:rPr>
                <w:rFonts w:ascii="NEU-BX" w:eastAsia="方正书宋_GBK" w:hAnsi="NEU-BX" w:hint="eastAsia"/>
                <w:sz w:val="21"/>
              </w:rPr>
              <w:t>“科学书屋”</w:t>
            </w:r>
            <w:r>
              <w:rPr>
                <w:rFonts w:ascii="方正书宋_GBK" w:eastAsia="方正书宋_GBK" w:hAnsi="方正书宋_GBK" w:hint="eastAsia"/>
                <w:sz w:val="21"/>
              </w:rPr>
              <w:t>,</w:t>
            </w:r>
            <w:r>
              <w:rPr>
                <w:rFonts w:ascii="NEU-BX" w:eastAsia="方正书宋_GBK" w:hAnsi="NEU-BX" w:hint="eastAsia"/>
                <w:sz w:val="21"/>
              </w:rPr>
              <w:t>体会构成物质的分子或原子情况。</w:t>
            </w:r>
          </w:p>
          <w:p w14:paraId="0532A2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探究点三</w:t>
            </w:r>
            <w:r>
              <w:rPr>
                <w:rFonts w:ascii="方正黑体_GBK" w:eastAsia="方正黑体_GBK" w:hAnsi="方正黑体_GBK" w:hint="eastAsia"/>
                <w:sz w:val="21"/>
              </w:rPr>
              <w:t>:</w:t>
            </w:r>
            <w:r>
              <w:rPr>
                <w:rFonts w:ascii="NEU-BX" w:eastAsia="方正黑体_GBK" w:hAnsi="NEU-BX" w:hint="eastAsia"/>
                <w:sz w:val="21"/>
              </w:rPr>
              <w:t>探索微观粒子</w:t>
            </w:r>
          </w:p>
          <w:p w14:paraId="3DC263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那原子是不是就不可再分了呢</w:t>
            </w:r>
            <w:r>
              <w:rPr>
                <w:rFonts w:ascii="方正书宋_GBK" w:eastAsia="方正书宋_GBK" w:hAnsi="方正书宋_GBK" w:hint="eastAsia"/>
                <w:sz w:val="21"/>
              </w:rPr>
              <w:t>?</w:t>
            </w:r>
          </w:p>
          <w:p w14:paraId="5A641F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老师指导学生阅读课本</w:t>
            </w:r>
            <w:r>
              <w:rPr>
                <w:rFonts w:ascii="NEU-BZ" w:eastAsia="方正书宋_GBK" w:hAnsi="NEU-BZ" w:hint="eastAsia"/>
                <w:sz w:val="21"/>
              </w:rPr>
              <w:t>P280</w:t>
            </w:r>
            <w:r>
              <w:rPr>
                <w:rFonts w:ascii="NEU-BX" w:eastAsia="方正书宋_GBK" w:hAnsi="NEU-BX" w:hint="eastAsia"/>
                <w:sz w:val="21"/>
              </w:rPr>
              <w:t>~</w:t>
            </w:r>
            <w:r>
              <w:rPr>
                <w:rFonts w:ascii="NEU-BZ" w:eastAsia="方正书宋_GBK" w:hAnsi="NEU-BZ" w:hint="eastAsia"/>
                <w:sz w:val="21"/>
              </w:rPr>
              <w:t>282</w:t>
            </w:r>
            <w:r>
              <w:rPr>
                <w:rFonts w:ascii="NEU-BX" w:eastAsia="方正书宋_GBK" w:hAnsi="NEU-BX" w:hint="eastAsia"/>
                <w:sz w:val="21"/>
              </w:rPr>
              <w:t>“探索微观粒子”部分。</w:t>
            </w:r>
          </w:p>
          <w:p w14:paraId="032969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.请同学们思考</w:t>
            </w:r>
            <w:r>
              <w:rPr>
                <w:rFonts w:ascii="方正书宋_GBK" w:eastAsia="方正书宋_GBK" w:hAnsi="方正书宋_GBK" w:hint="eastAsia"/>
                <w:sz w:val="21"/>
              </w:rPr>
              <w:t>,</w:t>
            </w:r>
            <w:r>
              <w:rPr>
                <w:rFonts w:ascii="NEU-BX" w:eastAsia="方正书宋_GBK" w:hAnsi="NEU-BX" w:hint="eastAsia"/>
                <w:sz w:val="21"/>
              </w:rPr>
              <w:t>发表见解。</w:t>
            </w:r>
          </w:p>
          <w:p w14:paraId="699063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w:t>
            </w:r>
            <w:r>
              <w:rPr>
                <w:rFonts w:ascii="NEU-BZ" w:eastAsia="方正书宋_GBK" w:hAnsi="NEU-BZ" w:hint="eastAsia"/>
                <w:sz w:val="21"/>
              </w:rPr>
              <w:t>1897</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英国物理学家汤姆孙发现阴极射线是由速度很高的带负电的粒子组成。</w:t>
            </w:r>
          </w:p>
          <w:p w14:paraId="071763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这种粒子就是“电子”</w:t>
            </w:r>
            <w:r>
              <w:rPr>
                <w:rFonts w:ascii="方正书宋_GBK" w:eastAsia="方正书宋_GBK" w:hAnsi="方正书宋_GBK" w:hint="eastAsia"/>
                <w:sz w:val="21"/>
              </w:rPr>
              <w:t>,</w:t>
            </w:r>
            <w:r>
              <w:rPr>
                <w:rFonts w:ascii="NEU-BX" w:eastAsia="方正书宋_GBK" w:hAnsi="NEU-BX" w:hint="eastAsia"/>
                <w:sz w:val="21"/>
              </w:rPr>
              <w:t>它来自于原子。你觉得这意味着什么</w:t>
            </w:r>
            <w:r>
              <w:rPr>
                <w:rFonts w:ascii="方正书宋_GBK" w:eastAsia="方正书宋_GBK" w:hAnsi="方正书宋_GBK" w:hint="eastAsia"/>
                <w:sz w:val="21"/>
              </w:rPr>
              <w:t>?</w:t>
            </w:r>
          </w:p>
          <w:p w14:paraId="374D0C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思考回答</w:t>
            </w:r>
            <w:r>
              <w:rPr>
                <w:rFonts w:ascii="方正书宋_GBK" w:eastAsia="方正书宋_GBK" w:hAnsi="方正书宋_GBK" w:hint="eastAsia"/>
                <w:sz w:val="21"/>
              </w:rPr>
              <w:t>:</w:t>
            </w:r>
            <w:r>
              <w:rPr>
                <w:rFonts w:ascii="NEU-BX" w:eastAsia="方正书宋_GBK" w:hAnsi="NEU-BX" w:hint="eastAsia"/>
                <w:sz w:val="21"/>
              </w:rPr>
              <w:t>说明带负电的电子是原子的构成部分</w:t>
            </w:r>
            <w:r>
              <w:rPr>
                <w:rFonts w:ascii="方正书宋_GBK" w:eastAsia="方正书宋_GBK" w:hAnsi="方正书宋_GBK" w:hint="eastAsia"/>
                <w:sz w:val="21"/>
              </w:rPr>
              <w:t>,</w:t>
            </w:r>
            <w:r>
              <w:rPr>
                <w:rFonts w:ascii="NEU-BX" w:eastAsia="方正书宋_GBK" w:hAnsi="NEU-BX" w:hint="eastAsia"/>
                <w:sz w:val="21"/>
              </w:rPr>
              <w:t>说明原子可分。</w:t>
            </w:r>
          </w:p>
          <w:p w14:paraId="3A0AF9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汤姆孙提出了原子的一种模型</w:t>
            </w:r>
            <w:r>
              <w:rPr>
                <w:rFonts w:ascii="方正书宋_GBK" w:eastAsia="方正书宋_GBK" w:hAnsi="方正书宋_GBK" w:hint="eastAsia"/>
                <w:sz w:val="21"/>
              </w:rPr>
              <w:t>,</w:t>
            </w:r>
            <w:r>
              <w:rPr>
                <w:rFonts w:ascii="NEU-BX" w:eastAsia="方正书宋_GBK" w:hAnsi="NEU-BX" w:hint="eastAsia"/>
                <w:sz w:val="21"/>
              </w:rPr>
              <w:t>他认为正电荷均匀分布在整个原子内</w:t>
            </w:r>
            <w:r>
              <w:rPr>
                <w:rFonts w:ascii="方正书宋_GBK" w:eastAsia="方正书宋_GBK" w:hAnsi="方正书宋_GBK" w:hint="eastAsia"/>
                <w:sz w:val="21"/>
              </w:rPr>
              <w:t>,</w:t>
            </w:r>
            <w:r>
              <w:rPr>
                <w:rFonts w:ascii="NEU-BX" w:eastAsia="方正书宋_GBK" w:hAnsi="NEU-BX" w:hint="eastAsia"/>
                <w:sz w:val="21"/>
              </w:rPr>
              <w:t>电子则镶嵌其中</w:t>
            </w:r>
            <w:r>
              <w:rPr>
                <w:rFonts w:ascii="方正书宋_GBK" w:eastAsia="方正书宋_GBK" w:hAnsi="方正书宋_GBK" w:hint="eastAsia"/>
                <w:sz w:val="21"/>
              </w:rPr>
              <w:t>,</w:t>
            </w:r>
            <w:r>
              <w:rPr>
                <w:rFonts w:ascii="NEU-BX" w:eastAsia="方正书宋_GBK" w:hAnsi="NEU-BX" w:hint="eastAsia"/>
                <w:sz w:val="21"/>
              </w:rPr>
              <w:t>被称为“枣糕模型”。</w:t>
            </w:r>
          </w:p>
          <w:p w14:paraId="43A3F4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不过</w:t>
            </w:r>
            <w:r>
              <w:rPr>
                <w:rFonts w:ascii="方正书宋_GBK" w:eastAsia="方正书宋_GBK" w:hAnsi="方正书宋_GBK" w:hint="eastAsia"/>
                <w:sz w:val="21"/>
              </w:rPr>
              <w:t>,</w:t>
            </w:r>
            <w:r>
              <w:rPr>
                <w:rFonts w:ascii="NEU-BX" w:eastAsia="方正书宋_GBK" w:hAnsi="NEU-BX" w:hint="eastAsia"/>
                <w:sz w:val="21"/>
              </w:rPr>
              <w:t>“枣糕模型”确实很糟糕</w:t>
            </w:r>
            <w:r>
              <w:rPr>
                <w:rFonts w:ascii="方正书宋_GBK" w:eastAsia="方正书宋_GBK" w:hAnsi="方正书宋_GBK" w:hint="eastAsia"/>
                <w:sz w:val="21"/>
              </w:rPr>
              <w:t>,</w:t>
            </w:r>
            <w:r>
              <w:rPr>
                <w:rFonts w:ascii="NEU-BX" w:eastAsia="方正书宋_GBK" w:hAnsi="NEU-BX" w:hint="eastAsia"/>
                <w:sz w:val="21"/>
              </w:rPr>
              <w:t>很快就被证明是错误的。</w:t>
            </w:r>
          </w:p>
          <w:p w14:paraId="6622AE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w:t>
            </w:r>
            <w:r>
              <w:rPr>
                <w:rFonts w:ascii="NEU-BZ" w:eastAsia="方正书宋_GBK" w:hAnsi="NEU-BZ" w:hint="eastAsia"/>
                <w:sz w:val="21"/>
              </w:rPr>
              <w:t>1911</w:t>
            </w:r>
            <w:r>
              <w:rPr>
                <w:rFonts w:ascii="NEU-BX" w:eastAsia="方正书宋_GBK" w:hAnsi="NEU-BX" w:hint="eastAsia"/>
                <w:sz w:val="21"/>
              </w:rPr>
              <w:t>年</w:t>
            </w:r>
            <w:r>
              <w:rPr>
                <w:rFonts w:ascii="方正书宋_GBK" w:eastAsia="方正书宋_GBK" w:hAnsi="方正书宋_GBK" w:hint="eastAsia"/>
                <w:sz w:val="21"/>
              </w:rPr>
              <w:t>,</w:t>
            </w:r>
            <w:r>
              <w:rPr>
                <w:rFonts w:ascii="NEU-BX" w:eastAsia="方正书宋_GBK" w:hAnsi="NEU-BX" w:hint="eastAsia"/>
                <w:sz w:val="21"/>
              </w:rPr>
              <w:t>卢瑟福在</w:t>
            </w:r>
            <w:r>
              <w:rPr>
                <w:rFonts w:ascii="NEU-BZ" w:eastAsia="方正书宋_GBK" w:hAnsi="NEU-BZ" w:hint="eastAsia"/>
                <w:sz w:val="21"/>
              </w:rPr>
              <w:t>α</w:t>
            </w:r>
            <w:r>
              <w:rPr>
                <w:rFonts w:ascii="NEU-BX" w:eastAsia="方正书宋_GBK" w:hAnsi="NEU-BX" w:hint="eastAsia"/>
                <w:sz w:val="21"/>
              </w:rPr>
              <w:t>粒子散射实验的基础上</w:t>
            </w:r>
            <w:r>
              <w:rPr>
                <w:rFonts w:ascii="方正书宋_GBK" w:eastAsia="方正书宋_GBK" w:hAnsi="方正书宋_GBK" w:hint="eastAsia"/>
                <w:sz w:val="21"/>
              </w:rPr>
              <w:t>,</w:t>
            </w:r>
            <w:r>
              <w:rPr>
                <w:rFonts w:ascii="NEU-BX" w:eastAsia="方正书宋_GBK" w:hAnsi="NEU-BX" w:hint="eastAsia"/>
                <w:sz w:val="21"/>
              </w:rPr>
              <w:t>提出了原子核式结构模型。如课本</w:t>
            </w:r>
            <w:r>
              <w:rPr>
                <w:rFonts w:ascii="NEU-BZ" w:eastAsia="方正书宋_GBK" w:hAnsi="NEU-BZ" w:hint="eastAsia"/>
                <w:sz w:val="21"/>
              </w:rPr>
              <w:t>P281</w:t>
            </w:r>
            <w:r>
              <w:rPr>
                <w:rFonts w:ascii="NEU-BX" w:eastAsia="方正书宋_GBK" w:hAnsi="NEU-BX" w:hint="eastAsia"/>
                <w:sz w:val="21"/>
              </w:rPr>
              <w:t>图</w:t>
            </w:r>
            <w:r>
              <w:rPr>
                <w:rFonts w:ascii="NEU-BZ" w:eastAsia="方正书宋_GBK" w:hAnsi="NEU-BZ" w:hint="eastAsia"/>
                <w:sz w:val="21"/>
              </w:rPr>
              <w:t>12</w:t>
            </w:r>
            <w:r>
              <w:rPr>
                <w:rFonts w:ascii="NEU-BX" w:eastAsia="方正书宋_GBK" w:hAnsi="NEU-BX" w:hint="eastAsia"/>
                <w:sz w:val="21"/>
              </w:rPr>
              <w:t>-</w:t>
            </w:r>
            <w:r>
              <w:rPr>
                <w:rFonts w:ascii="NEU-BZ" w:eastAsia="方正书宋_GBK" w:hAnsi="NEU-BZ" w:hint="eastAsia"/>
                <w:sz w:val="21"/>
              </w:rPr>
              <w:t>8</w:t>
            </w:r>
            <w:r>
              <w:rPr>
                <w:rFonts w:ascii="NEU-BX" w:eastAsia="方正书宋_GBK" w:hAnsi="NEU-BX" w:hint="eastAsia"/>
                <w:sz w:val="21"/>
              </w:rPr>
              <w:t>所示。原子的中心有一个很小的核</w:t>
            </w:r>
            <w:r>
              <w:rPr>
                <w:rFonts w:ascii="方正书宋_GBK" w:eastAsia="方正书宋_GBK" w:hAnsi="方正书宋_GBK" w:hint="eastAsia"/>
                <w:sz w:val="21"/>
              </w:rPr>
              <w:t>,</w:t>
            </w:r>
            <w:r>
              <w:rPr>
                <w:rFonts w:ascii="NEU-BX" w:eastAsia="方正书宋_GBK" w:hAnsi="NEU-BX" w:hint="eastAsia"/>
                <w:sz w:val="21"/>
              </w:rPr>
              <w:t>叫做原子核</w:t>
            </w:r>
            <w:r>
              <w:rPr>
                <w:rFonts w:ascii="方正书宋_GBK" w:eastAsia="方正书宋_GBK" w:hAnsi="方正书宋_GBK" w:hint="eastAsia"/>
                <w:sz w:val="21"/>
              </w:rPr>
              <w:t>,</w:t>
            </w:r>
            <w:r>
              <w:rPr>
                <w:rFonts w:ascii="NEU-BX" w:eastAsia="方正书宋_GBK" w:hAnsi="NEU-BX" w:hint="eastAsia"/>
                <w:sz w:val="21"/>
              </w:rPr>
              <w:t>带正电</w:t>
            </w:r>
            <w:r>
              <w:rPr>
                <w:rFonts w:ascii="方正书宋_GBK" w:eastAsia="方正书宋_GBK" w:hAnsi="方正书宋_GBK" w:hint="eastAsia"/>
                <w:sz w:val="21"/>
              </w:rPr>
              <w:t>,</w:t>
            </w:r>
            <w:r>
              <w:rPr>
                <w:rFonts w:ascii="NEU-BX" w:eastAsia="方正书宋_GBK" w:hAnsi="NEU-BX" w:hint="eastAsia"/>
                <w:sz w:val="21"/>
              </w:rPr>
              <w:t>几乎集中了原子的全部质量</w:t>
            </w:r>
            <w:r>
              <w:rPr>
                <w:rFonts w:ascii="方正书宋_GBK" w:eastAsia="方正书宋_GBK" w:hAnsi="方正书宋_GBK" w:hint="eastAsia"/>
                <w:sz w:val="21"/>
              </w:rPr>
              <w:t>;</w:t>
            </w:r>
            <w:r>
              <w:rPr>
                <w:rFonts w:ascii="NEU-BX" w:eastAsia="方正书宋_GBK" w:hAnsi="NEU-BX" w:hint="eastAsia"/>
                <w:sz w:val="21"/>
              </w:rPr>
              <w:t>带负电的电子在不同的轨道上绕着原子核运动</w:t>
            </w:r>
            <w:r>
              <w:rPr>
                <w:rFonts w:ascii="方正书宋_GBK" w:eastAsia="方正书宋_GBK" w:hAnsi="方正书宋_GBK" w:hint="eastAsia"/>
                <w:sz w:val="21"/>
              </w:rPr>
              <w:t>,</w:t>
            </w:r>
            <w:r>
              <w:rPr>
                <w:rFonts w:ascii="NEU-BX" w:eastAsia="方正书宋_GBK" w:hAnsi="NEU-BX" w:hint="eastAsia"/>
                <w:sz w:val="21"/>
              </w:rPr>
              <w:t>就像行星绕着太阳运动一样。</w:t>
            </w:r>
          </w:p>
          <w:p w14:paraId="29BF6A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w:t>
            </w: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Z" w:eastAsia="方正书宋_GBK" w:hAnsi="NEU-BZ" w:hint="eastAsia"/>
                <w:sz w:val="21"/>
              </w:rPr>
              <w:t>20</w:t>
            </w:r>
            <w:r>
              <w:rPr>
                <w:rFonts w:ascii="NEU-BX" w:eastAsia="方正书宋_GBK" w:hAnsi="NEU-BX" w:hint="eastAsia"/>
                <w:sz w:val="21"/>
              </w:rPr>
              <w:t>世纪初</w:t>
            </w:r>
            <w:r>
              <w:rPr>
                <w:rFonts w:ascii="方正书宋_GBK" w:eastAsia="方正书宋_GBK" w:hAnsi="方正书宋_GBK" w:hint="eastAsia"/>
                <w:sz w:val="21"/>
              </w:rPr>
              <w:t>,</w:t>
            </w:r>
            <w:r>
              <w:rPr>
                <w:rFonts w:ascii="NEU-BX" w:eastAsia="方正书宋_GBK" w:hAnsi="NEU-BX" w:hint="eastAsia"/>
                <w:sz w:val="21"/>
              </w:rPr>
              <w:t>人们相继发现了原子核包括质子和中子</w:t>
            </w:r>
            <w:r>
              <w:rPr>
                <w:rFonts w:ascii="方正书宋_GBK" w:eastAsia="方正书宋_GBK" w:hAnsi="方正书宋_GBK" w:hint="eastAsia"/>
                <w:sz w:val="21"/>
              </w:rPr>
              <w:t>,</w:t>
            </w:r>
            <w:r>
              <w:rPr>
                <w:rFonts w:ascii="NEU-BX" w:eastAsia="方正书宋_GBK" w:hAnsi="NEU-BX" w:hint="eastAsia"/>
                <w:sz w:val="21"/>
              </w:rPr>
              <w:t>质子带正电</w:t>
            </w:r>
            <w:r>
              <w:rPr>
                <w:rFonts w:ascii="方正书宋_GBK" w:eastAsia="方正书宋_GBK" w:hAnsi="方正书宋_GBK" w:hint="eastAsia"/>
                <w:sz w:val="21"/>
              </w:rPr>
              <w:t>,</w:t>
            </w:r>
            <w:r>
              <w:rPr>
                <w:rFonts w:ascii="NEU-BX" w:eastAsia="方正书宋_GBK" w:hAnsi="NEU-BX" w:hint="eastAsia"/>
                <w:sz w:val="21"/>
              </w:rPr>
              <w:t>中子不带电。由此可知</w:t>
            </w:r>
            <w:r>
              <w:rPr>
                <w:rFonts w:ascii="方正书宋_GBK" w:eastAsia="方正书宋_GBK" w:hAnsi="方正书宋_GBK" w:hint="eastAsia"/>
                <w:sz w:val="21"/>
              </w:rPr>
              <w:t>:</w:t>
            </w:r>
            <w:r>
              <w:rPr>
                <w:rFonts w:ascii="NEU-BX" w:eastAsia="方正书宋_GBK" w:hAnsi="NEU-BX" w:hint="eastAsia"/>
                <w:sz w:val="21"/>
              </w:rPr>
              <w:t>原子核是由质子与中子组成的。</w:t>
            </w:r>
          </w:p>
          <w:p w14:paraId="0B7902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随着科学探究不断深入</w:t>
            </w:r>
            <w:r>
              <w:rPr>
                <w:rFonts w:ascii="方正书宋_GBK" w:eastAsia="方正书宋_GBK" w:hAnsi="方正书宋_GBK" w:hint="eastAsia"/>
                <w:sz w:val="21"/>
              </w:rPr>
              <w:t>,</w:t>
            </w:r>
            <w:r>
              <w:rPr>
                <w:rFonts w:ascii="NEU-BX" w:eastAsia="方正书宋_GBK" w:hAnsi="NEU-BX" w:hint="eastAsia"/>
                <w:sz w:val="21"/>
              </w:rPr>
              <w:t>科学家发现质子和中子都是由被称为夸克的更小粒子组成。</w:t>
            </w:r>
          </w:p>
          <w:p w14:paraId="37E6AB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Z" w:eastAsia="方正书宋_GBK" w:hAnsi="NEU-BZ" w:hint="eastAsia"/>
                <w:sz w:val="21"/>
              </w:rPr>
              <w:t>20</w:t>
            </w:r>
            <w:r>
              <w:rPr>
                <w:rFonts w:ascii="NEU-BX" w:eastAsia="方正书宋_GBK" w:hAnsi="NEU-BX" w:hint="eastAsia"/>
                <w:sz w:val="21"/>
              </w:rPr>
              <w:t>世纪中叶起</w:t>
            </w:r>
            <w:r>
              <w:rPr>
                <w:rFonts w:ascii="方正书宋_GBK" w:eastAsia="方正书宋_GBK" w:hAnsi="方正书宋_GBK" w:hint="eastAsia"/>
                <w:sz w:val="21"/>
              </w:rPr>
              <w:t>,</w:t>
            </w:r>
            <w:r>
              <w:rPr>
                <w:rFonts w:ascii="NEU-BX" w:eastAsia="方正书宋_GBK" w:hAnsi="NEU-BX" w:hint="eastAsia"/>
                <w:sz w:val="21"/>
              </w:rPr>
              <w:t>为了探索微观世界的奥秘</w:t>
            </w:r>
            <w:r>
              <w:rPr>
                <w:rFonts w:ascii="方正书宋_GBK" w:eastAsia="方正书宋_GBK" w:hAnsi="方正书宋_GBK" w:hint="eastAsia"/>
                <w:sz w:val="21"/>
              </w:rPr>
              <w:t>,</w:t>
            </w:r>
            <w:r>
              <w:rPr>
                <w:rFonts w:ascii="NEU-BX" w:eastAsia="方正书宋_GBK" w:hAnsi="NEU-BX" w:hint="eastAsia"/>
                <w:sz w:val="21"/>
              </w:rPr>
              <w:t>人类制造了各种类型的加速器。借助于不断完善的加速器</w:t>
            </w:r>
            <w:r>
              <w:rPr>
                <w:rFonts w:ascii="方正书宋_GBK" w:eastAsia="方正书宋_GBK" w:hAnsi="方正书宋_GBK" w:hint="eastAsia"/>
                <w:sz w:val="21"/>
              </w:rPr>
              <w:t>,</w:t>
            </w:r>
            <w:r>
              <w:rPr>
                <w:rFonts w:ascii="NEU-BX" w:eastAsia="方正书宋_GBK" w:hAnsi="NEU-BX" w:hint="eastAsia"/>
                <w:sz w:val="21"/>
              </w:rPr>
              <w:t>又发现了</w:t>
            </w:r>
            <w:r>
              <w:rPr>
                <w:rFonts w:ascii="NEU-BZ" w:eastAsia="方正书宋_GBK" w:hAnsi="NEU-BZ" w:hint="eastAsia"/>
                <w:sz w:val="21"/>
              </w:rPr>
              <w:t>μ</w:t>
            </w:r>
            <w:r>
              <w:rPr>
                <w:rFonts w:ascii="NEU-BX" w:eastAsia="方正书宋_GBK" w:hAnsi="NEU-BX" w:hint="eastAsia"/>
                <w:sz w:val="21"/>
              </w:rPr>
              <w:t>子、</w:t>
            </w:r>
            <w:r>
              <w:rPr>
                <w:rFonts w:ascii="NEU-BZ" w:eastAsia="方正书宋_GBK" w:hAnsi="NEU-BZ" w:hint="eastAsia"/>
                <w:sz w:val="21"/>
              </w:rPr>
              <w:t>π</w:t>
            </w:r>
            <w:r>
              <w:rPr>
                <w:rFonts w:ascii="NEU-BX" w:eastAsia="方正书宋_GBK" w:hAnsi="NEU-BX" w:hint="eastAsia"/>
                <w:sz w:val="21"/>
              </w:rPr>
              <w:t>介子、</w:t>
            </w:r>
            <w:r>
              <w:rPr>
                <w:rFonts w:ascii="NEU-BZ" w:eastAsia="方正书宋_GBK" w:hAnsi="NEU-BZ" w:hint="eastAsia"/>
                <w:sz w:val="21"/>
              </w:rPr>
              <w:t>K</w:t>
            </w:r>
            <w:r>
              <w:rPr>
                <w:rFonts w:ascii="NEU-BX" w:eastAsia="方正书宋_GBK" w:hAnsi="NEU-BX" w:hint="eastAsia"/>
                <w:sz w:val="21"/>
              </w:rPr>
              <w:t>介子、</w:t>
            </w:r>
            <w:r>
              <w:rPr>
                <w:rFonts w:ascii="NEU-BZ" w:eastAsia="方正书宋_GBK" w:hAnsi="NEU-BZ" w:hint="eastAsia"/>
                <w:sz w:val="21"/>
              </w:rPr>
              <w:t>Λ</w:t>
            </w:r>
            <w:r>
              <w:rPr>
                <w:rFonts w:ascii="NEU-BX" w:eastAsia="方正书宋_GBK" w:hAnsi="NEU-BX" w:hint="eastAsia"/>
                <w:sz w:val="21"/>
              </w:rPr>
              <w:t>超子、∑超子及</w:t>
            </w:r>
            <w:r>
              <w:rPr>
                <w:rFonts w:ascii="NEU-BZ" w:eastAsia="方正书宋_GBK" w:hAnsi="NEU-BZ" w:hint="eastAsia"/>
                <w:sz w:val="21"/>
              </w:rPr>
              <w:t>τ</w:t>
            </w:r>
            <w:r>
              <w:rPr>
                <w:rFonts w:ascii="NEU-BX" w:eastAsia="方正书宋_GBK" w:hAnsi="NEU-BX" w:hint="eastAsia"/>
                <w:sz w:val="21"/>
              </w:rPr>
              <w:t>子等</w:t>
            </w:r>
            <w:r>
              <w:rPr>
                <w:rFonts w:ascii="NEU-BZ" w:eastAsia="方正书宋_GBK" w:hAnsi="NEU-BZ" w:hint="eastAsia"/>
                <w:sz w:val="21"/>
              </w:rPr>
              <w:t>400</w:t>
            </w:r>
            <w:r>
              <w:rPr>
                <w:rFonts w:ascii="NEU-BX" w:eastAsia="方正书宋_GBK" w:hAnsi="NEU-BX" w:hint="eastAsia"/>
                <w:sz w:val="21"/>
              </w:rPr>
              <w:t>余种粒子。这些粒子是比原子核更深层次的物质存在形式。</w:t>
            </w:r>
          </w:p>
          <w:p w14:paraId="57878F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那物质是不是还可以再分呢</w:t>
            </w:r>
            <w:r>
              <w:rPr>
                <w:rFonts w:ascii="方正书宋_GBK" w:eastAsia="方正书宋_GBK" w:hAnsi="方正书宋_GBK" w:hint="eastAsia"/>
                <w:sz w:val="21"/>
              </w:rPr>
              <w:t>?</w:t>
            </w:r>
            <w:r>
              <w:rPr>
                <w:rFonts w:ascii="NEU-BX" w:eastAsia="方正书宋_GBK" w:hAnsi="NEU-BX" w:hint="eastAsia"/>
                <w:sz w:val="21"/>
              </w:rPr>
              <w:t>……</w:t>
            </w:r>
          </w:p>
          <w:p w14:paraId="1B6986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.一幅图总结微观粒子的探索历程</w:t>
            </w:r>
          </w:p>
          <w:p w14:paraId="0AC721F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989455" cy="799465"/>
                  <wp:effectExtent b="635" l="0" r="4445" t="0"/>
                  <wp:docPr id="426" name="Q24XTBJA8XHKWL46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Q24XTBJA8XHKWL46D.eps"/>
                          <pic:cNvPicPr>
                            <a:picLocks noChangeAspect="1"/>
                          </pic:cNvPicPr>
                        </pic:nvPicPr>
                        <pic:blipFill>
                          <a:blip r:embed="rId9"/>
                          <a:stretch>
                            <a:fillRect/>
                          </a:stretch>
                        </pic:blipFill>
                        <pic:spPr>
                          <a:xfrm>
                            <a:off x="0" y="0"/>
                            <a:ext cx="1990080" cy="799920"/>
                          </a:xfrm>
                          <a:prstGeom prst="rect">
                            <a:avLst/>
                          </a:prstGeom>
                        </pic:spPr>
                      </pic:pic>
                    </a:graphicData>
                  </a:graphic>
                </wp:inline>
              </w:drawing>
            </w:r>
          </w:p>
        </w:tc>
        <w:tc>
          <w:tcPr>
            <w:tcW w:type="dxa" w:w="1829"/>
            <w:vAlign w:val="center"/>
          </w:tcPr>
          <w:p w14:paraId="166C74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F41F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35CB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B52C2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95CF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B1236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AE50B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通过视频既可以感受微观世界的奇妙</w:t>
            </w:r>
            <w:r>
              <w:rPr>
                <w:rFonts w:ascii="方正书宋_GBK" w:eastAsia="方正书宋_GBK" w:hAnsi="方正书宋_GBK" w:hint="eastAsia"/>
                <w:sz w:val="21"/>
              </w:rPr>
              <w:t>,</w:t>
            </w:r>
            <w:r>
              <w:rPr>
                <w:rFonts w:ascii="NEU-BX" w:eastAsia="方正书宋_GBK" w:hAnsi="NEU-BX" w:hint="eastAsia"/>
                <w:sz w:val="21"/>
              </w:rPr>
              <w:t>又感知科学的力量</w:t>
            </w:r>
          </w:p>
          <w:p w14:paraId="235BB9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9FF2D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5C606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88145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89596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1824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微观世界不能直接观察</w:t>
            </w:r>
            <w:r>
              <w:rPr>
                <w:rFonts w:ascii="方正书宋_GBK" w:eastAsia="方正书宋_GBK" w:hAnsi="方正书宋_GBK" w:hint="eastAsia"/>
                <w:sz w:val="21"/>
              </w:rPr>
              <w:t>,</w:t>
            </w:r>
            <w:r>
              <w:rPr>
                <w:rFonts w:ascii="NEU-BX" w:eastAsia="方正书宋_GBK" w:hAnsi="NEU-BX" w:hint="eastAsia"/>
                <w:sz w:val="21"/>
              </w:rPr>
              <w:t>人们是通过实验现象推理出物质原子的构成及可再分</w:t>
            </w:r>
            <w:r>
              <w:rPr>
                <w:rFonts w:ascii="方正书宋_GBK" w:eastAsia="方正书宋_GBK" w:hAnsi="方正书宋_GBK" w:hint="eastAsia"/>
                <w:sz w:val="21"/>
              </w:rPr>
              <w:t>,</w:t>
            </w:r>
            <w:r>
              <w:rPr>
                <w:rFonts w:ascii="NEU-BX" w:eastAsia="方正书宋_GBK" w:hAnsi="NEU-BX" w:hint="eastAsia"/>
                <w:sz w:val="21"/>
              </w:rPr>
              <w:t>体验其妙处</w:t>
            </w:r>
          </w:p>
          <w:p w14:paraId="47DCA0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3DA48F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78534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613E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AA4A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79905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D977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0FBF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3941D7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FB44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90D48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3C03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F3B82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B331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9EE41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90160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F10A3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图示较为直观地展示了微观粒子的构成</w:t>
            </w:r>
          </w:p>
        </w:tc>
      </w:tr>
    </w:tbl>
    <w:p w14:paraId="7F1A7A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48BE2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27"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板书设计.jpg"/>
                    <pic:cNvPicPr>
                      <a:picLocks noChangeAspect="1"/>
                    </pic:cNvPicPr>
                  </pic:nvPicPr>
                  <pic:blipFill>
                    <a:blip r:embed="rId10"/>
                    <a:stretch>
                      <a:fillRect/>
                    </a:stretch>
                  </pic:blipFill>
                  <pic:spPr>
                    <a:xfrm>
                      <a:off x="0" y="0"/>
                      <a:ext cx="1082160" cy="227880"/>
                    </a:xfrm>
                    <a:prstGeom prst="rect">
                      <a:avLst/>
                    </a:prstGeom>
                  </pic:spPr>
                </pic:pic>
              </a:graphicData>
            </a:graphic>
          </wp:inline>
        </w:drawing>
      </w:r>
    </w:p>
    <w:p w14:paraId="71DA1AB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第一节　走进微观</w:t>
      </w:r>
    </w:p>
    <w:p w14:paraId="1E7263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一、自然的尺度</w:t>
      </w:r>
    </w:p>
    <w:p w14:paraId="43ADCB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color="auto" w:space="0" w:sz="4" w:val="single"/>
        </w:rPr>
        <w:t>宏观宇宙</w:t>
      </w:r>
      <w:r>
        <w:rPr>
          <w:rFonts w:ascii="NEU-BX" w:eastAsia="方正书宋_GBK" w:hAnsi="NEU-BX" w:hint="eastAsia"/>
          <w:sz w:val="21"/>
        </w:rPr>
        <w:drawing>
          <wp:inline distB="0" distL="0" distR="0" distT="0">
            <wp:extent cx="429260" cy="176530"/>
            <wp:effectExtent b="1270" l="0" r="2540" t="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spect="1"/>
                    </pic:cNvPicPr>
                  </pic:nvPicPr>
                  <pic:blipFill>
                    <a:blip r:embed="rId11"/>
                    <a:stretch>
                      <a:fillRect/>
                    </a:stretch>
                  </pic:blipFill>
                  <pic:spPr>
                    <a:xfrm>
                      <a:off x="0" y="0"/>
                      <a:ext cx="429840" cy="176760"/>
                    </a:xfrm>
                    <a:prstGeom prst="rect">
                      <a:avLst/>
                    </a:prstGeom>
                  </pic:spPr>
                </pic:pic>
              </a:graphicData>
            </a:graphic>
          </wp:inline>
        </w:drawing>
      </w:r>
      <w:r>
        <w:rPr>
          <w:rFonts w:ascii="NEU-BX" w:eastAsia="方正书宋_GBK" w:hAnsi="NEU-BX" w:hint="eastAsia"/>
          <w:sz w:val="21"/>
          <w:bdr w:color="auto" w:space="0" w:sz="4" w:val="single"/>
        </w:rPr>
        <w:t>物质世界</w:t>
      </w:r>
      <w:r>
        <w:rPr>
          <w:rFonts w:ascii="NEU-BX" w:eastAsia="方正书宋_GBK" w:hAnsi="NEU-BX" w:hint="eastAsia"/>
          <w:sz w:val="21"/>
        </w:rPr>
        <w:drawing>
          <wp:inline distB="0" distL="0" distR="0" distT="0">
            <wp:extent cx="484505" cy="176530"/>
            <wp:effectExtent b="1270" l="0" r="10795" t="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pic:cNvPicPr>
                  </pic:nvPicPr>
                  <pic:blipFill>
                    <a:blip r:embed="rId12"/>
                    <a:stretch>
                      <a:fillRect/>
                    </a:stretch>
                  </pic:blipFill>
                  <pic:spPr>
                    <a:xfrm>
                      <a:off x="0" y="0"/>
                      <a:ext cx="484560" cy="176760"/>
                    </a:xfrm>
                    <a:prstGeom prst="rect">
                      <a:avLst/>
                    </a:prstGeom>
                  </pic:spPr>
                </pic:pic>
              </a:graphicData>
            </a:graphic>
          </wp:inline>
        </w:drawing>
      </w:r>
      <w:r>
        <w:rPr>
          <w:rFonts w:ascii="NEU-BX" w:eastAsia="方正书宋_GBK" w:hAnsi="NEU-BX" w:hint="eastAsia"/>
          <w:sz w:val="21"/>
          <w:bdr w:color="auto" w:space="0" w:sz="4" w:val="single"/>
        </w:rPr>
        <w:t>微观粒子</w:t>
      </w:r>
    </w:p>
    <w:p w14:paraId="3A1186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二、探索物质组成</w:t>
      </w:r>
    </w:p>
    <w:p w14:paraId="203C6A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物质是由分子或原子构成的</w:t>
      </w:r>
    </w:p>
    <w:p w14:paraId="682D8E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三、探索微观粒子</w:t>
      </w:r>
    </w:p>
    <w:p w14:paraId="0B5F69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原子</w:t>
      </w:r>
      <m:oMath>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limLow>
                    <m:e>
                      <m:r>
                        <m:rPr>
                          <m:nor/>
                          <m:sty m:val="p"/>
                        </m:rPr>
                        <w:rPr>
                          <w:rFonts w:ascii="Cambria Math" w:eastAsia="方正书宋_GBK" w:hAnsi="NEU-BZ"/>
                          <w:b w:val="0"/>
                          <w:i w:val="0"/>
                          <w:sz w:val="21"/>
                          <w:szCs w:val="21"/>
                        </w:rPr>
                        <m:t>电子</m:t>
                      </m:r>
                    </m:e>
                    <m:lim>
                      <m:r>
                        <m:rPr>
                          <m:nor/>
                          <m:sty m:val="p"/>
                        </m:rPr>
                        <w:rPr>
                          <w:rFonts w:ascii="Cambria Math" w:eastAsia="方正书宋_GBK" w:hAnsi="NEU-BZ"/>
                          <w:b w:val="0"/>
                          <w:i w:val="0"/>
                          <w:sz w:val="21"/>
                          <w:szCs w:val="21"/>
                        </w:rPr>
                        <m:t>(带负电)</m:t>
                      </m:r>
                    </m:lim>
                  </m:limLow>
                </m:e>
              </m:mr>
              <m:mr>
                <m:e>
                  <m:ctrlPr>
                    <w:rPr>
                      <w:rFonts w:ascii="Cambria Math" w:hAnsi="Cambria Math"/>
                      <w:sz w:val="21"/>
                      <w:szCs w:val="21"/>
                    </w:rPr>
                  </m:ctrlPr>
                  <m:limLow>
                    <m:e>
                      <m:r>
                        <m:rPr>
                          <m:nor/>
                          <m:sty m:val="p"/>
                        </m:rPr>
                        <w:rPr>
                          <w:rFonts w:ascii="Cambria Math" w:eastAsia="方正书宋_GBK" w:hAnsi="NEU-BZ"/>
                          <w:b w:val="0"/>
                          <w:i w:val="0"/>
                          <w:sz w:val="21"/>
                          <w:szCs w:val="21"/>
                        </w:rPr>
                        <m:t>原子核</m:t>
                      </m:r>
                    </m:e>
                    <m:lim>
                      <m:r>
                        <m:rPr>
                          <m:nor/>
                          <m:sty m:val="p"/>
                        </m:rPr>
                        <w:rPr>
                          <w:rFonts w:ascii="Cambria Math" w:eastAsia="方正书宋_GBK" w:hAnsi="NEU-BZ"/>
                          <w:b w:val="0"/>
                          <w:i w:val="0"/>
                          <w:sz w:val="21"/>
                          <w:szCs w:val="21"/>
                        </w:rPr>
                        <m:t>(带正电)</m:t>
                      </m:r>
                    </m:lim>
                  </m:limLow>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limLow>
                              <m:e>
                                <m:r>
                                  <m:rPr>
                                    <m:nor/>
                                    <m:sty m:val="p"/>
                                  </m:rPr>
                                  <w:rPr>
                                    <w:rFonts w:ascii="Cambria Math" w:eastAsia="方正书宋_GBK" w:hAnsi="NEU-BZ"/>
                                    <w:b w:val="0"/>
                                    <w:i w:val="0"/>
                                    <w:sz w:val="21"/>
                                    <w:szCs w:val="21"/>
                                  </w:rPr>
                                  <m:t>质子</m:t>
                                </m:r>
                              </m:e>
                              <m:lim>
                                <m:r>
                                  <m:rPr>
                                    <m:nor/>
                                    <m:sty m:val="p"/>
                                  </m:rPr>
                                  <w:rPr>
                                    <w:rFonts w:ascii="Cambria Math" w:eastAsia="方正书宋_GBK" w:hAnsi="NEU-BZ"/>
                                    <w:b w:val="0"/>
                                    <w:i w:val="0"/>
                                    <w:sz w:val="21"/>
                                    <w:szCs w:val="21"/>
                                  </w:rPr>
                                  <m:t>(带正电)</m:t>
                                </m:r>
                              </m:lim>
                            </m:limLow>
                            <m:r>
                              <m:rPr>
                                <m:sty m:val="p"/>
                              </m:rPr>
                              <w:rPr>
                                <w:rFonts w:ascii="Cambria Math" w:eastAsia="方正书宋_GBK" w:hAnsi="NEU-BZ"/>
                                <w:sz w:val="21"/>
                                <w:szCs w:val="21"/>
                              </w:rPr>
                              <m:t>→夸克</m:t>
                            </m:r>
                          </m:e>
                        </m:mr>
                        <m:mr>
                          <m:e>
                            <m:ctrlPr>
                              <w:rPr>
                                <w:rFonts w:ascii="Cambria Math" w:hAnsi="Cambria Math"/>
                                <w:sz w:val="21"/>
                                <w:szCs w:val="21"/>
                              </w:rPr>
                            </m:ctrlPr>
                            <m:r>
                              <m:rPr>
                                <m:nor/>
                                <m:sty m:val="p"/>
                              </m:rPr>
                              <w:rPr>
                                <w:rFonts w:ascii="Cambria Math" w:eastAsia="方正书宋_GBK" w:hAnsi="NEU-BZ"/>
                                <w:b w:val="0"/>
                                <w:i w:val="0"/>
                                <w:sz w:val="21"/>
                                <w:szCs w:val="21"/>
                              </w:rPr>
                              <m:t>中子→夸克</m:t>
                            </m:r>
                          </m:e>
                        </m:mr>
                      </m:m>
                    </m:e>
                  </m:d>
                </m:e>
              </m:mr>
            </m:m>
          </m:e>
        </m:d>
      </m:oMath>
    </w:p>
    <w:p w14:paraId="504FA9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30"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作业设计.jpg"/>
                    <pic:cNvPicPr>
                      <a:picLocks noChangeAspect="1"/>
                    </pic:cNvPicPr>
                  </pic:nvPicPr>
                  <pic:blipFill>
                    <a:blip r:embed="rId13"/>
                    <a:stretch>
                      <a:fillRect/>
                    </a:stretch>
                  </pic:blipFill>
                  <pic:spPr>
                    <a:xfrm>
                      <a:off x="0" y="0"/>
                      <a:ext cx="1082160" cy="227880"/>
                    </a:xfrm>
                    <a:prstGeom prst="rect">
                      <a:avLst/>
                    </a:prstGeom>
                  </pic:spPr>
                </pic:pic>
              </a:graphicData>
            </a:graphic>
          </wp:inline>
        </w:drawing>
      </w:r>
    </w:p>
    <w:p w14:paraId="15790C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783C43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B="0" distL="0" distR="0" distT="0">
            <wp:extent cx="1082040" cy="227330"/>
            <wp:effectExtent b="1270" l="0" r="10160" t="0"/>
            <wp:docPr id="431"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教学反思.jpg"/>
                    <pic:cNvPicPr>
                      <a:picLocks noChangeAspect="1"/>
                    </pic:cNvPicPr>
                  </pic:nvPicPr>
                  <pic:blipFill>
                    <a:blip r:embed="rId14"/>
                    <a:stretch>
                      <a:fillRect/>
                    </a:stretch>
                  </pic:blipFill>
                  <pic:spPr>
                    <a:xfrm>
                      <a:off x="0" y="0"/>
                      <a:ext cx="1082160" cy="227880"/>
                    </a:xfrm>
                    <a:prstGeom prst="rect">
                      <a:avLst/>
                    </a:prstGeom>
                  </pic:spPr>
                </pic:pic>
              </a:graphicData>
            </a:graphic>
          </wp:inline>
        </w:drawing>
      </w:r>
    </w:p>
    <w:p w14:paraId="48ECAD30">
      <w:pPr>
        <w:keepNext w:val="0"/>
        <w:keepLines w:val="0"/>
        <w:pageBreakBefore w:val="0"/>
        <w:widowControl/>
        <w:pBdr>
          <w:top w:color="auto" w:space="0" w:sz="4" w:val="single"/>
          <w:left w:color="auto" w:space="0" w:sz="4" w:val="single"/>
          <w:bottom w:color="auto" w:space="0" w:sz="4" w:val="single"/>
          <w:right w:color="auto" w:space="0" w:sz="4" w:val="single"/>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在教学过程中展示了大量的图片和视频</w:t>
      </w:r>
      <w:r>
        <w:rPr>
          <w:rFonts w:ascii="方正书宋_GBK" w:eastAsia="方正书宋_GBK" w:hAnsi="方正书宋_GBK" w:hint="eastAsia"/>
          <w:sz w:val="21"/>
        </w:rPr>
        <w:t>,</w:t>
      </w:r>
      <w:r>
        <w:rPr>
          <w:rFonts w:ascii="NEU-BX" w:eastAsia="方正书宋_GBK" w:hAnsi="NEU-BX" w:hint="eastAsia"/>
          <w:sz w:val="21"/>
        </w:rPr>
        <w:t>图文并茂的展示了各种原子、分子及实验情境</w:t>
      </w:r>
      <w:r>
        <w:rPr>
          <w:rFonts w:ascii="方正书宋_GBK" w:eastAsia="方正书宋_GBK" w:hAnsi="方正书宋_GBK" w:hint="eastAsia"/>
          <w:sz w:val="21"/>
        </w:rPr>
        <w:t>,</w:t>
      </w:r>
      <w:r>
        <w:rPr>
          <w:rFonts w:ascii="NEU-BX" w:eastAsia="方正书宋_GBK" w:hAnsi="NEU-BX" w:hint="eastAsia"/>
          <w:sz w:val="21"/>
        </w:rPr>
        <w:t>利用多媒体手段让学生观察物质微观结构</w:t>
      </w:r>
      <w:r>
        <w:rPr>
          <w:rFonts w:ascii="方正书宋_GBK" w:eastAsia="方正书宋_GBK" w:hAnsi="方正书宋_GBK" w:hint="eastAsia"/>
          <w:sz w:val="21"/>
        </w:rPr>
        <w:t>,</w:t>
      </w:r>
      <w:r>
        <w:rPr>
          <w:rFonts w:ascii="NEU-BX" w:eastAsia="方正书宋_GBK" w:hAnsi="NEU-BX" w:hint="eastAsia"/>
          <w:sz w:val="21"/>
        </w:rPr>
        <w:t>既弥补了学生认识上的不足</w:t>
      </w:r>
      <w:r>
        <w:rPr>
          <w:rFonts w:ascii="方正书宋_GBK" w:eastAsia="方正书宋_GBK" w:hAnsi="方正书宋_GBK" w:hint="eastAsia"/>
          <w:sz w:val="21"/>
        </w:rPr>
        <w:t>,</w:t>
      </w:r>
      <w:r>
        <w:rPr>
          <w:rFonts w:ascii="NEU-BX" w:eastAsia="方正书宋_GBK" w:hAnsi="NEU-BX" w:hint="eastAsia"/>
          <w:sz w:val="21"/>
        </w:rPr>
        <w:t>降低了理解难度</w:t>
      </w:r>
      <w:r>
        <w:rPr>
          <w:rFonts w:ascii="方正书宋_GBK" w:eastAsia="方正书宋_GBK" w:hAnsi="方正书宋_GBK" w:hint="eastAsia"/>
          <w:sz w:val="21"/>
        </w:rPr>
        <w:t>,</w:t>
      </w:r>
      <w:r>
        <w:rPr>
          <w:rFonts w:ascii="NEU-BX" w:eastAsia="方正书宋_GBK" w:hAnsi="NEU-BX" w:hint="eastAsia"/>
          <w:sz w:val="21"/>
        </w:rPr>
        <w:t>又激发了学生的学习兴趣。</w:t>
      </w:r>
    </w:p>
    <w:p w14:paraId="40A7771A">
      <w:pPr>
        <w:keepNext w:val="0"/>
        <w:keepLines w:val="0"/>
        <w:pageBreakBefore w:val="0"/>
        <w:widowControl/>
        <w:pBdr>
          <w:top w:color="auto" w:space="0" w:sz="4" w:val="single"/>
          <w:left w:color="auto" w:space="0" w:sz="4" w:val="single"/>
          <w:bottom w:color="auto" w:space="0" w:sz="4" w:val="single"/>
          <w:right w:color="auto" w:space="0" w:sz="4" w:val="single"/>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注重物理学史的教学,并以此为媒介,介绍物理上对物质世界的认识也是经历了一个曲折、漫长的发展阶段,甚至是有过错误认识,只有在不断纠错的过程中,才形成了今天人们对物理世界的正确认识。所以平时要允许不同的意见,对某一问题的争论,要用事实去解决,去伪存真,掌握真理。学无止境,号召学生好好学习,继续探索。</w:t>
      </w:r>
    </w:p>
    <w:p w14:paraId="57B5167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color="auto" w:space="0" w:sz="4" w:val="single"/>
        </w:rPr>
        <w:t>　　</w:t>
      </w:r>
    </w:p>
    <w:p w14:paraId="15EAC7DC"/>
    <w:sectPr>
      <w:headerReference r:id="rId15" w:type="default"/>
      <w:footerReference r:id="rId16" w:type="default"/>
      <w:pgSz w:h="16838" w:w="11906"/>
      <w:pgMar w:bottom="1440" w:footer="992" w:gutter="0" w:header="851" w:left="1800" w:right="1800"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3F5B5C9E"/>
    <w:rsid w:val="4A7B076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2025-02-10T16:22:33Z</dcterms:created>
  <dcterms:modified xsi:type="dcterms:W3CDTF">2025-02-10T16:25:54Z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