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15FD" w14:textId="3AF42D6A" w:rsidR="00FF7088" w:rsidRPr="00FF7088" w:rsidRDefault="00FF708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</w:rPr>
      </w:pPr>
      <w:r w:rsidRPr="00FF7088">
        <w:rPr>
          <w:rFonts w:ascii="黑体" w:eastAsia="黑体" w:hAnsi="黑体" w:hint="eastAsia"/>
          <w:color w:val="FF0000"/>
          <w:sz w:val="36"/>
          <w:szCs w:val="36"/>
        </w:rPr>
        <w:t>2025春沪粤版八年级下册物理教学设计：8.2 液体的压强</w:t>
      </w:r>
    </w:p>
    <w:p w14:paraId="43A2D711" w14:textId="61AC5D30" w:rsidR="008B4379" w:rsidRPr="00FF7088" w:rsidRDefault="00000000" w:rsidP="00FF708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FF708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FF7088">
        <w:rPr>
          <w:rFonts w:ascii="Times New Roman" w:eastAsia="楷体" w:hAnsi="楷体"/>
          <w:color w:val="004E9A"/>
          <w:sz w:val="44"/>
          <w:szCs w:val="44"/>
        </w:rPr>
        <w:t>教学目标</w:t>
      </w:r>
      <w:r w:rsidRPr="00FF708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59217014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A4DF032" wp14:editId="7B0482D4">
            <wp:extent cx="71755" cy="143510"/>
            <wp:effectExtent l="0" t="0" r="4445" b="8890"/>
            <wp:docPr id="153" name="image1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14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88">
        <w:rPr>
          <w:rFonts w:ascii="Arial" w:eastAsia="黑体" w:hAnsi="黑体"/>
          <w:sz w:val="24"/>
          <w:szCs w:val="28"/>
        </w:rPr>
        <w:t>知识目标</w:t>
      </w:r>
      <w:r w:rsidRPr="00FF708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71C08F5" wp14:editId="09908848">
            <wp:extent cx="71755" cy="143510"/>
            <wp:effectExtent l="0" t="0" r="4445" b="8890"/>
            <wp:docPr id="154" name="image1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4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5A55A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1</w:t>
      </w:r>
      <w:r w:rsidRPr="00FF7088">
        <w:rPr>
          <w:rFonts w:ascii="Times New Roman" w:eastAsia="宋体" w:hAnsi="Times New Roman" w:cs="Times New Roman"/>
          <w:sz w:val="24"/>
          <w:szCs w:val="28"/>
        </w:rPr>
        <w:t>.</w:t>
      </w:r>
      <w:r w:rsidRPr="00FF7088">
        <w:rPr>
          <w:rFonts w:ascii="Times New Roman" w:eastAsia="宋体" w:hAnsi="宋体"/>
          <w:sz w:val="24"/>
          <w:szCs w:val="28"/>
        </w:rPr>
        <w:t>知道液体内部存在压强。</w:t>
      </w:r>
    </w:p>
    <w:p w14:paraId="093551BA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2</w:t>
      </w:r>
      <w:r w:rsidRPr="00FF7088">
        <w:rPr>
          <w:rFonts w:ascii="Times New Roman" w:eastAsia="宋体" w:hAnsi="Times New Roman" w:cs="Times New Roman"/>
          <w:sz w:val="24"/>
          <w:szCs w:val="28"/>
        </w:rPr>
        <w:t>.</w:t>
      </w:r>
      <w:r w:rsidRPr="00FF7088">
        <w:rPr>
          <w:rFonts w:ascii="Times New Roman" w:eastAsia="宋体" w:hAnsi="宋体"/>
          <w:sz w:val="24"/>
          <w:szCs w:val="28"/>
        </w:rPr>
        <w:t>了解液体内部压强的特点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知道液体压强的大小与什么因素有关。</w:t>
      </w:r>
    </w:p>
    <w:p w14:paraId="5D8D12ED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3</w:t>
      </w:r>
      <w:r w:rsidRPr="00FF7088">
        <w:rPr>
          <w:rFonts w:ascii="Times New Roman" w:eastAsia="宋体" w:hAnsi="Times New Roman" w:cs="Times New Roman"/>
          <w:sz w:val="24"/>
          <w:szCs w:val="28"/>
        </w:rPr>
        <w:t>.</w:t>
      </w:r>
      <w:r w:rsidRPr="00FF7088">
        <w:rPr>
          <w:rFonts w:ascii="Times New Roman" w:eastAsia="宋体" w:hAnsi="宋体"/>
          <w:sz w:val="24"/>
          <w:szCs w:val="28"/>
        </w:rPr>
        <w:t>学会计算液体内部压强。</w:t>
      </w:r>
    </w:p>
    <w:p w14:paraId="081BFD72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4</w:t>
      </w:r>
      <w:r w:rsidRPr="00FF7088">
        <w:rPr>
          <w:rFonts w:ascii="Times New Roman" w:eastAsia="宋体" w:hAnsi="Times New Roman" w:cs="Times New Roman"/>
          <w:sz w:val="24"/>
          <w:szCs w:val="28"/>
        </w:rPr>
        <w:t>.</w:t>
      </w:r>
      <w:r w:rsidRPr="00FF7088">
        <w:rPr>
          <w:rFonts w:ascii="Times New Roman" w:eastAsia="宋体" w:hAnsi="宋体"/>
          <w:sz w:val="24"/>
          <w:szCs w:val="28"/>
        </w:rPr>
        <w:t>认识连通器及其在生活中的应用。</w:t>
      </w:r>
    </w:p>
    <w:p w14:paraId="34D6AEBE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8C8ED94" wp14:editId="1F4EFBD1">
            <wp:extent cx="71755" cy="143510"/>
            <wp:effectExtent l="0" t="0" r="4445" b="8890"/>
            <wp:docPr id="155" name="image1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14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88">
        <w:rPr>
          <w:rFonts w:ascii="Arial" w:eastAsia="黑体" w:hAnsi="黑体"/>
          <w:sz w:val="24"/>
          <w:szCs w:val="28"/>
        </w:rPr>
        <w:t>能力目标</w:t>
      </w:r>
      <w:r w:rsidRPr="00FF708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41F4B7B" wp14:editId="2F9F7D42">
            <wp:extent cx="71755" cy="143510"/>
            <wp:effectExtent l="0" t="0" r="4445" b="8890"/>
            <wp:docPr id="156" name="image1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4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A8EEF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1</w:t>
      </w:r>
      <w:r w:rsidRPr="00FF7088">
        <w:rPr>
          <w:rFonts w:ascii="Times New Roman" w:eastAsia="宋体" w:hAnsi="Times New Roman" w:cs="Times New Roman"/>
          <w:sz w:val="24"/>
          <w:szCs w:val="28"/>
        </w:rPr>
        <w:t>.</w:t>
      </w:r>
      <w:r w:rsidRPr="00FF7088">
        <w:rPr>
          <w:rFonts w:ascii="Times New Roman" w:eastAsia="宋体" w:hAnsi="宋体"/>
          <w:sz w:val="24"/>
          <w:szCs w:val="28"/>
        </w:rPr>
        <w:t>通过用</w:t>
      </w:r>
      <w:r w:rsidRPr="00FF7088">
        <w:rPr>
          <w:rFonts w:ascii="Times New Roman" w:eastAsia="宋体" w:hAnsi="宋体"/>
          <w:sz w:val="24"/>
          <w:szCs w:val="28"/>
        </w:rPr>
        <w:t>U</w:t>
      </w:r>
      <w:r w:rsidRPr="00FF7088">
        <w:rPr>
          <w:rFonts w:ascii="Times New Roman" w:eastAsia="宋体" w:hAnsi="宋体"/>
          <w:sz w:val="24"/>
          <w:szCs w:val="28"/>
        </w:rPr>
        <w:t>形压强计探究液体内部压强特点的实验过程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提高学生分析实验数据、概括物理规律的创造性思维能力。</w:t>
      </w:r>
    </w:p>
    <w:p w14:paraId="694A2D7B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2</w:t>
      </w:r>
      <w:r w:rsidRPr="00FF7088">
        <w:rPr>
          <w:rFonts w:ascii="Times New Roman" w:eastAsia="宋体" w:hAnsi="Times New Roman" w:cs="Times New Roman"/>
          <w:sz w:val="24"/>
          <w:szCs w:val="28"/>
        </w:rPr>
        <w:t>.</w:t>
      </w:r>
      <w:r w:rsidRPr="00FF7088">
        <w:rPr>
          <w:rFonts w:ascii="Times New Roman" w:eastAsia="宋体" w:hAnsi="宋体"/>
          <w:sz w:val="24"/>
          <w:szCs w:val="28"/>
        </w:rPr>
        <w:t>运用选取</w:t>
      </w:r>
      <w:r w:rsidRPr="00FF7088">
        <w:rPr>
          <w:rFonts w:ascii="Times New Roman" w:eastAsia="宋体" w:hAnsi="Times New Roman" w:cs="Times New Roman"/>
          <w:sz w:val="24"/>
          <w:szCs w:val="28"/>
        </w:rPr>
        <w:t>“</w:t>
      </w:r>
      <w:r w:rsidRPr="00FF7088">
        <w:rPr>
          <w:rFonts w:ascii="Times New Roman" w:eastAsia="宋体" w:hAnsi="宋体"/>
          <w:sz w:val="24"/>
          <w:szCs w:val="28"/>
        </w:rPr>
        <w:t>液柱</w:t>
      </w:r>
      <w:r w:rsidRPr="00FF7088">
        <w:rPr>
          <w:rFonts w:ascii="Times New Roman" w:eastAsia="宋体" w:hAnsi="Times New Roman" w:cs="Times New Roman"/>
          <w:sz w:val="24"/>
          <w:szCs w:val="28"/>
        </w:rPr>
        <w:t>”</w:t>
      </w:r>
      <w:r w:rsidRPr="00FF7088">
        <w:rPr>
          <w:rFonts w:ascii="Times New Roman" w:eastAsia="宋体" w:hAnsi="宋体"/>
          <w:sz w:val="24"/>
          <w:szCs w:val="28"/>
        </w:rPr>
        <w:t>的方法来推导液体内部压强公式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培养学生的抽象思维能力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引导学生领会这种研究问题的方法。</w:t>
      </w:r>
    </w:p>
    <w:p w14:paraId="5DBFAC89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4952312" wp14:editId="386F3811">
            <wp:extent cx="71755" cy="143510"/>
            <wp:effectExtent l="0" t="0" r="4445" b="8890"/>
            <wp:docPr id="157" name="image1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14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88">
        <w:rPr>
          <w:rFonts w:ascii="Arial" w:eastAsia="黑体" w:hAnsi="黑体"/>
          <w:sz w:val="24"/>
          <w:szCs w:val="28"/>
        </w:rPr>
        <w:t>素养目标</w:t>
      </w:r>
      <w:r w:rsidRPr="00FF708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DC6A571" wp14:editId="68C59B8B">
            <wp:extent cx="71755" cy="143510"/>
            <wp:effectExtent l="0" t="0" r="4445" b="8890"/>
            <wp:docPr id="158" name="image1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4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AF058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通过对长江三峡船闸的介绍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增强民族自豪感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激发学生学科学、爱科学的兴趣。</w:t>
      </w:r>
    </w:p>
    <w:p w14:paraId="5EF31B03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FF708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FF7088">
        <w:rPr>
          <w:rFonts w:ascii="Times New Roman" w:eastAsia="楷体" w:hAnsi="楷体"/>
          <w:color w:val="004E9A"/>
          <w:sz w:val="44"/>
          <w:szCs w:val="44"/>
        </w:rPr>
        <w:t>教学重难点</w:t>
      </w:r>
      <w:r w:rsidRPr="00FF708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2F602106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FED05E0" wp14:editId="43074F2C">
            <wp:extent cx="71755" cy="143510"/>
            <wp:effectExtent l="0" t="0" r="4445" b="8890"/>
            <wp:docPr id="159" name="image1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14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88">
        <w:rPr>
          <w:rFonts w:ascii="Arial" w:eastAsia="黑体" w:hAnsi="黑体"/>
          <w:sz w:val="24"/>
          <w:szCs w:val="28"/>
        </w:rPr>
        <w:t>教学重点</w:t>
      </w:r>
      <w:r w:rsidRPr="00FF708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A751AF0" wp14:editId="49971565">
            <wp:extent cx="71755" cy="143510"/>
            <wp:effectExtent l="0" t="0" r="4445" b="8890"/>
            <wp:docPr id="160" name="image1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4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FC257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探究液体内部压强的特点、连通器及其应用。</w:t>
      </w:r>
    </w:p>
    <w:p w14:paraId="442F514E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41CA3F9" wp14:editId="19CB70F5">
            <wp:extent cx="71755" cy="143510"/>
            <wp:effectExtent l="0" t="0" r="4445" b="8890"/>
            <wp:docPr id="161" name="image1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14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88">
        <w:rPr>
          <w:rFonts w:ascii="Arial" w:eastAsia="黑体" w:hAnsi="黑体"/>
          <w:sz w:val="24"/>
          <w:szCs w:val="28"/>
        </w:rPr>
        <w:t>教学难点</w:t>
      </w:r>
      <w:r w:rsidRPr="00FF708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CB93741" wp14:editId="588980B1">
            <wp:extent cx="71755" cy="143510"/>
            <wp:effectExtent l="0" t="0" r="4445" b="8890"/>
            <wp:docPr id="162" name="image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5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F0509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分析、推导液体内部压强公式的过程。</w:t>
      </w:r>
    </w:p>
    <w:p w14:paraId="00811319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FF708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FF7088">
        <w:rPr>
          <w:rFonts w:ascii="Times New Roman" w:eastAsia="楷体" w:hAnsi="楷体"/>
          <w:color w:val="004E9A"/>
          <w:sz w:val="44"/>
          <w:szCs w:val="44"/>
        </w:rPr>
        <w:t>教学过程</w:t>
      </w:r>
      <w:r w:rsidRPr="00FF708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72C65DFA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FF7088">
        <w:rPr>
          <w:rFonts w:ascii="Arial" w:eastAsia="黑体" w:hAnsi="黑体"/>
          <w:sz w:val="24"/>
          <w:szCs w:val="28"/>
        </w:rPr>
        <w:t>一、新课导入</w:t>
      </w:r>
    </w:p>
    <w:p w14:paraId="3F102CFE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1963</w:t>
      </w:r>
      <w:r w:rsidRPr="00FF7088">
        <w:rPr>
          <w:rFonts w:ascii="Times New Roman" w:eastAsia="宋体" w:hAnsi="宋体"/>
          <w:sz w:val="24"/>
          <w:szCs w:val="28"/>
        </w:rPr>
        <w:t>年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一艘最大潜水深度为</w:t>
      </w:r>
      <w:r w:rsidRPr="00FF7088">
        <w:rPr>
          <w:rFonts w:ascii="Times New Roman" w:eastAsia="宋体" w:hAnsi="宋体"/>
          <w:sz w:val="24"/>
          <w:szCs w:val="28"/>
        </w:rPr>
        <w:t>500 m</w:t>
      </w:r>
      <w:r w:rsidRPr="00FF7088">
        <w:rPr>
          <w:rFonts w:ascii="Times New Roman" w:eastAsia="宋体" w:hAnsi="宋体"/>
          <w:sz w:val="24"/>
          <w:szCs w:val="28"/>
        </w:rPr>
        <w:t>的美国潜艇</w:t>
      </w:r>
      <w:r w:rsidRPr="00FF7088">
        <w:rPr>
          <w:rFonts w:ascii="Times New Roman" w:eastAsia="宋体" w:hAnsi="Times New Roman" w:cs="Times New Roman"/>
          <w:sz w:val="24"/>
          <w:szCs w:val="28"/>
        </w:rPr>
        <w:t>——</w:t>
      </w:r>
      <w:proofErr w:type="gramStart"/>
      <w:r w:rsidRPr="00FF7088">
        <w:rPr>
          <w:rFonts w:ascii="Times New Roman" w:eastAsia="宋体" w:hAnsi="宋体"/>
          <w:sz w:val="24"/>
          <w:szCs w:val="28"/>
        </w:rPr>
        <w:t>长尾鲨号</w:t>
      </w:r>
      <w:proofErr w:type="gramEnd"/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由于发动机发生故障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潜水艇不断下沉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最后发生爆炸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造成了骇人听闻的重大伤亡事故。潜水艇下沉后为什么会爆炸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6A9AE450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E1AFC77" wp14:editId="5C5425DD">
            <wp:extent cx="1547495" cy="971550"/>
            <wp:effectExtent l="0" t="0" r="14605" b="0"/>
            <wp:docPr id="163" name="image1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15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5BB4F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FF7088">
        <w:rPr>
          <w:rFonts w:ascii="Arial" w:eastAsia="黑体" w:hAnsi="黑体"/>
          <w:sz w:val="24"/>
          <w:szCs w:val="28"/>
        </w:rPr>
        <w:t>二、教学步骤</w:t>
      </w:r>
    </w:p>
    <w:p w14:paraId="4F5FB544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FF7088">
        <w:rPr>
          <w:rFonts w:ascii="Arial" w:eastAsia="黑体" w:hAnsi="黑体"/>
          <w:color w:val="004E9A"/>
          <w:sz w:val="24"/>
          <w:szCs w:val="28"/>
        </w:rPr>
        <w:t>探究点</w:t>
      </w:r>
      <w:r w:rsidRPr="00FF7088">
        <w:rPr>
          <w:rFonts w:ascii="Times New Roman" w:eastAsia="宋体" w:hAnsi="宋体"/>
          <w:color w:val="004E9A"/>
          <w:sz w:val="24"/>
          <w:szCs w:val="28"/>
        </w:rPr>
        <w:t>1</w:t>
      </w:r>
      <w:r w:rsidRPr="00FF7088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FF7088">
        <w:rPr>
          <w:rFonts w:ascii="Arial" w:eastAsia="黑体" w:hAnsi="黑体"/>
          <w:color w:val="004E9A"/>
          <w:sz w:val="24"/>
          <w:szCs w:val="28"/>
        </w:rPr>
        <w:t>液体的压强</w:t>
      </w:r>
    </w:p>
    <w:p w14:paraId="25B9DD4D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阅读课本</w:t>
      </w:r>
      <w:r w:rsidRPr="00FF7088">
        <w:rPr>
          <w:rFonts w:ascii="Times New Roman" w:eastAsia="宋体" w:hAnsi="宋体"/>
          <w:sz w:val="24"/>
          <w:szCs w:val="28"/>
        </w:rPr>
        <w:t>]P77~78</w:t>
      </w:r>
      <w:r w:rsidRPr="00FF7088">
        <w:rPr>
          <w:rFonts w:ascii="Times New Roman" w:eastAsia="宋体" w:hAnsi="Times New Roman" w:cs="Times New Roman"/>
          <w:sz w:val="24"/>
          <w:szCs w:val="28"/>
        </w:rPr>
        <w:t>“</w:t>
      </w:r>
      <w:r w:rsidRPr="00FF7088">
        <w:rPr>
          <w:rFonts w:ascii="Times New Roman" w:eastAsia="宋体" w:hAnsi="宋体"/>
          <w:sz w:val="24"/>
          <w:szCs w:val="28"/>
        </w:rPr>
        <w:t>液体的压强</w:t>
      </w:r>
      <w:r w:rsidRPr="00FF708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666BA684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观察图</w:t>
      </w:r>
      <w:r w:rsidRPr="00FF7088">
        <w:rPr>
          <w:rFonts w:ascii="Times New Roman" w:eastAsia="宋体" w:hAnsi="宋体"/>
          <w:sz w:val="24"/>
          <w:szCs w:val="28"/>
        </w:rPr>
        <w:t>8</w:t>
      </w:r>
      <w:r w:rsidRPr="00FF7088">
        <w:rPr>
          <w:rFonts w:ascii="MS Mincho" w:eastAsia="MS Mincho" w:hAnsi="MS Mincho" w:cs="MS Mincho" w:hint="eastAsia"/>
          <w:sz w:val="24"/>
          <w:szCs w:val="28"/>
        </w:rPr>
        <w:t>⁃</w:t>
      </w:r>
      <w:r w:rsidRPr="00FF7088">
        <w:rPr>
          <w:rFonts w:ascii="Times New Roman" w:eastAsia="宋体" w:hAnsi="宋体"/>
          <w:sz w:val="24"/>
          <w:szCs w:val="28"/>
        </w:rPr>
        <w:t>2</w:t>
      </w:r>
      <w:r w:rsidRPr="00FF7088">
        <w:rPr>
          <w:rFonts w:ascii="MS Mincho" w:eastAsia="MS Mincho" w:hAnsi="MS Mincho" w:cs="MS Mincho" w:hint="eastAsia"/>
          <w:sz w:val="24"/>
          <w:szCs w:val="28"/>
        </w:rPr>
        <w:t>⁃</w:t>
      </w:r>
      <w:r w:rsidRPr="00FF7088">
        <w:rPr>
          <w:rFonts w:ascii="Times New Roman" w:eastAsia="宋体" w:hAnsi="宋体"/>
          <w:sz w:val="24"/>
          <w:szCs w:val="28"/>
        </w:rPr>
        <w:t>1,</w:t>
      </w:r>
      <w:r w:rsidRPr="00FF7088">
        <w:rPr>
          <w:rFonts w:ascii="Times New Roman" w:eastAsia="宋体" w:hAnsi="Times New Roman" w:cs="Times New Roman"/>
          <w:sz w:val="24"/>
          <w:szCs w:val="28"/>
        </w:rPr>
        <w:t>“</w:t>
      </w:r>
      <w:r w:rsidRPr="00FF7088">
        <w:rPr>
          <w:rFonts w:ascii="Times New Roman" w:eastAsia="宋体" w:hAnsi="宋体"/>
          <w:sz w:val="24"/>
          <w:szCs w:val="28"/>
        </w:rPr>
        <w:t>帕斯卡裂桶实验</w:t>
      </w:r>
      <w:r w:rsidRPr="00FF7088">
        <w:rPr>
          <w:rFonts w:ascii="Times New Roman" w:eastAsia="宋体" w:hAnsi="Times New Roman" w:cs="Times New Roman"/>
          <w:sz w:val="24"/>
          <w:szCs w:val="28"/>
        </w:rPr>
        <w:t>”</w:t>
      </w:r>
      <w:r w:rsidRPr="00FF7088">
        <w:rPr>
          <w:rFonts w:ascii="Times New Roman" w:eastAsia="宋体" w:hAnsi="宋体"/>
          <w:sz w:val="24"/>
          <w:szCs w:val="28"/>
        </w:rPr>
        <w:t>说明了什么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4AE00419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几杯水的质量较小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但水柱的高度很高。桶裂开说明木桶内的水产生的压强很大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所以推测液体的压强与高度有关。</w:t>
      </w:r>
    </w:p>
    <w:p w14:paraId="0F0A0D60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观察图</w:t>
      </w:r>
      <w:r w:rsidRPr="00FF7088">
        <w:rPr>
          <w:rFonts w:ascii="Times New Roman" w:eastAsia="宋体" w:hAnsi="宋体"/>
          <w:sz w:val="24"/>
          <w:szCs w:val="28"/>
        </w:rPr>
        <w:t>8</w:t>
      </w:r>
      <w:r w:rsidRPr="00FF7088">
        <w:rPr>
          <w:rFonts w:ascii="MS Mincho" w:eastAsia="MS Mincho" w:hAnsi="MS Mincho" w:cs="MS Mincho" w:hint="eastAsia"/>
          <w:sz w:val="24"/>
          <w:szCs w:val="28"/>
        </w:rPr>
        <w:t>⁃</w:t>
      </w:r>
      <w:r w:rsidRPr="00FF7088">
        <w:rPr>
          <w:rFonts w:ascii="Times New Roman" w:eastAsia="宋体" w:hAnsi="宋体"/>
          <w:sz w:val="24"/>
          <w:szCs w:val="28"/>
        </w:rPr>
        <w:t>2</w:t>
      </w:r>
      <w:r w:rsidRPr="00FF7088">
        <w:rPr>
          <w:rFonts w:ascii="MS Mincho" w:eastAsia="MS Mincho" w:hAnsi="MS Mincho" w:cs="MS Mincho" w:hint="eastAsia"/>
          <w:sz w:val="24"/>
          <w:szCs w:val="28"/>
        </w:rPr>
        <w:t>⁃</w:t>
      </w:r>
      <w:r w:rsidRPr="00FF7088">
        <w:rPr>
          <w:rFonts w:ascii="Times New Roman" w:eastAsia="宋体" w:hAnsi="宋体"/>
          <w:sz w:val="24"/>
          <w:szCs w:val="28"/>
        </w:rPr>
        <w:t>3,</w:t>
      </w:r>
      <w:r w:rsidRPr="00FF7088">
        <w:rPr>
          <w:rFonts w:ascii="Times New Roman" w:eastAsia="宋体" w:hAnsi="宋体"/>
          <w:sz w:val="24"/>
          <w:szCs w:val="28"/>
        </w:rPr>
        <w:t>这一现象说明了什么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0FAFCAA2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两次实验中容器的</w:t>
      </w:r>
      <w:proofErr w:type="gramStart"/>
      <w:r w:rsidRPr="00FF7088">
        <w:rPr>
          <w:rFonts w:ascii="Times New Roman" w:eastAsia="宋体" w:hAnsi="宋体"/>
          <w:sz w:val="24"/>
          <w:szCs w:val="28"/>
        </w:rPr>
        <w:t>橡皮膜均向</w:t>
      </w:r>
      <w:proofErr w:type="gramEnd"/>
      <w:r w:rsidRPr="00FF7088">
        <w:rPr>
          <w:rFonts w:ascii="Times New Roman" w:eastAsia="宋体" w:hAnsi="宋体"/>
          <w:sz w:val="24"/>
          <w:szCs w:val="28"/>
        </w:rPr>
        <w:t>外凸出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说明液体对容器的底部和侧面有压强。</w:t>
      </w:r>
    </w:p>
    <w:p w14:paraId="65FD6983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模拟</w:t>
      </w:r>
      <w:proofErr w:type="gramStart"/>
      <w:r w:rsidRPr="00FF7088">
        <w:rPr>
          <w:rFonts w:ascii="Times New Roman" w:eastAsia="宋体" w:hAnsi="宋体"/>
          <w:sz w:val="24"/>
          <w:szCs w:val="28"/>
        </w:rPr>
        <w:t>帕斯卡裂桶实验</w:t>
      </w:r>
      <w:proofErr w:type="gramEnd"/>
      <w:r w:rsidRPr="00FF7088">
        <w:rPr>
          <w:rFonts w:ascii="Times New Roman" w:eastAsia="宋体" w:hAnsi="宋体"/>
          <w:sz w:val="24"/>
          <w:szCs w:val="28"/>
        </w:rPr>
        <w:t>中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在饮料瓶上刻细槽的目的是什么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45C5BD6D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模仿木桶的缝隙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同时降低饮料瓶的强度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使实验更容易成功。</w:t>
      </w:r>
    </w:p>
    <w:p w14:paraId="4E00DB95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管子应该长一些还是短一些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11F4CCEE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模拟</w:t>
      </w:r>
      <w:proofErr w:type="gramStart"/>
      <w:r w:rsidRPr="00FF7088">
        <w:rPr>
          <w:rFonts w:ascii="Times New Roman" w:eastAsia="宋体" w:hAnsi="宋体"/>
          <w:sz w:val="24"/>
          <w:szCs w:val="28"/>
        </w:rPr>
        <w:t>帕斯卡裂桶实验</w:t>
      </w:r>
      <w:proofErr w:type="gramEnd"/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改变的是液柱的高度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所以管子应该长一些。</w:t>
      </w:r>
    </w:p>
    <w:p w14:paraId="77668C37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lastRenderedPageBreak/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怎样保证瓶塞和饮料瓶口之间密封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341E1E4E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瓶塞与瓶口之间需塞紧。</w:t>
      </w:r>
    </w:p>
    <w:p w14:paraId="027D67C9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FF7088">
        <w:rPr>
          <w:rFonts w:ascii="Arial" w:eastAsia="黑体" w:hAnsi="黑体"/>
          <w:color w:val="004E9A"/>
          <w:sz w:val="24"/>
          <w:szCs w:val="28"/>
        </w:rPr>
        <w:t>探究点</w:t>
      </w:r>
      <w:r w:rsidRPr="00FF7088">
        <w:rPr>
          <w:rFonts w:ascii="Times New Roman" w:eastAsia="宋体" w:hAnsi="宋体"/>
          <w:color w:val="004E9A"/>
          <w:sz w:val="24"/>
          <w:szCs w:val="28"/>
        </w:rPr>
        <w:t>2</w:t>
      </w:r>
      <w:r w:rsidRPr="00FF7088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FF7088">
        <w:rPr>
          <w:rFonts w:ascii="Arial" w:eastAsia="黑体" w:hAnsi="黑体"/>
          <w:color w:val="004E9A"/>
          <w:sz w:val="24"/>
          <w:szCs w:val="28"/>
        </w:rPr>
        <w:t>液体内部压强的特点</w:t>
      </w:r>
    </w:p>
    <w:p w14:paraId="20034E82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阅读课本</w:t>
      </w:r>
      <w:r w:rsidRPr="00FF7088">
        <w:rPr>
          <w:rFonts w:ascii="Times New Roman" w:eastAsia="宋体" w:hAnsi="宋体"/>
          <w:sz w:val="24"/>
          <w:szCs w:val="28"/>
        </w:rPr>
        <w:t>]P78~80</w:t>
      </w:r>
      <w:r w:rsidRPr="00FF7088">
        <w:rPr>
          <w:rFonts w:ascii="Times New Roman" w:eastAsia="宋体" w:hAnsi="Times New Roman" w:cs="Times New Roman"/>
          <w:sz w:val="24"/>
          <w:szCs w:val="28"/>
        </w:rPr>
        <w:t>“</w:t>
      </w:r>
      <w:r w:rsidRPr="00FF7088">
        <w:rPr>
          <w:rFonts w:ascii="Times New Roman" w:eastAsia="宋体" w:hAnsi="宋体"/>
          <w:sz w:val="24"/>
          <w:szCs w:val="28"/>
        </w:rPr>
        <w:t>液体内部压强的特点</w:t>
      </w:r>
      <w:r w:rsidRPr="00FF708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39E78574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观察图</w:t>
      </w:r>
      <w:r w:rsidRPr="00FF7088">
        <w:rPr>
          <w:rFonts w:ascii="Times New Roman" w:eastAsia="宋体" w:hAnsi="宋体"/>
          <w:sz w:val="24"/>
          <w:szCs w:val="28"/>
        </w:rPr>
        <w:t>8</w:t>
      </w:r>
      <w:r w:rsidRPr="00FF7088">
        <w:rPr>
          <w:rFonts w:ascii="MS Mincho" w:eastAsia="MS Mincho" w:hAnsi="MS Mincho" w:cs="MS Mincho" w:hint="eastAsia"/>
          <w:sz w:val="24"/>
          <w:szCs w:val="28"/>
        </w:rPr>
        <w:t>⁃</w:t>
      </w:r>
      <w:r w:rsidRPr="00FF7088">
        <w:rPr>
          <w:rFonts w:ascii="Times New Roman" w:eastAsia="宋体" w:hAnsi="宋体"/>
          <w:sz w:val="24"/>
          <w:szCs w:val="28"/>
        </w:rPr>
        <w:t>2</w:t>
      </w:r>
      <w:r w:rsidRPr="00FF7088">
        <w:rPr>
          <w:rFonts w:ascii="MS Mincho" w:eastAsia="MS Mincho" w:hAnsi="MS Mincho" w:cs="MS Mincho" w:hint="eastAsia"/>
          <w:sz w:val="24"/>
          <w:szCs w:val="28"/>
        </w:rPr>
        <w:t>⁃</w:t>
      </w:r>
      <w:r w:rsidRPr="00FF7088">
        <w:rPr>
          <w:rFonts w:ascii="Times New Roman" w:eastAsia="宋体" w:hAnsi="宋体"/>
          <w:sz w:val="24"/>
          <w:szCs w:val="28"/>
        </w:rPr>
        <w:t>4,</w:t>
      </w:r>
      <w:r w:rsidRPr="00FF7088">
        <w:rPr>
          <w:rFonts w:ascii="Times New Roman" w:eastAsia="宋体" w:hAnsi="宋体"/>
          <w:sz w:val="24"/>
          <w:szCs w:val="28"/>
        </w:rPr>
        <w:t>使用</w:t>
      </w:r>
      <w:r w:rsidRPr="00FF7088">
        <w:rPr>
          <w:rFonts w:ascii="Times New Roman" w:eastAsia="宋体" w:hAnsi="宋体"/>
          <w:sz w:val="24"/>
          <w:szCs w:val="28"/>
        </w:rPr>
        <w:t>U</w:t>
      </w:r>
      <w:r w:rsidRPr="00FF7088">
        <w:rPr>
          <w:rFonts w:ascii="Times New Roman" w:eastAsia="宋体" w:hAnsi="宋体"/>
          <w:sz w:val="24"/>
          <w:szCs w:val="28"/>
        </w:rPr>
        <w:t>形压强计前需用手压一下</w:t>
      </w:r>
      <w:proofErr w:type="gramStart"/>
      <w:r w:rsidRPr="00FF7088">
        <w:rPr>
          <w:rFonts w:ascii="Times New Roman" w:eastAsia="宋体" w:hAnsi="宋体"/>
          <w:sz w:val="24"/>
          <w:szCs w:val="28"/>
        </w:rPr>
        <w:t>金属盒口的</w:t>
      </w:r>
      <w:proofErr w:type="gramEnd"/>
      <w:r w:rsidRPr="00FF7088">
        <w:rPr>
          <w:rFonts w:ascii="Times New Roman" w:eastAsia="宋体" w:hAnsi="宋体"/>
          <w:sz w:val="24"/>
          <w:szCs w:val="28"/>
        </w:rPr>
        <w:t>橡皮膜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为什么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01F794C7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用手指轻轻按一按</w:t>
      </w:r>
      <w:proofErr w:type="gramStart"/>
      <w:r w:rsidRPr="00FF7088">
        <w:rPr>
          <w:rFonts w:ascii="Times New Roman" w:eastAsia="宋体" w:hAnsi="宋体"/>
          <w:sz w:val="24"/>
          <w:szCs w:val="28"/>
        </w:rPr>
        <w:t>金属盒口的</w:t>
      </w:r>
      <w:proofErr w:type="gramEnd"/>
      <w:r w:rsidRPr="00FF7088">
        <w:rPr>
          <w:rFonts w:ascii="Times New Roman" w:eastAsia="宋体" w:hAnsi="宋体"/>
          <w:sz w:val="24"/>
          <w:szCs w:val="28"/>
        </w:rPr>
        <w:t>橡皮膜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若</w:t>
      </w:r>
      <w:r w:rsidRPr="00FF7088">
        <w:rPr>
          <w:rFonts w:ascii="Times New Roman" w:eastAsia="宋体" w:hAnsi="宋体"/>
          <w:sz w:val="24"/>
          <w:szCs w:val="28"/>
        </w:rPr>
        <w:t>U</w:t>
      </w:r>
      <w:r w:rsidRPr="00FF7088">
        <w:rPr>
          <w:rFonts w:ascii="Times New Roman" w:eastAsia="宋体" w:hAnsi="宋体"/>
          <w:sz w:val="24"/>
          <w:szCs w:val="28"/>
        </w:rPr>
        <w:t>形管中两管液面出现高度差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说明该压强计没有漏气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可正常使用</w:t>
      </w:r>
      <w:r w:rsidRPr="00FF7088">
        <w:rPr>
          <w:rFonts w:ascii="Times New Roman" w:eastAsia="宋体" w:hAnsi="宋体"/>
          <w:sz w:val="24"/>
          <w:szCs w:val="28"/>
        </w:rPr>
        <w:t>;</w:t>
      </w:r>
      <w:r w:rsidRPr="00FF7088">
        <w:rPr>
          <w:rFonts w:ascii="Times New Roman" w:eastAsia="宋体" w:hAnsi="宋体"/>
          <w:sz w:val="24"/>
          <w:szCs w:val="28"/>
        </w:rPr>
        <w:t>否则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需把橡皮管拔下重新安装。</w:t>
      </w:r>
    </w:p>
    <w:p w14:paraId="12133D69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如何根据压强计来判断液体压强的大小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07279195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]U</w:t>
      </w:r>
      <w:r w:rsidRPr="00FF7088">
        <w:rPr>
          <w:rFonts w:ascii="Times New Roman" w:eastAsia="宋体" w:hAnsi="宋体"/>
          <w:sz w:val="24"/>
          <w:szCs w:val="28"/>
        </w:rPr>
        <w:t>形管两侧液面的高度差越大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橡皮膜表面受到的压强也越大。</w:t>
      </w:r>
    </w:p>
    <w:p w14:paraId="1408C099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阅读课本</w:t>
      </w:r>
      <w:r w:rsidRPr="00FF7088">
        <w:rPr>
          <w:rFonts w:ascii="Times New Roman" w:eastAsia="宋体" w:hAnsi="宋体"/>
          <w:sz w:val="24"/>
          <w:szCs w:val="28"/>
        </w:rPr>
        <w:t>P79</w:t>
      </w:r>
      <w:r w:rsidRPr="00FF7088">
        <w:rPr>
          <w:rFonts w:ascii="Times New Roman" w:eastAsia="宋体" w:hAnsi="宋体"/>
          <w:sz w:val="24"/>
          <w:szCs w:val="28"/>
        </w:rPr>
        <w:t>必做实验</w:t>
      </w:r>
      <w:r w:rsidRPr="00FF7088">
        <w:rPr>
          <w:rFonts w:ascii="Times New Roman" w:eastAsia="宋体" w:hAnsi="Times New Roman" w:cs="Times New Roman"/>
          <w:sz w:val="24"/>
          <w:szCs w:val="28"/>
        </w:rPr>
        <w:t>“</w:t>
      </w:r>
      <w:r w:rsidRPr="00FF7088">
        <w:rPr>
          <w:rFonts w:ascii="Times New Roman" w:eastAsia="宋体" w:hAnsi="宋体"/>
          <w:sz w:val="24"/>
          <w:szCs w:val="28"/>
        </w:rPr>
        <w:t>探究液体压强的大小与哪些因素有关</w:t>
      </w:r>
      <w:r w:rsidRPr="00FF7088">
        <w:rPr>
          <w:rFonts w:ascii="Times New Roman" w:eastAsia="宋体" w:hAnsi="Times New Roman" w:cs="Times New Roman"/>
          <w:sz w:val="24"/>
          <w:szCs w:val="28"/>
        </w:rPr>
        <w:t>”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将</w:t>
      </w:r>
      <w:r w:rsidRPr="00FF7088">
        <w:rPr>
          <w:rFonts w:ascii="Times New Roman" w:eastAsia="宋体" w:hAnsi="宋体"/>
          <w:sz w:val="24"/>
          <w:szCs w:val="28"/>
        </w:rPr>
        <w:t>U</w:t>
      </w:r>
      <w:r w:rsidRPr="00FF7088">
        <w:rPr>
          <w:rFonts w:ascii="Times New Roman" w:eastAsia="宋体" w:hAnsi="宋体"/>
          <w:sz w:val="24"/>
          <w:szCs w:val="28"/>
        </w:rPr>
        <w:t>形压强计的金属盒放进液体中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能观察到什么现象</w:t>
      </w:r>
      <w:r w:rsidRPr="00FF7088">
        <w:rPr>
          <w:rFonts w:ascii="Times New Roman" w:eastAsia="宋体" w:hAnsi="宋体"/>
          <w:sz w:val="24"/>
          <w:szCs w:val="28"/>
        </w:rPr>
        <w:t>?</w:t>
      </w:r>
      <w:r w:rsidRPr="00FF7088">
        <w:rPr>
          <w:rFonts w:ascii="Times New Roman" w:eastAsia="宋体" w:hAnsi="宋体"/>
          <w:sz w:val="24"/>
          <w:szCs w:val="28"/>
        </w:rPr>
        <w:t>这一现象说明了什么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2ED15B4A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]U</w:t>
      </w:r>
      <w:r w:rsidRPr="00FF7088">
        <w:rPr>
          <w:rFonts w:ascii="Times New Roman" w:eastAsia="宋体" w:hAnsi="宋体"/>
          <w:sz w:val="24"/>
          <w:szCs w:val="28"/>
        </w:rPr>
        <w:t>形管两侧液面出现高度差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说明液体内部有压强。</w:t>
      </w:r>
    </w:p>
    <w:p w14:paraId="30A7F815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将金属盒放入水中的不同深处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能观察到什么现象</w:t>
      </w:r>
      <w:r w:rsidRPr="00FF7088">
        <w:rPr>
          <w:rFonts w:ascii="Times New Roman" w:eastAsia="宋体" w:hAnsi="宋体"/>
          <w:sz w:val="24"/>
          <w:szCs w:val="28"/>
        </w:rPr>
        <w:t>?</w:t>
      </w:r>
      <w:r w:rsidRPr="00FF7088">
        <w:rPr>
          <w:rFonts w:ascii="Times New Roman" w:eastAsia="宋体" w:hAnsi="宋体"/>
          <w:sz w:val="24"/>
          <w:szCs w:val="28"/>
        </w:rPr>
        <w:t>这一现象说明了什么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36E4FB12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小结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金属盒放入的深度增加</w:t>
      </w:r>
      <w:r w:rsidRPr="00FF7088">
        <w:rPr>
          <w:rFonts w:ascii="Times New Roman" w:eastAsia="宋体" w:hAnsi="宋体"/>
          <w:sz w:val="24"/>
          <w:szCs w:val="28"/>
        </w:rPr>
        <w:t>,U</w:t>
      </w:r>
      <w:r w:rsidRPr="00FF7088">
        <w:rPr>
          <w:rFonts w:ascii="Times New Roman" w:eastAsia="宋体" w:hAnsi="宋体"/>
          <w:sz w:val="24"/>
          <w:szCs w:val="28"/>
        </w:rPr>
        <w:t>形管两侧液面的高度差增大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说明液体内的压强随深度的增加而增大。</w:t>
      </w:r>
    </w:p>
    <w:p w14:paraId="0980B949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在液体内同一深度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转动金属盒</w:t>
      </w:r>
      <w:r w:rsidRPr="00FF7088">
        <w:rPr>
          <w:rFonts w:ascii="Times New Roman" w:eastAsia="宋体" w:hAnsi="宋体"/>
          <w:sz w:val="24"/>
          <w:szCs w:val="28"/>
        </w:rPr>
        <w:t>,U</w:t>
      </w:r>
      <w:r w:rsidRPr="00FF7088">
        <w:rPr>
          <w:rFonts w:ascii="Times New Roman" w:eastAsia="宋体" w:hAnsi="宋体"/>
          <w:sz w:val="24"/>
          <w:szCs w:val="28"/>
        </w:rPr>
        <w:t>形管两侧液面的高度差会发生变化吗</w:t>
      </w:r>
      <w:r w:rsidRPr="00FF7088">
        <w:rPr>
          <w:rFonts w:ascii="Times New Roman" w:eastAsia="宋体" w:hAnsi="宋体"/>
          <w:sz w:val="24"/>
          <w:szCs w:val="28"/>
        </w:rPr>
        <w:t>?</w:t>
      </w:r>
      <w:r w:rsidRPr="00FF7088">
        <w:rPr>
          <w:rFonts w:ascii="Times New Roman" w:eastAsia="宋体" w:hAnsi="宋体"/>
          <w:sz w:val="24"/>
          <w:szCs w:val="28"/>
        </w:rPr>
        <w:t>这一现象说明了什么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2A50CD88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小结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深度不变时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改变金属盒的方向</w:t>
      </w:r>
      <w:r w:rsidRPr="00FF7088">
        <w:rPr>
          <w:rFonts w:ascii="Times New Roman" w:eastAsia="宋体" w:hAnsi="宋体"/>
          <w:sz w:val="24"/>
          <w:szCs w:val="28"/>
        </w:rPr>
        <w:t>,U</w:t>
      </w:r>
      <w:r w:rsidRPr="00FF7088">
        <w:rPr>
          <w:rFonts w:ascii="Times New Roman" w:eastAsia="宋体" w:hAnsi="宋体"/>
          <w:sz w:val="24"/>
          <w:szCs w:val="28"/>
        </w:rPr>
        <w:t>形管两侧液面的高度差不变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说明液体内同一深度处向各个方向的压强相等。</w:t>
      </w:r>
    </w:p>
    <w:p w14:paraId="78E9B418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将金属</w:t>
      </w:r>
      <w:proofErr w:type="gramStart"/>
      <w:r w:rsidRPr="00FF7088">
        <w:rPr>
          <w:rFonts w:ascii="Times New Roman" w:eastAsia="宋体" w:hAnsi="宋体"/>
          <w:sz w:val="24"/>
          <w:szCs w:val="28"/>
        </w:rPr>
        <w:t>盒分别</w:t>
      </w:r>
      <w:proofErr w:type="gramEnd"/>
      <w:r w:rsidRPr="00FF7088">
        <w:rPr>
          <w:rFonts w:ascii="Times New Roman" w:eastAsia="宋体" w:hAnsi="宋体"/>
          <w:sz w:val="24"/>
          <w:szCs w:val="28"/>
        </w:rPr>
        <w:t>放入清水和盐水中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比较在同一深度处</w:t>
      </w:r>
      <w:r w:rsidRPr="00FF7088">
        <w:rPr>
          <w:rFonts w:ascii="Times New Roman" w:eastAsia="宋体" w:hAnsi="宋体"/>
          <w:sz w:val="24"/>
          <w:szCs w:val="28"/>
        </w:rPr>
        <w:t>U</w:t>
      </w:r>
      <w:r w:rsidRPr="00FF7088">
        <w:rPr>
          <w:rFonts w:ascii="Times New Roman" w:eastAsia="宋体" w:hAnsi="宋体"/>
          <w:sz w:val="24"/>
          <w:szCs w:val="28"/>
        </w:rPr>
        <w:t>形管两侧液面的高度差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为什么在两种液体中同一深度处</w:t>
      </w:r>
      <w:r w:rsidRPr="00FF7088">
        <w:rPr>
          <w:rFonts w:ascii="Times New Roman" w:eastAsia="宋体" w:hAnsi="宋体"/>
          <w:sz w:val="24"/>
          <w:szCs w:val="28"/>
        </w:rPr>
        <w:t>U</w:t>
      </w:r>
      <w:r w:rsidRPr="00FF7088">
        <w:rPr>
          <w:rFonts w:ascii="Times New Roman" w:eastAsia="宋体" w:hAnsi="宋体"/>
          <w:sz w:val="24"/>
          <w:szCs w:val="28"/>
        </w:rPr>
        <w:t>形管两侧液面高度差不同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这一现象说明了什么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38AEE6D1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在同一深度处</w:t>
      </w:r>
      <w:r w:rsidRPr="00FF7088">
        <w:rPr>
          <w:rFonts w:ascii="Times New Roman" w:eastAsia="宋体" w:hAnsi="宋体"/>
          <w:sz w:val="24"/>
          <w:szCs w:val="28"/>
        </w:rPr>
        <w:t>U</w:t>
      </w:r>
      <w:r w:rsidRPr="00FF7088">
        <w:rPr>
          <w:rFonts w:ascii="Times New Roman" w:eastAsia="宋体" w:hAnsi="宋体"/>
          <w:sz w:val="24"/>
          <w:szCs w:val="28"/>
        </w:rPr>
        <w:t>形管两侧液面高度差在盐水中的高度差比在清水中大。清水和盐水的密度不同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说明液体内部的压强与液体的密度有关。</w:t>
      </w:r>
    </w:p>
    <w:p w14:paraId="28D9C18F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归纳提升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液体内部压强的特点</w:t>
      </w:r>
      <w:r w:rsidRPr="00FF7088">
        <w:rPr>
          <w:rFonts w:ascii="Times New Roman" w:eastAsia="宋体" w:hAnsi="宋体"/>
          <w:sz w:val="24"/>
          <w:szCs w:val="28"/>
        </w:rPr>
        <w:t>:</w:t>
      </w:r>
      <w:r w:rsidRPr="00FF7088">
        <w:rPr>
          <w:rFonts w:ascii="宋体" w:eastAsia="宋体" w:hAnsi="宋体" w:cs="宋体" w:hint="eastAsia"/>
          <w:sz w:val="24"/>
          <w:szCs w:val="28"/>
        </w:rPr>
        <w:t>①</w:t>
      </w:r>
      <w:r w:rsidRPr="00FF7088">
        <w:rPr>
          <w:rFonts w:ascii="Times New Roman" w:eastAsia="宋体" w:hAnsi="宋体"/>
          <w:sz w:val="24"/>
          <w:szCs w:val="28"/>
        </w:rPr>
        <w:t>液体内部向各个方向都有压强</w:t>
      </w:r>
      <w:r w:rsidRPr="00FF7088">
        <w:rPr>
          <w:rFonts w:ascii="Times New Roman" w:eastAsia="宋体" w:hAnsi="宋体"/>
          <w:sz w:val="24"/>
          <w:szCs w:val="28"/>
        </w:rPr>
        <w:t>;</w:t>
      </w:r>
      <w:r w:rsidRPr="00FF7088">
        <w:rPr>
          <w:rFonts w:ascii="宋体" w:eastAsia="宋体" w:hAnsi="宋体" w:cs="宋体" w:hint="eastAsia"/>
          <w:sz w:val="24"/>
          <w:szCs w:val="28"/>
        </w:rPr>
        <w:t>②</w:t>
      </w:r>
      <w:r w:rsidRPr="00FF7088">
        <w:rPr>
          <w:rFonts w:ascii="Times New Roman" w:eastAsia="宋体" w:hAnsi="宋体"/>
          <w:sz w:val="24"/>
          <w:szCs w:val="28"/>
        </w:rPr>
        <w:t>同种液体在同一深度的各处、各个方向的压强大小相等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随液体深度的增加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压强随之变大</w:t>
      </w:r>
      <w:r w:rsidRPr="00FF7088">
        <w:rPr>
          <w:rFonts w:ascii="Times New Roman" w:eastAsia="宋体" w:hAnsi="宋体"/>
          <w:sz w:val="24"/>
          <w:szCs w:val="28"/>
        </w:rPr>
        <w:t>;</w:t>
      </w:r>
      <w:r w:rsidRPr="00FF7088">
        <w:rPr>
          <w:rFonts w:ascii="宋体" w:eastAsia="宋体" w:hAnsi="宋体" w:cs="宋体" w:hint="eastAsia"/>
          <w:sz w:val="24"/>
          <w:szCs w:val="28"/>
        </w:rPr>
        <w:t>③</w:t>
      </w:r>
      <w:r w:rsidRPr="00FF7088">
        <w:rPr>
          <w:rFonts w:ascii="Times New Roman" w:eastAsia="宋体" w:hAnsi="宋体"/>
          <w:sz w:val="24"/>
          <w:szCs w:val="28"/>
        </w:rPr>
        <w:t>不同的液体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产生的压强大小与液体的密度有关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在同一深度处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密度越大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液体的压强越大。</w:t>
      </w:r>
    </w:p>
    <w:p w14:paraId="44E3586D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FF7088">
        <w:rPr>
          <w:rFonts w:ascii="Arial" w:eastAsia="黑体" w:hAnsi="黑体"/>
          <w:color w:val="004E9A"/>
          <w:sz w:val="24"/>
          <w:szCs w:val="28"/>
        </w:rPr>
        <w:t>探究点</w:t>
      </w:r>
      <w:r w:rsidRPr="00FF7088">
        <w:rPr>
          <w:rFonts w:ascii="Times New Roman" w:eastAsia="宋体" w:hAnsi="宋体"/>
          <w:color w:val="004E9A"/>
          <w:sz w:val="24"/>
          <w:szCs w:val="28"/>
        </w:rPr>
        <w:t>3</w:t>
      </w:r>
      <w:r w:rsidRPr="00FF7088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FF7088">
        <w:rPr>
          <w:rFonts w:ascii="Arial" w:eastAsia="黑体" w:hAnsi="黑体"/>
          <w:color w:val="004E9A"/>
          <w:sz w:val="24"/>
          <w:szCs w:val="28"/>
        </w:rPr>
        <w:t>怎样计算液体内部压强</w:t>
      </w:r>
    </w:p>
    <w:p w14:paraId="60C42064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阅读课本</w:t>
      </w:r>
      <w:r w:rsidRPr="00FF7088">
        <w:rPr>
          <w:rFonts w:ascii="Times New Roman" w:eastAsia="宋体" w:hAnsi="宋体"/>
          <w:sz w:val="24"/>
          <w:szCs w:val="28"/>
        </w:rPr>
        <w:t>]P80~81</w:t>
      </w:r>
      <w:r w:rsidRPr="00FF7088">
        <w:rPr>
          <w:rFonts w:ascii="Times New Roman" w:eastAsia="宋体" w:hAnsi="Times New Roman" w:cs="Times New Roman"/>
          <w:sz w:val="24"/>
          <w:szCs w:val="28"/>
        </w:rPr>
        <w:t>“</w:t>
      </w:r>
      <w:r w:rsidRPr="00FF7088">
        <w:rPr>
          <w:rFonts w:ascii="Times New Roman" w:eastAsia="宋体" w:hAnsi="宋体"/>
          <w:sz w:val="24"/>
          <w:szCs w:val="28"/>
        </w:rPr>
        <w:t>怎样计算液体内部压强</w:t>
      </w:r>
      <w:r w:rsidRPr="00FF708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5F1B9184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设想在液面下有一高度为</w:t>
      </w:r>
      <w:r w:rsidRPr="00FF7088">
        <w:rPr>
          <w:rFonts w:ascii="Times New Roman" w:eastAsia="宋体" w:hAnsi="宋体"/>
          <w:i/>
          <w:sz w:val="24"/>
          <w:szCs w:val="28"/>
        </w:rPr>
        <w:t>h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截面为</w:t>
      </w:r>
      <w:r w:rsidRPr="00FF7088">
        <w:rPr>
          <w:rFonts w:ascii="Times New Roman" w:eastAsia="宋体" w:hAnsi="宋体"/>
          <w:i/>
          <w:sz w:val="24"/>
          <w:szCs w:val="28"/>
        </w:rPr>
        <w:t>S</w:t>
      </w:r>
      <w:r w:rsidRPr="00FF7088">
        <w:rPr>
          <w:rFonts w:ascii="Times New Roman" w:eastAsia="宋体" w:hAnsi="宋体"/>
          <w:sz w:val="24"/>
          <w:szCs w:val="28"/>
        </w:rPr>
        <w:t>的液柱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那么这段液柱的重力该如何表示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3FAA5217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设液体的密度为</w:t>
      </w:r>
      <w:r w:rsidRPr="00FF7088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液体的体积</w:t>
      </w:r>
      <w:r w:rsidRPr="00FF7088">
        <w:rPr>
          <w:rFonts w:ascii="Times New Roman" w:eastAsia="宋体" w:hAnsi="宋体"/>
          <w:i/>
          <w:sz w:val="24"/>
          <w:szCs w:val="28"/>
        </w:rPr>
        <w:t>V</w:t>
      </w:r>
      <w:r w:rsidRPr="00FF7088">
        <w:rPr>
          <w:rFonts w:ascii="Times New Roman" w:eastAsia="宋体" w:hAnsi="宋体"/>
          <w:sz w:val="24"/>
          <w:szCs w:val="28"/>
        </w:rPr>
        <w:t>=</w:t>
      </w:r>
      <w:proofErr w:type="spellStart"/>
      <w:r w:rsidRPr="00FF7088">
        <w:rPr>
          <w:rFonts w:ascii="Times New Roman" w:eastAsia="宋体" w:hAnsi="宋体"/>
          <w:i/>
          <w:sz w:val="24"/>
          <w:szCs w:val="28"/>
        </w:rPr>
        <w:t>Sh</w:t>
      </w:r>
      <w:proofErr w:type="spellEnd"/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液体的质量</w:t>
      </w:r>
      <w:r w:rsidRPr="00FF7088">
        <w:rPr>
          <w:rFonts w:ascii="Times New Roman" w:eastAsia="宋体" w:hAnsi="宋体"/>
          <w:i/>
          <w:sz w:val="24"/>
          <w:szCs w:val="28"/>
        </w:rPr>
        <w:t>m</w:t>
      </w:r>
      <w:r w:rsidRPr="00FF7088">
        <w:rPr>
          <w:rFonts w:ascii="Times New Roman" w:eastAsia="宋体" w:hAnsi="宋体"/>
          <w:sz w:val="24"/>
          <w:szCs w:val="28"/>
        </w:rPr>
        <w:t>=</w:t>
      </w:r>
      <w:proofErr w:type="spellStart"/>
      <w:r w:rsidRPr="00FF7088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FF7088">
        <w:rPr>
          <w:rFonts w:ascii="Times New Roman" w:eastAsia="宋体" w:hAnsi="宋体"/>
          <w:i/>
          <w:sz w:val="24"/>
          <w:szCs w:val="28"/>
        </w:rPr>
        <w:t>V</w:t>
      </w:r>
      <w:proofErr w:type="spellEnd"/>
      <w:r w:rsidRPr="00FF7088">
        <w:rPr>
          <w:rFonts w:ascii="Times New Roman" w:eastAsia="宋体" w:hAnsi="宋体"/>
          <w:sz w:val="24"/>
          <w:szCs w:val="28"/>
        </w:rPr>
        <w:t>=</w:t>
      </w:r>
      <w:proofErr w:type="spellStart"/>
      <w:r w:rsidRPr="00FF7088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FF7088">
        <w:rPr>
          <w:rFonts w:ascii="Times New Roman" w:eastAsia="宋体" w:hAnsi="宋体"/>
          <w:i/>
          <w:sz w:val="24"/>
          <w:szCs w:val="28"/>
        </w:rPr>
        <w:t>Sh</w:t>
      </w:r>
      <w:proofErr w:type="spellEnd"/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液柱的重力</w:t>
      </w:r>
      <w:r w:rsidRPr="00FF7088">
        <w:rPr>
          <w:rFonts w:ascii="Times New Roman" w:eastAsia="宋体" w:hAnsi="宋体"/>
          <w:i/>
          <w:sz w:val="24"/>
          <w:szCs w:val="28"/>
        </w:rPr>
        <w:t>G</w:t>
      </w:r>
      <w:r w:rsidRPr="00FF7088">
        <w:rPr>
          <w:rFonts w:ascii="Times New Roman" w:eastAsia="宋体" w:hAnsi="宋体"/>
          <w:sz w:val="24"/>
          <w:szCs w:val="28"/>
        </w:rPr>
        <w:t>=</w:t>
      </w:r>
      <w:r w:rsidRPr="00FF7088">
        <w:rPr>
          <w:rFonts w:ascii="Times New Roman" w:eastAsia="宋体" w:hAnsi="宋体"/>
          <w:i/>
          <w:sz w:val="24"/>
          <w:szCs w:val="28"/>
        </w:rPr>
        <w:t>mg</w:t>
      </w:r>
      <w:r w:rsidRPr="00FF7088">
        <w:rPr>
          <w:rFonts w:ascii="Times New Roman" w:eastAsia="宋体" w:hAnsi="宋体"/>
          <w:sz w:val="24"/>
          <w:szCs w:val="28"/>
        </w:rPr>
        <w:t>=</w:t>
      </w:r>
      <w:proofErr w:type="spellStart"/>
      <w:r w:rsidRPr="00FF7088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FF7088">
        <w:rPr>
          <w:rFonts w:ascii="Times New Roman" w:eastAsia="宋体" w:hAnsi="宋体"/>
          <w:i/>
          <w:sz w:val="24"/>
          <w:szCs w:val="28"/>
        </w:rPr>
        <w:t>Shg</w:t>
      </w:r>
      <w:proofErr w:type="spellEnd"/>
      <w:r w:rsidRPr="00FF7088">
        <w:rPr>
          <w:rFonts w:ascii="Times New Roman" w:eastAsia="宋体" w:hAnsi="宋体"/>
          <w:sz w:val="24"/>
          <w:szCs w:val="28"/>
        </w:rPr>
        <w:t>。</w:t>
      </w:r>
    </w:p>
    <w:p w14:paraId="041C0DBB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液柱产生的压强有多大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43477C73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液柱产生的压力</w:t>
      </w:r>
      <w:r w:rsidRPr="00FF7088">
        <w:rPr>
          <w:rFonts w:ascii="Times New Roman" w:eastAsia="宋体" w:hAnsi="宋体"/>
          <w:i/>
          <w:sz w:val="24"/>
          <w:szCs w:val="28"/>
        </w:rPr>
        <w:t>F</w:t>
      </w:r>
      <w:r w:rsidRPr="00FF7088">
        <w:rPr>
          <w:rFonts w:ascii="Times New Roman" w:eastAsia="宋体" w:hAnsi="宋体"/>
          <w:sz w:val="24"/>
          <w:szCs w:val="28"/>
        </w:rPr>
        <w:t>=</w:t>
      </w:r>
      <w:r w:rsidRPr="00FF7088">
        <w:rPr>
          <w:rFonts w:ascii="Times New Roman" w:eastAsia="宋体" w:hAnsi="宋体"/>
          <w:i/>
          <w:sz w:val="24"/>
          <w:szCs w:val="28"/>
        </w:rPr>
        <w:t>G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则</w:t>
      </w:r>
      <w:r w:rsidRPr="00FF7088">
        <w:rPr>
          <w:rFonts w:ascii="Times New Roman" w:eastAsia="宋体" w:hAnsi="宋体"/>
          <w:i/>
          <w:sz w:val="24"/>
          <w:szCs w:val="28"/>
        </w:rPr>
        <w:t>p</w:t>
      </w:r>
      <w:r w:rsidRPr="00FF7088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F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G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ρShg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S</m:t>
            </m:r>
          </m:den>
        </m:f>
      </m:oMath>
      <w:r w:rsidRPr="00FF7088">
        <w:rPr>
          <w:rFonts w:ascii="Times New Roman" w:eastAsia="宋体" w:hAnsi="宋体"/>
          <w:sz w:val="24"/>
          <w:szCs w:val="28"/>
        </w:rPr>
        <w:t>=</w:t>
      </w:r>
      <w:proofErr w:type="spellStart"/>
      <w:r w:rsidRPr="00FF7088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FF7088">
        <w:rPr>
          <w:rFonts w:ascii="Times New Roman" w:eastAsia="宋体" w:hAnsi="宋体"/>
          <w:i/>
          <w:sz w:val="24"/>
          <w:szCs w:val="28"/>
        </w:rPr>
        <w:t>gh</w:t>
      </w:r>
      <w:proofErr w:type="spellEnd"/>
      <w:r w:rsidRPr="00FF7088">
        <w:rPr>
          <w:rFonts w:ascii="Times New Roman" w:eastAsia="宋体" w:hAnsi="宋体"/>
          <w:sz w:val="24"/>
          <w:szCs w:val="28"/>
        </w:rPr>
        <w:t>。</w:t>
      </w:r>
    </w:p>
    <w:p w14:paraId="287E267D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通过推导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你发现了什么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0A9753AB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液体的压强与受力面积无关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只与液体的深度和液体的密度有关。液体内部的压强与深度和液体的密度成正比。</w:t>
      </w:r>
    </w:p>
    <w:p w14:paraId="6A717AD2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Arial" w:eastAsia="黑体" w:hAnsi="黑体"/>
          <w:sz w:val="24"/>
          <w:szCs w:val="28"/>
        </w:rPr>
        <w:t>探究点</w:t>
      </w:r>
      <w:r w:rsidRPr="00FF7088">
        <w:rPr>
          <w:rFonts w:ascii="Times New Roman" w:eastAsia="宋体" w:hAnsi="宋体"/>
          <w:sz w:val="24"/>
          <w:szCs w:val="28"/>
        </w:rPr>
        <w:t>4</w:t>
      </w:r>
      <w:r w:rsidRPr="00FF7088">
        <w:rPr>
          <w:rFonts w:ascii="Times New Roman" w:eastAsia="宋体" w:hAnsi="宋体"/>
          <w:sz w:val="24"/>
          <w:szCs w:val="28"/>
        </w:rPr>
        <w:t xml:space="preserve">　</w:t>
      </w:r>
      <w:r w:rsidRPr="00FF7088">
        <w:rPr>
          <w:rFonts w:ascii="Arial" w:eastAsia="黑体" w:hAnsi="黑体"/>
          <w:sz w:val="24"/>
          <w:szCs w:val="28"/>
        </w:rPr>
        <w:t>连通器</w:t>
      </w:r>
    </w:p>
    <w:p w14:paraId="1E81B0DE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阅读课本</w:t>
      </w:r>
      <w:r w:rsidRPr="00FF7088">
        <w:rPr>
          <w:rFonts w:ascii="Times New Roman" w:eastAsia="宋体" w:hAnsi="宋体"/>
          <w:sz w:val="24"/>
          <w:szCs w:val="28"/>
        </w:rPr>
        <w:t>]P81~82</w:t>
      </w:r>
      <w:r w:rsidRPr="00FF7088">
        <w:rPr>
          <w:rFonts w:ascii="Times New Roman" w:eastAsia="宋体" w:hAnsi="Times New Roman" w:cs="Times New Roman"/>
          <w:sz w:val="24"/>
          <w:szCs w:val="28"/>
        </w:rPr>
        <w:t>“</w:t>
      </w:r>
      <w:r w:rsidRPr="00FF7088">
        <w:rPr>
          <w:rFonts w:ascii="Times New Roman" w:eastAsia="宋体" w:hAnsi="宋体"/>
          <w:sz w:val="24"/>
          <w:szCs w:val="28"/>
        </w:rPr>
        <w:t>连通器</w:t>
      </w:r>
      <w:r w:rsidRPr="00FF708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06B01AC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观察图</w:t>
      </w:r>
      <w:r w:rsidRPr="00FF7088">
        <w:rPr>
          <w:rFonts w:ascii="Times New Roman" w:eastAsia="宋体" w:hAnsi="宋体"/>
          <w:sz w:val="24"/>
          <w:szCs w:val="28"/>
        </w:rPr>
        <w:t>8</w:t>
      </w:r>
      <w:r w:rsidRPr="00FF7088">
        <w:rPr>
          <w:rFonts w:ascii="MS Mincho" w:eastAsia="MS Mincho" w:hAnsi="MS Mincho" w:cs="MS Mincho" w:hint="eastAsia"/>
          <w:sz w:val="24"/>
          <w:szCs w:val="28"/>
        </w:rPr>
        <w:t>⁃</w:t>
      </w:r>
      <w:r w:rsidRPr="00FF7088">
        <w:rPr>
          <w:rFonts w:ascii="Times New Roman" w:eastAsia="宋体" w:hAnsi="宋体"/>
          <w:sz w:val="24"/>
          <w:szCs w:val="28"/>
        </w:rPr>
        <w:t>2</w:t>
      </w:r>
      <w:r w:rsidRPr="00FF7088">
        <w:rPr>
          <w:rFonts w:ascii="MS Mincho" w:eastAsia="MS Mincho" w:hAnsi="MS Mincho" w:cs="MS Mincho" w:hint="eastAsia"/>
          <w:sz w:val="24"/>
          <w:szCs w:val="28"/>
        </w:rPr>
        <w:t>⁃</w:t>
      </w:r>
      <w:r w:rsidRPr="00FF7088">
        <w:rPr>
          <w:rFonts w:ascii="Times New Roman" w:eastAsia="宋体" w:hAnsi="宋体"/>
          <w:sz w:val="24"/>
          <w:szCs w:val="28"/>
        </w:rPr>
        <w:t>9,</w:t>
      </w:r>
      <w:r w:rsidRPr="00FF7088">
        <w:rPr>
          <w:rFonts w:ascii="Times New Roman" w:eastAsia="宋体" w:hAnsi="宋体"/>
          <w:sz w:val="24"/>
          <w:szCs w:val="28"/>
        </w:rPr>
        <w:t>这些装置在结构上有什么相同之处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542C1932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都可以看成两个容器的组合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且开口处与空气接触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而底部相互连通。</w:t>
      </w:r>
    </w:p>
    <w:p w14:paraId="3ACF7ACA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小结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上端开口、底部互相连通的容器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物理学上叫做连通器。</w:t>
      </w:r>
    </w:p>
    <w:p w14:paraId="44A6793D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观察图</w:t>
      </w:r>
      <w:r w:rsidRPr="00FF7088">
        <w:rPr>
          <w:rFonts w:ascii="Times New Roman" w:eastAsia="宋体" w:hAnsi="宋体"/>
          <w:sz w:val="24"/>
          <w:szCs w:val="28"/>
        </w:rPr>
        <w:t>8</w:t>
      </w:r>
      <w:r w:rsidRPr="00FF7088">
        <w:rPr>
          <w:rFonts w:ascii="MS Mincho" w:eastAsia="MS Mincho" w:hAnsi="MS Mincho" w:cs="MS Mincho" w:hint="eastAsia"/>
          <w:sz w:val="24"/>
          <w:szCs w:val="28"/>
        </w:rPr>
        <w:t>⁃</w:t>
      </w:r>
      <w:r w:rsidRPr="00FF7088">
        <w:rPr>
          <w:rFonts w:ascii="Times New Roman" w:eastAsia="宋体" w:hAnsi="宋体"/>
          <w:sz w:val="24"/>
          <w:szCs w:val="28"/>
        </w:rPr>
        <w:t>2</w:t>
      </w:r>
      <w:r w:rsidRPr="00FF7088">
        <w:rPr>
          <w:rFonts w:ascii="MS Mincho" w:eastAsia="MS Mincho" w:hAnsi="MS Mincho" w:cs="MS Mincho" w:hint="eastAsia"/>
          <w:sz w:val="24"/>
          <w:szCs w:val="28"/>
        </w:rPr>
        <w:t>⁃</w:t>
      </w:r>
      <w:r w:rsidRPr="00FF7088">
        <w:rPr>
          <w:rFonts w:ascii="Times New Roman" w:eastAsia="宋体" w:hAnsi="宋体"/>
          <w:sz w:val="24"/>
          <w:szCs w:val="28"/>
        </w:rPr>
        <w:t>9,</w:t>
      </w:r>
      <w:r w:rsidRPr="00FF7088">
        <w:rPr>
          <w:rFonts w:ascii="Times New Roman" w:eastAsia="宋体" w:hAnsi="宋体"/>
          <w:sz w:val="24"/>
          <w:szCs w:val="28"/>
        </w:rPr>
        <w:t>这些容器中的液面高度有什么特点</w:t>
      </w:r>
      <w:r w:rsidRPr="00FF7088">
        <w:rPr>
          <w:rFonts w:ascii="Times New Roman" w:eastAsia="宋体" w:hAnsi="宋体"/>
          <w:sz w:val="24"/>
          <w:szCs w:val="28"/>
        </w:rPr>
        <w:t>?</w:t>
      </w:r>
    </w:p>
    <w:p w14:paraId="4185FB8B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两端开口与空气相接触的面都是相平的。</w:t>
      </w:r>
    </w:p>
    <w:p w14:paraId="4C0FC9EE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归纳提升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连通器的原理</w:t>
      </w:r>
      <w:r w:rsidRPr="00FF7088">
        <w:rPr>
          <w:rFonts w:ascii="Times New Roman" w:eastAsia="宋体" w:hAnsi="宋体"/>
          <w:sz w:val="24"/>
          <w:szCs w:val="28"/>
        </w:rPr>
        <w:t>:</w:t>
      </w:r>
      <w:r w:rsidRPr="00FF7088">
        <w:rPr>
          <w:rFonts w:ascii="Times New Roman" w:eastAsia="宋体" w:hAnsi="宋体"/>
          <w:sz w:val="24"/>
          <w:szCs w:val="28"/>
        </w:rPr>
        <w:t>连通器里只有同一种液体且液体静止时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各容器中</w:t>
      </w:r>
      <w:proofErr w:type="gramStart"/>
      <w:r w:rsidRPr="00FF7088">
        <w:rPr>
          <w:rFonts w:ascii="Times New Roman" w:eastAsia="宋体" w:hAnsi="宋体"/>
          <w:sz w:val="24"/>
          <w:szCs w:val="28"/>
        </w:rPr>
        <w:t>液面总</w:t>
      </w:r>
      <w:proofErr w:type="gramEnd"/>
      <w:r w:rsidRPr="00FF7088">
        <w:rPr>
          <w:rFonts w:ascii="Times New Roman" w:eastAsia="宋体" w:hAnsi="宋体"/>
          <w:sz w:val="24"/>
          <w:szCs w:val="28"/>
        </w:rPr>
        <w:t>保持在</w:t>
      </w:r>
      <w:r w:rsidRPr="00FF7088">
        <w:rPr>
          <w:rFonts w:ascii="Times New Roman" w:eastAsia="宋体" w:hAnsi="宋体"/>
          <w:sz w:val="24"/>
          <w:szCs w:val="28"/>
        </w:rPr>
        <w:lastRenderedPageBreak/>
        <w:t>同一水平面上。</w:t>
      </w:r>
    </w:p>
    <w:p w14:paraId="14C27F6A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阅读课本</w:t>
      </w:r>
      <w:r w:rsidRPr="00FF7088">
        <w:rPr>
          <w:rFonts w:ascii="Times New Roman" w:eastAsia="宋体" w:hAnsi="宋体"/>
          <w:sz w:val="24"/>
          <w:szCs w:val="28"/>
        </w:rPr>
        <w:t>]P82</w:t>
      </w:r>
      <w:r w:rsidRPr="00FF7088">
        <w:rPr>
          <w:rFonts w:ascii="Times New Roman" w:eastAsia="宋体" w:hAnsi="Times New Roman" w:cs="Times New Roman"/>
          <w:sz w:val="24"/>
          <w:szCs w:val="28"/>
        </w:rPr>
        <w:t>“</w:t>
      </w:r>
      <w:r w:rsidRPr="00FF7088">
        <w:rPr>
          <w:rFonts w:ascii="Times New Roman" w:eastAsia="宋体" w:hAnsi="宋体"/>
          <w:sz w:val="24"/>
          <w:szCs w:val="28"/>
        </w:rPr>
        <w:t>三峡船闸</w:t>
      </w:r>
      <w:r w:rsidRPr="00FF708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49EB1B8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思考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观察图</w:t>
      </w:r>
      <w:r w:rsidRPr="00FF7088">
        <w:rPr>
          <w:rFonts w:ascii="Times New Roman" w:eastAsia="宋体" w:hAnsi="宋体"/>
          <w:sz w:val="24"/>
          <w:szCs w:val="28"/>
        </w:rPr>
        <w:t>8</w:t>
      </w:r>
      <w:r w:rsidRPr="00FF7088">
        <w:rPr>
          <w:rFonts w:ascii="MS Mincho" w:eastAsia="MS Mincho" w:hAnsi="MS Mincho" w:cs="MS Mincho" w:hint="eastAsia"/>
          <w:sz w:val="24"/>
          <w:szCs w:val="28"/>
        </w:rPr>
        <w:t>⁃</w:t>
      </w:r>
      <w:r w:rsidRPr="00FF7088">
        <w:rPr>
          <w:rFonts w:ascii="Times New Roman" w:eastAsia="宋体" w:hAnsi="宋体"/>
          <w:sz w:val="24"/>
          <w:szCs w:val="28"/>
        </w:rPr>
        <w:t>2</w:t>
      </w:r>
      <w:r w:rsidRPr="00FF7088">
        <w:rPr>
          <w:rFonts w:ascii="MS Mincho" w:eastAsia="MS Mincho" w:hAnsi="MS Mincho" w:cs="MS Mincho" w:hint="eastAsia"/>
          <w:sz w:val="24"/>
          <w:szCs w:val="28"/>
        </w:rPr>
        <w:t>⁃</w:t>
      </w:r>
      <w:r w:rsidRPr="00FF7088">
        <w:rPr>
          <w:rFonts w:ascii="Times New Roman" w:eastAsia="宋体" w:hAnsi="宋体"/>
          <w:sz w:val="24"/>
          <w:szCs w:val="28"/>
        </w:rPr>
        <w:t>11,</w:t>
      </w:r>
      <w:r w:rsidRPr="00FF7088">
        <w:rPr>
          <w:rFonts w:ascii="Times New Roman" w:eastAsia="宋体" w:hAnsi="宋体"/>
          <w:sz w:val="24"/>
          <w:szCs w:val="28"/>
        </w:rPr>
        <w:t>说说船闸的工作过程。</w:t>
      </w:r>
    </w:p>
    <w:p w14:paraId="571499C3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[</w:t>
      </w:r>
      <w:r w:rsidRPr="00FF7088">
        <w:rPr>
          <w:rFonts w:ascii="Arial" w:eastAsia="黑体" w:hAnsi="黑体"/>
          <w:sz w:val="24"/>
          <w:szCs w:val="28"/>
        </w:rPr>
        <w:t>提示</w:t>
      </w:r>
      <w:r w:rsidRPr="00FF7088">
        <w:rPr>
          <w:rFonts w:ascii="Times New Roman" w:eastAsia="宋体" w:hAnsi="宋体"/>
          <w:sz w:val="24"/>
          <w:szCs w:val="28"/>
        </w:rPr>
        <w:t>]</w:t>
      </w:r>
      <w:r w:rsidRPr="00FF7088">
        <w:rPr>
          <w:rFonts w:ascii="Times New Roman" w:eastAsia="宋体" w:hAnsi="宋体"/>
          <w:sz w:val="24"/>
          <w:szCs w:val="28"/>
        </w:rPr>
        <w:t>如图</w:t>
      </w:r>
      <w:r w:rsidRPr="00FF7088">
        <w:rPr>
          <w:rFonts w:ascii="Times New Roman" w:eastAsia="宋体" w:hAnsi="宋体"/>
          <w:sz w:val="24"/>
          <w:szCs w:val="28"/>
        </w:rPr>
        <w:t>(a),</w:t>
      </w:r>
      <w:r w:rsidRPr="00FF7088">
        <w:rPr>
          <w:rFonts w:ascii="Times New Roman" w:eastAsia="宋体" w:hAnsi="宋体"/>
          <w:sz w:val="24"/>
          <w:szCs w:val="28"/>
        </w:rPr>
        <w:t>打开上游阀门</w:t>
      </w:r>
      <w:r w:rsidRPr="00FF7088">
        <w:rPr>
          <w:rFonts w:ascii="Times New Roman" w:eastAsia="宋体" w:hAnsi="宋体"/>
          <w:i/>
          <w:sz w:val="24"/>
          <w:szCs w:val="28"/>
        </w:rPr>
        <w:t>A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闸室和上游河道构成一个连通器</w:t>
      </w:r>
      <w:r w:rsidRPr="00FF7088">
        <w:rPr>
          <w:rFonts w:ascii="Times New Roman" w:eastAsia="宋体" w:hAnsi="宋体"/>
          <w:sz w:val="24"/>
          <w:szCs w:val="28"/>
        </w:rPr>
        <w:t>;</w:t>
      </w:r>
      <w:r w:rsidRPr="00FF7088">
        <w:rPr>
          <w:rFonts w:ascii="Times New Roman" w:eastAsia="宋体" w:hAnsi="宋体"/>
          <w:sz w:val="24"/>
          <w:szCs w:val="28"/>
        </w:rPr>
        <w:t>如图</w:t>
      </w:r>
      <w:r w:rsidRPr="00FF7088">
        <w:rPr>
          <w:rFonts w:ascii="Times New Roman" w:eastAsia="宋体" w:hAnsi="宋体"/>
          <w:sz w:val="24"/>
          <w:szCs w:val="28"/>
        </w:rPr>
        <w:t>(b),</w:t>
      </w:r>
      <w:r w:rsidRPr="00FF7088">
        <w:rPr>
          <w:rFonts w:ascii="Times New Roman" w:eastAsia="宋体" w:hAnsi="宋体"/>
          <w:sz w:val="24"/>
          <w:szCs w:val="28"/>
        </w:rPr>
        <w:t>闸室水面上升到和上游水面相平后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打开上游闸门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船驶入闸室</w:t>
      </w:r>
      <w:r w:rsidRPr="00FF7088">
        <w:rPr>
          <w:rFonts w:ascii="Times New Roman" w:eastAsia="宋体" w:hAnsi="宋体"/>
          <w:sz w:val="24"/>
          <w:szCs w:val="28"/>
        </w:rPr>
        <w:t>;</w:t>
      </w:r>
      <w:r w:rsidRPr="00FF7088">
        <w:rPr>
          <w:rFonts w:ascii="Times New Roman" w:eastAsia="宋体" w:hAnsi="宋体"/>
          <w:sz w:val="24"/>
          <w:szCs w:val="28"/>
        </w:rPr>
        <w:t>如图</w:t>
      </w:r>
      <w:r w:rsidRPr="00FF7088">
        <w:rPr>
          <w:rFonts w:ascii="Times New Roman" w:eastAsia="宋体" w:hAnsi="宋体"/>
          <w:sz w:val="24"/>
          <w:szCs w:val="28"/>
        </w:rPr>
        <w:t>(c),</w:t>
      </w:r>
      <w:r w:rsidRPr="00FF7088">
        <w:rPr>
          <w:rFonts w:ascii="Times New Roman" w:eastAsia="宋体" w:hAnsi="宋体"/>
          <w:sz w:val="24"/>
          <w:szCs w:val="28"/>
        </w:rPr>
        <w:t>打开下游阀门</w:t>
      </w:r>
      <w:r w:rsidRPr="00FF7088">
        <w:rPr>
          <w:rFonts w:ascii="Times New Roman" w:eastAsia="宋体" w:hAnsi="宋体"/>
          <w:i/>
          <w:sz w:val="24"/>
          <w:szCs w:val="28"/>
        </w:rPr>
        <w:t>B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闸室和下游河道构成一个连通器</w:t>
      </w:r>
      <w:r w:rsidRPr="00FF7088">
        <w:rPr>
          <w:rFonts w:ascii="Times New Roman" w:eastAsia="宋体" w:hAnsi="宋体"/>
          <w:sz w:val="24"/>
          <w:szCs w:val="28"/>
        </w:rPr>
        <w:t>;</w:t>
      </w:r>
      <w:r w:rsidRPr="00FF7088">
        <w:rPr>
          <w:rFonts w:ascii="Times New Roman" w:eastAsia="宋体" w:hAnsi="宋体"/>
          <w:sz w:val="24"/>
          <w:szCs w:val="28"/>
        </w:rPr>
        <w:t>如图</w:t>
      </w:r>
      <w:r w:rsidRPr="00FF7088">
        <w:rPr>
          <w:rFonts w:ascii="Times New Roman" w:eastAsia="宋体" w:hAnsi="宋体"/>
          <w:sz w:val="24"/>
          <w:szCs w:val="28"/>
        </w:rPr>
        <w:t>(d),</w:t>
      </w:r>
      <w:r w:rsidRPr="00FF7088">
        <w:rPr>
          <w:rFonts w:ascii="Times New Roman" w:eastAsia="宋体" w:hAnsi="宋体"/>
          <w:sz w:val="24"/>
          <w:szCs w:val="28"/>
        </w:rPr>
        <w:t>闸室水面下降到和下游水面相平后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打开下游闸门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船驶入下游。</w:t>
      </w:r>
    </w:p>
    <w:p w14:paraId="4C5BB757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FF7088">
        <w:rPr>
          <w:rFonts w:ascii="Arial" w:eastAsia="黑体" w:hAnsi="黑体"/>
          <w:sz w:val="24"/>
          <w:szCs w:val="28"/>
        </w:rPr>
        <w:t>三、板书设计</w:t>
      </w:r>
    </w:p>
    <w:p w14:paraId="759554DA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FF7088">
        <w:rPr>
          <w:rFonts w:ascii="Times New Roman" w:eastAsia="宋体" w:hAnsi="宋体"/>
          <w:b/>
          <w:bCs/>
          <w:sz w:val="24"/>
          <w:szCs w:val="28"/>
        </w:rPr>
        <w:t>8</w:t>
      </w:r>
      <w:r w:rsidRPr="00FF7088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FF7088">
        <w:rPr>
          <w:rFonts w:ascii="Times New Roman" w:eastAsia="宋体" w:hAnsi="宋体"/>
          <w:b/>
          <w:bCs/>
          <w:sz w:val="24"/>
          <w:szCs w:val="28"/>
        </w:rPr>
        <w:t>2</w:t>
      </w:r>
      <w:r w:rsidRPr="00FF7088">
        <w:rPr>
          <w:rFonts w:ascii="Times New Roman" w:eastAsia="宋体" w:hAnsi="宋体"/>
          <w:b/>
          <w:bCs/>
          <w:sz w:val="24"/>
          <w:szCs w:val="28"/>
        </w:rPr>
        <w:t xml:space="preserve">　液体的压强</w:t>
      </w:r>
    </w:p>
    <w:p w14:paraId="7CE51DA3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1</w:t>
      </w:r>
      <w:r w:rsidRPr="00FF7088">
        <w:rPr>
          <w:rFonts w:ascii="Times New Roman" w:eastAsia="宋体" w:hAnsi="Times New Roman" w:cs="Times New Roman"/>
          <w:sz w:val="24"/>
          <w:szCs w:val="28"/>
        </w:rPr>
        <w:t>.</w:t>
      </w:r>
      <w:r w:rsidRPr="00FF7088">
        <w:rPr>
          <w:rFonts w:ascii="Times New Roman" w:eastAsia="宋体" w:hAnsi="宋体"/>
          <w:sz w:val="24"/>
          <w:szCs w:val="28"/>
        </w:rPr>
        <w:t>液体的压强</w:t>
      </w:r>
    </w:p>
    <w:p w14:paraId="7CAEEC86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2</w:t>
      </w:r>
      <w:r w:rsidRPr="00FF7088">
        <w:rPr>
          <w:rFonts w:ascii="Times New Roman" w:eastAsia="宋体" w:hAnsi="Times New Roman" w:cs="Times New Roman"/>
          <w:sz w:val="24"/>
          <w:szCs w:val="28"/>
        </w:rPr>
        <w:t>.</w:t>
      </w:r>
      <w:r w:rsidRPr="00FF7088">
        <w:rPr>
          <w:rFonts w:ascii="Times New Roman" w:eastAsia="宋体" w:hAnsi="宋体"/>
          <w:sz w:val="24"/>
          <w:szCs w:val="28"/>
        </w:rPr>
        <w:t>液体内部压强的特点</w:t>
      </w:r>
    </w:p>
    <w:p w14:paraId="5DB4C9B0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(1)U</w:t>
      </w:r>
      <w:r w:rsidRPr="00FF7088">
        <w:rPr>
          <w:rFonts w:ascii="Times New Roman" w:eastAsia="宋体" w:hAnsi="宋体"/>
          <w:sz w:val="24"/>
          <w:szCs w:val="28"/>
        </w:rPr>
        <w:t>形压强计</w:t>
      </w:r>
    </w:p>
    <w:p w14:paraId="7BAA4C43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(2)</w:t>
      </w:r>
      <w:r w:rsidRPr="00FF7088">
        <w:rPr>
          <w:rFonts w:ascii="Times New Roman" w:eastAsia="宋体" w:hAnsi="宋体"/>
          <w:sz w:val="24"/>
          <w:szCs w:val="28"/>
        </w:rPr>
        <w:t>影响液体压强的因素</w:t>
      </w:r>
      <w:r w:rsidRPr="00FF7088">
        <w:rPr>
          <w:rFonts w:ascii="Times New Roman" w:eastAsia="宋体" w:hAnsi="宋体"/>
          <w:sz w:val="24"/>
          <w:szCs w:val="28"/>
        </w:rPr>
        <w:t>:</w:t>
      </w:r>
      <w:r w:rsidRPr="00FF7088">
        <w:rPr>
          <w:rFonts w:ascii="Times New Roman" w:eastAsia="宋体" w:hAnsi="宋体"/>
          <w:sz w:val="24"/>
          <w:szCs w:val="28"/>
        </w:rPr>
        <w:t>液体的深度、液体的密度</w:t>
      </w:r>
    </w:p>
    <w:p w14:paraId="4F3C92B0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(3)</w:t>
      </w:r>
      <w:r w:rsidRPr="00FF7088">
        <w:rPr>
          <w:rFonts w:ascii="Times New Roman" w:eastAsia="宋体" w:hAnsi="宋体"/>
          <w:sz w:val="24"/>
          <w:szCs w:val="28"/>
        </w:rPr>
        <w:t>液体内部压强的特点</w:t>
      </w:r>
    </w:p>
    <w:p w14:paraId="61D43696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3</w:t>
      </w:r>
      <w:r w:rsidRPr="00FF7088">
        <w:rPr>
          <w:rFonts w:ascii="Times New Roman" w:eastAsia="宋体" w:hAnsi="Times New Roman" w:cs="Times New Roman"/>
          <w:sz w:val="24"/>
          <w:szCs w:val="28"/>
        </w:rPr>
        <w:t>.</w:t>
      </w:r>
      <w:r w:rsidRPr="00FF7088">
        <w:rPr>
          <w:rFonts w:ascii="Times New Roman" w:eastAsia="宋体" w:hAnsi="宋体"/>
          <w:sz w:val="24"/>
          <w:szCs w:val="28"/>
        </w:rPr>
        <w:t>计算液体内部压强</w:t>
      </w:r>
    </w:p>
    <w:p w14:paraId="253F11BA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(1)</w:t>
      </w:r>
      <w:r w:rsidRPr="00FF7088">
        <w:rPr>
          <w:rFonts w:ascii="Times New Roman" w:eastAsia="宋体" w:hAnsi="宋体"/>
          <w:sz w:val="24"/>
          <w:szCs w:val="28"/>
        </w:rPr>
        <w:t>公式</w:t>
      </w:r>
    </w:p>
    <w:p w14:paraId="7F97E25C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(2)</w:t>
      </w:r>
      <w:r w:rsidRPr="00FF7088">
        <w:rPr>
          <w:rFonts w:ascii="Times New Roman" w:eastAsia="宋体" w:hAnsi="宋体"/>
          <w:sz w:val="24"/>
          <w:szCs w:val="28"/>
        </w:rPr>
        <w:t>液体内部的压强与深度和液体的密度成正比</w:t>
      </w:r>
    </w:p>
    <w:p w14:paraId="00D3E2CE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4</w:t>
      </w:r>
      <w:r w:rsidRPr="00FF7088">
        <w:rPr>
          <w:rFonts w:ascii="Times New Roman" w:eastAsia="宋体" w:hAnsi="Times New Roman" w:cs="Times New Roman"/>
          <w:sz w:val="24"/>
          <w:szCs w:val="28"/>
        </w:rPr>
        <w:t>.</w:t>
      </w:r>
      <w:r w:rsidRPr="00FF7088">
        <w:rPr>
          <w:rFonts w:ascii="Times New Roman" w:eastAsia="宋体" w:hAnsi="宋体"/>
          <w:sz w:val="24"/>
          <w:szCs w:val="28"/>
        </w:rPr>
        <w:t>连通器及其应用</w:t>
      </w:r>
    </w:p>
    <w:p w14:paraId="5BB0A438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(1)</w:t>
      </w:r>
      <w:r w:rsidRPr="00FF7088">
        <w:rPr>
          <w:rFonts w:ascii="Times New Roman" w:eastAsia="宋体" w:hAnsi="宋体"/>
          <w:sz w:val="24"/>
          <w:szCs w:val="28"/>
        </w:rPr>
        <w:t>定义</w:t>
      </w:r>
    </w:p>
    <w:p w14:paraId="2298D8B4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(2)</w:t>
      </w:r>
      <w:r w:rsidRPr="00FF7088">
        <w:rPr>
          <w:rFonts w:ascii="Times New Roman" w:eastAsia="宋体" w:hAnsi="宋体"/>
          <w:sz w:val="24"/>
          <w:szCs w:val="28"/>
        </w:rPr>
        <w:t>原理</w:t>
      </w:r>
    </w:p>
    <w:p w14:paraId="5CBE46F5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(3)</w:t>
      </w:r>
      <w:r w:rsidRPr="00FF7088">
        <w:rPr>
          <w:rFonts w:ascii="Times New Roman" w:eastAsia="宋体" w:hAnsi="宋体"/>
          <w:sz w:val="24"/>
          <w:szCs w:val="28"/>
        </w:rPr>
        <w:t>船闸的工作过程</w:t>
      </w:r>
    </w:p>
    <w:p w14:paraId="0AB50F7B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FF708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FF7088">
        <w:rPr>
          <w:rFonts w:ascii="Times New Roman" w:eastAsia="楷体" w:hAnsi="楷体"/>
          <w:color w:val="004E9A"/>
          <w:sz w:val="44"/>
          <w:szCs w:val="44"/>
        </w:rPr>
        <w:t>教学反思</w:t>
      </w:r>
      <w:r w:rsidRPr="00FF708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5F1F996E" w14:textId="77777777" w:rsidR="008B4379" w:rsidRPr="00FF708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sz w:val="24"/>
          <w:szCs w:val="28"/>
        </w:rPr>
      </w:pPr>
      <w:r w:rsidRPr="00FF7088">
        <w:rPr>
          <w:rFonts w:ascii="Times New Roman" w:eastAsia="宋体" w:hAnsi="宋体"/>
          <w:sz w:val="24"/>
          <w:szCs w:val="28"/>
        </w:rPr>
        <w:t>本节课是按照</w:t>
      </w:r>
      <w:r w:rsidRPr="00FF7088">
        <w:rPr>
          <w:rFonts w:ascii="Times New Roman" w:eastAsia="宋体" w:hAnsi="Times New Roman" w:cs="Times New Roman"/>
          <w:sz w:val="24"/>
          <w:szCs w:val="28"/>
        </w:rPr>
        <w:t>“</w:t>
      </w:r>
      <w:r w:rsidRPr="00FF7088">
        <w:rPr>
          <w:rFonts w:ascii="Times New Roman" w:eastAsia="宋体" w:hAnsi="宋体"/>
          <w:sz w:val="24"/>
          <w:szCs w:val="28"/>
        </w:rPr>
        <w:t>体验</w:t>
      </w:r>
      <w:r w:rsidRPr="00FF7088">
        <w:rPr>
          <w:rFonts w:ascii="Times New Roman" w:eastAsia="宋体" w:hAnsi="Times New Roman" w:cs="Times New Roman"/>
          <w:sz w:val="24"/>
          <w:szCs w:val="28"/>
        </w:rPr>
        <w:t>→</w:t>
      </w:r>
      <w:r w:rsidRPr="00FF7088">
        <w:rPr>
          <w:rFonts w:ascii="Times New Roman" w:eastAsia="宋体" w:hAnsi="宋体"/>
          <w:sz w:val="24"/>
          <w:szCs w:val="28"/>
        </w:rPr>
        <w:t>探究</w:t>
      </w:r>
      <w:r w:rsidRPr="00FF7088">
        <w:rPr>
          <w:rFonts w:ascii="Times New Roman" w:eastAsia="宋体" w:hAnsi="Times New Roman" w:cs="Times New Roman"/>
          <w:sz w:val="24"/>
          <w:szCs w:val="28"/>
        </w:rPr>
        <w:t>→</w:t>
      </w:r>
      <w:r w:rsidRPr="00FF7088">
        <w:rPr>
          <w:rFonts w:ascii="Times New Roman" w:eastAsia="宋体" w:hAnsi="宋体"/>
          <w:sz w:val="24"/>
          <w:szCs w:val="28"/>
        </w:rPr>
        <w:t>应用</w:t>
      </w:r>
      <w:r w:rsidRPr="00FF7088">
        <w:rPr>
          <w:rFonts w:ascii="Times New Roman" w:eastAsia="宋体" w:hAnsi="Times New Roman" w:cs="Times New Roman"/>
          <w:sz w:val="24"/>
          <w:szCs w:val="28"/>
        </w:rPr>
        <w:t>”</w:t>
      </w:r>
      <w:r w:rsidRPr="00FF7088">
        <w:rPr>
          <w:rFonts w:ascii="Times New Roman" w:eastAsia="宋体" w:hAnsi="宋体"/>
          <w:sz w:val="24"/>
          <w:szCs w:val="28"/>
        </w:rPr>
        <w:t>的顺序进行的。首先通过</w:t>
      </w:r>
      <w:r w:rsidRPr="00FF7088">
        <w:rPr>
          <w:rFonts w:ascii="Times New Roman" w:eastAsia="宋体" w:hAnsi="Times New Roman" w:cs="Times New Roman"/>
          <w:sz w:val="24"/>
          <w:szCs w:val="28"/>
        </w:rPr>
        <w:t>“</w:t>
      </w:r>
      <w:r w:rsidRPr="00FF7088">
        <w:rPr>
          <w:rFonts w:ascii="Times New Roman" w:eastAsia="宋体" w:hAnsi="宋体"/>
          <w:sz w:val="24"/>
          <w:szCs w:val="28"/>
        </w:rPr>
        <w:t>模拟帕斯卡裂桶实验</w:t>
      </w:r>
      <w:r w:rsidRPr="00FF7088">
        <w:rPr>
          <w:rFonts w:ascii="Times New Roman" w:eastAsia="宋体" w:hAnsi="Times New Roman" w:cs="Times New Roman"/>
          <w:sz w:val="24"/>
          <w:szCs w:val="28"/>
        </w:rPr>
        <w:t>”</w:t>
      </w:r>
      <w:r w:rsidRPr="00FF7088">
        <w:rPr>
          <w:rFonts w:ascii="Times New Roman" w:eastAsia="宋体" w:hAnsi="宋体"/>
          <w:sz w:val="24"/>
          <w:szCs w:val="28"/>
        </w:rPr>
        <w:t>让学生体验到压强的</w:t>
      </w:r>
      <w:r w:rsidRPr="00FF7088">
        <w:rPr>
          <w:rFonts w:ascii="Times New Roman" w:eastAsia="宋体" w:hAnsi="Times New Roman" w:cs="Times New Roman"/>
          <w:sz w:val="24"/>
          <w:szCs w:val="28"/>
        </w:rPr>
        <w:t>“</w:t>
      </w:r>
      <w:r w:rsidRPr="00FF7088">
        <w:rPr>
          <w:rFonts w:ascii="Times New Roman" w:eastAsia="宋体" w:hAnsi="宋体"/>
          <w:sz w:val="24"/>
          <w:szCs w:val="28"/>
        </w:rPr>
        <w:t>神奇</w:t>
      </w:r>
      <w:r w:rsidRPr="00FF7088">
        <w:rPr>
          <w:rFonts w:ascii="Times New Roman" w:eastAsia="宋体" w:hAnsi="Times New Roman" w:cs="Times New Roman"/>
          <w:sz w:val="24"/>
          <w:szCs w:val="28"/>
        </w:rPr>
        <w:t>”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从而激发学生探究的兴趣。然后通过实验说明液体对容器底部和侧壁有压强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Times New Roman" w:cs="Times New Roman"/>
          <w:sz w:val="24"/>
          <w:szCs w:val="28"/>
        </w:rPr>
        <w:t>“</w:t>
      </w:r>
      <w:r w:rsidRPr="00FF7088">
        <w:rPr>
          <w:rFonts w:ascii="Times New Roman" w:eastAsia="宋体" w:hAnsi="宋体"/>
          <w:sz w:val="24"/>
          <w:szCs w:val="28"/>
        </w:rPr>
        <w:t>探究液体内部的压强</w:t>
      </w:r>
      <w:r w:rsidRPr="00FF7088">
        <w:rPr>
          <w:rFonts w:ascii="Times New Roman" w:eastAsia="宋体" w:hAnsi="Times New Roman" w:cs="Times New Roman"/>
          <w:sz w:val="24"/>
          <w:szCs w:val="28"/>
        </w:rPr>
        <w:t>”</w:t>
      </w:r>
      <w:r w:rsidRPr="00FF7088">
        <w:rPr>
          <w:rFonts w:ascii="Times New Roman" w:eastAsia="宋体" w:hAnsi="宋体"/>
          <w:sz w:val="24"/>
          <w:szCs w:val="28"/>
        </w:rPr>
        <w:t>让学生了解液体内部压强的特点。在定性探究的基础上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通过选取液柱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建立理想模型的方法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推导液体压强公式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加深理解</w:t>
      </w:r>
      <w:r w:rsidRPr="00FF7088">
        <w:rPr>
          <w:rFonts w:ascii="Times New Roman" w:eastAsia="宋体" w:hAnsi="宋体"/>
          <w:sz w:val="24"/>
          <w:szCs w:val="28"/>
        </w:rPr>
        <w:t>,</w:t>
      </w:r>
      <w:r w:rsidRPr="00FF7088">
        <w:rPr>
          <w:rFonts w:ascii="Times New Roman" w:eastAsia="宋体" w:hAnsi="宋体"/>
          <w:sz w:val="24"/>
          <w:szCs w:val="28"/>
        </w:rPr>
        <w:t>使学生的思维从感性认识上升为理性认识。</w:t>
      </w:r>
    </w:p>
    <w:sectPr w:rsidR="008B4379" w:rsidRPr="00FF7088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82542" w14:textId="77777777" w:rsidR="002F79A0" w:rsidRDefault="002F79A0">
      <w:r>
        <w:separator/>
      </w:r>
    </w:p>
  </w:endnote>
  <w:endnote w:type="continuationSeparator" w:id="0">
    <w:p w14:paraId="4E9E33B9" w14:textId="77777777" w:rsidR="002F79A0" w:rsidRDefault="002F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4F9B7EB7" w14:textId="77777777" w:rsidR="008B4379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B59014F" w14:textId="77777777" w:rsidR="008B4379" w:rsidRDefault="008B43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F555" w14:textId="7FBC39F7" w:rsidR="008B4379" w:rsidRDefault="00000000">
    <w:pPr>
      <w:pStyle w:val="a5"/>
      <w:jc w:val="center"/>
    </w:pPr>
    <w:r>
      <w:rPr>
        <w:rFonts w:hint="eastAsia"/>
        <w:lang w:val="zh-CN"/>
      </w:rPr>
      <w:t xml:space="preserve">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0B4E7B66" w14:textId="77777777" w:rsidR="008B4379" w:rsidRDefault="008B43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B42D" w14:textId="77777777" w:rsidR="002F79A0" w:rsidRDefault="002F79A0">
      <w:r>
        <w:separator/>
      </w:r>
    </w:p>
  </w:footnote>
  <w:footnote w:type="continuationSeparator" w:id="0">
    <w:p w14:paraId="0B3A659E" w14:textId="77777777" w:rsidR="002F79A0" w:rsidRDefault="002F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367B" w14:textId="6E3B73A2" w:rsidR="008B4379" w:rsidRDefault="008B4379">
    <w:pPr>
      <w:jc w:val="center"/>
    </w:pPr>
  </w:p>
  <w:p w14:paraId="69ECEE50" w14:textId="79CFF27A" w:rsidR="008B4379" w:rsidRDefault="008B437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61713"/>
    <w:rsid w:val="002F79A0"/>
    <w:rsid w:val="003157C1"/>
    <w:rsid w:val="00445D6E"/>
    <w:rsid w:val="00602226"/>
    <w:rsid w:val="00866EFB"/>
    <w:rsid w:val="008B4379"/>
    <w:rsid w:val="009203C9"/>
    <w:rsid w:val="009551CC"/>
    <w:rsid w:val="00AA6A3D"/>
    <w:rsid w:val="00BF5AFC"/>
    <w:rsid w:val="00D61DE0"/>
    <w:rsid w:val="00DE03C9"/>
    <w:rsid w:val="00E538E6"/>
    <w:rsid w:val="00F83BC2"/>
    <w:rsid w:val="00F86C8B"/>
    <w:rsid w:val="00FF7088"/>
    <w:rsid w:val="02DE79A8"/>
    <w:rsid w:val="06D22B8A"/>
    <w:rsid w:val="07D862C4"/>
    <w:rsid w:val="0C8B181E"/>
    <w:rsid w:val="10735736"/>
    <w:rsid w:val="10E212DB"/>
    <w:rsid w:val="3DFD7713"/>
    <w:rsid w:val="3E607986"/>
    <w:rsid w:val="4B156355"/>
    <w:rsid w:val="4E233E6D"/>
    <w:rsid w:val="557B36BF"/>
    <w:rsid w:val="586C7B9D"/>
    <w:rsid w:val="5CCE3752"/>
    <w:rsid w:val="5F53675A"/>
    <w:rsid w:val="63D708C6"/>
    <w:rsid w:val="63E60FA8"/>
    <w:rsid w:val="642A77A1"/>
    <w:rsid w:val="68286D11"/>
    <w:rsid w:val="68857BA6"/>
    <w:rsid w:val="6ADE3B39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FF6F"/>
  <w15:docId w15:val="{4FCC92F4-450B-48AB-966A-7A4080F2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2025-02-07T12:40:00Z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97FD9D2AC6934CF38D10C950A0124EC9_13</vt:lpwstr>
  </property>
  <property fmtid="{D5CDD505-2E9C-101B-9397-08002B2CF9AE}" pid="4" name="KSOTemplateDocerSaveRecord">
    <vt:lpwstr>eyJoZGlkIjoiNGRmNmFhMWJlOTAxNzE3YTQ1OTUyNjA4ZWIxNjU5ZGIifQ==</vt:lpwstr>
  </property>
</Properties>
</file>