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0D" w:rsidRDefault="00F5627E">
      <w:pPr>
        <w:ind w:firstLineChars="800" w:firstLine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813pt;margin-top:964pt;width:21pt;height:36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asciiTheme="minorEastAsia" w:hAnsiTheme="minorEastAsia" w:cstheme="minorEastAsia" w:hint="eastAsia"/>
        </w:rPr>
        <w:t>红桥区</w:t>
      </w:r>
      <w:r>
        <w:rPr>
          <w:rFonts w:asciiTheme="minorEastAsia" w:hAnsiTheme="minorEastAsia" w:cstheme="minorEastAsia" w:hint="eastAsia"/>
        </w:rPr>
        <w:t>2017-2018</w:t>
      </w:r>
      <w:r>
        <w:rPr>
          <w:rFonts w:asciiTheme="minorEastAsia" w:hAnsiTheme="minorEastAsia" w:cstheme="minorEastAsia" w:hint="eastAsia"/>
        </w:rPr>
        <w:t>学年度第二学期九年级</w:t>
      </w:r>
      <w:proofErr w:type="gramStart"/>
      <w:r>
        <w:rPr>
          <w:rFonts w:asciiTheme="minorEastAsia" w:hAnsiTheme="minorEastAsia" w:cstheme="minorEastAsia" w:hint="eastAsia"/>
        </w:rPr>
        <w:t>结课质量</w:t>
      </w:r>
      <w:proofErr w:type="gramEnd"/>
      <w:r>
        <w:rPr>
          <w:rFonts w:asciiTheme="minorEastAsia" w:hAnsiTheme="minorEastAsia" w:cstheme="minorEastAsia" w:hint="eastAsia"/>
        </w:rPr>
        <w:t>检测</w:t>
      </w:r>
    </w:p>
    <w:p w:rsidR="0066420D" w:rsidRDefault="00F5627E">
      <w:pPr>
        <w:ind w:firstLineChars="800" w:firstLine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>物理试题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一、单选题（本大题共</w:t>
      </w:r>
      <w:r>
        <w:rPr>
          <w:rFonts w:asciiTheme="minorEastAsia" w:hAnsiTheme="minorEastAsia" w:cstheme="minorEastAsia" w:hint="eastAsia"/>
        </w:rPr>
        <w:t xml:space="preserve"> 10 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 xml:space="preserve"> 3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 xml:space="preserve"> 30 </w: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下列数据最接近生活实际的是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 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一个苹果质量约有</w:t>
      </w:r>
      <w:r>
        <w:rPr>
          <w:rFonts w:asciiTheme="minorEastAsia" w:hAnsiTheme="minorEastAsia" w:cstheme="minorEastAsia" w:hint="eastAsia"/>
        </w:rPr>
        <w:t xml:space="preserve"> 1.5kg</w:t>
      </w:r>
      <w:r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短跑运动员比赛速度可达到</w:t>
      </w:r>
      <w:r>
        <w:rPr>
          <w:rFonts w:asciiTheme="minorEastAsia" w:hAnsiTheme="minorEastAsia" w:cstheme="minorEastAsia" w:hint="eastAsia"/>
        </w:rPr>
        <w:t xml:space="preserve"> 15m/s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一名普通初中学生的体积约</w:t>
      </w:r>
      <w:r>
        <w:rPr>
          <w:rFonts w:asciiTheme="minorEastAsia" w:hAnsiTheme="minorEastAsia" w:cstheme="minorEastAsia" w:hint="eastAsia"/>
        </w:rPr>
        <w:t xml:space="preserve"> 0.5m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25" type="#_x0000_t75" style="width:6.75pt;height:15pt" o:ole="">
            <v:imagedata r:id="rId9" o:title=""/>
          </v:shape>
          <o:OLEObject Type="Embed" ProgID="Equation.3" ShapeID="_x0000_i1025" DrawAspect="Content" ObjectID="_1586243234" r:id="rId10"/>
        </w:objec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初中生使用的课桌高度约</w:t>
      </w:r>
      <w:r>
        <w:rPr>
          <w:rFonts w:asciiTheme="minorEastAsia" w:hAnsiTheme="minorEastAsia" w:cstheme="minorEastAsia" w:hint="eastAsia"/>
        </w:rPr>
        <w:t xml:space="preserve"> 0.8m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下列说法中的物体，质量和密度都不变的是（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密闭容器内的冰熔化成水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被飞船从地面代入太空的照相机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一支粉笔被老师用去一半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矿泉水喝掉一半后放入冰箱冻成冰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给四个静止的物体同时施加方向相反的力</w:t>
      </w:r>
      <w:r>
        <w:rPr>
          <w:rFonts w:asciiTheme="minorEastAsia" w:hAnsiTheme="minorEastAsia" w:cstheme="minorEastAsia" w:hint="eastAsia"/>
        </w:rPr>
        <w:t xml:space="preserve"> F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 xml:space="preserve"> F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的作用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其中能继续保持静止的物体是</w:t>
      </w:r>
      <w:r>
        <w:rPr>
          <w:rFonts w:asciiTheme="minorEastAsia" w:hAnsiTheme="minorEastAsia" w:cstheme="minorEastAsia" w:hint="eastAsia"/>
        </w:rPr>
        <w:t xml:space="preserve">( 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838200" cy="70485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95300" cy="904875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 xml:space="preserve">      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838200" cy="676275"/>
            <wp:effectExtent l="0" t="0" r="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47750" cy="323850"/>
            <wp:effectExtent l="0" t="0" r="0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A                B            C                D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关于力和运动的关系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下列说法中正确的是</w:t>
      </w:r>
      <w:r>
        <w:rPr>
          <w:rFonts w:asciiTheme="minorEastAsia" w:hAnsiTheme="minorEastAsia" w:cstheme="minorEastAsia" w:hint="eastAsia"/>
        </w:rPr>
        <w:t xml:space="preserve"> ( 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互相不接触的物体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彼此间也可能发生相互作用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竖直向上拋出的物体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上升时肯定还受到向上的作用力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物体只要受力越大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就会运动越快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如果不受力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物体很快会停下来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摩擦力总是阻碍物体的运动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如图所示，用力将图钉按在墙壁上，下列说法正确的是（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666750" cy="72390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手指对钉帽的压力小于</w:t>
      </w:r>
      <w:proofErr w:type="gramStart"/>
      <w:r>
        <w:rPr>
          <w:rFonts w:asciiTheme="minorEastAsia" w:hAnsiTheme="minorEastAsia" w:cstheme="minorEastAsia" w:hint="eastAsia"/>
        </w:rPr>
        <w:t>墙壁对钉尖</w:t>
      </w:r>
      <w:proofErr w:type="gramEnd"/>
      <w:r>
        <w:rPr>
          <w:rFonts w:asciiTheme="minorEastAsia" w:hAnsiTheme="minorEastAsia" w:cstheme="minorEastAsia" w:hint="eastAsia"/>
        </w:rPr>
        <w:t>的压力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B.</w:t>
      </w:r>
      <w:r>
        <w:rPr>
          <w:rFonts w:asciiTheme="minorEastAsia" w:hAnsiTheme="minorEastAsia" w:cstheme="minorEastAsia" w:hint="eastAsia"/>
        </w:rPr>
        <w:t>手指对钉帽的压力大于钉尖对墙壁的压力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手指对钉帽的压强等于钉尖对墙壁的压强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钉尖对墙壁的压力和</w:t>
      </w:r>
      <w:proofErr w:type="gramStart"/>
      <w:r>
        <w:rPr>
          <w:rFonts w:asciiTheme="minorEastAsia" w:hAnsiTheme="minorEastAsia" w:cstheme="minorEastAsia" w:hint="eastAsia"/>
        </w:rPr>
        <w:t>墙壁对钉尖</w:t>
      </w:r>
      <w:proofErr w:type="gramEnd"/>
      <w:r>
        <w:rPr>
          <w:rFonts w:asciiTheme="minorEastAsia" w:hAnsiTheme="minorEastAsia" w:cstheme="minorEastAsia" w:hint="eastAsia"/>
        </w:rPr>
        <w:t>的压力是相互作用力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利用铅垂线和三角尺判断桌面是否水平，如图所示，做法正确的是（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r>
        <w:rPr>
          <w:noProof/>
        </w:rPr>
        <w:drawing>
          <wp:inline distT="0" distB="0" distL="114300" distR="114300">
            <wp:extent cx="819150" cy="72390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809625" cy="723900"/>
            <wp:effectExtent l="0" t="0" r="952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>
            <wp:extent cx="809625" cy="72390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809625" cy="72390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r>
        <w:rPr>
          <w:rFonts w:hint="eastAsia"/>
        </w:rPr>
        <w:t xml:space="preserve">     A                  B               C                   D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下列做法能够增大压强的是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 xml:space="preserve">     </w:t>
      </w:r>
      <w:r>
        <w:rPr>
          <w:rFonts w:asciiTheme="minorEastAsia" w:hAnsiTheme="minorEastAsia" w:cstheme="minorEastAsia" w:hint="eastAsia"/>
        </w:rPr>
        <w:t xml:space="preserve"> 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载重汽车安装多个车轮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 xml:space="preserve">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滑雪板板面做得很大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书包背带做得很宽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图钉尖端做得很尖</w:t>
      </w:r>
    </w:p>
    <w:p w:rsidR="0066420D" w:rsidRDefault="00F5627E">
      <w:pPr>
        <w:rPr>
          <w:rFonts w:asciiTheme="minorEastAsia" w:hAnsiTheme="minorEastAsia" w:cstheme="minorEastAsia"/>
        </w:rPr>
      </w:pPr>
      <w:bookmarkStart w:id="0" w:name="_GoBack"/>
      <w:bookmarkEnd w:id="0"/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如图甲所消防队员小王进行爬杆训练的示意图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在某次爬杆训练中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小王沿杆竖直向上运动的</w:t>
      </w:r>
      <w:r>
        <w:rPr>
          <w:rFonts w:asciiTheme="minorEastAsia" w:hAnsiTheme="minorEastAsia" w:cstheme="minorEastAsia" w:hint="eastAsia"/>
        </w:rPr>
        <w:t xml:space="preserve"> v(</w:t>
      </w:r>
      <w:r>
        <w:rPr>
          <w:rFonts w:asciiTheme="minorEastAsia" w:hAnsiTheme="minorEastAsia" w:cstheme="minorEastAsia" w:hint="eastAsia"/>
        </w:rPr>
        <w:t>速度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-</w:t>
      </w:r>
      <w:r>
        <w:rPr>
          <w:rFonts w:asciiTheme="minorEastAsia" w:hAnsiTheme="minorEastAsia" w:cstheme="minorEastAsia" w:hint="eastAsia"/>
        </w:rPr>
        <w:t>t(</w:t>
      </w:r>
      <w:r>
        <w:rPr>
          <w:rFonts w:asciiTheme="minorEastAsia" w:hAnsiTheme="minorEastAsia" w:cstheme="minorEastAsia" w:hint="eastAsia"/>
        </w:rPr>
        <w:t>时间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图象如图乙所示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下列判断正确的是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 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733550" cy="971550"/>
            <wp:effectExtent l="0" t="0" r="0" b="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A.0-6s</w:t>
      </w:r>
      <w:r>
        <w:rPr>
          <w:rFonts w:asciiTheme="minorEastAsia" w:hAnsiTheme="minorEastAsia" w:cstheme="minorEastAsia" w:hint="eastAsia"/>
        </w:rPr>
        <w:t>时间内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小王沿杆匀速向上运动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B.6s</w:t>
      </w:r>
      <w:r>
        <w:rPr>
          <w:rFonts w:asciiTheme="minorEastAsia" w:hAnsiTheme="minorEastAsia" w:cstheme="minorEastAsia" w:hint="eastAsia"/>
        </w:rPr>
        <w:t>至</w:t>
      </w:r>
      <w:r>
        <w:rPr>
          <w:rFonts w:asciiTheme="minorEastAsia" w:hAnsiTheme="minorEastAsia" w:cstheme="minorEastAsia" w:hint="eastAsia"/>
        </w:rPr>
        <w:t xml:space="preserve"> 15s</w:t>
      </w:r>
      <w:r>
        <w:rPr>
          <w:rFonts w:asciiTheme="minorEastAsia" w:hAnsiTheme="minorEastAsia" w:cstheme="minorEastAsia" w:hint="eastAsia"/>
        </w:rPr>
        <w:t>时间内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小王沿杆上爬的距离是</w:t>
      </w:r>
      <w:r>
        <w:rPr>
          <w:rFonts w:asciiTheme="minorEastAsia" w:hAnsiTheme="minorEastAsia" w:cstheme="minorEastAsia" w:hint="eastAsia"/>
        </w:rPr>
        <w:t>5.4m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C.0</w:t>
      </w:r>
      <w:r>
        <w:rPr>
          <w:rFonts w:asciiTheme="minorEastAsia" w:hAnsiTheme="minorEastAsia" w:cstheme="minorEastAsia" w:hint="eastAsia"/>
        </w:rPr>
        <w:t>至</w:t>
      </w:r>
      <w:r>
        <w:rPr>
          <w:rFonts w:asciiTheme="minorEastAsia" w:hAnsiTheme="minorEastAsia" w:cstheme="minorEastAsia" w:hint="eastAsia"/>
        </w:rPr>
        <w:t xml:space="preserve">18s </w:t>
      </w:r>
      <w:r>
        <w:rPr>
          <w:rFonts w:asciiTheme="minorEastAsia" w:hAnsiTheme="minorEastAsia" w:cstheme="minorEastAsia" w:hint="eastAsia"/>
        </w:rPr>
        <w:t>时间内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小王受到的摩擦力方向向下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D.15s </w:t>
      </w:r>
      <w:r>
        <w:rPr>
          <w:rFonts w:asciiTheme="minorEastAsia" w:hAnsiTheme="minorEastAsia" w:cstheme="minorEastAsia" w:hint="eastAsia"/>
        </w:rPr>
        <w:t>至</w:t>
      </w:r>
      <w:r>
        <w:rPr>
          <w:rFonts w:asciiTheme="minorEastAsia" w:hAnsiTheme="minorEastAsia" w:cstheme="minorEastAsia" w:hint="eastAsia"/>
        </w:rPr>
        <w:t xml:space="preserve">18s </w:t>
      </w:r>
      <w:r>
        <w:rPr>
          <w:rFonts w:asciiTheme="minorEastAsia" w:hAnsiTheme="minorEastAsia" w:cstheme="minorEastAsia" w:hint="eastAsia"/>
        </w:rPr>
        <w:t>时间内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小王受到的摩擦力大小等于重力大小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如下图所示</w:t>
      </w:r>
      <w:r>
        <w:rPr>
          <w:rFonts w:asciiTheme="minorEastAsia" w:hAnsiTheme="minorEastAsia" w:cstheme="minorEastAsia" w:hint="eastAsia"/>
        </w:rPr>
        <w:t>，物体的受力示意图正确的是（不计空气阻力）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4714240" cy="971550"/>
            <wp:effectExtent l="0" t="0" r="10160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图甲中足球在水平草坪上滚动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图乙中</w:t>
      </w:r>
      <w:proofErr w:type="gramStart"/>
      <w:r>
        <w:rPr>
          <w:rFonts w:asciiTheme="minorEastAsia" w:hAnsiTheme="minorEastAsia" w:cstheme="minorEastAsia" w:hint="eastAsia"/>
        </w:rPr>
        <w:t>物块随传送带</w:t>
      </w:r>
      <w:proofErr w:type="gramEnd"/>
      <w:r>
        <w:rPr>
          <w:rFonts w:asciiTheme="minorEastAsia" w:hAnsiTheme="minorEastAsia" w:cstheme="minorEastAsia" w:hint="eastAsia"/>
        </w:rPr>
        <w:t>一起匀速运动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图丙中物块沿光滑斜面下滑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proofErr w:type="gramStart"/>
      <w:r>
        <w:rPr>
          <w:rFonts w:asciiTheme="minorEastAsia" w:hAnsiTheme="minorEastAsia" w:cstheme="minorEastAsia" w:hint="eastAsia"/>
        </w:rPr>
        <w:t>图丁</w:t>
      </w:r>
      <w:proofErr w:type="gramEnd"/>
      <w:r>
        <w:rPr>
          <w:rFonts w:asciiTheme="minorEastAsia" w:hAnsiTheme="minorEastAsia" w:cstheme="minorEastAsia" w:hint="eastAsia"/>
        </w:rPr>
        <w:t>中物块在拉力</w:t>
      </w:r>
      <w:r>
        <w:rPr>
          <w:rFonts w:asciiTheme="minorEastAsia" w:hAnsiTheme="minorEastAsia" w:cstheme="minorEastAsia" w:hint="eastAsia"/>
        </w:rPr>
        <w:t xml:space="preserve"> F </w:t>
      </w:r>
      <w:r>
        <w:rPr>
          <w:rFonts w:asciiTheme="minorEastAsia" w:hAnsiTheme="minorEastAsia" w:cstheme="minorEastAsia" w:hint="eastAsia"/>
        </w:rPr>
        <w:t>的作用下沿粗糙斜面匀速下滑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在探究</w:t>
      </w:r>
      <w:proofErr w:type="gramStart"/>
      <w:r>
        <w:rPr>
          <w:rFonts w:asciiTheme="minorEastAsia" w:hAnsiTheme="minorEastAsia" w:cstheme="minorEastAsia" w:hint="eastAsia"/>
        </w:rPr>
        <w:t>“</w:t>
      </w:r>
      <w:proofErr w:type="gramEnd"/>
      <w:r>
        <w:rPr>
          <w:rFonts w:asciiTheme="minorEastAsia" w:hAnsiTheme="minorEastAsia" w:cstheme="minorEastAsia" w:hint="eastAsia"/>
        </w:rPr>
        <w:t>物体浮力的大小跟它排开液体的重力的关系“实验时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具体设计的实验操作步骤如图甲、乙、丙和丁所示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为方便操作和减小测量误差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最合理操作步骤应该是</w:t>
      </w:r>
      <w:r>
        <w:rPr>
          <w:rFonts w:asciiTheme="minorEastAsia" w:hAnsiTheme="minorEastAsia" w:cstheme="minorEastAsia" w:hint="eastAsia"/>
        </w:rPr>
        <w:t xml:space="preserve"> ( 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276475" cy="1819275"/>
            <wp:effectExtent l="0" t="0" r="9525" b="952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proofErr w:type="gramStart"/>
      <w:r>
        <w:rPr>
          <w:rFonts w:asciiTheme="minorEastAsia" w:hAnsiTheme="minorEastAsia" w:cstheme="minorEastAsia" w:hint="eastAsia"/>
        </w:rPr>
        <w:t xml:space="preserve">A.  </w:t>
      </w:r>
      <w:r>
        <w:rPr>
          <w:rFonts w:asciiTheme="minorEastAsia" w:hAnsiTheme="minorEastAsia" w:cstheme="minorEastAsia" w:hint="eastAsia"/>
        </w:rPr>
        <w:t>甲</w:t>
      </w:r>
      <w:proofErr w:type="gramEnd"/>
      <w:r>
        <w:rPr>
          <w:rFonts w:asciiTheme="minorEastAsia" w:hAnsiTheme="minorEastAsia" w:cstheme="minorEastAsia" w:hint="eastAsia"/>
        </w:rPr>
        <w:t>、乙、丙、丁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B.  </w:t>
      </w:r>
      <w:r>
        <w:rPr>
          <w:rFonts w:asciiTheme="minorEastAsia" w:hAnsiTheme="minorEastAsia" w:cstheme="minorEastAsia" w:hint="eastAsia"/>
        </w:rPr>
        <w:t>乙、甲、丙、丁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C.  </w:t>
      </w:r>
      <w:r>
        <w:rPr>
          <w:rFonts w:asciiTheme="minorEastAsia" w:hAnsiTheme="minorEastAsia" w:cstheme="minorEastAsia" w:hint="eastAsia"/>
        </w:rPr>
        <w:t>乙、甲、丁、丙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D.  </w:t>
      </w:r>
      <w:r>
        <w:rPr>
          <w:rFonts w:asciiTheme="minorEastAsia" w:hAnsiTheme="minorEastAsia" w:cstheme="minorEastAsia" w:hint="eastAsia"/>
        </w:rPr>
        <w:t>丁、甲、乙、丙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二、多选题（本大题共</w:t>
      </w:r>
      <w:r>
        <w:rPr>
          <w:rFonts w:asciiTheme="minorEastAsia" w:hAnsiTheme="minorEastAsia" w:cstheme="minorEastAsia" w:hint="eastAsia"/>
        </w:rPr>
        <w:t xml:space="preserve">3 </w:t>
      </w:r>
      <w:r>
        <w:rPr>
          <w:rFonts w:asciiTheme="minorEastAsia" w:hAnsiTheme="minorEastAsia" w:cstheme="minorEastAsia" w:hint="eastAsia"/>
        </w:rPr>
        <w:t>题，每小题</w:t>
      </w:r>
      <w:r>
        <w:rPr>
          <w:rFonts w:asciiTheme="minorEastAsia" w:hAnsiTheme="minorEastAsia" w:cstheme="minorEastAsia" w:hint="eastAsia"/>
        </w:rPr>
        <w:t xml:space="preserve"> 3 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 xml:space="preserve"> 9 </w:t>
      </w:r>
      <w:r>
        <w:rPr>
          <w:rFonts w:asciiTheme="minorEastAsia" w:hAnsiTheme="minorEastAsia" w:cstheme="minorEastAsia" w:hint="eastAsia"/>
        </w:rPr>
        <w:t>分）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质量为</w:t>
      </w:r>
      <w:r>
        <w:rPr>
          <w:rFonts w:asciiTheme="minorEastAsia" w:hAnsiTheme="minorEastAsia" w:cstheme="minorEastAsia" w:hint="eastAsia"/>
        </w:rPr>
        <w:t xml:space="preserve"> M </w:t>
      </w:r>
      <w:r>
        <w:rPr>
          <w:rFonts w:asciiTheme="minorEastAsia" w:hAnsiTheme="minorEastAsia" w:cstheme="minorEastAsia" w:hint="eastAsia"/>
        </w:rPr>
        <w:t>的物体放在粗糙的水平桌面上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两边分别连接水平细线并通过</w:t>
      </w:r>
      <w:r>
        <w:rPr>
          <w:rFonts w:asciiTheme="minorEastAsia" w:hAnsiTheme="minorEastAsia" w:cstheme="minorEastAsia" w:hint="eastAsia"/>
        </w:rPr>
        <w:t>定滑</w:t>
      </w:r>
      <w:r>
        <w:rPr>
          <w:rFonts w:asciiTheme="minorEastAsia" w:hAnsiTheme="minorEastAsia" w:cstheme="minorEastAsia" w:hint="eastAsia"/>
        </w:rPr>
        <w:t>轮与质量不同</w:t>
      </w:r>
      <w:proofErr w:type="gramStart"/>
      <w:r>
        <w:rPr>
          <w:rFonts w:asciiTheme="minorEastAsia" w:hAnsiTheme="minorEastAsia" w:cstheme="minorEastAsia" w:hint="eastAsia"/>
        </w:rPr>
        <w:t>的钩码</w:t>
      </w:r>
      <w:proofErr w:type="gramEnd"/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 xml:space="preserve">B </w:t>
      </w:r>
      <w:r>
        <w:rPr>
          <w:rFonts w:asciiTheme="minorEastAsia" w:hAnsiTheme="minorEastAsia" w:cstheme="minorEastAsia" w:hint="eastAsia"/>
        </w:rPr>
        <w:t>相连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 xml:space="preserve"> M </w:t>
      </w:r>
      <w:r>
        <w:rPr>
          <w:rFonts w:asciiTheme="minorEastAsia" w:hAnsiTheme="minorEastAsia" w:cstheme="minorEastAsia" w:hint="eastAsia"/>
        </w:rPr>
        <w:t>保持静止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线重和滑轮的摩擦不计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对物体</w:t>
      </w:r>
      <w:r>
        <w:rPr>
          <w:rFonts w:asciiTheme="minorEastAsia" w:hAnsiTheme="minorEastAsia" w:cstheme="minorEastAsia" w:hint="eastAsia"/>
        </w:rPr>
        <w:t xml:space="preserve"> M </w:t>
      </w:r>
      <w:r>
        <w:rPr>
          <w:rFonts w:asciiTheme="minorEastAsia" w:hAnsiTheme="minorEastAsia" w:cstheme="minorEastAsia" w:hint="eastAsia"/>
        </w:rPr>
        <w:t>受力</w:t>
      </w:r>
      <w:r>
        <w:rPr>
          <w:rFonts w:asciiTheme="minorEastAsia" w:hAnsiTheme="minorEastAsia" w:cstheme="minorEastAsia" w:hint="eastAsia"/>
        </w:rPr>
        <w:t>分析正确的是</w:t>
      </w:r>
      <w:r>
        <w:rPr>
          <w:rFonts w:asciiTheme="minorEastAsia" w:hAnsiTheme="minorEastAsia" w:cstheme="minorEastAsia" w:hint="eastAsia"/>
        </w:rPr>
        <w:t xml:space="preserve">( 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562100" cy="866775"/>
            <wp:effectExtent l="0" t="0" r="0" b="952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所受摩擦力方向可能水平向左也可能水平向右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不受摩擦力的作用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水平方向所受的合力不为零</w:t>
      </w:r>
      <w:r>
        <w:rPr>
          <w:rFonts w:asciiTheme="minorEastAsia" w:hAnsiTheme="minorEastAsia" w:cstheme="minorEastAsia" w:hint="eastAsia"/>
        </w:rPr>
        <w:t xml:space="preserve">  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竖直方向所受的合力为零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分别由不同物质</w:t>
      </w:r>
      <w:r>
        <w:rPr>
          <w:rFonts w:asciiTheme="minorEastAsia" w:hAnsiTheme="minorEastAsia" w:cstheme="minorEastAsia" w:hint="eastAsia"/>
        </w:rPr>
        <w:t xml:space="preserve"> 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 xml:space="preserve">c </w:t>
      </w:r>
      <w:r>
        <w:rPr>
          <w:rFonts w:asciiTheme="minorEastAsia" w:hAnsiTheme="minorEastAsia" w:cstheme="minorEastAsia" w:hint="eastAsia"/>
        </w:rPr>
        <w:t>组成的三个实心体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它们的体积和质量的关系如图所示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由图可知下列说法正确的是</w:t>
      </w:r>
      <w:r>
        <w:rPr>
          <w:rFonts w:asciiTheme="minorEastAsia" w:hAnsiTheme="minorEastAsia" w:cstheme="minorEastAsia" w:hint="eastAsia"/>
        </w:rPr>
        <w:t xml:space="preserve">( 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09700" cy="1085850"/>
            <wp:effectExtent l="0" t="0" r="0" b="0"/>
            <wp:docPr id="15" name="图片 15" descr="36c44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6c448d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proofErr w:type="spellStart"/>
      <w:r>
        <w:rPr>
          <w:rFonts w:asciiTheme="minorEastAsia" w:hAnsiTheme="minorEastAsia" w:cstheme="minorEastAsia" w:hint="eastAsia"/>
        </w:rPr>
        <w:lastRenderedPageBreak/>
        <w:t>A.a</w:t>
      </w:r>
      <w:proofErr w:type="spellEnd"/>
      <w:r>
        <w:rPr>
          <w:rFonts w:asciiTheme="minorEastAsia" w:hAnsiTheme="minorEastAsia" w:cstheme="minorEastAsia" w:hint="eastAsia"/>
        </w:rPr>
        <w:t>物质的密度最大</w:t>
      </w:r>
      <w:r>
        <w:rPr>
          <w:rFonts w:asciiTheme="minorEastAsia" w:hAnsiTheme="minorEastAsia" w:cstheme="minorEastAsia" w:hint="eastAsia"/>
        </w:rPr>
        <w:t xml:space="preserve">       </w:t>
      </w:r>
      <w:proofErr w:type="spellStart"/>
      <w:r>
        <w:rPr>
          <w:rFonts w:asciiTheme="minorEastAsia" w:hAnsiTheme="minorEastAsia" w:cstheme="minorEastAsia" w:hint="eastAsia"/>
        </w:rPr>
        <w:t>B.b</w:t>
      </w:r>
      <w:proofErr w:type="spellEnd"/>
      <w:r>
        <w:rPr>
          <w:rFonts w:asciiTheme="minorEastAsia" w:hAnsiTheme="minorEastAsia" w:cstheme="minorEastAsia" w:hint="eastAsia"/>
        </w:rPr>
        <w:t>物质的密度是</w:t>
      </w:r>
      <w:r>
        <w:rPr>
          <w:rFonts w:asciiTheme="minorEastAsia" w:hAnsiTheme="minorEastAsia" w:cstheme="minorEastAsia" w:hint="eastAsia"/>
        </w:rPr>
        <w:t xml:space="preserve"> 1.0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26" type="#_x0000_t75" style="width:6.75pt;height:15pt" o:ole="">
            <v:imagedata r:id="rId25" o:title=""/>
          </v:shape>
          <o:OLEObject Type="Embed" ProgID="Equation.3" ShapeID="_x0000_i1026" DrawAspect="Content" ObjectID="_1586243235" r:id="rId26"/>
        </w:object>
      </w:r>
      <w:r>
        <w:rPr>
          <w:rFonts w:asciiTheme="minorEastAsia" w:hAnsiTheme="minorEastAsia" w:cstheme="minorEastAsia" w:hint="eastAsia"/>
        </w:rPr>
        <w:t>kg/m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27" type="#_x0000_t75" style="width:6.75pt;height:15pt" o:ole="">
            <v:imagedata r:id="rId27" o:title=""/>
          </v:shape>
          <o:OLEObject Type="Embed" ProgID="Equation.3" ShapeID="_x0000_i1027" DrawAspect="Content" ObjectID="_1586243236" r:id="rId28"/>
        </w:object>
      </w:r>
    </w:p>
    <w:p w:rsidR="0066420D" w:rsidRDefault="00F5627E">
      <w:pPr>
        <w:rPr>
          <w:rFonts w:asciiTheme="minorEastAsia" w:hAnsiTheme="minorEastAsia" w:cstheme="minorEastAsia"/>
        </w:rPr>
      </w:pPr>
      <w:proofErr w:type="spellStart"/>
      <w:r>
        <w:rPr>
          <w:rFonts w:asciiTheme="minorEastAsia" w:hAnsiTheme="minorEastAsia" w:cstheme="minorEastAsia" w:hint="eastAsia"/>
        </w:rPr>
        <w:t>C.c</w:t>
      </w:r>
      <w:proofErr w:type="spellEnd"/>
      <w:r>
        <w:rPr>
          <w:rFonts w:asciiTheme="minorEastAsia" w:hAnsiTheme="minorEastAsia" w:cstheme="minorEastAsia" w:hint="eastAsia"/>
        </w:rPr>
        <w:t>物质的密度是</w:t>
      </w:r>
      <w:r>
        <w:rPr>
          <w:rFonts w:asciiTheme="minorEastAsia" w:hAnsiTheme="minorEastAsia" w:cstheme="minorEastAsia" w:hint="eastAsia"/>
        </w:rPr>
        <w:t xml:space="preserve">a 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倍</w:t>
      </w:r>
      <w:r>
        <w:rPr>
          <w:rFonts w:asciiTheme="minorEastAsia" w:hAnsiTheme="minorEastAsia" w:cstheme="minorEastAsia" w:hint="eastAsia"/>
        </w:rPr>
        <w:t xml:space="preserve"> </w:t>
      </w:r>
      <w:proofErr w:type="spellStart"/>
      <w:r>
        <w:rPr>
          <w:rFonts w:asciiTheme="minorEastAsia" w:hAnsiTheme="minorEastAsia" w:cstheme="minorEastAsia" w:hint="eastAsia"/>
        </w:rPr>
        <w:t>D.c</w:t>
      </w:r>
      <w:proofErr w:type="spellEnd"/>
      <w:r>
        <w:rPr>
          <w:rFonts w:asciiTheme="minorEastAsia" w:hAnsiTheme="minorEastAsia" w:cstheme="minorEastAsia" w:hint="eastAsia"/>
        </w:rPr>
        <w:t>的密度与它的质量、体积有关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将边长为</w:t>
      </w:r>
      <w:r>
        <w:rPr>
          <w:rFonts w:asciiTheme="minorEastAsia" w:hAnsiTheme="minorEastAsia" w:cstheme="minorEastAsia" w:hint="eastAsia"/>
        </w:rPr>
        <w:t xml:space="preserve"> 10cm </w:t>
      </w:r>
      <w:r>
        <w:rPr>
          <w:rFonts w:asciiTheme="minorEastAsia" w:hAnsiTheme="minorEastAsia" w:cstheme="minorEastAsia" w:hint="eastAsia"/>
        </w:rPr>
        <w:t>的正方体木块放入装有某种液体的圆柱形容器中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木块静止时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有</w:t>
      </w:r>
      <w:r>
        <w:rPr>
          <w:rFonts w:asciiTheme="minorEastAsia" w:hAnsiTheme="minorEastAsia" w:cstheme="minorEastAsia" w:hint="eastAsia"/>
          <w:position w:val="-22"/>
        </w:rPr>
        <w:object w:dxaOrig="220" w:dyaOrig="580">
          <v:shape id="_x0000_i1028" type="#_x0000_t75" style="width:11.25pt;height:29.25pt" o:ole="">
            <v:imagedata r:id="rId29" o:title=""/>
          </v:shape>
          <o:OLEObject Type="Embed" ProgID="Equation.3" ShapeID="_x0000_i1028" DrawAspect="Content" ObjectID="_1586243237" r:id="rId30"/>
        </w:object>
      </w:r>
      <w:r>
        <w:rPr>
          <w:rFonts w:asciiTheme="minorEastAsia" w:hAnsiTheme="minorEastAsia" w:cstheme="minorEastAsia" w:hint="eastAsia"/>
        </w:rPr>
        <w:t>的体积露出液面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此时液面比放入木块前升高</w:t>
      </w:r>
      <w:r>
        <w:rPr>
          <w:rFonts w:asciiTheme="minorEastAsia" w:hAnsiTheme="minorEastAsia" w:cstheme="minorEastAsia" w:hint="eastAsia"/>
        </w:rPr>
        <w:t>2cm,</w:t>
      </w:r>
      <w:r>
        <w:rPr>
          <w:rFonts w:asciiTheme="minorEastAsia" w:hAnsiTheme="minorEastAsia" w:cstheme="minorEastAsia" w:hint="eastAsia"/>
        </w:rPr>
        <w:t>容器底部受到的压强变化了</w:t>
      </w:r>
      <w:r>
        <w:rPr>
          <w:rFonts w:asciiTheme="minorEastAsia" w:hAnsiTheme="minorEastAsia" w:cstheme="minorEastAsia" w:hint="eastAsia"/>
        </w:rPr>
        <w:t xml:space="preserve"> 160Pa (</w:t>
      </w:r>
      <w:r>
        <w:rPr>
          <w:rFonts w:asciiTheme="minorEastAsia" w:hAnsiTheme="minorEastAsia" w:cstheme="minorEastAsia" w:hint="eastAsia"/>
        </w:rPr>
        <w:t>取</w:t>
      </w:r>
      <w:r>
        <w:rPr>
          <w:rFonts w:asciiTheme="minorEastAsia" w:hAnsiTheme="minorEastAsia" w:cstheme="minorEastAsia" w:hint="eastAsia"/>
        </w:rPr>
        <w:t>g=10N/kg),</w:t>
      </w:r>
      <w:r>
        <w:rPr>
          <w:rFonts w:asciiTheme="minorEastAsia" w:hAnsiTheme="minorEastAsia" w:cstheme="minorEastAsia" w:hint="eastAsia"/>
        </w:rPr>
        <w:t>则下列判断错误的是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 )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819150" cy="695325"/>
            <wp:effectExtent l="0" t="0" r="0" b="952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液体的密度是</w:t>
      </w:r>
      <w:r>
        <w:rPr>
          <w:rFonts w:asciiTheme="minorEastAsia" w:hAnsiTheme="minorEastAsia" w:cstheme="minorEastAsia" w:hint="eastAsia"/>
        </w:rPr>
        <w:t xml:space="preserve"> 0.8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29" type="#_x0000_t75" style="width:6.75pt;height:15pt" o:ole="">
            <v:imagedata r:id="rId32" o:title=""/>
          </v:shape>
          <o:OLEObject Type="Embed" ProgID="Equation.3" ShapeID="_x0000_i1029" DrawAspect="Content" ObjectID="_1586243238" r:id="rId33"/>
        </w:object>
      </w:r>
      <w:r>
        <w:rPr>
          <w:rFonts w:asciiTheme="minorEastAsia" w:hAnsiTheme="minorEastAsia" w:cstheme="minorEastAsia" w:hint="eastAsia"/>
        </w:rPr>
        <w:t>kg/m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0" type="#_x0000_t75" style="width:6.75pt;height:15pt" o:ole="">
            <v:imagedata r:id="rId34" o:title=""/>
          </v:shape>
          <o:OLEObject Type="Embed" ProgID="Equation.3" ShapeID="_x0000_i1030" DrawAspect="Content" ObjectID="_1586243239" r:id="rId35"/>
        </w:objec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木块的密度为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0.6g/cm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1" type="#_x0000_t75" style="width:6.75pt;height:15pt" o:ole="">
            <v:imagedata r:id="rId36" o:title=""/>
          </v:shape>
          <o:OLEObject Type="Embed" ProgID="Equation.3" ShapeID="_x0000_i1031" DrawAspect="Content" ObjectID="_1586243240" r:id="rId37"/>
        </w:objec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木块受到的浮力是</w:t>
      </w:r>
      <w:r>
        <w:rPr>
          <w:rFonts w:asciiTheme="minorEastAsia" w:hAnsiTheme="minorEastAsia" w:cstheme="minorEastAsia" w:hint="eastAsia"/>
        </w:rPr>
        <w:t xml:space="preserve"> 6N </w:t>
      </w:r>
      <w:r>
        <w:rPr>
          <w:rFonts w:asciiTheme="minorEastAsia" w:hAnsiTheme="minorEastAsia" w:cstheme="minorEastAsia" w:hint="eastAsia"/>
        </w:rPr>
        <w:t xml:space="preserve">    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使木块完全浸没需要</w:t>
      </w:r>
      <w:r>
        <w:rPr>
          <w:rFonts w:asciiTheme="minorEastAsia" w:hAnsiTheme="minorEastAsia" w:cstheme="minorEastAsia" w:hint="eastAsia"/>
        </w:rPr>
        <w:t xml:space="preserve"> 4N </w:t>
      </w:r>
      <w:r>
        <w:rPr>
          <w:rFonts w:asciiTheme="minorEastAsia" w:hAnsiTheme="minorEastAsia" w:cstheme="minorEastAsia" w:hint="eastAsia"/>
        </w:rPr>
        <w:t>向下的压力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三、填空题（本大题共</w:t>
      </w:r>
      <w:r>
        <w:rPr>
          <w:rFonts w:asciiTheme="minorEastAsia" w:hAnsiTheme="minorEastAsia" w:cstheme="minorEastAsia" w:hint="eastAsia"/>
        </w:rPr>
        <w:t xml:space="preserve"> 6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 xml:space="preserve"> 4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 xml:space="preserve"> 24</w:t>
      </w:r>
      <w:r>
        <w:rPr>
          <w:rFonts w:asciiTheme="minorEastAsia" w:hAnsiTheme="minorEastAsia" w:cstheme="minorEastAsia" w:hint="eastAsia"/>
        </w:rPr>
        <w:t>分）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“五一”假期小明乘坐火车外出旅游，他在站台候车时，看见动车缓缓驶来，若以驶来的动车为参照物，站立着的小明是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（选填“静止”或“运动”）的；此时小明应站在安全线外，这是因为动车行驶时使周围空气流速增大，气压</w:t>
      </w:r>
      <w:r>
        <w:rPr>
          <w:rFonts w:asciiTheme="minorEastAsia" w:hAnsiTheme="minorEastAsia" w:cstheme="minorEastAsia" w:hint="eastAsia"/>
        </w:rPr>
        <w:t>____</w:t>
      </w:r>
      <w:r>
        <w:rPr>
          <w:rFonts w:asciiTheme="minorEastAsia" w:hAnsiTheme="minorEastAsia" w:cstheme="minorEastAsia" w:hint="eastAsia"/>
        </w:rPr>
        <w:t>（选填“增大”、“减小”或“不变”）。若小明站在安全线内极易被</w:t>
      </w:r>
      <w:r>
        <w:rPr>
          <w:rFonts w:asciiTheme="minorEastAsia" w:hAnsiTheme="minorEastAsia" w:cstheme="minorEastAsia" w:hint="eastAsia"/>
        </w:rPr>
        <w:t>“吸”向动车，造成事故。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下表为小名同学在“测定液体密度”的实验中记录的数据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根据下表中数据可得液体密度是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kg/m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2" type="#_x0000_t75" style="width:6.75pt;height:15pt" o:ole="">
            <v:imagedata r:id="rId38" o:title=""/>
          </v:shape>
          <o:OLEObject Type="Embed" ProgID="Equation.3" ShapeID="_x0000_i1032" DrawAspect="Content" ObjectID="_1586243241" r:id="rId39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容器的质量为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kg.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4180840" cy="1228725"/>
            <wp:effectExtent l="0" t="0" r="10160" b="9525"/>
            <wp:docPr id="1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如图所示是“研究影响滑动摩擦力大小的因素”的实验装置。实验中用到了弹簧测力计、一个木块、一个砝码、两个材料相同但表面粗糙程度不同的长木板。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将木块放在水平木板上，用弹簧测力计匀速拉动木块，使木块沿长木板做匀速直线运动。这样，读出弹簧测力计所示的拉力就可以得到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之间的滑动摩擦力。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由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两次实验可以得出结论：滑动摩擦力的大小跟接触面的粗糙程度有关。</w:t>
      </w: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590165" cy="1447800"/>
            <wp:effectExtent l="0" t="0" r="635" b="0"/>
            <wp:docPr id="1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运动员把铅球掷出，这主要表明力可以改变物体的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，用吸管吸饮料，是利用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的作用。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</w:t>
      </w:r>
      <w:r>
        <w:rPr>
          <w:rFonts w:asciiTheme="minorEastAsia" w:hAnsiTheme="minorEastAsia" w:cstheme="minorEastAsia" w:hint="eastAsia"/>
        </w:rPr>
        <w:t>在校运会上，小明和小亮的百米跑成绩分别为</w:t>
      </w:r>
      <w:r>
        <w:rPr>
          <w:rFonts w:asciiTheme="minorEastAsia" w:hAnsiTheme="minorEastAsia" w:cstheme="minorEastAsia" w:hint="eastAsia"/>
        </w:rPr>
        <w:t xml:space="preserve"> 14s 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 xml:space="preserve"> 15s</w:t>
      </w:r>
      <w:r>
        <w:rPr>
          <w:rFonts w:asciiTheme="minorEastAsia" w:hAnsiTheme="minorEastAsia" w:cstheme="minorEastAsia" w:hint="eastAsia"/>
        </w:rPr>
        <w:t>，比较两人百米全程的平均速度，小明的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（填“大于”“小于”或“等于”）小亮的；当到达终点时，他们不能立即停下来，是由于他们具有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</w:t>
      </w:r>
      <w:r>
        <w:rPr>
          <w:rFonts w:asciiTheme="minorEastAsia" w:hAnsiTheme="minorEastAsia" w:cstheme="minorEastAsia" w:hint="eastAsia"/>
        </w:rPr>
        <w:t>小美用手把一个重为</w:t>
      </w:r>
      <w:r>
        <w:rPr>
          <w:rFonts w:asciiTheme="minorEastAsia" w:hAnsiTheme="minorEastAsia" w:cstheme="minorEastAsia" w:hint="eastAsia"/>
        </w:rPr>
        <w:t xml:space="preserve"> 0.4N,</w:t>
      </w:r>
      <w:r>
        <w:rPr>
          <w:rFonts w:asciiTheme="minorEastAsia" w:hAnsiTheme="minorEastAsia" w:cstheme="minorEastAsia" w:hint="eastAsia"/>
        </w:rPr>
        <w:t>体积是</w:t>
      </w:r>
      <w:r>
        <w:rPr>
          <w:rFonts w:asciiTheme="minorEastAsia" w:hAnsiTheme="minorEastAsia" w:cstheme="minorEastAsia" w:hint="eastAsia"/>
        </w:rPr>
        <w:t xml:space="preserve"> 2.7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200" w:dyaOrig="300">
          <v:shape id="_x0000_i1033" type="#_x0000_t75" style="width:9.75pt;height:15pt" o:ole="">
            <v:imagedata r:id="rId42" o:title=""/>
          </v:shape>
          <o:OLEObject Type="Embed" ProgID="Equation.3" ShapeID="_x0000_i1033" DrawAspect="Content" ObjectID="_1586243242" r:id="rId43"/>
        </w:objec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4" type="#_x0000_t75" style="width:6.75pt;height:15pt" o:ole="">
            <v:imagedata r:id="rId44" o:title=""/>
          </v:shape>
          <o:OLEObject Type="Embed" ProgID="Equation.3" ShapeID="_x0000_i1034" DrawAspect="Content" ObjectID="_1586243243" r:id="rId45"/>
        </w:objec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的玩具球完全浸没到水中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玩具球受到的浮力是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N,</w:t>
      </w:r>
      <w:r>
        <w:rPr>
          <w:rFonts w:asciiTheme="minorEastAsia" w:hAnsiTheme="minorEastAsia" w:cstheme="minorEastAsia" w:hint="eastAsia"/>
        </w:rPr>
        <w:t>放手后玩具球将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填“上浮”、“下沉”或“悬浮”</w:t>
      </w:r>
      <w:r>
        <w:rPr>
          <w:rFonts w:asciiTheme="minorEastAsia" w:hAnsiTheme="minorEastAsia" w:cstheme="minorEastAsia" w:hint="eastAsia"/>
        </w:rPr>
        <w:t xml:space="preserve">)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g=10N/kg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  <w:position w:val="-12"/>
        </w:rPr>
        <w:object w:dxaOrig="1900" w:dyaOrig="380">
          <v:shape id="_x0000_i1035" type="#_x0000_t75" style="width:95.25pt;height:18.75pt" o:ole="">
            <v:imagedata r:id="rId46" o:title=""/>
          </v:shape>
          <o:OLEObject Type="Embed" ProgID="Equation.3" ShapeID="_x0000_i1035" DrawAspect="Content" ObjectID="_1586243244" r:id="rId47"/>
        </w:object>
      </w:r>
      <w:r>
        <w:rPr>
          <w:rFonts w:asciiTheme="minorEastAsia" w:hAnsiTheme="minorEastAsia" w:cstheme="minorEastAsia" w:hint="eastAsia"/>
        </w:rPr>
        <w:t>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四、综合题（本大题共</w:t>
      </w:r>
      <w:r>
        <w:rPr>
          <w:rFonts w:asciiTheme="minorEastAsia" w:hAnsiTheme="minorEastAsia" w:cstheme="minorEastAsia" w:hint="eastAsia"/>
        </w:rPr>
        <w:t xml:space="preserve"> 6</w:t>
      </w:r>
      <w:r>
        <w:rPr>
          <w:rFonts w:asciiTheme="minorEastAsia" w:hAnsiTheme="minorEastAsia" w:cstheme="minorEastAsia" w:hint="eastAsia"/>
        </w:rPr>
        <w:t>小题，共</w:t>
      </w:r>
      <w:r>
        <w:rPr>
          <w:rFonts w:asciiTheme="minorEastAsia" w:hAnsiTheme="minorEastAsia" w:cstheme="minorEastAsia" w:hint="eastAsia"/>
        </w:rPr>
        <w:t xml:space="preserve"> 37</w:t>
      </w:r>
      <w:r>
        <w:rPr>
          <w:rFonts w:asciiTheme="minorEastAsia" w:hAnsiTheme="minorEastAsia" w:cstheme="minorEastAsia" w:hint="eastAsia"/>
        </w:rPr>
        <w:t>分）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</w:t>
      </w:r>
      <w:r>
        <w:rPr>
          <w:rFonts w:asciiTheme="minorEastAsia" w:hAnsiTheme="minorEastAsia" w:cstheme="minorEastAsia" w:hint="eastAsia"/>
        </w:rPr>
        <w:t>在探究“影响压力作用效果的因素”时提出了如下猜想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</w:t>
      </w:r>
      <w:proofErr w:type="gramStart"/>
      <w:r>
        <w:rPr>
          <w:rFonts w:asciiTheme="minorEastAsia" w:hAnsiTheme="minorEastAsia" w:cstheme="minorEastAsia" w:hint="eastAsia"/>
        </w:rPr>
        <w:t>一</w:t>
      </w:r>
      <w:proofErr w:type="gramEnd"/>
      <w:r>
        <w:rPr>
          <w:rFonts w:asciiTheme="minorEastAsia" w:hAnsiTheme="minorEastAsia" w:cstheme="minorEastAsia" w:hint="eastAsia"/>
        </w:rPr>
        <w:t>：压力作用效果与压力大小有关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猜想二：压力作用效果与受力面积大小有关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990725" cy="771525"/>
            <wp:effectExtent l="0" t="0" r="9525" b="9525"/>
            <wp:docPr id="1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）在探究“猜想一”的实验中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将小桌放在海绵上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再在桌面上放一个砝码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通过观察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显示压力的作用效果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这个实验控制的变量是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由此得出的实验结论是</w:t>
      </w:r>
      <w:r>
        <w:rPr>
          <w:rFonts w:asciiTheme="minorEastAsia" w:hAnsiTheme="minorEastAsia" w:cstheme="minorEastAsia" w:hint="eastAsia"/>
        </w:rPr>
        <w:t>____________</w:t>
      </w:r>
      <w:r>
        <w:rPr>
          <w:rFonts w:asciiTheme="minorEastAsia" w:hAnsiTheme="minorEastAsia" w:cstheme="minorEastAsia" w:hint="eastAsia"/>
        </w:rPr>
        <w:t>．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）请你设计出探究“猜想二”的数据记录表格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21.</w:t>
      </w:r>
      <w:r>
        <w:rPr>
          <w:rFonts w:asciiTheme="minorEastAsia" w:hAnsiTheme="minorEastAsia" w:cstheme="minorEastAsia" w:hint="eastAsia"/>
        </w:rPr>
        <w:t>测量如图所示学生饮用奶的密度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666750" cy="1000125"/>
            <wp:effectExtent l="0" t="0" r="0" b="9525"/>
            <wp:docPr id="20" name="图片 20" descr="b33d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33d546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）将托盘天平放在水平桌面上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游码移至标尺</w:t>
      </w:r>
      <w:proofErr w:type="gramStart"/>
      <w:r>
        <w:rPr>
          <w:rFonts w:asciiTheme="minorEastAsia" w:hAnsiTheme="minorEastAsia" w:cstheme="minorEastAsia" w:hint="eastAsia"/>
        </w:rPr>
        <w:t>左端零</w:t>
      </w:r>
      <w:proofErr w:type="gramEnd"/>
      <w:r>
        <w:rPr>
          <w:rFonts w:asciiTheme="minorEastAsia" w:hAnsiTheme="minorEastAsia" w:cstheme="minorEastAsia" w:hint="eastAsia"/>
        </w:rPr>
        <w:t>刻度线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此时发现天平指针偏向分度盘左边刻度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欢同学</w:t>
      </w:r>
      <w:proofErr w:type="gramEnd"/>
      <w:r>
        <w:rPr>
          <w:rFonts w:asciiTheme="minorEastAsia" w:hAnsiTheme="minorEastAsia" w:cstheme="minorEastAsia" w:hint="eastAsia"/>
        </w:rPr>
        <w:t>应将横梁上的平衡螺母向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选填“左”或“右”</w:t>
      </w:r>
      <w:r>
        <w:rPr>
          <w:rFonts w:asciiTheme="minorEastAsia" w:hAnsiTheme="minorEastAsia" w:cstheme="minorEastAsia" w:hint="eastAsia"/>
        </w:rPr>
        <w:t xml:space="preserve">) </w:t>
      </w:r>
      <w:r>
        <w:rPr>
          <w:rFonts w:asciiTheme="minorEastAsia" w:hAnsiTheme="minorEastAsia" w:cstheme="minorEastAsia" w:hint="eastAsia"/>
        </w:rPr>
        <w:t>调动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才可以使天平横梁水平平衡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</w:rPr>
        <w:t>他们进一步实施的操作步骤如下</w:t>
      </w:r>
      <w:r>
        <w:rPr>
          <w:rFonts w:asciiTheme="minorEastAsia" w:hAnsiTheme="minorEastAsia" w:cstheme="minorEastAsia" w:hint="eastAsia"/>
        </w:rPr>
        <w:t>: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测出空烧杯质量</w:t>
      </w:r>
      <w:r>
        <w:rPr>
          <w:rFonts w:asciiTheme="minorEastAsia" w:hAnsiTheme="minorEastAsia" w:cstheme="minorEastAsia" w:hint="eastAsia"/>
        </w:rPr>
        <w:t xml:space="preserve"> m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将该品牌牛奶倒一部分在烧杯中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测出牛奶和烧杯总质量</w:t>
      </w:r>
      <w:r>
        <w:rPr>
          <w:rFonts w:asciiTheme="minorEastAsia" w:hAnsiTheme="minorEastAsia" w:cstheme="minorEastAsia" w:hint="eastAsia"/>
        </w:rPr>
        <w:t xml:space="preserve"> m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将烧杯中的牛奶倒入量筒中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测出牛奶体积为</w:t>
      </w:r>
      <w:r>
        <w:rPr>
          <w:rFonts w:asciiTheme="minorEastAsia" w:hAnsiTheme="minorEastAsia" w:cstheme="minorEastAsia" w:hint="eastAsia"/>
        </w:rPr>
        <w:t xml:space="preserve"> V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据此求得该品牌牛奶的密度ρ</w:t>
      </w:r>
      <w:r>
        <w:rPr>
          <w:rFonts w:asciiTheme="minorEastAsia" w:hAnsiTheme="minorEastAsia" w:cstheme="minorEastAsia" w:hint="eastAsia"/>
        </w:rPr>
        <w:t>=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（用</w:t>
      </w:r>
      <w:r>
        <w:rPr>
          <w:rFonts w:asciiTheme="minorEastAsia" w:hAnsiTheme="minorEastAsia" w:cstheme="minorEastAsia" w:hint="eastAsia"/>
        </w:rPr>
        <w:t xml:space="preserve"> m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 xml:space="preserve">V </w:t>
      </w:r>
      <w:r>
        <w:rPr>
          <w:rFonts w:asciiTheme="minorEastAsia" w:hAnsiTheme="minorEastAsia" w:cstheme="minorEastAsia" w:hint="eastAsia"/>
        </w:rPr>
        <w:t>表示</w:t>
      </w:r>
      <w:r>
        <w:rPr>
          <w:rFonts w:asciiTheme="minorEastAsia" w:hAnsiTheme="minorEastAsia" w:cstheme="minorEastAsia" w:hint="eastAsia"/>
        </w:rPr>
        <w:t>).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）经过分析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两位同学很快发现上述实验操作步骤有不足之处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所测得该品牌牛奶密度数据比包装盒上公布的密度数据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</w:t>
      </w:r>
      <w:proofErr w:type="gramStart"/>
      <w:r>
        <w:rPr>
          <w:rFonts w:asciiTheme="minorEastAsia" w:hAnsiTheme="minorEastAsia" w:cstheme="minorEastAsia" w:hint="eastAsia"/>
        </w:rPr>
        <w:t>“</w:t>
      </w:r>
      <w:proofErr w:type="gramEnd"/>
      <w:r>
        <w:rPr>
          <w:rFonts w:asciiTheme="minorEastAsia" w:hAnsiTheme="minorEastAsia" w:cstheme="minorEastAsia" w:hint="eastAsia"/>
        </w:rPr>
        <w:t>偏大</w:t>
      </w:r>
      <w:proofErr w:type="gramStart"/>
      <w:r>
        <w:rPr>
          <w:rFonts w:asciiTheme="minorEastAsia" w:hAnsiTheme="minorEastAsia" w:cstheme="minorEastAsia" w:hint="eastAsia"/>
        </w:rPr>
        <w:t>“</w:t>
      </w:r>
      <w:proofErr w:type="gramEnd"/>
      <w:r>
        <w:rPr>
          <w:rFonts w:asciiTheme="minorEastAsia" w:hAnsiTheme="minorEastAsia" w:cstheme="minorEastAsia" w:hint="eastAsia"/>
        </w:rPr>
        <w:t>或</w:t>
      </w:r>
      <w:proofErr w:type="gramStart"/>
      <w:r>
        <w:rPr>
          <w:rFonts w:asciiTheme="minorEastAsia" w:hAnsiTheme="minorEastAsia" w:cstheme="minorEastAsia" w:hint="eastAsia"/>
        </w:rPr>
        <w:t>“</w:t>
      </w:r>
      <w:proofErr w:type="gramEnd"/>
      <w:r>
        <w:rPr>
          <w:rFonts w:asciiTheme="minorEastAsia" w:hAnsiTheme="minorEastAsia" w:cstheme="minorEastAsia" w:hint="eastAsia"/>
        </w:rPr>
        <w:t>偏小“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</w:t>
      </w:r>
      <w:r>
        <w:rPr>
          <w:rFonts w:asciiTheme="minorEastAsia" w:hAnsiTheme="minorEastAsia" w:cstheme="minorEastAsia" w:hint="eastAsia"/>
        </w:rPr>
        <w:t>如图所示，将边长为</w:t>
      </w:r>
      <w:r>
        <w:rPr>
          <w:rFonts w:asciiTheme="minorEastAsia" w:hAnsiTheme="minorEastAsia" w:cstheme="minorEastAsia" w:hint="eastAsia"/>
        </w:rPr>
        <w:t xml:space="preserve"> 5cm </w:t>
      </w:r>
      <w:r>
        <w:rPr>
          <w:rFonts w:asciiTheme="minorEastAsia" w:hAnsiTheme="minorEastAsia" w:cstheme="minorEastAsia" w:hint="eastAsia"/>
        </w:rPr>
        <w:t>的实心正方体木块轻轻放入装满水的溢水杯中，木块静止时，从杯中溢出水的质量为</w:t>
      </w:r>
      <w:r>
        <w:rPr>
          <w:rFonts w:asciiTheme="minorEastAsia" w:hAnsiTheme="minorEastAsia" w:cstheme="minorEastAsia" w:hint="eastAsia"/>
        </w:rPr>
        <w:t xml:space="preserve"> 0.1kg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g </w:t>
      </w:r>
      <w:r>
        <w:rPr>
          <w:rFonts w:asciiTheme="minorEastAsia" w:hAnsiTheme="minorEastAsia" w:cstheme="minorEastAsia" w:hint="eastAsia"/>
        </w:rPr>
        <w:t>取</w:t>
      </w:r>
      <w:r>
        <w:rPr>
          <w:rFonts w:asciiTheme="minorEastAsia" w:hAnsiTheme="minorEastAsia" w:cstheme="minorEastAsia" w:hint="eastAsia"/>
        </w:rPr>
        <w:t xml:space="preserve"> 10N/kg</w:t>
      </w:r>
      <w:r>
        <w:rPr>
          <w:rFonts w:asciiTheme="minorEastAsia" w:hAnsiTheme="minorEastAsia" w:cstheme="minorEastAsia" w:hint="eastAsia"/>
        </w:rPr>
        <w:t>）。求：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）木块受到的浮力；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）木块的密度；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3)</w:t>
      </w:r>
      <w:r>
        <w:rPr>
          <w:rFonts w:asciiTheme="minorEastAsia" w:hAnsiTheme="minorEastAsia" w:cstheme="minorEastAsia" w:hint="eastAsia"/>
        </w:rPr>
        <w:t>木块下表面受到水的压强。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942975" cy="800100"/>
            <wp:effectExtent l="0" t="0" r="9525" b="0"/>
            <wp:docPr id="2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6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</w:t>
      </w:r>
      <w:r>
        <w:rPr>
          <w:rFonts w:asciiTheme="minorEastAsia" w:hAnsiTheme="minorEastAsia" w:cstheme="minorEastAsia" w:hint="eastAsia"/>
        </w:rPr>
        <w:t>小明在探究影响滑动摩擦力大小的因素时，提出了如下猜想：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</w:t>
      </w:r>
      <w:proofErr w:type="gramStart"/>
      <w:r>
        <w:rPr>
          <w:rFonts w:asciiTheme="minorEastAsia" w:hAnsiTheme="minorEastAsia" w:cstheme="minorEastAsia" w:hint="eastAsia"/>
        </w:rPr>
        <w:t>一</w:t>
      </w:r>
      <w:proofErr w:type="gramEnd"/>
      <w:r>
        <w:rPr>
          <w:rFonts w:asciiTheme="minorEastAsia" w:hAnsiTheme="minorEastAsia" w:cstheme="minorEastAsia" w:hint="eastAsia"/>
        </w:rPr>
        <w:t>：滑动摩擦力的大小与接触面所受的压力有关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猜想二：滑动摩擦力的大小与接触面的粗糙程度有关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猜想三：滑动摩擦力的大小与接触面积有关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为了验证猜想，准备了如下器材：弹簧测力计、长木板、长方体木块和砝码。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他利用上述器材进行了如下实验：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①将木板平放在长木板上组装成下图所示的装置。匀速拉动长木板，记下弹簧测力计</w:t>
      </w:r>
      <w:r>
        <w:rPr>
          <w:rFonts w:asciiTheme="minorEastAsia" w:hAnsiTheme="minorEastAsia" w:cstheme="minorEastAsia" w:hint="eastAsia"/>
        </w:rPr>
        <w:t>的示数。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228850" cy="733425"/>
            <wp:effectExtent l="0" t="0" r="0" b="9525"/>
            <wp:docPr id="2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7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②在木板上加放砝码，如下图所示。匀速拉动长木板，记下弹簧测力计的示数。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190750" cy="733425"/>
            <wp:effectExtent l="0" t="0" r="0" b="9525"/>
            <wp:docPr id="2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完成下列任务：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）在下图中画出长木板被匀速拉动时（木块相对桌面静止），长木板在水平方向上的受</w:t>
      </w:r>
      <w:r>
        <w:rPr>
          <w:rFonts w:asciiTheme="minorEastAsia" w:hAnsiTheme="minorEastAsia" w:cstheme="minorEastAsia" w:hint="eastAsia"/>
        </w:rPr>
        <w:t>力</w:t>
      </w:r>
      <w:r>
        <w:rPr>
          <w:rFonts w:asciiTheme="minorEastAsia" w:hAnsiTheme="minorEastAsia" w:cstheme="minorEastAsia" w:hint="eastAsia"/>
        </w:rPr>
        <w:t>示意图。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914525" cy="552450"/>
            <wp:effectExtent l="0" t="0" r="9525" b="0"/>
            <wp:docPr id="2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9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）通过实验步骤①②可验证猜想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）要完成对“猜想三”的验证，需在实验步骤①的基础上进一步实验，请你写出下一步的实验方法。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</w:t>
      </w:r>
      <w:r>
        <w:rPr>
          <w:rFonts w:asciiTheme="minorEastAsia" w:hAnsiTheme="minorEastAsia" w:cstheme="minorEastAsia" w:hint="eastAsia"/>
        </w:rPr>
        <w:t>现有水、量杯、石块（足够重）、细绳（质量忽略不计）、待测木块（密度比水的密度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  <w:position w:val="-12"/>
        </w:rPr>
        <w:object w:dxaOrig="340" w:dyaOrig="340">
          <v:shape id="_x0000_i1036" type="#_x0000_t75" style="width:17.25pt;height:17.25pt" o:ole="">
            <v:imagedata r:id="rId54" o:title=""/>
          </v:shape>
          <o:OLEObject Type="Embed" ProgID="Equation.3" ShapeID="_x0000_i1036" DrawAspect="Content" ObjectID="_1586243245" r:id="rId55"/>
        </w:object>
      </w:r>
      <w:r>
        <w:rPr>
          <w:rFonts w:asciiTheme="minorEastAsia" w:hAnsiTheme="minorEastAsia" w:cstheme="minorEastAsia" w:hint="eastAsia"/>
        </w:rPr>
        <w:t>小且</w:t>
      </w:r>
      <w:proofErr w:type="gramStart"/>
      <w:r>
        <w:rPr>
          <w:rFonts w:asciiTheme="minorEastAsia" w:hAnsiTheme="minorEastAsia" w:cstheme="minorEastAsia" w:hint="eastAsia"/>
        </w:rPr>
        <w:t>不</w:t>
      </w:r>
      <w:proofErr w:type="gramEnd"/>
      <w:r>
        <w:rPr>
          <w:rFonts w:asciiTheme="minorEastAsia" w:hAnsiTheme="minorEastAsia" w:cstheme="minorEastAsia" w:hint="eastAsia"/>
        </w:rPr>
        <w:t>吸水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请你用给出的器材测出木块的密</w:t>
      </w:r>
      <w:r>
        <w:rPr>
          <w:rFonts w:asciiTheme="minorEastAsia" w:hAnsiTheme="minorEastAsia" w:cstheme="minorEastAsia" w:hint="eastAsia"/>
        </w:rPr>
        <w:t>度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）实验步骤</w: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）计算公式（用已知量和测出的物理量符号表示</w:t>
      </w:r>
      <w:r>
        <w:rPr>
          <w:rFonts w:asciiTheme="minorEastAsia" w:hAnsiTheme="minorEastAsia" w:cstheme="minorEastAsia" w:hint="eastAsia"/>
        </w:rPr>
        <w:t>).</w:t>
      </w: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66420D">
      <w:pPr>
        <w:rPr>
          <w:rFonts w:asciiTheme="minorEastAsia" w:hAnsiTheme="minorEastAsia" w:cstheme="minorEastAsia"/>
        </w:rPr>
      </w:pP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</w:t>
      </w:r>
      <w:r>
        <w:rPr>
          <w:rFonts w:asciiTheme="minorEastAsia" w:hAnsiTheme="minorEastAsia" w:cstheme="minorEastAsia" w:hint="eastAsia"/>
        </w:rPr>
        <w:t>甲、乙两个薄壁圆柱形容器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容器足够高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置于水平地面上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甲容器底面积为</w:t>
      </w:r>
      <w:r>
        <w:rPr>
          <w:rFonts w:asciiTheme="minorEastAsia" w:hAnsiTheme="minorEastAsia" w:cstheme="minorEastAsia" w:hint="eastAsia"/>
        </w:rPr>
        <w:t xml:space="preserve"> 6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200" w:dyaOrig="300">
          <v:shape id="_x0000_i1037" type="#_x0000_t75" style="width:9.75pt;height:15pt" o:ole="">
            <v:imagedata r:id="rId56" o:title=""/>
          </v:shape>
          <o:OLEObject Type="Embed" ProgID="Equation.3" ShapeID="_x0000_i1037" DrawAspect="Content" ObjectID="_1586243246" r:id="rId57"/>
        </w:object>
      </w:r>
      <w:r>
        <w:rPr>
          <w:rFonts w:asciiTheme="minorEastAsia" w:hAnsiTheme="minorEastAsia" w:cstheme="minorEastAsia" w:hint="eastAsia"/>
        </w:rPr>
        <w:t>米</w:t>
      </w:r>
      <w:r>
        <w:rPr>
          <w:rFonts w:asciiTheme="minorEastAsia" w:hAnsiTheme="minorEastAsia" w:cstheme="minorEastAsia" w:hint="eastAsia"/>
          <w:position w:val="-4"/>
        </w:rPr>
        <w:object w:dxaOrig="160" w:dyaOrig="300">
          <v:shape id="_x0000_i1038" type="#_x0000_t75" style="width:8.25pt;height:15pt" o:ole="">
            <v:imagedata r:id="rId58" o:title=""/>
          </v:shape>
          <o:OLEObject Type="Embed" ProgID="Equation.3" ShapeID="_x0000_i1038" DrawAspect="Content" ObjectID="_1586243247" r:id="rId59"/>
        </w:object>
      </w:r>
      <w:r>
        <w:rPr>
          <w:rFonts w:asciiTheme="minorEastAsia" w:hAnsiTheme="minorEastAsia" w:cstheme="minorEastAsia" w:hint="eastAsia"/>
        </w:rPr>
        <w:t>，盛有质量为</w:t>
      </w:r>
      <w:r>
        <w:rPr>
          <w:rFonts w:asciiTheme="minorEastAsia" w:hAnsiTheme="minorEastAsia" w:cstheme="minorEastAsia" w:hint="eastAsia"/>
        </w:rPr>
        <w:t xml:space="preserve"> 8</w:t>
      </w:r>
      <w:r>
        <w:rPr>
          <w:rFonts w:asciiTheme="minorEastAsia" w:hAnsiTheme="minorEastAsia" w:cstheme="minorEastAsia" w:hint="eastAsia"/>
        </w:rPr>
        <w:t>千克的水，乙容器盛有深度为</w:t>
      </w:r>
      <w:r>
        <w:rPr>
          <w:rFonts w:asciiTheme="minorEastAsia" w:hAnsiTheme="minorEastAsia" w:cstheme="minorEastAsia" w:hint="eastAsia"/>
        </w:rPr>
        <w:t xml:space="preserve"> 0.1 </w:t>
      </w:r>
      <w:r>
        <w:rPr>
          <w:rFonts w:asciiTheme="minorEastAsia" w:hAnsiTheme="minorEastAsia" w:cstheme="minorEastAsia" w:hint="eastAsia"/>
        </w:rPr>
        <w:t>米、质量为</w:t>
      </w:r>
      <w:r>
        <w:rPr>
          <w:rFonts w:asciiTheme="minorEastAsia" w:hAnsiTheme="minorEastAsia" w:cstheme="minorEastAsia" w:hint="eastAsia"/>
        </w:rPr>
        <w:t xml:space="preserve"> 2</w:t>
      </w:r>
      <w:r>
        <w:rPr>
          <w:rFonts w:asciiTheme="minorEastAsia" w:hAnsiTheme="minorEastAsia" w:cstheme="minorEastAsia" w:hint="eastAsia"/>
        </w:rPr>
        <w:t>千克的水</w:t>
      </w:r>
      <w:r>
        <w:rPr>
          <w:rFonts w:asciiTheme="minorEastAsia" w:hAnsiTheme="minorEastAsia" w:cstheme="minorEastAsia" w:hint="eastAsia"/>
        </w:rPr>
        <w:t>.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①求乙容器中水的体积</w:t>
      </w:r>
      <w:r>
        <w:rPr>
          <w:rFonts w:asciiTheme="minorEastAsia" w:hAnsiTheme="minorEastAsia" w:cstheme="minorEastAsia" w:hint="eastAsia"/>
          <w:position w:val="-10"/>
        </w:rPr>
        <w:object w:dxaOrig="300" w:dyaOrig="320">
          <v:shape id="_x0000_i1039" type="#_x0000_t75" style="width:15pt;height:15.75pt" o:ole="">
            <v:imagedata r:id="rId60" o:title=""/>
          </v:shape>
          <o:OLEObject Type="Embed" ProgID="Equation.3" ShapeID="_x0000_i1039" DrawAspect="Content" ObjectID="_1586243248" r:id="rId61"/>
        </w:objec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②求乙容器底部受到水的压强</w:t>
      </w:r>
      <w:r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0" type="#_x0000_t75" style="width:15pt;height:15.75pt" o:ole="">
            <v:imagedata r:id="rId62" o:title=""/>
          </v:shape>
          <o:OLEObject Type="Embed" ProgID="Equation.3" ShapeID="_x0000_i1040" DrawAspect="Content" ObjectID="_1586243249" r:id="rId63"/>
        </w:object>
      </w:r>
      <w:r>
        <w:rPr>
          <w:rFonts w:asciiTheme="minorEastAsia" w:hAnsiTheme="minorEastAsia" w:cstheme="minorEastAsia" w:hint="eastAsia"/>
        </w:rPr>
        <w:t>；</w:t>
      </w:r>
    </w:p>
    <w:p w:rsidR="0066420D" w:rsidRDefault="00F5627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③现从甲容器中抽取部分水注入乙容器后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甲、乙两容器底部受到水的压力相同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求抽水</w:t>
      </w:r>
      <w:proofErr w:type="gramStart"/>
      <w:r>
        <w:rPr>
          <w:rFonts w:asciiTheme="minorEastAsia" w:hAnsiTheme="minorEastAsia" w:cstheme="minorEastAsia" w:hint="eastAsia"/>
        </w:rPr>
        <w:t>前后甲</w:t>
      </w:r>
      <w:proofErr w:type="gramEnd"/>
      <w:r>
        <w:rPr>
          <w:rFonts w:asciiTheme="minorEastAsia" w:hAnsiTheme="minorEastAsia" w:cstheme="minorEastAsia" w:hint="eastAsia"/>
        </w:rPr>
        <w:t>容器底部受到水的压强变化量</w:t>
      </w:r>
      <w:r>
        <w:rPr>
          <w:rFonts w:asciiTheme="minorEastAsia" w:hAnsiTheme="minorEastAsia" w:cstheme="minorEastAsia" w:hint="eastAsia"/>
          <w:position w:val="-12"/>
        </w:rPr>
        <w:object w:dxaOrig="499" w:dyaOrig="340">
          <v:shape id="_x0000_i1041" type="#_x0000_t75" style="width:24.75pt;height:17.25pt" o:ole="">
            <v:imagedata r:id="rId64" o:title=""/>
          </v:shape>
          <o:OLEObject Type="Embed" ProgID="Equation.3" ShapeID="_x0000_i1041" DrawAspect="Content" ObjectID="_1586243250" r:id="rId65"/>
        </w:object>
      </w:r>
      <w:r>
        <w:rPr>
          <w:rFonts w:asciiTheme="minorEastAsia" w:hAnsiTheme="minorEastAsia" w:cstheme="minorEastAsia" w:hint="eastAsia"/>
        </w:rPr>
        <w:t>。</w:t>
      </w:r>
    </w:p>
    <w:sectPr w:rsidR="0066420D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7E" w:rsidRDefault="00F5627E" w:rsidP="00F5627E">
      <w:pPr>
        <w:spacing w:after="0" w:line="240" w:lineRule="auto"/>
      </w:pPr>
      <w:r>
        <w:separator/>
      </w:r>
    </w:p>
  </w:endnote>
  <w:endnote w:type="continuationSeparator" w:id="0">
    <w:p w:rsidR="00F5627E" w:rsidRDefault="00F5627E" w:rsidP="00F5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7E" w:rsidRDefault="00F5627E" w:rsidP="00F5627E">
      <w:pPr>
        <w:spacing w:after="0" w:line="240" w:lineRule="auto"/>
      </w:pPr>
      <w:r>
        <w:separator/>
      </w:r>
    </w:p>
  </w:footnote>
  <w:footnote w:type="continuationSeparator" w:id="0">
    <w:p w:rsidR="00F5627E" w:rsidRDefault="00F5627E" w:rsidP="00F5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 w:rsidP="00F5627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7E" w:rsidRDefault="00F562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0D"/>
    <w:rsid w:val="0066420D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5627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F5627E"/>
    <w:rPr>
      <w:kern w:val="2"/>
      <w:sz w:val="18"/>
      <w:szCs w:val="18"/>
    </w:rPr>
  </w:style>
  <w:style w:type="paragraph" w:styleId="a4">
    <w:name w:val="header"/>
    <w:basedOn w:val="a"/>
    <w:link w:val="Char0"/>
    <w:rsid w:val="00F56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627E"/>
    <w:rPr>
      <w:kern w:val="2"/>
      <w:sz w:val="18"/>
      <w:szCs w:val="18"/>
    </w:rPr>
  </w:style>
  <w:style w:type="paragraph" w:styleId="a5">
    <w:name w:val="footer"/>
    <w:basedOn w:val="a"/>
    <w:link w:val="Char1"/>
    <w:rsid w:val="00F562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562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5627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F5627E"/>
    <w:rPr>
      <w:kern w:val="2"/>
      <w:sz w:val="18"/>
      <w:szCs w:val="18"/>
    </w:rPr>
  </w:style>
  <w:style w:type="paragraph" w:styleId="a4">
    <w:name w:val="header"/>
    <w:basedOn w:val="a"/>
    <w:link w:val="Char0"/>
    <w:rsid w:val="00F56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627E"/>
    <w:rPr>
      <w:kern w:val="2"/>
      <w:sz w:val="18"/>
      <w:szCs w:val="18"/>
    </w:rPr>
  </w:style>
  <w:style w:type="paragraph" w:styleId="a5">
    <w:name w:val="footer"/>
    <w:basedOn w:val="a"/>
    <w:link w:val="Char1"/>
    <w:rsid w:val="00F562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56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oleObject" Target="embeddings/oleObject8.bin"/><Relationship Id="rId21" Type="http://schemas.openxmlformats.org/officeDocument/2006/relationships/image" Target="media/image13.png"/><Relationship Id="rId34" Type="http://schemas.openxmlformats.org/officeDocument/2006/relationships/image" Target="media/image22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50" Type="http://schemas.openxmlformats.org/officeDocument/2006/relationships/image" Target="media/image32.png"/><Relationship Id="rId55" Type="http://schemas.openxmlformats.org/officeDocument/2006/relationships/oleObject" Target="embeddings/oleObject12.bin"/><Relationship Id="rId63" Type="http://schemas.openxmlformats.org/officeDocument/2006/relationships/oleObject" Target="embeddings/oleObject16.bin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wmf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oleObject" Target="embeddings/oleObject7.bin"/><Relationship Id="rId40" Type="http://schemas.openxmlformats.org/officeDocument/2006/relationships/image" Target="media/image25.png"/><Relationship Id="rId45" Type="http://schemas.openxmlformats.org/officeDocument/2006/relationships/oleObject" Target="embeddings/oleObject10.bin"/><Relationship Id="rId53" Type="http://schemas.openxmlformats.org/officeDocument/2006/relationships/image" Target="media/image35.png"/><Relationship Id="rId58" Type="http://schemas.openxmlformats.org/officeDocument/2006/relationships/image" Target="media/image38.w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3.bin"/><Relationship Id="rId36" Type="http://schemas.openxmlformats.org/officeDocument/2006/relationships/image" Target="media/image23.wmf"/><Relationship Id="rId49" Type="http://schemas.openxmlformats.org/officeDocument/2006/relationships/image" Target="media/image31.png"/><Relationship Id="rId57" Type="http://schemas.openxmlformats.org/officeDocument/2006/relationships/oleObject" Target="embeddings/oleObject13.bin"/><Relationship Id="rId61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openxmlformats.org/officeDocument/2006/relationships/image" Target="media/image28.wmf"/><Relationship Id="rId52" Type="http://schemas.openxmlformats.org/officeDocument/2006/relationships/image" Target="media/image34.png"/><Relationship Id="rId60" Type="http://schemas.openxmlformats.org/officeDocument/2006/relationships/image" Target="media/image39.wmf"/><Relationship Id="rId65" Type="http://schemas.openxmlformats.org/officeDocument/2006/relationships/oleObject" Target="embeddings/oleObject17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9.bin"/><Relationship Id="rId48" Type="http://schemas.openxmlformats.org/officeDocument/2006/relationships/image" Target="media/image30.png"/><Relationship Id="rId56" Type="http://schemas.openxmlformats.org/officeDocument/2006/relationships/image" Target="media/image37.wmf"/><Relationship Id="rId64" Type="http://schemas.openxmlformats.org/officeDocument/2006/relationships/image" Target="media/image41.wmf"/><Relationship Id="rId69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33.png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oleObject" Target="embeddings/oleObject5.bin"/><Relationship Id="rId38" Type="http://schemas.openxmlformats.org/officeDocument/2006/relationships/image" Target="media/image24.wmf"/><Relationship Id="rId46" Type="http://schemas.openxmlformats.org/officeDocument/2006/relationships/image" Target="media/image29.wmf"/><Relationship Id="rId59" Type="http://schemas.openxmlformats.org/officeDocument/2006/relationships/oleObject" Target="embeddings/oleObject14.bin"/><Relationship Id="rId67" Type="http://schemas.openxmlformats.org/officeDocument/2006/relationships/header" Target="header2.xml"/><Relationship Id="rId20" Type="http://schemas.openxmlformats.org/officeDocument/2006/relationships/image" Target="media/image12.png"/><Relationship Id="rId41" Type="http://schemas.openxmlformats.org/officeDocument/2006/relationships/image" Target="media/image26.png"/><Relationship Id="rId54" Type="http://schemas.openxmlformats.org/officeDocument/2006/relationships/image" Target="media/image36.wmf"/><Relationship Id="rId62" Type="http://schemas.openxmlformats.org/officeDocument/2006/relationships/image" Target="media/image40.wmf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3016</Words>
  <Characters>1301</Characters>
  <Application>Microsoft Office Word</Application>
  <DocSecurity>0</DocSecurity>
  <Lines>10</Lines>
  <Paragraphs>8</Paragraphs>
  <ScaleCrop>false</ScaleCrop>
  <Company>Kingsoft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早晨的一切从养生开始</dc:creator>
  <cp:lastModifiedBy>Administrator</cp:lastModifiedBy>
  <cp:revision>2</cp:revision>
  <dcterms:created xsi:type="dcterms:W3CDTF">2014-10-29T12:08:00Z</dcterms:created>
  <dcterms:modified xsi:type="dcterms:W3CDTF">2018-04-26T02:21:00Z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