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74DB" w:rsidRDefault="00FE74DB">
      <w:pPr>
        <w:tabs>
          <w:tab w:val="left" w:pos="958"/>
        </w:tabs>
        <w:jc w:val="left"/>
        <w:rPr>
          <w:szCs w:val="21"/>
        </w:rPr>
      </w:pPr>
    </w:p>
    <w:p w:rsidR="00FE74DB" w:rsidRPr="00050A8E" w:rsidRDefault="00267907">
      <w:pPr>
        <w:pStyle w:val="DefaultParagraph"/>
        <w:jc w:val="center"/>
        <w:rPr>
          <w:color w:val="E36C0A" w:themeColor="accent6" w:themeShade="BF"/>
          <w:sz w:val="28"/>
          <w:szCs w:val="28"/>
        </w:rPr>
      </w:pPr>
      <w:r w:rsidRPr="00050A8E">
        <w:rPr>
          <w:rFonts w:hint="eastAsia"/>
          <w:b/>
          <w:color w:val="E36C0A" w:themeColor="accent6" w:themeShade="BF"/>
          <w:sz w:val="28"/>
          <w:szCs w:val="28"/>
        </w:rPr>
        <w:t>2017</w:t>
      </w:r>
      <w:r w:rsidRPr="00050A8E">
        <w:rPr>
          <w:rFonts w:hint="eastAsia"/>
          <w:b/>
          <w:bCs/>
          <w:color w:val="E36C0A" w:themeColor="accent6" w:themeShade="BF"/>
          <w:sz w:val="28"/>
          <w:szCs w:val="28"/>
        </w:rPr>
        <w:t>年</w:t>
      </w:r>
      <w:r w:rsidRPr="00050A8E">
        <w:rPr>
          <w:rFonts w:hint="eastAsia"/>
          <w:b/>
          <w:color w:val="E36C0A" w:themeColor="accent6" w:themeShade="BF"/>
          <w:sz w:val="28"/>
          <w:szCs w:val="28"/>
        </w:rPr>
        <w:t>上海市初中毕业统一学业考试</w:t>
      </w:r>
      <w:r w:rsidRPr="00050A8E">
        <w:rPr>
          <w:b/>
          <w:color w:val="E36C0A" w:themeColor="accent6" w:themeShade="BF"/>
          <w:sz w:val="28"/>
          <w:szCs w:val="28"/>
        </w:rPr>
        <w:t>试卷</w:t>
      </w:r>
      <w:r w:rsidRPr="00050A8E">
        <w:rPr>
          <w:rFonts w:hint="eastAsia"/>
          <w:b/>
          <w:color w:val="E36C0A" w:themeColor="accent6" w:themeShade="BF"/>
          <w:sz w:val="28"/>
          <w:szCs w:val="28"/>
        </w:rPr>
        <w:t>分析</w:t>
      </w:r>
    </w:p>
    <w:p w:rsidR="00FE74DB" w:rsidRPr="00050A8E" w:rsidRDefault="00267907">
      <w:pPr>
        <w:jc w:val="center"/>
        <w:rPr>
          <w:color w:val="E36C0A" w:themeColor="accent6" w:themeShade="BF"/>
          <w:sz w:val="28"/>
          <w:szCs w:val="28"/>
        </w:rPr>
      </w:pPr>
      <w:r w:rsidRPr="00050A8E">
        <w:rPr>
          <w:rFonts w:hint="eastAsia"/>
          <w:color w:val="E36C0A" w:themeColor="accent6" w:themeShade="BF"/>
          <w:sz w:val="28"/>
          <w:szCs w:val="28"/>
        </w:rPr>
        <w:t>理化试卷</w:t>
      </w:r>
      <w:r w:rsidRPr="00050A8E">
        <w:rPr>
          <w:rFonts w:hint="eastAsia"/>
          <w:color w:val="E36C0A" w:themeColor="accent6" w:themeShade="BF"/>
          <w:sz w:val="28"/>
          <w:szCs w:val="28"/>
        </w:rPr>
        <w:t xml:space="preserve">  </w:t>
      </w:r>
      <w:r w:rsidRPr="00050A8E">
        <w:rPr>
          <w:rFonts w:hint="eastAsia"/>
          <w:color w:val="E36C0A" w:themeColor="accent6" w:themeShade="BF"/>
          <w:sz w:val="28"/>
          <w:szCs w:val="28"/>
        </w:rPr>
        <w:t>物理部分</w:t>
      </w:r>
    </w:p>
    <w:p w:rsidR="00FE74DB" w:rsidRDefault="0026790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选择题（共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分）</w:t>
      </w:r>
    </w:p>
    <w:p w:rsidR="00FE74DB" w:rsidRDefault="00267907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在太阳系中，月球属于（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FE74DB" w:rsidRDefault="00267907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恒星</w:t>
      </w:r>
      <w:r>
        <w:rPr>
          <w:rFonts w:hint="eastAsia"/>
          <w:sz w:val="24"/>
        </w:rPr>
        <w:t xml:space="preserve">        B.</w:t>
      </w:r>
      <w:r>
        <w:rPr>
          <w:rFonts w:hint="eastAsia"/>
          <w:sz w:val="24"/>
        </w:rPr>
        <w:t>行星</w:t>
      </w:r>
      <w:r>
        <w:rPr>
          <w:rFonts w:hint="eastAsia"/>
          <w:sz w:val="24"/>
        </w:rPr>
        <w:t xml:space="preserve">        C.</w:t>
      </w:r>
      <w:r>
        <w:rPr>
          <w:rFonts w:hint="eastAsia"/>
          <w:sz w:val="24"/>
        </w:rPr>
        <w:t>卫星</w:t>
      </w:r>
      <w:r>
        <w:rPr>
          <w:rFonts w:hint="eastAsia"/>
          <w:sz w:val="24"/>
        </w:rPr>
        <w:t xml:space="preserve">        D.</w:t>
      </w:r>
      <w:r>
        <w:rPr>
          <w:rFonts w:hint="eastAsia"/>
          <w:sz w:val="24"/>
        </w:rPr>
        <w:t>彗星</w:t>
      </w:r>
    </w:p>
    <w:p w:rsidR="00FE74DB" w:rsidRDefault="00267907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>C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【测量目标、考察内容】 </w:t>
      </w:r>
      <w:r>
        <w:rPr>
          <w:rFonts w:ascii="宋体" w:hAnsi="宋体" w:cs="宋体" w:hint="eastAsia"/>
          <w:sz w:val="24"/>
        </w:rPr>
        <w:t>1.3.1宇宙、太星系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color w:val="000000"/>
          <w:sz w:val="24"/>
        </w:rPr>
        <w:t xml:space="preserve"> 简单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color w:val="000000"/>
          <w:sz w:val="24"/>
        </w:rPr>
        <w:t xml:space="preserve"> 在宇宙星系中，太阳属于恒星、月亮属于卫星、地球属于行星，所以选C选项。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新“七不规范”中，“言语不喧哗”提醒大家要控制声音的（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响度</w:t>
      </w:r>
      <w:r>
        <w:rPr>
          <w:rFonts w:hint="eastAsia"/>
          <w:sz w:val="24"/>
        </w:rPr>
        <w:t xml:space="preserve">        B.</w:t>
      </w:r>
      <w:r>
        <w:rPr>
          <w:rFonts w:hint="eastAsia"/>
          <w:sz w:val="24"/>
        </w:rPr>
        <w:t>音调</w:t>
      </w:r>
      <w:r>
        <w:rPr>
          <w:rFonts w:hint="eastAsia"/>
          <w:sz w:val="24"/>
        </w:rPr>
        <w:t xml:space="preserve">        C.</w:t>
      </w:r>
      <w:r>
        <w:rPr>
          <w:rFonts w:hint="eastAsia"/>
          <w:sz w:val="24"/>
        </w:rPr>
        <w:t>音色</w:t>
      </w:r>
      <w:r>
        <w:rPr>
          <w:rFonts w:hint="eastAsia"/>
          <w:sz w:val="24"/>
        </w:rPr>
        <w:t xml:space="preserve">        D.</w:t>
      </w:r>
      <w:r>
        <w:rPr>
          <w:rFonts w:hint="eastAsia"/>
          <w:sz w:val="24"/>
        </w:rPr>
        <w:t>频率</w:t>
      </w:r>
    </w:p>
    <w:p w:rsidR="00FE74DB" w:rsidRDefault="00267907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>2.5.2</w:t>
      </w:r>
      <w:r>
        <w:rPr>
          <w:rFonts w:ascii="宋体" w:hAnsi="宋体" w:cs="宋体" w:hint="eastAsia"/>
          <w:color w:val="0000FF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声音的特征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color w:val="000000"/>
          <w:sz w:val="24"/>
        </w:rPr>
        <w:t xml:space="preserve"> 简单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color w:val="000000"/>
          <w:sz w:val="24"/>
        </w:rPr>
        <w:t xml:space="preserve"> 题目中的“</w:t>
      </w:r>
      <w:r>
        <w:rPr>
          <w:rFonts w:hint="eastAsia"/>
          <w:sz w:val="24"/>
        </w:rPr>
        <w:t>言语不喧哗</w:t>
      </w:r>
      <w:r>
        <w:rPr>
          <w:rFonts w:ascii="宋体" w:hAnsi="宋体" w:cs="宋体" w:hint="eastAsia"/>
          <w:color w:val="000000"/>
          <w:sz w:val="24"/>
        </w:rPr>
        <w:t>”指的是声音音量的大小，与声音的振幅有关，所以是声音的响度，应选A选项。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家用电表抄见数所用的单位是（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千瓦</w:t>
      </w:r>
      <w:r>
        <w:rPr>
          <w:rFonts w:hint="eastAsia"/>
          <w:sz w:val="24"/>
        </w:rPr>
        <w:t xml:space="preserve">        B.</w:t>
      </w:r>
      <w:r>
        <w:rPr>
          <w:rFonts w:hint="eastAsia"/>
          <w:sz w:val="24"/>
        </w:rPr>
        <w:t>千瓦时</w:t>
      </w:r>
      <w:r>
        <w:rPr>
          <w:rFonts w:hint="eastAsia"/>
          <w:sz w:val="24"/>
        </w:rPr>
        <w:t xml:space="preserve">      C.</w:t>
      </w:r>
      <w:r>
        <w:rPr>
          <w:rFonts w:hint="eastAsia"/>
          <w:sz w:val="24"/>
        </w:rPr>
        <w:t>库伦</w:t>
      </w:r>
      <w:r>
        <w:rPr>
          <w:rFonts w:hint="eastAsia"/>
          <w:sz w:val="24"/>
        </w:rPr>
        <w:t xml:space="preserve">        D.</w:t>
      </w:r>
      <w:r>
        <w:rPr>
          <w:rFonts w:hint="eastAsia"/>
          <w:sz w:val="24"/>
        </w:rPr>
        <w:t>伏特</w:t>
      </w:r>
    </w:p>
    <w:p w:rsidR="00FE74DB" w:rsidRDefault="00267907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B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>4.3.1</w:t>
      </w:r>
      <w:r>
        <w:rPr>
          <w:rFonts w:ascii="宋体" w:hAnsi="宋体" w:cs="宋体" w:hint="eastAsia"/>
          <w:color w:val="0000FF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电能表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color w:val="000000"/>
          <w:sz w:val="24"/>
        </w:rPr>
        <w:t xml:space="preserve"> 简单</w:t>
      </w:r>
    </w:p>
    <w:p w:rsidR="00FE74DB" w:rsidRDefault="00267907">
      <w:pPr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家用电表示数的单位是千瓦时，符号</w:t>
      </w:r>
      <w:proofErr w:type="spellStart"/>
      <w:r>
        <w:rPr>
          <w:rFonts w:ascii="宋体" w:hAnsi="宋体" w:cs="宋体" w:hint="eastAsia"/>
          <w:sz w:val="24"/>
        </w:rPr>
        <w:t>KW</w:t>
      </w:r>
      <w:r>
        <w:rPr>
          <w:rFonts w:ascii="Arial" w:hAnsi="Arial" w:cs="Arial"/>
          <w:sz w:val="24"/>
        </w:rPr>
        <w:t>·</w:t>
      </w:r>
      <w:r>
        <w:rPr>
          <w:rFonts w:ascii="宋体" w:hAnsi="宋体" w:cs="宋体" w:hint="eastAsia"/>
          <w:sz w:val="24"/>
        </w:rPr>
        <w:t>h</w:t>
      </w:r>
      <w:proofErr w:type="spellEnd"/>
      <w:r>
        <w:rPr>
          <w:rFonts w:ascii="宋体" w:hAnsi="宋体" w:cs="宋体" w:hint="eastAsia"/>
          <w:sz w:val="24"/>
        </w:rPr>
        <w:t>，所以应选B选项。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光从空气斜射入玻璃中，入射角为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℃，折射角可能为（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</w:rPr>
        <w:t>A.0</w:t>
      </w:r>
      <w:r>
        <w:rPr>
          <w:rFonts w:hint="eastAsia"/>
          <w:sz w:val="24"/>
        </w:rPr>
        <w:t>℃</w:t>
      </w:r>
      <w:r>
        <w:rPr>
          <w:rFonts w:hint="eastAsia"/>
          <w:sz w:val="24"/>
        </w:rPr>
        <w:t xml:space="preserve">         B.35</w:t>
      </w:r>
      <w:r>
        <w:rPr>
          <w:rFonts w:hint="eastAsia"/>
          <w:sz w:val="24"/>
        </w:rPr>
        <w:t>℃</w:t>
      </w:r>
      <w:r>
        <w:rPr>
          <w:rFonts w:hint="eastAsia"/>
          <w:sz w:val="24"/>
        </w:rPr>
        <w:t xml:space="preserve">        C.60</w:t>
      </w:r>
      <w:r>
        <w:rPr>
          <w:rFonts w:hint="eastAsia"/>
          <w:sz w:val="24"/>
        </w:rPr>
        <w:t>℃</w:t>
      </w:r>
      <w:r>
        <w:rPr>
          <w:rFonts w:hint="eastAsia"/>
          <w:sz w:val="24"/>
        </w:rPr>
        <w:t xml:space="preserve">        D.90</w:t>
      </w:r>
      <w:r>
        <w:rPr>
          <w:rFonts w:hint="eastAsia"/>
          <w:sz w:val="24"/>
        </w:rPr>
        <w:t>℃</w:t>
      </w:r>
    </w:p>
    <w:p w:rsidR="00FE74DB" w:rsidRDefault="00267907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B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 xml:space="preserve"> 3.3.3光的折射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color w:val="000000"/>
          <w:sz w:val="24"/>
        </w:rPr>
        <w:t xml:space="preserve"> 简单</w:t>
      </w:r>
    </w:p>
    <w:p w:rsidR="00FE74DB" w:rsidRDefault="00267907">
      <w:pPr>
        <w:spacing w:line="360" w:lineRule="auto"/>
        <w:rPr>
          <w:sz w:val="24"/>
        </w:rPr>
      </w:pPr>
      <w:r>
        <w:rPr>
          <w:rFonts w:ascii="宋体" w:hAnsi="宋体" w:cs="宋体" w:hint="eastAsia"/>
          <w:color w:val="0000FF"/>
          <w:sz w:val="24"/>
        </w:rPr>
        <w:lastRenderedPageBreak/>
        <w:t>【解题思路】</w:t>
      </w:r>
      <w:r>
        <w:rPr>
          <w:rFonts w:ascii="宋体" w:hAnsi="宋体" w:cs="宋体" w:hint="eastAsia"/>
          <w:sz w:val="24"/>
        </w:rPr>
        <w:t>光由空气中斜射入水中时，折射角小于入射角，所以应选35℃。</w:t>
      </w:r>
    </w:p>
    <w:p w:rsidR="00FE74DB" w:rsidRDefault="00267907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四冲程柴油机在工作过程中，将内能转化为机械能的冲程是（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FE74DB" w:rsidRDefault="0026790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吸气冲程</w:t>
      </w:r>
      <w:r>
        <w:rPr>
          <w:rFonts w:hint="eastAsia"/>
          <w:sz w:val="24"/>
        </w:rPr>
        <w:t xml:space="preserve">    B.</w:t>
      </w:r>
      <w:r>
        <w:rPr>
          <w:rFonts w:hint="eastAsia"/>
          <w:sz w:val="24"/>
        </w:rPr>
        <w:t>压缩冲程</w:t>
      </w:r>
      <w:r>
        <w:rPr>
          <w:rFonts w:hint="eastAsia"/>
          <w:sz w:val="24"/>
        </w:rPr>
        <w:t xml:space="preserve">    C.</w:t>
      </w:r>
      <w:r>
        <w:rPr>
          <w:rFonts w:hint="eastAsia"/>
          <w:sz w:val="24"/>
        </w:rPr>
        <w:t>做功冲程</w:t>
      </w:r>
      <w:r>
        <w:rPr>
          <w:rFonts w:hint="eastAsia"/>
          <w:sz w:val="24"/>
        </w:rPr>
        <w:t xml:space="preserve">    D.</w:t>
      </w:r>
      <w:r>
        <w:rPr>
          <w:rFonts w:hint="eastAsia"/>
          <w:sz w:val="24"/>
        </w:rPr>
        <w:t>排气冲程</w:t>
      </w:r>
    </w:p>
    <w:p w:rsidR="00FE74DB" w:rsidRDefault="00267907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C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 xml:space="preserve"> 4.2.5热机四冲程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color w:val="000000"/>
          <w:sz w:val="24"/>
        </w:rPr>
        <w:t xml:space="preserve"> 简单</w:t>
      </w:r>
    </w:p>
    <w:p w:rsidR="00FE74DB" w:rsidRDefault="00267907">
      <w:pPr>
        <w:spacing w:line="360" w:lineRule="auto"/>
        <w:rPr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在热机四冲程中，做功冲程是将燃料的内能转化为机械能的一个冲程，所以应选C选项。</w:t>
      </w:r>
    </w:p>
    <w:p w:rsidR="00FE74DB" w:rsidRDefault="00267907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两个质量不同的金属块，放出相同的热量，降低相同的温度，则（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FE74DB" w:rsidRDefault="00267907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质量大的金属块的比热容一定大</w:t>
      </w:r>
      <w:r>
        <w:rPr>
          <w:rFonts w:hint="eastAsia"/>
          <w:sz w:val="24"/>
        </w:rPr>
        <w:t xml:space="preserve">     B.</w:t>
      </w:r>
      <w:r>
        <w:rPr>
          <w:rFonts w:hint="eastAsia"/>
          <w:sz w:val="24"/>
        </w:rPr>
        <w:t>质量大的金属块的比热容一定小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</w:rPr>
        <w:t>质量大的金属块的比热容可能大</w:t>
      </w:r>
      <w:r>
        <w:rPr>
          <w:rFonts w:hint="eastAsia"/>
          <w:sz w:val="24"/>
        </w:rPr>
        <w:t xml:space="preserve">     D.</w:t>
      </w:r>
      <w:r>
        <w:rPr>
          <w:rFonts w:hint="eastAsia"/>
          <w:sz w:val="24"/>
        </w:rPr>
        <w:t>两个金属块的比热容有可能相同</w:t>
      </w:r>
    </w:p>
    <w:p w:rsidR="00FE74DB" w:rsidRDefault="00267907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>B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>4.2.3 比热容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color w:val="000000"/>
          <w:sz w:val="24"/>
        </w:rPr>
        <w:t>简单</w:t>
      </w:r>
    </w:p>
    <w:p w:rsidR="00FE74DB" w:rsidRDefault="00267907">
      <w:pPr>
        <w:spacing w:line="360" w:lineRule="auto"/>
        <w:rPr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由热量的计算公式：</w:t>
      </w:r>
      <w:r>
        <w:rPr>
          <w:rFonts w:ascii="宋体" w:hAnsi="宋体" w:cs="宋体" w:hint="eastAsia"/>
          <w:position w:val="-10"/>
          <w:sz w:val="24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5.75pt" o:ole="">
            <v:imagedata r:id="rId10" o:title=""/>
          </v:shape>
          <o:OLEObject Type="Embed" ProgID="Equation.3" ShapeID="_x0000_i1025" DrawAspect="Content" ObjectID="_1560455778" r:id="rId11"/>
        </w:object>
      </w:r>
      <w:r>
        <w:rPr>
          <w:rFonts w:ascii="宋体" w:hAnsi="宋体" w:cs="宋体" w:hint="eastAsia"/>
          <w:sz w:val="24"/>
        </w:rPr>
        <w:t>可知，当Q和</w:t>
      </w:r>
      <w:r>
        <w:rPr>
          <w:rFonts w:ascii="宋体" w:hAnsi="宋体" w:cs="宋体" w:hint="eastAsia"/>
          <w:position w:val="-6"/>
          <w:sz w:val="24"/>
        </w:rPr>
        <w:object w:dxaOrig="300" w:dyaOrig="279">
          <v:shape id="_x0000_i1026" type="#_x0000_t75" style="width:15pt;height:14.25pt" o:ole="">
            <v:imagedata r:id="rId12" o:title=""/>
          </v:shape>
          <o:OLEObject Type="Embed" ProgID="Equation.3" ShapeID="_x0000_i1026" DrawAspect="Content" ObjectID="_1560455779" r:id="rId13"/>
        </w:object>
      </w:r>
      <w:r>
        <w:rPr>
          <w:rFonts w:ascii="宋体" w:hAnsi="宋体" w:cs="宋体" w:hint="eastAsia"/>
          <w:sz w:val="24"/>
        </w:rPr>
        <w:t>一定时，</w:t>
      </w:r>
      <w:r>
        <w:rPr>
          <w:rFonts w:hint="eastAsia"/>
          <w:sz w:val="24"/>
        </w:rPr>
        <w:t>质量越大，比热容越小。</w:t>
      </w:r>
    </w:p>
    <w:p w:rsidR="00FE74DB" w:rsidRDefault="00267907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591185</wp:posOffset>
            </wp:positionV>
            <wp:extent cx="3180715" cy="1657350"/>
            <wp:effectExtent l="0" t="0" r="57785" b="0"/>
            <wp:wrapTight wrapText="bothSides">
              <wp:wrapPolygon edited="0">
                <wp:start x="0" y="0"/>
                <wp:lineTo x="0" y="21352"/>
                <wp:lineTo x="21475" y="21352"/>
                <wp:lineTo x="21475" y="0"/>
                <wp:lineTo x="0" y="0"/>
              </wp:wrapPolygon>
            </wp:wrapTight>
            <wp:docPr id="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rcRect l="4987" r="2494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甲车从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点，乙车从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点同时相向运动，它们的</w:t>
      </w:r>
      <w:r>
        <w:rPr>
          <w:rFonts w:hint="eastAsia"/>
          <w:sz w:val="24"/>
        </w:rPr>
        <w:t>s-t</w:t>
      </w:r>
      <w:r>
        <w:rPr>
          <w:rFonts w:hint="eastAsia"/>
          <w:sz w:val="24"/>
        </w:rPr>
        <w:t>图像分别如图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）、（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）所示，当甲、乙相遇时，</w:t>
      </w:r>
      <w:proofErr w:type="gramStart"/>
      <w:r>
        <w:rPr>
          <w:rFonts w:hint="eastAsia"/>
          <w:sz w:val="24"/>
        </w:rPr>
        <w:t>乙距</w:t>
      </w:r>
      <w:proofErr w:type="gramEnd"/>
      <w:r>
        <w:rPr>
          <w:rFonts w:hint="eastAsia"/>
          <w:sz w:val="24"/>
        </w:rPr>
        <w:t>M</w:t>
      </w:r>
      <w:r>
        <w:rPr>
          <w:rFonts w:hint="eastAsia"/>
          <w:sz w:val="24"/>
        </w:rPr>
        <w:t>点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米，若甲、乙的速度分别为</w:t>
      </w:r>
      <w:r>
        <w:rPr>
          <w:rFonts w:hint="eastAsia"/>
          <w:sz w:val="24"/>
        </w:rPr>
        <w:t>V</w:t>
      </w:r>
      <w:r>
        <w:rPr>
          <w:rFonts w:hint="eastAsia"/>
          <w:sz w:val="24"/>
          <w:vertAlign w:val="subscript"/>
        </w:rPr>
        <w:t>甲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V</w:t>
      </w:r>
      <w:r>
        <w:rPr>
          <w:rFonts w:hint="eastAsia"/>
          <w:sz w:val="24"/>
          <w:vertAlign w:val="subscript"/>
        </w:rPr>
        <w:t>乙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间的距离为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，则（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FE74DB" w:rsidRDefault="00267907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V</w:t>
      </w:r>
      <w:r>
        <w:rPr>
          <w:rFonts w:hint="eastAsia"/>
          <w:sz w:val="24"/>
          <w:vertAlign w:val="subscript"/>
        </w:rPr>
        <w:t>甲</w:t>
      </w:r>
      <w:r>
        <w:rPr>
          <w:rFonts w:hint="eastAsia"/>
          <w:sz w:val="24"/>
          <w:vertAlign w:val="subscript"/>
        </w:rPr>
        <w:t xml:space="preserve">  </w:t>
      </w:r>
      <w:r>
        <w:rPr>
          <w:rFonts w:hint="eastAsia"/>
          <w:sz w:val="24"/>
        </w:rPr>
        <w:t>&lt;  V</w:t>
      </w:r>
      <w:r>
        <w:rPr>
          <w:rFonts w:hint="eastAsia"/>
          <w:sz w:val="24"/>
          <w:vertAlign w:val="subscript"/>
        </w:rPr>
        <w:t>乙</w:t>
      </w:r>
      <w:r>
        <w:rPr>
          <w:rFonts w:hint="eastAsia"/>
          <w:sz w:val="24"/>
          <w:vertAlign w:val="subscript"/>
        </w:rPr>
        <w:t xml:space="preserve">  </w:t>
      </w:r>
      <w:r>
        <w:rPr>
          <w:rFonts w:hint="eastAsia"/>
          <w:sz w:val="24"/>
        </w:rPr>
        <w:t>, S=36</w:t>
      </w:r>
      <w:r>
        <w:rPr>
          <w:rFonts w:hint="eastAsia"/>
          <w:sz w:val="24"/>
        </w:rPr>
        <w:t>米</w:t>
      </w:r>
    </w:p>
    <w:p w:rsidR="00FE74DB" w:rsidRDefault="00267907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V</w:t>
      </w:r>
      <w:r>
        <w:rPr>
          <w:rFonts w:hint="eastAsia"/>
          <w:sz w:val="24"/>
          <w:vertAlign w:val="subscript"/>
        </w:rPr>
        <w:t>甲</w:t>
      </w:r>
      <w:r>
        <w:rPr>
          <w:rFonts w:hint="eastAsia"/>
          <w:sz w:val="24"/>
          <w:vertAlign w:val="subscript"/>
        </w:rPr>
        <w:t xml:space="preserve">  </w:t>
      </w:r>
      <w:r>
        <w:rPr>
          <w:rFonts w:hint="eastAsia"/>
          <w:sz w:val="24"/>
        </w:rPr>
        <w:t>&lt;  V</w:t>
      </w:r>
      <w:r>
        <w:rPr>
          <w:rFonts w:hint="eastAsia"/>
          <w:sz w:val="24"/>
          <w:vertAlign w:val="subscript"/>
        </w:rPr>
        <w:t>乙</w:t>
      </w:r>
      <w:r>
        <w:rPr>
          <w:rFonts w:hint="eastAsia"/>
          <w:sz w:val="24"/>
          <w:vertAlign w:val="subscript"/>
        </w:rPr>
        <w:t xml:space="preserve">  </w:t>
      </w:r>
      <w:r>
        <w:rPr>
          <w:rFonts w:hint="eastAsia"/>
          <w:sz w:val="24"/>
        </w:rPr>
        <w:t>, S=12</w:t>
      </w:r>
      <w:r>
        <w:rPr>
          <w:rFonts w:hint="eastAsia"/>
          <w:sz w:val="24"/>
        </w:rPr>
        <w:t>米</w:t>
      </w:r>
    </w:p>
    <w:p w:rsidR="00FE74DB" w:rsidRDefault="00267907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V</w:t>
      </w:r>
      <w:r>
        <w:rPr>
          <w:rFonts w:hint="eastAsia"/>
          <w:sz w:val="24"/>
          <w:vertAlign w:val="subscript"/>
        </w:rPr>
        <w:t>甲</w:t>
      </w:r>
      <w:r>
        <w:rPr>
          <w:rFonts w:hint="eastAsia"/>
          <w:sz w:val="24"/>
          <w:vertAlign w:val="subscript"/>
        </w:rPr>
        <w:t xml:space="preserve">  </w:t>
      </w:r>
      <w:r>
        <w:rPr>
          <w:rFonts w:hint="eastAsia"/>
          <w:sz w:val="24"/>
        </w:rPr>
        <w:t>&gt;  V</w:t>
      </w:r>
      <w:r>
        <w:rPr>
          <w:rFonts w:hint="eastAsia"/>
          <w:sz w:val="24"/>
          <w:vertAlign w:val="subscript"/>
        </w:rPr>
        <w:t>乙</w:t>
      </w:r>
      <w:r>
        <w:rPr>
          <w:rFonts w:hint="eastAsia"/>
          <w:sz w:val="24"/>
          <w:vertAlign w:val="subscript"/>
        </w:rPr>
        <w:t xml:space="preserve">  </w:t>
      </w:r>
      <w:r>
        <w:rPr>
          <w:rFonts w:hint="eastAsia"/>
          <w:sz w:val="24"/>
        </w:rPr>
        <w:t>, S=36</w:t>
      </w:r>
      <w:r>
        <w:rPr>
          <w:rFonts w:hint="eastAsia"/>
          <w:sz w:val="24"/>
        </w:rPr>
        <w:t>米</w:t>
      </w:r>
    </w:p>
    <w:p w:rsidR="00FE74DB" w:rsidRDefault="00267907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V</w:t>
      </w:r>
      <w:r>
        <w:rPr>
          <w:rFonts w:hint="eastAsia"/>
          <w:sz w:val="24"/>
          <w:vertAlign w:val="subscript"/>
        </w:rPr>
        <w:t>甲</w:t>
      </w:r>
      <w:r>
        <w:rPr>
          <w:rFonts w:hint="eastAsia"/>
          <w:sz w:val="24"/>
          <w:vertAlign w:val="subscript"/>
        </w:rPr>
        <w:t xml:space="preserve">  </w:t>
      </w:r>
      <w:r>
        <w:rPr>
          <w:rFonts w:hint="eastAsia"/>
          <w:sz w:val="24"/>
        </w:rPr>
        <w:t>&gt;  V</w:t>
      </w:r>
      <w:r>
        <w:rPr>
          <w:rFonts w:hint="eastAsia"/>
          <w:sz w:val="24"/>
          <w:vertAlign w:val="subscript"/>
        </w:rPr>
        <w:t>乙</w:t>
      </w:r>
      <w:r>
        <w:rPr>
          <w:rFonts w:hint="eastAsia"/>
          <w:sz w:val="24"/>
          <w:vertAlign w:val="subscript"/>
        </w:rPr>
        <w:t xml:space="preserve">  </w:t>
      </w:r>
      <w:r>
        <w:rPr>
          <w:rFonts w:hint="eastAsia"/>
          <w:sz w:val="24"/>
        </w:rPr>
        <w:t>, S=18</w:t>
      </w:r>
      <w:r>
        <w:rPr>
          <w:rFonts w:hint="eastAsia"/>
          <w:sz w:val="24"/>
        </w:rPr>
        <w:t>米</w:t>
      </w:r>
    </w:p>
    <w:p w:rsidR="00FE74DB" w:rsidRDefault="00267907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D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>2.6.3</w:t>
      </w:r>
      <w:r>
        <w:rPr>
          <w:rFonts w:ascii="宋体" w:hAnsi="宋体" w:cs="宋体" w:hint="eastAsia"/>
          <w:color w:val="0000FF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s-t图像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color w:val="000000"/>
          <w:sz w:val="24"/>
        </w:rPr>
        <w:t xml:space="preserve"> 简单</w:t>
      </w:r>
    </w:p>
    <w:p w:rsidR="00FE74DB" w:rsidRDefault="00267907">
      <w:pPr>
        <w:spacing w:line="360" w:lineRule="auto"/>
        <w:rPr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甲、乙相向而行，相遇</w:t>
      </w:r>
      <w:proofErr w:type="gramStart"/>
      <w:r>
        <w:rPr>
          <w:rFonts w:ascii="宋体" w:hAnsi="宋体" w:cs="宋体" w:hint="eastAsia"/>
          <w:sz w:val="24"/>
        </w:rPr>
        <w:t>时</w:t>
      </w:r>
      <w:r>
        <w:rPr>
          <w:rFonts w:hint="eastAsia"/>
          <w:sz w:val="24"/>
        </w:rPr>
        <w:t>乙距</w:t>
      </w:r>
      <w:proofErr w:type="gramEnd"/>
      <w:r>
        <w:rPr>
          <w:rFonts w:hint="eastAsia"/>
          <w:sz w:val="24"/>
        </w:rPr>
        <w:t>M</w:t>
      </w:r>
      <w:r>
        <w:rPr>
          <w:rFonts w:hint="eastAsia"/>
          <w:sz w:val="24"/>
        </w:rPr>
        <w:t>点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米，所以甲行驶的路程是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米，所用时间为</w:t>
      </w:r>
      <w:r>
        <w:rPr>
          <w:rFonts w:hint="eastAsia"/>
          <w:sz w:val="24"/>
        </w:rPr>
        <w:t>6s</w:t>
      </w:r>
      <w:r>
        <w:rPr>
          <w:rFonts w:hint="eastAsia"/>
          <w:sz w:val="24"/>
        </w:rPr>
        <w:t>，乙行驶的路程为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米，所以总的路程是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+6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=18</w:t>
      </w:r>
      <w:r>
        <w:rPr>
          <w:rFonts w:hint="eastAsia"/>
          <w:sz w:val="24"/>
        </w:rPr>
        <w:t>米，所以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间的距离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米。</w:t>
      </w:r>
    </w:p>
    <w:p w:rsidR="00FE74DB" w:rsidRDefault="00267907"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38735</wp:posOffset>
            </wp:positionV>
            <wp:extent cx="1923415" cy="1590675"/>
            <wp:effectExtent l="0" t="0" r="635" b="47625"/>
            <wp:wrapTight wrapText="bothSides">
              <wp:wrapPolygon edited="0">
                <wp:start x="0" y="0"/>
                <wp:lineTo x="0" y="21471"/>
                <wp:lineTo x="21393" y="21471"/>
                <wp:lineTo x="21393" y="0"/>
                <wp:lineTo x="0" y="0"/>
              </wp:wrapPolygon>
            </wp:wrapTight>
            <wp:docPr id="17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9"/>
                    <pic:cNvPicPr>
                      <a:picLocks noChangeAspect="1"/>
                    </pic:cNvPicPr>
                  </pic:nvPicPr>
                  <pic:blipFill>
                    <a:blip r:embed="rId15"/>
                    <a:srcRect t="4526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E74DB" w:rsidRDefault="00267907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所示的电路汇总，电源电压保持不变，闭合电键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，向右</w:t>
      </w:r>
      <w:r>
        <w:rPr>
          <w:rFonts w:hint="eastAsia"/>
          <w:sz w:val="24"/>
        </w:rPr>
        <w:lastRenderedPageBreak/>
        <w:t>移动滑动变阻器滑片</w:t>
      </w:r>
      <w:r>
        <w:rPr>
          <w:rFonts w:hint="eastAsia"/>
          <w:sz w:val="24"/>
        </w:rPr>
        <w:t>P</w:t>
      </w:r>
      <w:r>
        <w:rPr>
          <w:rFonts w:hint="eastAsia"/>
          <w:sz w:val="24"/>
        </w:rPr>
        <w:t>的过程中（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FE74DB" w:rsidRDefault="00267907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电流表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的示数变大</w:t>
      </w:r>
    </w:p>
    <w:p w:rsidR="00FE74DB" w:rsidRDefault="00267907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电压表</w:t>
      </w:r>
      <w:r>
        <w:rPr>
          <w:rFonts w:hint="eastAsia"/>
          <w:sz w:val="24"/>
        </w:rPr>
        <w:t>V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的示数变小</w:t>
      </w:r>
    </w:p>
    <w:p w:rsidR="00FE74DB" w:rsidRDefault="00267907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电压表</w:t>
      </w:r>
      <w:r>
        <w:rPr>
          <w:rFonts w:hint="eastAsia"/>
          <w:sz w:val="24"/>
        </w:rPr>
        <w:t>V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示数与电压表</w:t>
      </w:r>
      <w:r>
        <w:rPr>
          <w:rFonts w:hint="eastAsia"/>
          <w:sz w:val="24"/>
        </w:rPr>
        <w:t>V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示数的差值变大</w:t>
      </w:r>
    </w:p>
    <w:p w:rsidR="00FE74DB" w:rsidRDefault="00267907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电压表</w:t>
      </w:r>
      <w:r>
        <w:rPr>
          <w:rFonts w:hint="eastAsia"/>
          <w:sz w:val="24"/>
        </w:rPr>
        <w:t>V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示数与电流表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示数的比值变大</w:t>
      </w:r>
    </w:p>
    <w:p w:rsidR="00FE74DB" w:rsidRDefault="00267907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D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 xml:space="preserve">3.1.5串联电路及其应用 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color w:val="000000"/>
          <w:sz w:val="24"/>
        </w:rPr>
        <w:t xml:space="preserve"> 简单</w:t>
      </w:r>
    </w:p>
    <w:p w:rsidR="00FE74DB" w:rsidRDefault="00267907">
      <w:pPr>
        <w:rPr>
          <w:szCs w:val="21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电路中，滑动变阻器的滑片向右移动，滑动变阻器连入电路中的阻值变大，电路中的总阻值变大，电源电压不变，由欧姆定律</w:t>
      </w:r>
      <w:r>
        <w:rPr>
          <w:rFonts w:ascii="宋体" w:hAnsi="宋体" w:cs="宋体" w:hint="eastAsia"/>
          <w:position w:val="-24"/>
          <w:sz w:val="24"/>
        </w:rPr>
        <w:object w:dxaOrig="620" w:dyaOrig="620">
          <v:shape id="_x0000_i1027" type="#_x0000_t75" style="width:30.75pt;height:30.75pt" o:ole="">
            <v:imagedata r:id="rId16" o:title=""/>
          </v:shape>
          <o:OLEObject Type="Embed" ProgID="Equation.3" ShapeID="_x0000_i1027" DrawAspect="Content" ObjectID="_1560455780" r:id="rId17"/>
        </w:object>
      </w:r>
      <w:r>
        <w:rPr>
          <w:rFonts w:ascii="宋体" w:hAnsi="宋体" w:cs="宋体" w:hint="eastAsia"/>
          <w:sz w:val="24"/>
        </w:rPr>
        <w:t>知电路中的电流变小，A表示数变小，电阻R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的阻值不变，所以电阻R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两端的电压变小，电阻R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两端的电压变大，V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表示数变大，V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测电源电压不变，它们的差值为R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两端的电压，是变小的；V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与A的比值是电路中的总电阻，所以是变大的，综上所述，选项D是正确的。</w:t>
      </w:r>
    </w:p>
    <w:p w:rsidR="00FE74DB" w:rsidRDefault="00FE74DB">
      <w:pPr>
        <w:rPr>
          <w:szCs w:val="21"/>
        </w:rPr>
      </w:pPr>
    </w:p>
    <w:p w:rsidR="00FE74DB" w:rsidRDefault="00267907">
      <w:pPr>
        <w:numPr>
          <w:ilvl w:val="0"/>
          <w:numId w:val="1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填空题（共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分）</w:t>
      </w:r>
    </w:p>
    <w:p w:rsidR="00FE74DB" w:rsidRDefault="00267907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上海地区家庭电路中，电灯、电视机、电扇等用电器正常工作的电压为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伏，这些用电器是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的（选填“串联”或“并联”），工作时将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能分别转化为光能、机械能等。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color w:val="000000"/>
          <w:sz w:val="24"/>
        </w:rPr>
        <w:t xml:space="preserve">  220   并联   电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【测量目标、考察内容】 </w:t>
      </w:r>
      <w:r>
        <w:rPr>
          <w:rFonts w:ascii="宋体" w:hAnsi="宋体" w:cs="宋体" w:hint="eastAsia"/>
          <w:sz w:val="24"/>
        </w:rPr>
        <w:t>4.3.3家庭电路、</w:t>
      </w:r>
      <w:r>
        <w:rPr>
          <w:rFonts w:ascii="宋体" w:hAnsi="宋体" w:cs="宋体" w:hint="eastAsia"/>
          <w:color w:val="0000FF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4.3.1电功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sz w:val="24"/>
        </w:rPr>
        <w:t>简单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本题主要考察常识性问题的记忆，家庭电路电压220伏，各用电器之间以串联的方式连接，用电器的作用是将电能转化为其他形式的能。</w:t>
      </w:r>
    </w:p>
    <w:p w:rsidR="00FE74DB" w:rsidRDefault="00FE74DB">
      <w:pPr>
        <w:spacing w:line="360" w:lineRule="auto"/>
        <w:rPr>
          <w:rFonts w:ascii="宋体" w:hAnsi="宋体" w:cs="宋体"/>
          <w:color w:val="000000"/>
          <w:sz w:val="24"/>
        </w:rPr>
      </w:pP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10. 2017年5月，我国自主研制的C919大型客机在上海首飞成功，客机飞行时，以地面为参照物，客机是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的（选填“运动”或“静止”），客机下降过程中，其重力势能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（选填“增大”或“减小”）；客机着陆后减速滑行过程中，客机轮胎表面的温度会升高，这是通过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的方式改变其内能的。</w:t>
      </w:r>
    </w:p>
    <w:p w:rsidR="00FE74DB" w:rsidRDefault="00267907">
      <w:pPr>
        <w:tabs>
          <w:tab w:val="left" w:pos="958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sz w:val="24"/>
        </w:rPr>
        <w:t>运动    减小   做功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 xml:space="preserve"> 2.6.1参照物、4.4.1能量转化、4.2.4内能及两种改变方式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sz w:val="24"/>
        </w:rPr>
        <w:t xml:space="preserve">简单 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FE74DB" w:rsidRDefault="00267907">
      <w:pPr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sz w:val="24"/>
        </w:rPr>
        <w:lastRenderedPageBreak/>
        <w:t>【解题思路】</w:t>
      </w:r>
      <w:r>
        <w:rPr>
          <w:rFonts w:ascii="宋体" w:hAnsi="宋体" w:cs="宋体" w:hint="eastAsia"/>
          <w:sz w:val="24"/>
        </w:rPr>
        <w:t>客机在飞行的过程中，以地面为参照物，客机与地面的相对位置发生变动，所以客机是运动的；客机在下降过程中，质量不变，高度逐渐减小，所以重力势能逐渐减小；客机在地面滑行时，与地面之间存在摩擦力，克服摩擦力做功，表面温度升高，内能增大，所以是通过做功的方式增大了内能。</w:t>
      </w:r>
    </w:p>
    <w:p w:rsidR="00FE74DB" w:rsidRDefault="00267907">
      <w:pPr>
        <w:numPr>
          <w:ilvl w:val="0"/>
          <w:numId w:val="16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生活中蕴含着很多物理知识：老花镜是利用凸透镜对光的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/>
          <w:sz w:val="24"/>
        </w:rPr>
        <w:t>作用制成的（选填“会聚”或“发散”）；运动员把铅球掷出，这主要表明力可以改变物体的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；用吸管吸饮料，是利用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>的作用。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sz w:val="24"/>
        </w:rPr>
        <w:t>会聚    运动状态    大气压强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【测量目标、考察内容】 </w:t>
      </w:r>
      <w:r>
        <w:rPr>
          <w:rFonts w:ascii="宋体" w:hAnsi="宋体" w:cs="宋体" w:hint="eastAsia"/>
          <w:sz w:val="24"/>
        </w:rPr>
        <w:t>3.3.5凸透镜、2.2.1力的作用效果、2.3.5大气压强</w:t>
      </w:r>
      <w:r>
        <w:rPr>
          <w:rFonts w:ascii="宋体" w:hAnsi="宋体" w:cs="宋体" w:hint="eastAsia"/>
          <w:color w:val="0000FF"/>
          <w:sz w:val="24"/>
        </w:rPr>
        <w:t xml:space="preserve"> 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【难度系数】</w:t>
      </w:r>
      <w:r>
        <w:rPr>
          <w:rFonts w:ascii="宋体" w:hAnsi="宋体" w:cs="宋体" w:hint="eastAsia"/>
          <w:sz w:val="24"/>
        </w:rPr>
        <w:t>简单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凸透镜对光有会聚作用；力的作用效果有两个：一个是力可以改变物体的运动状态，二是力可以使物体发生形变，这里是</w:t>
      </w:r>
      <w:r>
        <w:rPr>
          <w:rFonts w:ascii="宋体" w:hAnsi="宋体" w:cs="宋体" w:hint="eastAsia"/>
          <w:color w:val="000000"/>
          <w:sz w:val="24"/>
        </w:rPr>
        <w:t>铅球被抛出，属于改变物体的运动状态；吸管吸饮料属于大气压强的一个应用。</w:t>
      </w:r>
    </w:p>
    <w:p w:rsidR="00FE74DB" w:rsidRDefault="00FE74DB">
      <w:pPr>
        <w:spacing w:line="360" w:lineRule="auto"/>
        <w:rPr>
          <w:rFonts w:ascii="宋体" w:hAnsi="宋体" w:cs="宋体"/>
          <w:color w:val="0000FF"/>
          <w:sz w:val="24"/>
        </w:rPr>
      </w:pPr>
    </w:p>
    <w:p w:rsidR="00FE74DB" w:rsidRDefault="00267907">
      <w:pPr>
        <w:numPr>
          <w:ilvl w:val="0"/>
          <w:numId w:val="16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某导体两端的电压为9伏，10秒内通过该导体横截面积的电荷量为6库，通过该导体的电流为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 xml:space="preserve"> 安，这段时间内电流做功为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 xml:space="preserve"> 焦；若将该导体两端的电压调整为12伏，其电阻为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sz w:val="24"/>
        </w:rPr>
        <w:t>欧</w:t>
      </w:r>
      <w:proofErr w:type="gramEnd"/>
      <w:r>
        <w:rPr>
          <w:rFonts w:ascii="宋体" w:hAnsi="宋体" w:cs="宋体" w:hint="eastAsia"/>
          <w:color w:val="000000"/>
          <w:sz w:val="24"/>
        </w:rPr>
        <w:t>。</w:t>
      </w:r>
    </w:p>
    <w:p w:rsidR="00FE74DB" w:rsidRDefault="00267907">
      <w:pPr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sz w:val="24"/>
        </w:rPr>
        <w:t>0.6    54     15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【测量目标、考察内容】 </w:t>
      </w:r>
      <w:r>
        <w:rPr>
          <w:rFonts w:ascii="宋体" w:hAnsi="宋体" w:cs="宋体" w:hint="eastAsia"/>
          <w:sz w:val="24"/>
        </w:rPr>
        <w:t xml:space="preserve"> 3.1.1电流的定义、4.3.1电功、3.1.3电阻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color w:val="000000"/>
          <w:sz w:val="24"/>
        </w:rPr>
        <w:t xml:space="preserve"> 简单 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由电流的定义式可得</w:t>
      </w:r>
      <w:r>
        <w:rPr>
          <w:rFonts w:ascii="宋体" w:hAnsi="宋体" w:cs="宋体" w:hint="eastAsia"/>
          <w:position w:val="-24"/>
          <w:sz w:val="24"/>
        </w:rPr>
        <w:object w:dxaOrig="1860" w:dyaOrig="620">
          <v:shape id="_x0000_i1028" type="#_x0000_t75" style="width:93pt;height:30.75pt" o:ole="">
            <v:imagedata r:id="rId18" o:title=""/>
          </v:shape>
          <o:OLEObject Type="Embed" ProgID="Equation.3" ShapeID="_x0000_i1028" DrawAspect="Content" ObjectID="_1560455781" r:id="rId19"/>
        </w:object>
      </w:r>
      <w:r>
        <w:rPr>
          <w:rFonts w:ascii="宋体" w:hAnsi="宋体" w:cs="宋体" w:hint="eastAsia"/>
          <w:sz w:val="24"/>
        </w:rPr>
        <w:t>；电流做的功：</w:t>
      </w:r>
      <w:r>
        <w:rPr>
          <w:rFonts w:ascii="宋体" w:hAnsi="宋体" w:cs="宋体" w:hint="eastAsia"/>
          <w:position w:val="-10"/>
          <w:sz w:val="24"/>
        </w:rPr>
        <w:object w:dxaOrig="2960" w:dyaOrig="320">
          <v:shape id="_x0000_i1029" type="#_x0000_t75" style="width:147.75pt;height:15.75pt" o:ole="">
            <v:imagedata r:id="rId20" o:title=""/>
          </v:shape>
          <o:OLEObject Type="Embed" ProgID="Equation.3" ShapeID="_x0000_i1029" DrawAspect="Content" ObjectID="_1560455782" r:id="rId21"/>
        </w:object>
      </w:r>
      <w:r>
        <w:rPr>
          <w:rFonts w:ascii="宋体" w:hAnsi="宋体" w:cs="宋体" w:hint="eastAsia"/>
          <w:sz w:val="24"/>
        </w:rPr>
        <w:t>；电阻是导体的特性，它不随电压的改变而改变，所以电阻</w:t>
      </w:r>
      <w:r>
        <w:rPr>
          <w:rFonts w:ascii="宋体" w:hAnsi="宋体" w:cs="宋体" w:hint="eastAsia"/>
          <w:position w:val="-24"/>
          <w:sz w:val="24"/>
        </w:rPr>
        <w:object w:dxaOrig="2120" w:dyaOrig="620">
          <v:shape id="_x0000_i1030" type="#_x0000_t75" style="width:105.75pt;height:30.75pt" o:ole="">
            <v:imagedata r:id="rId22" o:title=""/>
          </v:shape>
          <o:OLEObject Type="Embed" ProgID="Equation.3" ShapeID="_x0000_i1030" DrawAspect="Content" ObjectID="_1560455783" r:id="rId23"/>
        </w:object>
      </w:r>
      <w:r>
        <w:rPr>
          <w:rFonts w:ascii="宋体" w:hAnsi="宋体" w:cs="宋体" w:hint="eastAsia"/>
          <w:sz w:val="24"/>
        </w:rPr>
        <w:t>。</w:t>
      </w:r>
    </w:p>
    <w:p w:rsidR="00FE74DB" w:rsidRDefault="00FE74DB">
      <w:pPr>
        <w:spacing w:line="360" w:lineRule="auto"/>
        <w:rPr>
          <w:rFonts w:ascii="宋体" w:hAnsi="宋体" w:cs="宋体"/>
          <w:color w:val="0000FF"/>
          <w:sz w:val="24"/>
        </w:rPr>
      </w:pPr>
    </w:p>
    <w:p w:rsidR="00FE74DB" w:rsidRDefault="00267907">
      <w:pPr>
        <w:numPr>
          <w:ilvl w:val="0"/>
          <w:numId w:val="16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5020945</wp:posOffset>
            </wp:positionH>
            <wp:positionV relativeFrom="paragraph">
              <wp:posOffset>505460</wp:posOffset>
            </wp:positionV>
            <wp:extent cx="1494155" cy="1300480"/>
            <wp:effectExtent l="0" t="0" r="10795" b="13970"/>
            <wp:wrapSquare wrapText="bothSides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rcRect l="8475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sz w:val="24"/>
        </w:rPr>
        <w:t>如图3（a）（b）所示，分别用力F</w:t>
      </w:r>
      <w:r>
        <w:rPr>
          <w:rFonts w:ascii="宋体" w:hAnsi="宋体" w:cs="宋体" w:hint="eastAsia"/>
          <w:color w:val="000000"/>
          <w:sz w:val="24"/>
          <w:vertAlign w:val="subscript"/>
        </w:rPr>
        <w:t>1</w:t>
      </w:r>
      <w:r>
        <w:rPr>
          <w:rFonts w:ascii="宋体" w:hAnsi="宋体" w:cs="宋体" w:hint="eastAsia"/>
          <w:color w:val="000000"/>
          <w:sz w:val="24"/>
        </w:rPr>
        <w:t>、F</w:t>
      </w:r>
      <w:r>
        <w:rPr>
          <w:rFonts w:ascii="宋体" w:hAnsi="宋体" w:cs="宋体" w:hint="eastAsia"/>
          <w:color w:val="000000"/>
          <w:sz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4"/>
        </w:rPr>
        <w:t>匀速提升重为10牛的物体，图3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中的滑轮可以看作省力杠杆；图3（a）中，若不计摩擦和滑轮重力，力F</w:t>
      </w:r>
      <w:r>
        <w:rPr>
          <w:rFonts w:ascii="宋体" w:hAnsi="宋体" w:cs="宋体" w:hint="eastAsia"/>
          <w:color w:val="000000"/>
          <w:sz w:val="24"/>
          <w:vertAlign w:val="subscript"/>
        </w:rPr>
        <w:t>1</w:t>
      </w:r>
      <w:r>
        <w:rPr>
          <w:rFonts w:ascii="宋体" w:hAnsi="宋体" w:cs="宋体" w:hint="eastAsia"/>
          <w:color w:val="000000"/>
          <w:sz w:val="24"/>
        </w:rPr>
        <w:t>的大小为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牛，物体受到合力的大小为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牛。</w:t>
      </w:r>
    </w:p>
    <w:p w:rsidR="00FE74DB" w:rsidRDefault="00267907">
      <w:pPr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宋体" w:hAnsi="宋体" w:cs="宋体" w:hint="eastAsia"/>
          <w:sz w:val="24"/>
        </w:rPr>
        <w:t>（b）  10    0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 xml:space="preserve">  2.2.2滑轮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lastRenderedPageBreak/>
        <w:t>【难度系数】</w:t>
      </w:r>
      <w:r>
        <w:rPr>
          <w:rFonts w:ascii="宋体" w:hAnsi="宋体" w:cs="宋体" w:hint="eastAsia"/>
          <w:sz w:val="24"/>
        </w:rPr>
        <w:t xml:space="preserve">简单 </w:t>
      </w:r>
      <w:r>
        <w:rPr>
          <w:rFonts w:ascii="宋体" w:hAnsi="宋体" w:cs="宋体" w:hint="eastAsia"/>
          <w:color w:val="000000"/>
          <w:sz w:val="24"/>
        </w:rPr>
        <w:t xml:space="preserve">  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图（a）是定滑轮，不能省力，可以改变力的方向，物体的重力是10N，所以拉力F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=G</w:t>
      </w:r>
      <w:r>
        <w:rPr>
          <w:rFonts w:ascii="宋体" w:hAnsi="宋体" w:cs="宋体" w:hint="eastAsia"/>
          <w:sz w:val="24"/>
          <w:vertAlign w:val="subscript"/>
        </w:rPr>
        <w:t>物</w:t>
      </w:r>
      <w:r>
        <w:rPr>
          <w:rFonts w:ascii="宋体" w:hAnsi="宋体" w:cs="宋体" w:hint="eastAsia"/>
          <w:sz w:val="24"/>
        </w:rPr>
        <w:t>=10N；图（b）是动滑轮，能够省力，不能改变力的方向；物体在做匀速直线运动，所受的合力为零。</w:t>
      </w:r>
    </w:p>
    <w:p w:rsidR="00FE74DB" w:rsidRDefault="00FE74DB">
      <w:pPr>
        <w:spacing w:line="360" w:lineRule="auto"/>
        <w:rPr>
          <w:rFonts w:ascii="宋体" w:hAnsi="宋体" w:cs="宋体"/>
          <w:color w:val="0000FF"/>
          <w:sz w:val="24"/>
        </w:rPr>
      </w:pPr>
    </w:p>
    <w:p w:rsidR="00FE74DB" w:rsidRDefault="00267907">
      <w:pPr>
        <w:numPr>
          <w:ilvl w:val="0"/>
          <w:numId w:val="16"/>
        </w:numPr>
        <w:spacing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在图4所示的电路中，电源电压为U，已知电路中仅有一处故障，且只发生在电阻R</w:t>
      </w:r>
      <w:r>
        <w:rPr>
          <w:rFonts w:ascii="宋体" w:hAnsi="宋体" w:cs="宋体" w:hint="eastAsia"/>
          <w:color w:val="000000"/>
          <w:sz w:val="24"/>
          <w:vertAlign w:val="subscript"/>
        </w:rPr>
        <w:t>1</w:t>
      </w:r>
      <w:r>
        <w:rPr>
          <w:rFonts w:ascii="宋体" w:hAnsi="宋体" w:cs="宋体" w:hint="eastAsia"/>
          <w:color w:val="000000"/>
          <w:sz w:val="24"/>
        </w:rPr>
        <w:t>、R</w:t>
      </w:r>
      <w:r>
        <w:rPr>
          <w:rFonts w:ascii="宋体" w:hAnsi="宋体" w:cs="宋体" w:hint="eastAsia"/>
          <w:color w:val="000000"/>
          <w:sz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4"/>
        </w:rPr>
        <w:t>上，电键S闭合前后，电压表指针的位置不变，请根据相关信息写出电压表的示数及相应的故障:</w:t>
      </w:r>
    </w:p>
    <w:p w:rsidR="00FE74DB" w:rsidRDefault="00267907">
      <w:pPr>
        <w:spacing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76835</wp:posOffset>
            </wp:positionV>
            <wp:extent cx="1546860" cy="1170305"/>
            <wp:effectExtent l="0" t="0" r="15240" b="10795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cs="宋体" w:hint="eastAsia"/>
          <w:color w:val="000000"/>
          <w:sz w:val="24"/>
        </w:rPr>
        <w:t>.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  <w:r>
        <w:rPr>
          <w:rFonts w:ascii="微软雅黑" w:eastAsia="微软雅黑" w:hAnsi="微软雅黑" w:cs="微软雅黑" w:hint="eastAsia"/>
          <w:color w:val="000000" w:themeColor="text1"/>
          <w:sz w:val="24"/>
        </w:rPr>
        <w:t>①</w:t>
      </w:r>
      <w:r>
        <w:rPr>
          <w:rFonts w:ascii="宋体" w:hAnsi="宋体" w:cs="宋体" w:hint="eastAsia"/>
          <w:sz w:val="24"/>
        </w:rPr>
        <w:t>电压表示数为“0”时，故障为电阻R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断路；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②</w:t>
      </w:r>
      <w:r>
        <w:rPr>
          <w:rFonts w:ascii="宋体" w:hAnsi="宋体" w:cs="宋体" w:hint="eastAsia"/>
          <w:sz w:val="24"/>
        </w:rPr>
        <w:t>电压表示数为电源电压U时，故障为电阻R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短路或电阻R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断路。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 xml:space="preserve">3.1.5串联电路故障判断  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【难度系数】 </w:t>
      </w:r>
      <w:r>
        <w:rPr>
          <w:rFonts w:ascii="宋体" w:hAnsi="宋体" w:cs="宋体" w:hint="eastAsia"/>
          <w:sz w:val="24"/>
        </w:rPr>
        <w:t xml:space="preserve">困难 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【解题思路】</w:t>
      </w:r>
      <w:r>
        <w:rPr>
          <w:rFonts w:ascii="宋体" w:hAnsi="宋体" w:cs="宋体" w:hint="eastAsia"/>
          <w:sz w:val="24"/>
        </w:rPr>
        <w:t>根据题意可知：考察单故障且电压表指针位置不变，所以可以分别讨论四种故障情况。</w:t>
      </w:r>
    </w:p>
    <w:tbl>
      <w:tblPr>
        <w:tblStyle w:val="a7"/>
        <w:tblpPr w:leftFromText="180" w:rightFromText="180" w:vertAnchor="text" w:horzAnchor="page" w:tblpX="2425" w:tblpY="141"/>
        <w:tblOverlap w:val="never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472"/>
        <w:gridCol w:w="2388"/>
        <w:gridCol w:w="1272"/>
      </w:tblGrid>
      <w:tr w:rsidR="00FE74DB">
        <w:tc>
          <w:tcPr>
            <w:tcW w:w="1243" w:type="dxa"/>
          </w:tcPr>
          <w:p w:rsidR="00FE74DB" w:rsidRDefault="002679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故障情况</w:t>
            </w:r>
          </w:p>
        </w:tc>
        <w:tc>
          <w:tcPr>
            <w:tcW w:w="2472" w:type="dxa"/>
          </w:tcPr>
          <w:p w:rsidR="00FE74DB" w:rsidRDefault="002679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开关闭合前V表示数</w:t>
            </w:r>
          </w:p>
        </w:tc>
        <w:tc>
          <w:tcPr>
            <w:tcW w:w="2388" w:type="dxa"/>
          </w:tcPr>
          <w:p w:rsidR="00FE74DB" w:rsidRDefault="002679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开关闭合后V表示数</w:t>
            </w:r>
          </w:p>
        </w:tc>
        <w:tc>
          <w:tcPr>
            <w:tcW w:w="1272" w:type="dxa"/>
          </w:tcPr>
          <w:p w:rsidR="00FE74DB" w:rsidRDefault="002679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判断</w:t>
            </w:r>
          </w:p>
        </w:tc>
      </w:tr>
      <w:tr w:rsidR="00FE74DB">
        <w:tc>
          <w:tcPr>
            <w:tcW w:w="1243" w:type="dxa"/>
          </w:tcPr>
          <w:p w:rsidR="00FE74DB" w:rsidRDefault="002679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R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短路</w:t>
            </w:r>
          </w:p>
        </w:tc>
        <w:tc>
          <w:tcPr>
            <w:tcW w:w="2472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电源电压</w:t>
            </w:r>
          </w:p>
        </w:tc>
        <w:tc>
          <w:tcPr>
            <w:tcW w:w="2388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电源电压</w:t>
            </w:r>
          </w:p>
        </w:tc>
        <w:tc>
          <w:tcPr>
            <w:tcW w:w="1272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符合题意</w:t>
            </w:r>
          </w:p>
        </w:tc>
      </w:tr>
      <w:tr w:rsidR="00FE74DB">
        <w:tc>
          <w:tcPr>
            <w:tcW w:w="1243" w:type="dxa"/>
          </w:tcPr>
          <w:p w:rsidR="00FE74DB" w:rsidRDefault="002679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R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断路</w:t>
            </w:r>
          </w:p>
        </w:tc>
        <w:tc>
          <w:tcPr>
            <w:tcW w:w="2472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388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272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符合题意</w:t>
            </w:r>
          </w:p>
        </w:tc>
      </w:tr>
      <w:tr w:rsidR="00FE74DB">
        <w:tc>
          <w:tcPr>
            <w:tcW w:w="1243" w:type="dxa"/>
          </w:tcPr>
          <w:p w:rsidR="00FE74DB" w:rsidRDefault="002679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R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短路</w:t>
            </w:r>
          </w:p>
        </w:tc>
        <w:tc>
          <w:tcPr>
            <w:tcW w:w="2472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电源电压</w:t>
            </w:r>
          </w:p>
        </w:tc>
        <w:tc>
          <w:tcPr>
            <w:tcW w:w="2388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272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不符合</w:t>
            </w:r>
          </w:p>
        </w:tc>
      </w:tr>
      <w:tr w:rsidR="00FE74DB">
        <w:tc>
          <w:tcPr>
            <w:tcW w:w="1243" w:type="dxa"/>
          </w:tcPr>
          <w:p w:rsidR="00FE74DB" w:rsidRDefault="002679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R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断路</w:t>
            </w:r>
          </w:p>
        </w:tc>
        <w:tc>
          <w:tcPr>
            <w:tcW w:w="2472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电源电压</w:t>
            </w:r>
          </w:p>
        </w:tc>
        <w:tc>
          <w:tcPr>
            <w:tcW w:w="2388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电源电压</w:t>
            </w:r>
          </w:p>
        </w:tc>
        <w:tc>
          <w:tcPr>
            <w:tcW w:w="1272" w:type="dxa"/>
          </w:tcPr>
          <w:p w:rsidR="00FE74DB" w:rsidRDefault="0026790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符合题意</w:t>
            </w:r>
          </w:p>
        </w:tc>
      </w:tr>
    </w:tbl>
    <w:p w:rsidR="00FE74DB" w:rsidRDefault="00FE74DB">
      <w:pPr>
        <w:spacing w:line="360" w:lineRule="auto"/>
        <w:rPr>
          <w:rFonts w:ascii="宋体" w:hAnsi="宋体" w:cs="宋体"/>
          <w:color w:val="0000FF"/>
          <w:sz w:val="24"/>
        </w:rPr>
      </w:pPr>
    </w:p>
    <w:p w:rsidR="00FE74DB" w:rsidRDefault="00FE74DB">
      <w:pPr>
        <w:spacing w:line="360" w:lineRule="auto"/>
        <w:rPr>
          <w:rFonts w:ascii="宋体" w:hAnsi="宋体" w:cs="宋体"/>
          <w:color w:val="0000FF"/>
          <w:sz w:val="24"/>
        </w:rPr>
      </w:pPr>
    </w:p>
    <w:p w:rsidR="00FE74DB" w:rsidRDefault="00FE74DB">
      <w:pPr>
        <w:spacing w:line="360" w:lineRule="auto"/>
        <w:rPr>
          <w:rFonts w:ascii="宋体" w:hAnsi="宋体" w:cs="宋体"/>
          <w:color w:val="0000FF"/>
          <w:sz w:val="24"/>
        </w:rPr>
      </w:pPr>
    </w:p>
    <w:p w:rsidR="00FE74DB" w:rsidRDefault="00FE74DB">
      <w:pPr>
        <w:spacing w:line="360" w:lineRule="auto"/>
        <w:rPr>
          <w:rFonts w:ascii="宋体" w:hAnsi="宋体" w:cs="宋体"/>
          <w:color w:val="0000FF"/>
          <w:sz w:val="24"/>
        </w:rPr>
      </w:pPr>
    </w:p>
    <w:p w:rsidR="00FE74DB" w:rsidRDefault="00FE74DB">
      <w:pPr>
        <w:spacing w:line="360" w:lineRule="auto"/>
        <w:rPr>
          <w:rFonts w:ascii="宋体" w:hAnsi="宋体" w:cs="宋体"/>
          <w:color w:val="0000FF"/>
          <w:sz w:val="24"/>
        </w:rPr>
      </w:pPr>
    </w:p>
    <w:p w:rsidR="00FE74DB" w:rsidRDefault="00FE74DB">
      <w:pPr>
        <w:spacing w:line="360" w:lineRule="auto"/>
        <w:rPr>
          <w:rFonts w:ascii="宋体" w:hAnsi="宋体" w:cs="宋体"/>
          <w:color w:val="0000FF"/>
          <w:sz w:val="24"/>
        </w:rPr>
      </w:pPr>
    </w:p>
    <w:p w:rsidR="00FE74DB" w:rsidRDefault="00267907">
      <w:pPr>
        <w:numPr>
          <w:ilvl w:val="0"/>
          <w:numId w:val="16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研究发现，人体内部存在磁场，人体内部的磁场与人体健康密切相关。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</w:rPr>
        <w:t>①人体内部的磁场与地磁场相比很弱，若用磁感线描述人体内部的磁场和地磁场，则下列判断中合理的是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（选填“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”、“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”或“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”）。</w:t>
      </w:r>
    </w:p>
    <w:p w:rsidR="00FE74DB" w:rsidRDefault="00267907">
      <w:pPr>
        <w:numPr>
          <w:ilvl w:val="0"/>
          <w:numId w:val="1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人体内部磁场的磁感线分布较疏；</w:t>
      </w:r>
    </w:p>
    <w:p w:rsidR="00FE74DB" w:rsidRDefault="00267907">
      <w:pPr>
        <w:numPr>
          <w:ilvl w:val="0"/>
          <w:numId w:val="1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人体内部磁场的磁感线分布较密；</w:t>
      </w:r>
    </w:p>
    <w:p w:rsidR="00FE74DB" w:rsidRDefault="00267907">
      <w:pPr>
        <w:numPr>
          <w:ilvl w:val="0"/>
          <w:numId w:val="1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人两者磁场的磁感线疏密大致相同；</w:t>
      </w:r>
    </w:p>
    <w:p w:rsidR="00FE74DB" w:rsidRDefault="0026790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②对人体内部磁场存在的原因提出猜想，请写出一种猜想及其依据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  <w:u w:val="single"/>
        </w:rPr>
        <w:t xml:space="preserve">                                    </w:t>
      </w:r>
    </w:p>
    <w:p w:rsidR="00FE74DB" w:rsidRDefault="00267907">
      <w:pPr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sz w:val="24"/>
        </w:rPr>
        <w:t>【答    案】</w:t>
      </w:r>
    </w:p>
    <w:p w:rsidR="00FE74DB" w:rsidRDefault="0026790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hint="eastAsia"/>
          <w:sz w:val="24"/>
        </w:rPr>
        <w:t>①</w:t>
      </w:r>
      <w:r>
        <w:rPr>
          <w:rFonts w:ascii="宋体" w:hAnsi="宋体" w:cs="宋体" w:hint="eastAsia"/>
          <w:sz w:val="24"/>
        </w:rPr>
        <w:t xml:space="preserve">a </w:t>
      </w:r>
    </w:p>
    <w:p w:rsidR="00FE74DB" w:rsidRDefault="00267907">
      <w:pPr>
        <w:spacing w:line="360" w:lineRule="auto"/>
        <w:ind w:firstLineChars="100" w:firstLine="240"/>
        <w:rPr>
          <w:rFonts w:ascii="宋体" w:hAnsi="宋体" w:cs="宋体"/>
          <w:color w:val="0000FF"/>
          <w:sz w:val="24"/>
        </w:rPr>
      </w:pPr>
      <w:r>
        <w:rPr>
          <w:rFonts w:hint="eastAsia"/>
          <w:sz w:val="24"/>
        </w:rPr>
        <w:lastRenderedPageBreak/>
        <w:t>②猜想：人体内部存在弱电流产生人体的磁场；依据：电流的磁效应。（合理即可）</w:t>
      </w:r>
    </w:p>
    <w:p w:rsidR="00FE74DB" w:rsidRDefault="002679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sz w:val="24"/>
        </w:rPr>
        <w:t>【测量目标、考察内容】</w:t>
      </w:r>
      <w:r>
        <w:rPr>
          <w:rFonts w:ascii="宋体" w:hAnsi="宋体" w:cs="宋体" w:hint="eastAsia"/>
          <w:sz w:val="24"/>
        </w:rPr>
        <w:t xml:space="preserve"> 3.2.2电流的磁场</w:t>
      </w:r>
    </w:p>
    <w:p w:rsidR="00FE74DB" w:rsidRDefault="0026790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FF"/>
          <w:sz w:val="24"/>
        </w:rPr>
        <w:t>【难度系数】</w:t>
      </w:r>
      <w:r>
        <w:rPr>
          <w:rFonts w:ascii="宋体" w:hAnsi="宋体" w:cs="宋体" w:hint="eastAsia"/>
          <w:sz w:val="24"/>
        </w:rPr>
        <w:t xml:space="preserve">困难 </w:t>
      </w:r>
      <w:r>
        <w:rPr>
          <w:rFonts w:ascii="宋体" w:hAnsi="宋体" w:cs="宋体" w:hint="eastAsia"/>
          <w:color w:val="000000"/>
          <w:sz w:val="24"/>
        </w:rPr>
        <w:t xml:space="preserve">  </w:t>
      </w:r>
    </w:p>
    <w:p w:rsidR="00FE74DB" w:rsidRDefault="00267907">
      <w:pPr>
        <w:spacing w:line="360" w:lineRule="auto"/>
        <w:rPr>
          <w:sz w:val="24"/>
        </w:rPr>
      </w:pPr>
      <w:r>
        <w:rPr>
          <w:rFonts w:ascii="宋体" w:hAnsi="宋体" w:cs="宋体" w:hint="eastAsia"/>
          <w:color w:val="0000FF"/>
          <w:sz w:val="24"/>
        </w:rPr>
        <w:t xml:space="preserve">【解题思路】 </w:t>
      </w:r>
      <w:r>
        <w:rPr>
          <w:rFonts w:hint="eastAsia"/>
          <w:sz w:val="24"/>
        </w:rPr>
        <w:t>①磁场的强弱与磁感线的疏密程度有关，磁感线越稀疏的地方磁场越弱，磁感线越密集的地方磁场越强，由于人体内部的磁场与地磁场相比很弱，所以人体内部磁场的磁感线分布较疏；</w:t>
      </w:r>
    </w:p>
    <w:p w:rsidR="00FE74DB" w:rsidRDefault="00267907">
      <w:pPr>
        <w:spacing w:line="360" w:lineRule="auto"/>
        <w:rPr>
          <w:sz w:val="24"/>
        </w:rPr>
      </w:pPr>
      <w:r>
        <w:rPr>
          <w:rFonts w:hint="eastAsia"/>
          <w:sz w:val="24"/>
        </w:rPr>
        <w:t>②关于人体磁场存在原因的猜想，由于我们在</w:t>
      </w:r>
      <w:proofErr w:type="gramStart"/>
      <w:r>
        <w:rPr>
          <w:rFonts w:hint="eastAsia"/>
          <w:sz w:val="24"/>
        </w:rPr>
        <w:t>学习磁这部分</w:t>
      </w:r>
      <w:proofErr w:type="gramEnd"/>
      <w:r>
        <w:rPr>
          <w:rFonts w:hint="eastAsia"/>
          <w:sz w:val="24"/>
        </w:rPr>
        <w:t>知识时是由奥斯特发现的电流的磁效应开始的，电与磁之间存在密切的关系，所以猜想人体内存在磁场是由于人体内有电流，主要依据是电流的磁效应。</w:t>
      </w:r>
    </w:p>
    <w:p w:rsidR="00FE74DB" w:rsidRDefault="00FE74DB">
      <w:pPr>
        <w:rPr>
          <w:sz w:val="24"/>
        </w:rPr>
      </w:pPr>
    </w:p>
    <w:p w:rsidR="00FE74DB" w:rsidRDefault="00267907">
      <w:pPr>
        <w:rPr>
          <w:sz w:val="24"/>
        </w:rPr>
      </w:pPr>
      <w:r>
        <w:rPr>
          <w:rFonts w:hint="eastAsia"/>
          <w:sz w:val="24"/>
        </w:rPr>
        <w:t>三、作图题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（共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分）</w:t>
      </w:r>
    </w:p>
    <w:p w:rsidR="00FE74DB" w:rsidRDefault="00267907">
      <w:pPr>
        <w:rPr>
          <w:sz w:val="24"/>
        </w:rPr>
      </w:pPr>
      <w:r>
        <w:rPr>
          <w:rFonts w:hint="eastAsia"/>
          <w:sz w:val="24"/>
        </w:rPr>
        <w:t>16</w:t>
      </w:r>
      <w:r>
        <w:rPr>
          <w:rFonts w:hint="eastAsia"/>
          <w:sz w:val="24"/>
        </w:rPr>
        <w:t>、在图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中，小球受到的重力</w:t>
      </w:r>
      <w:r>
        <w:rPr>
          <w:rFonts w:hint="eastAsia"/>
          <w:sz w:val="24"/>
        </w:rPr>
        <w:t>G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20N</w:t>
      </w:r>
      <w:r>
        <w:rPr>
          <w:rFonts w:hint="eastAsia"/>
          <w:sz w:val="24"/>
        </w:rPr>
        <w:t>，用力的图示法画出重力</w:t>
      </w:r>
      <w:r>
        <w:rPr>
          <w:rFonts w:hint="eastAsia"/>
          <w:sz w:val="24"/>
        </w:rPr>
        <w:t>G</w:t>
      </w:r>
    </w:p>
    <w:p w:rsidR="00FE74DB" w:rsidRDefault="00267907">
      <w:pPr>
        <w:jc w:val="center"/>
        <w:rPr>
          <w:sz w:val="24"/>
        </w:rPr>
      </w:pPr>
      <w:r>
        <w:rPr>
          <w:noProof/>
        </w:rPr>
        <w:drawing>
          <wp:inline distT="0" distB="0" distL="114300" distR="114300">
            <wp:extent cx="1562100" cy="904875"/>
            <wp:effectExtent l="0" t="0" r="0" b="9525"/>
            <wp:docPr id="19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267907">
      <w:pPr>
        <w:rPr>
          <w:rFonts w:asciiTheme="minorEastAsia" w:eastAsiaTheme="minorEastAsia" w:hAnsiTheme="minorEastAsia" w:cstheme="minorEastAsia"/>
          <w:color w:val="0000FF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 xml:space="preserve">【答    案】 </w:t>
      </w:r>
    </w:p>
    <w:p w:rsidR="00FE74DB" w:rsidRDefault="00267907">
      <w:pPr>
        <w:rPr>
          <w:rFonts w:asciiTheme="minorEastAsia" w:eastAsiaTheme="minorEastAsia" w:hAnsiTheme="minorEastAsia" w:cstheme="minorEastAsia"/>
          <w:color w:val="0000FF"/>
          <w:kern w:val="0"/>
          <w:sz w:val="24"/>
        </w:rPr>
      </w:pPr>
      <w:r>
        <w:rPr>
          <w:noProof/>
        </w:rPr>
        <w:drawing>
          <wp:inline distT="0" distB="0" distL="114300" distR="114300">
            <wp:extent cx="1581150" cy="1485900"/>
            <wp:effectExtent l="0" t="0" r="0" b="0"/>
            <wp:docPr id="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267907">
      <w:pPr>
        <w:rPr>
          <w:sz w:val="24"/>
        </w:rPr>
      </w:pPr>
      <w:r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【测量目标、考查内容】</w:t>
      </w:r>
      <w:r>
        <w:rPr>
          <w:rFonts w:hint="eastAsia"/>
          <w:sz w:val="24"/>
        </w:rPr>
        <w:t xml:space="preserve">2.1.1 </w:t>
      </w:r>
      <w:r>
        <w:rPr>
          <w:rFonts w:hint="eastAsia"/>
          <w:sz w:val="24"/>
        </w:rPr>
        <w:t>力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力的图示</w:t>
      </w:r>
      <w:r>
        <w:rPr>
          <w:rFonts w:hint="eastAsia"/>
          <w:sz w:val="24"/>
        </w:rPr>
        <w:t xml:space="preserve">  </w:t>
      </w:r>
    </w:p>
    <w:p w:rsidR="00FE74DB" w:rsidRDefault="00267907">
      <w:pPr>
        <w:rPr>
          <w:sz w:val="24"/>
        </w:rPr>
      </w:pPr>
      <w:r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【难度系数】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简单</w:t>
      </w:r>
    </w:p>
    <w:p w:rsidR="00FE74DB" w:rsidRDefault="00267907">
      <w:pPr>
        <w:rPr>
          <w:sz w:val="24"/>
        </w:rPr>
      </w:pPr>
      <w:r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【解题思路】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考察重力的图示法，重力作用点在物体中心，方向竖直向下</w:t>
      </w:r>
    </w:p>
    <w:p w:rsidR="00FE74DB" w:rsidRDefault="00FE74DB">
      <w:pPr>
        <w:rPr>
          <w:sz w:val="24"/>
        </w:rPr>
      </w:pPr>
    </w:p>
    <w:p w:rsidR="00FE74DB" w:rsidRDefault="00267907">
      <w:pPr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、在图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中，根据给出的反射光线</w:t>
      </w:r>
      <w:r>
        <w:rPr>
          <w:rFonts w:hint="eastAsia"/>
          <w:sz w:val="24"/>
        </w:rPr>
        <w:t>OB</w:t>
      </w:r>
      <w:r>
        <w:rPr>
          <w:rFonts w:hint="eastAsia"/>
          <w:sz w:val="24"/>
        </w:rPr>
        <w:t>画出入射光线</w:t>
      </w:r>
      <w:r>
        <w:rPr>
          <w:rFonts w:hint="eastAsia"/>
          <w:sz w:val="24"/>
        </w:rPr>
        <w:t>AO</w:t>
      </w:r>
      <w:r>
        <w:rPr>
          <w:rFonts w:hint="eastAsia"/>
          <w:sz w:val="24"/>
        </w:rPr>
        <w:t>，并标出入射角的大小</w:t>
      </w:r>
    </w:p>
    <w:p w:rsidR="00FE74DB" w:rsidRDefault="00267907">
      <w:pPr>
        <w:jc w:val="center"/>
        <w:rPr>
          <w:sz w:val="24"/>
        </w:rPr>
      </w:pPr>
      <w:r>
        <w:rPr>
          <w:noProof/>
        </w:rPr>
        <w:drawing>
          <wp:inline distT="0" distB="0" distL="114300" distR="114300">
            <wp:extent cx="1714500" cy="1504950"/>
            <wp:effectExtent l="0" t="0" r="0" b="0"/>
            <wp:docPr id="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2"/>
                    <pic:cNvPicPr>
                      <a:picLocks noChangeAspect="1"/>
                    </pic:cNvPicPr>
                  </pic:nvPicPr>
                  <pic:blipFill>
                    <a:blip r:embed="rId28"/>
                    <a:srcRect l="12444" t="10734" r="755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267907">
      <w:pPr>
        <w:rPr>
          <w:rFonts w:asciiTheme="minorEastAsia" w:eastAsiaTheme="minorEastAsia" w:hAnsiTheme="minorEastAsia" w:cstheme="minorEastAsia"/>
          <w:color w:val="0000FF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lastRenderedPageBreak/>
        <w:t xml:space="preserve">【答    案】  </w:t>
      </w:r>
    </w:p>
    <w:p w:rsidR="00FE74DB" w:rsidRDefault="00267907">
      <w:pPr>
        <w:jc w:val="center"/>
        <w:rPr>
          <w:sz w:val="24"/>
        </w:rPr>
      </w:pPr>
      <w:r>
        <w:rPr>
          <w:noProof/>
        </w:rPr>
        <w:drawing>
          <wp:inline distT="0" distB="0" distL="114300" distR="114300">
            <wp:extent cx="2190750" cy="1571625"/>
            <wp:effectExtent l="0" t="0" r="0" b="9525"/>
            <wp:docPr id="1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FE74DB">
      <w:pPr>
        <w:jc w:val="center"/>
        <w:rPr>
          <w:sz w:val="24"/>
        </w:rPr>
      </w:pPr>
    </w:p>
    <w:p w:rsidR="00FE74DB" w:rsidRDefault="00267907">
      <w:pPr>
        <w:rPr>
          <w:sz w:val="24"/>
        </w:rPr>
      </w:pPr>
      <w:r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【测量目标、考查内容】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3.3.1 光的反射</w:t>
      </w:r>
    </w:p>
    <w:p w:rsidR="00FE74DB" w:rsidRDefault="00267907">
      <w:pPr>
        <w:rPr>
          <w:sz w:val="24"/>
        </w:rPr>
      </w:pPr>
      <w:r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【难度系数】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简单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考察反射定律，反射角等于入射角</w:t>
      </w:r>
    </w:p>
    <w:p w:rsidR="00FE74DB" w:rsidRDefault="00FE74DB">
      <w:pPr>
        <w:rPr>
          <w:rFonts w:ascii="宋体" w:hAnsi="宋体" w:cs="宋体"/>
          <w:sz w:val="24"/>
        </w:rPr>
      </w:pP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18、在图7所示的电路图的Ο里填上适当的电表符号。要求闭合电键S，两灯均能发光</w:t>
      </w:r>
    </w:p>
    <w:p w:rsidR="00FE74DB" w:rsidRDefault="00267907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677670" cy="1631950"/>
            <wp:effectExtent l="0" t="0" r="17780" b="635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30"/>
                    <a:srcRect l="4118" t="1588" r="2044" b="4674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【答    案】   </w:t>
      </w:r>
    </w:p>
    <w:p w:rsidR="00FE74DB" w:rsidRDefault="00FE74DB">
      <w:pPr>
        <w:jc w:val="center"/>
        <w:rPr>
          <w:rFonts w:ascii="宋体" w:hAnsi="宋体" w:cs="宋体"/>
          <w:color w:val="0000FF"/>
          <w:kern w:val="0"/>
          <w:sz w:val="24"/>
        </w:rPr>
      </w:pPr>
    </w:p>
    <w:p w:rsidR="00FE74DB" w:rsidRDefault="00267907">
      <w:pPr>
        <w:jc w:val="center"/>
        <w:rPr>
          <w:rFonts w:ascii="宋体" w:hAnsi="宋体" w:cs="宋体"/>
          <w:color w:val="0000FF"/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921385</wp:posOffset>
                </wp:positionV>
                <wp:extent cx="390525" cy="333375"/>
                <wp:effectExtent l="0" t="0" r="9525" b="95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9390" y="526161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4DB" w:rsidRDefault="00267907"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0" o:spid="_x0000_s1026" type="#_x0000_t202" style="position:absolute;left:0;text-align:left;margin-left:275.95pt;margin-top:72.55pt;width:30.7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" filled="f" stroked="f" strokeweight=".5pt">
                <v:textbox>
                  <w:txbxContent>
                    <w:p w:rsidR="00FE74DB" w:rsidRDefault="00267907"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542925</wp:posOffset>
                </wp:positionV>
                <wp:extent cx="476250" cy="45593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4DB" w:rsidRDefault="00267907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1" o:spid="_x0000_s1027" type="#_x0000_t202" style="position:absolute;left:0;text-align:left;margin-left:212.95pt;margin-top:42.75pt;width:37.5pt;height:35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" filled="f" stroked="f" strokeweight=".5pt">
                <v:textbox>
                  <w:txbxContent>
                    <w:p w:rsidR="00FE74DB" w:rsidRDefault="00267907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133350</wp:posOffset>
                </wp:positionV>
                <wp:extent cx="476250" cy="45593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5965" y="4568190"/>
                          <a:ext cx="47625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4DB" w:rsidRDefault="00267907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0" o:spid="_x0000_s1028" type="#_x0000_t202" style="position:absolute;left:0;text-align:left;margin-left:212.2pt;margin-top:10.5pt;width:37.5pt;height:3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" filled="f" stroked="f" strokeweight=".5pt">
                <v:textbox>
                  <w:txbxContent>
                    <w:p w:rsidR="00FE74DB" w:rsidRDefault="00267907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677670" cy="1631950"/>
            <wp:effectExtent l="0" t="0" r="17780" b="6350"/>
            <wp:docPr id="2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1"/>
                    <pic:cNvPicPr>
                      <a:picLocks noChangeAspect="1"/>
                    </pic:cNvPicPr>
                  </pic:nvPicPr>
                  <pic:blipFill>
                    <a:blip r:embed="rId30"/>
                    <a:srcRect l="4118" t="1588" r="2044" b="4674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【测量目标、考查内容】</w:t>
      </w:r>
      <w:r>
        <w:rPr>
          <w:rFonts w:ascii="宋体" w:hAnsi="宋体" w:cs="宋体" w:hint="eastAsia"/>
          <w:kern w:val="0"/>
          <w:sz w:val="24"/>
        </w:rPr>
        <w:t>3.1.1电流、电流表  3.1.2电压、电压表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【难度系数】</w:t>
      </w:r>
      <w:r>
        <w:rPr>
          <w:rFonts w:ascii="宋体" w:hAnsi="宋体" w:cs="宋体" w:hint="eastAsia"/>
          <w:color w:val="000000" w:themeColor="text1"/>
          <w:sz w:val="24"/>
        </w:rPr>
        <w:t>简单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考察电压表、电流表使用。电压表不能串联电路，电流表不能并联电路</w:t>
      </w:r>
    </w:p>
    <w:p w:rsidR="00FE74DB" w:rsidRDefault="00FE74DB">
      <w:pPr>
        <w:rPr>
          <w:rFonts w:ascii="宋体" w:hAnsi="宋体" w:cs="宋体"/>
          <w:sz w:val="24"/>
        </w:rPr>
      </w:pP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四、计算题（共27分）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sz w:val="24"/>
        </w:rPr>
        <w:t>19、</w:t>
      </w:r>
      <w:proofErr w:type="gramStart"/>
      <w:r>
        <w:rPr>
          <w:rFonts w:ascii="宋体" w:hAnsi="宋体" w:cs="宋体" w:hint="eastAsia"/>
          <w:sz w:val="24"/>
        </w:rPr>
        <w:t>金属块排开水</w:t>
      </w:r>
      <w:proofErr w:type="gramEnd"/>
      <w:r>
        <w:rPr>
          <w:rFonts w:ascii="宋体" w:hAnsi="宋体" w:cs="宋体" w:hint="eastAsia"/>
          <w:sz w:val="24"/>
        </w:rPr>
        <w:t>的体积为</w:t>
      </w:r>
      <w:r>
        <w:rPr>
          <w:rFonts w:ascii="宋体" w:hAnsi="宋体" w:cs="宋体" w:hint="eastAsia"/>
          <w:sz w:val="32"/>
          <w:szCs w:val="32"/>
        </w:rPr>
        <w:t>2×10</w:t>
      </w:r>
      <w:r>
        <w:rPr>
          <w:rFonts w:ascii="宋体" w:hAnsi="宋体" w:cs="宋体" w:hint="eastAsia"/>
          <w:sz w:val="32"/>
          <w:szCs w:val="32"/>
          <w:vertAlign w:val="superscript"/>
        </w:rPr>
        <w:t>-3</w:t>
      </w:r>
      <w:r>
        <w:rPr>
          <w:rFonts w:ascii="宋体" w:hAnsi="宋体" w:cs="宋体" w:hint="eastAsia"/>
          <w:sz w:val="32"/>
          <w:szCs w:val="32"/>
        </w:rPr>
        <w:t>m</w:t>
      </w:r>
      <w:r>
        <w:rPr>
          <w:rFonts w:ascii="宋体" w:hAnsi="宋体" w:cs="宋体" w:hint="eastAsia"/>
          <w:sz w:val="32"/>
          <w:szCs w:val="32"/>
          <w:vertAlign w:val="superscript"/>
        </w:rPr>
        <w:t>3</w:t>
      </w:r>
      <w:r>
        <w:rPr>
          <w:rFonts w:ascii="宋体" w:hAnsi="宋体" w:cs="宋体" w:hint="eastAsia"/>
          <w:sz w:val="24"/>
        </w:rPr>
        <w:t>，求金属块受到浮力F</w:t>
      </w:r>
      <w:r>
        <w:rPr>
          <w:rFonts w:ascii="宋体" w:hAnsi="宋体" w:cs="宋体" w:hint="eastAsia"/>
          <w:sz w:val="24"/>
          <w:vertAlign w:val="subscript"/>
        </w:rPr>
        <w:t>浮</w:t>
      </w:r>
      <w:r>
        <w:rPr>
          <w:rFonts w:ascii="宋体" w:hAnsi="宋体" w:cs="宋体" w:hint="eastAsia"/>
          <w:sz w:val="24"/>
        </w:rPr>
        <w:t>的大小</w:t>
      </w:r>
    </w:p>
    <w:p w:rsidR="00FE74DB" w:rsidRDefault="00FE74DB">
      <w:pPr>
        <w:rPr>
          <w:rFonts w:ascii="宋体" w:hAnsi="宋体" w:cs="宋体"/>
          <w:color w:val="0000FF"/>
          <w:kern w:val="0"/>
          <w:sz w:val="24"/>
        </w:rPr>
      </w:pP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lastRenderedPageBreak/>
        <w:t xml:space="preserve">【答    案】  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解：</w:t>
      </w:r>
      <w:r>
        <w:rPr>
          <w:rFonts w:ascii="宋体" w:hAnsi="宋体" w:cs="宋体" w:hint="eastAsia"/>
          <w:color w:val="0000FF"/>
          <w:kern w:val="0"/>
          <w:position w:val="-14"/>
          <w:sz w:val="24"/>
        </w:rPr>
        <w:object w:dxaOrig="5880" w:dyaOrig="400">
          <v:shape id="_x0000_i1031" type="#_x0000_t75" style="width:294pt;height:20.25pt" o:ole="">
            <v:imagedata r:id="rId31" o:title=""/>
          </v:shape>
          <o:OLEObject Type="Embed" ProgID="Equation.3" ShapeID="_x0000_i1031" DrawAspect="Content" ObjectID="_1560455784" r:id="rId32"/>
        </w:object>
      </w:r>
      <w:r>
        <w:rPr>
          <w:rFonts w:ascii="宋体" w:hAnsi="宋体" w:cs="宋体" w:hint="eastAsia"/>
          <w:color w:val="0000FF"/>
          <w:kern w:val="0"/>
          <w:sz w:val="24"/>
        </w:rPr>
        <w:t xml:space="preserve"> 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【测量目标、考查内容】</w:t>
      </w:r>
      <w:r>
        <w:rPr>
          <w:rFonts w:ascii="宋体" w:hAnsi="宋体" w:cs="宋体" w:hint="eastAsia"/>
          <w:sz w:val="24"/>
        </w:rPr>
        <w:t>2.8.5阿基米德原理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【难度系数】</w:t>
      </w:r>
      <w:r>
        <w:rPr>
          <w:rFonts w:ascii="宋体" w:hAnsi="宋体" w:cs="宋体" w:hint="eastAsia"/>
          <w:color w:val="000000" w:themeColor="text1"/>
          <w:sz w:val="24"/>
        </w:rPr>
        <w:t>简单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考察阿基米德原理</w:t>
      </w:r>
      <w:r>
        <w:rPr>
          <w:rFonts w:ascii="宋体" w:hAnsi="宋体" w:cs="宋体" w:hint="eastAsia"/>
          <w:kern w:val="0"/>
          <w:position w:val="-14"/>
          <w:sz w:val="24"/>
        </w:rPr>
        <w:object w:dxaOrig="1320" w:dyaOrig="380">
          <v:shape id="_x0000_i1032" type="#_x0000_t75" style="width:66pt;height:18.75pt" o:ole="">
            <v:imagedata r:id="rId33" o:title=""/>
          </v:shape>
          <o:OLEObject Type="Embed" ProgID="Equation.3" ShapeID="_x0000_i1032" DrawAspect="Content" ObjectID="_1560455785" r:id="rId34"/>
        </w:object>
      </w:r>
    </w:p>
    <w:p w:rsidR="00FE74DB" w:rsidRDefault="00FE74DB">
      <w:pPr>
        <w:rPr>
          <w:rFonts w:ascii="宋体" w:hAnsi="宋体" w:cs="宋体"/>
          <w:color w:val="0000FF"/>
          <w:kern w:val="0"/>
          <w:sz w:val="24"/>
        </w:rPr>
      </w:pP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20、物体在50N的水平拉力作用下沿着力的方向做匀速直线运动，10s内前进20m，求此过程中拉力做的功W和拉力的功率</w:t>
      </w:r>
    </w:p>
    <w:p w:rsidR="00FE74DB" w:rsidRDefault="00FE74DB">
      <w:pPr>
        <w:rPr>
          <w:rFonts w:ascii="宋体" w:hAnsi="宋体" w:cs="宋体"/>
          <w:sz w:val="24"/>
        </w:rPr>
      </w:pP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【答    案】   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解：</w:t>
      </w:r>
      <w:r>
        <w:rPr>
          <w:rFonts w:ascii="宋体" w:hAnsi="宋体" w:cs="宋体" w:hint="eastAsia"/>
          <w:color w:val="0000FF"/>
          <w:kern w:val="0"/>
          <w:position w:val="-6"/>
          <w:sz w:val="24"/>
        </w:rPr>
        <w:object w:dxaOrig="3340" w:dyaOrig="279">
          <v:shape id="_x0000_i1033" type="#_x0000_t75" style="width:167.25pt;height:14.25pt" o:ole="">
            <v:imagedata r:id="rId35" o:title=""/>
          </v:shape>
          <o:OLEObject Type="Embed" ProgID="Equation.3" ShapeID="_x0000_i1033" DrawAspect="Content" ObjectID="_1560455786" r:id="rId36"/>
        </w:object>
      </w:r>
    </w:p>
    <w:p w:rsidR="00FE74DB" w:rsidRDefault="00267907">
      <w:pPr>
        <w:ind w:firstLineChars="200" w:firstLine="480"/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position w:val="-24"/>
          <w:sz w:val="24"/>
        </w:rPr>
        <w:object w:dxaOrig="2820" w:dyaOrig="620">
          <v:shape id="_x0000_i1034" type="#_x0000_t75" style="width:141pt;height:30.75pt" o:ole="">
            <v:imagedata r:id="rId37" o:title=""/>
          </v:shape>
          <o:OLEObject Type="Embed" ProgID="Equation.3" ShapeID="_x0000_i1034" DrawAspect="Content" ObjectID="_1560455787" r:id="rId38"/>
        </w:objec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【测量目标、考查内容】</w:t>
      </w:r>
      <w:r>
        <w:rPr>
          <w:rFonts w:ascii="宋体" w:hAnsi="宋体" w:cs="宋体" w:hint="eastAsia"/>
          <w:kern w:val="0"/>
          <w:sz w:val="24"/>
        </w:rPr>
        <w:t>4.1.1功、功率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【难度系数】</w:t>
      </w:r>
      <w:r>
        <w:rPr>
          <w:rFonts w:ascii="宋体" w:hAnsi="宋体" w:cs="宋体" w:hint="eastAsia"/>
          <w:color w:val="000000" w:themeColor="text1"/>
          <w:sz w:val="24"/>
        </w:rPr>
        <w:t>简单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考察机械功计算公式</w:t>
      </w:r>
      <w:r>
        <w:rPr>
          <w:rFonts w:ascii="宋体" w:hAnsi="宋体" w:cs="宋体" w:hint="eastAsia"/>
          <w:kern w:val="0"/>
          <w:position w:val="-6"/>
          <w:sz w:val="24"/>
        </w:rPr>
        <w:object w:dxaOrig="820" w:dyaOrig="279">
          <v:shape id="_x0000_i1035" type="#_x0000_t75" style="width:41.25pt;height:14.25pt" o:ole="">
            <v:imagedata r:id="rId39" o:title=""/>
          </v:shape>
          <o:OLEObject Type="Embed" ProgID="Equation.3" ShapeID="_x0000_i1035" DrawAspect="Content" ObjectID="_1560455788" r:id="rId40"/>
        </w:object>
      </w:r>
      <w:r>
        <w:rPr>
          <w:rFonts w:ascii="宋体" w:hAnsi="宋体" w:cs="宋体" w:hint="eastAsia"/>
          <w:kern w:val="0"/>
          <w:sz w:val="24"/>
        </w:rPr>
        <w:t>和机械功率计算公式</w:t>
      </w:r>
      <w:r>
        <w:rPr>
          <w:rFonts w:ascii="宋体" w:hAnsi="宋体" w:cs="宋体" w:hint="eastAsia"/>
          <w:kern w:val="0"/>
          <w:position w:val="-24"/>
          <w:sz w:val="24"/>
        </w:rPr>
        <w:object w:dxaOrig="720" w:dyaOrig="620">
          <v:shape id="_x0000_i1036" type="#_x0000_t75" style="width:36pt;height:30.75pt" o:ole="">
            <v:imagedata r:id="rId41" o:title=""/>
          </v:shape>
          <o:OLEObject Type="Embed" ProgID="Equation.3" ShapeID="_x0000_i1036" DrawAspect="Content" ObjectID="_1560455789" r:id="rId42"/>
        </w:object>
      </w:r>
      <w:r>
        <w:rPr>
          <w:rFonts w:ascii="宋体" w:hAnsi="宋体" w:cs="宋体" w:hint="eastAsia"/>
          <w:kern w:val="0"/>
          <w:sz w:val="24"/>
        </w:rPr>
        <w:t>。</w:t>
      </w:r>
    </w:p>
    <w:p w:rsidR="00FE74DB" w:rsidRDefault="00FE74DB">
      <w:pPr>
        <w:rPr>
          <w:rFonts w:ascii="宋体" w:hAnsi="宋体" w:cs="宋体"/>
          <w:sz w:val="24"/>
        </w:rPr>
      </w:pP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21、甲乙两个薄壁圆柱形容器（容器足够高）置于水平地面上，甲容器底面积为</w:t>
      </w:r>
      <w:r>
        <w:rPr>
          <w:rFonts w:ascii="宋体" w:hAnsi="宋体" w:cs="宋体" w:hint="eastAsia"/>
          <w:sz w:val="28"/>
          <w:szCs w:val="28"/>
        </w:rPr>
        <w:t>6×10</w:t>
      </w:r>
      <w:r>
        <w:rPr>
          <w:rFonts w:ascii="宋体" w:hAnsi="宋体" w:cs="宋体" w:hint="eastAsia"/>
          <w:sz w:val="28"/>
          <w:szCs w:val="28"/>
          <w:vertAlign w:val="superscript"/>
        </w:rPr>
        <w:t>-2</w:t>
      </w:r>
      <w:r>
        <w:rPr>
          <w:rFonts w:ascii="宋体" w:hAnsi="宋体" w:cs="宋体" w:hint="eastAsia"/>
          <w:sz w:val="28"/>
          <w:szCs w:val="28"/>
        </w:rPr>
        <w:t>m</w:t>
      </w:r>
      <w:r>
        <w:rPr>
          <w:rFonts w:ascii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hAnsi="宋体" w:cs="宋体" w:hint="eastAsia"/>
          <w:sz w:val="24"/>
        </w:rPr>
        <w:t>，盛有质量为8kg的水。乙容器盛有深度为0.1m，质量为2kg的水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（1）求乙容器中水的体积V</w:t>
      </w:r>
      <w:r>
        <w:rPr>
          <w:rFonts w:ascii="宋体" w:hAnsi="宋体" w:cs="宋体" w:hint="eastAsia"/>
          <w:sz w:val="24"/>
          <w:vertAlign w:val="subscript"/>
        </w:rPr>
        <w:t>乙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（2）求乙容器底部受到水的压强P</w:t>
      </w:r>
      <w:r>
        <w:rPr>
          <w:rFonts w:ascii="宋体" w:hAnsi="宋体" w:cs="宋体" w:hint="eastAsia"/>
          <w:sz w:val="24"/>
          <w:vertAlign w:val="subscript"/>
        </w:rPr>
        <w:t>乙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（3）现从甲容器中抽取部分水注入乙容器后，甲、乙容器底部受到水的压力相同。求抽水</w:t>
      </w:r>
      <w:proofErr w:type="gramStart"/>
      <w:r>
        <w:rPr>
          <w:rFonts w:ascii="宋体" w:hAnsi="宋体" w:cs="宋体" w:hint="eastAsia"/>
          <w:sz w:val="24"/>
        </w:rPr>
        <w:t>前后甲</w:t>
      </w:r>
      <w:proofErr w:type="gramEnd"/>
      <w:r>
        <w:rPr>
          <w:rFonts w:ascii="宋体" w:hAnsi="宋体" w:cs="宋体" w:hint="eastAsia"/>
          <w:sz w:val="24"/>
        </w:rPr>
        <w:t>容器底部受到水的压强变化量ΔP</w:t>
      </w:r>
      <w:r>
        <w:rPr>
          <w:rFonts w:ascii="宋体" w:hAnsi="宋体" w:cs="宋体" w:hint="eastAsia"/>
          <w:sz w:val="24"/>
          <w:vertAlign w:val="subscript"/>
        </w:rPr>
        <w:t>甲</w:t>
      </w:r>
    </w:p>
    <w:p w:rsidR="00FE74DB" w:rsidRDefault="00FE74DB">
      <w:pPr>
        <w:rPr>
          <w:rFonts w:ascii="宋体" w:hAnsi="宋体" w:cs="宋体"/>
          <w:sz w:val="24"/>
        </w:rPr>
      </w:pP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【答    案】  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解：</w:t>
      </w:r>
      <w:r>
        <w:rPr>
          <w:rFonts w:ascii="宋体" w:hAnsi="宋体" w:cs="宋体" w:hint="eastAsia"/>
          <w:color w:val="0000FF"/>
          <w:kern w:val="0"/>
          <w:position w:val="-32"/>
          <w:sz w:val="24"/>
        </w:rPr>
        <w:object w:dxaOrig="4099" w:dyaOrig="720">
          <v:shape id="_x0000_i1037" type="#_x0000_t75" style="width:204.75pt;height:36pt" o:ole="">
            <v:imagedata r:id="rId43" o:title=""/>
          </v:shape>
          <o:OLEObject Type="Embed" ProgID="Equation.3" ShapeID="_x0000_i1037" DrawAspect="Content" ObjectID="_1560455790" r:id="rId44"/>
        </w:objec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FF"/>
          <w:kern w:val="0"/>
          <w:position w:val="-14"/>
          <w:sz w:val="24"/>
        </w:rPr>
        <w:object w:dxaOrig="5600" w:dyaOrig="400">
          <v:shape id="_x0000_i1038" type="#_x0000_t75" style="width:279.75pt;height:20.25pt" o:ole="">
            <v:imagedata r:id="rId45" o:title=""/>
          </v:shape>
          <o:OLEObject Type="Embed" ProgID="Equation.3" ShapeID="_x0000_i1038" DrawAspect="Content" ObjectID="_1560455791" r:id="rId46"/>
        </w:objec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（3）由于甲、乙容器受到的压力相等，抽水后压力为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  <w:vertAlign w:val="subscript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FF"/>
          <w:kern w:val="0"/>
          <w:position w:val="-24"/>
          <w:sz w:val="24"/>
        </w:rPr>
        <w:object w:dxaOrig="5700" w:dyaOrig="620">
          <v:shape id="_x0000_i1039" type="#_x0000_t75" style="width:285pt;height:30.75pt" o:ole="">
            <v:imagedata r:id="rId47" o:title=""/>
          </v:shape>
          <o:OLEObject Type="Embed" ProgID="Equation.3" ShapeID="_x0000_i1039" DrawAspect="Content" ObjectID="_1560455792" r:id="rId48"/>
        </w:object>
      </w:r>
      <w:r>
        <w:rPr>
          <w:rFonts w:ascii="宋体" w:hAnsi="宋体" w:cs="宋体" w:hint="eastAsia"/>
          <w:color w:val="0000FF"/>
          <w:kern w:val="0"/>
          <w:sz w:val="24"/>
          <w:vertAlign w:val="subscript"/>
        </w:rPr>
        <w:t xml:space="preserve">          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  <w:vertAlign w:val="subscript"/>
        </w:rPr>
      </w:pPr>
      <w:r>
        <w:rPr>
          <w:rFonts w:ascii="宋体" w:hAnsi="宋体" w:cs="宋体" w:hint="eastAsia"/>
          <w:color w:val="0000FF"/>
          <w:kern w:val="0"/>
          <w:sz w:val="24"/>
          <w:vertAlign w:val="subscript"/>
        </w:rPr>
        <w:t xml:space="preserve">   </w:t>
      </w:r>
      <w:r>
        <w:rPr>
          <w:rFonts w:ascii="宋体" w:hAnsi="宋体" w:cs="宋体" w:hint="eastAsia"/>
          <w:color w:val="0000FF"/>
          <w:kern w:val="0"/>
          <w:position w:val="-12"/>
          <w:sz w:val="24"/>
          <w:vertAlign w:val="subscript"/>
        </w:rPr>
        <w:object w:dxaOrig="5360" w:dyaOrig="360">
          <v:shape id="_x0000_i1040" type="#_x0000_t75" style="width:267.75pt;height:18pt" o:ole="">
            <v:imagedata r:id="rId49" o:title=""/>
          </v:shape>
          <o:OLEObject Type="Embed" ProgID="Equation.3" ShapeID="_x0000_i1040" DrawAspect="Content" ObjectID="_1560455793" r:id="rId50"/>
        </w:objec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position w:val="-32"/>
          <w:sz w:val="24"/>
          <w:vertAlign w:val="subscript"/>
        </w:rPr>
        <w:object w:dxaOrig="3120" w:dyaOrig="700">
          <v:shape id="_x0000_i1041" type="#_x0000_t75" style="width:156pt;height:35.25pt" o:ole="">
            <v:imagedata r:id="rId51" o:title=""/>
          </v:shape>
          <o:OLEObject Type="Embed" ProgID="Equation.3" ShapeID="_x0000_i1041" DrawAspect="Content" ObjectID="_1560455794" r:id="rId52"/>
        </w:object>
      </w:r>
      <w:r>
        <w:rPr>
          <w:rFonts w:ascii="宋体" w:hAnsi="宋体" w:cs="宋体" w:hint="eastAsia"/>
          <w:color w:val="0000FF"/>
          <w:kern w:val="0"/>
          <w:sz w:val="24"/>
        </w:rPr>
        <w:t xml:space="preserve">   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【测量目标、考查内容】</w:t>
      </w:r>
      <w:r>
        <w:rPr>
          <w:rFonts w:ascii="宋体" w:hAnsi="宋体" w:cs="宋体" w:hint="eastAsia"/>
          <w:kern w:val="0"/>
          <w:sz w:val="24"/>
        </w:rPr>
        <w:t>1.1.1/1.1.2质量/密度    2.3.2压强</w:t>
      </w:r>
    </w:p>
    <w:p w:rsidR="00FE74DB" w:rsidRDefault="00267907">
      <w:pPr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lastRenderedPageBreak/>
        <w:t>【难度系数】</w:t>
      </w:r>
      <w:r>
        <w:rPr>
          <w:rFonts w:ascii="宋体" w:hAnsi="宋体" w:cs="宋体" w:hint="eastAsia"/>
          <w:kern w:val="0"/>
          <w:sz w:val="24"/>
        </w:rPr>
        <w:t>中档</w:t>
      </w:r>
    </w:p>
    <w:p w:rsidR="00FE74DB" w:rsidRDefault="00267907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此题考查体积、液体压强计算。此题（3）中，紧紧把握水对两容器底的压力相等，则重力应该平分，故各自压力为49N</w:t>
      </w:r>
    </w:p>
    <w:p w:rsidR="00FE74DB" w:rsidRDefault="00FE74DB">
      <w:pPr>
        <w:rPr>
          <w:rFonts w:ascii="宋体" w:hAnsi="宋体" w:cs="宋体"/>
          <w:color w:val="0000FF"/>
          <w:kern w:val="0"/>
          <w:sz w:val="24"/>
        </w:rPr>
      </w:pP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22、在图8所示的电路中，电源电压保持不变，电阻R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的阻值为20欧，闭合电键S，两电流表示数分别为0.8A和0.3A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（1）求电源电压U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（2）求通过电阻R2的电流I2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（3）现用电阻R</w:t>
      </w:r>
      <w:r>
        <w:rPr>
          <w:rFonts w:ascii="宋体" w:hAnsi="宋体" w:cs="宋体" w:hint="eastAsia"/>
          <w:sz w:val="24"/>
          <w:vertAlign w:val="subscript"/>
        </w:rPr>
        <w:t>0</w:t>
      </w:r>
      <w:r>
        <w:rPr>
          <w:rFonts w:ascii="宋体" w:hAnsi="宋体" w:cs="宋体" w:hint="eastAsia"/>
          <w:sz w:val="24"/>
        </w:rPr>
        <w:t>替换电阻R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、R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中的一个，替换前后，只有一个电流表的示数发生了变化，且电源电压的电功率变化了0.6W。求电阻R</w:t>
      </w:r>
      <w:r>
        <w:rPr>
          <w:rFonts w:ascii="宋体" w:hAnsi="宋体" w:cs="宋体" w:hint="eastAsia"/>
          <w:sz w:val="24"/>
          <w:vertAlign w:val="subscript"/>
        </w:rPr>
        <w:t>0</w:t>
      </w:r>
      <w:r>
        <w:rPr>
          <w:rFonts w:ascii="宋体" w:hAnsi="宋体" w:cs="宋体" w:hint="eastAsia"/>
          <w:sz w:val="24"/>
        </w:rPr>
        <w:t>的阻值。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【答    案】  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解：</w:t>
      </w:r>
      <w:r>
        <w:rPr>
          <w:rFonts w:ascii="宋体" w:hAnsi="宋体" w:cs="宋体" w:hint="eastAsia"/>
          <w:color w:val="0000FF"/>
          <w:kern w:val="0"/>
          <w:position w:val="-10"/>
          <w:sz w:val="24"/>
        </w:rPr>
        <w:object w:dxaOrig="3140" w:dyaOrig="340">
          <v:shape id="_x0000_i1042" type="#_x0000_t75" style="width:156.75pt;height:17.25pt" o:ole="">
            <v:imagedata r:id="rId53" o:title=""/>
          </v:shape>
          <o:OLEObject Type="Embed" ProgID="Equation.3" ShapeID="_x0000_i1042" DrawAspect="Content" ObjectID="_1560455795" r:id="rId54"/>
        </w:objec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FF"/>
          <w:kern w:val="0"/>
          <w:position w:val="-10"/>
          <w:sz w:val="24"/>
        </w:rPr>
        <w:object w:dxaOrig="3480" w:dyaOrig="340">
          <v:shape id="_x0000_i1043" type="#_x0000_t75" style="width:174pt;height:17.25pt" o:ole="">
            <v:imagedata r:id="rId55" o:title=""/>
          </v:shape>
          <o:OLEObject Type="Embed" ProgID="Equation.3" ShapeID="_x0000_i1043" DrawAspect="Content" ObjectID="_1560455796" r:id="rId56"/>
        </w:object>
      </w:r>
    </w:p>
    <w:p w:rsidR="00FE74DB" w:rsidRDefault="00267907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（3）R</w:t>
      </w:r>
      <w:r>
        <w:rPr>
          <w:rFonts w:ascii="宋体" w:hAnsi="宋体" w:cs="宋体" w:hint="eastAsia"/>
          <w:kern w:val="0"/>
          <w:sz w:val="24"/>
          <w:vertAlign w:val="subscript"/>
        </w:rPr>
        <w:t>0</w:t>
      </w:r>
      <w:r>
        <w:rPr>
          <w:rFonts w:ascii="宋体" w:hAnsi="宋体" w:cs="宋体" w:hint="eastAsia"/>
          <w:kern w:val="0"/>
          <w:sz w:val="24"/>
        </w:rPr>
        <w:t>替换后只有</w:t>
      </w:r>
      <w:proofErr w:type="gramStart"/>
      <w:r>
        <w:rPr>
          <w:rFonts w:ascii="宋体" w:hAnsi="宋体" w:cs="宋体" w:hint="eastAsia"/>
          <w:kern w:val="0"/>
          <w:sz w:val="24"/>
        </w:rPr>
        <w:t>一个点流表示</w:t>
      </w:r>
      <w:proofErr w:type="gramEnd"/>
      <w:r>
        <w:rPr>
          <w:rFonts w:ascii="宋体" w:hAnsi="宋体" w:cs="宋体" w:hint="eastAsia"/>
          <w:kern w:val="0"/>
          <w:sz w:val="24"/>
        </w:rPr>
        <w:t>数发生变化，故R</w:t>
      </w:r>
      <w:r>
        <w:rPr>
          <w:rFonts w:ascii="宋体" w:hAnsi="宋体" w:cs="宋体" w:hint="eastAsia"/>
          <w:kern w:val="0"/>
          <w:sz w:val="24"/>
          <w:vertAlign w:val="subscript"/>
        </w:rPr>
        <w:t>0</w:t>
      </w:r>
      <w:r>
        <w:rPr>
          <w:rFonts w:ascii="宋体" w:hAnsi="宋体" w:cs="宋体" w:hint="eastAsia"/>
          <w:kern w:val="0"/>
          <w:sz w:val="24"/>
        </w:rPr>
        <w:t>替换的是R</w:t>
      </w:r>
      <w:r>
        <w:rPr>
          <w:rFonts w:ascii="宋体" w:hAnsi="宋体" w:cs="宋体" w:hint="eastAsia"/>
          <w:kern w:val="0"/>
          <w:sz w:val="24"/>
          <w:vertAlign w:val="subscript"/>
        </w:rPr>
        <w:t>2</w:t>
      </w:r>
      <w:r>
        <w:rPr>
          <w:rFonts w:ascii="宋体" w:hAnsi="宋体" w:cs="宋体" w:hint="eastAsia"/>
          <w:kern w:val="0"/>
          <w:sz w:val="24"/>
        </w:rPr>
        <w:t>。电源点功率变化0.6W，则电功率有两种情况，可能增加0.6W或者减小0.6W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    </w:t>
      </w:r>
      <w:r>
        <w:rPr>
          <w:rFonts w:ascii="宋体" w:hAnsi="宋体" w:cs="宋体" w:hint="eastAsia"/>
          <w:color w:val="0000FF"/>
          <w:kern w:val="0"/>
          <w:position w:val="-12"/>
          <w:sz w:val="24"/>
        </w:rPr>
        <w:object w:dxaOrig="2760" w:dyaOrig="360">
          <v:shape id="_x0000_i1044" type="#_x0000_t75" style="width:138pt;height:18pt" o:ole="">
            <v:imagedata r:id="rId57" o:title=""/>
          </v:shape>
          <o:OLEObject Type="Embed" ProgID="Equation.3" ShapeID="_x0000_i1044" DrawAspect="Content" ObjectID="_1560455797" r:id="rId58"/>
        </w:object>
      </w:r>
    </w:p>
    <w:p w:rsidR="00FE74DB" w:rsidRDefault="00267907">
      <w:pPr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当增加0.6W，则</w:t>
      </w:r>
      <w:r>
        <w:rPr>
          <w:rFonts w:ascii="宋体" w:hAnsi="宋体" w:cs="宋体" w:hint="eastAsia"/>
          <w:kern w:val="0"/>
          <w:position w:val="-6"/>
          <w:sz w:val="24"/>
        </w:rPr>
        <w:object w:dxaOrig="999" w:dyaOrig="279">
          <v:shape id="_x0000_i1045" type="#_x0000_t75" style="width:50.25pt;height:14.25pt" o:ole="">
            <v:imagedata r:id="rId59" o:title=""/>
          </v:shape>
          <o:OLEObject Type="Embed" ProgID="Equation.3" ShapeID="_x0000_i1045" DrawAspect="Content" ObjectID="_1560455798" r:id="rId60"/>
        </w:object>
      </w:r>
      <w:r>
        <w:rPr>
          <w:rFonts w:ascii="宋体" w:hAnsi="宋体" w:cs="宋体" w:hint="eastAsia"/>
          <w:kern w:val="0"/>
          <w:sz w:val="24"/>
        </w:rPr>
        <w:t>得</w:t>
      </w:r>
      <w:r>
        <w:rPr>
          <w:rFonts w:ascii="宋体" w:hAnsi="宋体" w:cs="宋体" w:hint="eastAsia"/>
          <w:kern w:val="0"/>
          <w:position w:val="-24"/>
          <w:sz w:val="24"/>
        </w:rPr>
        <w:object w:dxaOrig="2180" w:dyaOrig="620">
          <v:shape id="_x0000_i1046" type="#_x0000_t75" style="width:108.75pt;height:30.75pt" o:ole="">
            <v:imagedata r:id="rId61" o:title=""/>
          </v:shape>
          <o:OLEObject Type="Embed" ProgID="Equation.3" ShapeID="_x0000_i1046" DrawAspect="Content" ObjectID="_1560455799" r:id="rId62"/>
        </w:object>
      </w:r>
      <w:r>
        <w:rPr>
          <w:rFonts w:ascii="宋体" w:hAnsi="宋体" w:cs="宋体" w:hint="eastAsia"/>
          <w:kern w:val="0"/>
          <w:sz w:val="24"/>
        </w:rPr>
        <w:t>,故：</w:t>
      </w:r>
      <w:r>
        <w:rPr>
          <w:rFonts w:ascii="宋体" w:hAnsi="宋体" w:cs="宋体" w:hint="eastAsia"/>
          <w:kern w:val="0"/>
          <w:position w:val="-30"/>
          <w:sz w:val="24"/>
        </w:rPr>
        <w:object w:dxaOrig="3159" w:dyaOrig="680">
          <v:shape id="_x0000_i1047" type="#_x0000_t75" style="width:158.25pt;height:33.75pt" o:ole="">
            <v:imagedata r:id="rId63" o:title=""/>
          </v:shape>
          <o:OLEObject Type="Embed" ProgID="Equation.3" ShapeID="_x0000_i1047" DrawAspect="Content" ObjectID="_1560455800" r:id="rId64"/>
        </w:object>
      </w:r>
    </w:p>
    <w:p w:rsidR="00FE74DB" w:rsidRDefault="00267907">
      <w:pPr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当减小0.6W，则</w:t>
      </w:r>
      <w:r>
        <w:rPr>
          <w:rFonts w:ascii="宋体" w:hAnsi="宋体" w:cs="宋体" w:hint="eastAsia"/>
          <w:kern w:val="0"/>
          <w:position w:val="-6"/>
          <w:sz w:val="24"/>
        </w:rPr>
        <w:object w:dxaOrig="1080" w:dyaOrig="279">
          <v:shape id="_x0000_i1048" type="#_x0000_t75" style="width:54pt;height:14.25pt" o:ole="">
            <v:imagedata r:id="rId65" o:title=""/>
          </v:shape>
          <o:OLEObject Type="Embed" ProgID="Equation.3" ShapeID="_x0000_i1048" DrawAspect="Content" ObjectID="_1560455801" r:id="rId66"/>
        </w:object>
      </w:r>
      <w:r>
        <w:rPr>
          <w:rFonts w:ascii="宋体" w:hAnsi="宋体" w:cs="宋体" w:hint="eastAsia"/>
          <w:kern w:val="0"/>
          <w:sz w:val="24"/>
        </w:rPr>
        <w:t>得</w:t>
      </w:r>
      <w:r>
        <w:rPr>
          <w:rFonts w:ascii="宋体" w:hAnsi="宋体" w:cs="宋体" w:hint="eastAsia"/>
          <w:kern w:val="0"/>
          <w:position w:val="-24"/>
          <w:sz w:val="24"/>
        </w:rPr>
        <w:object w:dxaOrig="1780" w:dyaOrig="620">
          <v:shape id="_x0000_i1049" type="#_x0000_t75" style="width:89.25pt;height:30.75pt" o:ole="">
            <v:imagedata r:id="rId67" o:title=""/>
          </v:shape>
          <o:OLEObject Type="Embed" ProgID="Equation.3" ShapeID="_x0000_i1049" DrawAspect="Content" ObjectID="_1560455802" r:id="rId68"/>
        </w:object>
      </w:r>
      <w:r>
        <w:rPr>
          <w:rFonts w:ascii="宋体" w:hAnsi="宋体" w:cs="宋体" w:hint="eastAsia"/>
          <w:kern w:val="0"/>
          <w:sz w:val="24"/>
        </w:rPr>
        <w:t>,故：</w:t>
      </w:r>
      <w:r>
        <w:rPr>
          <w:rFonts w:ascii="宋体" w:hAnsi="宋体" w:cs="宋体" w:hint="eastAsia"/>
          <w:kern w:val="0"/>
          <w:position w:val="-30"/>
          <w:sz w:val="24"/>
        </w:rPr>
        <w:object w:dxaOrig="3280" w:dyaOrig="680">
          <v:shape id="_x0000_i1050" type="#_x0000_t75" style="width:164.25pt;height:33.75pt" o:ole="">
            <v:imagedata r:id="rId69" o:title=""/>
          </v:shape>
          <o:OLEObject Type="Embed" ProgID="Equation.3" ShapeID="_x0000_i1050" DrawAspect="Content" ObjectID="_1560455803" r:id="rId70"/>
        </w:object>
      </w:r>
    </w:p>
    <w:p w:rsidR="00FE74DB" w:rsidRDefault="00267907">
      <w:pPr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所以</w:t>
      </w:r>
      <w:r>
        <w:rPr>
          <w:rFonts w:ascii="宋体" w:hAnsi="宋体" w:cs="宋体" w:hint="eastAsia"/>
          <w:kern w:val="0"/>
          <w:position w:val="-12"/>
          <w:sz w:val="24"/>
        </w:rPr>
        <w:object w:dxaOrig="999" w:dyaOrig="360">
          <v:shape id="_x0000_i1051" type="#_x0000_t75" style="width:50.25pt;height:18pt" o:ole="">
            <v:imagedata r:id="rId71" o:title=""/>
          </v:shape>
          <o:OLEObject Type="Embed" ProgID="Equation.3" ShapeID="_x0000_i1051" DrawAspect="Content" ObjectID="_1560455804" r:id="rId72"/>
        </w:object>
      </w:r>
      <w:r>
        <w:rPr>
          <w:rFonts w:ascii="宋体" w:hAnsi="宋体" w:cs="宋体" w:hint="eastAsia"/>
          <w:kern w:val="0"/>
          <w:sz w:val="24"/>
        </w:rPr>
        <w:t>或15Ω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【测量目标、考查内容】</w:t>
      </w:r>
      <w:r>
        <w:rPr>
          <w:rFonts w:ascii="宋体" w:hAnsi="宋体" w:cs="宋体" w:hint="eastAsia"/>
          <w:kern w:val="0"/>
          <w:sz w:val="24"/>
        </w:rPr>
        <w:t>3.1.5/3.1.6串、并联电路特点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【难度系数】</w:t>
      </w:r>
      <w:r>
        <w:rPr>
          <w:rFonts w:ascii="宋体" w:hAnsi="宋体" w:cs="宋体" w:hint="eastAsia"/>
          <w:color w:val="000000" w:themeColor="text1"/>
          <w:sz w:val="24"/>
        </w:rPr>
        <w:t>较难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考察串并联电路电流、电压以及功率的计算特点。在（3）中电功率变化0.6W，则需要分情况讨论，增大或者较小0.6W。</w:t>
      </w:r>
    </w:p>
    <w:p w:rsidR="00FE74DB" w:rsidRDefault="00FE74DB">
      <w:pPr>
        <w:rPr>
          <w:rFonts w:ascii="宋体" w:hAnsi="宋体" w:cs="宋体"/>
          <w:sz w:val="24"/>
        </w:rPr>
      </w:pPr>
    </w:p>
    <w:p w:rsidR="00FE74DB" w:rsidRDefault="00FE74DB">
      <w:pPr>
        <w:rPr>
          <w:rFonts w:ascii="宋体" w:hAnsi="宋体" w:cs="宋体"/>
          <w:sz w:val="24"/>
        </w:rPr>
      </w:pP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6162040</wp:posOffset>
            </wp:positionH>
            <wp:positionV relativeFrom="paragraph">
              <wp:posOffset>57785</wp:posOffset>
            </wp:positionV>
            <wp:extent cx="450215" cy="1941830"/>
            <wp:effectExtent l="0" t="0" r="6985" b="39370"/>
            <wp:wrapTight wrapText="bothSides">
              <wp:wrapPolygon edited="0">
                <wp:start x="0" y="0"/>
                <wp:lineTo x="0" y="21402"/>
                <wp:lineTo x="21021" y="21402"/>
                <wp:lineTo x="21021" y="0"/>
                <wp:lineTo x="0" y="0"/>
              </wp:wrapPolygon>
            </wp:wrapTight>
            <wp:docPr id="28" name="图片 28" descr="35495972911668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354959729116686268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五、实验题（共18分）</w:t>
      </w: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23、如图9所示的弹簧测力计的最小分度值为</w:t>
      </w:r>
      <w:r>
        <w:rPr>
          <w:rFonts w:ascii="宋体" w:hAnsi="宋体" w:cs="宋体" w:hint="eastAsia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>牛，读数为</w:t>
      </w:r>
      <w:r>
        <w:rPr>
          <w:rFonts w:ascii="宋体" w:hAnsi="宋体" w:cs="宋体" w:hint="eastAsia"/>
          <w:sz w:val="24"/>
          <w:u w:val="single"/>
        </w:rPr>
        <w:t xml:space="preserve">                牛</w:t>
      </w:r>
      <w:r>
        <w:rPr>
          <w:rFonts w:ascii="宋体" w:hAnsi="宋体" w:cs="宋体" w:hint="eastAsia"/>
          <w:sz w:val="24"/>
        </w:rPr>
        <w:t>。在“探究杠杆平衡条件”实验中，需要测量的物理量是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>、动力臂、阻力和阻力臂。为了能直接测出力臂的数值，应该杠杆在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>位置平衡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【答    案】   </w:t>
      </w:r>
      <w:r>
        <w:rPr>
          <w:rFonts w:ascii="宋体" w:hAnsi="宋体" w:cs="宋体" w:hint="eastAsia"/>
          <w:kern w:val="0"/>
          <w:sz w:val="24"/>
        </w:rPr>
        <w:t xml:space="preserve"> 0.2N   3.2N  动力   水平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【测量目标、考查内容】</w:t>
      </w:r>
      <w:r>
        <w:rPr>
          <w:rFonts w:ascii="宋体" w:hAnsi="宋体" w:cs="宋体" w:hint="eastAsia"/>
          <w:kern w:val="0"/>
          <w:sz w:val="24"/>
        </w:rPr>
        <w:t>2.8.1用弹簧测力计测力 2.8.3探究“杠杆平衡条件”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【难度系数】</w:t>
      </w:r>
      <w:r>
        <w:rPr>
          <w:rFonts w:ascii="宋体" w:hAnsi="宋体" w:cs="宋体" w:hint="eastAsia"/>
          <w:color w:val="000000" w:themeColor="text1"/>
          <w:sz w:val="24"/>
        </w:rPr>
        <w:t>简单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掌握弹簧测力计使用，此弹簧测力计最大刻度1N，分为5小格，所以1小格0.2N。考察“探究杠杆平衡条件”实验。此实验需要测量物理量动力、</w:t>
      </w:r>
      <w:r>
        <w:rPr>
          <w:rFonts w:ascii="宋体" w:hAnsi="宋体" w:cs="宋体" w:hint="eastAsia"/>
          <w:sz w:val="24"/>
        </w:rPr>
        <w:t>动力臂、阻力和阻力</w:t>
      </w:r>
      <w:r>
        <w:rPr>
          <w:rFonts w:ascii="宋体" w:hAnsi="宋体" w:cs="宋体" w:hint="eastAsia"/>
          <w:sz w:val="24"/>
        </w:rPr>
        <w:lastRenderedPageBreak/>
        <w:t>臂</w:t>
      </w:r>
    </w:p>
    <w:p w:rsidR="00FE74DB" w:rsidRDefault="00FE74DB">
      <w:pPr>
        <w:jc w:val="left"/>
        <w:rPr>
          <w:rFonts w:ascii="宋体" w:hAnsi="宋体" w:cs="宋体"/>
          <w:sz w:val="24"/>
        </w:rPr>
      </w:pP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24、在“探究平面镜成像的特点”实验中，玻璃板应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>放置在水平桌面上，为得到像与物体到镜面的距离关系，物体需放在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>位置多次实验（选择“同一”或“不同”）。如图10所示，在“探究凸透镜成像规律”实验中，凸透镜置于光具座的A点处，蜡烛、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>应置于凸透镜的两侧，若蜡烛置于B点处，得到缩小的实像，则该凸透镜的焦距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>10厘米（选择“大于”或“小于”）。</w:t>
      </w:r>
    </w:p>
    <w:p w:rsidR="00FE74DB" w:rsidRDefault="00267907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2514600" cy="1190625"/>
            <wp:effectExtent l="0" t="0" r="0" b="952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【答    案】  </w:t>
      </w:r>
      <w:r>
        <w:rPr>
          <w:rFonts w:ascii="宋体" w:hAnsi="宋体" w:cs="宋体" w:hint="eastAsia"/>
          <w:kern w:val="0"/>
          <w:sz w:val="24"/>
        </w:rPr>
        <w:t xml:space="preserve"> 竖直    不同     光屏     小于 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【测量目标、考查内容】</w:t>
      </w:r>
      <w:r>
        <w:rPr>
          <w:rFonts w:ascii="宋体" w:hAnsi="宋体" w:cs="宋体" w:hint="eastAsia"/>
          <w:kern w:val="0"/>
          <w:sz w:val="24"/>
        </w:rPr>
        <w:t>3.4.6 验证凸透镜成像规律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【难度系数】</w:t>
      </w:r>
      <w:r>
        <w:rPr>
          <w:rFonts w:ascii="宋体" w:hAnsi="宋体" w:cs="宋体" w:hint="eastAsia"/>
          <w:color w:val="000000" w:themeColor="text1"/>
          <w:sz w:val="24"/>
        </w:rPr>
        <w:t>简单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考察“探究平面镜成像的特点实验”，要求玻璃板竖直放置。“探究凸透镜成像规律”实验，器件放置顺序蜡烛、凸透镜、光屏，当成缩小实像时，物距小于2倍焦距</w:t>
      </w:r>
    </w:p>
    <w:p w:rsidR="00FE74DB" w:rsidRDefault="00FE74DB">
      <w:pPr>
        <w:jc w:val="left"/>
        <w:rPr>
          <w:rFonts w:ascii="宋体" w:hAnsi="宋体" w:cs="宋体"/>
          <w:sz w:val="24"/>
        </w:rPr>
      </w:pP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25、小明用六个重力G均为10N、体积不相同的球体，探究放入球体前后容器底部受到水的压力增加量ΔF的情况。他分别将球体放入盛有等质量水的相同容器中，待球体静止，得到容器底部受到水的压力增加量ΔF，实验数据和实验现象见下表。</w:t>
      </w: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5971540" cy="2000250"/>
            <wp:effectExtent l="0" t="0" r="10160" b="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75"/>
                    <a:srcRect b="3226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（1）观察序号1或2或3中的实验现象并比较ΔF和G的大小关系，可得出的初步结论是：当放入的球体在水中沉底时，</w:t>
      </w:r>
      <w:r>
        <w:rPr>
          <w:rFonts w:ascii="宋体" w:hAnsi="宋体" w:cs="宋体" w:hint="eastAsia"/>
          <w:sz w:val="24"/>
          <w:vertAlign w:val="subscript"/>
        </w:rPr>
        <w:t>---------------------------------------------------------------------------------------------</w:t>
      </w: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（2）观察序号4或5或6中的实验现象并比较ΔF和G的大小关系，可得出的初步结论</w:t>
      </w: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是：</w:t>
      </w:r>
      <w:r>
        <w:rPr>
          <w:rFonts w:ascii="宋体" w:hAnsi="宋体" w:cs="宋体" w:hint="eastAsia"/>
          <w:sz w:val="24"/>
          <w:vertAlign w:val="subscript"/>
        </w:rPr>
        <w:t>----------------------------------------------------------------------------------------------------------------------------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</w:t>
      </w: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（3）小明得出“在盛有等质量的相同容器中，当放入球的质量相同时，球体的体积越大，ΔF越大”的结论。有表中实验序号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>的现象、数据及相关条件可判断小明得出的结论不正确</w:t>
      </w: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（4）分析表中序号1-6的现象、数据及相关条件，可得出：在盛有等质量水的相同容器中，当放入球体的重力相同时，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>体积越大，ΔF越大</w:t>
      </w:r>
    </w:p>
    <w:p w:rsidR="00FE74DB" w:rsidRDefault="00FE74DB">
      <w:pPr>
        <w:jc w:val="left"/>
        <w:rPr>
          <w:rFonts w:ascii="宋体" w:hAnsi="宋体" w:cs="宋体"/>
          <w:sz w:val="24"/>
        </w:rPr>
      </w:pP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lastRenderedPageBreak/>
        <w:t xml:space="preserve">【答    案】 </w:t>
      </w:r>
    </w:p>
    <w:p w:rsidR="00FE74DB" w:rsidRDefault="00267907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</w:t>
      </w:r>
      <w:r>
        <w:rPr>
          <w:rFonts w:ascii="宋体" w:hAnsi="宋体" w:cs="宋体" w:hint="eastAsia"/>
          <w:sz w:val="24"/>
        </w:rPr>
        <w:t>容器底部受到水的压力增加量</w:t>
      </w:r>
      <w:r>
        <w:rPr>
          <w:rFonts w:ascii="宋体" w:hAnsi="宋体" w:cs="宋体" w:hint="eastAsia"/>
          <w:kern w:val="0"/>
          <w:sz w:val="24"/>
        </w:rPr>
        <w:t>ΔF小于小球重力G</w:t>
      </w:r>
    </w:p>
    <w:p w:rsidR="00FE74DB" w:rsidRDefault="00267907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（2）当放入的球在水中漂浮时，</w:t>
      </w:r>
      <w:r>
        <w:rPr>
          <w:rFonts w:ascii="宋体" w:hAnsi="宋体" w:cs="宋体" w:hint="eastAsia"/>
          <w:sz w:val="24"/>
        </w:rPr>
        <w:t>容器底部受到水的压力增加量</w:t>
      </w:r>
      <w:r>
        <w:rPr>
          <w:rFonts w:ascii="宋体" w:hAnsi="宋体" w:cs="宋体" w:hint="eastAsia"/>
          <w:kern w:val="0"/>
          <w:sz w:val="24"/>
        </w:rPr>
        <w:t>ΔF等于小球重力G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（3） </w:t>
      </w:r>
      <w:r>
        <w:rPr>
          <w:rFonts w:ascii="宋体" w:hAnsi="宋体" w:cs="宋体" w:hint="eastAsia"/>
          <w:sz w:val="24"/>
        </w:rPr>
        <w:t>4和5和6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（4）球体排开水的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【测量目标、考查内容】</w:t>
      </w:r>
      <w:r>
        <w:rPr>
          <w:rFonts w:ascii="宋体" w:hAnsi="宋体" w:cs="宋体" w:hint="eastAsia"/>
          <w:kern w:val="0"/>
          <w:sz w:val="24"/>
        </w:rPr>
        <w:t>2.4.2  阿基米德原理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【难度系数】</w:t>
      </w:r>
      <w:r>
        <w:rPr>
          <w:rFonts w:ascii="宋体" w:hAnsi="宋体" w:cs="宋体" w:hint="eastAsia"/>
          <w:kern w:val="0"/>
          <w:sz w:val="24"/>
        </w:rPr>
        <w:t>中档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考察阿基米德原理，排开液体的体积与浮力的关系。此题中ΔF就是物体所受的浮力</w:t>
      </w:r>
    </w:p>
    <w:p w:rsidR="00FE74DB" w:rsidRDefault="00FE74DB">
      <w:pPr>
        <w:jc w:val="left"/>
        <w:rPr>
          <w:rFonts w:ascii="宋体" w:hAnsi="宋体" w:cs="宋体"/>
          <w:sz w:val="24"/>
        </w:rPr>
      </w:pP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26、小华做“测定小灯泡电功”实验，现在有电源（电压保持不变）、待测小灯泡（标有“0.28A”字样）、电压表、电流表（只有0-3V档完好）、滑动变阻器、电键及导线若干。小华正确连接电路后进行实验，在移动变阻器滑片至某一位置时发现电压表、电流表如图11（a）、（b）所示，他经过思考重新连接电路进行实验，</w:t>
      </w:r>
      <w:proofErr w:type="gramStart"/>
      <w:r>
        <w:rPr>
          <w:rFonts w:ascii="宋体" w:hAnsi="宋体" w:cs="宋体" w:hint="eastAsia"/>
          <w:sz w:val="24"/>
        </w:rPr>
        <w:t>将新测的</w:t>
      </w:r>
      <w:proofErr w:type="gramEnd"/>
      <w:r>
        <w:rPr>
          <w:rFonts w:ascii="宋体" w:hAnsi="宋体" w:cs="宋体" w:hint="eastAsia"/>
          <w:sz w:val="24"/>
        </w:rPr>
        <w:t>三组数据记录在在下表中</w:t>
      </w:r>
    </w:p>
    <w:p w:rsidR="00FE74DB" w:rsidRDefault="00267907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2780665" cy="895350"/>
            <wp:effectExtent l="0" t="0" r="635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267907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2904490" cy="1838325"/>
            <wp:effectExtent l="0" t="0" r="10160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（1）图11（b）电流表示数为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>安</w:t>
      </w:r>
    </w:p>
    <w:p w:rsidR="00FE74DB" w:rsidRDefault="00267907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（2）请根据相关信息，求出电源电压及小灯泡的额定电功率。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 xml:space="preserve">【答    案】 </w:t>
      </w:r>
    </w:p>
    <w:p w:rsidR="00FE74DB" w:rsidRDefault="00267907">
      <w:pPr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（1） 0.24A   </w:t>
      </w:r>
    </w:p>
    <w:p w:rsidR="00FE74DB" w:rsidRDefault="00267907">
      <w:pPr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（2）由题意知U=6V</w:t>
      </w:r>
    </w:p>
    <w:p w:rsidR="00FE74DB" w:rsidRDefault="00267907">
      <w:pPr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000000" w:themeColor="text1"/>
          <w:kern w:val="0"/>
          <w:position w:val="-10"/>
          <w:sz w:val="24"/>
        </w:rPr>
        <w:object w:dxaOrig="3040" w:dyaOrig="340">
          <v:shape id="_x0000_i1052" type="#_x0000_t75" style="width:152.25pt;height:17.25pt" o:ole="">
            <v:imagedata r:id="rId78" o:title=""/>
          </v:shape>
          <o:OLEObject Type="Embed" ProgID="Equation.3" ShapeID="_x0000_i1052" DrawAspect="Content" ObjectID="_1560455805" r:id="rId79"/>
        </w:objec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   </w:t>
      </w:r>
      <w:r>
        <w:rPr>
          <w:rFonts w:ascii="宋体" w:hAnsi="宋体" w:cs="宋体" w:hint="eastAsia"/>
          <w:color w:val="000000" w:themeColor="text1"/>
          <w:kern w:val="0"/>
          <w:position w:val="-6"/>
          <w:sz w:val="24"/>
        </w:rPr>
        <w:object w:dxaOrig="3280" w:dyaOrig="279">
          <v:shape id="_x0000_i1053" type="#_x0000_t75" style="width:164.25pt;height:14.25pt" o:ole="">
            <v:imagedata r:id="rId80" o:title=""/>
          </v:shape>
          <o:OLEObject Type="Embed" ProgID="Equation.3" ShapeID="_x0000_i1053" DrawAspect="Content" ObjectID="_1560455806" r:id="rId81"/>
        </w:object>
      </w:r>
    </w:p>
    <w:p w:rsidR="00FE74DB" w:rsidRDefault="00FE74DB">
      <w:pPr>
        <w:rPr>
          <w:rFonts w:ascii="宋体" w:hAnsi="宋体" w:cs="宋体"/>
          <w:color w:val="0000FF"/>
          <w:kern w:val="0"/>
          <w:sz w:val="24"/>
        </w:rPr>
      </w:pP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【测量目标、考查内容】</w:t>
      </w:r>
      <w:r>
        <w:rPr>
          <w:rFonts w:ascii="宋体" w:hAnsi="宋体" w:cs="宋体" w:hint="eastAsia"/>
          <w:kern w:val="0"/>
          <w:sz w:val="24"/>
        </w:rPr>
        <w:t>4.5.1 测量小灯泡电功率</w:t>
      </w:r>
    </w:p>
    <w:p w:rsidR="00FE74DB" w:rsidRDefault="00267907">
      <w:pPr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【难度系数】</w:t>
      </w:r>
      <w:r>
        <w:rPr>
          <w:rFonts w:ascii="宋体" w:hAnsi="宋体" w:cs="宋体" w:hint="eastAsia"/>
          <w:kern w:val="0"/>
          <w:sz w:val="24"/>
        </w:rPr>
        <w:t>较难</w:t>
      </w:r>
    </w:p>
    <w:p w:rsidR="00FE74DB" w:rsidRDefault="002679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【解题思路】</w:t>
      </w:r>
      <w:r>
        <w:rPr>
          <w:rFonts w:ascii="宋体" w:hAnsi="宋体" w:cs="宋体" w:hint="eastAsia"/>
          <w:kern w:val="0"/>
          <w:sz w:val="24"/>
        </w:rPr>
        <w:t>考察“测量灯泡电功率”实验。由于在移动滑片的过程中，电压表示数达到满偏，则此时灯泡的上的电压为3V，又新连接节后将测得新数据数值记入表格，此时电压表示数还是3V，电流不变，得电源电压6V,故额定电压为</w:t>
      </w:r>
      <w:r>
        <w:rPr>
          <w:rFonts w:ascii="宋体" w:hAnsi="宋体" w:cs="宋体" w:hint="eastAsia"/>
          <w:kern w:val="0"/>
          <w:position w:val="-10"/>
          <w:sz w:val="24"/>
        </w:rPr>
        <w:object w:dxaOrig="3040" w:dyaOrig="340">
          <v:shape id="_x0000_i1054" type="#_x0000_t75" style="width:152.25pt;height:17.25pt" o:ole="">
            <v:imagedata r:id="rId78" o:title=""/>
          </v:shape>
          <o:OLEObject Type="Embed" ProgID="Equation.3" ShapeID="_x0000_i1054" DrawAspect="Content" ObjectID="_1560455807" r:id="rId82"/>
        </w:objec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FE74DB" w:rsidRDefault="00FE74DB">
      <w:pPr>
        <w:rPr>
          <w:rFonts w:ascii="宋体" w:hAnsi="宋体" w:cs="宋体"/>
          <w:sz w:val="24"/>
        </w:rPr>
      </w:pPr>
    </w:p>
    <w:p w:rsidR="00FE74DB" w:rsidRDefault="00FE74DB">
      <w:pPr>
        <w:rPr>
          <w:rFonts w:ascii="宋体" w:hAnsi="宋体" w:cs="宋体"/>
          <w:sz w:val="24"/>
        </w:rPr>
      </w:pPr>
    </w:p>
    <w:p w:rsidR="00FE74DB" w:rsidRDefault="00FE74DB">
      <w:pPr>
        <w:tabs>
          <w:tab w:val="left" w:pos="958"/>
        </w:tabs>
        <w:jc w:val="left"/>
        <w:rPr>
          <w:szCs w:val="21"/>
        </w:rPr>
      </w:pPr>
      <w:bookmarkStart w:id="0" w:name="_GoBack"/>
      <w:bookmarkEnd w:id="0"/>
    </w:p>
    <w:sectPr w:rsidR="00FE74DB">
      <w:headerReference w:type="default" r:id="rId83"/>
      <w:footerReference w:type="even" r:id="rId84"/>
      <w:pgSz w:w="11906" w:h="16838"/>
      <w:pgMar w:top="935" w:right="746" w:bottom="1440" w:left="9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0C" w:rsidRDefault="00134A0C">
      <w:r>
        <w:separator/>
      </w:r>
    </w:p>
  </w:endnote>
  <w:endnote w:type="continuationSeparator" w:id="0">
    <w:p w:rsidR="00134A0C" w:rsidRDefault="0013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DB" w:rsidRDefault="0026790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4</w:t>
    </w:r>
    <w:r>
      <w:fldChar w:fldCharType="end"/>
    </w:r>
  </w:p>
  <w:p w:rsidR="00FE74DB" w:rsidRDefault="00FE74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0C" w:rsidRDefault="00134A0C">
      <w:r>
        <w:separator/>
      </w:r>
    </w:p>
  </w:footnote>
  <w:footnote w:type="continuationSeparator" w:id="0">
    <w:p w:rsidR="00134A0C" w:rsidRDefault="0013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DB" w:rsidRDefault="00050A8E" w:rsidP="00050A8E">
    <w:pPr>
      <w:pStyle w:val="a5"/>
      <w:pBdr>
        <w:bottom w:val="none" w:sz="0" w:space="0" w:color="auto"/>
      </w:pBdr>
      <w:rPr>
        <w:rFonts w:ascii="仿宋_GB2312" w:eastAsia="仿宋_GB2312" w:hAnsi="宋体"/>
        <w:sz w:val="21"/>
      </w:rPr>
    </w:pPr>
    <w:r>
      <w:rPr>
        <w:rFonts w:ascii="仿宋_GB2312" w:eastAsia="仿宋_GB2312" w:hAnsi="宋体"/>
        <w:noProof/>
        <w:sz w:val="21"/>
      </w:rPr>
      <w:drawing>
        <wp:inline distT="0" distB="0" distL="0" distR="0">
          <wp:extent cx="5810250" cy="571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DF6"/>
    <w:multiLevelType w:val="multilevel"/>
    <w:tmpl w:val="210C0DF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78C93E6"/>
    <w:multiLevelType w:val="singleLevel"/>
    <w:tmpl w:val="578C93E6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951A702"/>
    <w:multiLevelType w:val="singleLevel"/>
    <w:tmpl w:val="5951A70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51A721"/>
    <w:multiLevelType w:val="singleLevel"/>
    <w:tmpl w:val="5951A721"/>
    <w:lvl w:ilvl="0">
      <w:start w:val="1"/>
      <w:numFmt w:val="decimal"/>
      <w:suff w:val="nothing"/>
      <w:lvlText w:val="%1."/>
      <w:lvlJc w:val="left"/>
    </w:lvl>
  </w:abstractNum>
  <w:abstractNum w:abstractNumId="4">
    <w:nsid w:val="5951A76E"/>
    <w:multiLevelType w:val="singleLevel"/>
    <w:tmpl w:val="5951A76E"/>
    <w:lvl w:ilvl="0">
      <w:start w:val="1"/>
      <w:numFmt w:val="upperLetter"/>
      <w:suff w:val="nothing"/>
      <w:lvlText w:val="%1."/>
      <w:lvlJc w:val="left"/>
    </w:lvl>
  </w:abstractNum>
  <w:abstractNum w:abstractNumId="5">
    <w:nsid w:val="5951A912"/>
    <w:multiLevelType w:val="singleLevel"/>
    <w:tmpl w:val="5951A912"/>
    <w:lvl w:ilvl="0">
      <w:start w:val="5"/>
      <w:numFmt w:val="decimal"/>
      <w:suff w:val="nothing"/>
      <w:lvlText w:val="%1."/>
      <w:lvlJc w:val="left"/>
    </w:lvl>
  </w:abstractNum>
  <w:abstractNum w:abstractNumId="6">
    <w:nsid w:val="5951A94D"/>
    <w:multiLevelType w:val="singleLevel"/>
    <w:tmpl w:val="5951A94D"/>
    <w:lvl w:ilvl="0">
      <w:start w:val="1"/>
      <w:numFmt w:val="upperLetter"/>
      <w:suff w:val="nothing"/>
      <w:lvlText w:val="%1."/>
      <w:lvlJc w:val="left"/>
    </w:lvl>
  </w:abstractNum>
  <w:abstractNum w:abstractNumId="7">
    <w:nsid w:val="5951A98D"/>
    <w:multiLevelType w:val="singleLevel"/>
    <w:tmpl w:val="5951A98D"/>
    <w:lvl w:ilvl="0">
      <w:start w:val="6"/>
      <w:numFmt w:val="decimal"/>
      <w:suff w:val="nothing"/>
      <w:lvlText w:val="%1."/>
      <w:lvlJc w:val="left"/>
    </w:lvl>
  </w:abstractNum>
  <w:abstractNum w:abstractNumId="8">
    <w:nsid w:val="5951A9BE"/>
    <w:multiLevelType w:val="singleLevel"/>
    <w:tmpl w:val="5951A9BE"/>
    <w:lvl w:ilvl="0">
      <w:start w:val="1"/>
      <w:numFmt w:val="upperLetter"/>
      <w:suff w:val="nothing"/>
      <w:lvlText w:val="%1."/>
      <w:lvlJc w:val="left"/>
    </w:lvl>
  </w:abstractNum>
  <w:abstractNum w:abstractNumId="9">
    <w:nsid w:val="5951AACC"/>
    <w:multiLevelType w:val="singleLevel"/>
    <w:tmpl w:val="5951AACC"/>
    <w:lvl w:ilvl="0">
      <w:start w:val="7"/>
      <w:numFmt w:val="decimal"/>
      <w:suff w:val="nothing"/>
      <w:lvlText w:val="%1."/>
      <w:lvlJc w:val="left"/>
    </w:lvl>
  </w:abstractNum>
  <w:abstractNum w:abstractNumId="10">
    <w:nsid w:val="5951AB2F"/>
    <w:multiLevelType w:val="singleLevel"/>
    <w:tmpl w:val="5951AB2F"/>
    <w:lvl w:ilvl="0">
      <w:start w:val="1"/>
      <w:numFmt w:val="upperLetter"/>
      <w:suff w:val="nothing"/>
      <w:lvlText w:val="%1."/>
      <w:lvlJc w:val="left"/>
    </w:lvl>
  </w:abstractNum>
  <w:abstractNum w:abstractNumId="11">
    <w:nsid w:val="5951ABE1"/>
    <w:multiLevelType w:val="singleLevel"/>
    <w:tmpl w:val="5951ABE1"/>
    <w:lvl w:ilvl="0">
      <w:start w:val="8"/>
      <w:numFmt w:val="decimal"/>
      <w:suff w:val="nothing"/>
      <w:lvlText w:val="%1."/>
      <w:lvlJc w:val="left"/>
    </w:lvl>
  </w:abstractNum>
  <w:abstractNum w:abstractNumId="12">
    <w:nsid w:val="5951AC03"/>
    <w:multiLevelType w:val="singleLevel"/>
    <w:tmpl w:val="5951AC03"/>
    <w:lvl w:ilvl="0">
      <w:start w:val="1"/>
      <w:numFmt w:val="upperLetter"/>
      <w:suff w:val="nothing"/>
      <w:lvlText w:val="%1."/>
      <w:lvlJc w:val="left"/>
    </w:lvl>
  </w:abstractNum>
  <w:abstractNum w:abstractNumId="13">
    <w:nsid w:val="5951BECB"/>
    <w:multiLevelType w:val="singleLevel"/>
    <w:tmpl w:val="5951BECB"/>
    <w:lvl w:ilvl="0">
      <w:start w:val="2"/>
      <w:numFmt w:val="chineseCounting"/>
      <w:suff w:val="nothing"/>
      <w:lvlText w:val="%1、"/>
      <w:lvlJc w:val="left"/>
    </w:lvl>
  </w:abstractNum>
  <w:abstractNum w:abstractNumId="14">
    <w:nsid w:val="5951C178"/>
    <w:multiLevelType w:val="singleLevel"/>
    <w:tmpl w:val="5951C178"/>
    <w:lvl w:ilvl="0">
      <w:start w:val="11"/>
      <w:numFmt w:val="decimal"/>
      <w:suff w:val="space"/>
      <w:lvlText w:val="%1."/>
      <w:lvlJc w:val="left"/>
    </w:lvl>
  </w:abstractNum>
  <w:abstractNum w:abstractNumId="15">
    <w:nsid w:val="5951C8A0"/>
    <w:multiLevelType w:val="singleLevel"/>
    <w:tmpl w:val="5951C8A0"/>
    <w:lvl w:ilvl="0">
      <w:start w:val="1"/>
      <w:numFmt w:val="lowerLetter"/>
      <w:suff w:val="space"/>
      <w:lvlText w:val="%1."/>
      <w:lvlJc w:val="left"/>
    </w:lvl>
  </w:abstractNum>
  <w:abstractNum w:abstractNumId="16">
    <w:nsid w:val="5951D73D"/>
    <w:multiLevelType w:val="singleLevel"/>
    <w:tmpl w:val="5951D73D"/>
    <w:lvl w:ilvl="0">
      <w:start w:val="9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AF"/>
    <w:rsid w:val="00050A8E"/>
    <w:rsid w:val="000D1028"/>
    <w:rsid w:val="00110560"/>
    <w:rsid w:val="00134A0C"/>
    <w:rsid w:val="00151DC7"/>
    <w:rsid w:val="00247C26"/>
    <w:rsid w:val="00267907"/>
    <w:rsid w:val="00292AD0"/>
    <w:rsid w:val="002D2428"/>
    <w:rsid w:val="002F3216"/>
    <w:rsid w:val="003230E1"/>
    <w:rsid w:val="00326050"/>
    <w:rsid w:val="00344721"/>
    <w:rsid w:val="00356D14"/>
    <w:rsid w:val="00370F6C"/>
    <w:rsid w:val="00376870"/>
    <w:rsid w:val="003B70CD"/>
    <w:rsid w:val="003D1B4B"/>
    <w:rsid w:val="004633AE"/>
    <w:rsid w:val="0054182D"/>
    <w:rsid w:val="0059644C"/>
    <w:rsid w:val="005A5684"/>
    <w:rsid w:val="005E11AB"/>
    <w:rsid w:val="005E533C"/>
    <w:rsid w:val="006B1AC6"/>
    <w:rsid w:val="006C79C3"/>
    <w:rsid w:val="00764092"/>
    <w:rsid w:val="007A6CE1"/>
    <w:rsid w:val="00812E70"/>
    <w:rsid w:val="00842147"/>
    <w:rsid w:val="00882CF7"/>
    <w:rsid w:val="008830E5"/>
    <w:rsid w:val="008920D5"/>
    <w:rsid w:val="008D6EAB"/>
    <w:rsid w:val="00935C31"/>
    <w:rsid w:val="009A02A0"/>
    <w:rsid w:val="009A6F7B"/>
    <w:rsid w:val="009C2407"/>
    <w:rsid w:val="009D7FAF"/>
    <w:rsid w:val="009E70D7"/>
    <w:rsid w:val="009F266D"/>
    <w:rsid w:val="00A216CE"/>
    <w:rsid w:val="00A24E2F"/>
    <w:rsid w:val="00A40DE0"/>
    <w:rsid w:val="00AE792A"/>
    <w:rsid w:val="00B40CAC"/>
    <w:rsid w:val="00B66D93"/>
    <w:rsid w:val="00B90C1C"/>
    <w:rsid w:val="00C13D4A"/>
    <w:rsid w:val="00C46565"/>
    <w:rsid w:val="00CC1546"/>
    <w:rsid w:val="00CC487F"/>
    <w:rsid w:val="00CE6CB1"/>
    <w:rsid w:val="00D16522"/>
    <w:rsid w:val="00D731D3"/>
    <w:rsid w:val="00D852B9"/>
    <w:rsid w:val="00D93B01"/>
    <w:rsid w:val="00D95972"/>
    <w:rsid w:val="00DD2CB8"/>
    <w:rsid w:val="00E25AA0"/>
    <w:rsid w:val="00E35619"/>
    <w:rsid w:val="00E97140"/>
    <w:rsid w:val="00F235EA"/>
    <w:rsid w:val="00FC31F8"/>
    <w:rsid w:val="00FD0F97"/>
    <w:rsid w:val="00FE74DB"/>
    <w:rsid w:val="0C710F03"/>
    <w:rsid w:val="14360F37"/>
    <w:rsid w:val="15050F25"/>
    <w:rsid w:val="1FA35E93"/>
    <w:rsid w:val="28A42A5B"/>
    <w:rsid w:val="2AE75715"/>
    <w:rsid w:val="2B5805AA"/>
    <w:rsid w:val="2DC71B4E"/>
    <w:rsid w:val="2FCF2346"/>
    <w:rsid w:val="34560C13"/>
    <w:rsid w:val="35274DAF"/>
    <w:rsid w:val="38C647C7"/>
    <w:rsid w:val="3FA8605F"/>
    <w:rsid w:val="41AD494C"/>
    <w:rsid w:val="42874BD1"/>
    <w:rsid w:val="437D1765"/>
    <w:rsid w:val="48E429C2"/>
    <w:rsid w:val="4BE74AFA"/>
    <w:rsid w:val="4D407867"/>
    <w:rsid w:val="541710A6"/>
    <w:rsid w:val="5B4724D9"/>
    <w:rsid w:val="5E5D388D"/>
    <w:rsid w:val="61D55C75"/>
    <w:rsid w:val="628440D2"/>
    <w:rsid w:val="6B426304"/>
    <w:rsid w:val="6C523973"/>
    <w:rsid w:val="70681A1A"/>
    <w:rsid w:val="74D03C4D"/>
    <w:rsid w:val="78693E63"/>
    <w:rsid w:val="7C0E7FB7"/>
    <w:rsid w:val="7DB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0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5.bin"/><Relationship Id="rId76" Type="http://schemas.openxmlformats.org/officeDocument/2006/relationships/image" Target="media/image40.png"/><Relationship Id="rId84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image" Target="media/image3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32" Type="http://schemas.openxmlformats.org/officeDocument/2006/relationships/oleObject" Target="embeddings/oleObject7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image" Target="media/image38.png"/><Relationship Id="rId79" Type="http://schemas.openxmlformats.org/officeDocument/2006/relationships/oleObject" Target="embeddings/oleObject28.bin"/><Relationship Id="rId5" Type="http://schemas.microsoft.com/office/2007/relationships/stylesWithEffects" Target="stylesWithEffect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0.bin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5.wmf"/><Relationship Id="rId77" Type="http://schemas.openxmlformats.org/officeDocument/2006/relationships/image" Target="media/image41.png"/><Relationship Id="rId8" Type="http://schemas.openxmlformats.org/officeDocument/2006/relationships/footnotes" Target="footnotes.xml"/><Relationship Id="rId51" Type="http://schemas.openxmlformats.org/officeDocument/2006/relationships/image" Target="media/image26.wmf"/><Relationship Id="rId72" Type="http://schemas.openxmlformats.org/officeDocument/2006/relationships/oleObject" Target="embeddings/oleObject27.bin"/><Relationship Id="rId80" Type="http://schemas.openxmlformats.org/officeDocument/2006/relationships/image" Target="media/image43.wmf"/><Relationship Id="rId85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media/image10.png"/><Relationship Id="rId33" Type="http://schemas.openxmlformats.org/officeDocument/2006/relationships/image" Target="media/image17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7.wmf"/><Relationship Id="rId41" Type="http://schemas.openxmlformats.org/officeDocument/2006/relationships/image" Target="media/image21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39.png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oleObject" Target="embeddings/oleObject9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1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3.wmf"/><Relationship Id="rId73" Type="http://schemas.openxmlformats.org/officeDocument/2006/relationships/image" Target="media/image37.jpeg"/><Relationship Id="rId78" Type="http://schemas.openxmlformats.org/officeDocument/2006/relationships/image" Target="media/image42.wmf"/><Relationship Id="rId81" Type="http://schemas.openxmlformats.org/officeDocument/2006/relationships/oleObject" Target="embeddings/oleObject29.bin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EF8D2-644A-46C9-BF7D-0B7C86EB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</cp:revision>
  <cp:lastPrinted>2017-06-27T09:23:00Z</cp:lastPrinted>
  <dcterms:created xsi:type="dcterms:W3CDTF">2017-06-29T01:40:00Z</dcterms:created>
  <dcterms:modified xsi:type="dcterms:W3CDTF">2017-07-01T15:09:00Z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