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6A95A" w14:textId="5F64E56A" w:rsidR="00D80FFE" w:rsidRPr="009C0BFC" w:rsidRDefault="00000000">
      <w:pPr>
        <w:jc w:val="center"/>
        <w:rPr>
          <w:rFonts w:ascii="黑体" w:eastAsia="黑体" w:hAnsi="黑体"/>
          <w:color w:val="EE0000"/>
          <w:sz w:val="32"/>
          <w:szCs w:val="32"/>
        </w:rPr>
      </w:pPr>
      <w:r w:rsidRPr="009C0BFC">
        <w:rPr>
          <w:rFonts w:ascii="黑体" w:eastAsia="黑体" w:hAnsi="黑体" w:hint="eastAsia"/>
          <w:noProof/>
          <w:color w:val="EE0000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2580F96D" wp14:editId="5FED8FC1">
            <wp:simplePos x="0" y="0"/>
            <wp:positionH relativeFrom="page">
              <wp:posOffset>12598400</wp:posOffset>
            </wp:positionH>
            <wp:positionV relativeFrom="topMargin">
              <wp:posOffset>11874500</wp:posOffset>
            </wp:positionV>
            <wp:extent cx="292100" cy="469900"/>
            <wp:effectExtent l="0" t="0" r="0" b="0"/>
            <wp:wrapNone/>
            <wp:docPr id="100368" name="图片 100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6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0BFC" w:rsidRPr="009C0BFC">
        <w:rPr>
          <w:rFonts w:ascii="黑体" w:eastAsia="黑体" w:hAnsi="黑体"/>
          <w:color w:val="EE0000"/>
          <w:sz w:val="32"/>
          <w:szCs w:val="32"/>
        </w:rPr>
        <w:t>综合题30道：【专项练习】 2026年中考物理二轮复习热点题型专练（二）</w:t>
      </w:r>
    </w:p>
    <w:p w14:paraId="714BCDF7" w14:textId="77777777" w:rsidR="00D80FFE" w:rsidRDefault="00000000">
      <w:pPr>
        <w:spacing w:line="360" w:lineRule="auto"/>
        <w:jc w:val="left"/>
        <w:textAlignment w:val="center"/>
      </w:pPr>
      <w:r>
        <w:t>【传统文化主题】潮汕英歌舞作为我国首批国家级非物质文化遗产，曾亮相</w:t>
      </w:r>
      <w:r>
        <w:t>2025</w:t>
      </w:r>
      <w:r>
        <w:t>年春晚。某次街头表演时，舞者双手各持一根</w:t>
      </w:r>
      <w:r>
        <w:t>“</w:t>
      </w:r>
      <w:r>
        <w:t>英歌槌</w:t>
      </w:r>
      <w:r>
        <w:t>”</w:t>
      </w:r>
      <w:r>
        <w:t>，两根</w:t>
      </w:r>
      <w:r>
        <w:t>“</w:t>
      </w:r>
      <w:r>
        <w:t>英歌槌</w:t>
      </w:r>
      <w:r>
        <w:t>”</w:t>
      </w:r>
      <w:r>
        <w:t>对击产生声音，舞者随之舞动，如题图所示。请完成下面小题。</w:t>
      </w:r>
    </w:p>
    <w:p w14:paraId="042968A2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185279D4" wp14:editId="2F186C4B">
            <wp:extent cx="1876425" cy="1114425"/>
            <wp:effectExtent l="0" t="0" r="9525" b="9525"/>
            <wp:docPr id="100003" name="图片 100003" descr="@@@9ec1e427-c6fd-4b6a-8247-c3c95aab0d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@@@9ec1e427-c6fd-4b6a-8247-c3c95aab0da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FB18B" w14:textId="77777777" w:rsidR="00D80FFE" w:rsidRDefault="00000000">
      <w:pPr>
        <w:spacing w:line="360" w:lineRule="auto"/>
        <w:jc w:val="left"/>
        <w:textAlignment w:val="center"/>
      </w:pPr>
      <w:r>
        <w:t>1</w:t>
      </w:r>
      <w:r>
        <w:t>．舞者手中</w:t>
      </w:r>
      <w:r>
        <w:t>“</w:t>
      </w:r>
      <w:r>
        <w:t>英歌槌</w:t>
      </w:r>
      <w:r>
        <w:t>”</w:t>
      </w:r>
      <w:r>
        <w:t>的长度最接近（　　）</w:t>
      </w:r>
    </w:p>
    <w:p w14:paraId="606AFF28" w14:textId="77777777" w:rsidR="00D80FFE" w:rsidRDefault="00000000">
      <w:pPr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</w:t>
      </w:r>
      <w:r>
        <w:t>．</w:t>
      </w:r>
      <w:r>
        <w:t>0.4cm</w:t>
      </w:r>
      <w:r>
        <w:tab/>
        <w:t>B</w:t>
      </w:r>
      <w:r>
        <w:t>．</w:t>
      </w:r>
      <w:r>
        <w:t>4cm</w:t>
      </w:r>
      <w:r>
        <w:tab/>
        <w:t>C</w:t>
      </w:r>
      <w:r>
        <w:t>．</w:t>
      </w:r>
      <w:r>
        <w:t>40cm</w:t>
      </w:r>
      <w:r>
        <w:tab/>
        <w:t>D</w:t>
      </w:r>
      <w:r>
        <w:t>．</w:t>
      </w:r>
      <w:r>
        <w:t>400cm</w:t>
      </w:r>
    </w:p>
    <w:p w14:paraId="03CB7D53" w14:textId="77777777" w:rsidR="00D80FFE" w:rsidRDefault="00000000">
      <w:pPr>
        <w:spacing w:line="360" w:lineRule="auto"/>
        <w:jc w:val="left"/>
        <w:textAlignment w:val="center"/>
      </w:pPr>
      <w:r>
        <w:t>2</w:t>
      </w:r>
      <w:r>
        <w:t>．不改变两</w:t>
      </w:r>
      <w:r>
        <w:t>“</w:t>
      </w:r>
      <w:r>
        <w:t>英歌槌</w:t>
      </w:r>
      <w:r>
        <w:t>”</w:t>
      </w:r>
      <w:r>
        <w:t>对击时的位置，若舞者想增大声音的响度，可采取的方法是（　　）</w:t>
      </w:r>
    </w:p>
    <w:p w14:paraId="309379D3" w14:textId="77777777" w:rsidR="00D80FFE" w:rsidRDefault="00000000">
      <w:pPr>
        <w:spacing w:line="360" w:lineRule="auto"/>
        <w:ind w:left="300"/>
        <w:jc w:val="left"/>
        <w:textAlignment w:val="center"/>
      </w:pPr>
      <w:r>
        <w:t>A</w:t>
      </w:r>
      <w:r>
        <w:t>．减小对击的力</w:t>
      </w:r>
    </w:p>
    <w:p w14:paraId="24B54E9F" w14:textId="77777777" w:rsidR="00D80FFE" w:rsidRDefault="00000000">
      <w:pPr>
        <w:spacing w:line="360" w:lineRule="auto"/>
        <w:ind w:left="300"/>
        <w:jc w:val="left"/>
        <w:textAlignment w:val="center"/>
      </w:pPr>
      <w:r>
        <w:t>B</w:t>
      </w:r>
      <w:r>
        <w:t>．增大对击的力</w:t>
      </w:r>
    </w:p>
    <w:p w14:paraId="5A9601BA" w14:textId="77777777" w:rsidR="00D80FFE" w:rsidRDefault="00000000">
      <w:pPr>
        <w:spacing w:line="360" w:lineRule="auto"/>
        <w:ind w:left="300"/>
        <w:jc w:val="left"/>
        <w:textAlignment w:val="center"/>
      </w:pPr>
      <w:r>
        <w:t>C</w:t>
      </w:r>
      <w:r>
        <w:t>．增大两次对击的时间间隔</w:t>
      </w:r>
    </w:p>
    <w:p w14:paraId="234BBB86" w14:textId="06D6401C" w:rsidR="00D80FFE" w:rsidRDefault="00000000" w:rsidP="009C6ACD">
      <w:pPr>
        <w:spacing w:line="360" w:lineRule="auto"/>
        <w:ind w:left="300"/>
        <w:jc w:val="left"/>
        <w:textAlignment w:val="center"/>
      </w:pPr>
      <w:r>
        <w:t>D</w:t>
      </w:r>
      <w:r>
        <w:t>．减小两次对击的时间间隔</w:t>
      </w:r>
    </w:p>
    <w:p w14:paraId="2B65C88A" w14:textId="77777777" w:rsidR="00D80FFE" w:rsidRDefault="00000000">
      <w:pPr>
        <w:spacing w:line="360" w:lineRule="auto"/>
        <w:jc w:val="left"/>
        <w:textAlignment w:val="center"/>
      </w:pPr>
      <w:r>
        <w:t>3</w:t>
      </w:r>
      <w:r>
        <w:t>．每年秋冬季节，大天鹅会进行长距离迁徙。起飞时，天鹅在水面用脚蹼快速踏水划行，同时不断拍打翅膀，获得足够速度后腾空而起。</w:t>
      </w:r>
    </w:p>
    <w:p w14:paraId="7ACB2D32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56FF4E83" wp14:editId="1B73EC8E">
            <wp:extent cx="5276215" cy="1393825"/>
            <wp:effectExtent l="0" t="0" r="635" b="15875"/>
            <wp:docPr id="100005" name="图片 100005" descr="@@@413ac620-47dc-4bc9-b62f-73f80da6ca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413ac620-47dc-4bc9-b62f-73f80da6ca8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1394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1D9EA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如图（</w:t>
      </w:r>
      <w:r>
        <w:t>a</w:t>
      </w:r>
      <w:r>
        <w:t>）所示，所受重力大小为</w:t>
      </w:r>
      <w:r>
        <w:t>100N</w:t>
      </w:r>
      <w:r>
        <w:t>的天鹅浮于水面，用力的示意图画出天鹅所受的浮力；</w:t>
      </w:r>
    </w:p>
    <w:p w14:paraId="7961BE7F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如图（</w:t>
      </w:r>
      <w:r>
        <w:t>b</w:t>
      </w:r>
      <w:r>
        <w:t>）所示，起飞过程中，天鹅用脚蹼向后踏水时能向前运动，说明物体间力的作用是</w:t>
      </w:r>
      <w:r>
        <w:rPr>
          <w:rFonts w:eastAsia="Times New Roman"/>
        </w:rPr>
        <w:t>________</w:t>
      </w:r>
      <w:r>
        <w:t>的；天鹅在空中飞行时，翅膀上方、下方空气的流速大小和压强大小分别为</w:t>
      </w:r>
      <w:r>
        <w:object w:dxaOrig="246" w:dyaOrig="298" w14:anchorId="4946CB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10c4346d1cedf47ce4d07fd118caf9ea" style="width:12.6pt;height:15pt" o:ole="">
            <v:imagedata r:id="rId10" o:title="eqId10c4346d1cedf47ce4d07fd118caf9ea"/>
          </v:shape>
          <o:OLEObject Type="Embed" ProgID="Equation.DSMT4" ShapeID="_x0000_i1025" DrawAspect="Content" ObjectID="_1848287775" r:id="rId11"/>
        </w:object>
      </w:r>
      <w:r>
        <w:t>、</w:t>
      </w:r>
      <w:r>
        <w:object w:dxaOrig="246" w:dyaOrig="298" w14:anchorId="3C05EEA9">
          <v:shape id="_x0000_i1026" type="#_x0000_t75" alt="eqIdea24ef9a880d853f4b2f90575ead8d14" style="width:12.6pt;height:15pt" o:ole="">
            <v:imagedata r:id="rId12" o:title="eqIdea24ef9a880d853f4b2f90575ead8d14"/>
          </v:shape>
          <o:OLEObject Type="Embed" ProgID="Equation.DSMT4" ShapeID="_x0000_i1026" DrawAspect="Content" ObjectID="_1848287776" r:id="rId13"/>
        </w:object>
      </w:r>
      <w:r>
        <w:t>和</w:t>
      </w:r>
      <w:r>
        <w:object w:dxaOrig="298" w:dyaOrig="298" w14:anchorId="4AA1AC26">
          <v:shape id="_x0000_i1027" type="#_x0000_t75" alt="eqIde2de9c18c760ba46a1219202207a622b" style="width:15pt;height:15pt" o:ole="">
            <v:imagedata r:id="rId14" o:title="eqIde2de9c18c760ba46a1219202207a622b"/>
          </v:shape>
          <o:OLEObject Type="Embed" ProgID="Equation.DSMT4" ShapeID="_x0000_i1027" DrawAspect="Content" ObjectID="_1848287777" r:id="rId15"/>
        </w:object>
      </w:r>
      <w:r>
        <w:t>、</w:t>
      </w:r>
      <w:r>
        <w:object w:dxaOrig="316" w:dyaOrig="316" w14:anchorId="37561714">
          <v:shape id="_x0000_i1028" type="#_x0000_t75" alt="eqId97de85fce4b6326dbfea501cba482668" style="width:15.6pt;height:15.6pt" o:ole="">
            <v:imagedata r:id="rId16" o:title="eqId97de85fce4b6326dbfea501cba482668"/>
          </v:shape>
          <o:OLEObject Type="Embed" ProgID="Equation.DSMT4" ShapeID="_x0000_i1028" DrawAspect="Content" ObjectID="_1848287778" r:id="rId17"/>
        </w:object>
      </w:r>
      <w:r>
        <w:t>，已知</w:t>
      </w:r>
      <w:r>
        <w:object w:dxaOrig="704" w:dyaOrig="322" w14:anchorId="7CC03BF8">
          <v:shape id="_x0000_i1029" type="#_x0000_t75" alt="eqId91d0e7b735eb5ecb79d5b60379cf0c57" style="width:35.4pt;height:16.2pt" o:ole="">
            <v:imagedata r:id="rId18" o:title="eqId91d0e7b735eb5ecb79d5b60379cf0c57"/>
          </v:shape>
          <o:OLEObject Type="Embed" ProgID="Equation.DSMT4" ShapeID="_x0000_i1029" DrawAspect="Content" ObjectID="_1848287779" r:id="rId19"/>
        </w:object>
      </w:r>
      <w:r>
        <w:t>，则</w:t>
      </w:r>
      <w:r>
        <w:object w:dxaOrig="298" w:dyaOrig="298" w14:anchorId="75C993E6">
          <v:shape id="_x0000_i1030" type="#_x0000_t75" alt="eqIde2de9c18c760ba46a1219202207a622b" style="width:15pt;height:15pt" o:ole="">
            <v:imagedata r:id="rId14" o:title="eqIde2de9c18c760ba46a1219202207a622b"/>
          </v:shape>
          <o:OLEObject Type="Embed" ProgID="Equation.DSMT4" ShapeID="_x0000_i1030" DrawAspect="Content" ObjectID="_1848287780" r:id="rId20"/>
        </w:object>
      </w:r>
      <w:r>
        <w:rPr>
          <w:rFonts w:eastAsia="Times New Roman"/>
        </w:rPr>
        <w:t>________</w:t>
      </w:r>
      <w:r>
        <w:object w:dxaOrig="316" w:dyaOrig="316" w14:anchorId="513BD3AB">
          <v:shape id="_x0000_i1031" type="#_x0000_t75" alt="eqId97de85fce4b6326dbfea501cba482668" style="width:15.6pt;height:15.6pt" o:ole="">
            <v:imagedata r:id="rId16" o:title="eqId97de85fce4b6326dbfea501cba482668"/>
          </v:shape>
          <o:OLEObject Type="Embed" ProgID="Equation.DSMT4" ShapeID="_x0000_i1031" DrawAspect="Content" ObjectID="_1848287781" r:id="rId21"/>
        </w:object>
      </w:r>
      <w:r>
        <w:t>（选填</w:t>
      </w:r>
      <w:r>
        <w:t>“A&gt;”“B=”</w:t>
      </w:r>
      <w:r>
        <w:t>或</w:t>
      </w:r>
      <w:r>
        <w:t>“C&lt;”</w:t>
      </w:r>
      <w:r>
        <w:t>）；若它以</w:t>
      </w:r>
      <w:r>
        <w:t>70km/h</w:t>
      </w:r>
      <w:r>
        <w:lastRenderedPageBreak/>
        <w:t>的恒定速度飞行</w:t>
      </w:r>
      <w:r>
        <w:t>2h</w:t>
      </w:r>
      <w:r>
        <w:t>，则飞行的路程为</w:t>
      </w:r>
      <w:r>
        <w:rPr>
          <w:rFonts w:eastAsia="Times New Roman"/>
        </w:rPr>
        <w:t>________</w:t>
      </w:r>
      <w:r>
        <w:t>m</w:t>
      </w:r>
      <w:r>
        <w:t>；</w:t>
      </w:r>
    </w:p>
    <w:p w14:paraId="35D5FBD5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如图（</w:t>
      </w:r>
      <w:r>
        <w:t>c</w:t>
      </w:r>
      <w:r>
        <w:t>）所示，用</w:t>
      </w:r>
      <w:r>
        <w:rPr>
          <w:rFonts w:eastAsia="Times New Roman"/>
          <w:i/>
        </w:rPr>
        <w:t>AB</w:t>
      </w:r>
      <w:r>
        <w:t>表示天鹅，</w:t>
      </w:r>
      <w:r>
        <w:rPr>
          <w:rFonts w:eastAsia="Times New Roman"/>
          <w:i/>
        </w:rPr>
        <w:t>MN</w:t>
      </w:r>
      <w:r>
        <w:t>表示平静的水面。根据平面镜成像的特点，在图中画出天鹅</w:t>
      </w:r>
      <w:r>
        <w:rPr>
          <w:rFonts w:eastAsia="Times New Roman"/>
          <w:i/>
        </w:rPr>
        <w:t>AB</w:t>
      </w:r>
      <w:r>
        <w:t>在平面镜</w:t>
      </w:r>
      <w:r>
        <w:rPr>
          <w:rFonts w:eastAsia="Times New Roman"/>
          <w:i/>
        </w:rPr>
        <w:t>MN</w:t>
      </w:r>
      <w:r>
        <w:t>中所成的像</w:t>
      </w:r>
      <w:r>
        <w:object w:dxaOrig="387" w:dyaOrig="211" w14:anchorId="7F341D5C">
          <v:shape id="_x0000_i1032" type="#_x0000_t75" alt="eqId7bb0628cecbfc98d390e5447d52414e8" style="width:19.2pt;height:10.8pt" o:ole="">
            <v:imagedata r:id="rId22" o:title="eqId7bb0628cecbfc98d390e5447d52414e8"/>
          </v:shape>
          <o:OLEObject Type="Embed" ProgID="Equation.DSMT4" ShapeID="_x0000_i1032" DrawAspect="Content" ObjectID="_1848287782" r:id="rId23"/>
        </w:object>
      </w:r>
      <w:r>
        <w:t>。</w:t>
      </w:r>
    </w:p>
    <w:p w14:paraId="6D2AF138" w14:textId="77777777" w:rsidR="00D80FFE" w:rsidRDefault="00000000">
      <w:pPr>
        <w:spacing w:line="360" w:lineRule="auto"/>
        <w:jc w:val="left"/>
        <w:textAlignment w:val="center"/>
      </w:pPr>
      <w:r>
        <w:t>4</w:t>
      </w:r>
      <w:r>
        <w:t>．我国自主研发的</w:t>
      </w:r>
      <w:r>
        <w:t>“</w:t>
      </w:r>
      <w:r>
        <w:t>穿山甲</w:t>
      </w:r>
      <w:r>
        <w:t>-X”</w:t>
      </w:r>
      <w:r>
        <w:t>救援机器人采用新型轻量化材料制造，质量为</w:t>
      </w:r>
      <w:r>
        <w:t>50kg</w:t>
      </w:r>
      <w:r>
        <w:t>，配备仿生履带系统，每侧履带与地面接触面积为</w:t>
      </w:r>
      <w:r>
        <w:t>0.05m²</w:t>
      </w:r>
      <w:r>
        <w:t>。该机器人在某次任务中需穿越松软沙地，满载</w:t>
      </w:r>
      <w:r>
        <w:t>30kg</w:t>
      </w:r>
      <w:r>
        <w:t>救援物资时，以</w:t>
      </w:r>
      <w:r>
        <w:t>3m/s</w:t>
      </w:r>
      <w:r>
        <w:t>的速度匀速前进，所受阻力为总重力的</w:t>
      </w:r>
      <w:r>
        <w:t>0.1</w:t>
      </w:r>
      <w:r>
        <w:t>倍。求：</w:t>
      </w:r>
    </w:p>
    <w:p w14:paraId="2374DF31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画出</w:t>
      </w:r>
      <w:r>
        <w:t>“</w:t>
      </w:r>
      <w:r>
        <w:t>穿山甲</w:t>
      </w:r>
      <w:r>
        <w:t>-X”</w:t>
      </w:r>
      <w:r>
        <w:t>救援机器人所受的重力示意图；</w:t>
      </w:r>
    </w:p>
    <w:p w14:paraId="55A3195D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0D575540" wp14:editId="6A6E316B">
            <wp:extent cx="1685925" cy="1257300"/>
            <wp:effectExtent l="0" t="0" r="9525" b="0"/>
            <wp:docPr id="100007" name="图片 100007" descr="@@@155b064f-d011-42a2-b0c7-a34d6ba360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155b064f-d011-42a2-b0c7-a34d6ba360bd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0F852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机器人行驶</w:t>
      </w:r>
      <w:r>
        <w:t>600</w:t>
      </w:r>
      <w:r>
        <w:t>米所需的时间；</w:t>
      </w:r>
    </w:p>
    <w:p w14:paraId="3F136570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机器人静止在水平沙地上时，对沙地的压强。</w:t>
      </w:r>
    </w:p>
    <w:p w14:paraId="66275912" w14:textId="77777777" w:rsidR="00D80FFE" w:rsidRDefault="00000000">
      <w:pPr>
        <w:spacing w:line="360" w:lineRule="auto"/>
        <w:jc w:val="left"/>
        <w:textAlignment w:val="center"/>
      </w:pPr>
      <w:r>
        <w:t>5</w:t>
      </w:r>
      <w:r>
        <w:t>．小明在学校秋季运动会百米赛跑中以</w:t>
      </w:r>
      <w:r>
        <w:object w:dxaOrig="386" w:dyaOrig="254" w14:anchorId="206AC66A">
          <v:shape id="_x0000_i1033" type="#_x0000_t75" alt="eqId115b02c6053ae30a3790ce0574928976" style="width:19.2pt;height:12.6pt" o:ole="">
            <v:imagedata r:id="rId25" o:title="eqId115b02c6053ae30a3790ce0574928976"/>
          </v:shape>
          <o:OLEObject Type="Embed" ProgID="Equation.DSMT4" ShapeID="_x0000_i1033" DrawAspect="Content" ObjectID="_1848287783" r:id="rId26"/>
        </w:object>
      </w:r>
      <w:r>
        <w:t>的成绩获得冠军，测得他在</w:t>
      </w:r>
      <w:r>
        <w:object w:dxaOrig="492" w:dyaOrig="272" w14:anchorId="3B4AA39B">
          <v:shape id="_x0000_i1034" type="#_x0000_t75" alt="eqId5056acd582ff0b1ae0a101886aa2c76a" style="width:24.6pt;height:13.8pt" o:ole="">
            <v:imagedata r:id="rId27" o:title="eqId5056acd582ff0b1ae0a101886aa2c76a"/>
          </v:shape>
          <o:OLEObject Type="Embed" ProgID="Equation.DSMT4" ShapeID="_x0000_i1034" DrawAspect="Content" ObjectID="_1848287784" r:id="rId28"/>
        </w:object>
      </w:r>
      <w:r>
        <w:t>处的速度是</w:t>
      </w:r>
      <w:r>
        <w:object w:dxaOrig="598" w:dyaOrig="284" w14:anchorId="397335A5">
          <v:shape id="_x0000_i1035" type="#_x0000_t75" alt="eqIdf2d77db26db8972bfd45d1d499571fb4" style="width:30pt;height:14.4pt" o:ole="">
            <v:imagedata r:id="rId29" o:title="eqIdf2d77db26db8972bfd45d1d499571fb4"/>
          </v:shape>
          <o:OLEObject Type="Embed" ProgID="Equation.DSMT4" ShapeID="_x0000_i1035" DrawAspect="Content" ObjectID="_1848287785" r:id="rId30"/>
        </w:object>
      </w:r>
      <w:r>
        <w:t>，到终点时的速度为</w:t>
      </w:r>
      <w:r>
        <w:object w:dxaOrig="756" w:dyaOrig="283" w14:anchorId="13DDC799">
          <v:shape id="_x0000_i1036" type="#_x0000_t75" alt="eqIddcdd18c34abdc06b5cfd559b3133bec3" style="width:37.8pt;height:14.4pt" o:ole="">
            <v:imagedata r:id="rId31" o:title="eqIddcdd18c34abdc06b5cfd559b3133bec3"/>
          </v:shape>
          <o:OLEObject Type="Embed" ProgID="Equation.DSMT4" ShapeID="_x0000_i1036" DrawAspect="Content" ObjectID="_1848287786" r:id="rId32"/>
        </w:object>
      </w:r>
      <w:r>
        <w:t>，则全程的平均速度约为</w:t>
      </w:r>
      <w:r>
        <w:t>(      )</w:t>
      </w:r>
    </w:p>
    <w:p w14:paraId="0E90EA26" w14:textId="77777777" w:rsidR="00D80FFE" w:rsidRDefault="00000000">
      <w:pPr>
        <w:spacing w:line="360" w:lineRule="auto"/>
        <w:jc w:val="left"/>
        <w:textAlignment w:val="center"/>
      </w:pPr>
      <w:r>
        <w:t>A</w:t>
      </w:r>
      <w:r>
        <w:t>．</w:t>
      </w:r>
      <w:r>
        <w:t>6.5m/s</w:t>
      </w:r>
      <w:r>
        <w:rPr>
          <w:rFonts w:eastAsia="Times New Roman"/>
          <w:kern w:val="0"/>
          <w:sz w:val="24"/>
        </w:rPr>
        <w:t>    </w:t>
      </w:r>
      <w:r>
        <w:t>B</w:t>
      </w:r>
      <w:r>
        <w:t>．</w:t>
      </w:r>
      <w:r>
        <w:t>6.25m/s</w:t>
      </w:r>
      <w:r>
        <w:rPr>
          <w:rFonts w:eastAsia="Times New Roman"/>
          <w:kern w:val="0"/>
          <w:sz w:val="24"/>
        </w:rPr>
        <w:t>    </w:t>
      </w:r>
      <w:r>
        <w:t>C</w:t>
      </w:r>
      <w:r>
        <w:t>．</w:t>
      </w:r>
      <w:r>
        <w:t>6.75m/s</w:t>
      </w:r>
      <w:r>
        <w:rPr>
          <w:rFonts w:eastAsia="Times New Roman"/>
          <w:kern w:val="0"/>
          <w:sz w:val="24"/>
        </w:rPr>
        <w:t>    </w:t>
      </w:r>
      <w:r>
        <w:t>D</w:t>
      </w:r>
      <w:r>
        <w:t>．</w:t>
      </w:r>
      <w:r>
        <w:object w:dxaOrig="826" w:dyaOrig="236" w14:anchorId="3E3EE517">
          <v:shape id="_x0000_i1037" type="#_x0000_t75" alt="eqId24e71d4be608d743698f9e9e0c63cfad" style="width:41.4pt;height:12pt" o:ole="">
            <v:imagedata r:id="rId33" o:title="eqId24e71d4be608d743698f9e9e0c63cfad"/>
          </v:shape>
          <o:OLEObject Type="Embed" ProgID="Equation.DSMT4" ShapeID="_x0000_i1037" DrawAspect="Content" ObjectID="_1848287787" r:id="rId34"/>
        </w:object>
      </w:r>
    </w:p>
    <w:p w14:paraId="687368C7" w14:textId="77777777" w:rsidR="00D80FFE" w:rsidRDefault="00000000">
      <w:pPr>
        <w:spacing w:line="360" w:lineRule="auto"/>
        <w:jc w:val="left"/>
        <w:textAlignment w:val="center"/>
      </w:pPr>
      <w:r>
        <w:t>选择理由：</w:t>
      </w:r>
      <w:r>
        <w:rPr>
          <w:rFonts w:eastAsia="Times New Roman"/>
        </w:rPr>
        <w:t>___________</w:t>
      </w:r>
      <w:r>
        <w:t>。</w:t>
      </w:r>
    </w:p>
    <w:p w14:paraId="2E87843E" w14:textId="77777777" w:rsidR="00D80FFE" w:rsidRDefault="00000000">
      <w:pPr>
        <w:spacing w:line="360" w:lineRule="auto"/>
        <w:jc w:val="left"/>
        <w:textAlignment w:val="center"/>
      </w:pPr>
      <w:r>
        <w:t>6</w:t>
      </w:r>
      <w:r>
        <w:t>．教室里，同学们可以从不同方向看到黑板上的字，是由于这些字对照射到其上的光线产生了</w:t>
      </w:r>
      <w:r>
        <w:rPr>
          <w:rFonts w:eastAsia="Times New Roman"/>
        </w:rPr>
        <w:t>___________</w:t>
      </w:r>
      <w:r>
        <w:t>反射，这种反射</w:t>
      </w:r>
      <w:r>
        <w:rPr>
          <w:rFonts w:eastAsia="Times New Roman"/>
        </w:rPr>
        <w:t>___________</w:t>
      </w:r>
      <w:r>
        <w:t>（选填</w:t>
      </w:r>
      <w:r>
        <w:t>“</w:t>
      </w:r>
      <w:r>
        <w:t>遵循</w:t>
      </w:r>
      <w:r>
        <w:t>”</w:t>
      </w:r>
      <w:r>
        <w:t>或</w:t>
      </w:r>
      <w:r>
        <w:t>“</w:t>
      </w:r>
      <w:r>
        <w:t>不遵循</w:t>
      </w:r>
      <w:r>
        <w:t>”</w:t>
      </w:r>
      <w:r>
        <w:t>）光的反射定律。小明的眼睛在</w:t>
      </w:r>
      <w:r>
        <w:rPr>
          <w:rFonts w:eastAsia="Times New Roman"/>
          <w:i/>
        </w:rPr>
        <w:t>A</w:t>
      </w:r>
      <w:r>
        <w:t>处看到了空水池底部的</w:t>
      </w:r>
      <w:r>
        <w:rPr>
          <w:rFonts w:eastAsia="Times New Roman"/>
          <w:i/>
        </w:rPr>
        <w:t>B</w:t>
      </w:r>
      <w:r>
        <w:t>点，当水池中加水后，看到</w:t>
      </w:r>
      <w:r>
        <w:rPr>
          <w:rFonts w:eastAsia="Times New Roman"/>
          <w:i/>
        </w:rPr>
        <w:t>B</w:t>
      </w:r>
      <w:r>
        <w:t>点升高到</w:t>
      </w:r>
      <w:r>
        <w:object w:dxaOrig="246" w:dyaOrig="229" w14:anchorId="0DE77927">
          <v:shape id="_x0000_i1038" type="#_x0000_t75" alt="eqId3953cec61ac602ce5eb59b7912352179" style="width:12.6pt;height:11.4pt" o:ole="">
            <v:imagedata r:id="rId35" o:title="eqId3953cec61ac602ce5eb59b7912352179"/>
          </v:shape>
          <o:OLEObject Type="Embed" ProgID="Equation.DSMT4" ShapeID="_x0000_i1038" DrawAspect="Content" ObjectID="_1848287788" r:id="rId36"/>
        </w:object>
      </w:r>
      <w:r>
        <w:t>位置，如图所示，请在图中画出小明看到水中</w:t>
      </w:r>
      <w:r>
        <w:rPr>
          <w:rFonts w:eastAsia="Times New Roman"/>
          <w:i/>
        </w:rPr>
        <w:t>B</w:t>
      </w:r>
      <w:r>
        <w:t>点的光路图。</w:t>
      </w:r>
      <w:r>
        <w:rPr>
          <w:rFonts w:eastAsia="Times New Roman"/>
        </w:rPr>
        <w:t>___________</w:t>
      </w:r>
    </w:p>
    <w:p w14:paraId="1FE91238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041F7FD3" wp14:editId="47776D09">
            <wp:extent cx="1790700" cy="1162050"/>
            <wp:effectExtent l="0" t="0" r="0" b="0"/>
            <wp:docPr id="100009" name="图片 100009" descr="@@@21346dbd-9f14-4d95-8630-f3cded46e5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21346dbd-9f14-4d95-8630-f3cded46e51f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CC410" w14:textId="77777777" w:rsidR="00D80FFE" w:rsidRDefault="00000000">
      <w:pPr>
        <w:spacing w:line="360" w:lineRule="auto"/>
        <w:jc w:val="left"/>
        <w:textAlignment w:val="center"/>
      </w:pPr>
      <w:r>
        <w:t>7</w:t>
      </w:r>
      <w:r>
        <w:t>．用细线将陶瓷工艺品挂在弹簧测力计下，当其浸没在水中静止时如图所示，陶瓷工艺品平均密度大于水的密度。</w:t>
      </w:r>
    </w:p>
    <w:p w14:paraId="26AA6BDC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lastRenderedPageBreak/>
        <w:drawing>
          <wp:inline distT="0" distB="0" distL="114300" distR="114300" wp14:anchorId="4B9ED2A0" wp14:editId="27033498">
            <wp:extent cx="942975" cy="1219200"/>
            <wp:effectExtent l="0" t="0" r="9525" b="0"/>
            <wp:docPr id="100011" name="图片 100011" descr="@@@8379895c-43e8-4b0e-90e0-045f35515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8379895c-43e8-4b0e-90e0-045f35515590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8ACC9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画出图中工艺品的受力示意图；</w:t>
      </w:r>
    </w:p>
    <w:p w14:paraId="4909A15E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若陶瓷工艺品重为</w:t>
      </w:r>
      <w:r>
        <w:t>8N</w:t>
      </w:r>
      <w:r>
        <w:t>，当其浸没在水中静止时，测力计的示数为</w:t>
      </w:r>
      <w:r>
        <w:t>3N</w:t>
      </w:r>
      <w:r>
        <w:t>。若剪断细线，工艺品静止时受到的浮力是</w:t>
      </w:r>
      <w:r>
        <w:rPr>
          <w:rFonts w:eastAsia="Times New Roman"/>
        </w:rPr>
        <w:t>___________</w:t>
      </w:r>
      <w:r>
        <w:t>N</w:t>
      </w:r>
      <w:r>
        <w:t>。</w:t>
      </w:r>
    </w:p>
    <w:p w14:paraId="118060DA" w14:textId="77777777" w:rsidR="00D80FFE" w:rsidRDefault="00000000">
      <w:pPr>
        <w:spacing w:line="360" w:lineRule="auto"/>
        <w:jc w:val="left"/>
        <w:textAlignment w:val="center"/>
      </w:pPr>
      <w:r>
        <w:t>8</w:t>
      </w:r>
      <w:r>
        <w:t>．小明在公园游玩，看到小桥在水中美丽的</w:t>
      </w:r>
      <w:r>
        <w:t>“</w:t>
      </w:r>
      <w:r>
        <w:t>倒影</w:t>
      </w:r>
      <w:r>
        <w:t>”</w:t>
      </w:r>
      <w:r>
        <w:t>，水中鱼儿在</w:t>
      </w:r>
      <w:r>
        <w:t>"</w:t>
      </w:r>
      <w:r>
        <w:t>倒影</w:t>
      </w:r>
      <w:r>
        <w:t>"</w:t>
      </w:r>
      <w:r>
        <w:t>中游来游去。</w:t>
      </w:r>
      <w:r>
        <w:t>“</w:t>
      </w:r>
      <w:r>
        <w:t>倒影</w:t>
      </w:r>
      <w:r>
        <w:t>”</w:t>
      </w:r>
      <w:r>
        <w:t>是由光的</w:t>
      </w:r>
      <w:r>
        <w:rPr>
          <w:rFonts w:eastAsia="Times New Roman"/>
        </w:rPr>
        <w:t>______</w:t>
      </w:r>
      <w:r>
        <w:t>形成的</w:t>
      </w:r>
      <w:r>
        <w:rPr>
          <w:rFonts w:eastAsia="Times New Roman"/>
        </w:rPr>
        <w:t>______</w:t>
      </w:r>
      <w:r>
        <w:t>（选填</w:t>
      </w:r>
      <w:r>
        <w:t>“</w:t>
      </w:r>
      <w:r>
        <w:t>实</w:t>
      </w:r>
      <w:r>
        <w:t>”</w:t>
      </w:r>
      <w:r>
        <w:t>或</w:t>
      </w:r>
      <w:r>
        <w:t>“</w:t>
      </w:r>
      <w:r>
        <w:t>虚</w:t>
      </w:r>
      <w:r>
        <w:t>”</w:t>
      </w:r>
      <w:r>
        <w:t>）像。如图所示，</w:t>
      </w:r>
      <w:r>
        <w:rPr>
          <w:rFonts w:eastAsia="Times New Roman"/>
          <w:i/>
        </w:rPr>
        <w:t>B</w:t>
      </w:r>
      <w:r>
        <w:t xml:space="preserve"> </w:t>
      </w:r>
      <w:r>
        <w:t>是小明眼睛的位置，</w:t>
      </w:r>
      <w:r>
        <w:rPr>
          <w:rFonts w:eastAsia="Times New Roman"/>
          <w:i/>
        </w:rPr>
        <w:t>A</w:t>
      </w:r>
      <w:r>
        <w:t>'</w:t>
      </w:r>
      <w:r>
        <w:t>是他看到鱼像的位置，在图中画出鱼的大致位置</w:t>
      </w:r>
      <w:r>
        <w:t xml:space="preserve"> </w:t>
      </w:r>
      <w:r>
        <w:rPr>
          <w:rFonts w:eastAsia="Times New Roman"/>
          <w:i/>
        </w:rPr>
        <w:t>A</w:t>
      </w:r>
      <w:r>
        <w:t xml:space="preserve"> </w:t>
      </w:r>
      <w:r>
        <w:t>点并完成光路图</w:t>
      </w:r>
      <w:r>
        <w:rPr>
          <w:rFonts w:eastAsia="Times New Roman"/>
        </w:rPr>
        <w:t>______</w:t>
      </w:r>
      <w:r>
        <w:t>。（保留作图痕迹）</w:t>
      </w:r>
    </w:p>
    <w:p w14:paraId="05104C89" w14:textId="77777777" w:rsidR="00D80FFE" w:rsidRDefault="0000000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 wp14:anchorId="41057759" wp14:editId="09C059CB">
            <wp:extent cx="1952625" cy="1295400"/>
            <wp:effectExtent l="0" t="0" r="9525" b="0"/>
            <wp:docPr id="100013" name="图片 1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E63B" w14:textId="77777777" w:rsidR="00D80FFE" w:rsidRDefault="00000000">
      <w:pPr>
        <w:spacing w:line="360" w:lineRule="auto"/>
        <w:jc w:val="left"/>
        <w:textAlignment w:val="center"/>
      </w:pPr>
      <w:r>
        <w:t>9</w:t>
      </w:r>
      <w:r>
        <w:t>．陕西九曲山抽水蓄能电站位于陕西省镇坪县的九曲山，总装机容量为</w:t>
      </w:r>
      <w:r>
        <w:t>1500</w:t>
      </w:r>
      <w:r>
        <w:t>万千瓦，是我国西部地区最大的抽水蓄能电站。抽水蓄能电站的工作原理：深夜用电低谷时，用过剩电能把山下水库的水抽到山顶水库（看作长方体）内，如图甲；用电高峰时，则通过放水发电以补充电能不足，如图乙。若山顶水库面积为</w:t>
      </w:r>
      <w:r>
        <w:object w:dxaOrig="985" w:dyaOrig="275" w14:anchorId="334166A9">
          <v:shape id="_x0000_i1039" type="#_x0000_t75" alt="eqId316c59b5077f821ca89d8445edb4a6e8" style="width:49.2pt;height:13.8pt" o:ole="">
            <v:imagedata r:id="rId40" o:title="eqId316c59b5077f821ca89d8445edb4a6e8"/>
          </v:shape>
          <o:OLEObject Type="Embed" ProgID="Equation.DSMT4" ShapeID="_x0000_i1039" DrawAspect="Content" ObjectID="_1848287789" r:id="rId41"/>
        </w:object>
      </w:r>
      <w:r>
        <w:t>，电动水泵每天从深夜</w:t>
      </w:r>
      <w:r>
        <w:t>11</w:t>
      </w:r>
      <w:r>
        <w:t>时至清晨</w:t>
      </w:r>
      <w:r>
        <w:t>4</w:t>
      </w:r>
      <w:r>
        <w:t>时抽水使山顶水库水面增高</w:t>
      </w:r>
      <w:r>
        <w:t>1m</w:t>
      </w:r>
      <w:r>
        <w:t>，放水发电时，水下落高度看成</w:t>
      </w:r>
      <w:r>
        <w:t>72m</w:t>
      </w:r>
      <w:r>
        <w:t>不变，水下落时重力做功的</w:t>
      </w:r>
      <w:r>
        <w:object w:dxaOrig="457" w:dyaOrig="248" w14:anchorId="6F0C37C9">
          <v:shape id="_x0000_i1040" type="#_x0000_t75" alt="eqId712ae521b632f026573ec92d5c0903fa" style="width:22.8pt;height:12.6pt" o:ole="">
            <v:imagedata r:id="rId42" o:title="eqId712ae521b632f026573ec92d5c0903fa"/>
          </v:shape>
          <o:OLEObject Type="Embed" ProgID="Equation.DSMT4" ShapeID="_x0000_i1040" DrawAspect="Content" ObjectID="_1848287790" r:id="rId43"/>
        </w:object>
      </w:r>
      <w:r>
        <w:t>转化为电能。问：</w:t>
      </w:r>
      <w:r>
        <w:t xml:space="preserve"> </w:t>
      </w:r>
    </w:p>
    <w:p w14:paraId="1D1143B2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42C5046B" wp14:editId="1B475404">
            <wp:extent cx="5076825" cy="1838325"/>
            <wp:effectExtent l="0" t="0" r="9525" b="9525"/>
            <wp:docPr id="100015" name="图片 100015" descr="@@@8a868671-e2e4-4465-99fb-3dcbbce319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8a868671-e2e4-4465-99fb-3dcbbce3199f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ECA79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放水发电时，山顶水库的水下落冲击水轮发电机发电，在这个过程中把水的</w:t>
      </w:r>
      <w:r>
        <w:rPr>
          <w:rFonts w:eastAsia="Times New Roman"/>
        </w:rPr>
        <w:t>______</w:t>
      </w:r>
      <w:r>
        <w:t>能最</w:t>
      </w:r>
      <w:r>
        <w:lastRenderedPageBreak/>
        <w:t>终转化为电能。</w:t>
      </w:r>
    </w:p>
    <w:p w14:paraId="618A5062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电动水泵夜间所抽水的总重力是多少？</w:t>
      </w:r>
    </w:p>
    <w:p w14:paraId="123AA3EF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若将夜间抽到山顶水库的水全部用来放水发电，该抽水蓄能电站可以产生的电能是多少？</w:t>
      </w:r>
    </w:p>
    <w:p w14:paraId="6EAFC39D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每燃烧</w:t>
      </w:r>
      <w:r>
        <w:t>1</w:t>
      </w:r>
      <w:r>
        <w:t>吨标准煤可以发电</w:t>
      </w:r>
      <w:r>
        <w:object w:dxaOrig="1020" w:dyaOrig="251" w14:anchorId="1A6EDA73">
          <v:shape id="_x0000_i1041" type="#_x0000_t75" alt="eqId13c533cc0f30a76602833866709442b9" style="width:51pt;height:12.6pt" o:ole="">
            <v:imagedata r:id="rId45" o:title="eqId13c533cc0f30a76602833866709442b9"/>
          </v:shape>
          <o:OLEObject Type="Embed" ProgID="Equation.DSMT4" ShapeID="_x0000_i1041" DrawAspect="Content" ObjectID="_1848287791" r:id="rId46"/>
        </w:object>
      </w:r>
      <w:r>
        <w:t>，排放二氧化碳</w:t>
      </w:r>
      <w:r>
        <w:object w:dxaOrig="334" w:dyaOrig="254" w14:anchorId="29BF1BB6">
          <v:shape id="_x0000_i1042" type="#_x0000_t75" alt="eqIdbbc15502f7187e333d425065b0d7ad6f" style="width:16.8pt;height:12.6pt" o:ole="">
            <v:imagedata r:id="rId47" o:title="eqIdbbc15502f7187e333d425065b0d7ad6f"/>
          </v:shape>
          <o:OLEObject Type="Embed" ProgID="Equation.DSMT4" ShapeID="_x0000_i1042" DrawAspect="Content" ObjectID="_1848287792" r:id="rId48"/>
        </w:object>
      </w:r>
      <w:r>
        <w:t>吨，则该抽水蓄能电站将夜间抽到山顶水库的水全部用来放水发电，可减少多少吨二氧化碳的排放？</w:t>
      </w:r>
    </w:p>
    <w:p w14:paraId="67F05C4A" w14:textId="77777777" w:rsidR="00D80FFE" w:rsidRDefault="00000000">
      <w:pPr>
        <w:spacing w:line="360" w:lineRule="auto"/>
        <w:jc w:val="left"/>
        <w:textAlignment w:val="center"/>
      </w:pPr>
      <w:r>
        <w:t>10</w:t>
      </w:r>
      <w:r>
        <w:t>．在项目化学习实践活动中，小伟对日前许多学校都在使用的空气能采暖（如图所示）涉及的物理知识进行了调查研究。</w:t>
      </w:r>
    </w:p>
    <w:p w14:paraId="0B115F46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2396D5DB" wp14:editId="6C9709FF">
            <wp:extent cx="1790700" cy="1752600"/>
            <wp:effectExtent l="0" t="0" r="0" b="0"/>
            <wp:docPr id="100017" name="图片 100017" descr="@@@01251922-b276-43c2-962f-8a43b7683f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01251922-b276-43c2-962f-8a43b7683f7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80B27C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空气能采暖利用电能启动压缩机工作，压缩机将传热介质压缩成高温高压的气体，这些气体传递到贮水箱中的水中，水被加热后传到采暖末端供人们取暖，这是通过</w:t>
      </w:r>
      <w:r>
        <w:rPr>
          <w:rFonts w:eastAsia="Times New Roman"/>
        </w:rPr>
        <w:t>_________</w:t>
      </w:r>
      <w:r>
        <w:t>的方式改变物体内能，此时水的内能</w:t>
      </w:r>
      <w:r>
        <w:t xml:space="preserve"> </w:t>
      </w:r>
      <w:r>
        <w:rPr>
          <w:rFonts w:eastAsia="Times New Roman"/>
        </w:rPr>
        <w:t>_________</w:t>
      </w:r>
      <w:r>
        <w:t>（填</w:t>
      </w:r>
      <w:r>
        <w:t>“</w:t>
      </w:r>
      <w:r>
        <w:t>增加</w:t>
      </w:r>
      <w:r>
        <w:t>”“</w:t>
      </w:r>
      <w:r>
        <w:t>减少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）。</w:t>
      </w:r>
    </w:p>
    <w:p w14:paraId="484BFF69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空气能采暖传热介质是一种特殊物质，常压下其沸点为零下</w:t>
      </w:r>
      <w:r>
        <w:t>40℃</w:t>
      </w:r>
      <w:r>
        <w:t>，凝固点在零下</w:t>
      </w:r>
      <w:r>
        <w:t>100℃</w:t>
      </w:r>
      <w:r>
        <w:t>以下。该传热介质在常温下处于</w:t>
      </w:r>
      <w:r>
        <w:rPr>
          <w:rFonts w:eastAsia="Times New Roman"/>
        </w:rPr>
        <w:t>_________</w:t>
      </w:r>
      <w:r>
        <w:t>（填</w:t>
      </w:r>
      <w:r>
        <w:t>“</w:t>
      </w:r>
      <w:r>
        <w:t>固体</w:t>
      </w:r>
      <w:r>
        <w:t>”“</w:t>
      </w:r>
      <w:r>
        <w:t>液体</w:t>
      </w:r>
      <w:r>
        <w:t>”</w:t>
      </w:r>
      <w:r>
        <w:t>或</w:t>
      </w:r>
      <w:r>
        <w:t>“</w:t>
      </w:r>
      <w:r>
        <w:t>气体</w:t>
      </w:r>
      <w:r>
        <w:t>”</w:t>
      </w:r>
      <w:r>
        <w:t>）状态。</w:t>
      </w:r>
    </w:p>
    <w:p w14:paraId="26923A1C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空气能采暖使用电作为驱动力。你认为空气能采暖的一个明显优点是</w:t>
      </w:r>
      <w:r>
        <w:rPr>
          <w:rFonts w:eastAsia="Times New Roman"/>
        </w:rPr>
        <w:t>_________</w:t>
      </w:r>
      <w:r>
        <w:t>。</w:t>
      </w:r>
    </w:p>
    <w:p w14:paraId="52CC0B47" w14:textId="77777777" w:rsidR="00D80FFE" w:rsidRDefault="00000000">
      <w:pPr>
        <w:spacing w:line="360" w:lineRule="auto"/>
        <w:jc w:val="left"/>
        <w:textAlignment w:val="center"/>
      </w:pPr>
      <w:r>
        <w:t>11</w:t>
      </w:r>
      <w:r>
        <w:t>．汽车遇到意外情况时需要紧急刹车而停止，这需要司机经历反应和制动两个过程（如图）在司机的反应过程</w:t>
      </w:r>
      <w:r>
        <w:object w:dxaOrig="351" w:dyaOrig="229" w14:anchorId="79677ADD">
          <v:shape id="_x0000_i1043" type="#_x0000_t75" alt="eqIdf52a58fbaf4fea03567e88a9f0f6e37e" style="width:17.4pt;height:11.4pt" o:ole="">
            <v:imagedata r:id="rId50" o:title="eqIdf52a58fbaf4fea03567e88a9f0f6e37e"/>
          </v:shape>
          <o:OLEObject Type="Embed" ProgID="Equation.DSMT4" ShapeID="_x0000_i1043" DrawAspect="Content" ObjectID="_1848287793" r:id="rId51"/>
        </w:object>
      </w:r>
      <w:r>
        <w:t>中汽车做匀速运动，在制动过程</w:t>
      </w:r>
      <w:r>
        <w:object w:dxaOrig="351" w:dyaOrig="241" w14:anchorId="11E15A9D">
          <v:shape id="_x0000_i1044" type="#_x0000_t75" alt="eqId0dc5c9827dfd0be5a9c85962d6ccbfb1" style="width:17.4pt;height:12pt" o:ole="">
            <v:imagedata r:id="rId52" o:title="eqId0dc5c9827dfd0be5a9c85962d6ccbfb1"/>
          </v:shape>
          <o:OLEObject Type="Embed" ProgID="Equation.DSMT4" ShapeID="_x0000_i1044" DrawAspect="Content" ObjectID="_1848287794" r:id="rId53"/>
        </w:object>
      </w:r>
      <w:r>
        <w:t>中汽车做减速运动</w:t>
      </w:r>
      <w:r>
        <w:t>.</w:t>
      </w:r>
      <w:r>
        <w:t>有一辆装有倒车雷达及影像系统的汽车正在以</w:t>
      </w:r>
      <w:r>
        <w:t>72km/h</w:t>
      </w:r>
      <w:r>
        <w:t>的速度在平直的公路上行驶，请完成以下问题：</w:t>
      </w:r>
    </w:p>
    <w:p w14:paraId="78D98B17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）小轿车上的倒车雷达发出的是超声波，这是利用声音来传递</w:t>
      </w:r>
      <w:r>
        <w:rPr>
          <w:rFonts w:eastAsia="Times New Roman"/>
        </w:rPr>
        <w:t>____________</w:t>
      </w:r>
      <w:r>
        <w:t>（选填</w:t>
      </w:r>
      <w:r>
        <w:t>“</w:t>
      </w:r>
      <w:r>
        <w:t>信息</w:t>
      </w:r>
      <w:r>
        <w:t>”</w:t>
      </w:r>
      <w:r>
        <w:t>或</w:t>
      </w:r>
      <w:r>
        <w:t>“</w:t>
      </w:r>
      <w:r>
        <w:t>能量</w:t>
      </w:r>
      <w:r>
        <w:t>”</w:t>
      </w:r>
      <w:r>
        <w:t>）的；倒车影像系统的摄像头对光线有</w:t>
      </w:r>
      <w:r>
        <w:rPr>
          <w:rFonts w:eastAsia="Times New Roman"/>
        </w:rPr>
        <w:t>_____________</w:t>
      </w:r>
      <w:r>
        <w:t>作用（选填</w:t>
      </w:r>
      <w:r>
        <w:t>“</w:t>
      </w:r>
      <w:r>
        <w:t>会聚</w:t>
      </w:r>
      <w:r>
        <w:t>”</w:t>
      </w:r>
      <w:r>
        <w:t>或</w:t>
      </w:r>
      <w:r>
        <w:t>“</w:t>
      </w:r>
      <w:r>
        <w:t>发散</w:t>
      </w:r>
      <w:r>
        <w:t>”</w:t>
      </w:r>
      <w:r>
        <w:t>）；</w:t>
      </w:r>
    </w:p>
    <w:p w14:paraId="4CB9EB90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）此车正常行驶</w:t>
      </w:r>
      <w:r>
        <w:t>10min</w:t>
      </w:r>
      <w:r>
        <w:t>通过的路程是多少</w:t>
      </w:r>
      <w:r>
        <w:rPr>
          <w:rFonts w:eastAsia="Times New Roman"/>
        </w:rPr>
        <w:t>_____________</w:t>
      </w:r>
      <w:r>
        <w:t>；</w:t>
      </w:r>
    </w:p>
    <w:p w14:paraId="138ED70C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）反应过程所用的时间叫反应时间。若该车突然遇到紧急情况需要刹车，在司机的反应过程</w:t>
      </w:r>
      <w:r>
        <w:object w:dxaOrig="351" w:dyaOrig="229" w14:anchorId="0D5DE2EC">
          <v:shape id="_x0000_i1045" type="#_x0000_t75" alt="eqIdf52a58fbaf4fea03567e88a9f0f6e37e" style="width:17.4pt;height:11.4pt" o:ole="">
            <v:imagedata r:id="rId50" o:title="eqIdf52a58fbaf4fea03567e88a9f0f6e37e"/>
          </v:shape>
          <o:OLEObject Type="Embed" ProgID="Equation.DSMT4" ShapeID="_x0000_i1045" DrawAspect="Content" ObjectID="_1848287795" r:id="rId54"/>
        </w:object>
      </w:r>
      <w:r>
        <w:t>中汽车行驶了</w:t>
      </w:r>
      <w:r>
        <w:t>14m</w:t>
      </w:r>
      <w:r>
        <w:t>，则司机的反应时间是多少</w:t>
      </w:r>
      <w:r>
        <w:t>s</w:t>
      </w:r>
      <w:r>
        <w:rPr>
          <w:rFonts w:eastAsia="Times New Roman"/>
        </w:rPr>
        <w:t>_____________</w:t>
      </w:r>
      <w:r>
        <w:t>；</w:t>
      </w:r>
    </w:p>
    <w:p w14:paraId="69DC91C4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）若制动过程用了</w:t>
      </w:r>
      <w:r>
        <w:t>2.3s</w:t>
      </w:r>
      <w:r>
        <w:t>，汽车在两个过程中共前进了</w:t>
      </w:r>
      <w:r>
        <w:t>30m</w:t>
      </w:r>
      <w:r>
        <w:t>，则从司机发现情况到车辆停止时，汽车的平均速度是多少</w:t>
      </w:r>
      <w:r>
        <w:rPr>
          <w:rFonts w:eastAsia="Times New Roman"/>
        </w:rPr>
        <w:t>_____________</w:t>
      </w:r>
      <w:r>
        <w:t>？</w:t>
      </w:r>
    </w:p>
    <w:p w14:paraId="4DD10510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lastRenderedPageBreak/>
        <w:drawing>
          <wp:inline distT="0" distB="0" distL="114300" distR="114300" wp14:anchorId="65D73FD0" wp14:editId="0DB804BA">
            <wp:extent cx="3543300" cy="781050"/>
            <wp:effectExtent l="0" t="0" r="0" b="0"/>
            <wp:docPr id="1" name="图片 1" descr="@@@4e26ba9b-c817-4e3e-8894-9be4c7a40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4e26ba9b-c817-4e3e-8894-9be4c7a40e1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C1020" w14:textId="77777777" w:rsidR="00D80FFE" w:rsidRDefault="00000000">
      <w:pPr>
        <w:spacing w:line="360" w:lineRule="auto"/>
        <w:jc w:val="left"/>
        <w:textAlignment w:val="center"/>
      </w:pPr>
      <w:r>
        <w:t>12</w:t>
      </w:r>
      <w:r>
        <w:t>．家庭用电要提高安全用电意识。</w:t>
      </w:r>
    </w:p>
    <w:p w14:paraId="57C3893E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如图是简化了的部分家庭电路，其连接符合安全用电要求，由此判断相线是</w:t>
      </w:r>
      <w:r>
        <w:rPr>
          <w:rFonts w:eastAsia="Times New Roman"/>
        </w:rPr>
        <w:t>______</w:t>
      </w:r>
      <w:r>
        <w:t>（选填</w:t>
      </w:r>
      <w:r>
        <w:t xml:space="preserve"> “①”“②” </w:t>
      </w:r>
      <w:r>
        <w:t>或</w:t>
      </w:r>
      <w:r>
        <w:t xml:space="preserve"> “③”</w:t>
      </w:r>
      <w:r>
        <w:t>）。</w:t>
      </w:r>
    </w:p>
    <w:p w14:paraId="037505C4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679A1834" wp14:editId="1D9F6B6B">
            <wp:extent cx="2219325" cy="1162050"/>
            <wp:effectExtent l="0" t="0" r="9525" b="0"/>
            <wp:docPr id="100021" name="图片 100021" descr="@@@9964eedf-2465-4a93-8a9b-bb65cca104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9964eedf-2465-4a93-8a9b-bb65cca104ac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AD571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某电热水壶铭牌如下表．其接入插座正常工作时，将</w:t>
      </w:r>
      <w:r>
        <w:t>1.5kg</w:t>
      </w:r>
      <w:r>
        <w:t>的水从</w:t>
      </w:r>
      <w:r>
        <w:t>20℃</w:t>
      </w:r>
      <w:r>
        <w:t>加热到</w:t>
      </w:r>
      <w:r>
        <w:t>100℃</w:t>
      </w:r>
      <w:r>
        <w:t>，用时</w:t>
      </w:r>
      <w:r>
        <w:t>250s</w:t>
      </w:r>
      <w:r>
        <w:t>，已知水的比热容为</w:t>
      </w:r>
      <w:r>
        <w:object w:dxaOrig="1584" w:dyaOrig="316" w14:anchorId="07E8AA43">
          <v:shape id="_x0000_i1046" type="#_x0000_t75" alt="eqId1e814d2503deb8cfbd213156b7029853" style="width:79.2pt;height:15.6pt" o:ole="">
            <v:imagedata r:id="rId57" o:title="eqId1e814d2503deb8cfbd213156b7029853"/>
          </v:shape>
          <o:OLEObject Type="Embed" ProgID="Equation.DSMT4" ShapeID="_x0000_i1046" DrawAspect="Content" ObjectID="_1848287796" r:id="rId58"/>
        </w:object>
      </w:r>
      <w:r>
        <w:t>，求：</w:t>
      </w:r>
    </w:p>
    <w:tbl>
      <w:tblPr>
        <w:tblW w:w="4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84"/>
        <w:gridCol w:w="1042"/>
        <w:gridCol w:w="1087"/>
        <w:gridCol w:w="1027"/>
      </w:tblGrid>
      <w:tr w:rsidR="00D80FFE" w14:paraId="5EEA1779" w14:textId="77777777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8B3475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产品名称</w:t>
            </w:r>
          </w:p>
        </w:tc>
        <w:tc>
          <w:tcPr>
            <w:tcW w:w="31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3682F44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电热水壶</w:t>
            </w:r>
          </w:p>
        </w:tc>
      </w:tr>
      <w:tr w:rsidR="00D80FFE" w14:paraId="20EA3745" w14:textId="77777777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9359A4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额定电压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0E2DCDF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220V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A4006E3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容量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555354A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2.0L</w:t>
            </w:r>
          </w:p>
        </w:tc>
      </w:tr>
      <w:tr w:rsidR="00D80FFE" w14:paraId="04FD305B" w14:textId="77777777"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570E4F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额定频率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ACCC80A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50Hz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D22EB39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额定功率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A6970B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2200W</w:t>
            </w:r>
          </w:p>
        </w:tc>
      </w:tr>
    </w:tbl>
    <w:p w14:paraId="0034BEBF" w14:textId="77777777" w:rsidR="00D80FFE" w:rsidRDefault="00000000">
      <w:pPr>
        <w:spacing w:line="360" w:lineRule="auto"/>
        <w:jc w:val="left"/>
        <w:textAlignment w:val="center"/>
      </w:pPr>
      <w:r>
        <w:t>①</w:t>
      </w:r>
      <w:r>
        <w:t>电热水壶的工作电流</w:t>
      </w:r>
      <w:r>
        <w:rPr>
          <w:rFonts w:eastAsia="Times New Roman"/>
        </w:rPr>
        <w:t>______</w:t>
      </w:r>
      <w:r>
        <w:t>；</w:t>
      </w:r>
    </w:p>
    <w:p w14:paraId="028654E5" w14:textId="77777777" w:rsidR="00D80FFE" w:rsidRDefault="00000000">
      <w:pPr>
        <w:spacing w:line="360" w:lineRule="auto"/>
        <w:jc w:val="left"/>
        <w:textAlignment w:val="center"/>
      </w:pPr>
      <w:r>
        <w:t>②</w:t>
      </w:r>
      <w:r>
        <w:t>电热水壶消耗的电能</w:t>
      </w:r>
      <w:r>
        <w:rPr>
          <w:rFonts w:eastAsia="Times New Roman"/>
        </w:rPr>
        <w:t>______</w:t>
      </w:r>
      <w:r>
        <w:t>；</w:t>
      </w:r>
    </w:p>
    <w:p w14:paraId="76738ECF" w14:textId="77777777" w:rsidR="00D80FFE" w:rsidRDefault="00000000">
      <w:pPr>
        <w:spacing w:line="360" w:lineRule="auto"/>
        <w:jc w:val="left"/>
        <w:textAlignment w:val="center"/>
      </w:pPr>
      <w:r>
        <w:t>③</w:t>
      </w:r>
      <w:r>
        <w:t>水吸收的热量</w:t>
      </w:r>
      <w:r>
        <w:rPr>
          <w:rFonts w:eastAsia="Times New Roman"/>
        </w:rPr>
        <w:t>______</w:t>
      </w:r>
      <w:r>
        <w:t>。</w:t>
      </w:r>
    </w:p>
    <w:p w14:paraId="4A3A9D90" w14:textId="77777777" w:rsidR="00D80FFE" w:rsidRDefault="00000000">
      <w:pPr>
        <w:spacing w:line="360" w:lineRule="auto"/>
        <w:jc w:val="left"/>
        <w:textAlignment w:val="center"/>
      </w:pPr>
      <w:r>
        <w:t>13</w:t>
      </w:r>
      <w:r>
        <w:t>．如图所示是某型号能设定加热温度的家用空气炸锅的简化电路。它是通过电热丝</w:t>
      </w:r>
      <w:r>
        <w:object w:dxaOrig="228" w:dyaOrig="322" w14:anchorId="03D87D46">
          <v:shape id="_x0000_i1047" type="#_x0000_t75" alt="eqIdbb9a33203d5812270ca911b3502c923e" style="width:11.4pt;height:16.2pt" o:ole="">
            <v:imagedata r:id="rId59" o:title="eqIdbb9a33203d5812270ca911b3502c923e"/>
          </v:shape>
          <o:OLEObject Type="Embed" ProgID="Equation.DSMT4" ShapeID="_x0000_i1047" DrawAspect="Content" ObjectID="_1848287797" r:id="rId60"/>
        </w:object>
      </w:r>
      <w:r>
        <w:t>来加热空气，从而加热食物。达到设定加热温度后，开关断开。</w:t>
      </w:r>
      <w:r>
        <w:object w:dxaOrig="2252" w:dyaOrig="354" w14:anchorId="234A8AFF">
          <v:shape id="_x0000_i1048" type="#_x0000_t75" alt="eqIdecc4735df909339e15701d2733cbabf1" style="width:112.8pt;height:18pt" o:ole="">
            <v:imagedata r:id="rId61" o:title="eqIdecc4735df909339e15701d2733cbabf1"/>
          </v:shape>
          <o:OLEObject Type="Embed" ProgID="Equation.DSMT4" ShapeID="_x0000_i1048" DrawAspect="Content" ObjectID="_1848287798" r:id="rId62"/>
        </w:object>
      </w:r>
    </w:p>
    <w:p w14:paraId="45BB7966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DC324AF" wp14:editId="42635BCA">
            <wp:extent cx="2305050" cy="1123950"/>
            <wp:effectExtent l="0" t="0" r="0" b="0"/>
            <wp:docPr id="100023" name="图片 100023" descr="@@@ec72e6ec-c1f1-4f29-b9bc-a709e424f0d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ec72e6ec-c1f1-4f29-b9bc-a709e424f0dc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D20F6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电磁铁的工作原理是电流的</w:t>
      </w:r>
      <w:r>
        <w:rPr>
          <w:rFonts w:eastAsia="Times New Roman"/>
        </w:rPr>
        <w:t>______</w:t>
      </w:r>
      <w:r>
        <w:t>效应，电磁铁的上端为</w:t>
      </w:r>
      <w:r>
        <w:rPr>
          <w:rFonts w:eastAsia="Times New Roman"/>
        </w:rPr>
        <w:t>______</w:t>
      </w:r>
      <w:r>
        <w:t>极；</w:t>
      </w:r>
    </w:p>
    <w:p w14:paraId="12564E38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求将</w:t>
      </w:r>
      <w:r>
        <w:t>5×10</w:t>
      </w:r>
      <w:r>
        <w:rPr>
          <w:vertAlign w:val="superscript"/>
        </w:rPr>
        <w:t>-3</w:t>
      </w:r>
      <w:r>
        <w:t>kg</w:t>
      </w:r>
      <w:r>
        <w:t>的空气从</w:t>
      </w:r>
      <w:r>
        <w:t>20℃</w:t>
      </w:r>
      <w:r>
        <w:t>加热到</w:t>
      </w:r>
      <w:r>
        <w:t>200℃</w:t>
      </w:r>
      <w:r>
        <w:t>需要吸收的热量；</w:t>
      </w:r>
    </w:p>
    <w:p w14:paraId="14036D73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工作电路中电热丝</w:t>
      </w:r>
      <w:r>
        <w:object w:dxaOrig="228" w:dyaOrig="322" w14:anchorId="78C524ED">
          <v:shape id="_x0000_i1049" type="#_x0000_t75" alt="eqIdbb9a33203d5812270ca911b3502c923e" style="width:11.4pt;height:16.2pt" o:ole="">
            <v:imagedata r:id="rId59" o:title="eqIdbb9a33203d5812270ca911b3502c923e"/>
          </v:shape>
          <o:OLEObject Type="Embed" ProgID="Equation.DSMT4" ShapeID="_x0000_i1049" DrawAspect="Content" ObjectID="_1848287799" r:id="rId64"/>
        </w:object>
      </w:r>
      <w:r>
        <w:t>与指示灯支路并联。已知</w:t>
      </w:r>
      <w:r>
        <w:object w:dxaOrig="228" w:dyaOrig="322" w14:anchorId="3E26A26A">
          <v:shape id="_x0000_i1050" type="#_x0000_t75" alt="eqIdbb9a33203d5812270ca911b3502c923e" style="width:11.4pt;height:16.2pt" o:ole="">
            <v:imagedata r:id="rId59" o:title="eqIdbb9a33203d5812270ca911b3502c923e"/>
          </v:shape>
          <o:OLEObject Type="Embed" ProgID="Equation.DSMT4" ShapeID="_x0000_i1050" DrawAspect="Content" ObjectID="_1848287800" r:id="rId65"/>
        </w:object>
      </w:r>
      <w:r>
        <w:t>的额定电压为</w:t>
      </w:r>
      <w:r>
        <w:t>220V</w:t>
      </w:r>
      <w:r>
        <w:t>，额定功率为</w:t>
      </w:r>
      <w:r>
        <w:t>1100W</w:t>
      </w:r>
      <w:r>
        <w:t>。正常工作时，工作电路的总电流为</w:t>
      </w:r>
      <w:r>
        <w:object w:dxaOrig="651" w:dyaOrig="252" w14:anchorId="6B31A255">
          <v:shape id="_x0000_i1051" type="#_x0000_t75" alt="eqId222ac24cd367aa644f2f0a658bd6b0b3" style="width:32.4pt;height:12.6pt" o:ole="">
            <v:imagedata r:id="rId66" o:title="eqId222ac24cd367aa644f2f0a658bd6b0b3"/>
          </v:shape>
          <o:OLEObject Type="Embed" ProgID="Equation.DSMT4" ShapeID="_x0000_i1051" DrawAspect="Content" ObjectID="_1848287801" r:id="rId67"/>
        </w:object>
      </w:r>
      <w:r>
        <w:t>求</w:t>
      </w:r>
      <w:r>
        <w:object w:dxaOrig="228" w:dyaOrig="322" w14:anchorId="6A2D914F">
          <v:shape id="_x0000_i1052" type="#_x0000_t75" alt="eqIdbb9a33203d5812270ca911b3502c923e" style="width:11.4pt;height:16.2pt" o:ole="">
            <v:imagedata r:id="rId59" o:title="eqIdbb9a33203d5812270ca911b3502c923e"/>
          </v:shape>
          <o:OLEObject Type="Embed" ProgID="Equation.DSMT4" ShapeID="_x0000_i1052" DrawAspect="Content" ObjectID="_1848287802" r:id="rId68"/>
        </w:object>
      </w:r>
      <w:r>
        <w:t>的电阻以及此时指示灯支路的功率。</w:t>
      </w:r>
    </w:p>
    <w:p w14:paraId="628A839B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14</w:t>
      </w:r>
      <w:r>
        <w:t>．小东在学习了凸透镜成像规律及应用知识后，进行了如下操作。请回答下列问题：</w:t>
      </w:r>
    </w:p>
    <w:p w14:paraId="76E7BF4D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）将焦距为</w:t>
      </w:r>
      <w:r>
        <w:t>10cm</w:t>
      </w:r>
      <w:r>
        <w:t>的凸透镜固定在光具座上的适当位置，把点燃的蜡烛置于凸透镜的左侧，光屏置于凸透镜的右侧。调节烛焰、凸透镜和光屏的高度，使它们的中心在同一高度。改变蜡烛在光具座上的位置，发现当蜡烛到凸透镜的距离大于</w:t>
      </w:r>
      <w:r>
        <w:t>10cm</w:t>
      </w:r>
      <w:r>
        <w:t>且小于</w:t>
      </w:r>
      <w:r>
        <w:t>20cm</w:t>
      </w:r>
      <w:r>
        <w:t>时，通过调节光屏的位置，都能在光屏上呈现清晰</w:t>
      </w:r>
      <w:r>
        <w:rPr>
          <w:rFonts w:eastAsia="Times New Roman"/>
        </w:rPr>
        <w:t>___________</w:t>
      </w:r>
      <w:r>
        <w:t>（选填</w:t>
      </w:r>
      <w:r>
        <w:t>“</w:t>
      </w:r>
      <w:r>
        <w:t>倒立</w:t>
      </w:r>
      <w:r>
        <w:t>”</w:t>
      </w:r>
      <w:r>
        <w:t>或</w:t>
      </w:r>
      <w:r>
        <w:t>“</w:t>
      </w:r>
      <w:r>
        <w:t>正立</w:t>
      </w:r>
      <w:r>
        <w:t>”</w:t>
      </w:r>
      <w:r>
        <w:t>）、放大的实像。</w:t>
      </w:r>
    </w:p>
    <w:p w14:paraId="33A2DFB0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）这个现象可以说明</w:t>
      </w:r>
      <w:r>
        <w:rPr>
          <w:rFonts w:eastAsia="Times New Roman"/>
        </w:rPr>
        <w:t>___________</w:t>
      </w:r>
      <w:r>
        <w:t>（选填</w:t>
      </w:r>
      <w:r>
        <w:t>“</w:t>
      </w:r>
      <w:r>
        <w:t>照相机</w:t>
      </w:r>
      <w:r>
        <w:t>”“</w:t>
      </w:r>
      <w:r>
        <w:t>幻灯机</w:t>
      </w:r>
      <w:r>
        <w:t>”</w:t>
      </w:r>
      <w:r>
        <w:t>或</w:t>
      </w:r>
      <w:r>
        <w:t>“</w:t>
      </w:r>
      <w:r>
        <w:t>放大镜</w:t>
      </w:r>
      <w:r>
        <w:t>”</w:t>
      </w:r>
      <w:r>
        <w:t>）的成像特点。</w:t>
      </w:r>
    </w:p>
    <w:p w14:paraId="0A6C4060" w14:textId="77777777" w:rsidR="00D80FFE" w:rsidRDefault="00000000">
      <w:pPr>
        <w:spacing w:line="360" w:lineRule="auto"/>
        <w:jc w:val="left"/>
        <w:textAlignment w:val="center"/>
      </w:pPr>
      <w:r>
        <w:t>【无人机应用】为热烈庆祝中华人民共和国成立</w:t>
      </w:r>
      <w:r>
        <w:t>75</w:t>
      </w:r>
      <w:r>
        <w:t>周年，深圳湾人才公园举办了</w:t>
      </w:r>
      <w:r>
        <w:t>“</w:t>
      </w:r>
      <w:r>
        <w:t>天空之城，大有可能</w:t>
      </w:r>
      <w:r>
        <w:t>”</w:t>
      </w:r>
      <w:r>
        <w:t>全城万架无人机表演。请根据相关情景涉及的物理知识完成下列各题。</w:t>
      </w:r>
    </w:p>
    <w:p w14:paraId="75EE69C1" w14:textId="77777777" w:rsidR="00D80FFE" w:rsidRDefault="00000000">
      <w:pPr>
        <w:spacing w:line="360" w:lineRule="auto"/>
        <w:jc w:val="left"/>
        <w:textAlignment w:val="center"/>
      </w:pPr>
      <w:r>
        <w:t>15</w:t>
      </w:r>
      <w:r>
        <w:t>．如图所示，当小安一家人开车到公园停车场倒车时，尾部在非安全距离内遇到障碍物，倒车雷达发出警报声，避免了车辆发生剐蹭。在倒车雷达工作的过程中，会应用到下列物理知识中的哪几项（　　）</w:t>
      </w:r>
    </w:p>
    <w:p w14:paraId="565C0ADF" w14:textId="77777777" w:rsidR="00D80FFE" w:rsidRDefault="00000000">
      <w:pPr>
        <w:spacing w:line="360" w:lineRule="auto"/>
        <w:jc w:val="left"/>
        <w:textAlignment w:val="center"/>
      </w:pPr>
      <w:r>
        <w:t>①</w:t>
      </w:r>
      <w:r>
        <w:t>声的反射</w:t>
      </w:r>
    </w:p>
    <w:p w14:paraId="2419ED4C" w14:textId="77777777" w:rsidR="00D80FFE" w:rsidRDefault="00000000">
      <w:pPr>
        <w:spacing w:line="360" w:lineRule="auto"/>
        <w:jc w:val="left"/>
        <w:textAlignment w:val="center"/>
      </w:pPr>
      <w:r>
        <w:t>②</w:t>
      </w:r>
      <w:r>
        <w:t>超声波</w:t>
      </w:r>
    </w:p>
    <w:p w14:paraId="11B13FC0" w14:textId="77777777" w:rsidR="00D80FFE" w:rsidRDefault="00000000">
      <w:pPr>
        <w:spacing w:line="360" w:lineRule="auto"/>
        <w:jc w:val="left"/>
        <w:textAlignment w:val="center"/>
      </w:pPr>
      <w:r>
        <w:t>③</w:t>
      </w:r>
      <w:r>
        <w:t>声波可以传递信息</w:t>
      </w:r>
    </w:p>
    <w:p w14:paraId="57E752A2" w14:textId="77777777" w:rsidR="00D80FFE" w:rsidRDefault="00000000">
      <w:pPr>
        <w:spacing w:line="360" w:lineRule="auto"/>
        <w:jc w:val="left"/>
        <w:textAlignment w:val="center"/>
      </w:pPr>
      <w:r>
        <w:t>④</w:t>
      </w:r>
      <w:r>
        <w:t>声波可以传递能量</w:t>
      </w:r>
    </w:p>
    <w:p w14:paraId="6059FF4B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12C7C68" wp14:editId="52AD9386">
            <wp:extent cx="1876425" cy="1257300"/>
            <wp:effectExtent l="0" t="0" r="9525" b="0"/>
            <wp:docPr id="100025" name="图片 100025" descr="@@@5c614c17-c402-4dc1-8944-46694fa7c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5c614c17-c402-4dc1-8944-46694fa7c680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3D668" w14:textId="77777777" w:rsidR="00D80FFE" w:rsidRDefault="00000000">
      <w:pPr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</w:t>
      </w:r>
      <w:r>
        <w:t>．只有</w:t>
      </w:r>
      <w:r>
        <w:t>③</w:t>
      </w:r>
      <w:r>
        <w:tab/>
        <w:t>B</w:t>
      </w:r>
      <w:r>
        <w:t>．只有</w:t>
      </w:r>
      <w:r>
        <w:t>④</w:t>
      </w:r>
      <w:r>
        <w:tab/>
        <w:t>C</w:t>
      </w:r>
      <w:r>
        <w:t>．有</w:t>
      </w:r>
      <w:r>
        <w:t>①②③</w:t>
      </w:r>
      <w:r>
        <w:tab/>
        <w:t>D</w:t>
      </w:r>
      <w:r>
        <w:t>．有</w:t>
      </w:r>
      <w:r>
        <w:t>①②④</w:t>
      </w:r>
    </w:p>
    <w:p w14:paraId="63653EC7" w14:textId="77777777" w:rsidR="00D80FFE" w:rsidRDefault="00000000">
      <w:pPr>
        <w:spacing w:line="360" w:lineRule="auto"/>
        <w:jc w:val="left"/>
        <w:textAlignment w:val="center"/>
      </w:pPr>
      <w:r>
        <w:t>16</w:t>
      </w:r>
      <w:r>
        <w:t>．如图所示，当</w:t>
      </w:r>
      <w:r>
        <w:t>10197</w:t>
      </w:r>
      <w:r>
        <w:t>架无人机同时悬停在空中时，为市民游客带来了一场科技与艺术完美融合的视觉盛宴，让海内外观众感受到深圳科技的</w:t>
      </w:r>
      <w:r>
        <w:t>“</w:t>
      </w:r>
      <w:r>
        <w:t>硬核力</w:t>
      </w:r>
      <w:r>
        <w:t>”</w:t>
      </w:r>
      <w:r>
        <w:t>！下列相关说法不正确的是（　　）</w:t>
      </w:r>
    </w:p>
    <w:p w14:paraId="3E2640D2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68014B54" wp14:editId="14B3B294">
            <wp:extent cx="1295400" cy="962025"/>
            <wp:effectExtent l="0" t="0" r="0" b="9525"/>
            <wp:docPr id="100027" name="图片 100027" descr="@@@be02f6c0-cefd-4d6b-8367-9cf4e27aed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be02f6c0-cefd-4d6b-8367-9cf4e27aed5a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17AAD" w14:textId="77777777" w:rsidR="00D80FFE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．无人机定位系统利用电磁波传递信息</w:t>
      </w:r>
    </w:p>
    <w:p w14:paraId="541C1623" w14:textId="77777777" w:rsidR="00D80FFE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．无人机在水中的像与它一样大</w:t>
      </w:r>
    </w:p>
    <w:p w14:paraId="548A2E01" w14:textId="77777777" w:rsidR="00D80FFE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．给无人机水平直线飞行时，重力对它做功</w:t>
      </w:r>
    </w:p>
    <w:p w14:paraId="5413CEC7" w14:textId="77777777" w:rsidR="00D80FFE" w:rsidRDefault="00000000">
      <w:pPr>
        <w:spacing w:line="360" w:lineRule="auto"/>
        <w:ind w:left="380"/>
        <w:jc w:val="left"/>
        <w:textAlignment w:val="center"/>
      </w:pPr>
      <w:r>
        <w:lastRenderedPageBreak/>
        <w:t>D</w:t>
      </w:r>
      <w:r>
        <w:t>．无人机上的</w:t>
      </w:r>
      <w:r>
        <w:t>LED</w:t>
      </w:r>
      <w:r>
        <w:t>灯是一种半导体材料</w:t>
      </w:r>
    </w:p>
    <w:p w14:paraId="16F09025" w14:textId="77777777" w:rsidR="00D80FFE" w:rsidRDefault="00000000">
      <w:pPr>
        <w:spacing w:line="360" w:lineRule="auto"/>
        <w:jc w:val="left"/>
        <w:textAlignment w:val="center"/>
      </w:pPr>
      <w:r>
        <w:t>17</w:t>
      </w:r>
      <w:r>
        <w:t>．无人机的核心部件为电动机，图中能说明电动机工作原理的是（　　）</w:t>
      </w:r>
    </w:p>
    <w:p w14:paraId="25D6ABD7" w14:textId="77777777" w:rsidR="00D80FFE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4CD6A22B" wp14:editId="6118339F">
            <wp:extent cx="1762125" cy="1228725"/>
            <wp:effectExtent l="0" t="0" r="9525" b="9525"/>
            <wp:docPr id="100029" name="图片 100029" descr="@@@397cb4a7-ca5e-4694-9859-f48ff11f53f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@@@397cb4a7-ca5e-4694-9859-f48ff11f53fc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8813918" wp14:editId="107841DC">
            <wp:extent cx="1181100" cy="933450"/>
            <wp:effectExtent l="0" t="0" r="0" b="0"/>
            <wp:docPr id="100031" name="图片 100031" descr="@@@57182c7f-2dd5-48ad-91d2-2572b41fb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@@@57182c7f-2dd5-48ad-91d2-2572b41fb72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B2D20" w14:textId="77777777" w:rsidR="00D80FFE" w:rsidRDefault="00000000">
      <w:pPr>
        <w:tabs>
          <w:tab w:val="left" w:pos="4156"/>
        </w:tabs>
        <w:spacing w:line="360" w:lineRule="auto"/>
        <w:ind w:left="380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0835D60" wp14:editId="7AA21E83">
            <wp:extent cx="1019175" cy="1143000"/>
            <wp:effectExtent l="0" t="0" r="9525" b="0"/>
            <wp:docPr id="100033" name="图片 100033" descr="@@@71525132-de5c-4770-8e30-a567187c0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@@@71525132-de5c-4770-8e30-a567187c01bf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3879847F" wp14:editId="28DCCE2F">
            <wp:extent cx="1419225" cy="1123950"/>
            <wp:effectExtent l="0" t="0" r="9525" b="0"/>
            <wp:docPr id="100035" name="图片 100035" descr="@@@9a945001-c70c-4b8d-8c12-c6978bf939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@@@9a945001-c70c-4b8d-8c12-c6978bf939a6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EEC2E" w14:textId="77777777" w:rsidR="00D80FFE" w:rsidRDefault="00D80FFE">
      <w:pPr>
        <w:tabs>
          <w:tab w:val="left" w:pos="4156"/>
        </w:tabs>
        <w:spacing w:line="360" w:lineRule="auto"/>
        <w:ind w:left="380"/>
        <w:jc w:val="left"/>
        <w:textAlignment w:val="center"/>
      </w:pPr>
    </w:p>
    <w:p w14:paraId="7BC78C74" w14:textId="77777777" w:rsidR="00D80FFE" w:rsidRDefault="00000000">
      <w:pPr>
        <w:spacing w:line="360" w:lineRule="auto"/>
        <w:jc w:val="left"/>
        <w:textAlignment w:val="center"/>
      </w:pPr>
      <w:r>
        <w:t>18</w:t>
      </w:r>
      <w:r>
        <w:t>．我国载人潜水器</w:t>
      </w:r>
      <w:r>
        <w:t>“</w:t>
      </w:r>
      <w:r>
        <w:t>奋斗者</w:t>
      </w:r>
      <w:r>
        <w:t>”</w:t>
      </w:r>
      <w:r>
        <w:t>号突破万米深潜。潜水器内氧气浓度过低会影响内部人员的生命安全。氧气可通过电解水的方式来制备。某科创小组设计了氧气浓度报警装置，其简化电路</w:t>
      </w:r>
      <w:r>
        <w:object w:dxaOrig="140" w:dyaOrig="242" w14:anchorId="39DEB6F1">
          <v:shape id="_x0000_i1053" type="#_x0000_t75" alt="eqIdde629ae869e25cbd394121fc990d2f85" style="width:7.2pt;height:12pt" o:ole="">
            <v:imagedata r:id="rId75" o:title="eqIdde629ae869e25cbd394121fc990d2f85"/>
          </v:shape>
          <o:OLEObject Type="Embed" ProgID="Equation.DSMT4" ShapeID="_x0000_i1053" DrawAspect="Content" ObjectID="_1848287803" r:id="rId76"/>
        </w:object>
      </w:r>
      <w:r>
        <w:t>未连接完整</w:t>
      </w:r>
      <w:r>
        <w:object w:dxaOrig="140" w:dyaOrig="255" w14:anchorId="301D1B89">
          <v:shape id="_x0000_i1054" type="#_x0000_t75" alt="eqIdf0ef244e9cd295656496929fbb46a9a5" style="width:7.2pt;height:12.6pt" o:ole="">
            <v:imagedata r:id="rId77" o:title="eqIdf0ef244e9cd295656496929fbb46a9a5"/>
          </v:shape>
          <o:OLEObject Type="Embed" ProgID="Equation.DSMT4" ShapeID="_x0000_i1054" DrawAspect="Content" ObjectID="_1848287804" r:id="rId78"/>
        </w:object>
      </w:r>
      <w:r>
        <w:t>如图甲所示。气敏箱可等效为一个电阻，其阻值</w:t>
      </w:r>
      <w:r>
        <w:rPr>
          <w:rFonts w:eastAsia="Times New Roman"/>
          <w:i/>
        </w:rPr>
        <w:t>R</w:t>
      </w:r>
      <w:r>
        <w:t>与氧气浓度</w:t>
      </w:r>
      <w:r>
        <w:rPr>
          <w:rFonts w:eastAsia="Times New Roman"/>
          <w:i/>
        </w:rPr>
        <w:t>c</w:t>
      </w:r>
      <w:r>
        <w:t>的关系如图乙所示。闭合开关，当氧气浓度</w:t>
      </w:r>
      <w:r>
        <w:object w:dxaOrig="1319" w:dyaOrig="316" w14:anchorId="67B62465">
          <v:shape id="_x0000_i1055" type="#_x0000_t75" alt="eqId6cfd63c542ab6cf17c5c1df25b197dfc" style="width:66pt;height:15.6pt" o:ole="">
            <v:imagedata r:id="rId79" o:title="eqId6cfd63c542ab6cf17c5c1df25b197dfc"/>
          </v:shape>
          <o:OLEObject Type="Embed" ProgID="Equation.DSMT4" ShapeID="_x0000_i1055" DrawAspect="Content" ObjectID="_1848287805" r:id="rId80"/>
        </w:object>
      </w:r>
      <w:r>
        <w:t>时，绿灯正常发光；当</w:t>
      </w:r>
      <w:r>
        <w:object w:dxaOrig="1319" w:dyaOrig="316" w14:anchorId="519F176C">
          <v:shape id="_x0000_i1056" type="#_x0000_t75" alt="eqId73376c68640dd1d7f17442214ff66525" style="width:66pt;height:15.6pt" o:ole="">
            <v:imagedata r:id="rId81" o:title="eqId73376c68640dd1d7f17442214ff66525"/>
          </v:shape>
          <o:OLEObject Type="Embed" ProgID="Equation.DSMT4" ShapeID="_x0000_i1056" DrawAspect="Content" ObjectID="_1848287806" r:id="rId82"/>
        </w:object>
      </w:r>
      <w:r>
        <w:t>时，红灯正常发光。已知电源电压及两灯的额定电压均为</w:t>
      </w:r>
      <w:r>
        <w:object w:dxaOrig="492" w:dyaOrig="252" w14:anchorId="5F52772E">
          <v:shape id="_x0000_i1057" type="#_x0000_t75" alt="eqIdfaecfbaa0c57951499dd20a9244de442" style="width:24.6pt;height:12.6pt" o:ole="">
            <v:imagedata r:id="rId83" o:title="eqIdfaecfbaa0c57951499dd20a9244de442"/>
          </v:shape>
          <o:OLEObject Type="Embed" ProgID="Equation.DSMT4" ShapeID="_x0000_i1057" DrawAspect="Content" ObjectID="_1848287807" r:id="rId84"/>
        </w:object>
      </w:r>
      <w:r>
        <w:t>，电磁铁线圈的电阻忽略不计。</w:t>
      </w:r>
    </w:p>
    <w:p w14:paraId="31644623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9B2FD98" wp14:editId="62B7A0E9">
            <wp:extent cx="4191000" cy="1428750"/>
            <wp:effectExtent l="0" t="0" r="0" b="0"/>
            <wp:docPr id="100037" name="图片 100037" descr="@@@68faf3bf-f573-46e9-a1a5-a341281fd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@@@68faf3bf-f573-46e9-a1a5-a341281fd02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37A43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电解水制备氧气的过程中，电能主要转化为</w:t>
      </w:r>
      <w:r>
        <w:rPr>
          <w:rFonts w:eastAsia="Times New Roman"/>
        </w:rPr>
        <w:t>______</w:t>
      </w:r>
      <w:r>
        <w:t>能。</w:t>
      </w:r>
    </w:p>
    <w:p w14:paraId="27D65C78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图甲中的</w:t>
      </w:r>
      <w:r>
        <w:t>A</w:t>
      </w:r>
      <w:r>
        <w:t>灯为</w:t>
      </w:r>
      <w:r>
        <w:rPr>
          <w:rFonts w:eastAsia="Times New Roman"/>
        </w:rPr>
        <w:t>______</w:t>
      </w:r>
      <w:r>
        <w:object w:dxaOrig="140" w:dyaOrig="242" w14:anchorId="39A4EBAD">
          <v:shape id="_x0000_i1058" type="#_x0000_t75" alt="eqIdde629ae869e25cbd394121fc990d2f85" style="width:7.2pt;height:12pt" o:ole="">
            <v:imagedata r:id="rId75" o:title="eqIdde629ae869e25cbd394121fc990d2f85"/>
          </v:shape>
          <o:OLEObject Type="Embed" ProgID="Equation.DSMT4" ShapeID="_x0000_i1058" DrawAspect="Content" ObjectID="_1848287808" r:id="rId86"/>
        </w:object>
      </w:r>
      <w:r>
        <w:t>选填</w:t>
      </w:r>
      <w:r>
        <w:t>“</w:t>
      </w:r>
      <w:r>
        <w:t>红</w:t>
      </w:r>
      <w:r>
        <w:t>”</w:t>
      </w:r>
      <w:r>
        <w:t>或</w:t>
      </w:r>
      <w:r>
        <w:t>“</w:t>
      </w:r>
      <w:r>
        <w:t>绿</w:t>
      </w:r>
      <w:r>
        <w:t>”</w:t>
      </w:r>
      <w:r>
        <w:object w:dxaOrig="140" w:dyaOrig="255" w14:anchorId="06F22E4F">
          <v:shape id="_x0000_i1059" type="#_x0000_t75" alt="eqIdf0ef244e9cd295656496929fbb46a9a5" style="width:7.2pt;height:12.6pt" o:ole="">
            <v:imagedata r:id="rId77" o:title="eqIdf0ef244e9cd295656496929fbb46a9a5"/>
          </v:shape>
          <o:OLEObject Type="Embed" ProgID="Equation.DSMT4" ShapeID="_x0000_i1059" DrawAspect="Content" ObjectID="_1848287809" r:id="rId87"/>
        </w:object>
      </w:r>
      <w:r>
        <w:t>灯。</w:t>
      </w:r>
    </w:p>
    <w:p w14:paraId="65A63272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闭合开关</w:t>
      </w:r>
      <w:r>
        <w:t>S</w:t>
      </w:r>
      <w:r>
        <w:t>，当</w:t>
      </w:r>
      <w:r>
        <w:object w:dxaOrig="1319" w:dyaOrig="316" w14:anchorId="13E733BD">
          <v:shape id="_x0000_i1060" type="#_x0000_t75" alt="eqId9a6bc48afeeb33b4a8c8bcc36e16caff" style="width:66pt;height:15.6pt" o:ole="">
            <v:imagedata r:id="rId88" o:title="eqId9a6bc48afeeb33b4a8c8bcc36e16caff"/>
          </v:shape>
          <o:OLEObject Type="Embed" ProgID="Equation.DSMT4" ShapeID="_x0000_i1060" DrawAspect="Content" ObjectID="_1848287810" r:id="rId89"/>
        </w:object>
      </w:r>
      <w:r>
        <w:t>时，通过电磁铁线圈的电流为</w:t>
      </w:r>
      <w:r>
        <w:rPr>
          <w:rFonts w:eastAsia="Times New Roman"/>
        </w:rPr>
        <w:t>______</w:t>
      </w:r>
      <w:r>
        <w:t>A</w:t>
      </w:r>
      <w:r>
        <w:t>。</w:t>
      </w:r>
    </w:p>
    <w:p w14:paraId="33EA2ADD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请根据文中信息，用笔画线代替导线，将图甲所示电路连接完整，要求导线不能相交</w:t>
      </w:r>
      <w:r>
        <w:object w:dxaOrig="298" w:dyaOrig="246" w14:anchorId="27B8A57D">
          <v:shape id="_x0000_i1061" type="#_x0000_t75" alt="eqIdef6d3f76f980557e23031062f711be95" style="width:15pt;height:12.6pt" o:ole="">
            <v:imagedata r:id="rId90" o:title="eqIdef6d3f76f980557e23031062f711be95"/>
          </v:shape>
          <o:OLEObject Type="Embed" ProgID="Equation.DSMT4" ShapeID="_x0000_i1061" DrawAspect="Content" ObjectID="_1848287811" r:id="rId91"/>
        </w:object>
      </w:r>
      <w:r>
        <w:t>为接线柱</w:t>
      </w:r>
      <w:r>
        <w:object w:dxaOrig="140" w:dyaOrig="255" w14:anchorId="71B17F5A">
          <v:shape id="_x0000_i1062" type="#_x0000_t75" alt="eqIdf0ef244e9cd295656496929fbb46a9a5" style="width:7.2pt;height:12.6pt" o:ole="">
            <v:imagedata r:id="rId77" o:title="eqIdf0ef244e9cd295656496929fbb46a9a5"/>
          </v:shape>
          <o:OLEObject Type="Embed" ProgID="Equation.DSMT4" ShapeID="_x0000_i1062" DrawAspect="Content" ObjectID="_1848287812" r:id="rId92"/>
        </w:object>
      </w:r>
      <w:r>
        <w:t>。</w:t>
      </w:r>
    </w:p>
    <w:p w14:paraId="397B25E5" w14:textId="77777777" w:rsidR="00D80FFE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>2024</w:t>
      </w:r>
      <w:r>
        <w:t>年</w:t>
      </w:r>
      <w:r>
        <w:t>5</w:t>
      </w:r>
      <w:r>
        <w:t>月</w:t>
      </w:r>
      <w:r>
        <w:t>18</w:t>
      </w:r>
      <w:r>
        <w:t>日，一架物流无人机从河南科技市场数码港按既定路线飞行</w:t>
      </w:r>
      <w:r>
        <w:t>12</w:t>
      </w:r>
      <w:r>
        <w:t>分钟后，平稳降落在</w:t>
      </w:r>
      <w:r>
        <w:t>8.7</w:t>
      </w:r>
      <w:r>
        <w:t>公里外的郑州新天地通讯大厦，标志着河南首条低空无人机物流配送航线成功首飞，如图为无人机配送的场景。</w:t>
      </w:r>
    </w:p>
    <w:p w14:paraId="44699237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lastRenderedPageBreak/>
        <w:drawing>
          <wp:inline distT="0" distB="0" distL="114300" distR="114300" wp14:anchorId="416FA2D2" wp14:editId="72C62754">
            <wp:extent cx="1533525" cy="1104900"/>
            <wp:effectExtent l="0" t="0" r="9525" b="0"/>
            <wp:docPr id="100039" name="图片 100039" descr="@@@edc9178e-8738-438f-bf9b-12bde1145b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@@@edc9178e-8738-438f-bf9b-12bde1145b9d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B2186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功能介绍</w:t>
      </w:r>
    </w:p>
    <w:p w14:paraId="28E1C77B" w14:textId="77777777" w:rsidR="00D80FFE" w:rsidRDefault="00000000">
      <w:pPr>
        <w:spacing w:line="360" w:lineRule="auto"/>
        <w:jc w:val="left"/>
        <w:textAlignment w:val="center"/>
      </w:pPr>
      <w:r>
        <w:t>无人机匀速升空过程中，机械能</w:t>
      </w:r>
      <w:r>
        <w:rPr>
          <w:rFonts w:eastAsia="Times New Roman"/>
        </w:rPr>
        <w:t>_________</w:t>
      </w:r>
      <w:r>
        <w:t>（选填</w:t>
      </w:r>
      <w:r>
        <w:t>“</w:t>
      </w:r>
      <w:r>
        <w:t>增大</w:t>
      </w:r>
      <w:r>
        <w:t>”“</w:t>
      </w:r>
      <w:r>
        <w:t>减小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），其靠</w:t>
      </w:r>
      <w:r>
        <w:rPr>
          <w:rFonts w:eastAsia="Times New Roman"/>
        </w:rPr>
        <w:t>________</w:t>
      </w:r>
      <w:r>
        <w:t>（选填</w:t>
      </w:r>
      <w:r>
        <w:t>“</w:t>
      </w:r>
      <w:r>
        <w:t>超声波</w:t>
      </w:r>
      <w:r>
        <w:t>”</w:t>
      </w:r>
      <w:r>
        <w:t>或</w:t>
      </w:r>
      <w:r>
        <w:t>“</w:t>
      </w:r>
      <w:r>
        <w:t>电磁波</w:t>
      </w:r>
      <w:r>
        <w:t>”</w:t>
      </w:r>
      <w:r>
        <w:t>）与控制中心联系。</w:t>
      </w:r>
    </w:p>
    <w:p w14:paraId="78AE7D31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飞行速度</w:t>
      </w:r>
    </w:p>
    <w:p w14:paraId="5905B3E4" w14:textId="77777777" w:rsidR="00D80FFE" w:rsidRDefault="00000000">
      <w:pPr>
        <w:spacing w:line="360" w:lineRule="auto"/>
        <w:jc w:val="left"/>
        <w:textAlignment w:val="center"/>
      </w:pPr>
      <w:r>
        <w:t>无人机此次飞行的平均速度是多少</w:t>
      </w:r>
      <w:r>
        <w:rPr>
          <w:rFonts w:eastAsia="Times New Roman"/>
        </w:rPr>
        <w:t>________</w:t>
      </w:r>
      <w:r>
        <w:t>？</w:t>
      </w:r>
    </w:p>
    <w:p w14:paraId="4AD30BAB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做功功率</w:t>
      </w:r>
    </w:p>
    <w:p w14:paraId="1D7370CC" w14:textId="77777777" w:rsidR="00D80FFE" w:rsidRDefault="00000000">
      <w:pPr>
        <w:spacing w:line="360" w:lineRule="auto"/>
        <w:jc w:val="left"/>
        <w:textAlignment w:val="center"/>
      </w:pPr>
      <w:r>
        <w:t>已知该无人机的最大载重</w:t>
      </w:r>
      <w:r>
        <w:t>9kg</w:t>
      </w:r>
      <w:r>
        <w:t>，可在</w:t>
      </w:r>
      <w:r>
        <w:t>6</w:t>
      </w:r>
      <w:r>
        <w:t>级风下正常运行。某次配送中无人机提着质量为</w:t>
      </w:r>
      <w:r>
        <w:t>5kg</w:t>
      </w:r>
      <w:r>
        <w:t>的货箱以</w:t>
      </w:r>
      <w:r>
        <w:t>2m/s</w:t>
      </w:r>
      <w:r>
        <w:t>的速度匀速从地面竖直上升</w:t>
      </w:r>
      <w:r>
        <w:t>40m</w:t>
      </w:r>
      <w:r>
        <w:t>，然后斜向上飞行了</w:t>
      </w:r>
      <w:r>
        <w:t>20s</w:t>
      </w:r>
      <w:r>
        <w:t>，仪表盘上显示离地最终高度为</w:t>
      </w:r>
      <w:r>
        <w:t>120m</w:t>
      </w:r>
      <w:r>
        <w:t>。求无人机整个上升过程中，克服货箱重力做功的功率</w:t>
      </w:r>
      <w:r>
        <w:rPr>
          <w:rFonts w:eastAsia="Times New Roman"/>
        </w:rPr>
        <w:t>________</w:t>
      </w:r>
      <w:r>
        <w:t>。（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）</w:t>
      </w:r>
    </w:p>
    <w:p w14:paraId="70BAF522" w14:textId="77777777" w:rsidR="00D80FFE" w:rsidRDefault="00000000">
      <w:pPr>
        <w:spacing w:line="360" w:lineRule="auto"/>
        <w:jc w:val="left"/>
        <w:textAlignment w:val="center"/>
      </w:pPr>
      <w:r>
        <w:t>20</w:t>
      </w:r>
      <w:r>
        <w:t>．昆明长水国际机场分布式光伏项目（如图所示）作为云南省首个</w:t>
      </w:r>
      <w:r>
        <w:t>“</w:t>
      </w:r>
      <w:r>
        <w:t>机场</w:t>
      </w:r>
      <w:r>
        <w:t>+</w:t>
      </w:r>
      <w:r>
        <w:t>光伏</w:t>
      </w:r>
      <w:r>
        <w:t>”</w:t>
      </w:r>
      <w:r>
        <w:t>项目，是分布式光伏多场景应用领域的重要示范工程。项目于</w:t>
      </w:r>
      <w:r>
        <w:t>2024</w:t>
      </w:r>
      <w:r>
        <w:t>年</w:t>
      </w:r>
      <w:r>
        <w:t>4</w:t>
      </w:r>
      <w:r>
        <w:t>月正式破土动工，并在同年</w:t>
      </w:r>
      <w:r>
        <w:t>8</w:t>
      </w:r>
      <w:r>
        <w:t>月</w:t>
      </w:r>
      <w:r>
        <w:t>30</w:t>
      </w:r>
      <w:r>
        <w:t>日实现全容量并网。该项目规划装机容量为</w:t>
      </w:r>
      <w:r>
        <w:t>5.008</w:t>
      </w:r>
      <w:r>
        <w:t>兆瓦，每年可提供清洁能源</w:t>
      </w:r>
      <w:r>
        <w:t>6120</w:t>
      </w:r>
      <w:r>
        <w:t>兆瓦时，相当于每年节约标准煤</w:t>
      </w:r>
      <w:r>
        <w:t>0.19</w:t>
      </w:r>
      <w:r>
        <w:t>万吨，减少二氧化碳排放量</w:t>
      </w:r>
      <w:r>
        <w:t>0.15</w:t>
      </w:r>
      <w:r>
        <w:t>万吨、二氧化硫排放量</w:t>
      </w:r>
      <w:r>
        <w:t>0.98</w:t>
      </w:r>
      <w:r>
        <w:t>吨。昆明长水国际机场分布式光伏项目的成功投产，标志着我国在</w:t>
      </w:r>
      <w:r>
        <w:t>“</w:t>
      </w:r>
      <w:r>
        <w:t>机场</w:t>
      </w:r>
      <w:r>
        <w:t>+</w:t>
      </w:r>
      <w:r>
        <w:t>光伏</w:t>
      </w:r>
      <w:r>
        <w:t>”</w:t>
      </w:r>
      <w:r>
        <w:t>领域迈出了坚实的一步，为未来更多类似项目的建设提供了有力的技术支撑和实践范例。</w:t>
      </w:r>
    </w:p>
    <w:p w14:paraId="4F5B0DF0" w14:textId="77777777" w:rsidR="00D80FFE" w:rsidRDefault="00000000">
      <w:pPr>
        <w:spacing w:line="360" w:lineRule="auto"/>
        <w:jc w:val="left"/>
        <w:textAlignment w:val="center"/>
      </w:pPr>
      <w:r>
        <w:t>爱因斯坦指出，光由光子组成，当光子照射到金属等材料表面时，能使电子逸出，产生电流。太阳能光伏发电项目正是对这一科学观点的实际应用。光伏板上的半导体材料吸收太阳光中的光子能量，促使电子跃迁形成电流，这种电流经过汇总和处理就可以驱动电路工作。可以说，爱因斯坦对光电效应的研究为太阳能光伏发电奠定了理论基础，让太阳能发电从构想迈向现实。</w:t>
      </w:r>
    </w:p>
    <w:p w14:paraId="7332A24D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36DFC7F0" wp14:editId="420616EE">
            <wp:extent cx="1924050" cy="1162050"/>
            <wp:effectExtent l="0" t="0" r="0" b="0"/>
            <wp:docPr id="100041" name="图片 100041" descr="@@@5d2b926d-a601-4479-a7f6-8077f5b06c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图片 100041" descr="@@@5d2b926d-a601-4479-a7f6-8077f5b06ccb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9564F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光伏发电的核心元件是由</w:t>
      </w:r>
      <w:r>
        <w:rPr>
          <w:rFonts w:eastAsia="Times New Roman"/>
        </w:rPr>
        <w:t>_____</w:t>
      </w:r>
      <w:r>
        <w:t>（选填</w:t>
      </w:r>
      <w:r>
        <w:t>“</w:t>
      </w:r>
      <w:r>
        <w:t>导体</w:t>
      </w:r>
      <w:r>
        <w:t>”“</w:t>
      </w:r>
      <w:r>
        <w:t>绝缘体</w:t>
      </w:r>
      <w:r>
        <w:t>”</w:t>
      </w:r>
      <w:r>
        <w:t>或</w:t>
      </w:r>
      <w:r>
        <w:t>“</w:t>
      </w:r>
      <w:r>
        <w:t>半导体</w:t>
      </w:r>
      <w:r>
        <w:t>”</w:t>
      </w:r>
      <w:r>
        <w:t>）材料构成的。</w:t>
      </w:r>
    </w:p>
    <w:p w14:paraId="47C11C18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(2)</w:t>
      </w:r>
      <w:r>
        <w:t>太阳能是</w:t>
      </w:r>
      <w:r>
        <w:rPr>
          <w:rFonts w:eastAsia="Times New Roman"/>
        </w:rPr>
        <w:t>_____</w:t>
      </w:r>
      <w:r>
        <w:t>（选填</w:t>
      </w:r>
      <w:r>
        <w:t>“</w:t>
      </w:r>
      <w:r>
        <w:t>可再生</w:t>
      </w:r>
      <w:r>
        <w:t>”</w:t>
      </w:r>
      <w:r>
        <w:t>或</w:t>
      </w:r>
      <w:r>
        <w:t>“</w:t>
      </w:r>
      <w:r>
        <w:t>不可再生</w:t>
      </w:r>
      <w:r>
        <w:t>”</w:t>
      </w:r>
      <w:r>
        <w:t>）能源。</w:t>
      </w:r>
    </w:p>
    <w:p w14:paraId="565FA740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标准条件下长水国际机场的光伏项目每秒最多可产生</w:t>
      </w:r>
      <w:r>
        <w:rPr>
          <w:rFonts w:eastAsia="Times New Roman"/>
        </w:rPr>
        <w:t>_____</w:t>
      </w:r>
      <w:r>
        <w:object w:dxaOrig="140" w:dyaOrig="217" w14:anchorId="7EAA9301">
          <v:shape id="_x0000_i1063" type="#_x0000_t75" alt="eqIda1014476ec8ee6f9275aa9802066dc37" style="width:7.2pt;height:10.8pt" o:ole="">
            <v:imagedata r:id="rId95" o:title="eqIda1014476ec8ee6f9275aa9802066dc37"/>
          </v:shape>
          <o:OLEObject Type="Embed" ProgID="Equation.DSMT4" ShapeID="_x0000_i1063" DrawAspect="Content" ObjectID="_1848287813" r:id="rId96"/>
        </w:object>
      </w:r>
      <w:r>
        <w:t>的电能。</w:t>
      </w:r>
    </w:p>
    <w:p w14:paraId="2EA0169F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请写出光伏发电项目的一个优点：</w:t>
      </w:r>
      <w:r>
        <w:rPr>
          <w:rFonts w:eastAsia="Times New Roman"/>
        </w:rPr>
        <w:t>_____</w:t>
      </w:r>
      <w:r>
        <w:t>。</w:t>
      </w:r>
    </w:p>
    <w:p w14:paraId="4E909978" w14:textId="77777777" w:rsidR="00D80FFE" w:rsidRDefault="00000000">
      <w:pPr>
        <w:spacing w:line="360" w:lineRule="auto"/>
        <w:jc w:val="left"/>
        <w:textAlignment w:val="center"/>
      </w:pPr>
      <w:r>
        <w:t>21</w:t>
      </w:r>
      <w:r>
        <w:t>．巡检机器人可对高压输电线进行巡检，如图，其相关参数见表。机器人的电机可切换为电动机或发电机。水平匀速巡检时，蓄电池减少的储能全部用于电机产生的牵引力做功。当蓄电池储能降至</w:t>
      </w:r>
      <w:r>
        <w:object w:dxaOrig="510" w:dyaOrig="311" w14:anchorId="70D698CD">
          <v:shape id="_x0000_i1064" type="#_x0000_t75" alt="eqIde7916fa7ffb33b67f00791705e567dd7" style="width:25.8pt;height:15.6pt" o:ole="">
            <v:imagedata r:id="rId97" o:title="eqIde7916fa7ffb33b67f00791705e567dd7"/>
          </v:shape>
          <o:OLEObject Type="Embed" ProgID="Equation.DSMT4" ShapeID="_x0000_i1064" DrawAspect="Content" ObjectID="_1848287814" r:id="rId98"/>
        </w:object>
      </w:r>
      <w:r>
        <w:t>时，停止电能输出，巡检终止。下坡巡检时，电机可将重力势能转化为电能并为蓄电池充电，将能量储存起来。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62"/>
        <w:gridCol w:w="4163"/>
      </w:tblGrid>
      <w:tr w:rsidR="00D80FFE" w14:paraId="6EDB1489" w14:textId="77777777"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C5C63EB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质量</w:t>
            </w:r>
            <w:r>
              <w:object w:dxaOrig="281" w:dyaOrig="316" w14:anchorId="73B0F205">
                <v:shape id="_x0000_i1065" type="#_x0000_t75" alt="eqId26e93d8fb77f5bd2c0fc690752dfd771" style="width:13.8pt;height:15.6pt" o:ole="">
                  <v:imagedata r:id="rId99" o:title="eqId26e93d8fb77f5bd2c0fc690752dfd771"/>
                </v:shape>
                <o:OLEObject Type="Embed" ProgID="Equation.DSMT4" ShapeID="_x0000_i1065" DrawAspect="Content" ObjectID="_1848287815" r:id="rId100"/>
              </w:objec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F71E140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54 kg</w:t>
            </w:r>
          </w:p>
        </w:tc>
      </w:tr>
      <w:tr w:rsidR="00D80FFE" w14:paraId="68C824C6" w14:textId="77777777"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5AFC620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蓄电池满电时储能</w:t>
            </w:r>
            <w:r>
              <w:object w:dxaOrig="264" w:dyaOrig="316" w14:anchorId="6641AC44">
                <v:shape id="_x0000_i1066" type="#_x0000_t75" alt="eqIdb628d87cb667a0a31766a88c6c426324" style="width:13.2pt;height:15.6pt" o:ole="">
                  <v:imagedata r:id="rId101" o:title="eqIdb628d87cb667a0a31766a88c6c426324"/>
                </v:shape>
                <o:OLEObject Type="Embed" ProgID="Equation.DSMT4" ShapeID="_x0000_i1066" DrawAspect="Content" ObjectID="_1848287816" r:id="rId102"/>
              </w:objec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350AB4B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0.2 KW·h</w:t>
            </w:r>
          </w:p>
        </w:tc>
      </w:tr>
      <w:tr w:rsidR="00D80FFE" w14:paraId="6E9D1B30" w14:textId="77777777"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137B989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电动机最大输出功率</w:t>
            </w:r>
            <w:r>
              <w:object w:dxaOrig="228" w:dyaOrig="316" w14:anchorId="007A8FB0">
                <v:shape id="_x0000_i1067" type="#_x0000_t75" alt="eqIdbf9f50605db5d5f8f3a01ee8e474a112" style="width:11.4pt;height:15.6pt" o:ole="">
                  <v:imagedata r:id="rId103" o:title="eqIdbf9f50605db5d5f8f3a01ee8e474a112"/>
                </v:shape>
                <o:OLEObject Type="Embed" ProgID="Equation.DSMT4" ShapeID="_x0000_i1067" DrawAspect="Content" ObjectID="_1848287817" r:id="rId104"/>
              </w:objec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1D5B568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100 W</w:t>
            </w:r>
          </w:p>
        </w:tc>
      </w:tr>
    </w:tbl>
    <w:p w14:paraId="1C28FA6C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8E70463" wp14:editId="51A045AC">
            <wp:extent cx="1809750" cy="1228725"/>
            <wp:effectExtent l="0" t="0" r="0" b="9525"/>
            <wp:docPr id="100043" name="图片 100043" descr="@@@1d545245-47d6-478e-8b27-2bc4fa56fd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图片 100043" descr="@@@1d545245-47d6-478e-8b27-2bc4fa56fd8a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0C9DB8AB" wp14:editId="19C24227">
            <wp:extent cx="2343150" cy="838200"/>
            <wp:effectExtent l="0" t="0" r="0" b="0"/>
            <wp:docPr id="100045" name="图片 100045" descr="@@@c12048bf-ea4d-4a8d-81f4-5ad61b5e6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图片 100045" descr="@@@c12048bf-ea4d-4a8d-81f4-5ad61b5e6566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BCFFB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下坡时，发电机利用</w:t>
      </w:r>
      <w:r>
        <w:rPr>
          <w:rFonts w:eastAsia="Times New Roman"/>
        </w:rPr>
        <w:t>________</w:t>
      </w:r>
      <w:r>
        <w:t>原理发电；</w:t>
      </w:r>
    </w:p>
    <w:p w14:paraId="2506CCB7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请完成以下能量转化流程图</w:t>
      </w:r>
      <w:r>
        <w:rPr>
          <w:rFonts w:eastAsia="Times New Roman"/>
        </w:rPr>
        <w:t>________</w:t>
      </w:r>
      <w:r>
        <w:t>；</w:t>
      </w:r>
    </w:p>
    <w:p w14:paraId="10E85E20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4C709754" wp14:editId="166A3E18">
            <wp:extent cx="4171950" cy="409575"/>
            <wp:effectExtent l="0" t="0" r="0" b="9525"/>
            <wp:docPr id="100047" name="图片 100047" descr="@@@7640540a-da5a-415e-baef-4d7401220c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图片 100047" descr="@@@7640540a-da5a-415e-baef-4d7401220cfe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FBCB4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若充满电的机器人保持</w:t>
      </w:r>
      <w:r>
        <w:object w:dxaOrig="228" w:dyaOrig="316" w14:anchorId="04DCEAA0">
          <v:shape id="_x0000_i1068" type="#_x0000_t75" alt="eqIdbf9f50605db5d5f8f3a01ee8e474a112" style="width:11.4pt;height:15.6pt" o:ole="">
            <v:imagedata r:id="rId103" o:title="eqIdbf9f50605db5d5f8f3a01ee8e474a112"/>
          </v:shape>
          <o:OLEObject Type="Embed" ProgID="Equation.DSMT4" ShapeID="_x0000_i1068" DrawAspect="Content" ObjectID="_1848287818" r:id="rId108"/>
        </w:object>
      </w:r>
      <w:r>
        <w:t>不变水平巡检</w:t>
      </w:r>
      <w:r>
        <w:t>1.2 h</w:t>
      </w:r>
      <w:r>
        <w:t>，求消耗的电能；</w:t>
      </w:r>
    </w:p>
    <w:p w14:paraId="02A71F62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下坡巡检时，当机器人到达</w:t>
      </w:r>
      <w:r>
        <w:rPr>
          <w:rFonts w:eastAsia="Times New Roman"/>
          <w:i/>
        </w:rPr>
        <w:t>A</w:t>
      </w:r>
      <w:r>
        <w:t>点后，开始发电，到</w:t>
      </w:r>
      <w:r>
        <w:rPr>
          <w:rFonts w:eastAsia="Times New Roman"/>
          <w:i/>
        </w:rPr>
        <w:t>B</w:t>
      </w:r>
      <w:r>
        <w:t>点正好蓄电池满电，然后又开始水平巡检（发电机切换为电动机），巡检全程做匀速直线运动。水平阶段电机产生的牵引力大小是重力的</w:t>
      </w:r>
      <w:r>
        <w:t>0.15</w:t>
      </w:r>
      <w:r>
        <w:t>倍，则过</w:t>
      </w:r>
      <w:r>
        <w:rPr>
          <w:rFonts w:eastAsia="Times New Roman"/>
          <w:i/>
        </w:rPr>
        <w:t>B</w:t>
      </w:r>
      <w:r>
        <w:t>点后向前巡检的最大路程为多少。（</w:t>
      </w:r>
      <w:r>
        <w:object w:dxaOrig="1038" w:dyaOrig="276" w14:anchorId="2A21AFAD">
          <v:shape id="_x0000_i1069" type="#_x0000_t75" alt="eqId9566847626361e5dca94dbeca60f6e42" style="width:52.2pt;height:13.8pt" o:ole="">
            <v:imagedata r:id="rId109" o:title="eqId9566847626361e5dca94dbeca60f6e42"/>
          </v:shape>
          <o:OLEObject Type="Embed" ProgID="Equation.DSMT4" ShapeID="_x0000_i1069" DrawAspect="Content" ObjectID="_1848287819" r:id="rId110"/>
        </w:object>
      </w:r>
      <w:r>
        <w:t>）</w:t>
      </w:r>
    </w:p>
    <w:p w14:paraId="606BABD8" w14:textId="77777777" w:rsidR="00D80FFE" w:rsidRDefault="00000000">
      <w:pPr>
        <w:spacing w:line="360" w:lineRule="auto"/>
        <w:jc w:val="left"/>
        <w:textAlignment w:val="center"/>
      </w:pPr>
      <w:r>
        <w:t>22</w:t>
      </w:r>
      <w:r>
        <w:t>．水位报警器是一种用于监测水位变化，并在水位达到预设的危险值时发出警报信号的装置，在日常生活、工业生产、水利工程等领域有着广泛应用。如图是利用压敏电阻</w:t>
      </w:r>
      <w:r>
        <w:object w:dxaOrig="264" w:dyaOrig="318" w14:anchorId="695D587C">
          <v:shape id="_x0000_i1070" type="#_x0000_t75" alt="eqId19f20f21a9d50b61dac519a3ddab539d" style="width:13.2pt;height:16.2pt" o:ole="">
            <v:imagedata r:id="rId111" o:title="eqId19f20f21a9d50b61dac519a3ddab539d"/>
          </v:shape>
          <o:OLEObject Type="Embed" ProgID="Equation.DSMT4" ShapeID="_x0000_i1070" DrawAspect="Content" ObjectID="_1848287820" r:id="rId112"/>
        </w:object>
      </w:r>
      <w:r>
        <w:t>、电阻箱</w:t>
      </w:r>
      <w:r>
        <w:object w:dxaOrig="228" w:dyaOrig="348" w14:anchorId="3D1888AE">
          <v:shape id="_x0000_i1071" type="#_x0000_t75" alt="eqId9efc18a5bb2e53586331b2a58538a48b" style="width:11.4pt;height:17.4pt" o:ole="">
            <v:imagedata r:id="rId113" o:title="eqId9efc18a5bb2e53586331b2a58538a48b"/>
          </v:shape>
          <o:OLEObject Type="Embed" ProgID="Equation.DSMT4" ShapeID="_x0000_i1071" DrawAspect="Content" ObjectID="_1848287821" r:id="rId114"/>
        </w:object>
      </w:r>
      <w:r>
        <w:t>和电磁铁设计的水位报警装置。浮子</w:t>
      </w:r>
      <w:r>
        <w:t>Q</w:t>
      </w:r>
      <w:r>
        <w:t>由圆柱体和硬杆构成，圆柱体的底面积</w:t>
      </w:r>
      <w:r>
        <w:object w:dxaOrig="1249" w:dyaOrig="281" w14:anchorId="714049CF">
          <v:shape id="_x0000_i1072" type="#_x0000_t75" alt="eqId22e18394823af3f41a571027f2ed4fe8" style="width:62.4pt;height:13.8pt" o:ole="">
            <v:imagedata r:id="rId115" o:title="eqId22e18394823af3f41a571027f2ed4fe8"/>
          </v:shape>
          <o:OLEObject Type="Embed" ProgID="Equation.DSMT4" ShapeID="_x0000_i1072" DrawAspect="Content" ObjectID="_1848287822" r:id="rId116"/>
        </w:object>
      </w:r>
      <w:r>
        <w:t>，高</w:t>
      </w:r>
      <w:r>
        <w:object w:dxaOrig="897" w:dyaOrig="250" w14:anchorId="4A5C78CB">
          <v:shape id="_x0000_i1073" type="#_x0000_t75" alt="eqId85f8ef374893fe07524a7e92efc8f772" style="width:45pt;height:12.6pt" o:ole="">
            <v:imagedata r:id="rId117" o:title="eqId85f8ef374893fe07524a7e92efc8f772"/>
          </v:shape>
          <o:OLEObject Type="Embed" ProgID="Equation.DSMT4" ShapeID="_x0000_i1073" DrawAspect="Content" ObjectID="_1848287823" r:id="rId118"/>
        </w:object>
      </w:r>
      <w:r>
        <w:t>，密度</w:t>
      </w:r>
      <w:r>
        <w:object w:dxaOrig="1619" w:dyaOrig="315" w14:anchorId="5892E17B">
          <v:shape id="_x0000_i1074" type="#_x0000_t75" alt="eqId55293a5f9ccb99d0c19ae1137b38617c" style="width:81pt;height:15.6pt" o:ole="">
            <v:imagedata r:id="rId119" o:title="eqId55293a5f9ccb99d0c19ae1137b38617c"/>
          </v:shape>
          <o:OLEObject Type="Embed" ProgID="Equation.DSMT4" ShapeID="_x0000_i1074" DrawAspect="Content" ObjectID="_1848287824" r:id="rId120"/>
        </w:object>
      </w:r>
      <w:r>
        <w:t>，硬杆的质量和体积均不计。</w:t>
      </w:r>
      <w:r>
        <w:t>Q</w:t>
      </w:r>
      <w:r>
        <w:t>只能沿图中竖直虚线运动。当向水池内缓慢注水使水位达到某处时，衔铁</w:t>
      </w:r>
      <w:r>
        <w:t>K</w:t>
      </w:r>
      <w:r>
        <w:t>被释放，电铃开始报</w:t>
      </w:r>
      <w:r>
        <w:lastRenderedPageBreak/>
        <w:t>警。已知：电源电压</w:t>
      </w:r>
      <w:r>
        <w:object w:dxaOrig="651" w:dyaOrig="228" w14:anchorId="15E10E71">
          <v:shape id="_x0000_i1075" type="#_x0000_t75" alt="eqId34485ce0d68d40cba82fdb55d5ca1b0e" style="width:32.4pt;height:11.4pt" o:ole="">
            <v:imagedata r:id="rId121" o:title="eqId34485ce0d68d40cba82fdb55d5ca1b0e"/>
          </v:shape>
          <o:OLEObject Type="Embed" ProgID="Equation.DSMT4" ShapeID="_x0000_i1075" DrawAspect="Content" ObjectID="_1848287825" r:id="rId122"/>
        </w:object>
      </w:r>
      <w:r>
        <w:t>，当电磁铁线圈中的电流</w:t>
      </w:r>
      <w:r>
        <w:object w:dxaOrig="879" w:dyaOrig="247" w14:anchorId="75F3C7F5">
          <v:shape id="_x0000_i1076" type="#_x0000_t75" alt="eqIdfc9cbada0e7a04b257d6881ea4f5ddfc" style="width:43.8pt;height:12.6pt" o:ole="">
            <v:imagedata r:id="rId123" o:title="eqIdfc9cbada0e7a04b257d6881ea4f5ddfc"/>
          </v:shape>
          <o:OLEObject Type="Embed" ProgID="Equation.DSMT4" ShapeID="_x0000_i1076" DrawAspect="Content" ObjectID="_1848287826" r:id="rId124"/>
        </w:object>
      </w:r>
      <w:r>
        <w:t>时，衔铁</w:t>
      </w:r>
      <w:r>
        <w:t>K</w:t>
      </w:r>
      <w:r>
        <w:t>被吸住，当</w:t>
      </w:r>
      <w:r>
        <w:t>I</w:t>
      </w:r>
      <w:r>
        <w:object w:dxaOrig="756" w:dyaOrig="252" w14:anchorId="244B0A13">
          <v:shape id="_x0000_i1077" type="#_x0000_t75" alt="eqId5d0f80ba9c1e0b040f14f5e3a78a9475" style="width:37.8pt;height:12.6pt" o:ole="">
            <v:imagedata r:id="rId125" o:title="eqId5d0f80ba9c1e0b040f14f5e3a78a9475"/>
          </v:shape>
          <o:OLEObject Type="Embed" ProgID="Equation.DSMT4" ShapeID="_x0000_i1077" DrawAspect="Content" ObjectID="_1848287827" r:id="rId126"/>
        </w:object>
      </w:r>
      <w:r>
        <w:t>时，衔铁</w:t>
      </w:r>
      <w:r>
        <w:t>K</w:t>
      </w:r>
      <w:r>
        <w:t>才会被释放：不计线圈电阻，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，水的密度为</w:t>
      </w:r>
      <w:r>
        <w:object w:dxaOrig="1249" w:dyaOrig="316" w14:anchorId="6DCE4F58">
          <v:shape id="_x0000_i1078" type="#_x0000_t75" alt="eqIde98a27babbfa2eea557b8cd4c2e712b7" style="width:62.4pt;height:15.6pt" o:ole="">
            <v:imagedata r:id="rId127" o:title="eqIde98a27babbfa2eea557b8cd4c2e712b7"/>
          </v:shape>
          <o:OLEObject Type="Embed" ProgID="Equation.DSMT4" ShapeID="_x0000_i1078" DrawAspect="Content" ObjectID="_1848287828" r:id="rId128"/>
        </w:object>
      </w:r>
      <w:r>
        <w:t>。请结合上述信息完成下面的问题：</w:t>
      </w:r>
    </w:p>
    <w:p w14:paraId="1DAC74FC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1EC6D802" wp14:editId="4D599413">
            <wp:extent cx="2076450" cy="1885950"/>
            <wp:effectExtent l="0" t="0" r="0" b="0"/>
            <wp:docPr id="100049" name="图片 100049" descr="@@@d5a78890-5417-4689-8ab4-bf99031db7d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图片 100049" descr="@@@d5a78890-5417-4689-8ab4-bf99031db7d5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0A728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电磁铁通电时，下端为</w:t>
      </w:r>
      <w:r>
        <w:rPr>
          <w:rFonts w:eastAsia="Times New Roman"/>
        </w:rPr>
        <w:t>__________</w:t>
      </w:r>
      <w:r>
        <w:t>极。</w:t>
      </w:r>
    </w:p>
    <w:p w14:paraId="25E9B1E7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当水位不断上升时，池底所受水的压强将变</w:t>
      </w:r>
      <w:r>
        <w:rPr>
          <w:rFonts w:eastAsia="Times New Roman"/>
        </w:rPr>
        <w:t>__________</w:t>
      </w:r>
      <w:r>
        <w:t>。</w:t>
      </w:r>
    </w:p>
    <w:p w14:paraId="115AB4E0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当</w:t>
      </w:r>
      <w:r>
        <w:t>Q</w:t>
      </w:r>
      <w:r>
        <w:t>刚开始向上运动时，它浸在水中的体积为</w:t>
      </w:r>
      <w:r>
        <w:rPr>
          <w:rFonts w:eastAsia="Times New Roman"/>
        </w:rPr>
        <w:t>__________</w:t>
      </w:r>
      <w:r>
        <w:t>m³</w:t>
      </w:r>
      <w:r>
        <w:t>。</w:t>
      </w:r>
    </w:p>
    <w:p w14:paraId="5FD9B390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压敏电阻</w:t>
      </w:r>
      <w:r>
        <w:object w:dxaOrig="264" w:dyaOrig="318" w14:anchorId="00928475">
          <v:shape id="_x0000_i1079" type="#_x0000_t75" alt="eqId19f20f21a9d50b61dac519a3ddab539d" style="width:13.2pt;height:16.2pt" o:ole="">
            <v:imagedata r:id="rId111" o:title="eqId19f20f21a9d50b61dac519a3ddab539d"/>
          </v:shape>
          <o:OLEObject Type="Embed" ProgID="Equation.DSMT4" ShapeID="_x0000_i1079" DrawAspect="Content" ObjectID="_1848287829" r:id="rId130"/>
        </w:object>
      </w:r>
      <w:r>
        <w:t>的阻值随压力</w:t>
      </w:r>
      <w:r>
        <w:rPr>
          <w:rFonts w:eastAsia="Times New Roman"/>
          <w:i/>
        </w:rPr>
        <w:t>F</w:t>
      </w:r>
      <w:r>
        <w:t>变化的规律如下表所示：</w:t>
      </w:r>
    </w:p>
    <w:tbl>
      <w:tblPr>
        <w:tblW w:w="4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9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555"/>
      </w:tblGrid>
      <w:tr w:rsidR="00D80FFE" w14:paraId="13C982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DCA9260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压力</w:t>
            </w:r>
            <w:r>
              <w:t>/N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F5E3868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A6A4DA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00F2C71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128BE9A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324BB5E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34B914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8ACEE86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D4759FE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5544D29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2104FF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9</w:t>
            </w:r>
          </w:p>
        </w:tc>
      </w:tr>
      <w:tr w:rsidR="00D80FFE" w14:paraId="1C0C86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901222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阻值</w:t>
            </w:r>
            <w:r>
              <w:rPr>
                <w:i/>
              </w:rPr>
              <w:t>R</w:t>
            </w:r>
            <w:r>
              <w:t>₂/</w:t>
            </w:r>
            <w:r>
              <w:object w:dxaOrig="228" w:dyaOrig="228" w14:anchorId="0FF03108">
                <v:shape id="_x0000_i1080" type="#_x0000_t75" alt="eqIdcffa35373ec4e4684107b42adb7a5161" style="width:11.4pt;height:11.4pt" o:ole="">
                  <v:imagedata r:id="rId131" o:title="eqIdcffa35373ec4e4684107b42adb7a5161"/>
                </v:shape>
                <o:OLEObject Type="Embed" ProgID="Equation.DSMT4" ShapeID="_x0000_i1080" DrawAspect="Content" ObjectID="_1848287830" r:id="rId132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14662A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A01B7F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44BA07E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458D4F2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EEE1337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6413E1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5B4B9F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970E509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0F4EAE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4A3CD4" w14:textId="77777777" w:rsidR="00D80FFE" w:rsidRDefault="00000000">
            <w:pPr>
              <w:spacing w:line="360" w:lineRule="auto"/>
              <w:jc w:val="left"/>
              <w:textAlignment w:val="center"/>
            </w:pPr>
            <w:r>
              <w:t>100</w:t>
            </w:r>
          </w:p>
        </w:tc>
      </w:tr>
    </w:tbl>
    <w:p w14:paraId="27827628" w14:textId="77777777" w:rsidR="00D80FFE" w:rsidRDefault="00000000">
      <w:pPr>
        <w:spacing w:line="360" w:lineRule="auto"/>
        <w:jc w:val="left"/>
        <w:textAlignment w:val="center"/>
      </w:pPr>
      <w:r>
        <w:t>①</w:t>
      </w:r>
      <w:r>
        <w:t>若电阻箱阻值一定，当压敏电阻受到压力增大时，电磁铁所在电路的电流会</w:t>
      </w:r>
      <w:r>
        <w:rPr>
          <w:rFonts w:eastAsia="Times New Roman"/>
        </w:rPr>
        <w:t>__________</w:t>
      </w:r>
      <w:r>
        <w:t>（填</w:t>
      </w:r>
      <w:r>
        <w:t>“</w:t>
      </w:r>
      <w:r>
        <w:t>变大</w:t>
      </w:r>
      <w:r>
        <w:t>”</w:t>
      </w:r>
      <w:r>
        <w:t>或</w:t>
      </w:r>
      <w:r>
        <w:t>“</w:t>
      </w:r>
      <w:r>
        <w:t>变小</w:t>
      </w:r>
      <w:r>
        <w:t>”</w:t>
      </w:r>
      <w:r>
        <w:t>）。</w:t>
      </w:r>
    </w:p>
    <w:p w14:paraId="52FBB206" w14:textId="77777777" w:rsidR="00D80FFE" w:rsidRDefault="00000000">
      <w:pPr>
        <w:spacing w:line="360" w:lineRule="auto"/>
        <w:jc w:val="left"/>
        <w:textAlignment w:val="center"/>
      </w:pPr>
      <w:r>
        <w:t>②</w:t>
      </w:r>
      <w:r>
        <w:t>若电阻箱</w:t>
      </w:r>
      <w:r>
        <w:object w:dxaOrig="228" w:dyaOrig="348" w14:anchorId="0C95C00D">
          <v:shape id="_x0000_i1081" type="#_x0000_t75" alt="eqId9efc18a5bb2e53586331b2a58538a48b" style="width:11.4pt;height:17.4pt" o:ole="">
            <v:imagedata r:id="rId113" o:title="eqId9efc18a5bb2e53586331b2a58538a48b"/>
          </v:shape>
          <o:OLEObject Type="Embed" ProgID="Equation.DSMT4" ShapeID="_x0000_i1081" DrawAspect="Content" ObjectID="_1848287831" r:id="rId133"/>
        </w:object>
      </w:r>
      <w:r>
        <w:t>阻值为</w:t>
      </w:r>
      <w:r>
        <w:t>80</w:t>
      </w:r>
      <w:r>
        <w:object w:dxaOrig="228" w:dyaOrig="228" w14:anchorId="67F55DEB">
          <v:shape id="_x0000_i1082" type="#_x0000_t75" alt="eqIdcffa35373ec4e4684107b42adb7a5161" style="width:11.4pt;height:11.4pt" o:ole="">
            <v:imagedata r:id="rId131" o:title="eqIdcffa35373ec4e4684107b42adb7a5161"/>
          </v:shape>
          <o:OLEObject Type="Embed" ProgID="Equation.DSMT4" ShapeID="_x0000_i1082" DrawAspect="Content" ObjectID="_1848287832" r:id="rId134"/>
        </w:object>
      </w:r>
      <w:r>
        <w:t>，报警装置刚开始报警时，压敏电阻</w:t>
      </w:r>
      <w:r>
        <w:object w:dxaOrig="264" w:dyaOrig="318" w14:anchorId="4B20E27D">
          <v:shape id="_x0000_i1083" type="#_x0000_t75" alt="eqId19f20f21a9d50b61dac519a3ddab539d" style="width:13.2pt;height:16.2pt" o:ole="">
            <v:imagedata r:id="rId111" o:title="eqId19f20f21a9d50b61dac519a3ddab539d"/>
          </v:shape>
          <o:OLEObject Type="Embed" ProgID="Equation.DSMT4" ShapeID="_x0000_i1083" DrawAspect="Content" ObjectID="_1848287833" r:id="rId135"/>
        </w:object>
      </w:r>
      <w:r>
        <w:t>受到的压力为</w:t>
      </w:r>
      <w:r>
        <w:rPr>
          <w:rFonts w:eastAsia="Times New Roman"/>
        </w:rPr>
        <w:t>__________</w:t>
      </w:r>
      <w:r>
        <w:t>N</w:t>
      </w:r>
      <w:r>
        <w:t>。</w:t>
      </w:r>
    </w:p>
    <w:p w14:paraId="1CE973B0" w14:textId="77777777" w:rsidR="00D80FFE" w:rsidRDefault="00000000">
      <w:pPr>
        <w:spacing w:line="360" w:lineRule="auto"/>
        <w:jc w:val="left"/>
        <w:textAlignment w:val="center"/>
      </w:pPr>
      <w:r>
        <w:t>(5)</w:t>
      </w:r>
      <w:r>
        <w:t>在报警装置能正常报警的情况下，为降低刚开始报警时的水位，请提出一条可行的措施</w:t>
      </w:r>
      <w:r>
        <w:rPr>
          <w:rFonts w:eastAsia="Times New Roman"/>
        </w:rPr>
        <w:t>__________</w:t>
      </w:r>
      <w:r>
        <w:t>。</w:t>
      </w:r>
    </w:p>
    <w:p w14:paraId="4307E2CE" w14:textId="77777777" w:rsidR="00D80FFE" w:rsidRDefault="00000000">
      <w:pPr>
        <w:spacing w:line="360" w:lineRule="auto"/>
        <w:jc w:val="left"/>
        <w:textAlignment w:val="center"/>
      </w:pPr>
      <w:r>
        <w:t>23</w:t>
      </w:r>
      <w:r>
        <w:t>．艾灸疗法是中医学的重要组成部分，如图甲是一款额定电压为</w:t>
      </w:r>
      <w:r>
        <w:t>220V</w:t>
      </w:r>
      <w:r>
        <w:t>的发热艾灸坐垫。有高温和低温两挡功能，如图乙为该坐垫简化电路原理图，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为发热电阻丝（不考虑温度</w:t>
      </w:r>
      <w:r>
        <w:lastRenderedPageBreak/>
        <w:t>对阻值的影响），定值电阻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位于坐垫外部，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＝</w:t>
      </w:r>
      <w:r>
        <w:t>1100</w:t>
      </w:r>
      <w:r>
        <w:object w:dxaOrig="228" w:dyaOrig="228" w14:anchorId="479DBCF6">
          <v:shape id="_x0000_i1084" type="#_x0000_t75" alt="eqIdcffa35373ec4e4684107b42adb7a5161" style="width:11.4pt;height:11.4pt" o:ole="">
            <v:imagedata r:id="rId131" o:title="eqIdcffa35373ec4e4684107b42adb7a5161"/>
          </v:shape>
          <o:OLEObject Type="Embed" ProgID="Equation.DSMT4" ShapeID="_x0000_i1084" DrawAspect="Content" ObjectID="_1848287834" r:id="rId136"/>
        </w:object>
      </w:r>
      <w:r>
        <w:t>，高温挡额定功率为</w:t>
      </w:r>
      <w:r>
        <w:t>44W</w:t>
      </w:r>
      <w:r>
        <w:t>，求：</w:t>
      </w:r>
    </w:p>
    <w:p w14:paraId="2094D7B3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09670442" wp14:editId="501B181D">
            <wp:extent cx="4810125" cy="1914525"/>
            <wp:effectExtent l="0" t="0" r="9525" b="9525"/>
            <wp:docPr id="100051" name="图片 100051" descr="@@@9f0afdba-4c35-40e1-ab03-e35cc30e62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图片 100051" descr="@@@9f0afdba-4c35-40e1-ab03-e35cc30e62c9"/>
                    <pic:cNvPicPr>
                      <a:picLocks noChangeAspect="1"/>
                    </pic:cNvPicPr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39FDC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艾灸时通过</w:t>
      </w:r>
      <w:r>
        <w:rPr>
          <w:rFonts w:eastAsia="Times New Roman"/>
        </w:rPr>
        <w:t>_____</w:t>
      </w:r>
      <w:r>
        <w:t>的方式改变人体穴位的内能，闻到浓浓的艾草药香，这是</w:t>
      </w:r>
      <w:r>
        <w:rPr>
          <w:rFonts w:eastAsia="Times New Roman"/>
        </w:rPr>
        <w:t>_____</w:t>
      </w:r>
      <w:r>
        <w:t>现象；</w:t>
      </w:r>
    </w:p>
    <w:p w14:paraId="36B86662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发热艾灸坐垫在低温挡正常工作时，通过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的电流是多少</w:t>
      </w:r>
      <w:r>
        <w:rPr>
          <w:rFonts w:eastAsia="Times New Roman"/>
        </w:rPr>
        <w:t>_______</w:t>
      </w:r>
      <w:r>
        <w:t>？</w:t>
      </w:r>
    </w:p>
    <w:p w14:paraId="5B3C7E90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发热艾灸坐垫在低温挡正常工作</w:t>
      </w:r>
      <w:r>
        <w:t>10min</w:t>
      </w:r>
      <w:r>
        <w:t>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产生的热量是多少</w:t>
      </w:r>
      <w:r>
        <w:rPr>
          <w:rFonts w:eastAsia="Times New Roman"/>
        </w:rPr>
        <w:t>________</w:t>
      </w:r>
      <w:r>
        <w:t>？</w:t>
      </w:r>
    </w:p>
    <w:p w14:paraId="3AD046A9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断开家中其他用电器，仅让发热艾灸坐垫在高温挡下工作，测得图丙中电能表转盘</w:t>
      </w:r>
      <w:r>
        <w:t>5min</w:t>
      </w:r>
      <w:r>
        <w:t>内转过</w:t>
      </w:r>
      <w:r>
        <w:t>10</w:t>
      </w:r>
      <w:r>
        <w:t>转，请计算该过程中发热艾灸坐垫的实际功率</w:t>
      </w:r>
      <w:r>
        <w:rPr>
          <w:rFonts w:eastAsia="Times New Roman"/>
        </w:rPr>
        <w:t>_________</w:t>
      </w:r>
      <w:r>
        <w:t>。</w:t>
      </w:r>
    </w:p>
    <w:p w14:paraId="63338DE5" w14:textId="77777777" w:rsidR="00D80FFE" w:rsidRDefault="00000000">
      <w:pPr>
        <w:spacing w:line="360" w:lineRule="auto"/>
        <w:jc w:val="left"/>
        <w:textAlignment w:val="center"/>
      </w:pPr>
      <w:r>
        <w:t>24</w:t>
      </w:r>
      <w:r>
        <w:t>．当前，碳捕集、利用与封存（</w:t>
      </w:r>
      <w:r>
        <w:t>CCUS</w:t>
      </w:r>
      <w:r>
        <w:t>）技术已成为火电、钢铁、水泥等高排放行业实现</w:t>
      </w:r>
      <w:r>
        <w:t>“</w:t>
      </w:r>
      <w:r>
        <w:t>碳中和</w:t>
      </w:r>
      <w:r>
        <w:t>”</w:t>
      </w:r>
      <w:r>
        <w:t>的核心技术路径。其中</w:t>
      </w:r>
      <w:r>
        <w:t>“</w:t>
      </w:r>
      <w:r>
        <w:t>胺吸收法</w:t>
      </w:r>
      <w:r>
        <w:t>”</w:t>
      </w:r>
      <w:r>
        <w:t>因捕集效率高（通常在</w:t>
      </w:r>
      <w:r>
        <w:t>90%</w:t>
      </w:r>
      <w:r>
        <w:t>以上）成为当前主流应用技术。以火力发电厂为例，其工艺流程如下：电厂锅炉排出的烟气自下而上进入吸收塔，与喷淋而下的、浓度为</w:t>
      </w:r>
      <w:r>
        <w:t>30%</w:t>
      </w:r>
      <w:r>
        <w:t>的乙醇胺溶液逆流接触，后者通过化学反应高效吸收烟气中的二氧化碳；吸收了二氧化碳的</w:t>
      </w:r>
      <w:r>
        <w:t>“</w:t>
      </w:r>
      <w:r>
        <w:t>富碳胺溶液</w:t>
      </w:r>
      <w:r>
        <w:t>”</w:t>
      </w:r>
      <w:r>
        <w:t>被高压泵输送至再生塔，再生塔借助电厂余热产生的</w:t>
      </w:r>
      <w:r>
        <w:t>120~160℃</w:t>
      </w:r>
      <w:r>
        <w:t>的水蒸气，通过换热管束对</w:t>
      </w:r>
      <w:r>
        <w:t>“</w:t>
      </w:r>
      <w:r>
        <w:t>富碳胺溶液</w:t>
      </w:r>
      <w:r>
        <w:t>”</w:t>
      </w:r>
      <w:r>
        <w:t>加热，使二氧化碳从中解吸分离；再生后的</w:t>
      </w:r>
      <w:r>
        <w:t>“</w:t>
      </w:r>
      <w:r>
        <w:t>贫碳胺溶液</w:t>
      </w:r>
      <w:r>
        <w:t>”</w:t>
      </w:r>
      <w:r>
        <w:t>返回吸收塔循环使用，解吸出的二氧化碳纯度在</w:t>
      </w:r>
      <w:r>
        <w:t>99.5%</w:t>
      </w:r>
      <w:r>
        <w:t>以上。高纯度的二氧化碳经三级压缩机压缩后，形成超临界流体，最终通过管道输送至枯竭油田、盐穴等地质结构中永久封存。</w:t>
      </w:r>
    </w:p>
    <w:p w14:paraId="4BD7757D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再生塔中，换热管束通过</w:t>
      </w:r>
      <w:r>
        <w:rPr>
          <w:rFonts w:eastAsia="Times New Roman"/>
        </w:rPr>
        <w:t>_________</w:t>
      </w:r>
      <w:r>
        <w:t>的方式增加了</w:t>
      </w:r>
      <w:r>
        <w:t>“</w:t>
      </w:r>
      <w:r>
        <w:t>富碳胺溶液</w:t>
      </w:r>
      <w:r>
        <w:t>”</w:t>
      </w:r>
      <w:r>
        <w:t>的内能；</w:t>
      </w:r>
    </w:p>
    <w:p w14:paraId="23C31A72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高纯度的二氧化碳永久封存后，分子</w:t>
      </w:r>
      <w:r>
        <w:rPr>
          <w:rFonts w:eastAsia="Times New Roman"/>
        </w:rPr>
        <w:t>________</w:t>
      </w:r>
      <w:r>
        <w:t xml:space="preserve"> </w:t>
      </w:r>
      <w:r>
        <w:t>（选填</w:t>
      </w:r>
      <w:r>
        <w:t>“</w:t>
      </w:r>
      <w:r>
        <w:t>会</w:t>
      </w:r>
      <w:r>
        <w:t>”</w:t>
      </w:r>
      <w:r>
        <w:t>或</w:t>
      </w:r>
      <w:r>
        <w:t>“</w:t>
      </w:r>
      <w:r>
        <w:t>不会</w:t>
      </w:r>
      <w:r>
        <w:t>”</w:t>
      </w:r>
      <w:r>
        <w:t>）再运动；</w:t>
      </w:r>
    </w:p>
    <w:p w14:paraId="0EDA5FAF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该装置的二氧化碳压缩机采用</w:t>
      </w:r>
      <w:r>
        <w:t>“</w:t>
      </w:r>
      <w:r>
        <w:t>三级压缩</w:t>
      </w:r>
      <w:r>
        <w:t>”</w:t>
      </w:r>
      <w:r>
        <w:t>设计，可避免单级压缩温度过高，同时，每级压缩过程中有循环冷却水吸热。三级压缩每小时消耗的能量为</w:t>
      </w:r>
      <w:r>
        <w:t>2.88×10</w:t>
      </w:r>
      <w:r>
        <w:rPr>
          <w:vertAlign w:val="superscript"/>
        </w:rPr>
        <w:t>8</w:t>
      </w:r>
      <w:r>
        <w:t>J</w:t>
      </w:r>
      <w:r>
        <w:t>，有</w:t>
      </w:r>
      <w:r>
        <w:t>75%</w:t>
      </w:r>
      <w:r>
        <w:t>用于压缩机对二氧化碳做功，则压缩机对二氧化碳做功的功率是多少？</w:t>
      </w:r>
    </w:p>
    <w:p w14:paraId="6A956F00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三级压缩时压缩机工作</w:t>
      </w:r>
      <w:r>
        <w:t>1h</w:t>
      </w:r>
      <w:r>
        <w:t>有</w:t>
      </w:r>
      <w:r>
        <w:t>6.3×10</w:t>
      </w:r>
      <w:r>
        <w:rPr>
          <w:vertAlign w:val="superscript"/>
        </w:rPr>
        <w:t>7</w:t>
      </w:r>
      <w:r>
        <w:t>J</w:t>
      </w:r>
      <w:r>
        <w:t>的能量被循环冷却水吸收，循环水流量为</w:t>
      </w:r>
      <w:r>
        <w:t>5×10</w:t>
      </w:r>
      <w:r>
        <w:rPr>
          <w:vertAlign w:val="superscript"/>
        </w:rPr>
        <w:t>3</w:t>
      </w:r>
      <w:r>
        <w:t>kg/h</w:t>
      </w:r>
      <w:r>
        <w:t>，水的比热容为</w:t>
      </w:r>
      <w:r>
        <w:object w:dxaOrig="1654" w:dyaOrig="352" w14:anchorId="3A78FCF5">
          <v:shape id="_x0000_i1085" type="#_x0000_t75" alt="eqId08bd744c39bd4e63bb596f862aa97b84" style="width:82.8pt;height:17.4pt" o:ole="">
            <v:imagedata r:id="rId138" o:title="eqId08bd744c39bd4e63bb596f862aa97b84"/>
          </v:shape>
          <o:OLEObject Type="Embed" ProgID="Equation.DSMT4" ShapeID="_x0000_i1085" DrawAspect="Content" ObjectID="_1848287835" r:id="rId139"/>
        </w:object>
      </w:r>
      <w:r>
        <w:t>，则循环水经过冷却系统后温度升高多少？</w:t>
      </w:r>
    </w:p>
    <w:p w14:paraId="01D03636" w14:textId="77777777" w:rsidR="00D80FFE" w:rsidRDefault="00000000">
      <w:pPr>
        <w:spacing w:line="360" w:lineRule="auto"/>
        <w:jc w:val="left"/>
        <w:textAlignment w:val="center"/>
      </w:pPr>
      <w:r>
        <w:t>25</w:t>
      </w:r>
      <w:r>
        <w:t>．某学习小组开展了</w:t>
      </w:r>
      <w:r>
        <w:t>“</w:t>
      </w:r>
      <w:r>
        <w:t>设计隔热节能房屋</w:t>
      </w:r>
      <w:r>
        <w:t>”</w:t>
      </w:r>
      <w:r>
        <w:t>跨学科实践活动。</w:t>
      </w:r>
    </w:p>
    <w:p w14:paraId="2BBC559D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lastRenderedPageBreak/>
        <w:drawing>
          <wp:inline distT="0" distB="0" distL="114300" distR="114300" wp14:anchorId="4E8D1679" wp14:editId="15A40723">
            <wp:extent cx="5276215" cy="920115"/>
            <wp:effectExtent l="0" t="0" r="635" b="13335"/>
            <wp:docPr id="100053" name="图片 100053" descr="@@@0f8165c0-864e-4d45-bfe6-803b860761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图片 100053" descr="@@@0f8165c0-864e-4d45-bfe6-803b8607619b"/>
                    <pic:cNvPicPr>
                      <a:picLocks noChangeAspect="1"/>
                    </pic:cNvPicPr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76800" cy="92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2D3104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为了比较材料的隔热性能，找到厚度相等的三种材料，制成完全相同的房屋模型。用白炽灯光模拟太阳光，房屋位置如图甲所示，将温度传感器分别放在房屋模型</w:t>
      </w:r>
      <w:r>
        <w:rPr>
          <w:rFonts w:eastAsia="Times New Roman"/>
        </w:rPr>
        <w:t>________</w:t>
      </w:r>
      <w:r>
        <w:t>（选填</w:t>
      </w:r>
      <w:r>
        <w:t>“</w:t>
      </w:r>
      <w:r>
        <w:t>内</w:t>
      </w:r>
      <w:r>
        <w:t>”</w:t>
      </w:r>
      <w:r>
        <w:t>或</w:t>
      </w:r>
      <w:r>
        <w:t>“</w:t>
      </w:r>
      <w:r>
        <w:t>外</w:t>
      </w:r>
      <w:r>
        <w:t>”</w:t>
      </w:r>
      <w:r>
        <w:t>）部的相同位置。闭合白炽灯开关，每隔</w:t>
      </w:r>
      <w:r>
        <w:t>1</w:t>
      </w:r>
      <w:r>
        <w:t>分钟，测量三个房屋模型的温度。</w:t>
      </w:r>
    </w:p>
    <w:p w14:paraId="27BE5426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甲图中三个小屋的摆放位置不合理，原因是：</w:t>
      </w:r>
      <w:r>
        <w:rPr>
          <w:rFonts w:eastAsia="Times New Roman"/>
        </w:rPr>
        <w:t>________________________________</w:t>
      </w:r>
      <w:r>
        <w:t>。</w:t>
      </w:r>
    </w:p>
    <w:p w14:paraId="4BAF0CA5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优化实验方案后进行实验，情况如图乙所示。根据图像分析，学习小组应选择</w:t>
      </w:r>
      <w:r>
        <w:rPr>
          <w:rFonts w:eastAsia="Times New Roman"/>
        </w:rPr>
        <w:t>________</w:t>
      </w:r>
      <w:r>
        <w:t>做房屋的隔热材料。</w:t>
      </w:r>
    </w:p>
    <w:p w14:paraId="158503CA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该小组了解到有一款空气能热水器，其工作原理如图丙所示。当室外温度较高时水只需要从冷凝管中吸热；当室外温度低或需要快速制热时，热水器还需要用水箱中辅热器的电阻丝加热，从而缩短加热时间。其中水从冷凝管吸收的热量与工作介质循环所消耗电能（不含辅热器消耗电能）的比值记为</w:t>
      </w:r>
      <w:r>
        <w:rPr>
          <w:rFonts w:eastAsia="Times New Roman"/>
          <w:i/>
        </w:rPr>
        <w:t>D</w:t>
      </w:r>
      <w:r>
        <w:t>。在某一环境温度下，空气能热水器水箱中装入</w:t>
      </w:r>
      <w:r>
        <w:object w:dxaOrig="598" w:dyaOrig="281" w14:anchorId="50B281C3">
          <v:shape id="_x0000_i1086" type="#_x0000_t75" alt="eqIde99ab7f741ce7466b46c730d81a915d8" style="width:30pt;height:13.8pt" o:ole="">
            <v:imagedata r:id="rId141" o:title="eqIde99ab7f741ce7466b46c730d81a915d8"/>
          </v:shape>
          <o:OLEObject Type="Embed" ProgID="Equation.DSMT4" ShapeID="_x0000_i1086" DrawAspect="Content" ObjectID="_1848287836" r:id="rId142"/>
        </w:object>
      </w:r>
      <w:r>
        <w:t>初温为</w:t>
      </w:r>
      <w:r>
        <w:object w:dxaOrig="457" w:dyaOrig="245" w14:anchorId="6B28EA95">
          <v:shape id="_x0000_i1087" type="#_x0000_t75" alt="eqId211c7b625ba00438f5ecf6803be6f344" style="width:22.8pt;height:12pt" o:ole="">
            <v:imagedata r:id="rId143" o:title="eqId211c7b625ba00438f5ecf6803be6f344"/>
          </v:shape>
          <o:OLEObject Type="Embed" ProgID="Equation.DSMT4" ShapeID="_x0000_i1087" DrawAspect="Content" ObjectID="_1848287837" r:id="rId144"/>
        </w:object>
      </w:r>
      <w:r>
        <w:t>的水，关闭其它用电器，记录电能表的示数为</w:t>
      </w:r>
      <w:r>
        <w:object w:dxaOrig="1072" w:dyaOrig="254" w14:anchorId="1BBC40AE">
          <v:shape id="_x0000_i1088" type="#_x0000_t75" alt="eqId983899c36469d2a12cc5a8a57fea22fd" style="width:53.4pt;height:12.6pt" o:ole="">
            <v:imagedata r:id="rId145" o:title="eqId983899c36469d2a12cc5a8a57fea22fd"/>
          </v:shape>
          <o:OLEObject Type="Embed" ProgID="Equation.DSMT4" ShapeID="_x0000_i1088" DrawAspect="Content" ObjectID="_1848287838" r:id="rId146"/>
        </w:object>
      </w:r>
      <w:r>
        <w:t>，启动空气能热水器（辅热器不工作），</w:t>
      </w:r>
      <w:r>
        <w:object w:dxaOrig="281" w:dyaOrig="228" w14:anchorId="200A1214">
          <v:shape id="_x0000_i1089" type="#_x0000_t75" alt="eqId0c647c64600a583a91bb8bb6d3c06441" style="width:13.8pt;height:11.4pt" o:ole="">
            <v:imagedata r:id="rId147" o:title="eqId0c647c64600a583a91bb8bb6d3c06441"/>
          </v:shape>
          <o:OLEObject Type="Embed" ProgID="Equation.DSMT4" ShapeID="_x0000_i1089" DrawAspect="Content" ObjectID="_1848287839" r:id="rId148"/>
        </w:object>
      </w:r>
      <w:r>
        <w:t>后，水温达到</w:t>
      </w:r>
      <w:r>
        <w:object w:dxaOrig="439" w:dyaOrig="249" w14:anchorId="3D644BF4">
          <v:shape id="_x0000_i1090" type="#_x0000_t75" alt="eqIdf7158d8fec00479a56aa0333f550a92d" style="width:22.2pt;height:12.6pt" o:ole="">
            <v:imagedata r:id="rId149" o:title="eqIdf7158d8fec00479a56aa0333f550a92d"/>
          </v:shape>
          <o:OLEObject Type="Embed" ProgID="Equation.DSMT4" ShapeID="_x0000_i1090" DrawAspect="Content" ObjectID="_1848287840" r:id="rId150"/>
        </w:object>
      </w:r>
      <w:r>
        <w:t>，电能表的示数如图丁所示，则这</w:t>
      </w:r>
      <w:r>
        <w:object w:dxaOrig="281" w:dyaOrig="228" w14:anchorId="4BC29C71">
          <v:shape id="_x0000_i1091" type="#_x0000_t75" alt="eqId0c647c64600a583a91bb8bb6d3c06441" style="width:13.8pt;height:11.4pt" o:ole="">
            <v:imagedata r:id="rId147" o:title="eqId0c647c64600a583a91bb8bb6d3c06441"/>
          </v:shape>
          <o:OLEObject Type="Embed" ProgID="Equation.DSMT4" ShapeID="_x0000_i1091" DrawAspect="Content" ObjectID="_1848287841" r:id="rId151"/>
        </w:object>
      </w:r>
      <w:r>
        <w:t>消耗的电能为</w:t>
      </w:r>
      <w:r>
        <w:rPr>
          <w:rFonts w:eastAsia="Times New Roman"/>
        </w:rPr>
        <w:t>________</w:t>
      </w:r>
      <w:r>
        <w:object w:dxaOrig="140" w:dyaOrig="217" w14:anchorId="03F87BDD">
          <v:shape id="_x0000_i1092" type="#_x0000_t75" alt="eqIda1014476ec8ee6f9275aa9802066dc37" style="width:7.2pt;height:10.8pt" o:ole="">
            <v:imagedata r:id="rId95" o:title="eqIda1014476ec8ee6f9275aa9802066dc37"/>
          </v:shape>
          <o:OLEObject Type="Embed" ProgID="Equation.DSMT4" ShapeID="_x0000_i1092" DrawAspect="Content" ObjectID="_1848287842" r:id="rId152"/>
        </w:object>
      </w:r>
      <w:r>
        <w:t>。此过程中，空气能热水器的电功率</w:t>
      </w:r>
      <w:r>
        <w:rPr>
          <w:rFonts w:eastAsia="Times New Roman"/>
          <w:i/>
        </w:rPr>
        <w:t>P</w:t>
      </w:r>
      <w:r>
        <w:t>为</w:t>
      </w:r>
      <w:r>
        <w:rPr>
          <w:rFonts w:eastAsia="Times New Roman"/>
        </w:rPr>
        <w:t>________</w:t>
      </w:r>
      <w:r>
        <w:object w:dxaOrig="281" w:dyaOrig="238" w14:anchorId="6EB47478">
          <v:shape id="_x0000_i1093" type="#_x0000_t75" alt="eqId811ddb62dded70f279710ae6c0fdbb80" style="width:13.8pt;height:12pt" o:ole="">
            <v:imagedata r:id="rId153" o:title="eqId811ddb62dded70f279710ae6c0fdbb80"/>
          </v:shape>
          <o:OLEObject Type="Embed" ProgID="Equation.DSMT4" ShapeID="_x0000_i1093" DrawAspect="Content" ObjectID="_1848287843" r:id="rId154"/>
        </w:object>
      </w:r>
      <w:r>
        <w:t>，则该空气能热水器的</w:t>
      </w:r>
      <w:r>
        <w:rPr>
          <w:rFonts w:eastAsia="Times New Roman"/>
          <w:i/>
        </w:rPr>
        <w:t>D</w:t>
      </w:r>
      <w:r>
        <w:t>值为</w:t>
      </w:r>
      <w:r>
        <w:rPr>
          <w:rFonts w:eastAsia="Times New Roman"/>
        </w:rPr>
        <w:t>________</w:t>
      </w:r>
      <w:r>
        <w:t>。</w:t>
      </w:r>
      <w:r>
        <w:t>[</w:t>
      </w:r>
      <w:r>
        <w:object w:dxaOrig="2094" w:dyaOrig="355" w14:anchorId="1BE51FB9">
          <v:shape id="_x0000_i1094" type="#_x0000_t75" alt="eqId48e052865f9e37985304b3ba6963eb7f" style="width:105pt;height:18pt" o:ole="">
            <v:imagedata r:id="rId155" o:title="eqId48e052865f9e37985304b3ba6963eb7f"/>
          </v:shape>
          <o:OLEObject Type="Embed" ProgID="Equation.DSMT4" ShapeID="_x0000_i1094" DrawAspect="Content" ObjectID="_1848287844" r:id="rId156"/>
        </w:object>
      </w:r>
      <w:r>
        <w:t>]</w:t>
      </w:r>
    </w:p>
    <w:p w14:paraId="2AEF1ACD" w14:textId="77777777" w:rsidR="00D80FFE" w:rsidRDefault="00000000">
      <w:pPr>
        <w:spacing w:line="360" w:lineRule="auto"/>
        <w:jc w:val="left"/>
        <w:textAlignment w:val="center"/>
      </w:pPr>
      <w:r>
        <w:t>(5)</w:t>
      </w:r>
      <w:r>
        <w:t>为了将题（</w:t>
      </w:r>
      <w:r>
        <w:t>4</w:t>
      </w:r>
      <w:r>
        <w:t>）中的加热时间缩短至</w:t>
      </w:r>
      <w:r>
        <w:object w:dxaOrig="597" w:dyaOrig="256" w14:anchorId="3FFEC710">
          <v:shape id="_x0000_i1095" type="#_x0000_t75" alt="eqIdf6044d5cfd544b3ad6cfc5ff4e2c2533" style="width:30pt;height:12.6pt" o:ole="">
            <v:imagedata r:id="rId157" o:title="eqIdf6044d5cfd544b3ad6cfc5ff4e2c2533"/>
          </v:shape>
          <o:OLEObject Type="Embed" ProgID="Equation.DSMT4" ShapeID="_x0000_i1095" DrawAspect="Content" ObjectID="_1848287845" r:id="rId158"/>
        </w:object>
      </w:r>
      <w:r>
        <w:t>，需要启动水箱中的辅热器加热。若</w:t>
      </w:r>
      <w:r>
        <w:rPr>
          <w:rFonts w:eastAsia="Times New Roman"/>
          <w:i/>
        </w:rPr>
        <w:t>D</w:t>
      </w:r>
      <w:r>
        <w:t>值和电功率</w:t>
      </w:r>
      <w:r>
        <w:rPr>
          <w:rFonts w:eastAsia="Times New Roman"/>
          <w:i/>
        </w:rPr>
        <w:t>P</w:t>
      </w:r>
      <w:r>
        <w:t>（不含辅热器的电功率）均不变，辅热器两端的电压是</w:t>
      </w:r>
      <w:r>
        <w:object w:dxaOrig="545" w:dyaOrig="248" w14:anchorId="2C2775E6">
          <v:shape id="_x0000_i1096" type="#_x0000_t75" alt="eqIda8260c79d7294a07e910c4d7290fa290" style="width:27pt;height:12.6pt" o:ole="">
            <v:imagedata r:id="rId159" o:title="eqIda8260c79d7294a07e910c4d7290fa290"/>
          </v:shape>
          <o:OLEObject Type="Embed" ProgID="Equation.DSMT4" ShapeID="_x0000_i1096" DrawAspect="Content" ObjectID="_1848287846" r:id="rId160"/>
        </w:object>
      </w:r>
      <w:r>
        <w:t>，加热效率是</w:t>
      </w:r>
      <w:r>
        <w:object w:dxaOrig="597" w:dyaOrig="252" w14:anchorId="00E2BE2B">
          <v:shape id="_x0000_i1097" type="#_x0000_t75" alt="eqIdd00348c81ccbdce84ef1fcb55ab3ac95" style="width:30pt;height:12.6pt" o:ole="">
            <v:imagedata r:id="rId161" o:title="eqIdd00348c81ccbdce84ef1fcb55ab3ac95"/>
          </v:shape>
          <o:OLEObject Type="Embed" ProgID="Equation.DSMT4" ShapeID="_x0000_i1097" DrawAspect="Content" ObjectID="_1848287847" r:id="rId162"/>
        </w:object>
      </w:r>
      <w:r>
        <w:t>，则该辅热器中电阻丝的阻值为</w:t>
      </w:r>
      <w:r>
        <w:rPr>
          <w:rFonts w:eastAsia="Times New Roman"/>
        </w:rPr>
        <w:t>________</w:t>
      </w:r>
      <w:r>
        <w:object w:dxaOrig="211" w:dyaOrig="211" w14:anchorId="15A62149">
          <v:shape id="_x0000_i1098" type="#_x0000_t75" alt="eqId0047f659c182291c84c224df6b5e993f" style="width:10.8pt;height:10.8pt" o:ole="">
            <v:imagedata r:id="rId163" o:title="eqId0047f659c182291c84c224df6b5e993f"/>
          </v:shape>
          <o:OLEObject Type="Embed" ProgID="Equation.DSMT4" ShapeID="_x0000_i1098" DrawAspect="Content" ObjectID="_1848287848" r:id="rId164"/>
        </w:object>
      </w:r>
      <w:r>
        <w:t>。</w:t>
      </w:r>
    </w:p>
    <w:p w14:paraId="31E3E9B7" w14:textId="77777777" w:rsidR="00D80FFE" w:rsidRDefault="00000000">
      <w:pPr>
        <w:spacing w:line="360" w:lineRule="auto"/>
        <w:jc w:val="left"/>
        <w:textAlignment w:val="center"/>
      </w:pPr>
      <w:r>
        <w:t>26</w:t>
      </w:r>
      <w:r>
        <w:t>．阅读材料，回答问题</w:t>
      </w:r>
    </w:p>
    <w:p w14:paraId="0F89D0A6" w14:textId="77777777" w:rsidR="00D80FFE" w:rsidRDefault="00000000">
      <w:pPr>
        <w:spacing w:line="360" w:lineRule="auto"/>
        <w:jc w:val="center"/>
        <w:textAlignment w:val="center"/>
      </w:pPr>
      <w:r>
        <w:t>液氧煤油发动机</w:t>
      </w:r>
    </w:p>
    <w:p w14:paraId="35162880" w14:textId="77777777" w:rsidR="00D80FFE" w:rsidRDefault="00000000">
      <w:pPr>
        <w:spacing w:line="360" w:lineRule="auto"/>
        <w:jc w:val="left"/>
        <w:textAlignment w:val="center"/>
      </w:pPr>
      <w:r>
        <w:t>液氧煤油发动机在运载火箭发展史上具有重要地位。</w:t>
      </w:r>
      <w:r>
        <w:t>2024</w:t>
      </w:r>
      <w:r>
        <w:t>年</w:t>
      </w:r>
      <w:r>
        <w:t>4</w:t>
      </w:r>
      <w:r>
        <w:t>月，中国自主研制的</w:t>
      </w:r>
      <w:r>
        <w:t>130</w:t>
      </w:r>
      <w:r>
        <w:t>吨级可重复使用液氧煤油发动机圆满完成两次启动地面点火试验，并在</w:t>
      </w:r>
      <w:r>
        <w:t>4</w:t>
      </w:r>
      <w:r>
        <w:t>月</w:t>
      </w:r>
      <w:r>
        <w:t>28</w:t>
      </w:r>
      <w:r>
        <w:t>日完成了四机并联点火试验，总推力超过</w:t>
      </w:r>
      <w:r>
        <w:t>500</w:t>
      </w:r>
      <w:r>
        <w:t>吨。</w:t>
      </w:r>
    </w:p>
    <w:p w14:paraId="2E1C992F" w14:textId="77777777" w:rsidR="00D80FFE" w:rsidRDefault="00000000">
      <w:pPr>
        <w:spacing w:line="360" w:lineRule="auto"/>
        <w:jc w:val="left"/>
        <w:textAlignment w:val="center"/>
      </w:pPr>
      <w:r>
        <w:t>液氧煤油发动机具有推力大、无污染、性能高、可靠性高等优点。但液氧煤油发动机的技术要求较高，需要精确的控制和复杂的系统设计，且初期研发和生产成本较高。</w:t>
      </w:r>
    </w:p>
    <w:p w14:paraId="1A2D5C05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液氧煤油发动机的优点是：</w:t>
      </w:r>
      <w:r>
        <w:rPr>
          <w:rFonts w:eastAsia="Times New Roman"/>
        </w:rPr>
        <w:t>______</w:t>
      </w:r>
      <w:r>
        <w:t>（写出一点即可）。</w:t>
      </w:r>
    </w:p>
    <w:p w14:paraId="592FEB48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液氧煤油燃烧时将</w:t>
      </w:r>
      <w:r>
        <w:rPr>
          <w:rFonts w:eastAsia="Times New Roman"/>
        </w:rPr>
        <w:t>______</w:t>
      </w:r>
      <w:r>
        <w:t>能转化为</w:t>
      </w:r>
      <w:r>
        <w:rPr>
          <w:rFonts w:eastAsia="Times New Roman"/>
        </w:rPr>
        <w:t>______</w:t>
      </w:r>
      <w:r>
        <w:t>能。</w:t>
      </w:r>
    </w:p>
    <w:p w14:paraId="1E61FD3A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(3)</w:t>
      </w:r>
      <w:r>
        <w:t>液氧煤油的热值为</w:t>
      </w:r>
      <w:r>
        <w:object w:dxaOrig="1144" w:dyaOrig="315" w14:anchorId="2157A0B3">
          <v:shape id="_x0000_i1099" type="#_x0000_t75" alt="eqId38f5dbe8735b233a4c377574954a65fa" style="width:57pt;height:15.6pt" o:ole="">
            <v:imagedata r:id="rId165" o:title="eqId38f5dbe8735b233a4c377574954a65fa"/>
          </v:shape>
          <o:OLEObject Type="Embed" ProgID="Equation.DSMT4" ShapeID="_x0000_i1099" DrawAspect="Content" ObjectID="_1848287849" r:id="rId166"/>
        </w:object>
      </w:r>
      <w:r>
        <w:t>，完全燃烧</w:t>
      </w:r>
      <w:r>
        <w:t>1kg</w:t>
      </w:r>
      <w:r>
        <w:t>的液氧煤油放出的热量能使</w:t>
      </w:r>
      <w:r>
        <w:t>250kg</w:t>
      </w:r>
      <w:r>
        <w:t>的铁温度升高</w:t>
      </w:r>
      <w:r>
        <w:rPr>
          <w:rFonts w:eastAsia="Times New Roman"/>
        </w:rPr>
        <w:t>______</w:t>
      </w:r>
      <w:r>
        <w:t>℃</w:t>
      </w:r>
      <w:r>
        <w:t>，不计热量损失，</w:t>
      </w:r>
      <w:r>
        <w:object w:dxaOrig="2252" w:dyaOrig="354" w14:anchorId="39BCB454">
          <v:shape id="_x0000_i1100" type="#_x0000_t75" alt="eqIdd3c0b8c9cb626bf05358d4443fd747dc" style="width:112.8pt;height:18pt" o:ole="">
            <v:imagedata r:id="rId167" o:title="eqIdd3c0b8c9cb626bf05358d4443fd747dc"/>
          </v:shape>
          <o:OLEObject Type="Embed" ProgID="Equation.DSMT4" ShapeID="_x0000_i1100" DrawAspect="Content" ObjectID="_1848287850" r:id="rId168"/>
        </w:object>
      </w:r>
      <w:r>
        <w:t>。</w:t>
      </w:r>
    </w:p>
    <w:p w14:paraId="303C6C45" w14:textId="77777777" w:rsidR="00D80FFE" w:rsidRDefault="00000000">
      <w:pPr>
        <w:spacing w:line="360" w:lineRule="auto"/>
        <w:jc w:val="left"/>
        <w:textAlignment w:val="center"/>
      </w:pPr>
      <w:r>
        <w:t>27</w:t>
      </w:r>
      <w:r>
        <w:t>．图甲中的木幔是我国古代的一种攻城车，作战时在</w:t>
      </w:r>
      <w:r>
        <w:rPr>
          <w:rFonts w:eastAsia="Times New Roman"/>
          <w:i/>
        </w:rPr>
        <w:t>B</w:t>
      </w:r>
      <w:r>
        <w:t>处施加动力</w:t>
      </w:r>
      <w:r>
        <w:object w:dxaOrig="228" w:dyaOrig="307" w14:anchorId="175ECCAD">
          <v:shape id="_x0000_i1101" type="#_x0000_t75" alt="eqIdf5076289823db419f94e9c0c8f4aafd9" style="width:11.4pt;height:15.6pt" o:ole="">
            <v:imagedata r:id="rId169" o:title="eqIdf5076289823db419f94e9c0c8f4aafd9"/>
          </v:shape>
          <o:OLEObject Type="Embed" ProgID="Equation.DSMT4" ShapeID="_x0000_i1101" DrawAspect="Content" ObjectID="_1848287851" r:id="rId170"/>
        </w:object>
      </w:r>
      <w:r>
        <w:t>向下拉，可将</w:t>
      </w:r>
      <w:r>
        <w:rPr>
          <w:rFonts w:eastAsia="Times New Roman"/>
          <w:i/>
        </w:rPr>
        <w:t>A</w:t>
      </w:r>
      <w:r>
        <w:t>处的木板吊起作掩护，其简化图如图乙。忽略绳和</w:t>
      </w:r>
      <w:r>
        <w:rPr>
          <w:rFonts w:eastAsia="Times New Roman"/>
          <w:i/>
        </w:rPr>
        <w:t>AB</w:t>
      </w:r>
      <w:r>
        <w:t>杆自身重力。</w:t>
      </w:r>
    </w:p>
    <w:p w14:paraId="19125083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2ADED607" wp14:editId="41C58177">
            <wp:extent cx="2657475" cy="2019300"/>
            <wp:effectExtent l="0" t="0" r="9525" b="0"/>
            <wp:docPr id="100055" name="图片 100055" descr="@@@66b3251d-1523-4286-ad36-0f27f98652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图片 100055" descr="@@@66b3251d-1523-4286-ad36-0f27f986528e"/>
                    <pic:cNvPicPr>
                      <a:picLocks noChangeAspect="1"/>
                    </pic:cNvPicPr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A762F7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请在图乙中画出阻力</w:t>
      </w:r>
      <w:r>
        <w:object w:dxaOrig="246" w:dyaOrig="330" w14:anchorId="5104918A">
          <v:shape id="_x0000_i1102" type="#_x0000_t75" alt="eqIda3fb78c5f885034612c0e030b920143d" style="width:12.6pt;height:16.8pt" o:ole="">
            <v:imagedata r:id="rId172" o:title="eqIda3fb78c5f885034612c0e030b920143d"/>
          </v:shape>
          <o:OLEObject Type="Embed" ProgID="Equation.DSMT4" ShapeID="_x0000_i1102" DrawAspect="Content" ObjectID="_1848287852" r:id="rId173"/>
        </w:object>
      </w:r>
      <w:r>
        <w:t>的示意图以及阻力臂</w:t>
      </w:r>
      <w:r>
        <w:object w:dxaOrig="175" w:dyaOrig="314" w14:anchorId="375036C5">
          <v:shape id="_x0000_i1103" type="#_x0000_t75" alt="eqId3f6f17bc385bafb37e8f964e5eb99cd0" style="width:9pt;height:15.6pt" o:ole="">
            <v:imagedata r:id="rId174" o:title="eqId3f6f17bc385bafb37e8f964e5eb99cd0"/>
          </v:shape>
          <o:OLEObject Type="Embed" ProgID="Equation.DSMT4" ShapeID="_x0000_i1103" DrawAspect="Content" ObjectID="_1848287853" r:id="rId175"/>
        </w:object>
      </w:r>
      <w:r>
        <w:t>；</w:t>
      </w:r>
    </w:p>
    <w:p w14:paraId="268C9278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保持</w:t>
      </w:r>
      <w:r>
        <w:rPr>
          <w:rFonts w:eastAsia="Times New Roman"/>
          <w:i/>
        </w:rPr>
        <w:t>B</w:t>
      </w:r>
      <w:r>
        <w:t>处位置不变，将</w:t>
      </w:r>
      <w:r>
        <w:rPr>
          <w:rFonts w:eastAsia="Times New Roman"/>
          <w:i/>
        </w:rPr>
        <w:t>A</w:t>
      </w:r>
      <w:r>
        <w:t>处的木板向靠近支点</w:t>
      </w:r>
      <w:r>
        <w:rPr>
          <w:rFonts w:eastAsia="Times New Roman"/>
          <w:i/>
        </w:rPr>
        <w:t>O</w:t>
      </w:r>
      <w:r>
        <w:t>的方向移动一段距离，若</w:t>
      </w:r>
      <w:r>
        <w:t>AB</w:t>
      </w:r>
      <w:r>
        <w:t>杆以图乙的倾斜角度保持静止，则此时所需要的动力</w:t>
      </w:r>
      <w:r>
        <w:object w:dxaOrig="228" w:dyaOrig="307" w14:anchorId="1B520307">
          <v:shape id="_x0000_i1104" type="#_x0000_t75" alt="eqIdf5076289823db419f94e9c0c8f4aafd9" style="width:11.4pt;height:15.6pt" o:ole="">
            <v:imagedata r:id="rId169" o:title="eqIdf5076289823db419f94e9c0c8f4aafd9"/>
          </v:shape>
          <o:OLEObject Type="Embed" ProgID="Equation.DSMT4" ShapeID="_x0000_i1104" DrawAspect="Content" ObjectID="_1848287854" r:id="rId176"/>
        </w:object>
      </w:r>
      <w:r>
        <w:t>与原来相比将</w:t>
      </w:r>
      <w:r>
        <w:rPr>
          <w:rFonts w:eastAsia="Times New Roman"/>
        </w:rPr>
        <w:t>_______</w:t>
      </w:r>
      <w:r>
        <w:t>（选填</w:t>
      </w:r>
      <w:r>
        <w:t>“</w:t>
      </w:r>
      <w:r>
        <w:t>变大</w:t>
      </w:r>
      <w:r>
        <w:t>”</w:t>
      </w:r>
      <w:r>
        <w:t>、</w:t>
      </w:r>
      <w:r>
        <w:t>“</w:t>
      </w:r>
      <w:r>
        <w:t>变小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），判断依据是</w:t>
      </w:r>
      <w:r>
        <w:rPr>
          <w:rFonts w:eastAsia="Times New Roman"/>
        </w:rPr>
        <w:t>_______</w:t>
      </w:r>
      <w:r>
        <w:t>。</w:t>
      </w:r>
    </w:p>
    <w:p w14:paraId="79DBDF6E" w14:textId="77777777" w:rsidR="00D80FFE" w:rsidRDefault="00000000">
      <w:pPr>
        <w:spacing w:line="360" w:lineRule="auto"/>
        <w:jc w:val="left"/>
        <w:textAlignment w:val="center"/>
      </w:pPr>
      <w:r>
        <w:t>28</w:t>
      </w:r>
      <w:r>
        <w:t>．我国自主研发的全球首台兆瓦级波浪能发电装置</w:t>
      </w:r>
      <w:r>
        <w:t>“</w:t>
      </w:r>
      <w:r>
        <w:t>南鲲号</w:t>
      </w:r>
      <w:r>
        <w:t>”</w:t>
      </w:r>
      <w:r>
        <w:t>投入运行，成功将波浪的能量转化为清洁、可靠的电能，解决了海岛能源供应问题。如图，</w:t>
      </w:r>
      <w:r>
        <w:t>“</w:t>
      </w:r>
      <w:r>
        <w:t>南鲲号</w:t>
      </w:r>
      <w:r>
        <w:t>”</w:t>
      </w:r>
      <w:r>
        <w:t>通过其独特的三角形设计和半港式船体结构，能够接收来自各个方向的海浪冲击，最大化地利用波浪的能量。</w:t>
      </w:r>
      <w:r>
        <w:t>“</w:t>
      </w:r>
      <w:r>
        <w:t>南鲲号</w:t>
      </w:r>
      <w:r>
        <w:t>”</w:t>
      </w:r>
      <w:r>
        <w:t>正常工作时浸入水中深度为</w:t>
      </w:r>
      <w:r>
        <w:t>30m</w:t>
      </w:r>
      <w:r>
        <w:t>，在满负荷工作条件下，日发电量可达</w:t>
      </w:r>
      <w:r>
        <w:t>2.4</w:t>
      </w:r>
      <w:r>
        <w:t>万度，相当于</w:t>
      </w:r>
      <w:r>
        <w:t>3500</w:t>
      </w:r>
      <w:r>
        <w:t>户家庭一天的用电量。（</w:t>
      </w:r>
      <w:r>
        <w:object w:dxaOrig="1724" w:dyaOrig="350" w14:anchorId="344AE6C1">
          <v:shape id="_x0000_i1105" type="#_x0000_t75" alt="eqIdbb0d06b2b45f00a63215c88c5271a190" style="width:86.4pt;height:17.4pt" o:ole="">
            <v:imagedata r:id="rId177" o:title="eqIdbb0d06b2b45f00a63215c88c5271a190"/>
          </v:shape>
          <o:OLEObject Type="Embed" ProgID="Equation.DSMT4" ShapeID="_x0000_i1105" DrawAspect="Content" ObjectID="_1848287855" r:id="rId178"/>
        </w:object>
      </w:r>
      <w:r>
        <w:t>，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，</w:t>
      </w:r>
      <w:r>
        <w:object w:dxaOrig="1319" w:dyaOrig="316" w14:anchorId="38835155">
          <v:shape id="_x0000_i1106" type="#_x0000_t75" alt="eqId4404d71488c8608b0ced87e8341ed2cd" style="width:66pt;height:15.6pt" o:ole="">
            <v:imagedata r:id="rId179" o:title="eqId4404d71488c8608b0ced87e8341ed2cd"/>
          </v:shape>
          <o:OLEObject Type="Embed" ProgID="Equation.DSMT4" ShapeID="_x0000_i1106" DrawAspect="Content" ObjectID="_1848287856" r:id="rId180"/>
        </w:object>
      </w:r>
      <w:r>
        <w:t>）</w:t>
      </w:r>
    </w:p>
    <w:p w14:paraId="03177700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20D3EDD7" wp14:editId="7D582146">
            <wp:extent cx="2305050" cy="1428750"/>
            <wp:effectExtent l="0" t="0" r="0" b="0"/>
            <wp:docPr id="100057" name="图片 100057" descr="@@@4ab5dce1-dbbb-4a35-876b-868c795996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图片 100057" descr="@@@4ab5dce1-dbbb-4a35-876b-868c795996e5"/>
                    <pic:cNvPicPr>
                      <a:picLocks noChangeAspect="1"/>
                    </pic:cNvPicPr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CEE2D" w14:textId="77777777" w:rsidR="00D80FFE" w:rsidRDefault="00000000">
      <w:pPr>
        <w:spacing w:line="360" w:lineRule="auto"/>
        <w:jc w:val="left"/>
        <w:textAlignment w:val="center"/>
      </w:pPr>
      <w:r>
        <w:t>(1)“</w:t>
      </w:r>
      <w:r>
        <w:t>南鲲号</w:t>
      </w:r>
      <w:r>
        <w:t>”</w:t>
      </w:r>
      <w:r>
        <w:t>发电是将波浪的</w:t>
      </w:r>
      <w:r>
        <w:rPr>
          <w:rFonts w:eastAsia="Times New Roman"/>
        </w:rPr>
        <w:t>________</w:t>
      </w:r>
      <w:r>
        <w:t>能转化为电能。</w:t>
      </w:r>
    </w:p>
    <w:p w14:paraId="5A8A1083" w14:textId="77777777" w:rsidR="00D80FFE" w:rsidRDefault="00000000">
      <w:pPr>
        <w:spacing w:line="360" w:lineRule="auto"/>
        <w:jc w:val="left"/>
        <w:textAlignment w:val="center"/>
      </w:pPr>
      <w:r>
        <w:t>(2)“</w:t>
      </w:r>
      <w:r>
        <w:t>南鲲号</w:t>
      </w:r>
      <w:r>
        <w:t>”</w:t>
      </w:r>
      <w:r>
        <w:t>正常工作时底部受到水的压强是多少</w:t>
      </w:r>
      <w:r>
        <w:t>?</w:t>
      </w:r>
    </w:p>
    <w:p w14:paraId="7DA84C1A" w14:textId="77777777" w:rsidR="00D80FFE" w:rsidRDefault="00000000">
      <w:pPr>
        <w:spacing w:line="360" w:lineRule="auto"/>
        <w:jc w:val="left"/>
        <w:textAlignment w:val="center"/>
      </w:pPr>
      <w:r>
        <w:t>(3)“</w:t>
      </w:r>
      <w:r>
        <w:t>南鲲号</w:t>
      </w:r>
      <w:r>
        <w:t>”</w:t>
      </w:r>
      <w:r>
        <w:t>质量为</w:t>
      </w:r>
      <w:r>
        <w:object w:dxaOrig="827" w:dyaOrig="318" w14:anchorId="39018845">
          <v:shape id="_x0000_i1107" type="#_x0000_t75" alt="eqIdc864380a9192079beddc882d75abcf71" style="width:41.4pt;height:16.2pt" o:ole="">
            <v:imagedata r:id="rId182" o:title="eqIdc864380a9192079beddc882d75abcf71"/>
          </v:shape>
          <o:OLEObject Type="Embed" ProgID="Equation.DSMT4" ShapeID="_x0000_i1107" DrawAspect="Content" ObjectID="_1848287857" r:id="rId183"/>
        </w:object>
      </w:r>
      <w:r>
        <w:t>，其漂浮时受到的浮力是多少</w:t>
      </w:r>
      <w:r>
        <w:t>?</w:t>
      </w:r>
      <w:r>
        <w:t>排开海水的体积是多少</w:t>
      </w:r>
      <w:r>
        <w:t>?</w:t>
      </w:r>
    </w:p>
    <w:p w14:paraId="3C7C6B78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(4)</w:t>
      </w:r>
      <w:r>
        <w:t>如果</w:t>
      </w:r>
      <w:r>
        <w:t>“</w:t>
      </w:r>
      <w:r>
        <w:t>南鲲号</w:t>
      </w:r>
      <w:r>
        <w:t>”</w:t>
      </w:r>
      <w:r>
        <w:t>满负荷工作一天所发的电量由效率为</w:t>
      </w:r>
      <w:r>
        <w:t>45%</w:t>
      </w:r>
      <w:r>
        <w:t>的火力发电站提供，则需要燃烧多少吨煤</w:t>
      </w:r>
      <w:r>
        <w:t>?</w:t>
      </w:r>
    </w:p>
    <w:p w14:paraId="0C33B556" w14:textId="77777777" w:rsidR="00D80FFE" w:rsidRDefault="00000000">
      <w:pPr>
        <w:spacing w:line="360" w:lineRule="auto"/>
        <w:jc w:val="left"/>
        <w:textAlignment w:val="center"/>
      </w:pPr>
      <w:r>
        <w:t>29</w:t>
      </w:r>
      <w:r>
        <w:t>．如图所示，小明在户外用简易炉灶煮茶。他使用了</w:t>
      </w:r>
      <w:r>
        <w:object w:dxaOrig="545" w:dyaOrig="281" w14:anchorId="0AD59311">
          <v:shape id="_x0000_i1108" type="#_x0000_t75" alt="eqId5cb101ca30d55fddae396bafc281d2d6" style="width:27pt;height:13.8pt" o:ole="">
            <v:imagedata r:id="rId184" o:title="eqId5cb101ca30d55fddae396bafc281d2d6"/>
          </v:shape>
          <o:OLEObject Type="Embed" ProgID="Equation.DSMT4" ShapeID="_x0000_i1108" DrawAspect="Content" ObjectID="_1848287858" r:id="rId185"/>
        </w:object>
      </w:r>
      <w:r>
        <w:t>的木炭来加热壶中</w:t>
      </w:r>
      <w:r>
        <w:object w:dxaOrig="387" w:dyaOrig="281" w14:anchorId="3E77980A">
          <v:shape id="_x0000_i1109" type="#_x0000_t75" alt="eqId84f9d47d2ae1088b9f5157260c529310" style="width:19.2pt;height:13.8pt" o:ole="">
            <v:imagedata r:id="rId186" o:title="eqId84f9d47d2ae1088b9f5157260c529310"/>
          </v:shape>
          <o:OLEObject Type="Embed" ProgID="Equation.DSMT4" ShapeID="_x0000_i1109" DrawAspect="Content" ObjectID="_1848287859" r:id="rId187"/>
        </w:object>
      </w:r>
      <w:r>
        <w:t>、初温为</w:t>
      </w:r>
      <w:r>
        <w:object w:dxaOrig="404" w:dyaOrig="221" w14:anchorId="0D109F90">
          <v:shape id="_x0000_i1110" type="#_x0000_t75" alt="eqId4326bd61a54bdd6727ad6ae556378541" style="width:20.4pt;height:10.8pt" o:ole="">
            <v:imagedata r:id="rId188" o:title="eqId4326bd61a54bdd6727ad6ae556378541"/>
          </v:shape>
          <o:OLEObject Type="Embed" ProgID="Equation.DSMT4" ShapeID="_x0000_i1110" DrawAspect="Content" ObjectID="_1848287860" r:id="rId189"/>
        </w:object>
      </w:r>
      <w:r>
        <w:t>的水。</w:t>
      </w:r>
      <w:r>
        <w:t>[</w:t>
      </w:r>
      <w:r>
        <w:object w:dxaOrig="1706" w:dyaOrig="352" w14:anchorId="51C60851">
          <v:shape id="_x0000_i1111" type="#_x0000_t75" alt="eqIde7e7241910e5c623fdbefef64225d922" style="width:85.2pt;height:17.4pt" o:ole="">
            <v:imagedata r:id="rId190" o:title="eqIde7e7241910e5c623fdbefef64225d922"/>
          </v:shape>
          <o:OLEObject Type="Embed" ProgID="Equation.DSMT4" ShapeID="_x0000_i1111" DrawAspect="Content" ObjectID="_1848287861" r:id="rId191"/>
        </w:object>
      </w:r>
      <w:r>
        <w:t>，</w:t>
      </w:r>
      <w:r>
        <w:object w:dxaOrig="1971" w:dyaOrig="355" w14:anchorId="3539DD53">
          <v:shape id="_x0000_i1112" type="#_x0000_t75" alt="eqId8d9a2d916f8f480468db1d47704b766b" style="width:98.4pt;height:18pt" o:ole="">
            <v:imagedata r:id="rId192" o:title="eqId8d9a2d916f8f480468db1d47704b766b"/>
          </v:shape>
          <o:OLEObject Type="Embed" ProgID="Equation.DSMT4" ShapeID="_x0000_i1112" DrawAspect="Content" ObjectID="_1848287862" r:id="rId193"/>
        </w:object>
      </w:r>
      <w:r>
        <w:t>]</w:t>
      </w:r>
    </w:p>
    <w:p w14:paraId="36C05672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07EC8116" wp14:editId="1720EADB">
            <wp:extent cx="923925" cy="1143000"/>
            <wp:effectExtent l="0" t="0" r="9525" b="0"/>
            <wp:docPr id="100059" name="图片 100059" descr="@@@aef1201c-fea9-4c9a-9a9c-854131541c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图片 100059" descr="@@@aef1201c-fea9-4c9a-9a9c-854131541c42"/>
                    <pic:cNvPicPr>
                      <a:picLocks noChangeAspect="1"/>
                    </pic:cNvPicPr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121B8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将水加热到</w:t>
      </w:r>
      <w:r>
        <w:object w:dxaOrig="527" w:dyaOrig="246" w14:anchorId="64DEA06F">
          <v:shape id="_x0000_i1113" type="#_x0000_t75" alt="eqId773ec38cb89b697219d771419fe598f9" style="width:26.4pt;height:12.6pt" o:ole="">
            <v:imagedata r:id="rId195" o:title="eqId773ec38cb89b697219d771419fe598f9"/>
          </v:shape>
          <o:OLEObject Type="Embed" ProgID="Equation.DSMT4" ShapeID="_x0000_i1113" DrawAspect="Content" ObjectID="_1848287863" r:id="rId196"/>
        </w:object>
      </w:r>
      <w:r>
        <w:t>时，求水吸收的热量</w:t>
      </w:r>
      <w:r>
        <w:object w:dxaOrig="316" w:dyaOrig="316" w14:anchorId="4BBDAA19">
          <v:shape id="_x0000_i1114" type="#_x0000_t75" alt="eqId22c14a3c70384d2c4981cc545f6a3875" style="width:15.6pt;height:15.6pt" o:ole="">
            <v:imagedata r:id="rId197" o:title="eqId22c14a3c70384d2c4981cc545f6a3875"/>
          </v:shape>
          <o:OLEObject Type="Embed" ProgID="Equation.DSMT4" ShapeID="_x0000_i1114" DrawAspect="Content" ObjectID="_1848287864" r:id="rId198"/>
        </w:object>
      </w:r>
      <w:r>
        <w:t>；</w:t>
      </w:r>
    </w:p>
    <w:p w14:paraId="0B373C34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求木炭完全燃烧后释放的热量</w:t>
      </w:r>
      <w:r>
        <w:object w:dxaOrig="334" w:dyaOrig="334" w14:anchorId="463370E0">
          <v:shape id="_x0000_i1115" type="#_x0000_t75" alt="eqId4f87d2de2f33ef406ff5922d1c19e33b" style="width:16.8pt;height:16.8pt" o:ole="">
            <v:imagedata r:id="rId199" o:title="eqId4f87d2de2f33ef406ff5922d1c19e33b"/>
          </v:shape>
          <o:OLEObject Type="Embed" ProgID="Equation.DSMT4" ShapeID="_x0000_i1115" DrawAspect="Content" ObjectID="_1848287865" r:id="rId200"/>
        </w:object>
      </w:r>
      <w:r>
        <w:t>；</w:t>
      </w:r>
    </w:p>
    <w:p w14:paraId="610D5EBF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假设木炭完全燃烧释放的热量中有</w:t>
      </w:r>
      <w:r>
        <w:t>20%</w:t>
      </w:r>
      <w:r>
        <w:t>被水有效吸收，但实际还是超过了烧开这壶水需要的热量。造成这种差异的主要原因是</w:t>
      </w:r>
      <w:r>
        <w:t>___________</w:t>
      </w:r>
      <w:r>
        <w:t>（不定项选择）。</w:t>
      </w:r>
    </w:p>
    <w:p w14:paraId="58F8A6A4" w14:textId="77777777" w:rsidR="00D80FFE" w:rsidRDefault="00000000">
      <w:pPr>
        <w:spacing w:line="360" w:lineRule="auto"/>
        <w:ind w:left="380"/>
        <w:jc w:val="left"/>
        <w:textAlignment w:val="center"/>
      </w:pPr>
      <w:r>
        <w:t>A</w:t>
      </w:r>
      <w:r>
        <w:t>．大量的热量散失到了空气和壶中</w:t>
      </w:r>
    </w:p>
    <w:p w14:paraId="561DD8F0" w14:textId="77777777" w:rsidR="00D80FFE" w:rsidRDefault="00000000">
      <w:pPr>
        <w:spacing w:line="360" w:lineRule="auto"/>
        <w:ind w:left="380"/>
        <w:jc w:val="left"/>
        <w:textAlignment w:val="center"/>
      </w:pPr>
      <w:r>
        <w:t>B</w:t>
      </w:r>
      <w:r>
        <w:t>．水在沸腾时，继续吸收的热量用于变成水蒸气</w:t>
      </w:r>
    </w:p>
    <w:p w14:paraId="52185696" w14:textId="77777777" w:rsidR="00D80FFE" w:rsidRDefault="00000000">
      <w:pPr>
        <w:spacing w:line="360" w:lineRule="auto"/>
        <w:ind w:left="380"/>
        <w:jc w:val="left"/>
        <w:textAlignment w:val="center"/>
      </w:pPr>
      <w:r>
        <w:t>C</w:t>
      </w:r>
      <w:r>
        <w:t>．木炭可能没有完全燃烧</w:t>
      </w:r>
    </w:p>
    <w:p w14:paraId="0ABEABCF" w14:textId="77777777" w:rsidR="00D80FFE" w:rsidRDefault="00000000">
      <w:pPr>
        <w:spacing w:line="360" w:lineRule="auto"/>
        <w:ind w:left="380"/>
        <w:jc w:val="left"/>
        <w:textAlignment w:val="center"/>
      </w:pPr>
      <w:r>
        <w:t>D</w:t>
      </w:r>
      <w:r>
        <w:t>．水的比热容在高温下会变小</w:t>
      </w:r>
    </w:p>
    <w:p w14:paraId="4FD1EC94" w14:textId="77777777" w:rsidR="00D80FFE" w:rsidRDefault="00000000">
      <w:pPr>
        <w:spacing w:line="360" w:lineRule="auto"/>
        <w:jc w:val="left"/>
        <w:textAlignment w:val="center"/>
      </w:pPr>
      <w:r>
        <w:t>30</w:t>
      </w:r>
      <w:r>
        <w:t>．如图甲所示，起重机液压杆的支持力</w:t>
      </w:r>
      <w:r>
        <w:object w:dxaOrig="228" w:dyaOrig="307" w14:anchorId="3E7E1B84">
          <v:shape id="_x0000_i1116" type="#_x0000_t75" alt="eqIdf5076289823db419f94e9c0c8f4aafd9" style="width:11.4pt;height:15.6pt" o:ole="">
            <v:imagedata r:id="rId169" o:title="eqIdf5076289823db419f94e9c0c8f4aafd9"/>
          </v:shape>
          <o:OLEObject Type="Embed" ProgID="Equation.DSMT4" ShapeID="_x0000_i1116" DrawAspect="Content" ObjectID="_1848287866" r:id="rId201"/>
        </w:object>
      </w:r>
      <w:r>
        <w:t>沿着液压杆。</w:t>
      </w:r>
    </w:p>
    <w:p w14:paraId="436DD570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06F25E24" wp14:editId="1B122D9F">
            <wp:extent cx="5153025" cy="1495425"/>
            <wp:effectExtent l="0" t="0" r="9525" b="9525"/>
            <wp:docPr id="100061" name="图片 100061" descr="@@@2c17698d-80b4-453b-9c9a-2034fd15b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图片 100061" descr="@@@2c17698d-80b4-453b-9c9a-2034fd15b139"/>
                    <pic:cNvPicPr>
                      <a:picLocks noChangeAspect="1"/>
                    </pic:cNvPicPr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20433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起重机吊臂</w:t>
      </w:r>
      <w:r>
        <w:rPr>
          <w:rFonts w:eastAsia="Times New Roman"/>
          <w:i/>
        </w:rPr>
        <w:t>OB</w:t>
      </w:r>
      <w:r>
        <w:t>实质是</w:t>
      </w:r>
      <w:r>
        <w:rPr>
          <w:rFonts w:eastAsia="Times New Roman"/>
        </w:rPr>
        <w:t>______</w:t>
      </w:r>
      <w:r>
        <w:t>杠杆；（选填</w:t>
      </w:r>
      <w:r>
        <w:t>“</w:t>
      </w:r>
      <w:r>
        <w:t>省力</w:t>
      </w:r>
      <w:r>
        <w:t>”“</w:t>
      </w:r>
      <w:r>
        <w:t>费力</w:t>
      </w:r>
      <w:r>
        <w:t>”</w:t>
      </w:r>
      <w:r>
        <w:t>或</w:t>
      </w:r>
      <w:r>
        <w:t>“</w:t>
      </w:r>
      <w:r>
        <w:t>等臂</w:t>
      </w:r>
      <w:r>
        <w:t>”</w:t>
      </w:r>
      <w:r>
        <w:t>）</w:t>
      </w:r>
    </w:p>
    <w:p w14:paraId="4D88028D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在图甲中画出</w:t>
      </w:r>
      <w:r>
        <w:object w:dxaOrig="228" w:dyaOrig="307" w14:anchorId="236CFC7D">
          <v:shape id="_x0000_i1117" type="#_x0000_t75" alt="eqIdf5076289823db419f94e9c0c8f4aafd9" style="width:11.4pt;height:15.6pt" o:ole="">
            <v:imagedata r:id="rId169" o:title="eqIdf5076289823db419f94e9c0c8f4aafd9"/>
          </v:shape>
          <o:OLEObject Type="Embed" ProgID="Equation.DSMT4" ShapeID="_x0000_i1117" DrawAspect="Content" ObjectID="_1848287867" r:id="rId203"/>
        </w:object>
      </w:r>
      <w:r>
        <w:t>的力臂</w:t>
      </w:r>
      <w:r>
        <w:object w:dxaOrig="158" w:dyaOrig="316" w14:anchorId="271F0514">
          <v:shape id="_x0000_i1118" type="#_x0000_t75" alt="eqId2e9b0f5f44abbc6544a2f672b025b013" style="width:7.8pt;height:15.6pt" o:ole="">
            <v:imagedata r:id="rId204" o:title="eqId2e9b0f5f44abbc6544a2f672b025b013"/>
          </v:shape>
          <o:OLEObject Type="Embed" ProgID="Equation.DSMT4" ShapeID="_x0000_i1118" DrawAspect="Content" ObjectID="_1848287868" r:id="rId205"/>
        </w:object>
      </w:r>
      <w:r>
        <w:t>；</w:t>
      </w:r>
    </w:p>
    <w:p w14:paraId="75D6B5E2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起重机吊臂从水平位置（图乙）逆时针转动到图丙所示位置的过程中，液压杆对吊臂的支持力</w:t>
      </w:r>
      <w:r>
        <w:object w:dxaOrig="228" w:dyaOrig="307" w14:anchorId="6C12968C">
          <v:shape id="_x0000_i1119" type="#_x0000_t75" alt="eqIdf5076289823db419f94e9c0c8f4aafd9" style="width:11.4pt;height:15.6pt" o:ole="">
            <v:imagedata r:id="rId169" o:title="eqIdf5076289823db419f94e9c0c8f4aafd9"/>
          </v:shape>
          <o:OLEObject Type="Embed" ProgID="Equation.DSMT4" ShapeID="_x0000_i1119" DrawAspect="Content" ObjectID="_1848287869" r:id="rId206"/>
        </w:object>
      </w:r>
      <w:r>
        <w:rPr>
          <w:rFonts w:eastAsia="Times New Roman"/>
        </w:rPr>
        <w:t>______</w:t>
      </w:r>
      <w:r>
        <w:t>；（选填</w:t>
      </w:r>
      <w:r>
        <w:t>“</w:t>
      </w:r>
      <w:r>
        <w:t>变大</w:t>
      </w:r>
      <w:r>
        <w:t>”“</w:t>
      </w:r>
      <w:r>
        <w:t>变小</w:t>
      </w:r>
      <w:r>
        <w:t>”</w:t>
      </w:r>
      <w:r>
        <w:t>或</w:t>
      </w:r>
      <w:r>
        <w:t>“</w:t>
      </w:r>
      <w:r>
        <w:t>不变</w:t>
      </w:r>
      <w:r>
        <w:t>”</w:t>
      </w:r>
      <w:r>
        <w:t>）</w:t>
      </w:r>
    </w:p>
    <w:p w14:paraId="490C9710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已知</w:t>
      </w:r>
      <w:r>
        <w:object w:dxaOrig="827" w:dyaOrig="242" w14:anchorId="2026613D">
          <v:shape id="_x0000_i1120" type="#_x0000_t75" alt="eqIdbeecd6fb17c9463a2f830762122be1b4" style="width:41.4pt;height:12pt" o:ole="">
            <v:imagedata r:id="rId207" o:title="eqIdbeecd6fb17c9463a2f830762122be1b4"/>
          </v:shape>
          <o:OLEObject Type="Embed" ProgID="Equation.DSMT4" ShapeID="_x0000_i1120" DrawAspect="Content" ObjectID="_1848287870" r:id="rId208"/>
        </w:object>
      </w:r>
      <w:r>
        <w:t>，</w:t>
      </w:r>
      <w:r>
        <w:object w:dxaOrig="826" w:dyaOrig="249" w14:anchorId="7B6D15AE">
          <v:shape id="_x0000_i1121" type="#_x0000_t75" alt="eqId8f7c9ca0c8fe6b9784005b0cf615874a" style="width:41.4pt;height:12.6pt" o:ole="">
            <v:imagedata r:id="rId209" o:title="eqId8f7c9ca0c8fe6b9784005b0cf615874a"/>
          </v:shape>
          <o:OLEObject Type="Embed" ProgID="Equation.DSMT4" ShapeID="_x0000_i1121" DrawAspect="Content" ObjectID="_1848287871" r:id="rId210"/>
        </w:object>
      </w:r>
      <w:r>
        <w:t>，重物质量为</w:t>
      </w:r>
      <w:r>
        <w:t>1t</w:t>
      </w:r>
      <w:r>
        <w:t>，图丙所示位置的起重机吊臂与水平面的夹角为</w:t>
      </w:r>
      <w:r>
        <w:t>30°</w:t>
      </w:r>
      <w:r>
        <w:t>，液压杆对起重机吊臂的支持力</w:t>
      </w:r>
      <w:r>
        <w:object w:dxaOrig="228" w:dyaOrig="307" w14:anchorId="22E5C114">
          <v:shape id="_x0000_i1122" type="#_x0000_t75" alt="eqIdf5076289823db419f94e9c0c8f4aafd9" style="width:11.4pt;height:15.6pt" o:ole="">
            <v:imagedata r:id="rId169" o:title="eqIdf5076289823db419f94e9c0c8f4aafd9"/>
          </v:shape>
          <o:OLEObject Type="Embed" ProgID="Equation.DSMT4" ShapeID="_x0000_i1122" DrawAspect="Content" ObjectID="_1848287872" r:id="rId211"/>
        </w:object>
      </w:r>
      <w:r>
        <w:t>为</w:t>
      </w:r>
      <w:r>
        <w:rPr>
          <w:rFonts w:eastAsia="Times New Roman"/>
        </w:rPr>
        <w:t>______</w:t>
      </w:r>
      <w:r>
        <w:t>N</w:t>
      </w:r>
      <w:r>
        <w:t>（</w:t>
      </w:r>
      <w:r>
        <w:object w:dxaOrig="862" w:dyaOrig="313" w14:anchorId="632CE252">
          <v:shape id="_x0000_i1123" type="#_x0000_t75" alt="eqId460317e7c26f95b9b29cfe1a89b796d6" style="width:43.2pt;height:15.6pt" o:ole="">
            <v:imagedata r:id="rId212" o:title="eqId460317e7c26f95b9b29cfe1a89b796d6"/>
          </v:shape>
          <o:OLEObject Type="Embed" ProgID="Equation.DSMT4" ShapeID="_x0000_i1123" DrawAspect="Content" ObjectID="_1848287873" r:id="rId213"/>
        </w:object>
      </w:r>
      <w:r>
        <w:t>，不计吊臂和钢绳的重力）</w:t>
      </w:r>
    </w:p>
    <w:p w14:paraId="030C1350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31</w:t>
      </w:r>
      <w:r>
        <w:t>．如图所示，某同学设计的电加热器具有高、低温切换功能，切换时，电磁继电器内的电流均为</w:t>
      </w:r>
      <w:r>
        <w:t>20mA</w:t>
      </w:r>
      <w:r>
        <w:t>。已知该电加热器工作电压</w:t>
      </w:r>
      <w:r>
        <w:object w:dxaOrig="862" w:dyaOrig="278" w14:anchorId="4BF35D9F">
          <v:shape id="_x0000_i1124" type="#_x0000_t75" alt="eqId6b48c065137a759642889bdb91fe1af7" style="width:43.2pt;height:13.8pt" o:ole="">
            <v:imagedata r:id="rId214" o:title="eqId6b48c065137a759642889bdb91fe1af7"/>
          </v:shape>
          <o:OLEObject Type="Embed" ProgID="Equation.DSMT4" ShapeID="_x0000_i1124" DrawAspect="Content" ObjectID="_1848287874" r:id="rId215"/>
        </w:object>
      </w:r>
      <w:r>
        <w:t>，控制电路电压</w:t>
      </w:r>
      <w:r>
        <w:object w:dxaOrig="651" w:dyaOrig="228" w14:anchorId="525B83F0">
          <v:shape id="_x0000_i1125" type="#_x0000_t75" alt="eqId34485ce0d68d40cba82fdb55d5ca1b0e" style="width:32.4pt;height:11.4pt" o:ole="">
            <v:imagedata r:id="rId121" o:title="eqId34485ce0d68d40cba82fdb55d5ca1b0e"/>
          </v:shape>
          <o:OLEObject Type="Embed" ProgID="Equation.DSMT4" ShapeID="_x0000_i1125" DrawAspect="Content" ObjectID="_1848287875" r:id="rId216"/>
        </w:object>
      </w:r>
      <w:r>
        <w:t>，电热丝</w:t>
      </w:r>
      <w:r>
        <w:object w:dxaOrig="2059" w:dyaOrig="315" w14:anchorId="1BE16C9A">
          <v:shape id="_x0000_i1126" type="#_x0000_t75" alt="eqIdc8946492959e1c4a6b9af61f243eb2f2" style="width:103.2pt;height:15.6pt" o:ole="">
            <v:imagedata r:id="rId217" o:title="eqIdc8946492959e1c4a6b9af61f243eb2f2"/>
          </v:shape>
          <o:OLEObject Type="Embed" ProgID="Equation.DSMT4" ShapeID="_x0000_i1126" DrawAspect="Content" ObjectID="_1848287876" r:id="rId218"/>
        </w:object>
      </w:r>
      <w:r>
        <w:t>，定值电阻</w:t>
      </w:r>
      <w:r>
        <w:object w:dxaOrig="968" w:dyaOrig="315" w14:anchorId="320FFE54">
          <v:shape id="_x0000_i1127" type="#_x0000_t75" alt="eqId679fd8685866abb8435bcebe3564ee2f" style="width:48.6pt;height:15.6pt" o:ole="">
            <v:imagedata r:id="rId219" o:title="eqId679fd8685866abb8435bcebe3564ee2f"/>
          </v:shape>
          <o:OLEObject Type="Embed" ProgID="Equation.DSMT4" ShapeID="_x0000_i1127" DrawAspect="Content" ObjectID="_1848287877" r:id="rId220"/>
        </w:object>
      </w:r>
      <w:r>
        <w:t>，</w:t>
      </w:r>
      <w:r>
        <w:rPr>
          <w:rFonts w:eastAsia="Times New Roman"/>
          <w:i/>
        </w:rPr>
        <w:t>R</w:t>
      </w:r>
      <w:r>
        <w:t>为热敏电阻，电磁继电器线圈电阻不计。</w:t>
      </w:r>
    </w:p>
    <w:p w14:paraId="014D9705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2A9CA0B4" wp14:editId="55CDD81B">
            <wp:extent cx="1638300" cy="1743075"/>
            <wp:effectExtent l="0" t="0" r="0" b="9525"/>
            <wp:docPr id="100063" name="图片 100063" descr="@@@a51bb5be-fc99-4909-b0ee-043aa4aef9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图片 100063" descr="@@@a51bb5be-fc99-4909-b0ee-043aa4aef9de"/>
                    <pic:cNvPicPr>
                      <a:picLocks noChangeAspect="1"/>
                    </pic:cNvPicPr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73BB7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由题意可知，热敏电阻</w:t>
      </w:r>
      <w:r>
        <w:t>R</w:t>
      </w:r>
      <w:r>
        <w:t>的阻值随着该加热器内温度升高而</w:t>
      </w:r>
      <w:r>
        <w:rPr>
          <w:rFonts w:eastAsia="Times New Roman"/>
        </w:rPr>
        <w:t>______</w:t>
      </w:r>
      <w:r>
        <w:t>（选填</w:t>
      </w:r>
      <w:r>
        <w:t>“</w:t>
      </w:r>
      <w:r>
        <w:t>增大</w:t>
      </w:r>
      <w:r>
        <w:t>”</w:t>
      </w:r>
      <w:r>
        <w:t>或</w:t>
      </w:r>
      <w:r>
        <w:t>“</w:t>
      </w:r>
      <w:r>
        <w:t>减小</w:t>
      </w:r>
      <w:r>
        <w:t>”</w:t>
      </w:r>
      <w:r>
        <w:t>），才能及时吸合衔铁，使电加热器切换为低温状态。</w:t>
      </w:r>
    </w:p>
    <w:p w14:paraId="62AA9BFC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该加热器高温加热时，消耗的电功率为多少？</w:t>
      </w:r>
    </w:p>
    <w:p w14:paraId="462F0EAF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高、低温切换过程中，热敏电阻</w:t>
      </w:r>
      <w:r>
        <w:rPr>
          <w:rFonts w:eastAsia="Times New Roman"/>
          <w:i/>
        </w:rPr>
        <w:t>R</w:t>
      </w:r>
      <w:r>
        <w:t>的阻值变化范围为多少？</w:t>
      </w:r>
    </w:p>
    <w:p w14:paraId="16533076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若要给电路加一个保温工作指示灯，则指示灯应该接在图中</w:t>
      </w:r>
      <w:r>
        <w:rPr>
          <w:rFonts w:eastAsia="Times New Roman"/>
        </w:rPr>
        <w:t>______</w:t>
      </w:r>
      <w:r>
        <w:t>位置（选填</w:t>
      </w:r>
      <w:r>
        <w:t>“</w:t>
      </w:r>
      <w:r>
        <w:t>甲</w:t>
      </w:r>
      <w:r>
        <w:t>”</w:t>
      </w:r>
      <w:r>
        <w:t>或</w:t>
      </w:r>
      <w:r>
        <w:t>“</w:t>
      </w:r>
      <w:r>
        <w:t>乙</w:t>
      </w:r>
      <w:r>
        <w:t>”</w:t>
      </w:r>
      <w:r>
        <w:t>），且该灯的电阻相对于</w:t>
      </w:r>
      <w:r>
        <w:object w:dxaOrig="228" w:dyaOrig="348" w14:anchorId="54E85EEC">
          <v:shape id="_x0000_i1128" type="#_x0000_t75" alt="eqId9efc18a5bb2e53586331b2a58538a48b" style="width:11.4pt;height:17.4pt" o:ole="">
            <v:imagedata r:id="rId113" o:title="eqId9efc18a5bb2e53586331b2a58538a48b"/>
          </v:shape>
          <o:OLEObject Type="Embed" ProgID="Equation.DSMT4" ShapeID="_x0000_i1128" DrawAspect="Content" ObjectID="_1848287878" r:id="rId222"/>
        </w:object>
      </w:r>
      <w:r>
        <w:t>来说要较</w:t>
      </w:r>
      <w:r>
        <w:rPr>
          <w:rFonts w:eastAsia="Times New Roman"/>
        </w:rPr>
        <w:t>______</w:t>
      </w:r>
      <w:r>
        <w:t>。</w:t>
      </w:r>
    </w:p>
    <w:p w14:paraId="1076CD07" w14:textId="77777777" w:rsidR="00D80FFE" w:rsidRDefault="00000000">
      <w:pPr>
        <w:spacing w:line="360" w:lineRule="auto"/>
        <w:jc w:val="left"/>
        <w:textAlignment w:val="center"/>
      </w:pPr>
      <w:r>
        <w:t>32</w:t>
      </w:r>
      <w:r>
        <w:t>．如图甲所示是我市某公园的便民饮水点及其饮水机内部电路简化图，其中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的阻值为</w:t>
      </w:r>
      <w:r>
        <w:t>48.4Ω</w:t>
      </w:r>
      <w:r>
        <w:t>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均为阻值不变的电热丝，饮水机有加热和保温挡，正常工作时，保温挡功率为</w:t>
      </w:r>
      <w:r>
        <w:t>110W</w:t>
      </w:r>
      <w:r>
        <w:t>。</w:t>
      </w:r>
      <w:r>
        <w:t>[</w:t>
      </w:r>
      <w:r>
        <w:rPr>
          <w:rFonts w:eastAsia="Times New Roman"/>
          <w:i/>
        </w:rPr>
        <w:t>c</w:t>
      </w:r>
      <w:r>
        <w:rPr>
          <w:rFonts w:ascii="宋体" w:hAnsi="宋体" w:cs="宋体"/>
          <w:i/>
          <w:vertAlign w:val="subscript"/>
        </w:rPr>
        <w:t>水</w:t>
      </w:r>
      <w:r>
        <w:t>=4.2×10</w:t>
      </w:r>
      <w:r>
        <w:rPr>
          <w:vertAlign w:val="superscript"/>
        </w:rPr>
        <w:t>3</w:t>
      </w:r>
      <w:r>
        <w:t xml:space="preserve"> J/(kg⋅℃)]</w:t>
      </w:r>
    </w:p>
    <w:p w14:paraId="38A434D3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18E58C6" wp14:editId="7CF0AA59">
            <wp:extent cx="3324225" cy="1028700"/>
            <wp:effectExtent l="0" t="0" r="9525" b="0"/>
            <wp:docPr id="100065" name="图片 100065" descr="@@@39b32729-a6e2-40b8-bf30-9d4784c32f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图片 100065" descr="@@@39b32729-a6e2-40b8-bf30-9d4784c32faa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B4DBC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求饮水机在保温挡正常工作时的电流；</w:t>
      </w:r>
    </w:p>
    <w:p w14:paraId="1131D8ED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求饮水机在加热挡的电功率；</w:t>
      </w:r>
    </w:p>
    <w:p w14:paraId="405BB558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当只有饮水机工作时，将</w:t>
      </w:r>
      <w:r>
        <w:t>3kg</w:t>
      </w:r>
      <w:r>
        <w:t>水从</w:t>
      </w:r>
      <w:r>
        <w:t>10℃</w:t>
      </w:r>
      <w:r>
        <w:t>加热到</w:t>
      </w:r>
      <w:r>
        <w:t>100℃</w:t>
      </w:r>
      <w:r>
        <w:t>，加热前后公园安装的数字式电能表示数如图乙所示，求饮水机的加热效率</w:t>
      </w:r>
      <w:r>
        <w:t>η</w:t>
      </w:r>
      <w:r>
        <w:t>；</w:t>
      </w:r>
    </w:p>
    <w:p w14:paraId="1948C21E" w14:textId="77777777" w:rsidR="00D80FFE" w:rsidRDefault="00000000">
      <w:pPr>
        <w:spacing w:line="360" w:lineRule="auto"/>
        <w:jc w:val="left"/>
        <w:textAlignment w:val="center"/>
      </w:pPr>
      <w:r>
        <w:t>33</w:t>
      </w:r>
      <w:r>
        <w:t>．无人机航拍影像具有高清晰、高实用性的优点。下表是某小型无人机的部分参数：</w:t>
      </w: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62"/>
        <w:gridCol w:w="1277"/>
        <w:gridCol w:w="1322"/>
        <w:gridCol w:w="932"/>
        <w:gridCol w:w="1262"/>
        <w:gridCol w:w="1593"/>
        <w:gridCol w:w="1232"/>
      </w:tblGrid>
      <w:tr w:rsidR="00D80FFE" w14:paraId="48CFD80F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74BC7E0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参数名称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3FA115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最大飞行半径</w:t>
            </w:r>
            <w:r>
              <w:t>/m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1139220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最大巡航速度</w:t>
            </w:r>
            <w:r>
              <w:t>/(km/h)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6D993E4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电池电压</w:t>
            </w:r>
            <w:r>
              <w:t>/V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0B697E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电池容量</w:t>
            </w:r>
            <w:r>
              <w:t>/mAh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DAF48B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电动机额定功率</w:t>
            </w:r>
            <w:r>
              <w:t>/W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EE4564E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拍摄速度</w:t>
            </w:r>
            <w:r>
              <w:t>/(</w:t>
            </w:r>
            <w:r>
              <w:t>帧</w:t>
            </w:r>
            <w:r>
              <w:t>/</w:t>
            </w:r>
            <w:r>
              <w:t>秒</w:t>
            </w:r>
            <w:r>
              <w:t>)</w:t>
            </w:r>
          </w:p>
        </w:tc>
      </w:tr>
      <w:tr w:rsidR="00D80FFE" w14:paraId="15095954" w14:textId="77777777"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8A09CAD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lastRenderedPageBreak/>
              <w:t>数据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A781E5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object w:dxaOrig="580" w:dyaOrig="277" w14:anchorId="37C41371">
                <v:shape id="_x0000_i1129" type="#_x0000_t75" alt="eqIdf7df5dfb7efcc3883ed707ea7fb6ef57" style="width:28.8pt;height:13.8pt" o:ole="">
                  <v:imagedata r:id="rId224" o:title="eqIdf7df5dfb7efcc3883ed707ea7fb6ef57"/>
                </v:shape>
                <o:OLEObject Type="Embed" ProgID="Equation.DSMT4" ShapeID="_x0000_i1129" DrawAspect="Content" ObjectID="_1848287879" r:id="rId225"/>
              </w:objec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92F215B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80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01F80F2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24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3A27212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2500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9FEF230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20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9DCE89" w14:textId="77777777" w:rsidR="00D80FFE" w:rsidRDefault="00000000">
            <w:pPr>
              <w:spacing w:line="360" w:lineRule="auto"/>
              <w:jc w:val="center"/>
              <w:textAlignment w:val="center"/>
            </w:pPr>
            <w:r>
              <w:t>11000</w:t>
            </w:r>
          </w:p>
        </w:tc>
      </w:tr>
    </w:tbl>
    <w:p w14:paraId="22B4B326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object w:dxaOrig="2921" w:dyaOrig="279" w14:anchorId="782A9A4F">
          <v:shape id="_x0000_i1130" type="#_x0000_t75" alt="eqId4096a60015fa303cade2d6303bc51cc4" style="width:145.8pt;height:13.8pt" o:ole="">
            <v:imagedata r:id="rId226" o:title="eqId4096a60015fa303cade2d6303bc51cc4"/>
          </v:shape>
          <o:OLEObject Type="Embed" ProgID="Equation.DSMT4" ShapeID="_x0000_i1130" DrawAspect="Content" ObjectID="_1848287880" r:id="rId227"/>
        </w:object>
      </w:r>
      <w:r>
        <w:t>，例如，</w:t>
      </w:r>
      <w:r>
        <w:t>1mAh</w:t>
      </w:r>
      <w:r>
        <w:t>是指以</w:t>
      </w:r>
      <w:r>
        <w:t>1mA</w:t>
      </w:r>
      <w:r>
        <w:t>的电流能连续工作</w:t>
      </w:r>
      <w:r>
        <w:t>1h</w:t>
      </w:r>
      <w:r>
        <w:t>，帧</w:t>
      </w:r>
      <w:r>
        <w:t>/</w:t>
      </w:r>
      <w:r>
        <w:t>秒是指每秒拍摄的画面数）。</w:t>
      </w:r>
    </w:p>
    <w:p w14:paraId="09498529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156EB4C0" wp14:editId="5318DA87">
            <wp:extent cx="3476625" cy="1409700"/>
            <wp:effectExtent l="0" t="0" r="9525" b="0"/>
            <wp:docPr id="100067" name="图片 100067" descr="@@@d48993db-d165-429b-b0ec-4fec3d214b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图片 100067" descr="@@@d48993db-d165-429b-b0ec-4fec3d214bd1"/>
                    <pic:cNvPicPr>
                      <a:picLocks noChangeAspect="1"/>
                    </pic:cNvPicPr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62CE4" w14:textId="77777777" w:rsidR="00D80FFE" w:rsidRDefault="00000000">
      <w:pPr>
        <w:spacing w:line="360" w:lineRule="auto"/>
        <w:jc w:val="left"/>
        <w:textAlignment w:val="center"/>
      </w:pPr>
      <w:r>
        <w:t>(1)</w:t>
      </w:r>
      <w:r>
        <w:t>人们是利用遥控器通过</w:t>
      </w:r>
      <w:r>
        <w:rPr>
          <w:rFonts w:eastAsia="Times New Roman"/>
        </w:rPr>
        <w:t>_______</w:t>
      </w:r>
      <w:r>
        <w:t>（选填</w:t>
      </w:r>
      <w:r>
        <w:t>“</w:t>
      </w:r>
      <w:r>
        <w:t>声波</w:t>
      </w:r>
      <w:r>
        <w:t>”</w:t>
      </w:r>
      <w:r>
        <w:t>或</w:t>
      </w:r>
      <w:r>
        <w:t>“</w:t>
      </w:r>
      <w:r>
        <w:t>电磁波</w:t>
      </w:r>
      <w:r>
        <w:t>”</w:t>
      </w:r>
      <w:r>
        <w:t>）传输信息操控无人机的；如图乙是无人机竖直向上运动的</w:t>
      </w:r>
      <w:r>
        <w:rPr>
          <w:rFonts w:eastAsia="Times New Roman"/>
          <w:i/>
        </w:rPr>
        <w:t>v</w:t>
      </w:r>
      <w:r>
        <w:t>-</w:t>
      </w:r>
      <w:r>
        <w:rPr>
          <w:rFonts w:eastAsia="Times New Roman"/>
          <w:i/>
        </w:rPr>
        <w:t>t</w:t>
      </w:r>
      <w:r>
        <w:t>图像，图像中阴影部分面积所表示的物理量为</w:t>
      </w:r>
      <w:r>
        <w:rPr>
          <w:rFonts w:eastAsia="Times New Roman"/>
        </w:rPr>
        <w:t>_______</w:t>
      </w:r>
      <w:r>
        <w:t>；</w:t>
      </w:r>
    </w:p>
    <w:p w14:paraId="0A750D1C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小轿车在高速公路上限速</w:t>
      </w:r>
      <w:r>
        <w:t>120km/h</w:t>
      </w:r>
      <w:r>
        <w:t>。如图甲所示，交警利用无人机进行高速公路通行情况的实时监测，一辆小轿车在通行</w:t>
      </w:r>
      <w:r>
        <w:t>0.8m</w:t>
      </w:r>
      <w:r>
        <w:t>的过程中，高速摄像机拍摄的帧数为</w:t>
      </w:r>
      <w:r>
        <w:t>220</w:t>
      </w:r>
      <w:r>
        <w:t>帧，可知小轿车在该段时间的平均速度是</w:t>
      </w:r>
      <w:r>
        <w:rPr>
          <w:rFonts w:eastAsia="Times New Roman"/>
        </w:rPr>
        <w:t>_______</w:t>
      </w:r>
      <w:r>
        <w:t>km/h</w:t>
      </w:r>
      <w:r>
        <w:t>，判断小轿车是否超速</w:t>
      </w:r>
      <w:r>
        <w:t>?</w:t>
      </w:r>
      <w:r>
        <w:rPr>
          <w:rFonts w:eastAsia="Times New Roman"/>
        </w:rPr>
        <w:t>_______</w:t>
      </w:r>
      <w:r>
        <w:t>（选填</w:t>
      </w:r>
      <w:r>
        <w:t>“</w:t>
      </w:r>
      <w:r>
        <w:t>是</w:t>
      </w:r>
      <w:r>
        <w:t>”</w:t>
      </w:r>
      <w:r>
        <w:t>或</w:t>
      </w:r>
      <w:r>
        <w:t>“</w:t>
      </w:r>
      <w:r>
        <w:t>否</w:t>
      </w:r>
      <w:r>
        <w:t>”</w:t>
      </w:r>
      <w:r>
        <w:t>）；</w:t>
      </w:r>
    </w:p>
    <w:p w14:paraId="47849C53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若无人机在以额定功率飞行时，电动机的机械效率为</w:t>
      </w:r>
      <w:r>
        <w:t>80%</w:t>
      </w:r>
      <w:r>
        <w:t>，飞行过程中所受空气阻力满足</w:t>
      </w:r>
      <w:r>
        <w:object w:dxaOrig="686" w:dyaOrig="325" w14:anchorId="7B845065">
          <v:shape id="_x0000_i1131" type="#_x0000_t75" alt="eqId9df842778024defabc3193995f133a74" style="width:34.2pt;height:16.2pt" o:ole="">
            <v:imagedata r:id="rId229" o:title="eqId9df842778024defabc3193995f133a74"/>
          </v:shape>
          <o:OLEObject Type="Embed" ProgID="Equation.DSMT4" ShapeID="_x0000_i1131" DrawAspect="Content" ObjectID="_1848287881" r:id="rId230"/>
        </w:object>
      </w:r>
      <w:r>
        <w:t>（</w:t>
      </w:r>
      <w:r>
        <w:rPr>
          <w:rFonts w:eastAsia="Times New Roman"/>
          <w:i/>
        </w:rPr>
        <w:t>k</w:t>
      </w:r>
      <w:r>
        <w:t>为比例系数）。当无人机以</w:t>
      </w:r>
      <w:r>
        <w:t>36km/h</w:t>
      </w:r>
      <w:r>
        <w:t>水平匀速飞行时：</w:t>
      </w:r>
      <w:r>
        <w:t>①</w:t>
      </w:r>
      <w:r>
        <w:t>比例系数</w:t>
      </w:r>
      <w:r>
        <w:object w:dxaOrig="316" w:dyaOrig="224" w14:anchorId="1E0D2D5A">
          <v:shape id="_x0000_i1132" type="#_x0000_t75" alt="eqIddd707b69a11f8de5566f23c1a2a9ff5a" style="width:15.6pt;height:11.4pt" o:ole="">
            <v:imagedata r:id="rId231" o:title="eqIddd707b69a11f8de5566f23c1a2a9ff5a"/>
          </v:shape>
          <o:OLEObject Type="Embed" ProgID="Equation.DSMT4" ShapeID="_x0000_i1132" DrawAspect="Content" ObjectID="_1848287882" r:id="rId232"/>
        </w:object>
      </w:r>
      <w:r>
        <w:rPr>
          <w:rFonts w:eastAsia="Times New Roman"/>
        </w:rPr>
        <w:t>_______</w:t>
      </w:r>
      <w:r>
        <w:t>；无人机以此速度匀速飞行，若消耗电池总电量的</w:t>
      </w:r>
      <w:r>
        <w:t>50%</w:t>
      </w:r>
      <w:r>
        <w:t>，可持续飞行</w:t>
      </w:r>
      <w:r>
        <w:rPr>
          <w:rFonts w:eastAsia="Times New Roman"/>
        </w:rPr>
        <w:t>_______</w:t>
      </w:r>
      <w:r>
        <w:t>min</w:t>
      </w:r>
      <w:r>
        <w:t>；</w:t>
      </w:r>
      <w:r>
        <w:t>②</w:t>
      </w:r>
      <w:r>
        <w:t>若将飞行速度提升至</w:t>
      </w:r>
      <w:r>
        <w:t>72km/h</w:t>
      </w:r>
      <w:r>
        <w:t>且保持水平匀速运动，此时电动机高负荷运转，电动机的机械效率降为</w:t>
      </w:r>
      <w:r>
        <w:t>50%</w:t>
      </w:r>
      <w:r>
        <w:t>，此时电动机若消耗电池总电量的</w:t>
      </w:r>
      <w:r>
        <w:t>50%</w:t>
      </w:r>
      <w:r>
        <w:t>，最多可持续飞行约</w:t>
      </w:r>
      <w:r>
        <w:rPr>
          <w:rFonts w:eastAsia="Times New Roman"/>
        </w:rPr>
        <w:t>_______</w:t>
      </w:r>
      <w:r>
        <w:t>min</w:t>
      </w:r>
      <w:r>
        <w:t>（结果保留整数）。</w:t>
      </w:r>
    </w:p>
    <w:p w14:paraId="456DFBFC" w14:textId="77777777" w:rsidR="00D80FFE" w:rsidRDefault="00D80FFE">
      <w:pPr>
        <w:spacing w:line="360" w:lineRule="auto"/>
        <w:jc w:val="left"/>
        <w:textAlignment w:val="center"/>
        <w:sectPr w:rsidR="00D80FFE">
          <w:footerReference w:type="even" r:id="rId233"/>
          <w:footerReference w:type="default" r:id="rId234"/>
          <w:pgSz w:w="11907" w:h="1683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2768D89A" w14:textId="77777777" w:rsidR="00D80FFE" w:rsidRDefault="00000000">
      <w:pPr>
        <w:jc w:val="center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lastRenderedPageBreak/>
        <w:t>《2026年5月29日初中物理作业》参考答案</w:t>
      </w:r>
    </w:p>
    <w:p w14:paraId="7C4A4E8E" w14:textId="77777777" w:rsidR="00D80FFE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C    2</w:t>
      </w:r>
      <w:r>
        <w:t>．</w:t>
      </w:r>
      <w:r>
        <w:t>B</w:t>
      </w:r>
    </w:p>
    <w:p w14:paraId="49B489C8" w14:textId="77777777" w:rsidR="00D80FFE" w:rsidRDefault="00000000">
      <w:pPr>
        <w:spacing w:line="360" w:lineRule="auto"/>
        <w:jc w:val="left"/>
        <w:textAlignment w:val="center"/>
      </w:pPr>
      <w:r>
        <w:t>【解析】</w:t>
      </w:r>
      <w:r>
        <w:t>1</w:t>
      </w:r>
      <w:r>
        <w:t>．由图可知，舞者手中</w:t>
      </w:r>
      <w:r>
        <w:t>“</w:t>
      </w:r>
      <w:r>
        <w:t>英歌槌</w:t>
      </w:r>
      <w:r>
        <w:t>”</w:t>
      </w:r>
      <w:r>
        <w:t>大约是成年人的手臂长度的一半，成年人的一个手臂长度约</w:t>
      </w:r>
      <w:r>
        <w:t>80cm</w:t>
      </w:r>
      <w:r>
        <w:t>，舞者手中</w:t>
      </w:r>
      <w:r>
        <w:t>“</w:t>
      </w:r>
      <w:r>
        <w:t>英歌槌</w:t>
      </w:r>
      <w:r>
        <w:t>”</w:t>
      </w:r>
      <w:r>
        <w:t>的长度约</w:t>
      </w:r>
      <w:r>
        <w:t>40cm</w:t>
      </w:r>
      <w:r>
        <w:t>。</w:t>
      </w:r>
    </w:p>
    <w:p w14:paraId="2E16A296" w14:textId="77777777" w:rsidR="00D80FFE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356821AB" w14:textId="77777777" w:rsidR="00D80FFE" w:rsidRDefault="00000000">
      <w:pPr>
        <w:spacing w:line="360" w:lineRule="auto"/>
        <w:jc w:val="left"/>
        <w:textAlignment w:val="center"/>
      </w:pPr>
      <w:r>
        <w:t>2</w:t>
      </w:r>
      <w:r>
        <w:t>．响度的大小与声音的振幅有关，振幅越大，响度越大，增大对击的力，振幅增大，响度增大，增大或减小两次对击的时间间隔，不能改变响度。</w:t>
      </w:r>
    </w:p>
    <w:p w14:paraId="76E07A67" w14:textId="77777777" w:rsidR="00D80FFE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1CC4C718" w14:textId="77777777" w:rsidR="00D80FFE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(1)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A919681" wp14:editId="3E47D7A3">
            <wp:extent cx="1838325" cy="1219200"/>
            <wp:effectExtent l="0" t="0" r="0" b="0"/>
            <wp:docPr id="977991711" name="图片 977991711" descr="@@@f293cf3a-cb83-4838-a757-c95f7d24dd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991711" name="图片 977991711" descr="@@@f293cf3a-cb83-4838-a757-c95f7d24ddae"/>
                    <pic:cNvPicPr>
                      <a:picLocks noChangeAspect="1"/>
                    </pic:cNvPicPr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698FE" w14:textId="77777777" w:rsidR="00D80FFE" w:rsidRDefault="00000000">
      <w:pPr>
        <w:spacing w:line="360" w:lineRule="auto"/>
        <w:jc w:val="left"/>
        <w:textAlignment w:val="center"/>
      </w:pPr>
      <w:r>
        <w:t xml:space="preserve">(2)     </w:t>
      </w:r>
      <w:r>
        <w:t>相互</w:t>
      </w:r>
      <w:r>
        <w:t xml:space="preserve">     &lt;     </w:t>
      </w:r>
      <w:r>
        <w:object w:dxaOrig="721" w:dyaOrig="275" w14:anchorId="65285CF5">
          <v:shape id="_x0000_i1133" type="#_x0000_t75" alt="eqId79f848c1acd3c186c3602215737ec935" style="width:36pt;height:13.8pt" o:ole="">
            <v:imagedata r:id="rId236" o:title="eqId79f848c1acd3c186c3602215737ec935"/>
          </v:shape>
          <o:OLEObject Type="Embed" ProgID="Equation.DSMT4" ShapeID="_x0000_i1133" DrawAspect="Content" ObjectID="_1848287883" r:id="rId237"/>
        </w:object>
      </w:r>
      <w:r>
        <w:t>/140000</w:t>
      </w:r>
    </w:p>
    <w:p w14:paraId="31F827BC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58830D8D" wp14:editId="36ABBF4D">
            <wp:extent cx="2162175" cy="2171700"/>
            <wp:effectExtent l="0" t="0" r="9525" b="0"/>
            <wp:docPr id="520299543" name="图片 520299543" descr="@@@25a4fae4-5bff-4781-a7d1-08b3d7a8b5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99543" name="图片 520299543" descr="@@@25a4fae4-5bff-4781-a7d1-08b3d7a8b5e8"/>
                    <pic:cNvPicPr>
                      <a:picLocks noChangeAspect="1"/>
                    </pic:cNvPicPr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91A83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）天鹅漂浮在水面上，受到竖直向下的重力和竖直向上的浮力，二者大小相等、方向相反、在同一直线上，因此从天鹅的重心沿着竖直向上的方向画一条带箭头的线段，并标出</w:t>
      </w:r>
      <w:r>
        <w:object w:dxaOrig="1002" w:dyaOrig="334" w14:anchorId="75D6C815">
          <v:shape id="_x0000_i1134" type="#_x0000_t75" alt="eqId4215c1b6f90f1969d91e530d8837dfc0" style="width:50.4pt;height:16.8pt" o:ole="">
            <v:imagedata r:id="rId239" o:title="eqId4215c1b6f90f1969d91e530d8837dfc0"/>
          </v:shape>
          <o:OLEObject Type="Embed" ProgID="Equation.DSMT4" ShapeID="_x0000_i1134" DrawAspect="Content" ObjectID="_1848287884" r:id="rId240"/>
        </w:object>
      </w:r>
      <w:r>
        <w:t>。</w:t>
      </w:r>
    </w:p>
    <w:p w14:paraId="161AC472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）天鹅向后踏水时给水施加了向后的力，由于物体间力的作用是相互的，水同时给天鹅一个向前的反作用力，使其向前运动。</w:t>
      </w:r>
    </w:p>
    <w:p w14:paraId="1BEF0D60" w14:textId="77777777" w:rsidR="00D80FFE" w:rsidRDefault="00000000">
      <w:pPr>
        <w:spacing w:line="360" w:lineRule="auto"/>
        <w:jc w:val="left"/>
        <w:textAlignment w:val="center"/>
      </w:pPr>
      <w:r>
        <w:t>根据流体压强与流速的关系，流体中流速越大的位置压强越小，天鹅翅膀上方空气的流速大于下方，因此上方压强小于下方，即</w:t>
      </w:r>
      <w:r>
        <w:object w:dxaOrig="791" w:dyaOrig="314" w14:anchorId="4BC6C909">
          <v:shape id="_x0000_i1135" type="#_x0000_t75" alt="eqId1f2e9a3afac4167497835cd4b1a92640" style="width:39.6pt;height:15.6pt" o:ole="">
            <v:imagedata r:id="rId241" o:title="eqId1f2e9a3afac4167497835cd4b1a92640"/>
          </v:shape>
          <o:OLEObject Type="Embed" ProgID="Equation.DSMT4" ShapeID="_x0000_i1135" DrawAspect="Content" ObjectID="_1848287885" r:id="rId242"/>
        </w:object>
      </w:r>
      <w:r>
        <w:t>。</w:t>
      </w:r>
    </w:p>
    <w:p w14:paraId="3CE0EC0C" w14:textId="77777777" w:rsidR="00D80FFE" w:rsidRDefault="00000000">
      <w:pPr>
        <w:spacing w:line="360" w:lineRule="auto"/>
        <w:jc w:val="left"/>
        <w:textAlignment w:val="center"/>
      </w:pPr>
      <w:r>
        <w:t>天鹅飞行的恒定速度</w:t>
      </w:r>
      <w:r>
        <w:object w:dxaOrig="1020" w:dyaOrig="242" w14:anchorId="241B3E68">
          <v:shape id="_x0000_i1136" type="#_x0000_t75" alt="eqId29da4dba63a7820110fd3abb3819e041" style="width:51pt;height:12pt" o:ole="">
            <v:imagedata r:id="rId243" o:title="eqId29da4dba63a7820110fd3abb3819e041"/>
          </v:shape>
          <o:OLEObject Type="Embed" ProgID="Equation.DSMT4" ShapeID="_x0000_i1136" DrawAspect="Content" ObjectID="_1848287886" r:id="rId244"/>
        </w:object>
      </w:r>
      <w:r>
        <w:t>，飞行时间</w:t>
      </w:r>
      <w:r>
        <w:object w:dxaOrig="562" w:dyaOrig="248" w14:anchorId="4435D0FB">
          <v:shape id="_x0000_i1137" type="#_x0000_t75" alt="eqId76e0b3df350be87e7c08f6c97cba3168" style="width:28.2pt;height:12.6pt" o:ole="">
            <v:imagedata r:id="rId245" o:title="eqId76e0b3df350be87e7c08f6c97cba3168"/>
          </v:shape>
          <o:OLEObject Type="Embed" ProgID="Equation.DSMT4" ShapeID="_x0000_i1137" DrawAspect="Content" ObjectID="_1848287887" r:id="rId246"/>
        </w:object>
      </w:r>
      <w:r>
        <w:t>，飞行路程</w:t>
      </w:r>
      <w:r>
        <w:object w:dxaOrig="3625" w:dyaOrig="284" w14:anchorId="5F9F05AC">
          <v:shape id="_x0000_i1138" type="#_x0000_t75" alt="eqIde40b8fab746fe79466e36d54e8d57def" style="width:181.2pt;height:14.4pt" o:ole="">
            <v:imagedata r:id="rId247" o:title="eqIde40b8fab746fe79466e36d54e8d57def"/>
          </v:shape>
          <o:OLEObject Type="Embed" ProgID="Equation.DSMT4" ShapeID="_x0000_i1138" DrawAspect="Content" ObjectID="_1848287888" r:id="rId248"/>
        </w:object>
      </w:r>
    </w:p>
    <w:p w14:paraId="1BCC6FD6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）根据平面镜成像的特点，像与物体关于镜面是对称的，且成的是虚像，具体画法为分别过</w:t>
      </w:r>
      <w:r>
        <w:rPr>
          <w:rFonts w:eastAsia="Times New Roman"/>
          <w:i/>
        </w:rPr>
        <w:t>A</w:t>
      </w:r>
      <w:r>
        <w:t>、</w:t>
      </w:r>
      <w:r>
        <w:rPr>
          <w:rFonts w:eastAsia="Times New Roman"/>
          <w:i/>
        </w:rPr>
        <w:lastRenderedPageBreak/>
        <w:t>B</w:t>
      </w:r>
      <w:r>
        <w:t>两点向代表水面的</w:t>
      </w:r>
      <w:r>
        <w:rPr>
          <w:rFonts w:eastAsia="Times New Roman"/>
          <w:i/>
        </w:rPr>
        <w:t>MN</w:t>
      </w:r>
      <w:r>
        <w:t>线作垂线，在水面下方截取相等的距离找到对称点</w:t>
      </w:r>
      <w:r>
        <w:object w:dxaOrig="246" w:dyaOrig="259" w14:anchorId="72A9852D">
          <v:shape id="_x0000_i1139" type="#_x0000_t75" alt="eqIdac7856b843caf384fca612ce663f21c9" style="width:12.6pt;height:13.2pt" o:ole="">
            <v:imagedata r:id="rId249" o:title="eqIdac7856b843caf384fca612ce663f21c9"/>
          </v:shape>
          <o:OLEObject Type="Embed" ProgID="Equation.DSMT4" ShapeID="_x0000_i1139" DrawAspect="Content" ObjectID="_1848287889" r:id="rId250"/>
        </w:object>
      </w:r>
      <w:r>
        <w:t>和</w:t>
      </w:r>
      <w:r>
        <w:object w:dxaOrig="246" w:dyaOrig="259" w14:anchorId="6C670C8D">
          <v:shape id="_x0000_i1140" type="#_x0000_t75" alt="eqIdb4cfbcf4ecbca8f964985f4a2d3700ee" style="width:12.6pt;height:13.2pt" o:ole="">
            <v:imagedata r:id="rId251" o:title="eqIdb4cfbcf4ecbca8f964985f4a2d3700ee"/>
          </v:shape>
          <o:OLEObject Type="Embed" ProgID="Equation.DSMT4" ShapeID="_x0000_i1140" DrawAspect="Content" ObjectID="_1848287890" r:id="rId252"/>
        </w:object>
      </w:r>
      <w:r>
        <w:t>，最后用虚线连接</w:t>
      </w:r>
      <w:r>
        <w:object w:dxaOrig="246" w:dyaOrig="259" w14:anchorId="48596B24">
          <v:shape id="_x0000_i1141" type="#_x0000_t75" alt="eqIdac7856b843caf384fca612ce663f21c9" style="width:12.6pt;height:13.2pt" o:ole="">
            <v:imagedata r:id="rId249" o:title="eqIdac7856b843caf384fca612ce663f21c9"/>
          </v:shape>
          <o:OLEObject Type="Embed" ProgID="Equation.DSMT4" ShapeID="_x0000_i1141" DrawAspect="Content" ObjectID="_1848287891" r:id="rId253"/>
        </w:object>
      </w:r>
      <w:r>
        <w:t>和</w:t>
      </w:r>
      <w:r>
        <w:object w:dxaOrig="246" w:dyaOrig="259" w14:anchorId="29702FE7">
          <v:shape id="_x0000_i1142" type="#_x0000_t75" alt="eqIdb4cfbcf4ecbca8f964985f4a2d3700ee" style="width:12.6pt;height:13.2pt" o:ole="">
            <v:imagedata r:id="rId251" o:title="eqIdb4cfbcf4ecbca8f964985f4a2d3700ee"/>
          </v:shape>
          <o:OLEObject Type="Embed" ProgID="Equation.DSMT4" ShapeID="_x0000_i1142" DrawAspect="Content" ObjectID="_1848287892" r:id="rId254"/>
        </w:object>
      </w:r>
      <w:r>
        <w:t>。</w:t>
      </w:r>
    </w:p>
    <w:p w14:paraId="0CEB38AA" w14:textId="77777777" w:rsidR="00D80FFE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(1)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4FEA7301" wp14:editId="704ACF24">
            <wp:extent cx="1495425" cy="1200150"/>
            <wp:effectExtent l="0" t="0" r="9525" b="0"/>
            <wp:docPr id="265718897" name="图片 265718897" descr="@@@cc37b064-6ba2-4b50-a1d8-188aee7cbb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718897" name="图片 265718897" descr="@@@cc37b064-6ba2-4b50-a1d8-188aee7cbb5b"/>
                    <pic:cNvPicPr>
                      <a:picLocks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99605" w14:textId="77777777" w:rsidR="00D80FFE" w:rsidRDefault="00000000">
      <w:pPr>
        <w:spacing w:line="360" w:lineRule="auto"/>
        <w:jc w:val="left"/>
        <w:textAlignment w:val="center"/>
      </w:pPr>
      <w:r>
        <w:t>(2)200s</w:t>
      </w:r>
    </w:p>
    <w:p w14:paraId="3A2D0380" w14:textId="77777777" w:rsidR="00D80FFE" w:rsidRDefault="00000000">
      <w:pPr>
        <w:spacing w:line="360" w:lineRule="auto"/>
        <w:jc w:val="left"/>
        <w:textAlignment w:val="center"/>
      </w:pPr>
      <w:r>
        <w:t>(3)8000Pa</w:t>
      </w:r>
    </w:p>
    <w:p w14:paraId="6BEC1C7D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）重力的方向总是竖直向下的。所以画重力示意图时，找到</w:t>
      </w:r>
      <w:r>
        <w:t xml:space="preserve"> “</w:t>
      </w:r>
      <w:r>
        <w:t>穿山甲</w:t>
      </w:r>
      <w:r>
        <w:t xml:space="preserve"> - X” </w:t>
      </w:r>
      <w:r>
        <w:t>救援机器人的重心，从重心开始，竖直向下画一条带箭头的线段，箭头表示重力的方向，线段旁边标注</w:t>
      </w:r>
      <w:r>
        <w:rPr>
          <w:rFonts w:eastAsia="Times New Roman"/>
          <w:i/>
        </w:rPr>
        <w:t>G</w:t>
      </w:r>
      <w:r>
        <w:t>，就表示出了机器人所受的重力，如图所示：</w:t>
      </w:r>
    </w:p>
    <w:p w14:paraId="5C0DE331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00F999DC" wp14:editId="0290311E">
            <wp:extent cx="1781175" cy="1438275"/>
            <wp:effectExtent l="0" t="0" r="9525" b="9525"/>
            <wp:docPr id="1642856893" name="图片 1642856893" descr="@@@dae89a26-2512-4629-8f77-aeeed6a6e8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856893" name="图片 1642856893" descr="@@@dae89a26-2512-4629-8f77-aeeed6a6e87d"/>
                    <pic:cNvPicPr>
                      <a:picLocks noChangeAspect="1"/>
                    </pic:cNvPicPr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1AB57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）由</w:t>
      </w:r>
      <w:r>
        <w:object w:dxaOrig="492" w:dyaOrig="544" w14:anchorId="70B8F51C">
          <v:shape id="_x0000_i1143" type="#_x0000_t75" alt="eqIdece1af0605776533e8742e97c39eb4c1" style="width:24.6pt;height:27pt" o:ole="">
            <v:imagedata r:id="rId256" o:title="eqIdece1af0605776533e8742e97c39eb4c1"/>
          </v:shape>
          <o:OLEObject Type="Embed" ProgID="Equation.DSMT4" ShapeID="_x0000_i1143" DrawAspect="Content" ObjectID="_1848287893" r:id="rId257"/>
        </w:object>
      </w:r>
      <w:r>
        <w:t>可知，机器人行驶</w:t>
      </w:r>
      <w:r>
        <w:t>600</w:t>
      </w:r>
      <w:r>
        <w:t>米所需的时间</w:t>
      </w:r>
      <w:r>
        <w:object w:dxaOrig="1812" w:dyaOrig="542" w14:anchorId="02A014C5">
          <v:shape id="_x0000_i1144" type="#_x0000_t75" alt="eqId133909b15443d5d88c9d98805a9789b4" style="width:90.6pt;height:27pt" o:ole="">
            <v:imagedata r:id="rId258" o:title="eqId133909b15443d5d88c9d98805a9789b4"/>
          </v:shape>
          <o:OLEObject Type="Embed" ProgID="Equation.DSMT4" ShapeID="_x0000_i1144" DrawAspect="Content" ObjectID="_1848287894" r:id="rId259"/>
        </w:object>
      </w:r>
    </w:p>
    <w:p w14:paraId="55A6E898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）机器人静止在水平沙地上时，对沙地的压力为</w:t>
      </w:r>
      <w:r>
        <w:object w:dxaOrig="3907" w:dyaOrig="315" w14:anchorId="52496969">
          <v:shape id="_x0000_i1145" type="#_x0000_t75" alt="eqId0252f51811278e2a547b5cbc76fb2a9a" style="width:195.6pt;height:15.6pt" o:ole="">
            <v:imagedata r:id="rId260" o:title="eqId0252f51811278e2a547b5cbc76fb2a9a"/>
          </v:shape>
          <o:OLEObject Type="Embed" ProgID="Equation.DSMT4" ShapeID="_x0000_i1145" DrawAspect="Content" ObjectID="_1848287895" r:id="rId261"/>
        </w:object>
      </w:r>
    </w:p>
    <w:p w14:paraId="7F35EDB3" w14:textId="77777777" w:rsidR="00D80FFE" w:rsidRDefault="00000000">
      <w:pPr>
        <w:spacing w:line="360" w:lineRule="auto"/>
        <w:jc w:val="left"/>
        <w:textAlignment w:val="center"/>
      </w:pPr>
      <w:r>
        <w:t>对沙地的压强为</w:t>
      </w:r>
      <w:r>
        <w:object w:dxaOrig="2692" w:dyaOrig="636" w14:anchorId="655DC28D">
          <v:shape id="_x0000_i1146" type="#_x0000_t75" alt="eqIdb737c3f978e099357103e1c4be0e6ebe" style="width:134.4pt;height:31.8pt" o:ole="">
            <v:imagedata r:id="rId262" o:title="eqIdb737c3f978e099357103e1c4be0e6ebe"/>
          </v:shape>
          <o:OLEObject Type="Embed" ProgID="Equation.DSMT4" ShapeID="_x0000_i1146" DrawAspect="Content" ObjectID="_1848287896" r:id="rId263"/>
        </w:object>
      </w:r>
    </w:p>
    <w:p w14:paraId="52ECEE1A" w14:textId="77777777" w:rsidR="00D80FFE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 xml:space="preserve">     D     </w:t>
      </w:r>
      <w:r>
        <w:t>见解析</w:t>
      </w:r>
    </w:p>
    <w:p w14:paraId="667741DF" w14:textId="77777777" w:rsidR="00D80FFE" w:rsidRDefault="00000000">
      <w:pPr>
        <w:spacing w:line="360" w:lineRule="auto"/>
        <w:jc w:val="left"/>
        <w:textAlignment w:val="center"/>
      </w:pPr>
      <w:r>
        <w:t>【详解】</w:t>
      </w:r>
      <w:r>
        <w:t>[1][2]</w:t>
      </w:r>
      <w:r>
        <w:t>全程的平均速度约为</w:t>
      </w:r>
      <w:r>
        <w:object w:dxaOrig="2075" w:dyaOrig="542" w14:anchorId="58FD9129">
          <v:shape id="_x0000_i1147" type="#_x0000_t75" alt="eqId58cb85020fc76238d81f15515095f49b" style="width:103.8pt;height:27pt" o:ole="">
            <v:imagedata r:id="rId264" o:title="eqId58cb85020fc76238d81f15515095f49b"/>
          </v:shape>
          <o:OLEObject Type="Embed" ProgID="Equation.DSMT4" ShapeID="_x0000_i1147" DrawAspect="Content" ObjectID="_1848287897" r:id="rId265"/>
        </w:object>
      </w:r>
    </w:p>
    <w:p w14:paraId="0826ED78" w14:textId="77777777" w:rsidR="00D80FFE" w:rsidRDefault="00000000">
      <w:pPr>
        <w:spacing w:line="360" w:lineRule="auto"/>
        <w:jc w:val="left"/>
        <w:textAlignment w:val="center"/>
      </w:pPr>
      <w:r>
        <w:t>故</w:t>
      </w:r>
      <w:r>
        <w:t>ABC</w:t>
      </w:r>
      <w:r>
        <w:t>不符合题意，</w:t>
      </w:r>
      <w:r>
        <w:t>D</w:t>
      </w:r>
      <w:r>
        <w:t>符合题意。</w:t>
      </w:r>
    </w:p>
    <w:p w14:paraId="5870C5D2" w14:textId="77777777" w:rsidR="00D80FFE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7961F016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6</w:t>
      </w:r>
      <w:r>
        <w:t>．</w:t>
      </w:r>
      <w:r>
        <w:t xml:space="preserve">     </w:t>
      </w:r>
      <w:r>
        <w:t>漫</w:t>
      </w:r>
      <w:r>
        <w:t xml:space="preserve">     </w:t>
      </w:r>
      <w:r>
        <w:t>遵循</w:t>
      </w:r>
      <w:r>
        <w:t xml:space="preserve">     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12B6A7FD" wp14:editId="04576370">
            <wp:extent cx="2000250" cy="1295400"/>
            <wp:effectExtent l="0" t="0" r="0" b="0"/>
            <wp:docPr id="380248088" name="图片 380248088" descr="@@@c299e453-25cd-43f3-aa57-e1cf9d1e35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248088" name="图片 380248088" descr="@@@c299e453-25cd-43f3-aa57-e1cf9d1e35b4"/>
                    <pic:cNvPicPr>
                      <a:picLocks noChangeAspect="1"/>
                    </pic:cNvPicPr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4844A" w14:textId="77777777" w:rsidR="00D80FFE" w:rsidRDefault="00000000">
      <w:pPr>
        <w:spacing w:line="360" w:lineRule="auto"/>
        <w:jc w:val="left"/>
        <w:textAlignment w:val="center"/>
      </w:pPr>
      <w:r>
        <w:t>【详解】</w:t>
      </w:r>
      <w:r>
        <w:t>[1][2]</w:t>
      </w:r>
      <w:r>
        <w:t>黑板上的字不发光，同学们能看到字是由于有光进入眼睛，必然是对照射到其上的光线产生了反射，从不同方向都能看到黑板上的字，说明是漫反射；无论哪种反射都遵循反射定律，只是漫反射由于反射面不平，反射光线射向四面八方，各个方向上的人都能看到。</w:t>
      </w:r>
    </w:p>
    <w:p w14:paraId="0893CDF3" w14:textId="77777777" w:rsidR="00D80FFE" w:rsidRDefault="00000000">
      <w:pPr>
        <w:spacing w:line="360" w:lineRule="auto"/>
        <w:jc w:val="left"/>
        <w:textAlignment w:val="center"/>
      </w:pPr>
      <w:r>
        <w:t>[3]</w:t>
      </w:r>
      <w:r>
        <w:t>人能看到水池底的</w:t>
      </w:r>
      <w:r>
        <w:rPr>
          <w:rFonts w:eastAsia="Times New Roman"/>
          <w:i/>
        </w:rPr>
        <w:t>B</w:t>
      </w:r>
      <w:r>
        <w:t>点，加入水后由于光线在水面会发生折射，所以会感觉其位置升高到</w:t>
      </w:r>
      <w:r>
        <w:object w:dxaOrig="246" w:dyaOrig="229" w14:anchorId="278E80F4">
          <v:shape id="_x0000_i1148" type="#_x0000_t75" alt="eqId3953cec61ac602ce5eb59b7912352179" style="width:12.6pt;height:11.4pt" o:ole="">
            <v:imagedata r:id="rId35" o:title="eqId3953cec61ac602ce5eb59b7912352179"/>
          </v:shape>
          <o:OLEObject Type="Embed" ProgID="Equation.DSMT4" ShapeID="_x0000_i1148" DrawAspect="Content" ObjectID="_1848287898" r:id="rId267"/>
        </w:object>
      </w:r>
      <w:r>
        <w:t>，故连接</w:t>
      </w:r>
      <w:r>
        <w:rPr>
          <w:rFonts w:eastAsia="Times New Roman"/>
          <w:i/>
        </w:rPr>
        <w:t>A</w:t>
      </w:r>
      <w:r>
        <w:t>与</w:t>
      </w:r>
      <w:r>
        <w:object w:dxaOrig="246" w:dyaOrig="229" w14:anchorId="20F5CC23">
          <v:shape id="_x0000_i1149" type="#_x0000_t75" alt="eqId3953cec61ac602ce5eb59b7912352179" style="width:12.6pt;height:11.4pt" o:ole="">
            <v:imagedata r:id="rId35" o:title="eqId3953cec61ac602ce5eb59b7912352179"/>
          </v:shape>
          <o:OLEObject Type="Embed" ProgID="Equation.DSMT4" ShapeID="_x0000_i1149" DrawAspect="Content" ObjectID="_1848287899" r:id="rId268"/>
        </w:object>
      </w:r>
      <w:r>
        <w:t>，与水平面的交点</w:t>
      </w:r>
      <w:r>
        <w:rPr>
          <w:rFonts w:eastAsia="Times New Roman"/>
          <w:i/>
        </w:rPr>
        <w:t>O</w:t>
      </w:r>
      <w:r>
        <w:t>就是入射点，所以连接</w:t>
      </w:r>
      <w:r>
        <w:rPr>
          <w:rFonts w:eastAsia="Times New Roman"/>
          <w:i/>
        </w:rPr>
        <w:t>BO</w:t>
      </w:r>
      <w:r>
        <w:t>和</w:t>
      </w:r>
      <w:r>
        <w:rPr>
          <w:rFonts w:eastAsia="Times New Roman"/>
          <w:i/>
        </w:rPr>
        <w:t>OA</w:t>
      </w:r>
      <w:r>
        <w:t>，就是从</w:t>
      </w:r>
      <w:r>
        <w:rPr>
          <w:rFonts w:eastAsia="Times New Roman"/>
          <w:i/>
        </w:rPr>
        <w:t>B</w:t>
      </w:r>
      <w:r>
        <w:t>点发出的光进入人眼的光路图，如图所示：</w:t>
      </w:r>
    </w:p>
    <w:p w14:paraId="29508632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10A516BC" wp14:editId="2865F0BB">
            <wp:extent cx="1847850" cy="1200150"/>
            <wp:effectExtent l="0" t="0" r="0" b="0"/>
            <wp:docPr id="1127041057" name="图片 1127041057" descr="@@@4bb93855-4f73-4e9f-8f4d-de355c0897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41057" name="图片 1127041057" descr="@@@4bb93855-4f73-4e9f-8f4d-de355c089773"/>
                    <pic:cNvPicPr>
                      <a:picLocks noChangeAspect="1"/>
                    </pic:cNvPicPr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8F85F" w14:textId="77777777" w:rsidR="00D80FFE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(1)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69D105E1" wp14:editId="12DB81AD">
            <wp:extent cx="981075" cy="1514475"/>
            <wp:effectExtent l="0" t="0" r="9525" b="9525"/>
            <wp:docPr id="625973567" name="图片 625973567" descr="@@@1e3a62ab-de3f-43e9-bb1c-2fccb27e65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973567" name="图片 625973567" descr="@@@1e3a62ab-de3f-43e9-bb1c-2fccb27e650c"/>
                    <pic:cNvPicPr>
                      <a:picLocks noChangeAspect="1"/>
                    </pic:cNvPicPr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CFD92" w14:textId="77777777" w:rsidR="00D80FFE" w:rsidRDefault="00000000">
      <w:pPr>
        <w:spacing w:line="360" w:lineRule="auto"/>
        <w:jc w:val="left"/>
        <w:textAlignment w:val="center"/>
      </w:pPr>
      <w:r>
        <w:t>(2)5</w:t>
      </w:r>
    </w:p>
    <w:p w14:paraId="0EB8B890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）工艺品浸没在水中静止，受重力、拉力和浮力三个力作用。重力方向竖直向下，拉力和浮力方向竖直向上，三力平衡。</w:t>
      </w:r>
    </w:p>
    <w:p w14:paraId="5F8D1CB7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）根据称重法，工艺品浸没时受到的浮力</w:t>
      </w:r>
      <w:r>
        <w:object w:dxaOrig="2411" w:dyaOrig="329" w14:anchorId="0A0A83C5">
          <v:shape id="_x0000_i1150" type="#_x0000_t75" alt="eqId42cf39d5eba32de71e3d713ddaaf78bf" style="width:120.6pt;height:16.2pt" o:ole="">
            <v:imagedata r:id="rId271" o:title="eqId42cf39d5eba32de71e3d713ddaaf78bf"/>
          </v:shape>
          <o:OLEObject Type="Embed" ProgID="Equation.DSMT4" ShapeID="_x0000_i1150" DrawAspect="Content" ObjectID="_1848287900" r:id="rId272"/>
        </w:object>
      </w:r>
    </w:p>
    <w:p w14:paraId="43937F5B" w14:textId="77777777" w:rsidR="00D80FFE" w:rsidRDefault="00000000">
      <w:pPr>
        <w:spacing w:line="360" w:lineRule="auto"/>
        <w:jc w:val="left"/>
        <w:textAlignment w:val="center"/>
      </w:pPr>
      <w:r>
        <w:t>工艺品的密度大于水的密度，剪断细线后会下沉，最终静止在容器底部，排开水的体积不变，因此受到的浮力仍为</w:t>
      </w:r>
      <w:r>
        <w:t>5N</w:t>
      </w:r>
      <w:r>
        <w:t>。</w:t>
      </w:r>
    </w:p>
    <w:p w14:paraId="0C89AEF6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8</w:t>
      </w:r>
      <w:r>
        <w:t>．</w:t>
      </w:r>
      <w:r>
        <w:t xml:space="preserve">     </w:t>
      </w:r>
      <w:r>
        <w:t>反射</w:t>
      </w:r>
      <w:r>
        <w:t xml:space="preserve">     </w:t>
      </w:r>
      <w:r>
        <w:t>虚</w:t>
      </w:r>
      <w:r>
        <w:t xml:space="preserve">     </w:t>
      </w:r>
      <w:r>
        <w:rPr>
          <w:noProof/>
        </w:rPr>
        <w:drawing>
          <wp:inline distT="0" distB="0" distL="114300" distR="114300" wp14:anchorId="506DDFB4" wp14:editId="222BCCA4">
            <wp:extent cx="1952625" cy="1933575"/>
            <wp:effectExtent l="0" t="0" r="9525" b="9525"/>
            <wp:docPr id="78082442" name="图片 78082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82442" name="图片 78082442"/>
                    <pic:cNvPicPr>
                      <a:picLocks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193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9D23C" w14:textId="77777777" w:rsidR="00D80FFE" w:rsidRDefault="00000000">
      <w:pPr>
        <w:spacing w:line="360" w:lineRule="auto"/>
        <w:jc w:val="left"/>
        <w:textAlignment w:val="center"/>
      </w:pPr>
      <w:r>
        <w:t>【详解】</w:t>
      </w:r>
      <w:r>
        <w:t>[1][2]</w:t>
      </w:r>
      <w:r>
        <w:t>水面相当于平面镜，</w:t>
      </w:r>
      <w:r>
        <w:t>“</w:t>
      </w:r>
      <w:r>
        <w:t>倒影</w:t>
      </w:r>
      <w:r>
        <w:t>”</w:t>
      </w:r>
      <w:r>
        <w:t>是平面镜成像，原理是由光的反射形成的虚像。</w:t>
      </w:r>
    </w:p>
    <w:p w14:paraId="28D30A7C" w14:textId="77777777" w:rsidR="00D80FFE" w:rsidRDefault="00000000">
      <w:pPr>
        <w:spacing w:line="360" w:lineRule="auto"/>
        <w:jc w:val="left"/>
        <w:textAlignment w:val="center"/>
      </w:pPr>
      <w:r>
        <w:t>[3]</w:t>
      </w:r>
      <w:r>
        <w:t>水中鱼反射的光斜射入空气中时，折射角大于入射角，折射光进入人眼，人逆着折射光线看过去，看到鱼的虚像在鱼的实际位置的上方，连接</w:t>
      </w:r>
      <w:r>
        <w:rPr>
          <w:rFonts w:eastAsia="Times New Roman"/>
          <w:i/>
        </w:rPr>
        <w:t>A</w:t>
      </w:r>
      <w:r>
        <w:t>′</w:t>
      </w:r>
      <w:r>
        <w:rPr>
          <w:rFonts w:eastAsia="Times New Roman"/>
          <w:i/>
        </w:rPr>
        <w:t>B</w:t>
      </w:r>
      <w:r>
        <w:t>交水面于</w:t>
      </w:r>
      <w:r>
        <w:rPr>
          <w:rFonts w:eastAsia="Times New Roman"/>
          <w:i/>
        </w:rPr>
        <w:t>O</w:t>
      </w:r>
      <w:r>
        <w:t>，过点</w:t>
      </w:r>
      <w:r>
        <w:rPr>
          <w:rFonts w:eastAsia="Times New Roman"/>
          <w:i/>
        </w:rPr>
        <w:t>O</w:t>
      </w:r>
      <w:r>
        <w:t>作法线，</w:t>
      </w:r>
      <w:r>
        <w:t xml:space="preserve"> </w:t>
      </w:r>
      <w:r>
        <w:rPr>
          <w:rFonts w:eastAsia="Times New Roman"/>
          <w:i/>
        </w:rPr>
        <w:t>OB</w:t>
      </w:r>
      <w:r>
        <w:t>反射光线，根据折射角大于入射角作出入射光线</w:t>
      </w:r>
      <w:r>
        <w:rPr>
          <w:rFonts w:eastAsia="Times New Roman"/>
          <w:i/>
        </w:rPr>
        <w:t>OA</w:t>
      </w:r>
      <w:r>
        <w:t>，如图所示：</w:t>
      </w:r>
    </w:p>
    <w:p w14:paraId="434603D9" w14:textId="77777777" w:rsidR="00D80FFE" w:rsidRDefault="0000000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 wp14:anchorId="055677AA" wp14:editId="61395E31">
            <wp:extent cx="1952625" cy="1933575"/>
            <wp:effectExtent l="0" t="0" r="9525" b="9525"/>
            <wp:docPr id="1033322740" name="图片 1033322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322740" name="图片 1033322740"/>
                    <pic:cNvPicPr>
                      <a:picLocks noChangeAspect="1"/>
                    </pic:cNvPicPr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1952898" cy="1933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E7CA3" w14:textId="77777777" w:rsidR="00D80FFE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(1)</w:t>
      </w:r>
      <w:r>
        <w:t>机械</w:t>
      </w:r>
    </w:p>
    <w:p w14:paraId="76D06D20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object w:dxaOrig="967" w:dyaOrig="278" w14:anchorId="70DF68CC">
          <v:shape id="_x0000_i1151" type="#_x0000_t75" alt="eqId9cbf33f5f2b1b30f3310f08e440e6e99" style="width:48.6pt;height:13.8pt" o:ole="">
            <v:imagedata r:id="rId274" o:title="eqId9cbf33f5f2b1b30f3310f08e440e6e99"/>
          </v:shape>
          <o:OLEObject Type="Embed" ProgID="Equation.DSMT4" ShapeID="_x0000_i1151" DrawAspect="Content" ObjectID="_1848287901" r:id="rId275"/>
        </w:object>
      </w:r>
    </w:p>
    <w:p w14:paraId="34F764D4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object w:dxaOrig="1372" w:dyaOrig="277" w14:anchorId="45C442A2">
          <v:shape id="_x0000_i1152" type="#_x0000_t75" alt="eqId15aabe07a3af76c0d7ec44e961732d02" style="width:68.4pt;height:13.8pt" o:ole="">
            <v:imagedata r:id="rId276" o:title="eqId15aabe07a3af76c0d7ec44e961732d02"/>
          </v:shape>
          <o:OLEObject Type="Embed" ProgID="Equation.DSMT4" ShapeID="_x0000_i1152" DrawAspect="Content" ObjectID="_1848287902" r:id="rId277"/>
        </w:object>
      </w:r>
    </w:p>
    <w:p w14:paraId="11E3EAC4" w14:textId="77777777" w:rsidR="00D80FFE" w:rsidRDefault="00000000">
      <w:pPr>
        <w:spacing w:line="360" w:lineRule="auto"/>
        <w:jc w:val="left"/>
        <w:textAlignment w:val="center"/>
      </w:pPr>
      <w:r>
        <w:t>(4)140t</w:t>
      </w:r>
    </w:p>
    <w:p w14:paraId="6FB21B32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）山顶水库的水具有机械能，下落冲击水轮发电机发电，在这个过程中把水的机械能最终转化为电能</w:t>
      </w:r>
    </w:p>
    <w:p w14:paraId="1ECA3DA2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）抽到山顶水库的水体积</w:t>
      </w:r>
      <w:r>
        <w:object w:dxaOrig="3326" w:dyaOrig="277" w14:anchorId="153D29AE">
          <v:shape id="_x0000_i1153" type="#_x0000_t75" alt="eqId7b1a7fb2d11ba2f416905a70915e545a" style="width:166.2pt;height:13.8pt" o:ole="">
            <v:imagedata r:id="rId278" o:title="eqId7b1a7fb2d11ba2f416905a70915e545a"/>
          </v:shape>
          <o:OLEObject Type="Embed" ProgID="Equation.DSMT4" ShapeID="_x0000_i1153" DrawAspect="Content" ObjectID="_1848287903" r:id="rId279"/>
        </w:object>
      </w:r>
    </w:p>
    <w:p w14:paraId="4FAB3C0E" w14:textId="77777777" w:rsidR="00D80FFE" w:rsidRDefault="00000000">
      <w:pPr>
        <w:spacing w:line="360" w:lineRule="auto"/>
        <w:jc w:val="left"/>
        <w:textAlignment w:val="center"/>
      </w:pPr>
      <w:r>
        <w:t>由</w:t>
      </w:r>
      <w:r>
        <w:object w:dxaOrig="615" w:dyaOrig="537" w14:anchorId="6674B01B">
          <v:shape id="_x0000_i1154" type="#_x0000_t75" alt="eqIded896d1fa0b166a4db39d19341af23bc" style="width:30.6pt;height:27pt" o:ole="">
            <v:imagedata r:id="rId280" o:title="eqIded896d1fa0b166a4db39d19341af23bc"/>
          </v:shape>
          <o:OLEObject Type="Embed" ProgID="Equation.DSMT4" ShapeID="_x0000_i1154" DrawAspect="Content" ObjectID="_1848287904" r:id="rId281"/>
        </w:object>
      </w:r>
      <w:r>
        <w:t>可知，抽到山顶水库的水的质量</w:t>
      </w:r>
      <w:r>
        <w:object w:dxaOrig="4540" w:dyaOrig="356" w14:anchorId="2594E8FB">
          <v:shape id="_x0000_i1155" type="#_x0000_t75" alt="eqId134d937b484bcc0ddb5c560f53ff20ef" style="width:226.8pt;height:18pt" o:ole="">
            <v:imagedata r:id="rId282" o:title="eqId134d937b484bcc0ddb5c560f53ff20ef"/>
          </v:shape>
          <o:OLEObject Type="Embed" ProgID="Equation.DSMT4" ShapeID="_x0000_i1155" DrawAspect="Content" ObjectID="_1848287905" r:id="rId283"/>
        </w:object>
      </w:r>
    </w:p>
    <w:p w14:paraId="772BB482" w14:textId="77777777" w:rsidR="00D80FFE" w:rsidRDefault="00000000">
      <w:pPr>
        <w:spacing w:line="360" w:lineRule="auto"/>
        <w:jc w:val="left"/>
        <w:textAlignment w:val="center"/>
      </w:pPr>
      <w:r>
        <w:t>水受到的重力</w:t>
      </w:r>
      <w:r>
        <w:object w:dxaOrig="3801" w:dyaOrig="316" w14:anchorId="5CBAB19C">
          <v:shape id="_x0000_i1156" type="#_x0000_t75" alt="eqId3fce65b473696b6e71e23f4abcadf18e" style="width:190.2pt;height:15.6pt" o:ole="">
            <v:imagedata r:id="rId284" o:title="eqId3fce65b473696b6e71e23f4abcadf18e"/>
          </v:shape>
          <o:OLEObject Type="Embed" ProgID="Equation.DSMT4" ShapeID="_x0000_i1156" DrawAspect="Content" ObjectID="_1848287906" r:id="rId285"/>
        </w:object>
      </w:r>
    </w:p>
    <w:p w14:paraId="62B8CDBE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）水下落时重力做的功：</w:t>
      </w:r>
      <w:r>
        <w:object w:dxaOrig="3748" w:dyaOrig="356" w14:anchorId="013C9201">
          <v:shape id="_x0000_i1157" type="#_x0000_t75" alt="eqIdda9440e2eb92dc42a6a0ffbe421e9c64" style="width:187.2pt;height:18pt" o:ole="">
            <v:imagedata r:id="rId286" o:title="eqIdda9440e2eb92dc42a6a0ffbe421e9c64"/>
          </v:shape>
          <o:OLEObject Type="Embed" ProgID="Equation.DSMT4" ShapeID="_x0000_i1157" DrawAspect="Content" ObjectID="_1848287907" r:id="rId287"/>
        </w:object>
      </w:r>
    </w:p>
    <w:p w14:paraId="66B9EF3A" w14:textId="77777777" w:rsidR="00D80FFE" w:rsidRDefault="00000000">
      <w:pPr>
        <w:spacing w:line="360" w:lineRule="auto"/>
        <w:jc w:val="left"/>
        <w:textAlignment w:val="center"/>
      </w:pPr>
      <w:r>
        <w:t>由</w:t>
      </w:r>
      <w:r>
        <w:object w:dxaOrig="1355" w:dyaOrig="631" w14:anchorId="0BB9EC29">
          <v:shape id="_x0000_i1158" type="#_x0000_t75" alt="eqIde982155c0ce8ff452ca318bf0021b369" style="width:67.8pt;height:31.8pt" o:ole="">
            <v:imagedata r:id="rId288" o:title="eqIde982155c0ce8ff452ca318bf0021b369"/>
          </v:shape>
          <o:OLEObject Type="Embed" ProgID="Equation.DSMT4" ShapeID="_x0000_i1158" DrawAspect="Content" ObjectID="_1848287908" r:id="rId289"/>
        </w:object>
      </w:r>
      <w:r>
        <w:t>知道，水下落时重力做功转化为的电能</w:t>
      </w:r>
      <w:r>
        <w:object w:dxaOrig="5420" w:dyaOrig="356" w14:anchorId="76A5926C">
          <v:shape id="_x0000_i1159" type="#_x0000_t75" alt="eqIded6e9baad761d33d963c7ffc2d557ac4" style="width:271.2pt;height:18pt" o:ole="">
            <v:imagedata r:id="rId290" o:title="eqIded6e9baad761d33d963c7ffc2d557ac4"/>
          </v:shape>
          <o:OLEObject Type="Embed" ProgID="Equation.DSMT4" ShapeID="_x0000_i1159" DrawAspect="Content" ObjectID="_1848287909" r:id="rId291"/>
        </w:object>
      </w:r>
    </w:p>
    <w:p w14:paraId="061B71EB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）可节约标准煤的质量</w:t>
      </w:r>
      <w:r>
        <w:object w:dxaOrig="2393" w:dyaOrig="581" w14:anchorId="48EF210C">
          <v:shape id="_x0000_i1160" type="#_x0000_t75" alt="eqId2c54143521a950ee803b1ea99f333de1" style="width:119.4pt;height:28.8pt" o:ole="">
            <v:imagedata r:id="rId292" o:title="eqId2c54143521a950ee803b1ea99f333de1"/>
          </v:shape>
          <o:OLEObject Type="Embed" ProgID="Equation.DSMT4" ShapeID="_x0000_i1160" DrawAspect="Content" ObjectID="_1848287910" r:id="rId293"/>
        </w:object>
      </w:r>
    </w:p>
    <w:p w14:paraId="65EE02C9" w14:textId="77777777" w:rsidR="00D80FFE" w:rsidRDefault="00000000">
      <w:pPr>
        <w:spacing w:line="360" w:lineRule="auto"/>
        <w:jc w:val="left"/>
        <w:textAlignment w:val="center"/>
      </w:pPr>
      <w:r>
        <w:t>减少二氧化碳的排放质量</w:t>
      </w:r>
      <w:r>
        <w:object w:dxaOrig="2622" w:dyaOrig="329" w14:anchorId="18D3A97F">
          <v:shape id="_x0000_i1161" type="#_x0000_t75" alt="eqId6048957d8859a5afd43648c37f4c813c" style="width:131.4pt;height:16.2pt" o:ole="">
            <v:imagedata r:id="rId294" o:title="eqId6048957d8859a5afd43648c37f4c813c"/>
          </v:shape>
          <o:OLEObject Type="Embed" ProgID="Equation.DSMT4" ShapeID="_x0000_i1161" DrawAspect="Content" ObjectID="_1848287911" r:id="rId295"/>
        </w:object>
      </w:r>
    </w:p>
    <w:p w14:paraId="76EDBE9F" w14:textId="77777777" w:rsidR="00D80FFE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 xml:space="preserve">(1)     </w:t>
      </w:r>
      <w:r>
        <w:t>热传递</w:t>
      </w:r>
      <w:r>
        <w:t xml:space="preserve">     </w:t>
      </w:r>
      <w:r>
        <w:t>增加</w:t>
      </w:r>
    </w:p>
    <w:p w14:paraId="19B6BF4B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气体</w:t>
      </w:r>
    </w:p>
    <w:p w14:paraId="12D55885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节能环保</w:t>
      </w:r>
    </w:p>
    <w:p w14:paraId="1DB1A99B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高温高压的气体将热量传递给贮水箱中的水，这是通过热传递的方式改变物体内能，因为热传递是由于温度差引起的热能传递现象，这里高温的气体和低温的水存在温度差，从而发生热量传递。</w:t>
      </w:r>
    </w:p>
    <w:p w14:paraId="43C45721" w14:textId="77777777" w:rsidR="00D80FFE" w:rsidRDefault="00000000">
      <w:pPr>
        <w:spacing w:line="360" w:lineRule="auto"/>
        <w:jc w:val="left"/>
        <w:textAlignment w:val="center"/>
      </w:pPr>
      <w:r>
        <w:t>[2]</w:t>
      </w:r>
      <w:r>
        <w:t>水吸收了热量，根据内能的定义，物体吸收热量，内能增加，所以此时水的内能增加。</w:t>
      </w:r>
    </w:p>
    <w:p w14:paraId="5E4F7330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）物质在低于沸点且高于凝固点的温度下处于液态，在低于凝固点的温度下处于固态，在高于沸点的温度下处于气态，已知该传热介质常压下沸点为零下</w:t>
      </w:r>
      <w:r>
        <w:t>40℃</w:t>
      </w:r>
      <w:r>
        <w:t>，凝固点在零下</w:t>
      </w:r>
      <w:r>
        <w:t>100℃</w:t>
      </w:r>
      <w:r>
        <w:t>以下，而常温一般指</w:t>
      </w:r>
      <w:r>
        <w:t>20℃</w:t>
      </w:r>
      <w:r>
        <w:t>左右，</w:t>
      </w:r>
      <w:r>
        <w:t>20℃</w:t>
      </w:r>
      <w:r>
        <w:t>高于其沸点零下</w:t>
      </w:r>
      <w:r>
        <w:t>40℃</w:t>
      </w:r>
      <w:r>
        <w:t>，物质在高于沸点的温度下处于气态，所以该传热介质在常温下处于气体状态。</w:t>
      </w:r>
    </w:p>
    <w:p w14:paraId="2902EF5A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空气能采暖使用电作为驱动力，相比传统的采暖方式（如燃煤采暖等），其一个明显优点是节能环保，因为电在使用过程中相对清洁，不会像燃煤那样产生大量的二氧化碳、二氧化硫等污染物，对环境的污染较小。</w:t>
      </w:r>
    </w:p>
    <w:p w14:paraId="70A50D49" w14:textId="77777777" w:rsidR="00D80FFE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 xml:space="preserve">     </w:t>
      </w:r>
      <w:r>
        <w:t>信息</w:t>
      </w:r>
      <w:r>
        <w:t xml:space="preserve">     </w:t>
      </w:r>
      <w:r>
        <w:t>会聚</w:t>
      </w:r>
      <w:r>
        <w:t xml:space="preserve">     </w:t>
      </w:r>
      <w:r>
        <w:object w:dxaOrig="809" w:dyaOrig="264" w14:anchorId="0B1A2257">
          <v:shape id="_x0000_i1162" type="#_x0000_t75" alt="eqId39d5abe1b5a066f9e1dd3acb3000a52b" style="width:40.2pt;height:13.2pt" o:ole="">
            <v:imagedata r:id="rId296" o:title="eqId39d5abe1b5a066f9e1dd3acb3000a52b"/>
          </v:shape>
          <o:OLEObject Type="Embed" ProgID="Equation.DSMT4" ShapeID="_x0000_i1162" DrawAspect="Content" ObjectID="_1848287912" r:id="rId297"/>
        </w:object>
      </w:r>
      <w:r>
        <w:t xml:space="preserve">     0.7s     10m/s</w:t>
      </w:r>
    </w:p>
    <w:p w14:paraId="06FB8F33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[1][2]</w:t>
      </w:r>
      <w:r>
        <w:t>小轿车上的倒车雷达发出的是超声波，这是利用声音来传递轿车后的信息；倒车影像系统的摄像头是凸透镜，对光线有会聚作用。</w:t>
      </w:r>
    </w:p>
    <w:p w14:paraId="7BB15DBB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[3]</w:t>
      </w:r>
      <w:r>
        <w:t>此车的速度为</w:t>
      </w:r>
    </w:p>
    <w:p w14:paraId="5E65D6B4" w14:textId="77777777" w:rsidR="00D80FFE" w:rsidRDefault="00000000">
      <w:pPr>
        <w:spacing w:line="360" w:lineRule="auto"/>
        <w:jc w:val="center"/>
        <w:textAlignment w:val="center"/>
      </w:pPr>
      <w:r>
        <w:object w:dxaOrig="1477" w:dyaOrig="225" w14:anchorId="04A415BD">
          <v:shape id="_x0000_i1163" type="#_x0000_t75" alt="eqId7863f12a6c84e911c9bad5cc6dbaf3d0" style="width:73.8pt;height:11.4pt" o:ole="">
            <v:imagedata r:id="rId298" o:title="eqId7863f12a6c84e911c9bad5cc6dbaf3d0"/>
          </v:shape>
          <o:OLEObject Type="Embed" ProgID="Equation.DSMT4" ShapeID="_x0000_i1163" DrawAspect="Content" ObjectID="_1848287913" r:id="rId299"/>
        </w:object>
      </w:r>
    </w:p>
    <w:p w14:paraId="03EA9654" w14:textId="77777777" w:rsidR="00D80FFE" w:rsidRDefault="00000000">
      <w:pPr>
        <w:spacing w:line="360" w:lineRule="auto"/>
        <w:jc w:val="left"/>
        <w:textAlignment w:val="center"/>
      </w:pPr>
      <w:r>
        <w:t>此车</w:t>
      </w:r>
      <w:r>
        <w:t>10min</w:t>
      </w:r>
      <w:r>
        <w:t>行驶的路程是</w:t>
      </w:r>
    </w:p>
    <w:p w14:paraId="5995CD4F" w14:textId="77777777" w:rsidR="00D80FFE" w:rsidRDefault="00000000">
      <w:pPr>
        <w:spacing w:line="360" w:lineRule="auto"/>
        <w:jc w:val="center"/>
        <w:textAlignment w:val="center"/>
      </w:pPr>
      <w:r>
        <w:object w:dxaOrig="3132" w:dyaOrig="287" w14:anchorId="25E294A1">
          <v:shape id="_x0000_i1164" type="#_x0000_t75" alt="eqIdba2f008688b61ad9f0e04f106ffc6890" style="width:156.6pt;height:14.4pt" o:ole="">
            <v:imagedata r:id="rId300" o:title="eqIdba2f008688b61ad9f0e04f106ffc6890"/>
          </v:shape>
          <o:OLEObject Type="Embed" ProgID="Equation.DSMT4" ShapeID="_x0000_i1164" DrawAspect="Content" ObjectID="_1848287914" r:id="rId301"/>
        </w:object>
      </w:r>
    </w:p>
    <w:p w14:paraId="62F243C3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[4]</w:t>
      </w:r>
      <w:r>
        <w:t>在司机的反应过程中汽车行驶了</w:t>
      </w:r>
      <w:r>
        <w:t>14m</w:t>
      </w:r>
      <w:r>
        <w:t>，则司机的反应时间是</w:t>
      </w:r>
    </w:p>
    <w:p w14:paraId="031E778B" w14:textId="77777777" w:rsidR="00D80FFE" w:rsidRDefault="00000000">
      <w:pPr>
        <w:spacing w:line="360" w:lineRule="auto"/>
        <w:jc w:val="center"/>
        <w:textAlignment w:val="center"/>
      </w:pPr>
      <w:r>
        <w:object w:dxaOrig="1882" w:dyaOrig="537" w14:anchorId="006CBB56">
          <v:shape id="_x0000_i1165" type="#_x0000_t75" alt="eqIdfdb324cbe473313a003100134b821cbb" style="width:94.2pt;height:27pt" o:ole="">
            <v:imagedata r:id="rId302" o:title="eqIdfdb324cbe473313a003100134b821cbb"/>
          </v:shape>
          <o:OLEObject Type="Embed" ProgID="Equation.DSMT4" ShapeID="_x0000_i1165" DrawAspect="Content" ObjectID="_1848287915" r:id="rId303"/>
        </w:object>
      </w:r>
    </w:p>
    <w:p w14:paraId="42DCD1F5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[5]</w:t>
      </w:r>
      <w:r>
        <w:t>从司机发现情况到汽车停下，所用时间为</w:t>
      </w:r>
    </w:p>
    <w:p w14:paraId="2C6F8244" w14:textId="77777777" w:rsidR="00D80FFE" w:rsidRDefault="00000000">
      <w:pPr>
        <w:spacing w:line="360" w:lineRule="auto"/>
        <w:jc w:val="center"/>
        <w:textAlignment w:val="center"/>
      </w:pPr>
      <w:r>
        <w:object w:dxaOrig="1688" w:dyaOrig="251" w14:anchorId="665B735C">
          <v:shape id="_x0000_i1166" type="#_x0000_t75" alt="eqId0e156a94985d7d7ddaa98e543f41a18a" style="width:84.6pt;height:12.6pt" o:ole="">
            <v:imagedata r:id="rId304" o:title="eqId0e156a94985d7d7ddaa98e543f41a18a"/>
          </v:shape>
          <o:OLEObject Type="Embed" ProgID="Equation.DSMT4" ShapeID="_x0000_i1166" DrawAspect="Content" ObjectID="_1848287916" r:id="rId305"/>
        </w:object>
      </w:r>
    </w:p>
    <w:p w14:paraId="4CE54883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汽车的平均速度是</w:t>
      </w:r>
    </w:p>
    <w:p w14:paraId="131BB351" w14:textId="77777777" w:rsidR="00D80FFE" w:rsidRDefault="00000000">
      <w:pPr>
        <w:spacing w:line="360" w:lineRule="auto"/>
        <w:jc w:val="center"/>
        <w:textAlignment w:val="center"/>
      </w:pPr>
      <w:r>
        <w:object w:dxaOrig="1935" w:dyaOrig="536" w14:anchorId="5D657533">
          <v:shape id="_x0000_i1167" type="#_x0000_t75" alt="eqId49b192556e7b96c33535ec9668454363" style="width:96.6pt;height:27pt" o:ole="">
            <v:imagedata r:id="rId306" o:title="eqId49b192556e7b96c33535ec9668454363"/>
          </v:shape>
          <o:OLEObject Type="Embed" ProgID="Equation.DSMT4" ShapeID="_x0000_i1167" DrawAspect="Content" ObjectID="_1848287917" r:id="rId307"/>
        </w:object>
      </w:r>
    </w:p>
    <w:p w14:paraId="28BAE938" w14:textId="77777777" w:rsidR="00D80FFE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(1)①</w:t>
      </w:r>
    </w:p>
    <w:p w14:paraId="2591C510" w14:textId="77777777" w:rsidR="00D80FFE" w:rsidRDefault="00000000">
      <w:pPr>
        <w:spacing w:line="360" w:lineRule="auto"/>
        <w:jc w:val="left"/>
        <w:textAlignment w:val="center"/>
      </w:pPr>
      <w:r>
        <w:t xml:space="preserve">(2)     </w:t>
      </w:r>
      <w:r>
        <w:object w:dxaOrig="421" w:dyaOrig="242" w14:anchorId="184E1699">
          <v:shape id="_x0000_i1168" type="#_x0000_t75" alt="eqId90e2fa5c677bde0017457cf4c6c802af" style="width:21pt;height:12pt" o:ole="">
            <v:imagedata r:id="rId308" o:title="eqId90e2fa5c677bde0017457cf4c6c802af"/>
          </v:shape>
          <o:OLEObject Type="Embed" ProgID="Equation.DSMT4" ShapeID="_x0000_i1168" DrawAspect="Content" ObjectID="_1848287918" r:id="rId309"/>
        </w:object>
      </w:r>
      <w:r>
        <w:t xml:space="preserve">     </w:t>
      </w:r>
      <w:r>
        <w:object w:dxaOrig="844" w:dyaOrig="277" w14:anchorId="06C5A2BC">
          <v:shape id="_x0000_i1169" type="#_x0000_t75" alt="eqId6fd1e87186dff4e6e78b0be515ed4575" style="width:42pt;height:13.8pt" o:ole="">
            <v:imagedata r:id="rId310" o:title="eqId6fd1e87186dff4e6e78b0be515ed4575"/>
          </v:shape>
          <o:OLEObject Type="Embed" ProgID="Equation.DSMT4" ShapeID="_x0000_i1169" DrawAspect="Content" ObjectID="_1848287919" r:id="rId311"/>
        </w:object>
      </w:r>
      <w:r>
        <w:t xml:space="preserve">     </w:t>
      </w:r>
      <w:r>
        <w:object w:dxaOrig="950" w:dyaOrig="281" w14:anchorId="6700ADC8">
          <v:shape id="_x0000_i1170" type="#_x0000_t75" alt="eqId786c0eaaa958233e7e7747ab107f28ec" style="width:47.4pt;height:13.8pt" o:ole="">
            <v:imagedata r:id="rId312" o:title="eqId786c0eaaa958233e7e7747ab107f28ec"/>
          </v:shape>
          <o:OLEObject Type="Embed" ProgID="Equation.DSMT4" ShapeID="_x0000_i1170" DrawAspect="Content" ObjectID="_1848287920" r:id="rId313"/>
        </w:object>
      </w:r>
    </w:p>
    <w:p w14:paraId="6441C7BC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）家庭电路安全用电规则要求：开关必须接在相线上，断开开关时用电器不带电；三孔插座遵循</w:t>
      </w:r>
      <w:r>
        <w:t>“</w:t>
      </w:r>
      <w:r>
        <w:t>左孔接中性线、右孔接相线、上孔接保护线</w:t>
      </w:r>
      <w:r>
        <w:t>”</w:t>
      </w:r>
      <w:r>
        <w:t>的接线规则。由图可知，</w:t>
      </w:r>
      <w:r>
        <w:t>③</w:t>
      </w:r>
      <w:r>
        <w:t>是保护地线，</w:t>
      </w:r>
      <w:r>
        <w:t>①</w:t>
      </w:r>
      <w:r>
        <w:t>是相线，</w:t>
      </w:r>
      <w:r>
        <w:t>②</w:t>
      </w:r>
      <w:r>
        <w:t>是中性线。</w:t>
      </w:r>
    </w:p>
    <w:p w14:paraId="4A9857BB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）由</w:t>
      </w:r>
      <w:r>
        <w:object w:dxaOrig="651" w:dyaOrig="252" w14:anchorId="2017C74C">
          <v:shape id="_x0000_i1171" type="#_x0000_t75" alt="eqIdd8240bf18eb82b442c88b2447aebfdc8" style="width:32.4pt;height:12.6pt" o:ole="">
            <v:imagedata r:id="rId314" o:title="eqIdd8240bf18eb82b442c88b2447aebfdc8"/>
          </v:shape>
          <o:OLEObject Type="Embed" ProgID="Equation.DSMT4" ShapeID="_x0000_i1171" DrawAspect="Content" ObjectID="_1848287921" r:id="rId315"/>
        </w:object>
      </w:r>
      <w:r>
        <w:t>得电热水壶正常工作时的电流</w:t>
      </w:r>
      <w:r>
        <w:object w:dxaOrig="2059" w:dyaOrig="594" w14:anchorId="4B4568D4">
          <v:shape id="_x0000_i1172" type="#_x0000_t75" alt="eqId0feff25ce2847094eb40ebaf0242cf09" style="width:103.2pt;height:30pt" o:ole="">
            <v:imagedata r:id="rId316" o:title="eqId0feff25ce2847094eb40ebaf0242cf09"/>
          </v:shape>
          <o:OLEObject Type="Embed" ProgID="Equation.DSMT4" ShapeID="_x0000_i1172" DrawAspect="Content" ObjectID="_1848287922" r:id="rId317"/>
        </w:object>
      </w:r>
    </w:p>
    <w:p w14:paraId="516A7201" w14:textId="77777777" w:rsidR="00D80FFE" w:rsidRDefault="00000000">
      <w:pPr>
        <w:spacing w:line="360" w:lineRule="auto"/>
        <w:jc w:val="left"/>
        <w:textAlignment w:val="center"/>
      </w:pPr>
      <w:r>
        <w:t>电热水壶消耗的电能</w:t>
      </w:r>
      <w:r>
        <w:object w:dxaOrig="3150" w:dyaOrig="316" w14:anchorId="40D36C06">
          <v:shape id="_x0000_i1173" type="#_x0000_t75" alt="eqId8b3a5232340df1ae0b3a02b5dc0eaba7" style="width:157.8pt;height:15.6pt" o:ole="">
            <v:imagedata r:id="rId318" o:title="eqId8b3a5232340df1ae0b3a02b5dc0eaba7"/>
          </v:shape>
          <o:OLEObject Type="Embed" ProgID="Equation.DSMT4" ShapeID="_x0000_i1173" DrawAspect="Content" ObjectID="_1848287923" r:id="rId319"/>
        </w:object>
      </w:r>
    </w:p>
    <w:p w14:paraId="7BA47EBB" w14:textId="77777777" w:rsidR="00D80FFE" w:rsidRDefault="00000000">
      <w:pPr>
        <w:spacing w:line="360" w:lineRule="auto"/>
        <w:jc w:val="left"/>
        <w:textAlignment w:val="center"/>
      </w:pPr>
      <w:r>
        <w:t>水吸收的热量</w:t>
      </w:r>
      <w:r>
        <w:object w:dxaOrig="6300" w:dyaOrig="356" w14:anchorId="09E40850">
          <v:shape id="_x0000_i1174" type="#_x0000_t75" alt="eqId79954416d27f421a0999635d6fabfd1b" style="width:315pt;height:18pt" o:ole="">
            <v:imagedata r:id="rId320" o:title="eqId79954416d27f421a0999635d6fabfd1b"/>
          </v:shape>
          <o:OLEObject Type="Embed" ProgID="Equation.DSMT4" ShapeID="_x0000_i1174" DrawAspect="Content" ObjectID="_1848287924" r:id="rId321"/>
        </w:object>
      </w:r>
    </w:p>
    <w:p w14:paraId="709EBB20" w14:textId="77777777" w:rsidR="00D80FFE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 xml:space="preserve">(1)     </w:t>
      </w:r>
      <w:r>
        <w:t>磁</w:t>
      </w:r>
      <w:r>
        <w:t xml:space="preserve">     S</w:t>
      </w:r>
    </w:p>
    <w:p w14:paraId="147DA9BF" w14:textId="77777777" w:rsidR="00D80FFE" w:rsidRDefault="00000000">
      <w:pPr>
        <w:spacing w:line="360" w:lineRule="auto"/>
        <w:jc w:val="left"/>
        <w:textAlignment w:val="center"/>
      </w:pPr>
      <w:r>
        <w:t>(2)900J</w:t>
      </w:r>
    </w:p>
    <w:p w14:paraId="33E5C640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object w:dxaOrig="439" w:dyaOrig="226" w14:anchorId="0C1F8848">
          <v:shape id="_x0000_i1175" type="#_x0000_t75" alt="eqId6b9faa7848548e3b60f0c67b4e24abed" style="width:22.2pt;height:11.4pt" o:ole="">
            <v:imagedata r:id="rId322" o:title="eqId6b9faa7848548e3b60f0c67b4e24abed"/>
          </v:shape>
          <o:OLEObject Type="Embed" ProgID="Equation.DSMT4" ShapeID="_x0000_i1175" DrawAspect="Content" ObjectID="_1848287925" r:id="rId323"/>
        </w:object>
      </w:r>
      <w:r>
        <w:t>，</w:t>
      </w:r>
      <w:r>
        <w:t>11W</w:t>
      </w:r>
    </w:p>
    <w:p w14:paraId="10F35221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电磁铁的工作原理是电流的磁效应。</w:t>
      </w:r>
    </w:p>
    <w:p w14:paraId="61A27D66" w14:textId="77777777" w:rsidR="00D80FFE" w:rsidRDefault="00000000">
      <w:pPr>
        <w:spacing w:line="360" w:lineRule="auto"/>
        <w:jc w:val="left"/>
        <w:textAlignment w:val="center"/>
      </w:pPr>
      <w:r>
        <w:t>[2]</w:t>
      </w:r>
      <w:r>
        <w:t>题中电路电磁铁的电流流向从下端流入，上端流出，用安培定则可判断其上端是</w:t>
      </w:r>
      <w:r>
        <w:t>S</w:t>
      </w:r>
      <w:r>
        <w:t>极。</w:t>
      </w:r>
    </w:p>
    <w:p w14:paraId="31B1A1D9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）将</w:t>
      </w:r>
      <w:r>
        <w:object w:dxaOrig="897" w:dyaOrig="316" w14:anchorId="30BBF3DF">
          <v:shape id="_x0000_i1176" type="#_x0000_t75" alt="eqId6299c3cda8cd2b3da52b05c2168422ee" style="width:45pt;height:15.6pt" o:ole="">
            <v:imagedata r:id="rId324" o:title="eqId6299c3cda8cd2b3da52b05c2168422ee"/>
          </v:shape>
          <o:OLEObject Type="Embed" ProgID="Equation.DSMT4" ShapeID="_x0000_i1176" DrawAspect="Content" ObjectID="_1848287926" r:id="rId325"/>
        </w:object>
      </w:r>
      <w:r>
        <w:t>的空气从</w:t>
      </w:r>
      <w:r>
        <w:object w:dxaOrig="457" w:dyaOrig="248" w14:anchorId="358770F4">
          <v:shape id="_x0000_i1177" type="#_x0000_t75" alt="eqId3062dbfbd67e18ab8c9332c69d0c426c" style="width:22.8pt;height:12.6pt" o:ole="">
            <v:imagedata r:id="rId326" o:title="eqId3062dbfbd67e18ab8c9332c69d0c426c"/>
          </v:shape>
          <o:OLEObject Type="Embed" ProgID="Equation.DSMT4" ShapeID="_x0000_i1177" DrawAspect="Content" ObjectID="_1848287927" r:id="rId327"/>
        </w:object>
      </w:r>
      <w:r>
        <w:t>加热到</w:t>
      </w:r>
      <w:r>
        <w:object w:dxaOrig="562" w:dyaOrig="248" w14:anchorId="28050A4C">
          <v:shape id="_x0000_i1178" type="#_x0000_t75" alt="eqId97c53eda7d3457d66219be1961d5d5cc" style="width:28.2pt;height:12.6pt" o:ole="">
            <v:imagedata r:id="rId328" o:title="eqId97c53eda7d3457d66219be1961d5d5cc"/>
          </v:shape>
          <o:OLEObject Type="Embed" ProgID="Equation.DSMT4" ShapeID="_x0000_i1178" DrawAspect="Content" ObjectID="_1848287928" r:id="rId329"/>
        </w:object>
      </w:r>
      <w:r>
        <w:t>需要吸收的热量为</w:t>
      </w:r>
      <w:r>
        <w:object w:dxaOrig="6001" w:dyaOrig="356" w14:anchorId="6468CE4A">
          <v:shape id="_x0000_i1179" type="#_x0000_t75" alt="eqId15ef1edcfcd382175c7efa16ac8b887a" style="width:300pt;height:18pt" o:ole="">
            <v:imagedata r:id="rId330" o:title="eqId15ef1edcfcd382175c7efa16ac8b887a"/>
          </v:shape>
          <o:OLEObject Type="Embed" ProgID="Equation.DSMT4" ShapeID="_x0000_i1179" DrawAspect="Content" ObjectID="_1848287929" r:id="rId331"/>
        </w:object>
      </w:r>
    </w:p>
    <w:p w14:paraId="069ADBF9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）正常工作时，通过</w:t>
      </w:r>
      <w:r>
        <w:object w:dxaOrig="228" w:dyaOrig="322" w14:anchorId="23BECE11">
          <v:shape id="_x0000_i1180" type="#_x0000_t75" alt="eqIdbb9a33203d5812270ca911b3502c923e" style="width:11.4pt;height:16.2pt" o:ole="">
            <v:imagedata r:id="rId59" o:title="eqIdbb9a33203d5812270ca911b3502c923e"/>
          </v:shape>
          <o:OLEObject Type="Embed" ProgID="Equation.DSMT4" ShapeID="_x0000_i1180" DrawAspect="Content" ObjectID="_1848287930" r:id="rId332"/>
        </w:object>
      </w:r>
      <w:r>
        <w:t>的电流为</w:t>
      </w:r>
      <w:r>
        <w:object w:dxaOrig="1952" w:dyaOrig="542" w14:anchorId="69F42C34">
          <v:shape id="_x0000_i1181" type="#_x0000_t75" alt="eqId73a50f37929bf1c3681862bac2386a87" style="width:97.8pt;height:27pt" o:ole="">
            <v:imagedata r:id="rId333" o:title="eqId73a50f37929bf1c3681862bac2386a87"/>
          </v:shape>
          <o:OLEObject Type="Embed" ProgID="Equation.DSMT4" ShapeID="_x0000_i1181" DrawAspect="Content" ObjectID="_1848287931" r:id="rId334"/>
        </w:object>
      </w:r>
    </w:p>
    <w:p w14:paraId="7DF5A6A3" w14:textId="77777777" w:rsidR="00D80FFE" w:rsidRDefault="00000000">
      <w:pPr>
        <w:spacing w:line="360" w:lineRule="auto"/>
        <w:jc w:val="left"/>
        <w:textAlignment w:val="center"/>
      </w:pPr>
      <w:r>
        <w:object w:dxaOrig="228" w:dyaOrig="322" w14:anchorId="5750B269">
          <v:shape id="_x0000_i1182" type="#_x0000_t75" alt="eqIdbb9a33203d5812270ca911b3502c923e" style="width:11.4pt;height:16.2pt" o:ole="">
            <v:imagedata r:id="rId59" o:title="eqIdbb9a33203d5812270ca911b3502c923e"/>
          </v:shape>
          <o:OLEObject Type="Embed" ProgID="Equation.DSMT4" ShapeID="_x0000_i1182" DrawAspect="Content" ObjectID="_1848287932" r:id="rId335"/>
        </w:object>
      </w:r>
      <w:r>
        <w:t>的电阻为</w:t>
      </w:r>
      <w:r>
        <w:object w:dxaOrig="1971" w:dyaOrig="595" w14:anchorId="4DD95916">
          <v:shape id="_x0000_i1183" type="#_x0000_t75" alt="eqIdc77debb59f637f12fe47fd1582b1d87d" style="width:98.4pt;height:30pt" o:ole="">
            <v:imagedata r:id="rId336" o:title="eqIdc77debb59f637f12fe47fd1582b1d87d"/>
          </v:shape>
          <o:OLEObject Type="Embed" ProgID="Equation.DSMT4" ShapeID="_x0000_i1183" DrawAspect="Content" ObjectID="_1848287933" r:id="rId337"/>
        </w:object>
      </w:r>
    </w:p>
    <w:p w14:paraId="5406AA7C" w14:textId="77777777" w:rsidR="00D80FFE" w:rsidRDefault="00000000">
      <w:pPr>
        <w:spacing w:line="360" w:lineRule="auto"/>
        <w:jc w:val="left"/>
        <w:textAlignment w:val="center"/>
      </w:pPr>
      <w:r>
        <w:t>根据并联电路电流的关系可得指示灯支路的电流为</w:t>
      </w:r>
      <w:r>
        <w:object w:dxaOrig="2816" w:dyaOrig="317" w14:anchorId="263B6CE5">
          <v:shape id="_x0000_i1184" type="#_x0000_t75" alt="eqId29c24c4e569f6e4a61b5ef8bd6f6cd53" style="width:141pt;height:15.6pt" o:ole="">
            <v:imagedata r:id="rId338" o:title="eqId29c24c4e569f6e4a61b5ef8bd6f6cd53"/>
          </v:shape>
          <o:OLEObject Type="Embed" ProgID="Equation.DSMT4" ShapeID="_x0000_i1184" DrawAspect="Content" ObjectID="_1848287934" r:id="rId339"/>
        </w:object>
      </w:r>
    </w:p>
    <w:p w14:paraId="1EC726D9" w14:textId="77777777" w:rsidR="00D80FFE" w:rsidRDefault="00000000">
      <w:pPr>
        <w:spacing w:line="360" w:lineRule="auto"/>
        <w:jc w:val="left"/>
        <w:textAlignment w:val="center"/>
      </w:pPr>
      <w:r>
        <w:t>则指示灯支路的功率为</w:t>
      </w:r>
      <w:r>
        <w:object w:dxaOrig="2763" w:dyaOrig="317" w14:anchorId="50CD671B">
          <v:shape id="_x0000_i1185" type="#_x0000_t75" alt="eqId39a795fd0106919e61642da4ee92a496" style="width:138pt;height:15.6pt" o:ole="">
            <v:imagedata r:id="rId340" o:title="eqId39a795fd0106919e61642da4ee92a496"/>
          </v:shape>
          <o:OLEObject Type="Embed" ProgID="Equation.DSMT4" ShapeID="_x0000_i1185" DrawAspect="Content" ObjectID="_1848287935" r:id="rId341"/>
        </w:object>
      </w:r>
    </w:p>
    <w:p w14:paraId="592A1777" w14:textId="77777777" w:rsidR="00D80FFE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 xml:space="preserve">     </w:t>
      </w:r>
      <w:r>
        <w:t>倒立</w:t>
      </w:r>
      <w:r>
        <w:t xml:space="preserve">     </w:t>
      </w:r>
      <w:r>
        <w:t>幻灯机</w:t>
      </w:r>
    </w:p>
    <w:p w14:paraId="3ED318C1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凸透镜焦距为</w:t>
      </w:r>
      <w:r>
        <w:t>10cm</w:t>
      </w:r>
      <w:r>
        <w:t>，当蜡烛到凸透镜的距离大于</w:t>
      </w:r>
      <w:r>
        <w:t>10cm</w:t>
      </w:r>
      <w:r>
        <w:t>且小于</w:t>
      </w:r>
      <w:r>
        <w:t>20cm</w:t>
      </w:r>
      <w:r>
        <w:t>时，即物距大于一倍焦距，小于二倍焦距，根据凸透镜成像规则，成倒立、放大、实像。</w:t>
      </w:r>
    </w:p>
    <w:p w14:paraId="43698CDD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照相机成倒立、缩小的实像，幻灯机成倒立、放大的实像，放大镜成正立、放大的虚像，故这个现象可以说明幻灯机的成像特点。</w:t>
      </w:r>
    </w:p>
    <w:p w14:paraId="434DD194" w14:textId="77777777" w:rsidR="00D80FFE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>C    16</w:t>
      </w:r>
      <w:r>
        <w:t>．</w:t>
      </w:r>
      <w:r>
        <w:t>C    17</w:t>
      </w:r>
      <w:r>
        <w:t>．</w:t>
      </w:r>
      <w:r>
        <w:t>A</w:t>
      </w:r>
    </w:p>
    <w:p w14:paraId="1B6DE5B2" w14:textId="77777777" w:rsidR="00D80FFE" w:rsidRDefault="00000000">
      <w:pPr>
        <w:spacing w:line="360" w:lineRule="auto"/>
        <w:jc w:val="left"/>
        <w:textAlignment w:val="center"/>
      </w:pPr>
      <w:r>
        <w:t>【解析】</w:t>
      </w:r>
      <w:r>
        <w:t>15</w:t>
      </w:r>
      <w:r>
        <w:t>．倒车时，倒车雷达发出超声波，超声波遇到障碍物反射回来，雷达根据接收到的超声</w:t>
      </w:r>
      <w:r>
        <w:lastRenderedPageBreak/>
        <w:t>波判断障碍物距离车尾的距离，从而发出警示。利用了声音可以传递信息的特点，故</w:t>
      </w:r>
      <w:r>
        <w:t>C</w:t>
      </w:r>
      <w:r>
        <w:t>符合题意，</w:t>
      </w:r>
      <w:r>
        <w:t>ABD</w:t>
      </w:r>
      <w:r>
        <w:t>不符合题意。</w:t>
      </w:r>
    </w:p>
    <w:p w14:paraId="6211A9B7" w14:textId="77777777" w:rsidR="00D80FFE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5AA8B954" w14:textId="77777777" w:rsidR="00D80FFE" w:rsidRDefault="00000000">
      <w:pPr>
        <w:spacing w:line="360" w:lineRule="auto"/>
        <w:jc w:val="left"/>
        <w:textAlignment w:val="center"/>
      </w:pPr>
      <w:r>
        <w:t>16</w:t>
      </w:r>
      <w:r>
        <w:t>．</w:t>
      </w:r>
      <w:r>
        <w:t>A</w:t>
      </w:r>
      <w:r>
        <w:t>．电磁波可以传递信息和能量。无人机定位系统利用了电磁波可以传递信息，故</w:t>
      </w:r>
      <w:r>
        <w:t>A</w:t>
      </w:r>
      <w:r>
        <w:t>正确，不符合题意；</w:t>
      </w:r>
    </w:p>
    <w:p w14:paraId="15DAC248" w14:textId="77777777" w:rsidR="00D80FFE" w:rsidRDefault="00000000">
      <w:pPr>
        <w:spacing w:line="360" w:lineRule="auto"/>
        <w:jc w:val="left"/>
        <w:textAlignment w:val="center"/>
      </w:pPr>
      <w:r>
        <w:t>B</w:t>
      </w:r>
      <w:r>
        <w:t>．根据平面镜成像特点可知，无人机在水中的像与它一样大，故</w:t>
      </w:r>
      <w:r>
        <w:t>B</w:t>
      </w:r>
      <w:r>
        <w:t>正确，不符合题意；</w:t>
      </w:r>
    </w:p>
    <w:p w14:paraId="045BF3D1" w14:textId="77777777" w:rsidR="00D80FFE" w:rsidRDefault="00000000">
      <w:pPr>
        <w:spacing w:line="360" w:lineRule="auto"/>
        <w:jc w:val="left"/>
        <w:textAlignment w:val="center"/>
      </w:pPr>
      <w:r>
        <w:t>C</w:t>
      </w:r>
      <w:r>
        <w:t>．给无人机水平直线飞行时，重力对它不做功，因为力与通过的距离垂直，故</w:t>
      </w:r>
      <w:r>
        <w:t>C</w:t>
      </w:r>
      <w:r>
        <w:t>错误，符合题意；</w:t>
      </w:r>
    </w:p>
    <w:p w14:paraId="56A53A1E" w14:textId="77777777" w:rsidR="00D80FFE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t>LED</w:t>
      </w:r>
      <w:r>
        <w:t>灯是用半导体材料制成的，具有单向导电性，故</w:t>
      </w:r>
      <w:r>
        <w:t>D</w:t>
      </w:r>
      <w:r>
        <w:t>正确，不符合题意。</w:t>
      </w:r>
    </w:p>
    <w:p w14:paraId="1BB37CA6" w14:textId="77777777" w:rsidR="00D80FFE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4FC1A76C" w14:textId="77777777" w:rsidR="00D80FFE" w:rsidRDefault="00000000">
      <w:pPr>
        <w:spacing w:line="360" w:lineRule="auto"/>
        <w:jc w:val="left"/>
        <w:textAlignment w:val="center"/>
      </w:pPr>
      <w:r>
        <w:t>17</w:t>
      </w:r>
      <w:r>
        <w:t>．电动机工作原理是磁场对通电导体有力的作用。图</w:t>
      </w:r>
      <w:r>
        <w:t>A</w:t>
      </w:r>
      <w:r>
        <w:t>能说明这一原理，而图</w:t>
      </w:r>
      <w:r>
        <w:t>BD</w:t>
      </w:r>
      <w:r>
        <w:t>是电磁感应现象，图</w:t>
      </w:r>
      <w:r>
        <w:t>C</w:t>
      </w:r>
      <w:r>
        <w:t>是影响电磁铁磁性强弱的实验，故</w:t>
      </w:r>
      <w:r>
        <w:t>A</w:t>
      </w:r>
      <w:r>
        <w:t>符合题意，</w:t>
      </w:r>
      <w:r>
        <w:t>BCD</w:t>
      </w:r>
      <w:r>
        <w:t>不符合题意。</w:t>
      </w:r>
    </w:p>
    <w:p w14:paraId="5340C023" w14:textId="77777777" w:rsidR="00D80FFE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7617D9C0" w14:textId="77777777" w:rsidR="00D80FFE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>(1)</w:t>
      </w:r>
      <w:r>
        <w:t>化学</w:t>
      </w:r>
    </w:p>
    <w:p w14:paraId="0C098F31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绿</w:t>
      </w:r>
    </w:p>
    <w:p w14:paraId="65C708C4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object w:dxaOrig="316" w:dyaOrig="250" w14:anchorId="72F94F72">
          <v:shape id="_x0000_i1186" type="#_x0000_t75" alt="eqId2466cd4f7db939faf82172df7040b16a" style="width:15.6pt;height:12.6pt" o:ole="">
            <v:imagedata r:id="rId342" o:title="eqId2466cd4f7db939faf82172df7040b16a"/>
          </v:shape>
          <o:OLEObject Type="Embed" ProgID="Equation.DSMT4" ShapeID="_x0000_i1186" DrawAspect="Content" ObjectID="_1848287936" r:id="rId343"/>
        </w:object>
      </w:r>
    </w:p>
    <w:p w14:paraId="1FA8295D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见解析</w:t>
      </w:r>
    </w:p>
    <w:p w14:paraId="11478651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）电解水制备氧气的过程中，消耗电能，发生化学反应，则电能转化为化学能。</w:t>
      </w:r>
    </w:p>
    <w:p w14:paraId="7FF8875F" w14:textId="77777777" w:rsidR="00D80FFE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（</w:t>
      </w:r>
      <w:r>
        <w:t>2</w:t>
      </w:r>
      <w:r>
        <w:t>）由图乙可知：气敏箱的阻值</w:t>
      </w:r>
      <w:r>
        <w:rPr>
          <w:rFonts w:eastAsia="Times New Roman"/>
          <w:i/>
        </w:rPr>
        <w:t>R</w:t>
      </w:r>
      <w:r>
        <w:t>随氧气浓度</w:t>
      </w:r>
      <w:r>
        <w:rPr>
          <w:rFonts w:eastAsia="Times New Roman"/>
          <w:i/>
        </w:rPr>
        <w:t>c</w:t>
      </w:r>
      <w:r>
        <w:t>的增加而增大，所以，当氧气浓度</w:t>
      </w:r>
      <w:r>
        <w:object w:dxaOrig="1319" w:dyaOrig="316" w14:anchorId="6169C40B">
          <v:shape id="_x0000_i1187" type="#_x0000_t75" alt="eqId6cfd63c542ab6cf17c5c1df25b197dfc" style="width:66pt;height:15.6pt" o:ole="">
            <v:imagedata r:id="rId79" o:title="eqId6cfd63c542ab6cf17c5c1df25b197dfc"/>
          </v:shape>
          <o:OLEObject Type="Embed" ProgID="Equation.DSMT4" ShapeID="_x0000_i1187" DrawAspect="Content" ObjectID="_1848287937" r:id="rId344"/>
        </w:object>
      </w:r>
      <w:r>
        <w:t>时，气敏箱的阻值</w:t>
      </w:r>
      <w:r>
        <w:rPr>
          <w:rFonts w:eastAsia="Times New Roman"/>
          <w:i/>
        </w:rPr>
        <w:t>R</w:t>
      </w:r>
      <w:r>
        <w:t>逐渐变大，根据欧姆定律</w:t>
      </w:r>
      <w:r>
        <w:object w:dxaOrig="580" w:dyaOrig="541" w14:anchorId="3192CF1C">
          <v:shape id="_x0000_i1188" type="#_x0000_t75" alt="eqId9dee49c1b10beaa8b1696cd83b52dfa7" style="width:28.8pt;height:27pt" o:ole="">
            <v:imagedata r:id="rId345" o:title="eqId9dee49c1b10beaa8b1696cd83b52dfa7"/>
          </v:shape>
          <o:OLEObject Type="Embed" ProgID="Equation.DSMT4" ShapeID="_x0000_i1188" DrawAspect="Content" ObjectID="_1848287938" r:id="rId346"/>
        </w:object>
      </w:r>
      <w:r>
        <w:t>可知通过电磁铁的电流变小，由于电磁铁的磁性随电流的减小而减弱，所以，此时电磁铁的磁性变弱，衔铁在弹簧的拉力下与上静触点接线柱连接，则</w:t>
      </w:r>
      <w:r>
        <w:t>A</w:t>
      </w:r>
      <w:r>
        <w:t>灯发光，由于当氧气浓度</w:t>
      </w:r>
      <w:r>
        <w:object w:dxaOrig="1319" w:dyaOrig="316" w14:anchorId="68203B56">
          <v:shape id="_x0000_i1189" type="#_x0000_t75" alt="eqId6cfd63c542ab6cf17c5c1df25b197dfc" style="width:66pt;height:15.6pt" o:ole="">
            <v:imagedata r:id="rId79" o:title="eqId6cfd63c542ab6cf17c5c1df25b197dfc"/>
          </v:shape>
          <o:OLEObject Type="Embed" ProgID="Equation.DSMT4" ShapeID="_x0000_i1189" DrawAspect="Content" ObjectID="_1848287939" r:id="rId347"/>
        </w:object>
      </w:r>
      <w:r>
        <w:t>其绿灯正常发光；所以，图甲中的</w:t>
      </w:r>
      <w:r>
        <w:t>A</w:t>
      </w:r>
      <w:r>
        <w:t>灯为绿灯，则</w:t>
      </w:r>
      <w:r>
        <w:t>B</w:t>
      </w:r>
      <w:r>
        <w:t>灯为红灯。</w:t>
      </w:r>
    </w:p>
    <w:p w14:paraId="7C6E3F52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）图乙可知：气敏箱的阻值</w:t>
      </w:r>
      <w:r>
        <w:rPr>
          <w:rFonts w:eastAsia="Times New Roman"/>
          <w:i/>
        </w:rPr>
        <w:t>R</w:t>
      </w:r>
      <w:r>
        <w:t>与氧气浓度</w:t>
      </w:r>
      <w:r>
        <w:rPr>
          <w:rFonts w:eastAsia="Times New Roman"/>
          <w:i/>
        </w:rPr>
        <w:t>c</w:t>
      </w:r>
      <w:r>
        <w:t>是一次函数，设为</w:t>
      </w:r>
      <w:r>
        <w:object w:dxaOrig="897" w:dyaOrig="250" w14:anchorId="37914E19">
          <v:shape id="_x0000_i1190" type="#_x0000_t75" alt="eqId654a1bc277cf5ef8a9f4cae3e46bd83f" style="width:45pt;height:12.6pt" o:ole="">
            <v:imagedata r:id="rId348" o:title="eqId654a1bc277cf5ef8a9f4cae3e46bd83f"/>
          </v:shape>
          <o:OLEObject Type="Embed" ProgID="Equation.DSMT4" ShapeID="_x0000_i1190" DrawAspect="Content" ObjectID="_1848287940" r:id="rId349"/>
        </w:object>
      </w:r>
      <w:r>
        <w:t>，</w:t>
      </w:r>
    </w:p>
    <w:p w14:paraId="2C8017B7" w14:textId="77777777" w:rsidR="00D80FFE" w:rsidRDefault="00000000">
      <w:pPr>
        <w:spacing w:line="360" w:lineRule="auto"/>
        <w:jc w:val="left"/>
        <w:textAlignment w:val="center"/>
      </w:pPr>
      <w:r>
        <w:t>由图乙可知当</w:t>
      </w:r>
      <w:r>
        <w:object w:dxaOrig="1232" w:dyaOrig="318" w14:anchorId="5C6DF896">
          <v:shape id="_x0000_i1191" type="#_x0000_t75" alt="eqIdb45d49feeefbc6b684d8075a11b0724d" style="width:61.8pt;height:16.2pt" o:ole="">
            <v:imagedata r:id="rId350" o:title="eqIdb45d49feeefbc6b684d8075a11b0724d"/>
          </v:shape>
          <o:OLEObject Type="Embed" ProgID="Equation.DSMT4" ShapeID="_x0000_i1191" DrawAspect="Content" ObjectID="_1848287941" r:id="rId351"/>
        </w:object>
      </w:r>
      <w:r>
        <w:t>时</w:t>
      </w:r>
      <w:r>
        <w:object w:dxaOrig="791" w:dyaOrig="250" w14:anchorId="01E674BA">
          <v:shape id="_x0000_i1192" type="#_x0000_t75" alt="eqId81b0b810a01618d36194cab58b48e808" style="width:39.6pt;height:12.6pt" o:ole="">
            <v:imagedata r:id="rId352" o:title="eqId81b0b810a01618d36194cab58b48e808"/>
          </v:shape>
          <o:OLEObject Type="Embed" ProgID="Equation.DSMT4" ShapeID="_x0000_i1192" DrawAspect="Content" ObjectID="_1848287942" r:id="rId353"/>
        </w:object>
      </w:r>
      <w:r>
        <w:t>，当</w:t>
      </w:r>
      <w:r>
        <w:object w:dxaOrig="1232" w:dyaOrig="318" w14:anchorId="0118BC12">
          <v:shape id="_x0000_i1193" type="#_x0000_t75" alt="eqId6449e72a560a22ba3f5bade5ea42efa7" style="width:61.8pt;height:16.2pt" o:ole="">
            <v:imagedata r:id="rId354" o:title="eqId6449e72a560a22ba3f5bade5ea42efa7"/>
          </v:shape>
          <o:OLEObject Type="Embed" ProgID="Equation.DSMT4" ShapeID="_x0000_i1193" DrawAspect="Content" ObjectID="_1848287943" r:id="rId355"/>
        </w:object>
      </w:r>
      <w:r>
        <w:t>时</w:t>
      </w:r>
      <w:r>
        <w:object w:dxaOrig="791" w:dyaOrig="250" w14:anchorId="2CF3B05F">
          <v:shape id="_x0000_i1194" type="#_x0000_t75" alt="eqId5d3260f9e835d334f8a3a7ec5fc0ee8f" style="width:39.6pt;height:12.6pt" o:ole="">
            <v:imagedata r:id="rId356" o:title="eqId5d3260f9e835d334f8a3a7ec5fc0ee8f"/>
          </v:shape>
          <o:OLEObject Type="Embed" ProgID="Equation.DSMT4" ShapeID="_x0000_i1194" DrawAspect="Content" ObjectID="_1848287944" r:id="rId357"/>
        </w:object>
      </w:r>
      <w:r>
        <w:t>，</w:t>
      </w:r>
    </w:p>
    <w:p w14:paraId="491A82C0" w14:textId="77777777" w:rsidR="00D80FFE" w:rsidRDefault="00000000">
      <w:pPr>
        <w:spacing w:line="360" w:lineRule="auto"/>
        <w:jc w:val="left"/>
        <w:textAlignment w:val="center"/>
      </w:pPr>
      <w:r>
        <w:t>则</w:t>
      </w:r>
      <w:r>
        <w:object w:dxaOrig="2094" w:dyaOrig="316" w14:anchorId="1BC1EEF8">
          <v:shape id="_x0000_i1195" type="#_x0000_t75" alt="eqIdf7b0b07e9c9989c58fcb0002f8180975" style="width:105pt;height:15.6pt" o:ole="">
            <v:imagedata r:id="rId358" o:title="eqIdf7b0b07e9c9989c58fcb0002f8180975"/>
          </v:shape>
          <o:OLEObject Type="Embed" ProgID="Equation.DSMT4" ShapeID="_x0000_i1195" DrawAspect="Content" ObjectID="_1848287945" r:id="rId359"/>
        </w:object>
      </w:r>
      <w:r>
        <w:t>-------①</w:t>
      </w:r>
    </w:p>
    <w:p w14:paraId="1916CD3B" w14:textId="77777777" w:rsidR="00D80FFE" w:rsidRDefault="00000000">
      <w:pPr>
        <w:spacing w:line="360" w:lineRule="auto"/>
        <w:jc w:val="left"/>
        <w:textAlignment w:val="center"/>
      </w:pPr>
      <w:r>
        <w:object w:dxaOrig="2076" w:dyaOrig="317" w14:anchorId="79F96B35">
          <v:shape id="_x0000_i1196" type="#_x0000_t75" alt="eqId823229794f068a79cdc4dfb442b2c94c" style="width:103.8pt;height:15.6pt" o:ole="">
            <v:imagedata r:id="rId360" o:title="eqId823229794f068a79cdc4dfb442b2c94c"/>
          </v:shape>
          <o:OLEObject Type="Embed" ProgID="Equation.DSMT4" ShapeID="_x0000_i1196" DrawAspect="Content" ObjectID="_1848287946" r:id="rId361"/>
        </w:object>
      </w:r>
      <w:r>
        <w:t>-------②</w:t>
      </w:r>
    </w:p>
    <w:p w14:paraId="1ACBFCDE" w14:textId="77777777" w:rsidR="00D80FFE" w:rsidRDefault="00000000">
      <w:pPr>
        <w:spacing w:line="360" w:lineRule="auto"/>
        <w:jc w:val="left"/>
        <w:textAlignment w:val="center"/>
      </w:pPr>
      <w:r>
        <w:t>解得</w:t>
      </w:r>
      <w:r>
        <w:object w:dxaOrig="1548" w:dyaOrig="317" w14:anchorId="7092C0E8">
          <v:shape id="_x0000_i1197" type="#_x0000_t75" alt="eqId76b3244dc2851707cf48e36a9a3fe3d3" style="width:77.4pt;height:15.6pt" o:ole="">
            <v:imagedata r:id="rId362" o:title="eqId76b3244dc2851707cf48e36a9a3fe3d3"/>
          </v:shape>
          <o:OLEObject Type="Embed" ProgID="Equation.DSMT4" ShapeID="_x0000_i1197" DrawAspect="Content" ObjectID="_1848287947" r:id="rId363"/>
        </w:object>
      </w:r>
      <w:r>
        <w:t>，</w:t>
      </w:r>
      <w:r>
        <w:object w:dxaOrig="756" w:dyaOrig="252" w14:anchorId="48FF750C">
          <v:shape id="_x0000_i1198" type="#_x0000_t75" alt="eqIda6cbabcba202c5f0d6c89b7bd25222ff" style="width:37.8pt;height:12.6pt" o:ole="">
            <v:imagedata r:id="rId364" o:title="eqIda6cbabcba202c5f0d6c89b7bd25222ff"/>
          </v:shape>
          <o:OLEObject Type="Embed" ProgID="Equation.DSMT4" ShapeID="_x0000_i1198" DrawAspect="Content" ObjectID="_1848287948" r:id="rId365"/>
        </w:object>
      </w:r>
      <w:r>
        <w:t>；所以</w:t>
      </w:r>
      <w:r>
        <w:object w:dxaOrig="2411" w:dyaOrig="316" w14:anchorId="0B3A3570">
          <v:shape id="_x0000_i1199" type="#_x0000_t75" alt="eqId7fc1513d890f5d11ae4d10dc53150d47" style="width:120.6pt;height:15.6pt" o:ole="">
            <v:imagedata r:id="rId366" o:title="eqId7fc1513d890f5d11ae4d10dc53150d47"/>
          </v:shape>
          <o:OLEObject Type="Embed" ProgID="Equation.DSMT4" ShapeID="_x0000_i1199" DrawAspect="Content" ObjectID="_1848287949" r:id="rId367"/>
        </w:object>
      </w:r>
    </w:p>
    <w:p w14:paraId="1EB09F7A" w14:textId="77777777" w:rsidR="00D80FFE" w:rsidRDefault="00000000">
      <w:pPr>
        <w:spacing w:line="360" w:lineRule="auto"/>
        <w:jc w:val="left"/>
        <w:textAlignment w:val="center"/>
      </w:pPr>
      <w:r>
        <w:t>当</w:t>
      </w:r>
      <w:r>
        <w:object w:dxaOrig="1319" w:dyaOrig="316" w14:anchorId="5320C8A0">
          <v:shape id="_x0000_i1200" type="#_x0000_t75" alt="eqId9a6bc48afeeb33b4a8c8bcc36e16caff" style="width:66pt;height:15.6pt" o:ole="">
            <v:imagedata r:id="rId88" o:title="eqId9a6bc48afeeb33b4a8c8bcc36e16caff"/>
          </v:shape>
          <o:OLEObject Type="Embed" ProgID="Equation.DSMT4" ShapeID="_x0000_i1200" DrawAspect="Content" ObjectID="_1848287950" r:id="rId368"/>
        </w:object>
      </w:r>
      <w:r>
        <w:t>时，气敏箱的阻值</w:t>
      </w:r>
      <w:r>
        <w:object w:dxaOrig="3872" w:dyaOrig="317" w14:anchorId="2BBD9225">
          <v:shape id="_x0000_i1201" type="#_x0000_t75" alt="eqIdb92b47eb93c7ffb2ee1e5996ae581809" style="width:193.8pt;height:15.6pt" o:ole="">
            <v:imagedata r:id="rId369" o:title="eqIdb92b47eb93c7ffb2ee1e5996ae581809"/>
          </v:shape>
          <o:OLEObject Type="Embed" ProgID="Equation.DSMT4" ShapeID="_x0000_i1201" DrawAspect="Content" ObjectID="_1848287951" r:id="rId370"/>
        </w:object>
      </w:r>
    </w:p>
    <w:p w14:paraId="78E2C217" w14:textId="77777777" w:rsidR="00D80FFE" w:rsidRDefault="00000000">
      <w:pPr>
        <w:spacing w:line="360" w:lineRule="auto"/>
        <w:jc w:val="left"/>
        <w:textAlignment w:val="center"/>
      </w:pPr>
      <w:r>
        <w:t>通过电磁铁线圈的电流</w:t>
      </w:r>
      <w:r>
        <w:object w:dxaOrig="1864" w:dyaOrig="542" w14:anchorId="229C5E20">
          <v:shape id="_x0000_i1202" type="#_x0000_t75" alt="eqId3df1042d08fb539cd855c470bd3aa64f" style="width:93pt;height:27pt" o:ole="">
            <v:imagedata r:id="rId371" o:title="eqId3df1042d08fb539cd855c470bd3aa64f"/>
          </v:shape>
          <o:OLEObject Type="Embed" ProgID="Equation.DSMT4" ShapeID="_x0000_i1202" DrawAspect="Content" ObjectID="_1848287952" r:id="rId372"/>
        </w:object>
      </w:r>
    </w:p>
    <w:p w14:paraId="2E3CE418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4</w:t>
      </w:r>
      <w:r>
        <w:t>）由于图中只有一个电源，并且电磁铁与气敏箱的电路与灯泡互不影响，故应并联连接，如图所示：</w:t>
      </w:r>
    </w:p>
    <w:p w14:paraId="71072A62" w14:textId="77777777" w:rsidR="00D80FFE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63D3AC71" wp14:editId="4A8B5B71">
            <wp:extent cx="2114550" cy="1571625"/>
            <wp:effectExtent l="0" t="0" r="0" b="9525"/>
            <wp:docPr id="1722633038" name="图片 1722633038" descr="@@@4da20bb4-e604-45c3-8cf0-571b52db35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633038" name="图片 1722633038" descr="@@@4da20bb4-e604-45c3-8cf0-571b52db359d"/>
                    <pic:cNvPicPr>
                      <a:picLocks noChangeAspect="1"/>
                    </pic:cNvPicPr>
                  </pic:nvPicPr>
                  <pic:blipFill>
                    <a:blip r:embed="rId373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1DE40" w14:textId="77777777" w:rsidR="00D80FFE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 xml:space="preserve">(1)     </w:t>
      </w:r>
      <w:r>
        <w:t>增大</w:t>
      </w:r>
      <w:r>
        <w:t xml:space="preserve">     </w:t>
      </w:r>
      <w:r>
        <w:t>电磁波</w:t>
      </w:r>
    </w:p>
    <w:p w14:paraId="6BE7FF69" w14:textId="77777777" w:rsidR="00D80FFE" w:rsidRDefault="00000000">
      <w:pPr>
        <w:spacing w:line="360" w:lineRule="auto"/>
        <w:jc w:val="left"/>
        <w:textAlignment w:val="center"/>
      </w:pPr>
      <w:r>
        <w:t>(2)43.5 km/h</w:t>
      </w:r>
    </w:p>
    <w:p w14:paraId="3E3E47E5" w14:textId="77777777" w:rsidR="00D80FFE" w:rsidRDefault="00000000">
      <w:pPr>
        <w:spacing w:line="360" w:lineRule="auto"/>
        <w:jc w:val="left"/>
        <w:textAlignment w:val="center"/>
      </w:pPr>
      <w:r>
        <w:t>(3)150W</w:t>
      </w:r>
    </w:p>
    <w:p w14:paraId="7658F3A1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无人机匀速升空过程中，质量不变，速度不变，动能不变；高度增加，重力势能增大。而机械能等于动能与势能之和，所以机械能增大。</w:t>
      </w:r>
    </w:p>
    <w:p w14:paraId="4D8766B7" w14:textId="77777777" w:rsidR="00D80FFE" w:rsidRDefault="00000000">
      <w:pPr>
        <w:spacing w:line="360" w:lineRule="auto"/>
        <w:jc w:val="left"/>
        <w:textAlignment w:val="center"/>
      </w:pPr>
      <w:r>
        <w:t>[2]</w:t>
      </w:r>
      <w:r>
        <w:t>无人机靠电磁波与控制中心联系。因为电磁波可以在真空中传播，传播速度快，能满足无人机与控制中心之间的远距离、高速度信息传输要求。而超声波在空气中传播速度较慢，且传播距离有限，不适合用于无人机与控制中心的通信。</w:t>
      </w:r>
    </w:p>
    <w:p w14:paraId="5E7C64CD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）无人机飞行的平均速度</w:t>
      </w:r>
      <w:r>
        <w:object w:dxaOrig="2392" w:dyaOrig="806" w14:anchorId="5F3FE992">
          <v:shape id="_x0000_i1203" type="#_x0000_t75" alt="eqId8ad4300eb235d22e4eaf46c7bc0d3836" style="width:119.4pt;height:40.2pt" o:ole="">
            <v:imagedata r:id="rId374" o:title="eqId8ad4300eb235d22e4eaf46c7bc0d3836"/>
          </v:shape>
          <o:OLEObject Type="Embed" ProgID="Equation.DSMT4" ShapeID="_x0000_i1203" DrawAspect="Content" ObjectID="_1848287953" r:id="rId375"/>
        </w:object>
      </w:r>
    </w:p>
    <w:p w14:paraId="65340302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）货箱的重力</w:t>
      </w:r>
      <w:r>
        <w:object w:dxaOrig="2604" w:dyaOrig="277" w14:anchorId="31F078FB">
          <v:shape id="_x0000_i1204" type="#_x0000_t75" alt="eqId65933df3d8af62bc2e3c360c3ab27a5d" style="width:130.2pt;height:13.8pt" o:ole="">
            <v:imagedata r:id="rId376" o:title="eqId65933df3d8af62bc2e3c360c3ab27a5d"/>
          </v:shape>
          <o:OLEObject Type="Embed" ProgID="Equation.DSMT4" ShapeID="_x0000_i1204" DrawAspect="Content" ObjectID="_1848287954" r:id="rId377"/>
        </w:object>
      </w:r>
    </w:p>
    <w:p w14:paraId="17644B35" w14:textId="77777777" w:rsidR="00D80FFE" w:rsidRDefault="00000000">
      <w:pPr>
        <w:spacing w:line="360" w:lineRule="auto"/>
        <w:jc w:val="left"/>
        <w:textAlignment w:val="center"/>
      </w:pPr>
      <w:r>
        <w:t>无人机整个上升过程中，对货箱做的功</w:t>
      </w:r>
      <w:r>
        <w:rPr>
          <w:rFonts w:eastAsia="Times New Roman"/>
          <w:i/>
        </w:rPr>
        <w:t>W</w:t>
      </w:r>
      <w:r>
        <w:t>=</w:t>
      </w:r>
      <w:r>
        <w:rPr>
          <w:rFonts w:eastAsia="Times New Roman"/>
          <w:i/>
        </w:rPr>
        <w:t>Gh</w:t>
      </w:r>
      <w:r>
        <w:t>=50N×120m=6000J</w:t>
      </w:r>
    </w:p>
    <w:p w14:paraId="7DA5DDCF" w14:textId="77777777" w:rsidR="00D80FFE" w:rsidRDefault="00000000">
      <w:pPr>
        <w:spacing w:line="360" w:lineRule="auto"/>
        <w:jc w:val="left"/>
        <w:textAlignment w:val="center"/>
      </w:pPr>
      <w:r>
        <w:t>从地面竖直上升</w:t>
      </w:r>
      <w:r>
        <w:t>40m</w:t>
      </w:r>
      <w:r>
        <w:t>的时间</w:t>
      </w:r>
      <w:r>
        <w:object w:dxaOrig="1759" w:dyaOrig="595" w14:anchorId="715E0115">
          <v:shape id="_x0000_i1205" type="#_x0000_t75" alt="eqIdcfc8efe34dca0ffb3c3f2c56427f5f50" style="width:88.2pt;height:30pt" o:ole="">
            <v:imagedata r:id="rId378" o:title="eqIdcfc8efe34dca0ffb3c3f2c56427f5f50"/>
          </v:shape>
          <o:OLEObject Type="Embed" ProgID="Equation.DSMT4" ShapeID="_x0000_i1205" DrawAspect="Content" ObjectID="_1848287955" r:id="rId379"/>
        </w:object>
      </w:r>
    </w:p>
    <w:p w14:paraId="5F3B38D2" w14:textId="77777777" w:rsidR="00D80FFE" w:rsidRDefault="00000000">
      <w:pPr>
        <w:spacing w:line="360" w:lineRule="auto"/>
        <w:jc w:val="left"/>
        <w:textAlignment w:val="center"/>
      </w:pPr>
      <w:r>
        <w:t>无人机整个上升过程中所用的时间</w:t>
      </w:r>
      <w:r>
        <w:object w:dxaOrig="1742" w:dyaOrig="316" w14:anchorId="3E5C82E8">
          <v:shape id="_x0000_i1206" type="#_x0000_t75" alt="eqIdadfdaa0e5125e40ff6d18b094f04c6f5" style="width:87pt;height:15.6pt" o:ole="">
            <v:imagedata r:id="rId380" o:title="eqIdadfdaa0e5125e40ff6d18b094f04c6f5"/>
          </v:shape>
          <o:OLEObject Type="Embed" ProgID="Equation.DSMT4" ShapeID="_x0000_i1206" DrawAspect="Content" ObjectID="_1848287956" r:id="rId381"/>
        </w:object>
      </w:r>
    </w:p>
    <w:p w14:paraId="7DFFBC68" w14:textId="77777777" w:rsidR="00D80FFE" w:rsidRDefault="00000000">
      <w:pPr>
        <w:spacing w:line="360" w:lineRule="auto"/>
        <w:jc w:val="left"/>
        <w:textAlignment w:val="center"/>
      </w:pPr>
      <w:r>
        <w:t>它对货箱做功的功率为</w:t>
      </w:r>
      <w:r>
        <w:object w:dxaOrig="2112" w:dyaOrig="541" w14:anchorId="7E16D6EB">
          <v:shape id="_x0000_i1207" type="#_x0000_t75" alt="eqId06be286d2b92565eee295e5ad0ef11b8" style="width:105.6pt;height:27pt" o:ole="">
            <v:imagedata r:id="rId382" o:title="eqId06be286d2b92565eee295e5ad0ef11b8"/>
          </v:shape>
          <o:OLEObject Type="Embed" ProgID="Equation.DSMT4" ShapeID="_x0000_i1207" DrawAspect="Content" ObjectID="_1848287957" r:id="rId383"/>
        </w:object>
      </w:r>
    </w:p>
    <w:p w14:paraId="56EBE61B" w14:textId="77777777" w:rsidR="00D80FFE" w:rsidRDefault="00000000">
      <w:pPr>
        <w:spacing w:line="360" w:lineRule="auto"/>
        <w:jc w:val="left"/>
        <w:textAlignment w:val="center"/>
      </w:pPr>
      <w:r>
        <w:t>20</w:t>
      </w:r>
      <w:r>
        <w:t>．</w:t>
      </w:r>
      <w:r>
        <w:t>(1)</w:t>
      </w:r>
      <w:r>
        <w:t>半导体</w:t>
      </w:r>
    </w:p>
    <w:p w14:paraId="32E76B42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可再生</w:t>
      </w:r>
    </w:p>
    <w:p w14:paraId="730A8775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object w:dxaOrig="950" w:dyaOrig="274" w14:anchorId="4D3FF101">
          <v:shape id="_x0000_i1208" type="#_x0000_t75" alt="eqId8480d140086aaa4033cb45173a0db994" style="width:47.4pt;height:13.8pt" o:ole="">
            <v:imagedata r:id="rId384" o:title="eqId8480d140086aaa4033cb45173a0db994"/>
          </v:shape>
          <o:OLEObject Type="Embed" ProgID="Equation.DSMT4" ShapeID="_x0000_i1208" DrawAspect="Content" ObjectID="_1848287958" r:id="rId385"/>
        </w:object>
      </w:r>
    </w:p>
    <w:p w14:paraId="75FB9474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t>环保（安全、节约资源、自给自足）</w:t>
      </w:r>
    </w:p>
    <w:p w14:paraId="4F7B1735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）半导体有单向导电性，光伏发电的核心元件是由半导体材料构成的。</w:t>
      </w:r>
    </w:p>
    <w:p w14:paraId="403629D7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）太阳能可以从自然界源源不断得到的，是可再生能源。</w:t>
      </w:r>
    </w:p>
    <w:p w14:paraId="78EFF1EC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）该项目规划装机容量为</w:t>
      </w:r>
      <w:r>
        <w:t>5.008</w:t>
      </w:r>
      <w:r>
        <w:t>兆瓦，每秒产生电能</w:t>
      </w:r>
      <w:r>
        <w:object w:dxaOrig="4928" w:dyaOrig="299" w14:anchorId="290D821D">
          <v:shape id="_x0000_i1209" type="#_x0000_t75" alt="eqIdee890901d383a6520f82483d4ea4d757" style="width:246.6pt;height:15pt" o:ole="">
            <v:imagedata r:id="rId386" o:title="eqIdee890901d383a6520f82483d4ea4d757"/>
          </v:shape>
          <o:OLEObject Type="Embed" ProgID="Equation.DSMT4" ShapeID="_x0000_i1209" DrawAspect="Content" ObjectID="_1848287959" r:id="rId387"/>
        </w:object>
      </w:r>
    </w:p>
    <w:p w14:paraId="2820DC41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）根据题文可知，太阳能光伏发电技术节能环保，有利于环境保护。</w:t>
      </w:r>
    </w:p>
    <w:p w14:paraId="0FAE6449" w14:textId="77777777" w:rsidR="00D80FFE" w:rsidRDefault="00000000">
      <w:pPr>
        <w:spacing w:line="360" w:lineRule="auto"/>
        <w:jc w:val="left"/>
        <w:textAlignment w:val="center"/>
      </w:pPr>
      <w:r>
        <w:t>21</w:t>
      </w:r>
      <w:r>
        <w:t>．</w:t>
      </w:r>
      <w:r>
        <w:t>(1)</w:t>
      </w:r>
      <w:r>
        <w:t>电磁感应</w:t>
      </w:r>
    </w:p>
    <w:p w14:paraId="304A009D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化学</w:t>
      </w:r>
    </w:p>
    <w:p w14:paraId="22065470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object w:dxaOrig="967" w:dyaOrig="244" w14:anchorId="064568B5">
          <v:shape id="_x0000_i1210" type="#_x0000_t75" alt="eqId9356e82d11b07c9318bb5bf7ba5ee9bd" style="width:48.6pt;height:12pt" o:ole="">
            <v:imagedata r:id="rId388" o:title="eqId9356e82d11b07c9318bb5bf7ba5ee9bd"/>
          </v:shape>
          <o:OLEObject Type="Embed" ProgID="Equation.DSMT4" ShapeID="_x0000_i1210" DrawAspect="Content" ObjectID="_1848287960" r:id="rId389"/>
        </w:object>
      </w:r>
    </w:p>
    <w:p w14:paraId="67E21883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object w:dxaOrig="651" w:dyaOrig="252" w14:anchorId="2FCE96E3">
          <v:shape id="_x0000_i1211" type="#_x0000_t75" alt="eqIdbcf4981cbc1db43c7c2e073178630a47" style="width:32.4pt;height:12.6pt" o:ole="">
            <v:imagedata r:id="rId390" o:title="eqIdbcf4981cbc1db43c7c2e073178630a47"/>
          </v:shape>
          <o:OLEObject Type="Embed" ProgID="Equation.DSMT4" ShapeID="_x0000_i1211" DrawAspect="Content" ObjectID="_1848287961" r:id="rId391"/>
        </w:object>
      </w:r>
    </w:p>
    <w:p w14:paraId="67D352E6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）发电机的工作原理是利用导体在磁场中做切割磁感线运动，从而产生感应电流，将机械能转化为电能。这一物理现象被称为电磁感应。</w:t>
      </w:r>
    </w:p>
    <w:p w14:paraId="31201E51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）由题可知，机器人下坡时，机器人的重力势能驱动电机（作为发电机）运转，转化为电能。随后，电能输入到蓄电池中。蓄电池在充电过程中，是将电能转化为化学能储存起来。</w:t>
      </w:r>
    </w:p>
    <w:p w14:paraId="3837DE52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）充满电的机器人保持</w:t>
      </w:r>
      <w:r>
        <w:object w:dxaOrig="1724" w:dyaOrig="316" w14:anchorId="237F3F9C">
          <v:shape id="_x0000_i1212" type="#_x0000_t75" alt="eqId87ca84a1de650888c54663ddf44aad7f" style="width:86.4pt;height:15.6pt" o:ole="">
            <v:imagedata r:id="rId392" o:title="eqId87ca84a1de650888c54663ddf44aad7f"/>
          </v:shape>
          <o:OLEObject Type="Embed" ProgID="Equation.DSMT4" ShapeID="_x0000_i1212" DrawAspect="Content" ObjectID="_1848287962" r:id="rId393"/>
        </w:object>
      </w:r>
    </w:p>
    <w:p w14:paraId="5258C1E9" w14:textId="77777777" w:rsidR="00D80FFE" w:rsidRDefault="00000000">
      <w:pPr>
        <w:spacing w:line="360" w:lineRule="auto"/>
        <w:jc w:val="left"/>
        <w:textAlignment w:val="center"/>
      </w:pPr>
      <w:r>
        <w:t>水平巡检</w:t>
      </w:r>
      <w:r>
        <w:t>1.2 h</w:t>
      </w:r>
      <w:r>
        <w:t>，消耗的电能</w:t>
      </w:r>
      <w:r>
        <w:object w:dxaOrig="3203" w:dyaOrig="329" w14:anchorId="63B7FF8A">
          <v:shape id="_x0000_i1213" type="#_x0000_t75" alt="eqId67e3fb16a12a076484f971e258fc68b3" style="width:160.2pt;height:16.2pt" o:ole="">
            <v:imagedata r:id="rId394" o:title="eqId67e3fb16a12a076484f971e258fc68b3"/>
          </v:shape>
          <o:OLEObject Type="Embed" ProgID="Equation.DSMT4" ShapeID="_x0000_i1213" DrawAspect="Content" ObjectID="_1848287963" r:id="rId395"/>
        </w:object>
      </w:r>
      <w:r>
        <w:t xml:space="preserve">  </w:t>
      </w:r>
    </w:p>
    <w:p w14:paraId="3213E47B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）蓄电池能充满电，储存能量为</w:t>
      </w:r>
      <w:r>
        <w:object w:dxaOrig="861" w:dyaOrig="251" w14:anchorId="24D32FFE">
          <v:shape id="_x0000_i1214" type="#_x0000_t75" alt="eqId83936440b8611f2056a22668fde1bcdd" style="width:43.2pt;height:12.6pt" o:ole="">
            <v:imagedata r:id="rId396" o:title="eqId83936440b8611f2056a22668fde1bcdd"/>
          </v:shape>
          <o:OLEObject Type="Embed" ProgID="Equation.DSMT4" ShapeID="_x0000_i1214" DrawAspect="Content" ObjectID="_1848287964" r:id="rId397"/>
        </w:object>
      </w:r>
      <w:r>
        <w:t>，蓄电池可用的能量</w:t>
      </w:r>
      <w:r>
        <w:object w:dxaOrig="4857" w:dyaOrig="277" w14:anchorId="54E4FB77">
          <v:shape id="_x0000_i1215" type="#_x0000_t75" alt="eqIda944bba458e4a36f2556a662fe985588" style="width:243pt;height:13.8pt" o:ole="">
            <v:imagedata r:id="rId398" o:title="eqIda944bba458e4a36f2556a662fe985588"/>
          </v:shape>
          <o:OLEObject Type="Embed" ProgID="Equation.DSMT4" ShapeID="_x0000_i1215" DrawAspect="Content" ObjectID="_1848287965" r:id="rId399"/>
        </w:object>
      </w:r>
      <w:r>
        <w:t xml:space="preserve">  </w:t>
      </w:r>
    </w:p>
    <w:p w14:paraId="40311E8C" w14:textId="77777777" w:rsidR="00D80FFE" w:rsidRDefault="00000000">
      <w:pPr>
        <w:spacing w:line="360" w:lineRule="auto"/>
        <w:jc w:val="left"/>
        <w:textAlignment w:val="center"/>
      </w:pPr>
      <w:r>
        <w:t>水平阶段机器人所受阻力大小</w:t>
      </w:r>
      <w:r>
        <w:object w:dxaOrig="4400" w:dyaOrig="317" w14:anchorId="6F8FD60D">
          <v:shape id="_x0000_i1216" type="#_x0000_t75" alt="eqId5461ecf8b264d524e783ad7ea2909636" style="width:220.2pt;height:15.6pt" o:ole="">
            <v:imagedata r:id="rId400" o:title="eqId5461ecf8b264d524e783ad7ea2909636"/>
          </v:shape>
          <o:OLEObject Type="Embed" ProgID="Equation.DSMT4" ShapeID="_x0000_i1216" DrawAspect="Content" ObjectID="_1848287966" r:id="rId401"/>
        </w:object>
      </w:r>
      <w:r>
        <w:t xml:space="preserve">  </w:t>
      </w:r>
    </w:p>
    <w:p w14:paraId="376DAEDC" w14:textId="77777777" w:rsidR="00D80FFE" w:rsidRDefault="00000000">
      <w:pPr>
        <w:spacing w:line="360" w:lineRule="auto"/>
        <w:jc w:val="left"/>
        <w:textAlignment w:val="center"/>
      </w:pPr>
      <w:r>
        <w:t>由</w:t>
      </w:r>
      <w:r>
        <w:object w:dxaOrig="685" w:dyaOrig="250" w14:anchorId="7C13980C">
          <v:shape id="_x0000_i1217" type="#_x0000_t75" alt="eqId668c2b0732da136269ad1071c5db0be0" style="width:34.2pt;height:12.6pt" o:ole="">
            <v:imagedata r:id="rId402" o:title="eqId668c2b0732da136269ad1071c5db0be0"/>
          </v:shape>
          <o:OLEObject Type="Embed" ProgID="Equation.DSMT4" ShapeID="_x0000_i1217" DrawAspect="Content" ObjectID="_1848287967" r:id="rId403"/>
        </w:object>
      </w:r>
      <w:r>
        <w:t>得水平阶段匀速巡检的最大路程为</w:t>
      </w:r>
      <w:r>
        <w:object w:dxaOrig="2534" w:dyaOrig="580" w14:anchorId="16BCF0C9">
          <v:shape id="_x0000_i1218" type="#_x0000_t75" alt="eqId6968f36a2120fb96ac2e8e4e4cb00157" style="width:126.6pt;height:28.8pt" o:ole="">
            <v:imagedata r:id="rId404" o:title="eqId6968f36a2120fb96ac2e8e4e4cb00157"/>
          </v:shape>
          <o:OLEObject Type="Embed" ProgID="Equation.DSMT4" ShapeID="_x0000_i1218" DrawAspect="Content" ObjectID="_1848287968" r:id="rId405"/>
        </w:object>
      </w:r>
    </w:p>
    <w:p w14:paraId="05DA0B23" w14:textId="77777777" w:rsidR="00D80FFE" w:rsidRDefault="00000000">
      <w:pPr>
        <w:spacing w:line="360" w:lineRule="auto"/>
        <w:jc w:val="left"/>
        <w:textAlignment w:val="center"/>
      </w:pPr>
      <w:r>
        <w:t>22</w:t>
      </w:r>
      <w:r>
        <w:t>．</w:t>
      </w:r>
      <w:r>
        <w:t>(1)N</w:t>
      </w:r>
    </w:p>
    <w:p w14:paraId="18E9EFB2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大</w:t>
      </w:r>
    </w:p>
    <w:p w14:paraId="619D390F" w14:textId="77777777" w:rsidR="00D80FFE" w:rsidRDefault="00000000">
      <w:pPr>
        <w:spacing w:line="360" w:lineRule="auto"/>
        <w:jc w:val="left"/>
        <w:textAlignment w:val="center"/>
      </w:pPr>
      <w:r>
        <w:t>(3)6×10</w:t>
      </w:r>
      <w:r>
        <w:rPr>
          <w:vertAlign w:val="superscript"/>
        </w:rPr>
        <w:t>-4</w:t>
      </w:r>
    </w:p>
    <w:p w14:paraId="67A2D388" w14:textId="77777777" w:rsidR="00D80FFE" w:rsidRDefault="00000000">
      <w:pPr>
        <w:spacing w:line="360" w:lineRule="auto"/>
        <w:jc w:val="left"/>
        <w:textAlignment w:val="center"/>
      </w:pPr>
      <w:r>
        <w:t xml:space="preserve">(4)     </w:t>
      </w:r>
      <w:r>
        <w:t>变小</w:t>
      </w:r>
      <w:r>
        <w:t xml:space="preserve">     3</w:t>
      </w:r>
    </w:p>
    <w:p w14:paraId="6C99F580" w14:textId="77777777" w:rsidR="00D80FFE" w:rsidRDefault="00000000">
      <w:pPr>
        <w:spacing w:line="360" w:lineRule="auto"/>
        <w:jc w:val="left"/>
        <w:textAlignment w:val="center"/>
      </w:pPr>
      <w:r>
        <w:t>(5)</w:t>
      </w:r>
      <w:r>
        <w:t>见解析</w:t>
      </w:r>
    </w:p>
    <w:p w14:paraId="696C1B52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）如图所示，闭合开关</w:t>
      </w:r>
      <w:r>
        <w:t>S</w:t>
      </w:r>
      <w:r>
        <w:t>，电磁铁通电时，电流从上端流入，根据安培定则可知，电磁铁的下端为</w:t>
      </w:r>
      <w:r>
        <w:t>N</w:t>
      </w:r>
      <w:r>
        <w:t>极。</w:t>
      </w:r>
    </w:p>
    <w:p w14:paraId="73610150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）当水位不断上升时，水的深度</w:t>
      </w:r>
      <w:r>
        <w:rPr>
          <w:i/>
        </w:rPr>
        <w:t>h</w:t>
      </w:r>
      <w:r>
        <w:t>变大，由</w:t>
      </w:r>
      <w:r>
        <w:object w:dxaOrig="950" w:dyaOrig="333" w14:anchorId="696DFC33">
          <v:shape id="_x0000_i1219" type="#_x0000_t75" alt="eqId4a1515878ecd7c5ad8a55f46e58d62b9" style="width:47.4pt;height:16.8pt" o:ole="">
            <v:imagedata r:id="rId406" o:title="eqId4a1515878ecd7c5ad8a55f46e58d62b9"/>
          </v:shape>
          <o:OLEObject Type="Embed" ProgID="Equation.DSMT4" ShapeID="_x0000_i1219" DrawAspect="Content" ObjectID="_1848287969" r:id="rId407"/>
        </w:object>
      </w:r>
      <w:r>
        <w:t>可知，池底所受水的压强将变大。</w:t>
      </w:r>
    </w:p>
    <w:p w14:paraId="6B7C42CF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）当浮子</w:t>
      </w:r>
      <w:r>
        <w:t>Q</w:t>
      </w:r>
      <w:r>
        <w:t>刚开始向上运动时，受到的浮力和重力相等，即</w:t>
      </w:r>
      <w:r>
        <w:object w:dxaOrig="6353" w:dyaOrig="356" w14:anchorId="3B711EAC">
          <v:shape id="_x0000_i1220" type="#_x0000_t75" alt="eqIdd671598978d6a13e2302dcecaeafa6f5" style="width:317.4pt;height:18pt" o:ole="">
            <v:imagedata r:id="rId408" o:title="eqIdd671598978d6a13e2302dcecaeafa6f5"/>
          </v:shape>
          <o:OLEObject Type="Embed" ProgID="Equation.DSMT4" ShapeID="_x0000_i1220" DrawAspect="Content" ObjectID="_1848287970" r:id="rId409"/>
        </w:object>
      </w:r>
    </w:p>
    <w:p w14:paraId="191BFD02" w14:textId="77777777" w:rsidR="00D80FFE" w:rsidRDefault="00000000">
      <w:pPr>
        <w:spacing w:line="360" w:lineRule="auto"/>
        <w:jc w:val="left"/>
        <w:textAlignment w:val="center"/>
      </w:pPr>
      <w:r>
        <w:t>根据</w:t>
      </w:r>
      <w:r>
        <w:object w:dxaOrig="950" w:dyaOrig="634" w14:anchorId="7DB286C5">
          <v:shape id="_x0000_i1221" type="#_x0000_t75" alt="eqId6bf2286e02655c211421d8f2bc7b3f9a" style="width:47.4pt;height:31.8pt" o:ole="">
            <v:imagedata r:id="rId410" o:title="eqId6bf2286e02655c211421d8f2bc7b3f9a"/>
          </v:shape>
          <o:OLEObject Type="Embed" ProgID="Equation.DSMT4" ShapeID="_x0000_i1221" DrawAspect="Content" ObjectID="_1848287971" r:id="rId411"/>
        </w:object>
      </w:r>
      <w:r>
        <w:t>可得，其浸在水中的体积</w:t>
      </w:r>
      <w:r>
        <w:object w:dxaOrig="4417" w:dyaOrig="633" w14:anchorId="44E92F0C">
          <v:shape id="_x0000_i1222" type="#_x0000_t75" alt="eqIdacf639dbd873a9063252188c74b90a13" style="width:220.8pt;height:31.8pt" o:ole="">
            <v:imagedata r:id="rId412" o:title="eqIdacf639dbd873a9063252188c74b90a13"/>
          </v:shape>
          <o:OLEObject Type="Embed" ProgID="Equation.DSMT4" ShapeID="_x0000_i1222" DrawAspect="Content" ObjectID="_1848287972" r:id="rId413"/>
        </w:object>
      </w:r>
    </w:p>
    <w:p w14:paraId="61C5E84D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4</w:t>
      </w:r>
      <w:r>
        <w:t>）</w:t>
      </w:r>
      <w:r>
        <w:t>[1]</w:t>
      </w:r>
      <w:r>
        <w:t>由表可知，当压敏电阻受到压力增大时，压敏电阻变大，电磁铁所在电路为串联电路，根据串联电路电阻的特点和欧姆定律可知，总电阻变大，总电流变小。</w:t>
      </w:r>
    </w:p>
    <w:p w14:paraId="006DC31E" w14:textId="77777777" w:rsidR="00D80FFE" w:rsidRDefault="00000000">
      <w:pPr>
        <w:spacing w:line="360" w:lineRule="auto"/>
        <w:jc w:val="left"/>
        <w:textAlignment w:val="center"/>
      </w:pPr>
      <w:r>
        <w:t>[2]</w:t>
      </w:r>
      <w:r>
        <w:t>由题可知，当向水池内缓慢注水使水位达到某处时，衔铁</w:t>
      </w:r>
      <w:r>
        <w:t>K</w:t>
      </w:r>
      <w:r>
        <w:t>被释放，电铃开始报警，此时</w:t>
      </w:r>
      <w:r>
        <w:t>I</w:t>
      </w:r>
      <w:r>
        <w:object w:dxaOrig="756" w:dyaOrig="252" w14:anchorId="40BEC663">
          <v:shape id="_x0000_i1223" type="#_x0000_t75" alt="eqId5d0f80ba9c1e0b040f14f5e3a78a9475" style="width:37.8pt;height:12.6pt" o:ole="">
            <v:imagedata r:id="rId125" o:title="eqId5d0f80ba9c1e0b040f14f5e3a78a9475"/>
          </v:shape>
          <o:OLEObject Type="Embed" ProgID="Equation.DSMT4" ShapeID="_x0000_i1223" DrawAspect="Content" ObjectID="_1848287973" r:id="rId414"/>
        </w:object>
      </w:r>
      <w:r>
        <w:t>，该电路为串联电路，电流处处相等，根据欧姆定律可知，分到电阻箱的电压为</w:t>
      </w:r>
      <w:r>
        <w:object w:dxaOrig="2569" w:dyaOrig="329" w14:anchorId="71CD946F">
          <v:shape id="_x0000_i1224" type="#_x0000_t75" alt="eqId059e38cdebacf6b210472b0ec72af111" style="width:128.4pt;height:16.2pt" o:ole="">
            <v:imagedata r:id="rId415" o:title="eqId059e38cdebacf6b210472b0ec72af111"/>
          </v:shape>
          <o:OLEObject Type="Embed" ProgID="Equation.DSMT4" ShapeID="_x0000_i1224" DrawAspect="Content" ObjectID="_1848287974" r:id="rId416"/>
        </w:object>
      </w:r>
    </w:p>
    <w:p w14:paraId="0DE31404" w14:textId="77777777" w:rsidR="00D80FFE" w:rsidRDefault="00000000">
      <w:pPr>
        <w:spacing w:line="360" w:lineRule="auto"/>
        <w:jc w:val="left"/>
        <w:textAlignment w:val="center"/>
      </w:pPr>
      <w:r>
        <w:t>根据串联电路电压的特点，压敏电阻分到的电压为</w:t>
      </w:r>
      <w:r>
        <w:object w:dxaOrig="2622" w:dyaOrig="329" w14:anchorId="76C469AC">
          <v:shape id="_x0000_i1225" type="#_x0000_t75" alt="eqIdc215d49c219feba6eea19dbf28895424" style="width:131.4pt;height:16.2pt" o:ole="">
            <v:imagedata r:id="rId417" o:title="eqIdc215d49c219feba6eea19dbf28895424"/>
          </v:shape>
          <o:OLEObject Type="Embed" ProgID="Equation.DSMT4" ShapeID="_x0000_i1225" DrawAspect="Content" ObjectID="_1848287975" r:id="rId418"/>
        </w:object>
      </w:r>
    </w:p>
    <w:p w14:paraId="5B83A72F" w14:textId="77777777" w:rsidR="00D80FFE" w:rsidRDefault="00000000">
      <w:pPr>
        <w:spacing w:line="360" w:lineRule="auto"/>
        <w:jc w:val="left"/>
        <w:textAlignment w:val="center"/>
      </w:pPr>
      <w:r>
        <w:t>根据欧姆定律可知，压敏电阻的电阻为</w:t>
      </w:r>
      <w:r>
        <w:object w:dxaOrig="2182" w:dyaOrig="582" w14:anchorId="6816D55B">
          <v:shape id="_x0000_i1226" type="#_x0000_t75" alt="eqIdc0c3b8f93a5131370d4cfec797936a78" style="width:109.2pt;height:29.4pt" o:ole="">
            <v:imagedata r:id="rId419" o:title="eqIdc0c3b8f93a5131370d4cfec797936a78"/>
          </v:shape>
          <o:OLEObject Type="Embed" ProgID="Equation.DSMT4" ShapeID="_x0000_i1226" DrawAspect="Content" ObjectID="_1848287976" r:id="rId420"/>
        </w:object>
      </w:r>
    </w:p>
    <w:p w14:paraId="64B19139" w14:textId="77777777" w:rsidR="00D80FFE" w:rsidRDefault="00000000">
      <w:pPr>
        <w:spacing w:line="360" w:lineRule="auto"/>
        <w:jc w:val="left"/>
        <w:textAlignment w:val="center"/>
      </w:pPr>
      <w:r>
        <w:t>有表可知，当压敏电阻的电阻为</w:t>
      </w:r>
      <w:r>
        <w:t>40Ω</w:t>
      </w:r>
      <w:r>
        <w:t>时，压敏电阻</w:t>
      </w:r>
      <w:r>
        <w:object w:dxaOrig="264" w:dyaOrig="318" w14:anchorId="4F03F739">
          <v:shape id="_x0000_i1227" type="#_x0000_t75" alt="eqId19f20f21a9d50b61dac519a3ddab539d" style="width:13.2pt;height:16.2pt" o:ole="">
            <v:imagedata r:id="rId111" o:title="eqId19f20f21a9d50b61dac519a3ddab539d"/>
          </v:shape>
          <o:OLEObject Type="Embed" ProgID="Equation.DSMT4" ShapeID="_x0000_i1227" DrawAspect="Content" ObjectID="_1848287977" r:id="rId421"/>
        </w:object>
      </w:r>
      <w:r>
        <w:t>受到的压力为</w:t>
      </w:r>
      <w:r>
        <w:t>3N</w:t>
      </w:r>
      <w:r>
        <w:t>。</w:t>
      </w:r>
    </w:p>
    <w:p w14:paraId="0B1D2375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5</w:t>
      </w:r>
      <w:r>
        <w:t>）要降低刚开始报警时的水位，可采取增大电阻箱</w:t>
      </w:r>
      <w:r>
        <w:object w:dxaOrig="228" w:dyaOrig="322" w14:anchorId="66302683">
          <v:shape id="_x0000_i1228" type="#_x0000_t75" alt="eqId5d0efe726d2002e3dd9b556af6cc7a83" style="width:11.4pt;height:16.2pt" o:ole="">
            <v:imagedata r:id="rId422" o:title="eqId5d0efe726d2002e3dd9b556af6cc7a83"/>
          </v:shape>
          <o:OLEObject Type="Embed" ProgID="Equation.DSMT4" ShapeID="_x0000_i1228" DrawAspect="Content" ObjectID="_1848287978" r:id="rId423"/>
        </w:object>
      </w:r>
      <w:r>
        <w:t>的阻值的措施。因为增大</w:t>
      </w:r>
      <w:r>
        <w:object w:dxaOrig="228" w:dyaOrig="322" w14:anchorId="60426381">
          <v:shape id="_x0000_i1229" type="#_x0000_t75" alt="eqId5d0efe726d2002e3dd9b556af6cc7a83" style="width:11.4pt;height:16.2pt" o:ole="">
            <v:imagedata r:id="rId422" o:title="eqId5d0efe726d2002e3dd9b556af6cc7a83"/>
          </v:shape>
          <o:OLEObject Type="Embed" ProgID="Equation.DSMT4" ShapeID="_x0000_i1229" DrawAspect="Content" ObjectID="_1848287979" r:id="rId424"/>
        </w:object>
      </w:r>
      <w:r>
        <w:t>的阻值，在报警电流</w:t>
      </w:r>
      <w:r>
        <w:object w:dxaOrig="897" w:dyaOrig="250" w14:anchorId="6DF025A0">
          <v:shape id="_x0000_i1230" type="#_x0000_t75" alt="eqId28bf848c85b8b863087770cd811e6d6e" style="width:45pt;height:12.6pt" o:ole="">
            <v:imagedata r:id="rId425" o:title="eqId28bf848c85b8b863087770cd811e6d6e"/>
          </v:shape>
          <o:OLEObject Type="Embed" ProgID="Equation.DSMT4" ShapeID="_x0000_i1230" DrawAspect="Content" ObjectID="_1848287980" r:id="rId426"/>
        </w:object>
      </w:r>
      <w:r>
        <w:t>不变时，电源电压不变，总电阻不变，根据</w:t>
      </w:r>
      <w:r>
        <w:object w:dxaOrig="985" w:dyaOrig="315" w14:anchorId="30E05C31">
          <v:shape id="_x0000_i1231" type="#_x0000_t75" alt="eqId0518937bce883c5061c29b2220b50ef5" style="width:49.2pt;height:15.6pt" o:ole="">
            <v:imagedata r:id="rId427" o:title="eqId0518937bce883c5061c29b2220b50ef5"/>
          </v:shape>
          <o:OLEObject Type="Embed" ProgID="Equation.DSMT4" ShapeID="_x0000_i1231" DrawAspect="Content" ObjectID="_1848287981" r:id="rId428"/>
        </w:object>
      </w:r>
      <w:r>
        <w:t>，则压敏电阻</w:t>
      </w:r>
      <w:r>
        <w:object w:dxaOrig="264" w:dyaOrig="316" w14:anchorId="2A3DA163">
          <v:shape id="_x0000_i1232" type="#_x0000_t75" alt="eqIdf6dde0c384b3fccacf91ef1b4fe89fe4" style="width:13.2pt;height:15.6pt" o:ole="">
            <v:imagedata r:id="rId429" o:title="eqIdf6dde0c384b3fccacf91ef1b4fe89fe4"/>
          </v:shape>
          <o:OLEObject Type="Embed" ProgID="Equation.DSMT4" ShapeID="_x0000_i1232" DrawAspect="Content" ObjectID="_1848287982" r:id="rId430"/>
        </w:object>
      </w:r>
      <w:r>
        <w:t>的阻值变小，由表格可知压敏电阻受到的压力变小，即浮子受到的浮力变小，排开水的体积变小，从而降低刚开始报警时的水位。</w:t>
      </w:r>
    </w:p>
    <w:p w14:paraId="77E5FA9F" w14:textId="77777777" w:rsidR="00D80FFE" w:rsidRDefault="00000000">
      <w:pPr>
        <w:spacing w:line="360" w:lineRule="auto"/>
        <w:jc w:val="left"/>
        <w:textAlignment w:val="center"/>
      </w:pPr>
      <w:r>
        <w:t>23</w:t>
      </w:r>
      <w:r>
        <w:t>．</w:t>
      </w:r>
      <w:r>
        <w:t xml:space="preserve">(1)     </w:t>
      </w:r>
      <w:r>
        <w:t>热传递</w:t>
      </w:r>
      <w:r>
        <w:t xml:space="preserve">     </w:t>
      </w:r>
      <w:r>
        <w:t>扩散</w:t>
      </w:r>
    </w:p>
    <w:p w14:paraId="4CCC8BAA" w14:textId="77777777" w:rsidR="00D80FFE" w:rsidRDefault="00000000">
      <w:pPr>
        <w:spacing w:line="360" w:lineRule="auto"/>
        <w:jc w:val="left"/>
        <w:textAlignment w:val="center"/>
      </w:pPr>
      <w:r>
        <w:t>(2)0.1A</w:t>
      </w:r>
    </w:p>
    <w:p w14:paraId="5E16D3CB" w14:textId="77777777" w:rsidR="00D80FFE" w:rsidRDefault="00000000">
      <w:pPr>
        <w:spacing w:line="360" w:lineRule="auto"/>
        <w:jc w:val="left"/>
        <w:textAlignment w:val="center"/>
      </w:pPr>
      <w:r>
        <w:t>(3)6600J</w:t>
      </w:r>
    </w:p>
    <w:p w14:paraId="2CC80730" w14:textId="77777777" w:rsidR="00D80FFE" w:rsidRDefault="00000000">
      <w:pPr>
        <w:spacing w:line="360" w:lineRule="auto"/>
        <w:jc w:val="left"/>
        <w:textAlignment w:val="center"/>
      </w:pPr>
      <w:r>
        <w:t>(4)40W</w:t>
      </w:r>
    </w:p>
    <w:p w14:paraId="10C87A42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艾灸时人体穴位吸收热量，内能会增加，通过热传递的方式改变人体穴位的内能。</w:t>
      </w:r>
    </w:p>
    <w:p w14:paraId="7606E3D4" w14:textId="77777777" w:rsidR="00D80FFE" w:rsidRDefault="00000000">
      <w:pPr>
        <w:spacing w:line="360" w:lineRule="auto"/>
        <w:jc w:val="left"/>
        <w:textAlignment w:val="center"/>
      </w:pPr>
      <w:r>
        <w:t>[2]</w:t>
      </w:r>
      <w:r>
        <w:t>闻到浓浓的艾草药香是扩散现象，说明构成物质的分子不停地做无规则运动。</w:t>
      </w:r>
    </w:p>
    <w:p w14:paraId="015F4284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）据乙图可知，接</w:t>
      </w:r>
      <w:r>
        <w:t>“1”</w:t>
      </w:r>
      <w:r>
        <w:t>时，电路为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单独串联，此时电路中的电阻最小，接</w:t>
      </w:r>
      <w:r>
        <w:t>“2”</w:t>
      </w:r>
      <w:r>
        <w:t>时，电路为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、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串联，电路中的电阻最大，根据</w:t>
      </w:r>
      <w:r>
        <w:object w:dxaOrig="791" w:dyaOrig="655" w14:anchorId="196527C9">
          <v:shape id="_x0000_i1233" type="#_x0000_t75" alt="eqIdbae383e4223ac84a529ef976ebd5f1ba" style="width:39.6pt;height:33pt" o:ole="">
            <v:imagedata r:id="rId431" o:title="eqIdbae383e4223ac84a529ef976ebd5f1ba"/>
          </v:shape>
          <o:OLEObject Type="Embed" ProgID="Equation.DSMT4" ShapeID="_x0000_i1233" DrawAspect="Content" ObjectID="_1848287983" r:id="rId432"/>
        </w:object>
      </w:r>
      <w:r>
        <w:t>可知，接</w:t>
      </w:r>
      <w:r>
        <w:t>“1”</w:t>
      </w:r>
      <w:r>
        <w:t>时，电阻小，电功率大为高温挡，接</w:t>
      </w:r>
      <w:r>
        <w:t>“2”</w:t>
      </w:r>
      <w:r>
        <w:t>时，电阻大，电功率小为低温挡，已知高温挡额定功率为</w:t>
      </w:r>
      <w:r>
        <w:t>44W</w:t>
      </w:r>
      <w:r>
        <w:t>，则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的阻值为</w:t>
      </w:r>
      <w:r>
        <w:object w:dxaOrig="2622" w:dyaOrig="698" w14:anchorId="58B4152C">
          <v:shape id="_x0000_i1234" type="#_x0000_t75" alt="eqId69a4e533e251ed8b0d9f864ed6f44387" style="width:131.4pt;height:34.8pt" o:ole="">
            <v:imagedata r:id="rId433" o:title="eqId69a4e533e251ed8b0d9f864ed6f44387"/>
          </v:shape>
          <o:OLEObject Type="Embed" ProgID="Equation.DSMT4" ShapeID="_x0000_i1234" DrawAspect="Content" ObjectID="_1848287984" r:id="rId434"/>
        </w:object>
      </w:r>
    </w:p>
    <w:p w14:paraId="3E87773A" w14:textId="77777777" w:rsidR="00D80FFE" w:rsidRDefault="00000000">
      <w:pPr>
        <w:spacing w:line="360" w:lineRule="auto"/>
        <w:jc w:val="left"/>
        <w:textAlignment w:val="center"/>
      </w:pPr>
      <w:r>
        <w:t>低温挡正常工作时，电路中的总电阻为</w:t>
      </w:r>
      <w:r>
        <w:object w:dxaOrig="3326" w:dyaOrig="316" w14:anchorId="0F9D19F2">
          <v:shape id="_x0000_i1235" type="#_x0000_t75" alt="eqId5f4e585254e8f2e1bd92e456029617c1" style="width:166.2pt;height:15.6pt" o:ole="">
            <v:imagedata r:id="rId435" o:title="eqId5f4e585254e8f2e1bd92e456029617c1"/>
          </v:shape>
          <o:OLEObject Type="Embed" ProgID="Equation.DSMT4" ShapeID="_x0000_i1235" DrawAspect="Content" ObjectID="_1848287985" r:id="rId436"/>
        </w:object>
      </w:r>
    </w:p>
    <w:p w14:paraId="6DF5CB87" w14:textId="77777777" w:rsidR="00D80FFE" w:rsidRDefault="00000000">
      <w:pPr>
        <w:spacing w:line="360" w:lineRule="auto"/>
        <w:jc w:val="left"/>
        <w:textAlignment w:val="center"/>
      </w:pPr>
      <w:r>
        <w:t>电路中的电流为</w:t>
      </w:r>
      <w:r>
        <w:object w:dxaOrig="2023" w:dyaOrig="542" w14:anchorId="18F90E0A">
          <v:shape id="_x0000_i1236" type="#_x0000_t75" alt="eqId5d0aadccd704fcdd2e1775e5ceb5ba88" style="width:101.4pt;height:27pt" o:ole="">
            <v:imagedata r:id="rId437" o:title="eqId5d0aadccd704fcdd2e1775e5ceb5ba88"/>
          </v:shape>
          <o:OLEObject Type="Embed" ProgID="Equation.DSMT4" ShapeID="_x0000_i1236" DrawAspect="Content" ObjectID="_1848287986" r:id="rId438"/>
        </w:object>
      </w:r>
    </w:p>
    <w:p w14:paraId="098DEF16" w14:textId="77777777" w:rsidR="00D80FFE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由于串联电路中电流处处相等，因此通过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的电流是</w:t>
      </w:r>
      <w:r>
        <w:t>0.1A</w:t>
      </w:r>
      <w:r>
        <w:t>。</w:t>
      </w:r>
    </w:p>
    <w:p w14:paraId="2519C7FB" w14:textId="77777777" w:rsidR="00D80FFE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（</w:t>
      </w:r>
      <w:r>
        <w:t>3</w:t>
      </w:r>
      <w:r>
        <w:t>）发热艾灸坐垫在低温挡正常工作</w:t>
      </w:r>
      <w:r>
        <w:t>10min</w:t>
      </w:r>
      <w:r>
        <w:t>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产生的热量是</w:t>
      </w:r>
      <w:r>
        <w:object w:dxaOrig="4030" w:dyaOrig="383" w14:anchorId="259C6728">
          <v:shape id="_x0000_i1237" type="#_x0000_t75" alt="eqId8fd4f34bc80cec934a5469cb034a73ef" style="width:201.6pt;height:19.2pt" o:ole="">
            <v:imagedata r:id="rId439" o:title="eqId8fd4f34bc80cec934a5469cb034a73ef"/>
          </v:shape>
          <o:OLEObject Type="Embed" ProgID="Equation.DSMT4" ShapeID="_x0000_i1237" DrawAspect="Content" ObjectID="_1848287987" r:id="rId440"/>
        </w:object>
      </w:r>
    </w:p>
    <w:p w14:paraId="6919A95E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）图丙中电能表转盘</w:t>
      </w:r>
      <w:r>
        <w:t>5min</w:t>
      </w:r>
      <w:r>
        <w:t>内转过</w:t>
      </w:r>
      <w:r>
        <w:t>10</w:t>
      </w:r>
      <w:r>
        <w:t>转，则发热艾灸坐垫消耗的电能为</w:t>
      </w:r>
      <w:r>
        <w:object w:dxaOrig="3608" w:dyaOrig="541" w14:anchorId="7C2E34FB">
          <v:shape id="_x0000_i1238" type="#_x0000_t75" alt="eqId28e7f80ad8e9bbdeb73404860c96d5a2" style="width:180.6pt;height:27pt" o:ole="">
            <v:imagedata r:id="rId441" o:title="eqId28e7f80ad8e9bbdeb73404860c96d5a2"/>
          </v:shape>
          <o:OLEObject Type="Embed" ProgID="Equation.DSMT4" ShapeID="_x0000_i1238" DrawAspect="Content" ObjectID="_1848287988" r:id="rId442"/>
        </w:object>
      </w:r>
    </w:p>
    <w:p w14:paraId="18837C67" w14:textId="77777777" w:rsidR="00D80FFE" w:rsidRDefault="00000000">
      <w:pPr>
        <w:spacing w:line="360" w:lineRule="auto"/>
        <w:jc w:val="left"/>
        <w:textAlignment w:val="center"/>
      </w:pPr>
      <w:r>
        <w:t>该过程中发热艾灸坐垫的实际功率为</w:t>
      </w:r>
      <w:r>
        <w:object w:dxaOrig="2305" w:dyaOrig="579" w14:anchorId="13B37E04">
          <v:shape id="_x0000_i1239" type="#_x0000_t75" alt="eqId2dcfcf5e4deb79a53262719138fb1715" style="width:115.2pt;height:28.8pt" o:ole="">
            <v:imagedata r:id="rId443" o:title="eqId2dcfcf5e4deb79a53262719138fb1715"/>
          </v:shape>
          <o:OLEObject Type="Embed" ProgID="Equation.DSMT4" ShapeID="_x0000_i1239" DrawAspect="Content" ObjectID="_1848287989" r:id="rId444"/>
        </w:object>
      </w:r>
    </w:p>
    <w:p w14:paraId="07483B8F" w14:textId="77777777" w:rsidR="00D80FFE" w:rsidRDefault="00000000">
      <w:pPr>
        <w:spacing w:line="360" w:lineRule="auto"/>
        <w:jc w:val="left"/>
        <w:textAlignment w:val="center"/>
      </w:pPr>
      <w:r>
        <w:t>24</w:t>
      </w:r>
      <w:r>
        <w:t>．</w:t>
      </w:r>
      <w:r>
        <w:t>(1)</w:t>
      </w:r>
      <w:r>
        <w:t>热传递</w:t>
      </w:r>
    </w:p>
    <w:p w14:paraId="7921A301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会</w:t>
      </w:r>
    </w:p>
    <w:p w14:paraId="1A775733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object w:dxaOrig="827" w:dyaOrig="275" w14:anchorId="67F62A9B">
          <v:shape id="_x0000_i1240" type="#_x0000_t75" alt="eqId30877d102ae14e994af7452dd394c244" style="width:41.4pt;height:13.8pt" o:ole="">
            <v:imagedata r:id="rId445" o:title="eqId30877d102ae14e994af7452dd394c244"/>
          </v:shape>
          <o:OLEObject Type="Embed" ProgID="Equation.DSMT4" ShapeID="_x0000_i1240" DrawAspect="Content" ObjectID="_1848287990" r:id="rId446"/>
        </w:object>
      </w:r>
    </w:p>
    <w:p w14:paraId="6F59007D" w14:textId="77777777" w:rsidR="00D80FFE" w:rsidRDefault="00000000">
      <w:pPr>
        <w:spacing w:line="360" w:lineRule="auto"/>
        <w:jc w:val="left"/>
        <w:textAlignment w:val="center"/>
      </w:pPr>
      <w:r>
        <w:t>(4)3℃</w:t>
      </w:r>
    </w:p>
    <w:p w14:paraId="4474A7C2" w14:textId="77777777" w:rsidR="00D80FFE" w:rsidRDefault="00000000">
      <w:pPr>
        <w:spacing w:line="360" w:lineRule="auto"/>
        <w:jc w:val="left"/>
        <w:textAlignment w:val="center"/>
      </w:pPr>
      <w:r>
        <w:t>【分析】本题需要理解内能的增加方式和分子的运动规律，后利用功率公式</w:t>
      </w:r>
      <w:r>
        <w:object w:dxaOrig="703" w:dyaOrig="461" w14:anchorId="69CD5D43">
          <v:shape id="_x0000_i1241" type="#_x0000_t75" alt="eqId5c3710274f8d58c90612ba3006262429" style="width:35.4pt;height:22.8pt" o:ole="">
            <v:imagedata r:id="rId447" o:title="eqId5c3710274f8d58c90612ba3006262429"/>
          </v:shape>
          <o:OLEObject Type="Embed" ProgID="Equation.DSMT4" ShapeID="_x0000_i1241" DrawAspect="Content" ObjectID="_1848287991" r:id="rId448"/>
        </w:object>
      </w:r>
      <w:r>
        <w:t>和吸热公式</w:t>
      </w:r>
      <w:r>
        <w:object w:dxaOrig="1002" w:dyaOrig="316" w14:anchorId="067FD532">
          <v:shape id="_x0000_i1242" type="#_x0000_t75" alt="eqId859881fa87d63bc3ad1e7d64a8069a6a" style="width:50.4pt;height:15.6pt" o:ole="">
            <v:imagedata r:id="rId449" o:title="eqId859881fa87d63bc3ad1e7d64a8069a6a"/>
          </v:shape>
          <o:OLEObject Type="Embed" ProgID="Equation.DSMT4" ShapeID="_x0000_i1242" DrawAspect="Content" ObjectID="_1848287992" r:id="rId450"/>
        </w:object>
      </w:r>
      <w:r>
        <w:t>解答。</w:t>
      </w:r>
    </w:p>
    <w:p w14:paraId="4A548A21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）再生塔中换热管束通过水蒸气向</w:t>
      </w:r>
      <w:r>
        <w:t>“</w:t>
      </w:r>
      <w:r>
        <w:t>富碳胺溶液</w:t>
      </w:r>
      <w:r>
        <w:t>”</w:t>
      </w:r>
      <w:r>
        <w:t>传递热量，属于热传递的方式增加溶液的内能。</w:t>
      </w:r>
    </w:p>
    <w:p w14:paraId="2843E6DC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）根据分子动理论，一切物质的分子都在永不停息地做无规则运动，即使二氧化碳被永久封存，其分子仍会保持运动状态。</w:t>
      </w:r>
    </w:p>
    <w:p w14:paraId="4FFC5BB7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）已知每小时消耗总能量</w:t>
      </w:r>
      <w:r>
        <w:object w:dxaOrig="1460" w:dyaOrig="329" w14:anchorId="71228A52">
          <v:shape id="_x0000_i1243" type="#_x0000_t75" alt="eqId20d0f7287304804521c414db7848635d" style="width:73.2pt;height:16.2pt" o:ole="">
            <v:imagedata r:id="rId451" o:title="eqId20d0f7287304804521c414db7848635d"/>
          </v:shape>
          <o:OLEObject Type="Embed" ProgID="Equation.DSMT4" ShapeID="_x0000_i1243" DrawAspect="Content" ObjectID="_1848287993" r:id="rId452"/>
        </w:object>
      </w:r>
      <w:r>
        <w:t>，</w:t>
      </w:r>
      <w:r>
        <w:t>75%</w:t>
      </w:r>
      <w:r>
        <w:t>用于做功，则压缩机对二氧化碳做的有用功</w:t>
      </w:r>
      <w:r>
        <w:object w:dxaOrig="4048" w:dyaOrig="329" w14:anchorId="55215D9B">
          <v:shape id="_x0000_i1244" type="#_x0000_t75" alt="eqId8aeb2dd00c2dbb81fdf4634dab4097b2" style="width:202.2pt;height:16.2pt" o:ole="">
            <v:imagedata r:id="rId453" o:title="eqId8aeb2dd00c2dbb81fdf4634dab4097b2"/>
          </v:shape>
          <o:OLEObject Type="Embed" ProgID="Equation.DSMT4" ShapeID="_x0000_i1244" DrawAspect="Content" ObjectID="_1848287994" r:id="rId454"/>
        </w:object>
      </w:r>
    </w:p>
    <w:p w14:paraId="1F57547F" w14:textId="77777777" w:rsidR="00D80FFE" w:rsidRDefault="00000000">
      <w:pPr>
        <w:spacing w:line="360" w:lineRule="auto"/>
        <w:jc w:val="left"/>
        <w:textAlignment w:val="center"/>
      </w:pPr>
      <w:r>
        <w:t>压缩时间</w:t>
      </w:r>
      <w:r>
        <w:object w:dxaOrig="1232" w:dyaOrig="251" w14:anchorId="7C10D9D9">
          <v:shape id="_x0000_i1245" type="#_x0000_t75" alt="eqId013d304d291780bc49055ad4027ffb87" style="width:61.8pt;height:12.6pt" o:ole="">
            <v:imagedata r:id="rId455" o:title="eqId013d304d291780bc49055ad4027ffb87"/>
          </v:shape>
          <o:OLEObject Type="Embed" ProgID="Equation.DSMT4" ShapeID="_x0000_i1245" DrawAspect="Content" ObjectID="_1848287995" r:id="rId456"/>
        </w:object>
      </w:r>
      <w:r>
        <w:t>，压缩机对二氧化碳做功的功率是</w:t>
      </w:r>
      <w:r>
        <w:object w:dxaOrig="2763" w:dyaOrig="581" w14:anchorId="2D82522B">
          <v:shape id="_x0000_i1246" type="#_x0000_t75" alt="eqIde97512962d6bc659d71fe9ae25a6cd0c" style="width:138pt;height:28.8pt" o:ole="">
            <v:imagedata r:id="rId457" o:title="eqIde97512962d6bc659d71fe9ae25a6cd0c"/>
          </v:shape>
          <o:OLEObject Type="Embed" ProgID="Equation.DSMT4" ShapeID="_x0000_i1246" DrawAspect="Content" ObjectID="_1848287996" r:id="rId458"/>
        </w:object>
      </w:r>
    </w:p>
    <w:p w14:paraId="74515DE1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）循环冷却水每小时流量</w:t>
      </w:r>
      <w:r>
        <w:object w:dxaOrig="1179" w:dyaOrig="318" w14:anchorId="7B970AAB">
          <v:shape id="_x0000_i1247" type="#_x0000_t75" alt="eqId19731b88e5424eacc9f71b6323e0944f" style="width:58.8pt;height:16.2pt" o:ole="">
            <v:imagedata r:id="rId459" o:title="eqId19731b88e5424eacc9f71b6323e0944f"/>
          </v:shape>
          <o:OLEObject Type="Embed" ProgID="Equation.DSMT4" ShapeID="_x0000_i1247" DrawAspect="Content" ObjectID="_1848287997" r:id="rId460"/>
        </w:object>
      </w:r>
      <w:r>
        <w:t>，水经过冷却系统后升高的温度为</w:t>
      </w:r>
      <w:r>
        <w:object w:dxaOrig="3960" w:dyaOrig="646" w14:anchorId="6C813429">
          <v:shape id="_x0000_i1248" type="#_x0000_t75" alt="eqId62a0c0383810cdfdfc281976d0d72910" style="width:198pt;height:32.4pt" o:ole="">
            <v:imagedata r:id="rId461" o:title="eqId62a0c0383810cdfdfc281976d0d72910"/>
          </v:shape>
          <o:OLEObject Type="Embed" ProgID="Equation.DSMT4" ShapeID="_x0000_i1248" DrawAspect="Content" ObjectID="_1848287998" r:id="rId462"/>
        </w:object>
      </w:r>
    </w:p>
    <w:p w14:paraId="708B8775" w14:textId="77777777" w:rsidR="00D80FFE" w:rsidRDefault="00000000">
      <w:pPr>
        <w:spacing w:line="360" w:lineRule="auto"/>
        <w:jc w:val="left"/>
        <w:textAlignment w:val="center"/>
      </w:pPr>
      <w:r>
        <w:t>25</w:t>
      </w:r>
      <w:r>
        <w:t>．</w:t>
      </w:r>
      <w:r>
        <w:t>(1)</w:t>
      </w:r>
      <w:r>
        <w:t>内</w:t>
      </w:r>
    </w:p>
    <w:p w14:paraId="33D8841F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t>没有控制三个小屋与白炽灯的距离相等</w:t>
      </w:r>
    </w:p>
    <w:p w14:paraId="14517367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泡沫</w:t>
      </w:r>
    </w:p>
    <w:p w14:paraId="13C4FD9A" w14:textId="77777777" w:rsidR="00D80FFE" w:rsidRDefault="00000000">
      <w:pPr>
        <w:spacing w:line="360" w:lineRule="auto"/>
        <w:jc w:val="left"/>
        <w:textAlignment w:val="center"/>
      </w:pPr>
      <w:r>
        <w:t xml:space="preserve">(4)     </w:t>
      </w:r>
      <w:r>
        <w:object w:dxaOrig="862" w:dyaOrig="281" w14:anchorId="33BAF46B">
          <v:shape id="_x0000_i1249" type="#_x0000_t75" alt="eqIded86766dead94ffcca70ae3fca5f6773" style="width:43.2pt;height:13.8pt" o:ole="">
            <v:imagedata r:id="rId463" o:title="eqIded86766dead94ffcca70ae3fca5f6773"/>
          </v:shape>
          <o:OLEObject Type="Embed" ProgID="Equation.DSMT4" ShapeID="_x0000_i1249" DrawAspect="Content" ObjectID="_1848287999" r:id="rId464"/>
        </w:object>
      </w:r>
      <w:r>
        <w:t xml:space="preserve">     700     5</w:t>
      </w:r>
    </w:p>
    <w:p w14:paraId="0741C5DB" w14:textId="77777777" w:rsidR="00D80FFE" w:rsidRDefault="00000000">
      <w:pPr>
        <w:spacing w:line="360" w:lineRule="auto"/>
        <w:jc w:val="left"/>
        <w:textAlignment w:val="center"/>
      </w:pPr>
      <w:r>
        <w:t>(5)24.2</w:t>
      </w:r>
    </w:p>
    <w:p w14:paraId="01500BEC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）为了比较材料的隔热性能，需要控制变量，除了材料不同外，其他条件应相同，所以材料厚度要相等；应将温度传感器放在房屋模型内部的相同位置，这样才能测量不同材料对屋内温</w:t>
      </w:r>
      <w:r>
        <w:lastRenderedPageBreak/>
        <w:t>度的影响。</w:t>
      </w:r>
    </w:p>
    <w:p w14:paraId="76E61A66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）如果灯到屋顶距离不同，那么照射到房屋模型上的热量就不同，会影响实验结果，无法准确比较材料的隔热性能，甲图中三个小屋的摆放位置不合理，由于没有控制灯到屋顶的距离相等。</w:t>
      </w:r>
    </w:p>
    <w:p w14:paraId="748FA7B3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）由图乙可知，泡沫板为隔热材料，在相同时间内，温度传感器示数变化较小，所以选用泡沫板作为屋顶隔热材料。</w:t>
      </w:r>
    </w:p>
    <w:p w14:paraId="462171F1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[1]</w:t>
      </w:r>
      <w:r>
        <w:t>图丁所示电能表示数为</w:t>
      </w:r>
      <w:r>
        <w:object w:dxaOrig="1038" w:dyaOrig="244" w14:anchorId="263F7986">
          <v:shape id="_x0000_i1250" type="#_x0000_t75" alt="eqId98b6c87f223c2b47ce1a881826c77298" style="width:52.2pt;height:12pt" o:ole="">
            <v:imagedata r:id="rId465" o:title="eqId98b6c87f223c2b47ce1a881826c77298"/>
          </v:shape>
          <o:OLEObject Type="Embed" ProgID="Equation.DSMT4" ShapeID="_x0000_i1250" DrawAspect="Content" ObjectID="_1848288000" r:id="rId466"/>
        </w:object>
      </w:r>
      <w:r>
        <w:t>，则消耗的电能为</w:t>
      </w:r>
      <w:r>
        <w:object w:dxaOrig="4646" w:dyaOrig="283" w14:anchorId="6C25DC8C">
          <v:shape id="_x0000_i1251" type="#_x0000_t75" alt="eqId83434226019677ebb31d5505f39dcfa5" style="width:232.2pt;height:14.4pt" o:ole="">
            <v:imagedata r:id="rId467" o:title="eqId83434226019677ebb31d5505f39dcfa5"/>
          </v:shape>
          <o:OLEObject Type="Embed" ProgID="Equation.DSMT4" ShapeID="_x0000_i1251" DrawAspect="Content" ObjectID="_1848288001" r:id="rId468"/>
        </w:object>
      </w:r>
    </w:p>
    <w:p w14:paraId="0C1D0465" w14:textId="77777777" w:rsidR="00D80FFE" w:rsidRDefault="00000000">
      <w:pPr>
        <w:spacing w:line="360" w:lineRule="auto"/>
        <w:jc w:val="left"/>
        <w:textAlignment w:val="center"/>
      </w:pPr>
      <w:r>
        <w:t>[2]</w:t>
      </w:r>
      <w:r>
        <w:t>则空气能热水器的电功率</w:t>
      </w:r>
      <w:r>
        <w:object w:dxaOrig="2516" w:dyaOrig="583" w14:anchorId="038AE305">
          <v:shape id="_x0000_i1252" type="#_x0000_t75" alt="eqId30588f1619bfacc82087f5d4e0efa661" style="width:126pt;height:29.4pt" o:ole="">
            <v:imagedata r:id="rId469" o:title="eqId30588f1619bfacc82087f5d4e0efa661"/>
          </v:shape>
          <o:OLEObject Type="Embed" ProgID="Equation.DSMT4" ShapeID="_x0000_i1252" DrawAspect="Content" ObjectID="_1848288002" r:id="rId470"/>
        </w:object>
      </w:r>
    </w:p>
    <w:p w14:paraId="503E4200" w14:textId="77777777" w:rsidR="00D80FFE" w:rsidRDefault="00000000">
      <w:pPr>
        <w:spacing w:line="360" w:lineRule="auto"/>
        <w:jc w:val="left"/>
        <w:textAlignment w:val="center"/>
      </w:pPr>
      <w:r>
        <w:t>[3]</w:t>
      </w:r>
      <w:r>
        <w:t>水吸收的热量为</w:t>
      </w:r>
      <w:r>
        <w:object w:dxaOrig="5860" w:dyaOrig="350" w14:anchorId="0233E98C">
          <v:shape id="_x0000_i1253" type="#_x0000_t75" alt="eqId89057f2f1b2367682c690d423a57541b" style="width:292.8pt;height:17.4pt" o:ole="">
            <v:imagedata r:id="rId471" o:title="eqId89057f2f1b2367682c690d423a57541b"/>
          </v:shape>
          <o:OLEObject Type="Embed" ProgID="Equation.DSMT4" ShapeID="_x0000_i1253" DrawAspect="Content" ObjectID="_1848288003" r:id="rId472"/>
        </w:object>
      </w:r>
    </w:p>
    <w:p w14:paraId="7F76D363" w14:textId="77777777" w:rsidR="00D80FFE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则该空气能热水器的</w:t>
      </w:r>
      <w:r>
        <w:rPr>
          <w:rFonts w:eastAsia="Times New Roman"/>
          <w:i/>
        </w:rPr>
        <w:t>D</w:t>
      </w:r>
      <w:r>
        <w:t>值为</w:t>
      </w:r>
      <w:r>
        <w:object w:dxaOrig="2200" w:dyaOrig="583" w14:anchorId="1C935237">
          <v:shape id="_x0000_i1254" type="#_x0000_t75" alt="eqId0f64045525f16b862f4b73bae6db2870" style="width:109.8pt;height:29.4pt" o:ole="">
            <v:imagedata r:id="rId473" o:title="eqId0f64045525f16b862f4b73bae6db2870"/>
          </v:shape>
          <o:OLEObject Type="Embed" ProgID="Equation.DSMT4" ShapeID="_x0000_i1254" DrawAspect="Content" ObjectID="_1848288004" r:id="rId474"/>
        </w:object>
      </w:r>
    </w:p>
    <w:p w14:paraId="0C98718F" w14:textId="77777777" w:rsidR="00D80FFE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（</w:t>
      </w:r>
      <w:r>
        <w:t>5</w:t>
      </w:r>
      <w:r>
        <w:t>）加热时间缩短至</w:t>
      </w:r>
      <w:r>
        <w:t>80min</w:t>
      </w:r>
      <w:r>
        <w:t>，若</w:t>
      </w:r>
      <w:r>
        <w:rPr>
          <w:rFonts w:eastAsia="Times New Roman"/>
          <w:i/>
        </w:rPr>
        <w:t>D</w:t>
      </w:r>
      <w:r>
        <w:t>值和电功率</w:t>
      </w:r>
      <w:r>
        <w:rPr>
          <w:rFonts w:eastAsia="Times New Roman"/>
          <w:i/>
        </w:rPr>
        <w:t>P</w:t>
      </w:r>
      <w:r>
        <w:t>（不含辅热器的电功率）均不变，则</w:t>
      </w:r>
      <w:r>
        <w:object w:dxaOrig="3027" w:dyaOrig="594" w14:anchorId="5AC5BDDB">
          <v:shape id="_x0000_i1255" type="#_x0000_t75" alt="eqId8aaa2c8ebcfce7b2b9844819b8273435" style="width:151.2pt;height:30pt" o:ole="">
            <v:imagedata r:id="rId475" o:title="eqId8aaa2c8ebcfce7b2b9844819b8273435"/>
          </v:shape>
          <o:OLEObject Type="Embed" ProgID="Equation.DSMT4" ShapeID="_x0000_i1255" DrawAspect="Content" ObjectID="_1848288005" r:id="rId476"/>
        </w:object>
      </w:r>
    </w:p>
    <w:p w14:paraId="4F492056" w14:textId="77777777" w:rsidR="00D80FFE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解得水吸热热量为</w:t>
      </w:r>
      <w:r>
        <w:object w:dxaOrig="1460" w:dyaOrig="331" w14:anchorId="6F115C0A">
          <v:shape id="_x0000_i1256" type="#_x0000_t75" alt="eqId0148616176cbbb158a201c6078d74a42" style="width:73.2pt;height:16.8pt" o:ole="">
            <v:imagedata r:id="rId477" o:title="eqId0148616176cbbb158a201c6078d74a42"/>
          </v:shape>
          <o:OLEObject Type="Embed" ProgID="Equation.DSMT4" ShapeID="_x0000_i1256" DrawAspect="Content" ObjectID="_1848288006" r:id="rId478"/>
        </w:object>
      </w:r>
    </w:p>
    <w:p w14:paraId="436A7595" w14:textId="77777777" w:rsidR="00D80FFE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则该辅热器中电阻丝需产生热量为</w:t>
      </w:r>
      <w:r>
        <w:object w:dxaOrig="4400" w:dyaOrig="330" w14:anchorId="0804D18A">
          <v:shape id="_x0000_i1257" type="#_x0000_t75" alt="eqId067a86d095bd960b44ced16a449f42c2" style="width:220.2pt;height:16.8pt" o:ole="">
            <v:imagedata r:id="rId479" o:title="eqId067a86d095bd960b44ced16a449f42c2"/>
          </v:shape>
          <o:OLEObject Type="Embed" ProgID="Equation.DSMT4" ShapeID="_x0000_i1257" DrawAspect="Content" ObjectID="_1848288007" r:id="rId480"/>
        </w:object>
      </w:r>
    </w:p>
    <w:p w14:paraId="662DB602" w14:textId="77777777" w:rsidR="00D80FFE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辅热器中电阻丝加热效率是</w:t>
      </w:r>
      <w:r>
        <w:t>87.5%</w:t>
      </w:r>
      <w:r>
        <w:t>，则</w:t>
      </w:r>
      <w:r>
        <w:object w:dxaOrig="3748" w:dyaOrig="862" w14:anchorId="3BE74FCF">
          <v:shape id="_x0000_i1258" type="#_x0000_t75" alt="eqIdcaa806a881f2ab8dd314bc32d916b03b" style="width:187.2pt;height:43.2pt" o:ole="">
            <v:imagedata r:id="rId481" o:title="eqIdcaa806a881f2ab8dd314bc32d916b03b"/>
          </v:shape>
          <o:OLEObject Type="Embed" ProgID="Equation.DSMT4" ShapeID="_x0000_i1258" DrawAspect="Content" ObjectID="_1848288008" r:id="rId482"/>
        </w:object>
      </w:r>
    </w:p>
    <w:p w14:paraId="02AC659D" w14:textId="77777777" w:rsidR="00D80FFE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解得</w:t>
      </w:r>
      <w:r>
        <w:object w:dxaOrig="950" w:dyaOrig="246" w14:anchorId="33ED8647">
          <v:shape id="_x0000_i1259" type="#_x0000_t75" alt="eqId4c68a97b8ac0c638028aa355316b3309" style="width:47.4pt;height:12.6pt" o:ole="">
            <v:imagedata r:id="rId483" o:title="eqId4c68a97b8ac0c638028aa355316b3309"/>
          </v:shape>
          <o:OLEObject Type="Embed" ProgID="Equation.DSMT4" ShapeID="_x0000_i1259" DrawAspect="Content" ObjectID="_1848288009" r:id="rId484"/>
        </w:object>
      </w:r>
      <w:r>
        <w:t>。</w:t>
      </w:r>
    </w:p>
    <w:p w14:paraId="2AC2E751" w14:textId="77777777" w:rsidR="00D80FFE" w:rsidRDefault="00000000">
      <w:pPr>
        <w:spacing w:line="360" w:lineRule="auto"/>
        <w:jc w:val="left"/>
        <w:textAlignment w:val="center"/>
      </w:pPr>
      <w:r>
        <w:t>26</w:t>
      </w:r>
      <w:r>
        <w:t>．</w:t>
      </w:r>
      <w:r>
        <w:t>(1)</w:t>
      </w:r>
      <w:r>
        <w:t>无污染</w:t>
      </w:r>
    </w:p>
    <w:p w14:paraId="1230D982" w14:textId="77777777" w:rsidR="00D80FFE" w:rsidRDefault="00000000">
      <w:pPr>
        <w:spacing w:line="360" w:lineRule="auto"/>
        <w:jc w:val="left"/>
        <w:textAlignment w:val="center"/>
      </w:pPr>
      <w:r>
        <w:t xml:space="preserve">(2)     </w:t>
      </w:r>
      <w:r>
        <w:t>化学</w:t>
      </w:r>
      <w:r>
        <w:t xml:space="preserve">     </w:t>
      </w:r>
      <w:r>
        <w:t>内</w:t>
      </w:r>
    </w:p>
    <w:p w14:paraId="77151ADA" w14:textId="77777777" w:rsidR="00D80FFE" w:rsidRDefault="00000000">
      <w:pPr>
        <w:spacing w:line="360" w:lineRule="auto"/>
        <w:jc w:val="left"/>
        <w:textAlignment w:val="center"/>
      </w:pPr>
      <w:r>
        <w:t>(3)400</w:t>
      </w:r>
    </w:p>
    <w:p w14:paraId="7FB41A19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）根据材料内容可得，液氧煤油发动机具有推力大、无污染、性能高、可靠性高等优点。</w:t>
      </w:r>
    </w:p>
    <w:p w14:paraId="3B5A297E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）燃料燃烧是化学能转化为内能的过程，液氧煤油作为燃料，燃烧时将储存的化学能转化为内能。</w:t>
      </w:r>
    </w:p>
    <w:p w14:paraId="0CF69CB8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）完全燃烧</w:t>
      </w:r>
      <w:r>
        <w:t>1kg</w:t>
      </w:r>
      <w:r>
        <w:t>的液氧煤油放出的热量</w:t>
      </w:r>
      <w:r>
        <w:object w:dxaOrig="3572" w:dyaOrig="356" w14:anchorId="3A450F9C">
          <v:shape id="_x0000_i1260" type="#_x0000_t75" alt="eqId168dc3e69196b3b30e5adfe8b800f674" style="width:178.8pt;height:18pt" o:ole="">
            <v:imagedata r:id="rId485" o:title="eqId168dc3e69196b3b30e5adfe8b800f674"/>
          </v:shape>
          <o:OLEObject Type="Embed" ProgID="Equation.DSMT4" ShapeID="_x0000_i1260" DrawAspect="Content" ObjectID="_1848288010" r:id="rId486"/>
        </w:object>
      </w:r>
    </w:p>
    <w:p w14:paraId="6BE6FF6E" w14:textId="77777777" w:rsidR="00D80FFE" w:rsidRDefault="00000000">
      <w:pPr>
        <w:spacing w:line="360" w:lineRule="auto"/>
        <w:jc w:val="left"/>
        <w:textAlignment w:val="center"/>
      </w:pPr>
      <w:r>
        <w:t>不计热量损失，铁吸收的热量</w:t>
      </w:r>
      <w:r>
        <w:object w:dxaOrig="1848" w:dyaOrig="353" w14:anchorId="0674A7E5">
          <v:shape id="_x0000_i1261" type="#_x0000_t75" alt="eqIde4544b088ed3bd9129703affddcec360" style="width:92.4pt;height:17.4pt" o:ole="">
            <v:imagedata r:id="rId487" o:title="eqIde4544b088ed3bd9129703affddcec360"/>
          </v:shape>
          <o:OLEObject Type="Embed" ProgID="Equation.DSMT4" ShapeID="_x0000_i1261" DrawAspect="Content" ObjectID="_1848288011" r:id="rId488"/>
        </w:object>
      </w:r>
    </w:p>
    <w:p w14:paraId="17E20ED5" w14:textId="77777777" w:rsidR="00D80FFE" w:rsidRDefault="00000000">
      <w:pPr>
        <w:spacing w:line="360" w:lineRule="auto"/>
        <w:jc w:val="left"/>
        <w:textAlignment w:val="center"/>
      </w:pPr>
      <w:r>
        <w:t>铁升高的温度为</w:t>
      </w:r>
      <w:r>
        <w:object w:dxaOrig="4435" w:dyaOrig="648" w14:anchorId="4459B5F6">
          <v:shape id="_x0000_i1262" type="#_x0000_t75" alt="eqIdbda83f60e6ca796d15c7739b5481e4a6" style="width:222pt;height:32.4pt" o:ole="">
            <v:imagedata r:id="rId489" o:title="eqIdbda83f60e6ca796d15c7739b5481e4a6"/>
          </v:shape>
          <o:OLEObject Type="Embed" ProgID="Equation.DSMT4" ShapeID="_x0000_i1262" DrawAspect="Content" ObjectID="_1848288012" r:id="rId490"/>
        </w:object>
      </w:r>
    </w:p>
    <w:p w14:paraId="565FBC32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27</w:t>
      </w:r>
      <w:r>
        <w:t>．</w:t>
      </w:r>
      <w:r>
        <w:t>(1)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40A679EE" wp14:editId="4DA077F3">
            <wp:extent cx="1504950" cy="2057400"/>
            <wp:effectExtent l="0" t="0" r="0" b="0"/>
            <wp:docPr id="1776300036" name="图片 1776300036" descr="@@@4f14c782-ee5f-4924-9957-83fdd2e90f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300036" name="图片 1776300036" descr="@@@4f14c782-ee5f-4924-9957-83fdd2e90fbe"/>
                    <pic:cNvPicPr>
                      <a:picLocks noChangeAspect="1"/>
                    </pic:cNvPicPr>
                  </pic:nvPicPr>
                  <pic:blipFill>
                    <a:blip r:embed="rId491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3BA8F" w14:textId="77777777" w:rsidR="00D80FFE" w:rsidRDefault="00000000">
      <w:pPr>
        <w:spacing w:line="360" w:lineRule="auto"/>
        <w:jc w:val="left"/>
        <w:textAlignment w:val="center"/>
      </w:pPr>
      <w:r>
        <w:t xml:space="preserve">(2)     </w:t>
      </w:r>
      <w:r>
        <w:t>变小</w:t>
      </w:r>
      <w:r>
        <w:t xml:space="preserve">     </w:t>
      </w:r>
      <w:r>
        <w:t>见解析</w:t>
      </w:r>
    </w:p>
    <w:p w14:paraId="3CD8C51C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）阻力</w:t>
      </w:r>
      <w:r>
        <w:object w:dxaOrig="246" w:dyaOrig="330" w14:anchorId="202692FA">
          <v:shape id="_x0000_i1263" type="#_x0000_t75" alt="eqIda3fb78c5f885034612c0e030b920143d" style="width:12.6pt;height:16.8pt" o:ole="">
            <v:imagedata r:id="rId172" o:title="eqIda3fb78c5f885034612c0e030b920143d"/>
          </v:shape>
          <o:OLEObject Type="Embed" ProgID="Equation.DSMT4" ShapeID="_x0000_i1263" DrawAspect="Content" ObjectID="_1848288013" r:id="rId492"/>
        </w:object>
      </w:r>
      <w:r>
        <w:t>方向竖直向下，</w:t>
      </w:r>
      <w:r>
        <w:rPr>
          <w:rFonts w:eastAsia="Times New Roman"/>
          <w:i/>
        </w:rPr>
        <w:t>A</w:t>
      </w:r>
      <w:r>
        <w:t>为阻力作用点，过支点</w:t>
      </w:r>
      <w:r>
        <w:rPr>
          <w:rFonts w:eastAsia="Times New Roman"/>
          <w:i/>
        </w:rPr>
        <w:t>O</w:t>
      </w:r>
      <w:r>
        <w:t>作阻力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2</w:t>
      </w:r>
      <w:r>
        <w:t>作用线的垂线段，即为</w:t>
      </w:r>
      <w:r>
        <w:object w:dxaOrig="175" w:dyaOrig="314" w14:anchorId="02E1314E">
          <v:shape id="_x0000_i1264" type="#_x0000_t75" alt="eqId3f6f17bc385bafb37e8f964e5eb99cd0" style="width:9pt;height:15.6pt" o:ole="">
            <v:imagedata r:id="rId174" o:title="eqId3f6f17bc385bafb37e8f964e5eb99cd0"/>
          </v:shape>
          <o:OLEObject Type="Embed" ProgID="Equation.DSMT4" ShapeID="_x0000_i1264" DrawAspect="Content" ObjectID="_1848288014" r:id="rId493"/>
        </w:object>
      </w:r>
      <w:r>
        <w:t>，如图所示：</w:t>
      </w:r>
    </w:p>
    <w:p w14:paraId="630E8FBF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142D1E75" wp14:editId="21F62CEC">
            <wp:extent cx="1552575" cy="2124075"/>
            <wp:effectExtent l="0" t="0" r="9525" b="9525"/>
            <wp:docPr id="1592778201" name="图片 1592778201" descr="@@@f9c45429-6341-4931-aa38-bc3421a2c3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78201" name="图片 1592778201" descr="@@@f9c45429-6341-4931-aa38-bc3421a2c3cd"/>
                    <pic:cNvPicPr>
                      <a:picLocks noChangeAspect="1"/>
                    </pic:cNvPicPr>
                  </pic:nvPicPr>
                  <pic:blipFill>
                    <a:blip r:embed="rId491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D84A7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[1][2]</w:t>
      </w:r>
      <w:r>
        <w:t>根据杠杆平衡条件</w:t>
      </w:r>
      <w:r>
        <w:object w:dxaOrig="862" w:dyaOrig="333" w14:anchorId="7C262FF9">
          <v:shape id="_x0000_i1265" type="#_x0000_t75" alt="eqId010d0407b6a9237ba19bf9a5a5b4cccb" style="width:43.2pt;height:16.8pt" o:ole="">
            <v:imagedata r:id="rId494" o:title="eqId010d0407b6a9237ba19bf9a5a5b4cccb"/>
          </v:shape>
          <o:OLEObject Type="Embed" ProgID="Equation.DSMT4" ShapeID="_x0000_i1265" DrawAspect="Content" ObjectID="_1848288015" r:id="rId495"/>
        </w:object>
      </w:r>
      <w:r>
        <w:t>，木板向支点</w:t>
      </w:r>
      <w:r>
        <w:rPr>
          <w:rFonts w:eastAsia="Times New Roman"/>
          <w:i/>
        </w:rPr>
        <w:t>O</w:t>
      </w:r>
      <w:r>
        <w:t>移动时，阻力</w:t>
      </w:r>
      <w:r>
        <w:object w:dxaOrig="246" w:dyaOrig="330" w14:anchorId="600B6648">
          <v:shape id="_x0000_i1266" type="#_x0000_t75" alt="eqIda3fb78c5f885034612c0e030b920143d" style="width:12.6pt;height:16.8pt" o:ole="">
            <v:imagedata r:id="rId172" o:title="eqIda3fb78c5f885034612c0e030b920143d"/>
          </v:shape>
          <o:OLEObject Type="Embed" ProgID="Equation.DSMT4" ShapeID="_x0000_i1266" DrawAspect="Content" ObjectID="_1848288016" r:id="rId496"/>
        </w:object>
      </w:r>
      <w:r>
        <w:t>不变，但阻力臂</w:t>
      </w:r>
      <w:r>
        <w:object w:dxaOrig="175" w:dyaOrig="314" w14:anchorId="305FB7B1">
          <v:shape id="_x0000_i1267" type="#_x0000_t75" alt="eqId3f6f17bc385bafb37e8f964e5eb99cd0" style="width:9pt;height:15.6pt" o:ole="">
            <v:imagedata r:id="rId174" o:title="eqId3f6f17bc385bafb37e8f964e5eb99cd0"/>
          </v:shape>
          <o:OLEObject Type="Embed" ProgID="Equation.DSMT4" ShapeID="_x0000_i1267" DrawAspect="Content" ObjectID="_1848288017" r:id="rId497"/>
        </w:object>
      </w:r>
      <w:r>
        <w:t>减小；动力臂</w:t>
      </w:r>
      <w:r>
        <w:object w:dxaOrig="158" w:dyaOrig="316" w14:anchorId="6316CB7A">
          <v:shape id="_x0000_i1268" type="#_x0000_t75" alt="eqId2e9b0f5f44abbc6544a2f672b025b013" style="width:7.8pt;height:15.6pt" o:ole="">
            <v:imagedata r:id="rId204" o:title="eqId2e9b0f5f44abbc6544a2f672b025b013"/>
          </v:shape>
          <o:OLEObject Type="Embed" ProgID="Equation.DSMT4" ShapeID="_x0000_i1268" DrawAspect="Content" ObjectID="_1848288018" r:id="rId498"/>
        </w:object>
      </w:r>
      <w:r>
        <w:t>不变，因此动力</w:t>
      </w:r>
      <w:r>
        <w:object w:dxaOrig="228" w:dyaOrig="307" w14:anchorId="7C8900C7">
          <v:shape id="_x0000_i1269" type="#_x0000_t75" alt="eqIdf5076289823db419f94e9c0c8f4aafd9" style="width:11.4pt;height:15.6pt" o:ole="">
            <v:imagedata r:id="rId169" o:title="eqIdf5076289823db419f94e9c0c8f4aafd9"/>
          </v:shape>
          <o:OLEObject Type="Embed" ProgID="Equation.DSMT4" ShapeID="_x0000_i1269" DrawAspect="Content" ObjectID="_1848288019" r:id="rId499"/>
        </w:object>
      </w:r>
      <w:r>
        <w:t>变小。</w:t>
      </w:r>
    </w:p>
    <w:p w14:paraId="5BC6D495" w14:textId="77777777" w:rsidR="00D80FFE" w:rsidRDefault="00000000">
      <w:pPr>
        <w:spacing w:line="360" w:lineRule="auto"/>
        <w:jc w:val="left"/>
        <w:textAlignment w:val="center"/>
      </w:pPr>
      <w:r>
        <w:t>28</w:t>
      </w:r>
      <w:r>
        <w:t>．</w:t>
      </w:r>
      <w:r>
        <w:t>(1)</w:t>
      </w:r>
      <w:r>
        <w:t>机械</w:t>
      </w:r>
    </w:p>
    <w:p w14:paraId="75D630C4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object w:dxaOrig="826" w:dyaOrig="281" w14:anchorId="2EEFBCFE">
          <v:shape id="_x0000_i1270" type="#_x0000_t75" alt="eqId825444b2e027184beba63a962b65492c" style="width:41.4pt;height:13.8pt" o:ole="">
            <v:imagedata r:id="rId500" o:title="eqId825444b2e027184beba63a962b65492c"/>
          </v:shape>
          <o:OLEObject Type="Embed" ProgID="Equation.DSMT4" ShapeID="_x0000_i1270" DrawAspect="Content" ObjectID="_1848288020" r:id="rId501"/>
        </w:object>
      </w:r>
    </w:p>
    <w:p w14:paraId="3519CAD6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object w:dxaOrig="774" w:dyaOrig="275" w14:anchorId="3E3228ED">
          <v:shape id="_x0000_i1271" type="#_x0000_t75" alt="eqId5d8d7bfab84c7756ab3a00cb0fcd3afb" style="width:39pt;height:13.8pt" o:ole="">
            <v:imagedata r:id="rId502" o:title="eqId5d8d7bfab84c7756ab3a00cb0fcd3afb"/>
          </v:shape>
          <o:OLEObject Type="Embed" ProgID="Equation.DSMT4" ShapeID="_x0000_i1271" DrawAspect="Content" ObjectID="_1848288021" r:id="rId503"/>
        </w:object>
      </w:r>
      <w:r>
        <w:t>，</w:t>
      </w:r>
      <w:r>
        <w:object w:dxaOrig="844" w:dyaOrig="281" w14:anchorId="2558DEF8">
          <v:shape id="_x0000_i1272" type="#_x0000_t75" alt="eqIda3da5172ac593677d1cbd3bc45b3ef5a" style="width:42pt;height:13.8pt" o:ole="">
            <v:imagedata r:id="rId504" o:title="eqIda3da5172ac593677d1cbd3bc45b3ef5a"/>
          </v:shape>
          <o:OLEObject Type="Embed" ProgID="Equation.DSMT4" ShapeID="_x0000_i1272" DrawAspect="Content" ObjectID="_1848288022" r:id="rId505"/>
        </w:object>
      </w:r>
    </w:p>
    <w:p w14:paraId="3987427E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object w:dxaOrig="404" w:dyaOrig="234" w14:anchorId="5D6EA5E3">
          <v:shape id="_x0000_i1273" type="#_x0000_t75" alt="eqId1c629a5ed246a5e84f16ce6fc35491e2" style="width:20.4pt;height:12pt" o:ole="">
            <v:imagedata r:id="rId506" o:title="eqId1c629a5ed246a5e84f16ce6fc35491e2"/>
          </v:shape>
          <o:OLEObject Type="Embed" ProgID="Equation.DSMT4" ShapeID="_x0000_i1273" DrawAspect="Content" ObjectID="_1848288023" r:id="rId507"/>
        </w:object>
      </w:r>
    </w:p>
    <w:p w14:paraId="150EB1F2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）发电机正常工作时，消耗机械能，产生电能，将机械能转化为电能。</w:t>
      </w:r>
    </w:p>
    <w:p w14:paraId="6FCD400B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）船底受到水的压强为</w:t>
      </w:r>
      <w:r>
        <w:object w:dxaOrig="4857" w:dyaOrig="348" w14:anchorId="78DECE7A">
          <v:shape id="_x0000_i1274" type="#_x0000_t75" alt="eqId21a16524c0a2e4f76048e06027943541" style="width:243pt;height:17.4pt" o:ole="">
            <v:imagedata r:id="rId508" o:title="eqId21a16524c0a2e4f76048e06027943541"/>
          </v:shape>
          <o:OLEObject Type="Embed" ProgID="Equation.DSMT4" ShapeID="_x0000_i1274" DrawAspect="Content" ObjectID="_1848288024" r:id="rId509"/>
        </w:object>
      </w:r>
    </w:p>
    <w:p w14:paraId="301EC981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“</w:t>
      </w:r>
      <w:r>
        <w:t>南鲲号</w:t>
      </w:r>
      <w:r>
        <w:t>”</w:t>
      </w:r>
      <w:r>
        <w:t>的重力</w:t>
      </w:r>
      <w:r>
        <w:object w:dxaOrig="3537" w:dyaOrig="316" w14:anchorId="16A4166F">
          <v:shape id="_x0000_i1275" type="#_x0000_t75" alt="eqId55a0724690b6911342ebb539d8eae961" style="width:177pt;height:15.6pt" o:ole="">
            <v:imagedata r:id="rId510" o:title="eqId55a0724690b6911342ebb539d8eae961"/>
          </v:shape>
          <o:OLEObject Type="Embed" ProgID="Equation.DSMT4" ShapeID="_x0000_i1275" DrawAspect="Content" ObjectID="_1848288025" r:id="rId511"/>
        </w:object>
      </w:r>
    </w:p>
    <w:p w14:paraId="282515BC" w14:textId="77777777" w:rsidR="00D80FFE" w:rsidRDefault="00000000">
      <w:pPr>
        <w:spacing w:line="360" w:lineRule="auto"/>
        <w:jc w:val="left"/>
        <w:textAlignment w:val="center"/>
      </w:pPr>
      <w:r>
        <w:t>因为</w:t>
      </w:r>
      <w:r>
        <w:t>“</w:t>
      </w:r>
      <w:r>
        <w:t>南鲲号</w:t>
      </w:r>
      <w:r>
        <w:t>”</w:t>
      </w:r>
      <w:r>
        <w:t>漂浮，处于平衡状态，所以浮力为</w:t>
      </w:r>
      <w:r>
        <w:object w:dxaOrig="1618" w:dyaOrig="355" w14:anchorId="2FFD5A65">
          <v:shape id="_x0000_i1276" type="#_x0000_t75" alt="eqId49f8b1409a732ea459ef50ddbf9ae668" style="width:81pt;height:18pt" o:ole="">
            <v:imagedata r:id="rId512" o:title="eqId49f8b1409a732ea459ef50ddbf9ae668"/>
          </v:shape>
          <o:OLEObject Type="Embed" ProgID="Equation.DSMT4" ShapeID="_x0000_i1276" DrawAspect="Content" ObjectID="_1848288026" r:id="rId513"/>
        </w:object>
      </w:r>
    </w:p>
    <w:p w14:paraId="31BF85CB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由</w:t>
      </w:r>
      <w:r>
        <w:object w:dxaOrig="1161" w:dyaOrig="334" w14:anchorId="2581A5C4">
          <v:shape id="_x0000_i1277" type="#_x0000_t75" alt="eqIdca9aeef9be202734617f07ea6bf52278" style="width:58.2pt;height:16.8pt" o:ole="">
            <v:imagedata r:id="rId514" o:title="eqIdca9aeef9be202734617f07ea6bf52278"/>
          </v:shape>
          <o:OLEObject Type="Embed" ProgID="Equation.DSMT4" ShapeID="_x0000_i1277" DrawAspect="Content" ObjectID="_1848288027" r:id="rId515"/>
        </w:object>
      </w:r>
      <w:r>
        <w:t>得到排开海水的体积</w:t>
      </w:r>
      <w:r>
        <w:object w:dxaOrig="4400" w:dyaOrig="654" w14:anchorId="79C11835">
          <v:shape id="_x0000_i1278" type="#_x0000_t75" alt="eqId118a6e3822e0b66213b8295a3fb0f646" style="width:220.2pt;height:33pt" o:ole="">
            <v:imagedata r:id="rId516" o:title="eqId118a6e3822e0b66213b8295a3fb0f646"/>
          </v:shape>
          <o:OLEObject Type="Embed" ProgID="Equation.DSMT4" ShapeID="_x0000_i1278" DrawAspect="Content" ObjectID="_1848288028" r:id="rId517"/>
        </w:object>
      </w:r>
    </w:p>
    <w:p w14:paraId="1B7C94F0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“</w:t>
      </w:r>
      <w:r>
        <w:t>南鲲号</w:t>
      </w:r>
      <w:r>
        <w:t>”</w:t>
      </w:r>
      <w:r>
        <w:t>在满负荷工作条件下，每日发电量</w:t>
      </w:r>
      <w:r>
        <w:object w:dxaOrig="4910" w:dyaOrig="338" w14:anchorId="7FCA9872">
          <v:shape id="_x0000_i1279" type="#_x0000_t75" alt="eqId618c71508f4e5f8967819d95b2bcffa3" style="width:245.4pt;height:16.8pt" o:ole="">
            <v:imagedata r:id="rId518" o:title="eqId618c71508f4e5f8967819d95b2bcffa3"/>
          </v:shape>
          <o:OLEObject Type="Embed" ProgID="Equation.DSMT4" ShapeID="_x0000_i1279" DrawAspect="Content" ObjectID="_1848288029" r:id="rId519"/>
        </w:object>
      </w:r>
    </w:p>
    <w:p w14:paraId="156A8D03" w14:textId="77777777" w:rsidR="00D80FFE" w:rsidRDefault="00000000">
      <w:pPr>
        <w:spacing w:line="360" w:lineRule="auto"/>
        <w:jc w:val="left"/>
        <w:textAlignment w:val="center"/>
      </w:pPr>
      <w:r>
        <w:t>煤完全燃烧放出的热量</w:t>
      </w:r>
      <w:r>
        <w:object w:dxaOrig="3326" w:dyaOrig="612" w14:anchorId="1A473C89">
          <v:shape id="_x0000_i1280" type="#_x0000_t75" alt="eqIdeee4e94d753dd99940d39519769f3d6e" style="width:166.2pt;height:30.6pt" o:ole="">
            <v:imagedata r:id="rId520" o:title="eqIdeee4e94d753dd99940d39519769f3d6e"/>
          </v:shape>
          <o:OLEObject Type="Embed" ProgID="Equation.DSMT4" ShapeID="_x0000_i1280" DrawAspect="Content" ObjectID="_1848288030" r:id="rId521"/>
        </w:object>
      </w:r>
    </w:p>
    <w:p w14:paraId="33B06D0E" w14:textId="77777777" w:rsidR="00D80FFE" w:rsidRDefault="00000000">
      <w:pPr>
        <w:spacing w:line="360" w:lineRule="auto"/>
        <w:jc w:val="left"/>
        <w:textAlignment w:val="center"/>
      </w:pPr>
      <w:r>
        <w:t>需要燃烧煤的质量</w:t>
      </w:r>
      <w:r>
        <w:object w:dxaOrig="3801" w:dyaOrig="651" w14:anchorId="39EA15A2">
          <v:shape id="_x0000_i1281" type="#_x0000_t75" alt="eqId1706a93f06477e3a55c619dfac311e82" style="width:190.2pt;height:32.4pt" o:ole="">
            <v:imagedata r:id="rId522" o:title="eqId1706a93f06477e3a55c619dfac311e82"/>
          </v:shape>
          <o:OLEObject Type="Embed" ProgID="Equation.DSMT4" ShapeID="_x0000_i1281" DrawAspect="Content" ObjectID="_1848288031" r:id="rId523"/>
        </w:object>
      </w:r>
    </w:p>
    <w:p w14:paraId="12547812" w14:textId="77777777" w:rsidR="00D80FFE" w:rsidRDefault="00000000">
      <w:pPr>
        <w:spacing w:line="360" w:lineRule="auto"/>
        <w:jc w:val="left"/>
        <w:textAlignment w:val="center"/>
      </w:pPr>
      <w:r>
        <w:t>29</w:t>
      </w:r>
      <w:r>
        <w:t>．</w:t>
      </w:r>
      <w:r>
        <w:t>(1)</w:t>
      </w:r>
      <w:r>
        <w:object w:dxaOrig="967" w:dyaOrig="278" w14:anchorId="644CB4BA">
          <v:shape id="_x0000_i1282" type="#_x0000_t75" alt="eqIdcd999692a611433f660dd3c11d173ec2" style="width:48.6pt;height:13.8pt" o:ole="">
            <v:imagedata r:id="rId524" o:title="eqIdcd999692a611433f660dd3c11d173ec2"/>
          </v:shape>
          <o:OLEObject Type="Embed" ProgID="Equation.DSMT4" ShapeID="_x0000_i1282" DrawAspect="Content" ObjectID="_1848288032" r:id="rId525"/>
        </w:object>
      </w:r>
    </w:p>
    <w:p w14:paraId="4D8F170A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object w:dxaOrig="862" w:dyaOrig="279" w14:anchorId="6DBE2B58">
          <v:shape id="_x0000_i1283" type="#_x0000_t75" alt="eqId2dd16d1816bdda8a4b3dab67cc31ea1a" style="width:43.2pt;height:13.8pt" o:ole="">
            <v:imagedata r:id="rId526" o:title="eqId2dd16d1816bdda8a4b3dab67cc31ea1a"/>
          </v:shape>
          <o:OLEObject Type="Embed" ProgID="Equation.DSMT4" ShapeID="_x0000_i1283" DrawAspect="Content" ObjectID="_1848288033" r:id="rId527"/>
        </w:object>
      </w:r>
    </w:p>
    <w:p w14:paraId="0573C5EF" w14:textId="77777777" w:rsidR="00D80FFE" w:rsidRDefault="00000000">
      <w:pPr>
        <w:spacing w:line="360" w:lineRule="auto"/>
        <w:jc w:val="left"/>
        <w:textAlignment w:val="center"/>
      </w:pPr>
      <w:r>
        <w:t>(3)ABC</w:t>
      </w:r>
    </w:p>
    <w:p w14:paraId="457D197F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）水吸收的热量</w:t>
      </w:r>
      <w:r>
        <w:object w:dxaOrig="6001" w:dyaOrig="354" w14:anchorId="3391BEC3">
          <v:shape id="_x0000_i1284" type="#_x0000_t75" alt="eqIdb55fa7dc8746cf0db8abfc091a341e6c" style="width:300pt;height:18pt" o:ole="">
            <v:imagedata r:id="rId528" o:title="eqIdb55fa7dc8746cf0db8abfc091a341e6c"/>
          </v:shape>
          <o:OLEObject Type="Embed" ProgID="Equation.DSMT4" ShapeID="_x0000_i1284" DrawAspect="Content" ObjectID="_1848288034" r:id="rId529"/>
        </w:object>
      </w:r>
    </w:p>
    <w:p w14:paraId="6B47F566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）木炭完全燃烧后释放的热量</w:t>
      </w:r>
      <w:r>
        <w:object w:dxaOrig="4136" w:dyaOrig="354" w14:anchorId="795018FA">
          <v:shape id="_x0000_i1285" type="#_x0000_t75" alt="eqId1fe76c8af4546878729731119a97e0df" style="width:207pt;height:18pt" o:ole="">
            <v:imagedata r:id="rId530" o:title="eqId1fe76c8af4546878729731119a97e0df"/>
          </v:shape>
          <o:OLEObject Type="Embed" ProgID="Equation.DSMT4" ShapeID="_x0000_i1285" DrawAspect="Content" ObjectID="_1848288035" r:id="rId531"/>
        </w:object>
      </w:r>
    </w:p>
    <w:p w14:paraId="429E4935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A</w:t>
      </w:r>
      <w:r>
        <w:t>．在加热过程中，大量的热量散失到了空气和壶中，会使得实际消耗的热量超过烧开这壶水理论上需要的热量，故</w:t>
      </w:r>
      <w:r>
        <w:t>A</w:t>
      </w:r>
      <w:r>
        <w:t>符合题意；</w:t>
      </w:r>
      <w:r>
        <w:t xml:space="preserve"> </w:t>
      </w:r>
    </w:p>
    <w:p w14:paraId="4D6B5989" w14:textId="77777777" w:rsidR="00D80FFE" w:rsidRDefault="00000000">
      <w:pPr>
        <w:spacing w:line="360" w:lineRule="auto"/>
        <w:jc w:val="left"/>
        <w:textAlignment w:val="center"/>
      </w:pPr>
      <w:r>
        <w:t>B</w:t>
      </w:r>
      <w:r>
        <w:t>．水在沸腾时，继续吸收的热量用于变成水蒸气，这会导致额外的热量消耗，使得实际热量超过理论值，故</w:t>
      </w:r>
      <w:r>
        <w:t>B</w:t>
      </w:r>
      <w:r>
        <w:t>符合题意；</w:t>
      </w:r>
      <w:r>
        <w:t xml:space="preserve"> </w:t>
      </w:r>
    </w:p>
    <w:p w14:paraId="2A56AA19" w14:textId="77777777" w:rsidR="00D80FFE" w:rsidRDefault="00000000">
      <w:pPr>
        <w:spacing w:line="360" w:lineRule="auto"/>
        <w:jc w:val="left"/>
        <w:textAlignment w:val="center"/>
      </w:pPr>
      <w:r>
        <w:t>C</w:t>
      </w:r>
      <w:r>
        <w:t>．燃料不可能完全燃烧，即木炭可能没有完全燃烧，会导致实际消耗的热量超过烧开这壶水理论上需要的热量，故</w:t>
      </w:r>
      <w:r>
        <w:t>C</w:t>
      </w:r>
      <w:r>
        <w:t>符合题意；</w:t>
      </w:r>
      <w:r>
        <w:t xml:space="preserve"> </w:t>
      </w:r>
    </w:p>
    <w:p w14:paraId="59C845F1" w14:textId="77777777" w:rsidR="00D80FFE" w:rsidRDefault="00000000">
      <w:pPr>
        <w:spacing w:line="360" w:lineRule="auto"/>
        <w:jc w:val="left"/>
        <w:textAlignment w:val="center"/>
      </w:pPr>
      <w:r>
        <w:t>D</w:t>
      </w:r>
      <w:r>
        <w:t>．水的比热容在一定温度范围内可认为是定值，不会在高温下变小，故</w:t>
      </w:r>
      <w:r>
        <w:t>D</w:t>
      </w:r>
      <w:r>
        <w:t>不符合题意。</w:t>
      </w:r>
      <w:r>
        <w:t xml:space="preserve"> </w:t>
      </w:r>
    </w:p>
    <w:p w14:paraId="7330059D" w14:textId="77777777" w:rsidR="00D80FFE" w:rsidRDefault="00000000">
      <w:pPr>
        <w:spacing w:line="360" w:lineRule="auto"/>
        <w:jc w:val="left"/>
        <w:textAlignment w:val="center"/>
      </w:pPr>
      <w:r>
        <w:t>故选</w:t>
      </w:r>
      <w:r>
        <w:t>ABC</w:t>
      </w:r>
      <w:r>
        <w:t>。</w:t>
      </w:r>
    </w:p>
    <w:p w14:paraId="14545ACA" w14:textId="77777777" w:rsidR="00D80FFE" w:rsidRDefault="00000000">
      <w:pPr>
        <w:spacing w:line="360" w:lineRule="auto"/>
        <w:jc w:val="left"/>
        <w:textAlignment w:val="center"/>
      </w:pPr>
      <w:r>
        <w:t>30</w:t>
      </w:r>
      <w:r>
        <w:t>．</w:t>
      </w:r>
      <w:r>
        <w:t>(1)</w:t>
      </w:r>
      <w:r>
        <w:t>费力</w:t>
      </w:r>
    </w:p>
    <w:p w14:paraId="032BA984" w14:textId="77777777" w:rsidR="00D80FFE" w:rsidRDefault="00000000">
      <w:pPr>
        <w:spacing w:line="360" w:lineRule="auto"/>
        <w:jc w:val="left"/>
        <w:textAlignment w:val="center"/>
      </w:pPr>
      <w:r>
        <w:t>(2)</w:t>
      </w: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10DB1C5E" wp14:editId="40DC0B34">
            <wp:extent cx="1476375" cy="1362075"/>
            <wp:effectExtent l="0" t="0" r="9525" b="9525"/>
            <wp:docPr id="101323984" name="图片 101323984" descr="@@@f3738c25-3faf-45ff-abc6-8fb9352e5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23984" name="图片 101323984" descr="@@@f3738c25-3faf-45ff-abc6-8fb9352e5577"/>
                    <pic:cNvPicPr>
                      <a:picLocks noChangeAspect="1"/>
                    </pic:cNvPicPr>
                  </pic:nvPicPr>
                  <pic:blipFill>
                    <a:blip r:embed="rId532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2CDEC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t>变小</w:t>
      </w:r>
    </w:p>
    <w:p w14:paraId="1572AD95" w14:textId="77777777" w:rsidR="00D80FFE" w:rsidRDefault="00000000">
      <w:pPr>
        <w:spacing w:line="360" w:lineRule="auto"/>
        <w:jc w:val="left"/>
        <w:textAlignment w:val="center"/>
      </w:pPr>
      <w:r>
        <w:t>(4)</w:t>
      </w:r>
      <w:r>
        <w:object w:dxaOrig="1073" w:dyaOrig="278" w14:anchorId="54A6A78D">
          <v:shape id="_x0000_i1286" type="#_x0000_t75" alt="eqId504ca5e3bc7330b20115f2b36b3f62b5" style="width:53.4pt;height:13.8pt" o:ole="">
            <v:imagedata r:id="rId533" o:title="eqId504ca5e3bc7330b20115f2b36b3f62b5"/>
          </v:shape>
          <o:OLEObject Type="Embed" ProgID="Equation.DSMT4" ShapeID="_x0000_i1286" DrawAspect="Content" ObjectID="_1848288036" r:id="rId534"/>
        </w:object>
      </w:r>
    </w:p>
    <w:p w14:paraId="6B79E53F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）如图甲，起重机工作时，动力臂小于阻力臂，属于费力杠杆。</w:t>
      </w:r>
    </w:p>
    <w:p w14:paraId="3E5CA3F6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2</w:t>
      </w:r>
      <w:r>
        <w:t>）在图甲中过支点</w:t>
      </w:r>
      <w:r>
        <w:rPr>
          <w:rFonts w:eastAsia="Times New Roman"/>
          <w:i/>
        </w:rPr>
        <w:t>O</w:t>
      </w:r>
      <w:r>
        <w:t>做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的垂线段即为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的力臂</w:t>
      </w:r>
      <w:r>
        <w:rPr>
          <w:rFonts w:eastAsia="Times New Roman"/>
          <w:i/>
        </w:rPr>
        <w:t>l</w:t>
      </w:r>
      <w:r>
        <w:rPr>
          <w:rFonts w:eastAsia="Times New Roman"/>
          <w:i/>
          <w:vertAlign w:val="subscript"/>
        </w:rPr>
        <w:t>1</w:t>
      </w:r>
      <w:r>
        <w:t>，如图所示：</w:t>
      </w:r>
    </w:p>
    <w:p w14:paraId="030AFACC" w14:textId="77777777" w:rsidR="00D80FFE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1876A803" wp14:editId="1B184220">
            <wp:extent cx="1628775" cy="1504950"/>
            <wp:effectExtent l="0" t="0" r="9525" b="0"/>
            <wp:docPr id="197054132" name="图片 197054132" descr="@@@4831e322-d9a9-40d2-954d-2e27af1fb31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54132" name="图片 197054132" descr="@@@4831e322-d9a9-40d2-954d-2e27af1fb31d"/>
                    <pic:cNvPicPr>
                      <a:picLocks noChangeAspect="1"/>
                    </pic:cNvPicPr>
                  </pic:nvPicPr>
                  <pic:blipFill>
                    <a:blip r:embed="rId53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42333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）起重机吊臂从水平位置（图乙）逆时针转动到图丙所示位置的过程中，吊起重物的重力不变，重力的力臂减小，</w:t>
      </w:r>
      <w:r>
        <w:rPr>
          <w:i/>
        </w:rPr>
        <w:t>F</w:t>
      </w:r>
      <w:r>
        <w:rPr>
          <w:i/>
          <w:vertAlign w:val="subscript"/>
        </w:rPr>
        <w:t>1</w:t>
      </w:r>
      <w:r>
        <w:t>的力臂变大，由杠杆平衡条件</w:t>
      </w:r>
      <w:r>
        <w:object w:dxaOrig="862" w:dyaOrig="333" w14:anchorId="0CAD8099">
          <v:shape id="_x0000_i1287" type="#_x0000_t75" alt="eqId010d0407b6a9237ba19bf9a5a5b4cccb" style="width:43.2pt;height:16.8pt" o:ole="">
            <v:imagedata r:id="rId494" o:title="eqId010d0407b6a9237ba19bf9a5a5b4cccb"/>
          </v:shape>
          <o:OLEObject Type="Embed" ProgID="Equation.DSMT4" ShapeID="_x0000_i1287" DrawAspect="Content" ObjectID="_1848288037" r:id="rId535"/>
        </w:object>
      </w:r>
      <w:r>
        <w:t>可知，在阻力一定时，液压杆对吊臂的支持力将变小。</w:t>
      </w:r>
    </w:p>
    <w:p w14:paraId="6C07331E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）由图丙可知，动力臂</w:t>
      </w:r>
      <w:r>
        <w:object w:dxaOrig="827" w:dyaOrig="242" w14:anchorId="772B1F2E">
          <v:shape id="_x0000_i1288" type="#_x0000_t75" alt="eqIdbeecd6fb17c9463a2f830762122be1b4" style="width:41.4pt;height:12pt" o:ole="">
            <v:imagedata r:id="rId207" o:title="eqIdbeecd6fb17c9463a2f830762122be1b4"/>
          </v:shape>
          <o:OLEObject Type="Embed" ProgID="Equation.DSMT4" ShapeID="_x0000_i1288" DrawAspect="Content" ObjectID="_1848288038" r:id="rId536"/>
        </w:object>
      </w:r>
      <w:r>
        <w:t>，阻力臂</w:t>
      </w:r>
      <w:r>
        <w:object w:dxaOrig="3097" w:dyaOrig="593" w14:anchorId="4C58315B">
          <v:shape id="_x0000_i1289" type="#_x0000_t75" alt="eqIdb17e19095f59e7c28a9e33a7280e6691" style="width:154.8pt;height:29.4pt" o:ole="">
            <v:imagedata r:id="rId537" o:title="eqIdb17e19095f59e7c28a9e33a7280e6691"/>
          </v:shape>
          <o:OLEObject Type="Embed" ProgID="Equation.DSMT4" ShapeID="_x0000_i1289" DrawAspect="Content" ObjectID="_1848288039" r:id="rId538"/>
        </w:object>
      </w:r>
    </w:p>
    <w:p w14:paraId="6B4103B3" w14:textId="77777777" w:rsidR="00D80FFE" w:rsidRDefault="00000000">
      <w:pPr>
        <w:spacing w:line="360" w:lineRule="auto"/>
        <w:jc w:val="left"/>
        <w:textAlignment w:val="center"/>
      </w:pPr>
      <w:r>
        <w:t>由杠杆平衡条件</w:t>
      </w:r>
      <w:r>
        <w:object w:dxaOrig="862" w:dyaOrig="333" w14:anchorId="6E6A3D75">
          <v:shape id="_x0000_i1290" type="#_x0000_t75" alt="eqId010d0407b6a9237ba19bf9a5a5b4cccb" style="width:43.2pt;height:16.8pt" o:ole="">
            <v:imagedata r:id="rId494" o:title="eqId010d0407b6a9237ba19bf9a5a5b4cccb"/>
          </v:shape>
          <o:OLEObject Type="Embed" ProgID="Equation.DSMT4" ShapeID="_x0000_i1290" DrawAspect="Content" ObjectID="_1848288040" r:id="rId539"/>
        </w:object>
      </w:r>
      <w:r>
        <w:t>可得</w:t>
      </w:r>
      <w:r>
        <w:object w:dxaOrig="3220" w:dyaOrig="330" w14:anchorId="7CC4A3B1">
          <v:shape id="_x0000_i1291" type="#_x0000_t75" alt="eqId209fda41897a217818240eac1c711824" style="width:160.8pt;height:16.8pt" o:ole="">
            <v:imagedata r:id="rId540" o:title="eqId209fda41897a217818240eac1c711824"/>
          </v:shape>
          <o:OLEObject Type="Embed" ProgID="Equation.DSMT4" ShapeID="_x0000_i1291" DrawAspect="Content" ObjectID="_1848288041" r:id="rId541"/>
        </w:object>
      </w:r>
    </w:p>
    <w:p w14:paraId="3837E955" w14:textId="77777777" w:rsidR="00D80FFE" w:rsidRDefault="00000000">
      <w:pPr>
        <w:spacing w:line="360" w:lineRule="auto"/>
        <w:jc w:val="left"/>
        <w:textAlignment w:val="center"/>
      </w:pPr>
      <w:r>
        <w:t>解得</w:t>
      </w:r>
      <w:r>
        <w:object w:dxaOrig="1654" w:dyaOrig="330" w14:anchorId="1EC8B69D">
          <v:shape id="_x0000_i1292" type="#_x0000_t75" alt="eqId7f7d8baef0ec2896258dd7d032d103e2" style="width:82.8pt;height:16.8pt" o:ole="">
            <v:imagedata r:id="rId542" o:title="eqId7f7d8baef0ec2896258dd7d032d103e2"/>
          </v:shape>
          <o:OLEObject Type="Embed" ProgID="Equation.DSMT4" ShapeID="_x0000_i1292" DrawAspect="Content" ObjectID="_1848288042" r:id="rId543"/>
        </w:object>
      </w:r>
    </w:p>
    <w:p w14:paraId="53FF2CBB" w14:textId="77777777" w:rsidR="00D80FFE" w:rsidRDefault="00000000">
      <w:pPr>
        <w:spacing w:line="360" w:lineRule="auto"/>
        <w:jc w:val="left"/>
        <w:textAlignment w:val="center"/>
      </w:pPr>
      <w:r>
        <w:t>31</w:t>
      </w:r>
      <w:r>
        <w:t>．</w:t>
      </w:r>
      <w:r>
        <w:t>(1)</w:t>
      </w:r>
      <w:r>
        <w:t>减小</w:t>
      </w:r>
    </w:p>
    <w:p w14:paraId="7F63ED61" w14:textId="77777777" w:rsidR="00D80FFE" w:rsidRDefault="00000000">
      <w:pPr>
        <w:spacing w:line="360" w:lineRule="auto"/>
        <w:jc w:val="left"/>
        <w:textAlignment w:val="center"/>
      </w:pPr>
      <w:r>
        <w:t>(2)1100W</w:t>
      </w:r>
    </w:p>
    <w:p w14:paraId="37968E36" w14:textId="77777777" w:rsidR="00D80FFE" w:rsidRDefault="00000000">
      <w:pPr>
        <w:spacing w:line="360" w:lineRule="auto"/>
        <w:jc w:val="left"/>
        <w:textAlignment w:val="center"/>
      </w:pPr>
      <w:r>
        <w:t>(3)</w:t>
      </w:r>
      <w:r>
        <w:object w:dxaOrig="1072" w:dyaOrig="251" w14:anchorId="15125B83">
          <v:shape id="_x0000_i1293" type="#_x0000_t75" alt="eqId62dba10bfcc18f63870bcaff44d9b7c9" style="width:53.4pt;height:12.6pt" o:ole="">
            <v:imagedata r:id="rId544" o:title="eqId62dba10bfcc18f63870bcaff44d9b7c9"/>
          </v:shape>
          <o:OLEObject Type="Embed" ProgID="Equation.DSMT4" ShapeID="_x0000_i1293" DrawAspect="Content" ObjectID="_1848288043" r:id="rId545"/>
        </w:object>
      </w:r>
    </w:p>
    <w:p w14:paraId="25DA7DB8" w14:textId="77777777" w:rsidR="00D80FFE" w:rsidRDefault="00000000">
      <w:pPr>
        <w:spacing w:line="360" w:lineRule="auto"/>
        <w:jc w:val="left"/>
        <w:textAlignment w:val="center"/>
      </w:pPr>
      <w:r>
        <w:t xml:space="preserve">(4)     </w:t>
      </w:r>
      <w:r>
        <w:t>乙</w:t>
      </w:r>
      <w:r>
        <w:t xml:space="preserve">     </w:t>
      </w:r>
      <w:r>
        <w:t>大</w:t>
      </w:r>
    </w:p>
    <w:p w14:paraId="4A15B5FD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）由题意知，闭合开关</w:t>
      </w:r>
      <w:r>
        <w:t>S</w:t>
      </w:r>
      <w:r>
        <w:rPr>
          <w:vertAlign w:val="subscript"/>
        </w:rPr>
        <w:t>1</w:t>
      </w:r>
      <w:r>
        <w:t>，触点</w:t>
      </w:r>
      <w:r>
        <w:t>D</w:t>
      </w:r>
      <w:r>
        <w:t>与</w:t>
      </w:r>
      <w:r>
        <w:t>E</w:t>
      </w:r>
      <w:r>
        <w:t>接触，此时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被短路，工作电路为</w:t>
      </w:r>
      <w:r>
        <w:rPr>
          <w:rFonts w:eastAsia="Times New Roman"/>
          <w:i/>
        </w:rPr>
        <w:t>R</w:t>
      </w:r>
      <w:r>
        <w:t>的简单电路，电路的总电阻最小，由</w:t>
      </w:r>
      <w:r>
        <w:object w:dxaOrig="791" w:dyaOrig="655" w14:anchorId="7C4D6616">
          <v:shape id="_x0000_i1294" type="#_x0000_t75" alt="eqIdbae383e4223ac84a529ef976ebd5f1ba" style="width:39.6pt;height:33pt" o:ole="">
            <v:imagedata r:id="rId431" o:title="eqIdbae383e4223ac84a529ef976ebd5f1ba"/>
          </v:shape>
          <o:OLEObject Type="Embed" ProgID="Equation.DSMT4" ShapeID="_x0000_i1294" DrawAspect="Content" ObjectID="_1848288044" r:id="rId546"/>
        </w:object>
      </w:r>
      <w:r>
        <w:t>可知此时处于高温状态；电磁铁吸合衔铁，使触点</w:t>
      </w:r>
      <w:r>
        <w:t>D</w:t>
      </w:r>
      <w:r>
        <w:t>脱开</w:t>
      </w:r>
      <w:r>
        <w:t>E</w:t>
      </w:r>
      <w:r>
        <w:t>改与</w:t>
      </w:r>
      <w:r>
        <w:t>F</w:t>
      </w:r>
      <w:r>
        <w:t>接触，此时工作电路中</w:t>
      </w:r>
      <w:r>
        <w:rPr>
          <w:rFonts w:eastAsia="Times New Roman"/>
          <w:i/>
        </w:rPr>
        <w:t>R</w:t>
      </w:r>
      <w:r>
        <w:t>与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串联，电路的总电阻最大，由</w:t>
      </w:r>
      <w:r>
        <w:t xml:space="preserve"> P</w:t>
      </w:r>
      <w:r>
        <w:t>可知此时处于低温状态；触点</w:t>
      </w:r>
      <w:r>
        <w:t>D</w:t>
      </w:r>
      <w:r>
        <w:t>与</w:t>
      </w:r>
      <w:r>
        <w:t>F</w:t>
      </w:r>
      <w:r>
        <w:t>接触时，处于保温状态；温度升高到一定值时，电路切换为低温状态，触点</w:t>
      </w:r>
      <w:r>
        <w:t>D</w:t>
      </w:r>
      <w:r>
        <w:t>与</w:t>
      </w:r>
      <w:r>
        <w:t>F</w:t>
      </w:r>
      <w:r>
        <w:t>接触时，电磁铁磁性较大，通过控制电路的电流较大，根据欧姆定律</w:t>
      </w:r>
      <w:r>
        <w:object w:dxaOrig="580" w:dyaOrig="541" w14:anchorId="40524E5B">
          <v:shape id="_x0000_i1295" type="#_x0000_t75" alt="eqId9c83f61a0d94fac4f83902a3ca0fc862" style="width:28.8pt;height:27pt" o:ole="">
            <v:imagedata r:id="rId547" o:title="eqId9c83f61a0d94fac4f83902a3ca0fc862"/>
          </v:shape>
          <o:OLEObject Type="Embed" ProgID="Equation.DSMT4" ShapeID="_x0000_i1295" DrawAspect="Content" ObjectID="_1848288045" r:id="rId548"/>
        </w:object>
      </w:r>
      <w:r>
        <w:t>可知，热敏电阻的阻值变小，所以热敏电阻随温度的升高而减小。</w:t>
      </w:r>
    </w:p>
    <w:p w14:paraId="3DF382F4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）高温挡，时加热丝接入的是阻值</w:t>
      </w:r>
      <w:r>
        <w:t xml:space="preserve"> </w:t>
      </w:r>
      <w:r>
        <w:object w:dxaOrig="844" w:dyaOrig="316" w14:anchorId="3094D658">
          <v:shape id="_x0000_i1296" type="#_x0000_t75" alt="eqIdd59855730e2b442407e553008bb4ab3f" style="width:42pt;height:15.6pt" o:ole="">
            <v:imagedata r:id="rId549" o:title="eqIdd59855730e2b442407e553008bb4ab3f"/>
          </v:shape>
          <o:OLEObject Type="Embed" ProgID="Equation.DSMT4" ShapeID="_x0000_i1296" DrawAspect="Content" ObjectID="_1848288046" r:id="rId550"/>
        </w:object>
      </w:r>
      <w:r>
        <w:t>的电热丝，电路电压为</w:t>
      </w:r>
      <w:r>
        <w:t xml:space="preserve"> 220 V</w:t>
      </w:r>
      <w:r>
        <w:t>，则其电功率</w:t>
      </w:r>
    </w:p>
    <w:p w14:paraId="41F38E87" w14:textId="77777777" w:rsidR="00D80FFE" w:rsidRDefault="00000000">
      <w:pPr>
        <w:spacing w:line="360" w:lineRule="auto"/>
        <w:jc w:val="left"/>
        <w:textAlignment w:val="center"/>
      </w:pPr>
      <w:r>
        <w:object w:dxaOrig="2656" w:dyaOrig="686" w14:anchorId="58EFCD47">
          <v:shape id="_x0000_i1297" type="#_x0000_t75" alt="eqId2e330df74fa3af08d546a9085377e4a3" style="width:132.6pt;height:34.2pt" o:ole="">
            <v:imagedata r:id="rId551" o:title="eqId2e330df74fa3af08d546a9085377e4a3"/>
          </v:shape>
          <o:OLEObject Type="Embed" ProgID="Equation.DSMT4" ShapeID="_x0000_i1297" DrawAspect="Content" ObjectID="_1848288047" r:id="rId552"/>
        </w:object>
      </w:r>
    </w:p>
    <w:p w14:paraId="37AF9A40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）由题意可知，继电器吸合与释放时线圈中电流均为</w:t>
      </w:r>
      <w:r>
        <w:t xml:space="preserve"> 20 mA</w:t>
      </w:r>
      <w:r>
        <w:t>，控制电路电压恒为</w:t>
      </w:r>
      <w:r>
        <w:t xml:space="preserve"> 6 V</w:t>
      </w:r>
      <w:r>
        <w:t>。结合题图电路，可以推知在</w:t>
      </w:r>
      <w:r>
        <w:t>“</w:t>
      </w:r>
      <w:r>
        <w:t>高温</w:t>
      </w:r>
      <w:r>
        <w:t>”“</w:t>
      </w:r>
      <w:r>
        <w:t>低温</w:t>
      </w:r>
      <w:r>
        <w:t>”</w:t>
      </w:r>
      <w:r>
        <w:t>两档切换的不同接线状态下，热敏电阻</w:t>
      </w:r>
      <w:r>
        <w:t xml:space="preserve"> </w:t>
      </w:r>
      <w:r>
        <w:rPr>
          <w:rFonts w:eastAsia="Times New Roman"/>
          <w:i/>
        </w:rPr>
        <w:t>R</w:t>
      </w:r>
      <w:r>
        <w:t xml:space="preserve"> </w:t>
      </w:r>
      <w:r>
        <w:t>与定值电阻</w:t>
      </w:r>
      <w:r>
        <w:rPr>
          <w:rFonts w:eastAsia="Times New Roman"/>
          <w:i/>
        </w:rPr>
        <w:t xml:space="preserve"> R</w:t>
      </w:r>
      <w:r>
        <w:rPr>
          <w:rFonts w:eastAsia="Times New Roman"/>
          <w:i/>
          <w:vertAlign w:val="subscript"/>
        </w:rPr>
        <w:t>0</w:t>
      </w:r>
      <w:r>
        <w:t>形成的等</w:t>
      </w:r>
      <w:r>
        <w:lastRenderedPageBreak/>
        <w:t>效电阻都需使线圈中电流达到</w:t>
      </w:r>
      <w:r>
        <w:t xml:space="preserve"> 20 mA</w:t>
      </w:r>
      <w:r>
        <w:t>；高温切换低温时控制电路只有热敏电阻</w:t>
      </w:r>
      <w:r>
        <w:t xml:space="preserve"> </w:t>
      </w:r>
      <w:r>
        <w:rPr>
          <w:rFonts w:eastAsia="Times New Roman"/>
          <w:i/>
        </w:rPr>
        <w:t>R</w:t>
      </w:r>
      <w:r>
        <w:t>，此时</w:t>
      </w:r>
      <w:r>
        <w:rPr>
          <w:rFonts w:eastAsia="Times New Roman"/>
          <w:i/>
        </w:rPr>
        <w:t>R</w:t>
      </w:r>
      <w:r>
        <w:t>的电阻</w:t>
      </w:r>
      <w:r>
        <w:object w:dxaOrig="2499" w:dyaOrig="542" w14:anchorId="02A2F86F">
          <v:shape id="_x0000_i1298" type="#_x0000_t75" alt="eqId0d5103ddf6b922fb55832e77a87f46b2" style="width:124.8pt;height:27pt" o:ole="">
            <v:imagedata r:id="rId553" o:title="eqId0d5103ddf6b922fb55832e77a87f46b2"/>
          </v:shape>
          <o:OLEObject Type="Embed" ProgID="Equation.DSMT4" ShapeID="_x0000_i1298" DrawAspect="Content" ObjectID="_1848288048" r:id="rId554"/>
        </w:object>
      </w:r>
    </w:p>
    <w:p w14:paraId="66BD4E7B" w14:textId="77777777" w:rsidR="00D80FFE" w:rsidRDefault="00000000">
      <w:pPr>
        <w:spacing w:line="360" w:lineRule="auto"/>
        <w:jc w:val="left"/>
        <w:textAlignment w:val="center"/>
      </w:pPr>
      <w:r>
        <w:t>低温切换高温时控制电路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与热敏电阻</w:t>
      </w:r>
      <w:r>
        <w:t xml:space="preserve"> </w:t>
      </w:r>
      <w:r>
        <w:rPr>
          <w:rFonts w:eastAsia="Times New Roman"/>
          <w:i/>
        </w:rPr>
        <w:t>R</w:t>
      </w:r>
      <w:r>
        <w:t>并联，此时电路的电阻总电阻为</w:t>
      </w:r>
      <w:r>
        <w:t xml:space="preserve">300Ω </w:t>
      </w:r>
      <w:r>
        <w:t>，可得</w:t>
      </w:r>
      <w:r>
        <w:object w:dxaOrig="2481" w:dyaOrig="594" w14:anchorId="4121736B">
          <v:shape id="_x0000_i1299" type="#_x0000_t75" alt="eqIdd9d580984d04fcee241cf34568455375" style="width:124.2pt;height:30pt" o:ole="">
            <v:imagedata r:id="rId555" o:title="eqIdd9d580984d04fcee241cf34568455375"/>
          </v:shape>
          <o:OLEObject Type="Embed" ProgID="Equation.DSMT4" ShapeID="_x0000_i1299" DrawAspect="Content" ObjectID="_1848288049" r:id="rId556"/>
        </w:object>
      </w:r>
    </w:p>
    <w:p w14:paraId="0778BE98" w14:textId="77777777" w:rsidR="00D80FFE" w:rsidRDefault="00000000">
      <w:pPr>
        <w:spacing w:line="360" w:lineRule="auto"/>
        <w:jc w:val="left"/>
        <w:textAlignment w:val="center"/>
      </w:pPr>
      <w:r>
        <w:t>解得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0</w:t>
      </w:r>
      <w:r>
        <w:t>的电阻</w:t>
      </w:r>
      <w:r>
        <w:object w:dxaOrig="968" w:dyaOrig="315" w14:anchorId="3B55B973">
          <v:shape id="_x0000_i1300" type="#_x0000_t75" alt="eqId679fd8685866abb8435bcebe3564ee2f" style="width:48.6pt;height:15.6pt" o:ole="">
            <v:imagedata r:id="rId219" o:title="eqId679fd8685866abb8435bcebe3564ee2f"/>
          </v:shape>
          <o:OLEObject Type="Embed" ProgID="Equation.DSMT4" ShapeID="_x0000_i1300" DrawAspect="Content" ObjectID="_1848288050" r:id="rId557"/>
        </w:object>
      </w:r>
      <w:r>
        <w:t>，分析可得热敏电阻在两种临界状态下分别约为</w:t>
      </w:r>
      <w:r>
        <w:t xml:space="preserve"> 300 Ω </w:t>
      </w:r>
      <w:r>
        <w:t>和</w:t>
      </w:r>
      <w:r>
        <w:t xml:space="preserve"> 600 Ω</w:t>
      </w:r>
      <w:r>
        <w:t>，故其变化范围为</w:t>
      </w:r>
      <w:r>
        <w:object w:dxaOrig="1072" w:dyaOrig="251" w14:anchorId="62B838A2">
          <v:shape id="_x0000_i1301" type="#_x0000_t75" alt="eqId62dba10bfcc18f63870bcaff44d9b7c9" style="width:53.4pt;height:12.6pt" o:ole="">
            <v:imagedata r:id="rId544" o:title="eqId62dba10bfcc18f63870bcaff44d9b7c9"/>
          </v:shape>
          <o:OLEObject Type="Embed" ProgID="Equation.DSMT4" ShapeID="_x0000_i1301" DrawAspect="Content" ObjectID="_1848288051" r:id="rId558"/>
        </w:object>
      </w:r>
      <w:r>
        <w:t>。</w:t>
      </w:r>
    </w:p>
    <w:p w14:paraId="3E349500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[1][2]“</w:t>
      </w:r>
      <w:r>
        <w:t>保温工作指示灯</w:t>
      </w:r>
      <w:r>
        <w:t>”</w:t>
      </w:r>
      <w:r>
        <w:t>应当只在</w:t>
      </w:r>
      <w:r>
        <w:t>“</w:t>
      </w:r>
      <w:r>
        <w:t>低温</w:t>
      </w:r>
      <w:r>
        <w:t>”</w:t>
      </w:r>
      <w:r>
        <w:t>档（即切换到</w:t>
      </w:r>
      <w:r>
        <w:object w:dxaOrig="1091" w:dyaOrig="315" w14:anchorId="5061801C">
          <v:shape id="_x0000_i1302" type="#_x0000_t75" alt="eqId20d48e282847ba19120eeae5a0e3ad7e" style="width:54.6pt;height:15.6pt" o:ole="">
            <v:imagedata r:id="rId559" o:title="eqId20d48e282847ba19120eeae5a0e3ad7e"/>
          </v:shape>
          <o:OLEObject Type="Embed" ProgID="Equation.DSMT4" ShapeID="_x0000_i1302" DrawAspect="Content" ObjectID="_1848288052" r:id="rId560"/>
        </w:object>
      </w:r>
      <w:r>
        <w:t>工作时）亮，因此应与</w:t>
      </w:r>
      <w:r>
        <w:t xml:space="preserve"> 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并联，处于</w:t>
      </w:r>
      <w:r>
        <w:t>“</w:t>
      </w:r>
      <w:r>
        <w:t>乙</w:t>
      </w:r>
      <w:r>
        <w:t>”</w:t>
      </w:r>
      <w:r>
        <w:t>位置；指示灯与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并联时，并联后的总电阻比并联的每个电阻都小，即比最小的电阻还要小；若指示灯的电阻比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小，总电阻更小；若指示灯的电阻比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大，总电阻只比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小，所以选择阻值比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更大指示灯，总电阻的变化较小，这样对保温功率的影响较小，</w:t>
      </w:r>
      <w:r>
        <w:object w:dxaOrig="844" w:dyaOrig="316" w14:anchorId="477C832B">
          <v:shape id="_x0000_i1303" type="#_x0000_t75" alt="eqIdd59855730e2b442407e553008bb4ab3f" style="width:42pt;height:15.6pt" o:ole="">
            <v:imagedata r:id="rId549" o:title="eqIdd59855730e2b442407e553008bb4ab3f"/>
          </v:shape>
          <o:OLEObject Type="Embed" ProgID="Equation.DSMT4" ShapeID="_x0000_i1303" DrawAspect="Content" ObjectID="_1848288053" r:id="rId561"/>
        </w:object>
      </w:r>
      <w:r>
        <w:t>、</w:t>
      </w:r>
      <w:r>
        <w:object w:dxaOrig="950" w:dyaOrig="277" w14:anchorId="0EC0F007">
          <v:shape id="_x0000_i1304" type="#_x0000_t75" alt="eqIdfb589fa258cc6fd7e249dcbe64b9d64e" style="width:47.4pt;height:13.8pt" o:ole="">
            <v:imagedata r:id="rId562" o:title="eqIdfb589fa258cc6fd7e249dcbe64b9d64e"/>
          </v:shape>
          <o:OLEObject Type="Embed" ProgID="Equation.DSMT4" ShapeID="_x0000_i1304" DrawAspect="Content" ObjectID="_1848288054" r:id="rId563"/>
        </w:object>
      </w:r>
      <w:r>
        <w:t>，为了不影响正常加热功率，指示灯的电阻应比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电热丝（</w:t>
      </w:r>
      <w:r>
        <w:t>44Ω</w:t>
      </w:r>
      <w:r>
        <w:t>）大得多，因此该保温工作指示灯的电阻相对于</w:t>
      </w:r>
      <w:r>
        <w:object w:dxaOrig="228" w:dyaOrig="348" w14:anchorId="1AC4E322">
          <v:shape id="_x0000_i1305" type="#_x0000_t75" alt="eqId9efc18a5bb2e53586331b2a58538a48b" style="width:11.4pt;height:17.4pt" o:ole="">
            <v:imagedata r:id="rId113" o:title="eqId9efc18a5bb2e53586331b2a58538a48b"/>
          </v:shape>
          <o:OLEObject Type="Embed" ProgID="Equation.DSMT4" ShapeID="_x0000_i1305" DrawAspect="Content" ObjectID="_1848288055" r:id="rId564"/>
        </w:object>
      </w:r>
      <w:r>
        <w:t>来说要较大。</w:t>
      </w:r>
    </w:p>
    <w:p w14:paraId="0244FB4B" w14:textId="77777777" w:rsidR="00D80FFE" w:rsidRDefault="00000000">
      <w:pPr>
        <w:spacing w:line="360" w:lineRule="auto"/>
        <w:jc w:val="left"/>
        <w:textAlignment w:val="center"/>
      </w:pPr>
      <w:r>
        <w:t>32</w:t>
      </w:r>
      <w:r>
        <w:t>．</w:t>
      </w:r>
      <w:r>
        <w:t>(1)0.5A</w:t>
      </w:r>
    </w:p>
    <w:p w14:paraId="2B691B01" w14:textId="77777777" w:rsidR="00D80FFE" w:rsidRDefault="00000000">
      <w:pPr>
        <w:spacing w:line="360" w:lineRule="auto"/>
        <w:jc w:val="left"/>
        <w:textAlignment w:val="center"/>
      </w:pPr>
      <w:r>
        <w:t>(2)1000W</w:t>
      </w:r>
    </w:p>
    <w:p w14:paraId="7A3DB607" w14:textId="77777777" w:rsidR="00D80FFE" w:rsidRDefault="00000000">
      <w:pPr>
        <w:spacing w:line="360" w:lineRule="auto"/>
        <w:jc w:val="left"/>
        <w:textAlignment w:val="center"/>
      </w:pPr>
      <w:r>
        <w:t>(3)90%</w:t>
      </w:r>
    </w:p>
    <w:p w14:paraId="2C7D1205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）分析甲图电路简图可知，当</w:t>
      </w:r>
      <w:r>
        <w:t>S</w:t>
      </w:r>
      <w:r>
        <w:t>闭合</w:t>
      </w:r>
      <w:r>
        <w:t>S</w:t>
      </w:r>
      <w:r>
        <w:rPr>
          <w:vertAlign w:val="subscript"/>
        </w:rPr>
        <w:t>1</w:t>
      </w:r>
      <w:r>
        <w:t>断开时，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与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串联为保温挡，当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闭合时，只有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工作为加热挡。根据题干保温挡功率为</w:t>
      </w:r>
      <w:r>
        <w:t>110W</w:t>
      </w:r>
      <w:r>
        <w:t>，由</w:t>
      </w:r>
      <w:r>
        <w:rPr>
          <w:i/>
        </w:rPr>
        <w:t>P</w:t>
      </w:r>
      <w:r>
        <w:t>=</w:t>
      </w:r>
      <w:r>
        <w:rPr>
          <w:i/>
        </w:rPr>
        <w:t>UI</w:t>
      </w:r>
      <w:r>
        <w:t>得饮水机在保温挡正常工作时的电流</w:t>
      </w:r>
      <w:r>
        <w:rPr>
          <w:rFonts w:eastAsia="Times New Roman"/>
          <w:kern w:val="0"/>
          <w:sz w:val="24"/>
        </w:rPr>
        <w:t>  </w:t>
      </w:r>
      <w:r>
        <w:object w:dxaOrig="2217" w:dyaOrig="633" w14:anchorId="0E4A57BC">
          <v:shape id="_x0000_i1306" type="#_x0000_t75" alt="eqIde14a5ac3af0fce6f4253f18d2659b290" style="width:111pt;height:31.8pt" o:ole="">
            <v:imagedata r:id="rId565" o:title="eqIde14a5ac3af0fce6f4253f18d2659b290"/>
          </v:shape>
          <o:OLEObject Type="Embed" ProgID="Equation.DSMT4" ShapeID="_x0000_i1306" DrawAspect="Content" ObjectID="_1848288056" r:id="rId566"/>
        </w:object>
      </w:r>
    </w:p>
    <w:p w14:paraId="55291DCF" w14:textId="77777777" w:rsidR="00D80FFE" w:rsidRDefault="00000000">
      <w:pPr>
        <w:spacing w:line="360" w:lineRule="auto"/>
        <w:jc w:val="left"/>
        <w:textAlignment w:val="center"/>
        <w:rPr>
          <w:b/>
        </w:rPr>
      </w:pPr>
      <w:r>
        <w:t>（</w:t>
      </w:r>
      <w:r>
        <w:t>2</w:t>
      </w:r>
      <w:r>
        <w:t>）当开关</w:t>
      </w:r>
      <w:r>
        <w:t>S</w:t>
      </w:r>
      <w:r>
        <w:t>和</w:t>
      </w:r>
      <w:r>
        <w:t>S</w:t>
      </w:r>
      <w:r>
        <w:rPr>
          <w:vertAlign w:val="subscript"/>
        </w:rPr>
        <w:t>1</w:t>
      </w:r>
      <w:r>
        <w:t>闭合时，</w:t>
      </w:r>
      <w:r>
        <w:rPr>
          <w:i/>
        </w:rPr>
        <w:t>R</w:t>
      </w:r>
      <w:r>
        <w:rPr>
          <w:i/>
          <w:vertAlign w:val="subscript"/>
        </w:rPr>
        <w:t>2</w:t>
      </w:r>
      <w:r>
        <w:t>被短路，电路只有</w:t>
      </w:r>
      <w:r>
        <w:rPr>
          <w:i/>
        </w:rPr>
        <w:t>R</w:t>
      </w:r>
      <w:r>
        <w:rPr>
          <w:i/>
          <w:vertAlign w:val="subscript"/>
        </w:rPr>
        <w:t>1</w:t>
      </w:r>
      <w:r>
        <w:t>工作，电路处于加热挡，此时，由</w:t>
      </w:r>
      <w:r>
        <w:t xml:space="preserve"> </w:t>
      </w:r>
      <w:r>
        <w:object w:dxaOrig="704" w:dyaOrig="584" w14:anchorId="55148C9B">
          <v:shape id="_x0000_i1307" type="#_x0000_t75" alt="eqIdaea195bbd16bd7753805a21daeb358a5" style="width:35.4pt;height:29.4pt" o:ole="">
            <v:imagedata r:id="rId567" o:title="eqIdaea195bbd16bd7753805a21daeb358a5"/>
          </v:shape>
          <o:OLEObject Type="Embed" ProgID="Equation.DSMT4" ShapeID="_x0000_i1307" DrawAspect="Content" ObjectID="_1848288057" r:id="rId568"/>
        </w:object>
      </w:r>
      <w:r>
        <w:t xml:space="preserve"> </w:t>
      </w:r>
      <w:r>
        <w:t>得</w:t>
      </w:r>
      <w:r>
        <w:rPr>
          <w:b/>
        </w:rPr>
        <w:t xml:space="preserve">   </w:t>
      </w:r>
      <w:r>
        <w:object w:dxaOrig="2622" w:dyaOrig="632" w14:anchorId="1062F0D3">
          <v:shape id="_x0000_i1308" type="#_x0000_t75" alt="eqIdc3d512b45fe9c22e830f9639b837175b" style="width:131.4pt;height:31.8pt" o:ole="">
            <v:imagedata r:id="rId569" o:title="eqIdc3d512b45fe9c22e830f9639b837175b"/>
          </v:shape>
          <o:OLEObject Type="Embed" ProgID="Equation.DSMT4" ShapeID="_x0000_i1308" DrawAspect="Content" ObjectID="_1848288058" r:id="rId570"/>
        </w:object>
      </w:r>
    </w:p>
    <w:p w14:paraId="25697FCB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）将</w:t>
      </w:r>
      <w:r>
        <w:t>3kg</w:t>
      </w:r>
      <w:r>
        <w:t>水从</w:t>
      </w:r>
      <w:r>
        <w:t>10℃</w:t>
      </w:r>
      <w:r>
        <w:t>加热到</w:t>
      </w:r>
      <w:r>
        <w:t>100℃</w:t>
      </w:r>
      <w:r>
        <w:t>吸收的热量</w:t>
      </w:r>
      <w:r>
        <w:object w:dxaOrig="5843" w:dyaOrig="356" w14:anchorId="3EBD9250">
          <v:shape id="_x0000_i1309" type="#_x0000_t75" alt="eqId518ac9334837f53c4a3391e46c1da481" style="width:292.2pt;height:18pt" o:ole="">
            <v:imagedata r:id="rId571" o:title="eqId518ac9334837f53c4a3391e46c1da481"/>
          </v:shape>
          <o:OLEObject Type="Embed" ProgID="Equation.DSMT4" ShapeID="_x0000_i1309" DrawAspect="Content" ObjectID="_1848288059" r:id="rId572"/>
        </w:object>
      </w:r>
    </w:p>
    <w:p w14:paraId="5B58504F" w14:textId="77777777" w:rsidR="00D80FFE" w:rsidRDefault="00000000">
      <w:pPr>
        <w:spacing w:line="360" w:lineRule="auto"/>
        <w:jc w:val="left"/>
        <w:textAlignment w:val="center"/>
      </w:pPr>
      <w:r>
        <w:t>饮水机消耗的电能</w:t>
      </w:r>
      <w:r>
        <w:rPr>
          <w:b/>
        </w:rPr>
        <w:t xml:space="preserve"> </w:t>
      </w:r>
      <w:r>
        <w:rPr>
          <w:i/>
        </w:rPr>
        <w:t>W</w:t>
      </w:r>
      <w:r>
        <w:t>=</w:t>
      </w:r>
      <w:r>
        <w:rPr>
          <w:i/>
        </w:rPr>
        <w:t>W</w:t>
      </w:r>
      <w:r>
        <w:rPr>
          <w:i/>
          <w:vertAlign w:val="subscript"/>
        </w:rPr>
        <w:t>2</w:t>
      </w:r>
      <w:r>
        <w:t>-</w:t>
      </w:r>
      <w:r>
        <w:rPr>
          <w:i/>
        </w:rPr>
        <w:t>W</w:t>
      </w:r>
      <w:r>
        <w:rPr>
          <w:i/>
          <w:vertAlign w:val="subscript"/>
        </w:rPr>
        <w:t>1</w:t>
      </w:r>
      <w:r>
        <w:t>=1862.59kW•h-1862.24kW•h=0.35kW•h=1.26×10</w:t>
      </w:r>
      <w:r>
        <w:rPr>
          <w:vertAlign w:val="superscript"/>
        </w:rPr>
        <w:t>6</w:t>
      </w:r>
      <w:r>
        <w:t>J</w:t>
      </w:r>
    </w:p>
    <w:p w14:paraId="660DBE10" w14:textId="77777777" w:rsidR="00D80FFE" w:rsidRDefault="00000000">
      <w:pPr>
        <w:spacing w:line="360" w:lineRule="auto"/>
        <w:jc w:val="left"/>
        <w:textAlignment w:val="center"/>
      </w:pPr>
      <w:r>
        <w:t>则饮水机的加热效率</w:t>
      </w:r>
      <w:r>
        <w:object w:dxaOrig="2516" w:dyaOrig="579" w14:anchorId="09A2E1BB">
          <v:shape id="_x0000_i1310" type="#_x0000_t75" alt="eqIde5797c72fd8be45df606791210d59bc5" style="width:126pt;height:28.8pt" o:ole="">
            <v:imagedata r:id="rId573" o:title="eqIde5797c72fd8be45df606791210d59bc5"/>
          </v:shape>
          <o:OLEObject Type="Embed" ProgID="Equation.DSMT4" ShapeID="_x0000_i1310" DrawAspect="Content" ObjectID="_1848288060" r:id="rId574"/>
        </w:object>
      </w:r>
    </w:p>
    <w:p w14:paraId="38416413" w14:textId="77777777" w:rsidR="00D80FFE" w:rsidRDefault="00000000">
      <w:pPr>
        <w:spacing w:line="360" w:lineRule="auto"/>
        <w:jc w:val="left"/>
        <w:textAlignment w:val="center"/>
      </w:pPr>
      <w:r>
        <w:t>33</w:t>
      </w:r>
      <w:r>
        <w:t>．</w:t>
      </w:r>
      <w:r>
        <w:t xml:space="preserve">(1)     </w:t>
      </w:r>
      <w:r>
        <w:t>电磁波</w:t>
      </w:r>
      <w:r>
        <w:t xml:space="preserve">     </w:t>
      </w:r>
      <w:r>
        <w:t>路程</w:t>
      </w:r>
    </w:p>
    <w:p w14:paraId="3FA8F4D5" w14:textId="77777777" w:rsidR="00D80FFE" w:rsidRDefault="00000000">
      <w:pPr>
        <w:spacing w:line="360" w:lineRule="auto"/>
        <w:jc w:val="left"/>
        <w:textAlignment w:val="center"/>
      </w:pPr>
      <w:r>
        <w:t xml:space="preserve">(2)     144     </w:t>
      </w:r>
      <w:r>
        <w:t>是</w:t>
      </w:r>
    </w:p>
    <w:p w14:paraId="4FC5779B" w14:textId="77777777" w:rsidR="00D80FFE" w:rsidRDefault="00000000">
      <w:pPr>
        <w:spacing w:line="360" w:lineRule="auto"/>
        <w:jc w:val="left"/>
        <w:textAlignment w:val="center"/>
      </w:pPr>
      <w:r>
        <w:lastRenderedPageBreak/>
        <w:t xml:space="preserve">(3)     </w:t>
      </w:r>
      <w:r>
        <w:object w:dxaOrig="1354" w:dyaOrig="285" w14:anchorId="48BA6E2B">
          <v:shape id="_x0000_i1311" type="#_x0000_t75" alt="eqId44dade56f2b48df1e4976ef757cc5072" style="width:67.8pt;height:14.4pt" o:ole="">
            <v:imagedata r:id="rId575" o:title="eqId44dade56f2b48df1e4976ef757cc5072"/>
          </v:shape>
          <o:OLEObject Type="Embed" ProgID="Equation.DSMT4" ShapeID="_x0000_i1311" DrawAspect="Content" ObjectID="_1848288061" r:id="rId576"/>
        </w:object>
      </w:r>
      <w:r>
        <w:t xml:space="preserve">     90     7</w:t>
      </w:r>
    </w:p>
    <w:p w14:paraId="658A422F" w14:textId="77777777" w:rsidR="00D80FFE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广播、电视、移动通信、卫星都是用电磁波传递信息的。人们是利用遥控器通过电磁波传输信息操控无人机的。</w:t>
      </w:r>
    </w:p>
    <w:p w14:paraId="0419ECDB" w14:textId="77777777" w:rsidR="00D80FFE" w:rsidRDefault="00000000">
      <w:pPr>
        <w:spacing w:line="360" w:lineRule="auto"/>
        <w:jc w:val="left"/>
        <w:textAlignment w:val="center"/>
      </w:pPr>
      <w:r>
        <w:t>[2]</w:t>
      </w:r>
      <w:r>
        <w:t>在</w:t>
      </w:r>
      <w:r>
        <w:rPr>
          <w:rFonts w:eastAsia="Times New Roman"/>
          <w:i/>
        </w:rPr>
        <w:t>v-t</w:t>
      </w:r>
      <w:r>
        <w:t>图像中，由</w:t>
      </w:r>
      <w:r>
        <w:object w:dxaOrig="528" w:dyaOrig="211" w14:anchorId="33213A0B">
          <v:shape id="_x0000_i1312" type="#_x0000_t75" alt="eqId65e82127036b0140d7d2add3fa73a751" style="width:26.4pt;height:10.8pt" o:ole="">
            <v:imagedata r:id="rId577" o:title="eqId65e82127036b0140d7d2add3fa73a751"/>
          </v:shape>
          <o:OLEObject Type="Embed" ProgID="Equation.DSMT4" ShapeID="_x0000_i1312" DrawAspect="Content" ObjectID="_1848288062" r:id="rId578"/>
        </w:object>
      </w:r>
      <w:r>
        <w:t>，可知坐标轴围成的面积表示的是物体的路程。</w:t>
      </w:r>
    </w:p>
    <w:p w14:paraId="71A0309F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[1][2]</w:t>
      </w:r>
      <w:r>
        <w:t>已知摄像机拍摄速度为</w:t>
      </w:r>
      <w:r>
        <w:t>11000</w:t>
      </w:r>
      <w:r>
        <w:t>帧</w:t>
      </w:r>
      <w:r>
        <w:t>/</w:t>
      </w:r>
      <w:r>
        <w:t>秒，小轿车通行</w:t>
      </w:r>
      <w:r>
        <w:t>0.6m</w:t>
      </w:r>
      <w:r>
        <w:t>的过程中拍摄了</w:t>
      </w:r>
      <w:r>
        <w:t>220</w:t>
      </w:r>
      <w:r>
        <w:t>帧，则小轿车运动的时间</w:t>
      </w:r>
      <w:r>
        <w:object w:dxaOrig="2217" w:dyaOrig="583" w14:anchorId="1CBC8A58">
          <v:shape id="_x0000_i1313" type="#_x0000_t75" alt="eqId022c74e58acb1f01987fd865fa5e8b1b" style="width:111pt;height:29.4pt" o:ole="">
            <v:imagedata r:id="rId579" o:title="eqId022c74e58acb1f01987fd865fa5e8b1b"/>
          </v:shape>
          <o:OLEObject Type="Embed" ProgID="Equation.DSMT4" ShapeID="_x0000_i1313" DrawAspect="Content" ObjectID="_1848288063" r:id="rId580"/>
        </w:object>
      </w:r>
    </w:p>
    <w:p w14:paraId="29764444" w14:textId="77777777" w:rsidR="00D80FFE" w:rsidRDefault="00000000">
      <w:pPr>
        <w:spacing w:line="360" w:lineRule="auto"/>
        <w:jc w:val="left"/>
        <w:textAlignment w:val="center"/>
      </w:pPr>
      <w:r>
        <w:t>那么小轿车的速度</w:t>
      </w:r>
      <w:r>
        <w:object w:dxaOrig="2798" w:dyaOrig="549" w14:anchorId="08141D5A">
          <v:shape id="_x0000_i1314" type="#_x0000_t75" alt="eqId7379e8397f54e59d4d6bd6e6a18c3f63" style="width:139.8pt;height:27.6pt" o:ole="">
            <v:imagedata r:id="rId581" o:title="eqId7379e8397f54e59d4d6bd6e6a18c3f63"/>
          </v:shape>
          <o:OLEObject Type="Embed" ProgID="Equation.DSMT4" ShapeID="_x0000_i1314" DrawAspect="Content" ObjectID="_1848288064" r:id="rId582"/>
        </w:object>
      </w:r>
    </w:p>
    <w:p w14:paraId="3925ABF6" w14:textId="77777777" w:rsidR="00D80FFE" w:rsidRDefault="00000000">
      <w:pPr>
        <w:spacing w:line="360" w:lineRule="auto"/>
        <w:jc w:val="left"/>
        <w:textAlignment w:val="center"/>
      </w:pPr>
      <w:r>
        <w:t>因为</w:t>
      </w:r>
      <w:r>
        <w:object w:dxaOrig="1636" w:dyaOrig="242" w14:anchorId="06B6AED6">
          <v:shape id="_x0000_i1315" type="#_x0000_t75" alt="eqIdea303c3ec9f67a6c9e2901989781cab9" style="width:81.6pt;height:12pt" o:ole="">
            <v:imagedata r:id="rId583" o:title="eqIdea303c3ec9f67a6c9e2901989781cab9"/>
          </v:shape>
          <o:OLEObject Type="Embed" ProgID="Equation.DSMT4" ShapeID="_x0000_i1315" DrawAspect="Content" ObjectID="_1848288065" r:id="rId584"/>
        </w:object>
      </w:r>
      <w:r>
        <w:t>，所以小轿车超速。</w:t>
      </w:r>
    </w:p>
    <w:p w14:paraId="7542CC3D" w14:textId="77777777" w:rsidR="00D80FFE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[1]</w:t>
      </w:r>
      <w:r>
        <w:t>若无人机在以额定功率匀速飞行时，电动机的牵引力为</w:t>
      </w:r>
      <w:r>
        <w:object w:dxaOrig="3854" w:dyaOrig="620" w14:anchorId="295DF081">
          <v:shape id="_x0000_i1316" type="#_x0000_t75" alt="eqId7e5eb48faf7ade48c721aa3bcc5f32c6" style="width:192.6pt;height:31.2pt" o:ole="">
            <v:imagedata r:id="rId585" o:title="eqId7e5eb48faf7ade48c721aa3bcc5f32c6"/>
          </v:shape>
          <o:OLEObject Type="Embed" ProgID="Equation.DSMT4" ShapeID="_x0000_i1316" DrawAspect="Content" ObjectID="_1848288066" r:id="rId586"/>
        </w:object>
      </w:r>
    </w:p>
    <w:p w14:paraId="1EA23221" w14:textId="77777777" w:rsidR="00D80FFE" w:rsidRDefault="00000000">
      <w:pPr>
        <w:spacing w:line="360" w:lineRule="auto"/>
        <w:jc w:val="left"/>
        <w:textAlignment w:val="center"/>
      </w:pPr>
      <w:r>
        <w:t>由平衡条件可知，</w:t>
      </w:r>
      <w:r>
        <w:object w:dxaOrig="1724" w:dyaOrig="329" w14:anchorId="13E05783">
          <v:shape id="_x0000_i1317" type="#_x0000_t75" alt="eqId33e9fbffc5acbf365ca9e038a60b4908" style="width:86.4pt;height:16.2pt" o:ole="">
            <v:imagedata r:id="rId587" o:title="eqId33e9fbffc5acbf365ca9e038a60b4908"/>
          </v:shape>
          <o:OLEObject Type="Embed" ProgID="Equation.DSMT4" ShapeID="_x0000_i1317" DrawAspect="Content" ObjectID="_1848288067" r:id="rId588"/>
        </w:object>
      </w:r>
    </w:p>
    <w:p w14:paraId="4F69DA1A" w14:textId="77777777" w:rsidR="00D80FFE" w:rsidRDefault="00000000">
      <w:pPr>
        <w:spacing w:line="360" w:lineRule="auto"/>
        <w:jc w:val="left"/>
        <w:textAlignment w:val="center"/>
      </w:pPr>
      <w:r>
        <w:t>解得</w:t>
      </w:r>
      <w:r>
        <w:object w:dxaOrig="1672" w:dyaOrig="276" w14:anchorId="2089FD7B">
          <v:shape id="_x0000_i1318" type="#_x0000_t75" alt="eqId7d82532f1af9bccfd1f6ceb30331fb76" style="width:83.4pt;height:13.8pt" o:ole="">
            <v:imagedata r:id="rId589" o:title="eqId7d82532f1af9bccfd1f6ceb30331fb76"/>
          </v:shape>
          <o:OLEObject Type="Embed" ProgID="Equation.DSMT4" ShapeID="_x0000_i1318" DrawAspect="Content" ObjectID="_1848288068" r:id="rId590"/>
        </w:object>
      </w:r>
    </w:p>
    <w:p w14:paraId="2AE1078A" w14:textId="77777777" w:rsidR="00D80FFE" w:rsidRDefault="00000000">
      <w:pPr>
        <w:spacing w:line="360" w:lineRule="auto"/>
        <w:jc w:val="left"/>
        <w:textAlignment w:val="center"/>
      </w:pPr>
      <w:r>
        <w:t>[2]</w:t>
      </w:r>
      <w:r>
        <w:t>电动机消耗的能量为</w:t>
      </w:r>
      <w:r>
        <w:object w:dxaOrig="4470" w:dyaOrig="338" w14:anchorId="68CE16B2">
          <v:shape id="_x0000_i1319" type="#_x0000_t75" alt="eqId25c1ae7c3ce956b4ae12685a335ae4c4" style="width:223.8pt;height:16.8pt" o:ole="">
            <v:imagedata r:id="rId591" o:title="eqId25c1ae7c3ce956b4ae12685a335ae4c4"/>
          </v:shape>
          <o:OLEObject Type="Embed" ProgID="Equation.DSMT4" ShapeID="_x0000_i1319" DrawAspect="Content" ObjectID="_1848288069" r:id="rId592"/>
        </w:object>
      </w:r>
    </w:p>
    <w:p w14:paraId="15EB08C9" w14:textId="77777777" w:rsidR="00D80FFE" w:rsidRDefault="00000000">
      <w:pPr>
        <w:spacing w:line="360" w:lineRule="auto"/>
        <w:jc w:val="left"/>
        <w:textAlignment w:val="center"/>
      </w:pPr>
      <w:r>
        <w:t>电动机消耗的能量</w:t>
      </w:r>
      <w:r>
        <w:object w:dxaOrig="3502" w:dyaOrig="317" w14:anchorId="4549A1A6">
          <v:shape id="_x0000_i1320" type="#_x0000_t75" alt="eqId9bbe951f62676bfbe0f4f98eb96a65eb" style="width:175.2pt;height:15.6pt" o:ole="">
            <v:imagedata r:id="rId593" o:title="eqId9bbe951f62676bfbe0f4f98eb96a65eb"/>
          </v:shape>
          <o:OLEObject Type="Embed" ProgID="Equation.DSMT4" ShapeID="_x0000_i1320" DrawAspect="Content" ObjectID="_1848288070" r:id="rId594"/>
        </w:object>
      </w:r>
    </w:p>
    <w:p w14:paraId="74BCBDB7" w14:textId="77777777" w:rsidR="00D80FFE" w:rsidRDefault="00000000">
      <w:pPr>
        <w:spacing w:line="360" w:lineRule="auto"/>
        <w:jc w:val="left"/>
        <w:textAlignment w:val="center"/>
      </w:pPr>
      <w:r>
        <w:t>由</w:t>
      </w:r>
      <w:r>
        <w:object w:dxaOrig="703" w:dyaOrig="461" w14:anchorId="34CB483A">
          <v:shape id="_x0000_i1321" type="#_x0000_t75" alt="eqId5c3710274f8d58c90612ba3006262429" style="width:35.4pt;height:22.8pt" o:ole="">
            <v:imagedata r:id="rId447" o:title="eqId5c3710274f8d58c90612ba3006262429"/>
          </v:shape>
          <o:OLEObject Type="Embed" ProgID="Equation.DSMT4" ShapeID="_x0000_i1321" DrawAspect="Content" ObjectID="_1848288071" r:id="rId595"/>
        </w:object>
      </w:r>
      <w:r>
        <w:t>可得，无人机在空中以额定功率飞行的最长时间为</w:t>
      </w:r>
      <w:r>
        <w:object w:dxaOrig="2956" w:dyaOrig="620" w14:anchorId="759EBAA0">
          <v:shape id="_x0000_i1322" type="#_x0000_t75" alt="eqId1d8b71b5c5f08c3515b707e3278215e1" style="width:147.6pt;height:31.2pt" o:ole="">
            <v:imagedata r:id="rId596" o:title="eqId1d8b71b5c5f08c3515b707e3278215e1"/>
          </v:shape>
          <o:OLEObject Type="Embed" ProgID="Equation.DSMT4" ShapeID="_x0000_i1322" DrawAspect="Content" ObjectID="_1848288072" r:id="rId597"/>
        </w:object>
      </w:r>
    </w:p>
    <w:p w14:paraId="07C70640" w14:textId="77777777" w:rsidR="00D80FFE" w:rsidRDefault="00000000">
      <w:pPr>
        <w:spacing w:line="360" w:lineRule="auto"/>
        <w:jc w:val="left"/>
        <w:textAlignment w:val="center"/>
      </w:pPr>
      <w:r>
        <w:t>[3]</w:t>
      </w:r>
      <w:r>
        <w:t>速度</w:t>
      </w:r>
      <w:r>
        <w:object w:dxaOrig="1971" w:dyaOrig="317" w14:anchorId="656A78FE">
          <v:shape id="_x0000_i1323" type="#_x0000_t75" alt="eqIdae236c3299336ca560d6ae5cfa2c75c4" style="width:98.4pt;height:15.6pt" o:ole="">
            <v:imagedata r:id="rId598" o:title="eqIdae236c3299336ca560d6ae5cfa2c75c4"/>
          </v:shape>
          <o:OLEObject Type="Embed" ProgID="Equation.DSMT4" ShapeID="_x0000_i1323" DrawAspect="Content" ObjectID="_1848288073" r:id="rId599"/>
        </w:object>
      </w:r>
    </w:p>
    <w:p w14:paraId="794786F5" w14:textId="77777777" w:rsidR="00D80FFE" w:rsidRDefault="00000000">
      <w:pPr>
        <w:spacing w:line="360" w:lineRule="auto"/>
        <w:jc w:val="left"/>
        <w:textAlignment w:val="center"/>
      </w:pPr>
      <w:r>
        <w:t>功率</w:t>
      </w:r>
      <w:r>
        <w:object w:dxaOrig="4259" w:dyaOrig="382" w14:anchorId="40B0A5A1">
          <v:shape id="_x0000_i1324" type="#_x0000_t75" alt="eqId182c287835c5f6661d0d4fb46e942ade" style="width:213pt;height:19.2pt" o:ole="">
            <v:imagedata r:id="rId600" o:title="eqId182c287835c5f6661d0d4fb46e942ade"/>
          </v:shape>
          <o:OLEObject Type="Embed" ProgID="Equation.DSMT4" ShapeID="_x0000_i1324" DrawAspect="Content" ObjectID="_1848288074" r:id="rId601"/>
        </w:object>
      </w:r>
    </w:p>
    <w:p w14:paraId="481170AC" w14:textId="77777777" w:rsidR="00D80FFE" w:rsidRDefault="00000000">
      <w:pPr>
        <w:spacing w:line="360" w:lineRule="auto"/>
        <w:jc w:val="left"/>
        <w:textAlignment w:val="center"/>
      </w:pPr>
      <w:r>
        <w:t>电动机的机械效率降为</w:t>
      </w:r>
      <w:r>
        <w:t>50%</w:t>
      </w:r>
      <w:r>
        <w:t>，则电机的功率为</w:t>
      </w:r>
      <w:r>
        <w:object w:dxaOrig="1795" w:dyaOrig="541" w14:anchorId="53CEE6E8">
          <v:shape id="_x0000_i1325" type="#_x0000_t75" alt="eqId21ad4bf406014e7e629359b07ecadadc" style="width:90pt;height:27pt" o:ole="">
            <v:imagedata r:id="rId602" o:title="eqId21ad4bf406014e7e629359b07ecadadc"/>
          </v:shape>
          <o:OLEObject Type="Embed" ProgID="Equation.DSMT4" ShapeID="_x0000_i1325" DrawAspect="Content" ObjectID="_1848288075" r:id="rId603"/>
        </w:object>
      </w:r>
    </w:p>
    <w:p w14:paraId="601C4023" w14:textId="77777777" w:rsidR="00D80FFE" w:rsidRDefault="00000000">
      <w:pPr>
        <w:spacing w:line="360" w:lineRule="auto"/>
        <w:jc w:val="left"/>
        <w:textAlignment w:val="center"/>
      </w:pPr>
      <w:r>
        <w:t>无人机在空中最多可持续飞行</w:t>
      </w:r>
      <w:r>
        <w:object w:dxaOrig="3238" w:dyaOrig="621" w14:anchorId="437D2ED1">
          <v:shape id="_x0000_i1326" type="#_x0000_t75" alt="eqId5b8f95174027d99ad9bea31cf6bc8fe6" style="width:162pt;height:31.2pt" o:ole="">
            <v:imagedata r:id="rId604" o:title="eqId5b8f95174027d99ad9bea31cf6bc8fe6"/>
          </v:shape>
          <o:OLEObject Type="Embed" ProgID="Equation.DSMT4" ShapeID="_x0000_i1326" DrawAspect="Content" ObjectID="_1848288076" r:id="rId605"/>
        </w:object>
      </w:r>
    </w:p>
    <w:p w14:paraId="36D56DC2" w14:textId="77777777" w:rsidR="00D80FFE" w:rsidRDefault="00D80FFE">
      <w:pPr>
        <w:spacing w:line="360" w:lineRule="auto"/>
        <w:jc w:val="left"/>
        <w:textAlignment w:val="center"/>
      </w:pPr>
    </w:p>
    <w:p w14:paraId="34E08CA9" w14:textId="77777777" w:rsidR="00D80FFE" w:rsidRDefault="00D80FFE"/>
    <w:sectPr w:rsidR="00D80FFE">
      <w:headerReference w:type="default" r:id="rId606"/>
      <w:footerReference w:type="default" r:id="rId607"/>
      <w:pgSz w:w="11906" w:h="16838"/>
      <w:pgMar w:top="1417" w:right="1417" w:bottom="1417" w:left="1417" w:header="851" w:footer="992" w:gutter="0"/>
      <w:cols w:space="720"/>
      <w:docGrid w:type="lines" w:linePitch="312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5717F" w14:textId="77777777" w:rsidR="00B816CC" w:rsidRDefault="00B816CC">
      <w:r>
        <w:separator/>
      </w:r>
    </w:p>
  </w:endnote>
  <w:endnote w:type="continuationSeparator" w:id="0">
    <w:p w14:paraId="2B2588A3" w14:textId="77777777" w:rsidR="00B816CC" w:rsidRDefault="00B8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87BB4" w14:textId="77777777" w:rsidR="00D80FFE" w:rsidRDefault="00000000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BAB2" w14:textId="1A5815F7" w:rsidR="00D80FFE" w:rsidRDefault="00000000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9C0BFC">
      <w:rPr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 w:rsidR="009C0BFC">
      <w:rPr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9C0BFC">
      <w:rPr>
        <w:noProof/>
      </w:rPr>
      <w:instrText>16</w:instrText>
    </w:r>
    <w:r>
      <w:fldChar w:fldCharType="end"/>
    </w:r>
    <w:r>
      <w:instrText xml:space="preserve"> </w:instrText>
    </w:r>
    <w:r>
      <w:fldChar w:fldCharType="separate"/>
    </w:r>
    <w:r w:rsidR="009C0BFC">
      <w:rPr>
        <w:noProof/>
      </w:rPr>
      <w:t>16</w:t>
    </w:r>
    <w:r>
      <w:fldChar w:fldCharType="end"/>
    </w:r>
    <w:r>
      <w:rPr>
        <w:rFonts w:hint="eastAsia"/>
      </w:rPr>
      <w:t>页</w:t>
    </w:r>
  </w:p>
  <w:p w14:paraId="52A43F17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02CEB22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6080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E945B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9B37" w14:textId="77777777" w:rsidR="00D80FFE" w:rsidRDefault="00D80FFE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</w:p>
  <w:p w14:paraId="399744F4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28F469B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43895C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alt="学科网 zxxk.com" style="position:absolute;margin-left:64.05pt;margin-top:-20.75pt;width:.05pt;height:.05pt;z-index:251660800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1802F" w14:textId="77777777" w:rsidR="00B816CC" w:rsidRDefault="00B816CC">
      <w:r>
        <w:separator/>
      </w:r>
    </w:p>
  </w:footnote>
  <w:footnote w:type="continuationSeparator" w:id="0">
    <w:p w14:paraId="4563ACCB" w14:textId="77777777" w:rsidR="00B816CC" w:rsidRDefault="00B81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ECC99" w14:textId="77777777" w:rsidR="00D80FFE" w:rsidRDefault="00D80FFE">
    <w:pPr>
      <w:pStyle w:val="aa"/>
      <w:pBdr>
        <w:bottom w:val="none" w:sz="0" w:space="1" w:color="auto"/>
      </w:pBdr>
      <w:jc w:val="both"/>
    </w:pPr>
  </w:p>
  <w:p w14:paraId="63EBAA54" w14:textId="77777777" w:rsidR="00D80FFE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4656" behindDoc="0" locked="0" layoutInCell="1" allowOverlap="1" wp14:anchorId="2C7F8579" wp14:editId="33303E09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5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4" descr="学科网 zxxk.com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FFFFFF"/>
        <w:sz w:val="2"/>
        <w:szCs w:val="2"/>
      </w:rPr>
      <w:pict w14:anchorId="5CC8B94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327" type="#_x0000_t136" alt="学科网 zxxk.com" style="width:.6pt;height:.6pt" filled="f" stroked="f" strokecolor="white">
          <v:fill color2="#aaa"/>
          <v:textpath style="font-family:&quot;宋体&quot;;font-size:8pt;v-text-spacing:78650f" trim="t" fitpath="t" string="学科网（北京）股份有限公司 "/>
        </v:shape>
      </w:pict>
    </w:r>
  </w:p>
  <w:p w14:paraId="62F23172" w14:textId="77777777" w:rsidR="00D80FFE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1B77F8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8" type="#_x0000_t75" alt="学科网 zxxk.com" style="position:absolute;left:0;text-align:left;margin-left:351pt;margin-top:8.45pt;width:.75pt;height:.75pt;z-index:251656704;mso-width-relative:page;mso-height-relative:page">
          <v:imagedata r:id="rId2" o:title=""/>
        </v:shape>
      </w:pict>
    </w:r>
    <w:r>
      <w:rPr>
        <w:color w:val="FFFFFF"/>
        <w:sz w:val="2"/>
        <w:szCs w:val="2"/>
      </w:rPr>
      <w:pict w14:anchorId="648863A3">
        <v:shape id="_x0000_i1328" type="#_x0000_t136" alt="学科网 zxxk.com" style="width:.6pt;height:.6pt" filled="f" stroked="f" strokecolor="white">
          <v:fill color2="#aaa"/>
          <v:textpath style="font-family:&quot;宋体&quot;;font-size:8pt;v-text-spacing:78650f" trim="t" fitpath="t" string="学科网（北京）股份有限公司 "/>
        </v:shape>
      </w:pict>
    </w:r>
  </w:p>
  <w:p w14:paraId="005FC446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5F63598D">
        <v:shape id="_x0000_s1030" type="#_x0000_t75" alt="学科网 zxxk.com" style="position:absolute;left:0;text-align:left;margin-left:351pt;margin-top:8.45pt;width:.75pt;height:.75pt;z-index:251659776">
          <v:imagedata r:id="rId2" o:title="{75232B38-A165-1FB7-499C-2E1C792CACB5}"/>
        </v:shape>
      </w:pict>
    </w:r>
    <w:r>
      <w:rPr>
        <w:color w:val="FFFFFF"/>
        <w:sz w:val="2"/>
        <w:szCs w:val="2"/>
      </w:rPr>
      <w:pict w14:anchorId="016F614D">
        <v:shape id="_x0000_i1329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ZmZmEyNDRmOTVkZmY3MjYyM2ZiN2UyNzAwOTk2ODUifQ=="/>
  </w:docVars>
  <w:rsids>
    <w:rsidRoot w:val="008035D7"/>
    <w:rsid w:val="0001540B"/>
    <w:rsid w:val="00035D01"/>
    <w:rsid w:val="00054C50"/>
    <w:rsid w:val="00056E4A"/>
    <w:rsid w:val="00096997"/>
    <w:rsid w:val="00096B73"/>
    <w:rsid w:val="000A0D6B"/>
    <w:rsid w:val="000B7439"/>
    <w:rsid w:val="000B79FE"/>
    <w:rsid w:val="000F0A4C"/>
    <w:rsid w:val="000F44B7"/>
    <w:rsid w:val="000F690A"/>
    <w:rsid w:val="000F6943"/>
    <w:rsid w:val="001109FC"/>
    <w:rsid w:val="001228BA"/>
    <w:rsid w:val="00133945"/>
    <w:rsid w:val="00141670"/>
    <w:rsid w:val="001535AA"/>
    <w:rsid w:val="00157681"/>
    <w:rsid w:val="001662E5"/>
    <w:rsid w:val="00170E0F"/>
    <w:rsid w:val="0018240F"/>
    <w:rsid w:val="00182F4C"/>
    <w:rsid w:val="001A66B8"/>
    <w:rsid w:val="001B4E78"/>
    <w:rsid w:val="001D7C91"/>
    <w:rsid w:val="001E21D4"/>
    <w:rsid w:val="001F642A"/>
    <w:rsid w:val="002001FA"/>
    <w:rsid w:val="0021249B"/>
    <w:rsid w:val="00227A93"/>
    <w:rsid w:val="00234A25"/>
    <w:rsid w:val="00242227"/>
    <w:rsid w:val="00247286"/>
    <w:rsid w:val="00273C69"/>
    <w:rsid w:val="00280F70"/>
    <w:rsid w:val="002A1F08"/>
    <w:rsid w:val="002A33D5"/>
    <w:rsid w:val="002A5C91"/>
    <w:rsid w:val="002A6BF6"/>
    <w:rsid w:val="002C0BF2"/>
    <w:rsid w:val="002C255D"/>
    <w:rsid w:val="002E4E7A"/>
    <w:rsid w:val="002F08EA"/>
    <w:rsid w:val="002F6F3C"/>
    <w:rsid w:val="00317C2A"/>
    <w:rsid w:val="00340CC6"/>
    <w:rsid w:val="003A3967"/>
    <w:rsid w:val="003A6037"/>
    <w:rsid w:val="003B14B2"/>
    <w:rsid w:val="003C57A7"/>
    <w:rsid w:val="003E3298"/>
    <w:rsid w:val="003E4E49"/>
    <w:rsid w:val="003F140A"/>
    <w:rsid w:val="003F64F5"/>
    <w:rsid w:val="003F7681"/>
    <w:rsid w:val="00402965"/>
    <w:rsid w:val="00411EEE"/>
    <w:rsid w:val="004151FC"/>
    <w:rsid w:val="00422544"/>
    <w:rsid w:val="0042735F"/>
    <w:rsid w:val="00444FA3"/>
    <w:rsid w:val="00475B18"/>
    <w:rsid w:val="00477039"/>
    <w:rsid w:val="004808CE"/>
    <w:rsid w:val="004949E8"/>
    <w:rsid w:val="00494A0F"/>
    <w:rsid w:val="004A76E4"/>
    <w:rsid w:val="004C4669"/>
    <w:rsid w:val="004C64CC"/>
    <w:rsid w:val="004D414A"/>
    <w:rsid w:val="004E71A4"/>
    <w:rsid w:val="004F320E"/>
    <w:rsid w:val="00513A5F"/>
    <w:rsid w:val="00513CBE"/>
    <w:rsid w:val="00516F7B"/>
    <w:rsid w:val="00534931"/>
    <w:rsid w:val="00535877"/>
    <w:rsid w:val="005608DA"/>
    <w:rsid w:val="00592E35"/>
    <w:rsid w:val="00594B48"/>
    <w:rsid w:val="005A64C4"/>
    <w:rsid w:val="005B0322"/>
    <w:rsid w:val="005C5508"/>
    <w:rsid w:val="005E472A"/>
    <w:rsid w:val="00610319"/>
    <w:rsid w:val="006347B8"/>
    <w:rsid w:val="0063716B"/>
    <w:rsid w:val="006419DD"/>
    <w:rsid w:val="00645411"/>
    <w:rsid w:val="00657DEF"/>
    <w:rsid w:val="00673277"/>
    <w:rsid w:val="006956A2"/>
    <w:rsid w:val="006B20D7"/>
    <w:rsid w:val="006B5733"/>
    <w:rsid w:val="006E1BE6"/>
    <w:rsid w:val="0070231D"/>
    <w:rsid w:val="00711076"/>
    <w:rsid w:val="007134BA"/>
    <w:rsid w:val="00713642"/>
    <w:rsid w:val="00715318"/>
    <w:rsid w:val="0072068A"/>
    <w:rsid w:val="00724C30"/>
    <w:rsid w:val="007262F8"/>
    <w:rsid w:val="007271E5"/>
    <w:rsid w:val="00737A75"/>
    <w:rsid w:val="00750D6B"/>
    <w:rsid w:val="007A43E3"/>
    <w:rsid w:val="007B5B97"/>
    <w:rsid w:val="007D35F1"/>
    <w:rsid w:val="008035D7"/>
    <w:rsid w:val="0081069C"/>
    <w:rsid w:val="00856C45"/>
    <w:rsid w:val="00861151"/>
    <w:rsid w:val="00874FD0"/>
    <w:rsid w:val="00882F7D"/>
    <w:rsid w:val="00892113"/>
    <w:rsid w:val="0089272F"/>
    <w:rsid w:val="008B5304"/>
    <w:rsid w:val="008C15CE"/>
    <w:rsid w:val="008D3F8B"/>
    <w:rsid w:val="008E68A8"/>
    <w:rsid w:val="008E7E86"/>
    <w:rsid w:val="008F3D0F"/>
    <w:rsid w:val="00931324"/>
    <w:rsid w:val="009707F0"/>
    <w:rsid w:val="00983E36"/>
    <w:rsid w:val="009868CC"/>
    <w:rsid w:val="009910FC"/>
    <w:rsid w:val="00993699"/>
    <w:rsid w:val="009B7ECC"/>
    <w:rsid w:val="009C0BFC"/>
    <w:rsid w:val="009C50AE"/>
    <w:rsid w:val="009C6ACD"/>
    <w:rsid w:val="009F672B"/>
    <w:rsid w:val="00A515BA"/>
    <w:rsid w:val="00A734BC"/>
    <w:rsid w:val="00A75D2D"/>
    <w:rsid w:val="00AA47A2"/>
    <w:rsid w:val="00AA4DA7"/>
    <w:rsid w:val="00AB14D0"/>
    <w:rsid w:val="00AC07C5"/>
    <w:rsid w:val="00AD7DFE"/>
    <w:rsid w:val="00AE433E"/>
    <w:rsid w:val="00AE579D"/>
    <w:rsid w:val="00B06E1B"/>
    <w:rsid w:val="00B13E03"/>
    <w:rsid w:val="00B15C3C"/>
    <w:rsid w:val="00B24863"/>
    <w:rsid w:val="00B30094"/>
    <w:rsid w:val="00B57E32"/>
    <w:rsid w:val="00B657B8"/>
    <w:rsid w:val="00B762E5"/>
    <w:rsid w:val="00B816CC"/>
    <w:rsid w:val="00BC3B74"/>
    <w:rsid w:val="00BD6FD5"/>
    <w:rsid w:val="00BF0C2E"/>
    <w:rsid w:val="00BF0CED"/>
    <w:rsid w:val="00C00669"/>
    <w:rsid w:val="00C02FC6"/>
    <w:rsid w:val="00C5770B"/>
    <w:rsid w:val="00C57ED6"/>
    <w:rsid w:val="00C64457"/>
    <w:rsid w:val="00C67C9B"/>
    <w:rsid w:val="00C7026A"/>
    <w:rsid w:val="00C874ED"/>
    <w:rsid w:val="00CA65AE"/>
    <w:rsid w:val="00CB1919"/>
    <w:rsid w:val="00CB31B2"/>
    <w:rsid w:val="00CE4D4D"/>
    <w:rsid w:val="00D122FC"/>
    <w:rsid w:val="00D32E91"/>
    <w:rsid w:val="00D35438"/>
    <w:rsid w:val="00D47E0A"/>
    <w:rsid w:val="00D536DD"/>
    <w:rsid w:val="00D60059"/>
    <w:rsid w:val="00D80FFE"/>
    <w:rsid w:val="00DA1C89"/>
    <w:rsid w:val="00DA3A7D"/>
    <w:rsid w:val="00DB4155"/>
    <w:rsid w:val="00DB5697"/>
    <w:rsid w:val="00DB5D8E"/>
    <w:rsid w:val="00DE0661"/>
    <w:rsid w:val="00DE0CEE"/>
    <w:rsid w:val="00DF1B77"/>
    <w:rsid w:val="00E16F1C"/>
    <w:rsid w:val="00E24F38"/>
    <w:rsid w:val="00E25BDF"/>
    <w:rsid w:val="00E26827"/>
    <w:rsid w:val="00E31B40"/>
    <w:rsid w:val="00E4053E"/>
    <w:rsid w:val="00E506AB"/>
    <w:rsid w:val="00E539B3"/>
    <w:rsid w:val="00E626ED"/>
    <w:rsid w:val="00E72FDC"/>
    <w:rsid w:val="00E870A3"/>
    <w:rsid w:val="00E97CF4"/>
    <w:rsid w:val="00EA68CF"/>
    <w:rsid w:val="00EB4491"/>
    <w:rsid w:val="00EC68A6"/>
    <w:rsid w:val="00F001DB"/>
    <w:rsid w:val="00F05E6D"/>
    <w:rsid w:val="00F0733F"/>
    <w:rsid w:val="00F167E2"/>
    <w:rsid w:val="00F2273C"/>
    <w:rsid w:val="00F23C6B"/>
    <w:rsid w:val="00F264D4"/>
    <w:rsid w:val="00F53BBF"/>
    <w:rsid w:val="00F5716A"/>
    <w:rsid w:val="00F65210"/>
    <w:rsid w:val="00F8356A"/>
    <w:rsid w:val="00FB2350"/>
    <w:rsid w:val="00FB4E67"/>
    <w:rsid w:val="00FC2834"/>
    <w:rsid w:val="00FE2691"/>
    <w:rsid w:val="02C74A98"/>
    <w:rsid w:val="02DE7C4F"/>
    <w:rsid w:val="05736DF4"/>
    <w:rsid w:val="08F30D14"/>
    <w:rsid w:val="09523EE1"/>
    <w:rsid w:val="0A6A2550"/>
    <w:rsid w:val="0CDE4EEB"/>
    <w:rsid w:val="0DE247A0"/>
    <w:rsid w:val="0E1D37D1"/>
    <w:rsid w:val="0E615BF3"/>
    <w:rsid w:val="0F3C06D4"/>
    <w:rsid w:val="1357364F"/>
    <w:rsid w:val="187D43FC"/>
    <w:rsid w:val="19C9570B"/>
    <w:rsid w:val="1A7D5FC5"/>
    <w:rsid w:val="1ABB1B73"/>
    <w:rsid w:val="1AE16673"/>
    <w:rsid w:val="1B3C7B08"/>
    <w:rsid w:val="1BDD779A"/>
    <w:rsid w:val="1C5910A2"/>
    <w:rsid w:val="1CC9661E"/>
    <w:rsid w:val="1EB1545B"/>
    <w:rsid w:val="1EFC4909"/>
    <w:rsid w:val="2116081A"/>
    <w:rsid w:val="2311074F"/>
    <w:rsid w:val="259029E6"/>
    <w:rsid w:val="25FF1EFB"/>
    <w:rsid w:val="286E7E4D"/>
    <w:rsid w:val="2A0E10F1"/>
    <w:rsid w:val="2AA101F1"/>
    <w:rsid w:val="2AD21943"/>
    <w:rsid w:val="2B6B0B0C"/>
    <w:rsid w:val="2CFC3EC0"/>
    <w:rsid w:val="2DB56415"/>
    <w:rsid w:val="32293978"/>
    <w:rsid w:val="336168AC"/>
    <w:rsid w:val="363E069D"/>
    <w:rsid w:val="39195D94"/>
    <w:rsid w:val="392B38D3"/>
    <w:rsid w:val="3CB43949"/>
    <w:rsid w:val="3D3E623A"/>
    <w:rsid w:val="3DF306AB"/>
    <w:rsid w:val="3E436F07"/>
    <w:rsid w:val="42443975"/>
    <w:rsid w:val="4319014E"/>
    <w:rsid w:val="43C21640"/>
    <w:rsid w:val="45F751A5"/>
    <w:rsid w:val="46B03E49"/>
    <w:rsid w:val="47327A18"/>
    <w:rsid w:val="480F635E"/>
    <w:rsid w:val="4A833D15"/>
    <w:rsid w:val="4B1942B1"/>
    <w:rsid w:val="4C7447CD"/>
    <w:rsid w:val="4CC93FC8"/>
    <w:rsid w:val="4EC26B0B"/>
    <w:rsid w:val="4F3B0D1C"/>
    <w:rsid w:val="50C67FBF"/>
    <w:rsid w:val="54013514"/>
    <w:rsid w:val="548375A0"/>
    <w:rsid w:val="550F2CF2"/>
    <w:rsid w:val="552D4570"/>
    <w:rsid w:val="559344EE"/>
    <w:rsid w:val="577A0610"/>
    <w:rsid w:val="585876B7"/>
    <w:rsid w:val="59711236"/>
    <w:rsid w:val="5DD033D8"/>
    <w:rsid w:val="61954957"/>
    <w:rsid w:val="66313FBB"/>
    <w:rsid w:val="67953093"/>
    <w:rsid w:val="68026F81"/>
    <w:rsid w:val="6AD61EBC"/>
    <w:rsid w:val="6B865EF5"/>
    <w:rsid w:val="6C0F0EF5"/>
    <w:rsid w:val="6E79594F"/>
    <w:rsid w:val="6FA9583F"/>
    <w:rsid w:val="71116856"/>
    <w:rsid w:val="71A05546"/>
    <w:rsid w:val="721333A2"/>
    <w:rsid w:val="73074FC4"/>
    <w:rsid w:val="73AE13BE"/>
    <w:rsid w:val="742C36E7"/>
    <w:rsid w:val="7584579A"/>
    <w:rsid w:val="76D51BB3"/>
    <w:rsid w:val="77DD5AFC"/>
    <w:rsid w:val="797954A7"/>
    <w:rsid w:val="7A1B610B"/>
    <w:rsid w:val="7AAC7728"/>
    <w:rsid w:val="7B0009AF"/>
    <w:rsid w:val="7F2E5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5D6BE"/>
  <w15:docId w15:val="{859FED04-4D92-4EB6-B729-64E62C44F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header"/>
    <w:basedOn w:val="a"/>
    <w:link w:val="ab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qFormat/>
    <w:rPr>
      <w:i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b">
    <w:name w:val="页眉 字符"/>
    <w:basedOn w:val="a0"/>
    <w:link w:val="aa"/>
    <w:qFormat/>
    <w:rPr>
      <w:sz w:val="18"/>
      <w:szCs w:val="18"/>
    </w:rPr>
  </w:style>
  <w:style w:type="character" w:customStyle="1" w:styleId="a9">
    <w:name w:val="页脚 字符"/>
    <w:basedOn w:val="a0"/>
    <w:link w:val="a8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qseq">
    <w:name w:val="qseq"/>
    <w:basedOn w:val="a0"/>
    <w:qFormat/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table" w:customStyle="1" w:styleId="edittable">
    <w:name w:val="edittable"/>
    <w:basedOn w:val="a1"/>
    <w:qFormat/>
    <w:tblPr/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3.wmf"/><Relationship Id="rId21" Type="http://schemas.openxmlformats.org/officeDocument/2006/relationships/oleObject" Target="embeddings/oleObject7.bin"/><Relationship Id="rId324" Type="http://schemas.openxmlformats.org/officeDocument/2006/relationships/image" Target="media/image166.wmf"/><Relationship Id="rId531" Type="http://schemas.openxmlformats.org/officeDocument/2006/relationships/oleObject" Target="embeddings/oleObject261.bin"/><Relationship Id="rId170" Type="http://schemas.openxmlformats.org/officeDocument/2006/relationships/oleObject" Target="embeddings/oleObject77.bin"/><Relationship Id="rId268" Type="http://schemas.openxmlformats.org/officeDocument/2006/relationships/oleObject" Target="embeddings/oleObject125.bin"/><Relationship Id="rId475" Type="http://schemas.openxmlformats.org/officeDocument/2006/relationships/image" Target="media/image238.wmf"/><Relationship Id="rId32" Type="http://schemas.openxmlformats.org/officeDocument/2006/relationships/oleObject" Target="embeddings/oleObject12.bin"/><Relationship Id="rId128" Type="http://schemas.openxmlformats.org/officeDocument/2006/relationships/oleObject" Target="embeddings/oleObject54.bin"/><Relationship Id="rId335" Type="http://schemas.openxmlformats.org/officeDocument/2006/relationships/oleObject" Target="embeddings/oleObject158.bin"/><Relationship Id="rId542" Type="http://schemas.openxmlformats.org/officeDocument/2006/relationships/image" Target="media/image268.wmf"/><Relationship Id="rId181" Type="http://schemas.openxmlformats.org/officeDocument/2006/relationships/image" Target="media/image93.png"/><Relationship Id="rId402" Type="http://schemas.openxmlformats.org/officeDocument/2006/relationships/image" Target="media/image203.wmf"/><Relationship Id="rId279" Type="http://schemas.openxmlformats.org/officeDocument/2006/relationships/oleObject" Target="embeddings/oleObject129.bin"/><Relationship Id="rId486" Type="http://schemas.openxmlformats.org/officeDocument/2006/relationships/oleObject" Target="embeddings/oleObject236.bin"/><Relationship Id="rId43" Type="http://schemas.openxmlformats.org/officeDocument/2006/relationships/oleObject" Target="embeddings/oleObject16.bin"/><Relationship Id="rId139" Type="http://schemas.openxmlformats.org/officeDocument/2006/relationships/oleObject" Target="embeddings/oleObject61.bin"/><Relationship Id="rId346" Type="http://schemas.openxmlformats.org/officeDocument/2006/relationships/oleObject" Target="embeddings/oleObject164.bin"/><Relationship Id="rId553" Type="http://schemas.openxmlformats.org/officeDocument/2006/relationships/image" Target="media/image273.wmf"/><Relationship Id="rId192" Type="http://schemas.openxmlformats.org/officeDocument/2006/relationships/image" Target="media/image99.wmf"/><Relationship Id="rId206" Type="http://schemas.openxmlformats.org/officeDocument/2006/relationships/oleObject" Target="embeddings/oleObject95.bin"/><Relationship Id="rId413" Type="http://schemas.openxmlformats.org/officeDocument/2006/relationships/oleObject" Target="embeddings/oleObject198.bin"/><Relationship Id="rId497" Type="http://schemas.openxmlformats.org/officeDocument/2006/relationships/oleObject" Target="embeddings/oleObject243.bin"/><Relationship Id="rId357" Type="http://schemas.openxmlformats.org/officeDocument/2006/relationships/oleObject" Target="embeddings/oleObject170.bin"/><Relationship Id="rId54" Type="http://schemas.openxmlformats.org/officeDocument/2006/relationships/oleObject" Target="embeddings/oleObject21.bin"/><Relationship Id="rId217" Type="http://schemas.openxmlformats.org/officeDocument/2006/relationships/image" Target="media/image110.wmf"/><Relationship Id="rId564" Type="http://schemas.openxmlformats.org/officeDocument/2006/relationships/oleObject" Target="embeddings/oleObject281.bin"/><Relationship Id="rId424" Type="http://schemas.openxmlformats.org/officeDocument/2006/relationships/oleObject" Target="embeddings/oleObject205.bin"/><Relationship Id="rId270" Type="http://schemas.openxmlformats.org/officeDocument/2006/relationships/image" Target="media/image138.png"/><Relationship Id="rId65" Type="http://schemas.openxmlformats.org/officeDocument/2006/relationships/oleObject" Target="embeddings/oleObject26.bin"/><Relationship Id="rId130" Type="http://schemas.openxmlformats.org/officeDocument/2006/relationships/oleObject" Target="embeddings/oleObject55.bin"/><Relationship Id="rId368" Type="http://schemas.openxmlformats.org/officeDocument/2006/relationships/oleObject" Target="embeddings/oleObject176.bin"/><Relationship Id="rId575" Type="http://schemas.openxmlformats.org/officeDocument/2006/relationships/image" Target="media/image282.wmf"/><Relationship Id="rId228" Type="http://schemas.openxmlformats.org/officeDocument/2006/relationships/image" Target="media/image116.png"/><Relationship Id="rId435" Type="http://schemas.openxmlformats.org/officeDocument/2006/relationships/image" Target="media/image218.wmf"/><Relationship Id="rId281" Type="http://schemas.openxmlformats.org/officeDocument/2006/relationships/oleObject" Target="embeddings/oleObject130.bin"/><Relationship Id="rId502" Type="http://schemas.openxmlformats.org/officeDocument/2006/relationships/image" Target="media/image249.wmf"/><Relationship Id="rId76" Type="http://schemas.openxmlformats.org/officeDocument/2006/relationships/oleObject" Target="embeddings/oleObject29.bin"/><Relationship Id="rId141" Type="http://schemas.openxmlformats.org/officeDocument/2006/relationships/image" Target="media/image74.wmf"/><Relationship Id="rId379" Type="http://schemas.openxmlformats.org/officeDocument/2006/relationships/oleObject" Target="embeddings/oleObject181.bin"/><Relationship Id="rId586" Type="http://schemas.openxmlformats.org/officeDocument/2006/relationships/oleObject" Target="embeddings/oleObject292.bin"/><Relationship Id="rId7" Type="http://schemas.openxmlformats.org/officeDocument/2006/relationships/image" Target="media/image1.png"/><Relationship Id="rId239" Type="http://schemas.openxmlformats.org/officeDocument/2006/relationships/image" Target="media/image123.wmf"/><Relationship Id="rId446" Type="http://schemas.openxmlformats.org/officeDocument/2006/relationships/oleObject" Target="embeddings/oleObject216.bin"/><Relationship Id="rId292" Type="http://schemas.openxmlformats.org/officeDocument/2006/relationships/image" Target="media/image150.wmf"/><Relationship Id="rId306" Type="http://schemas.openxmlformats.org/officeDocument/2006/relationships/image" Target="media/image157.wmf"/><Relationship Id="rId87" Type="http://schemas.openxmlformats.org/officeDocument/2006/relationships/oleObject" Target="embeddings/oleObject35.bin"/><Relationship Id="rId513" Type="http://schemas.openxmlformats.org/officeDocument/2006/relationships/oleObject" Target="embeddings/oleObject252.bin"/><Relationship Id="rId597" Type="http://schemas.openxmlformats.org/officeDocument/2006/relationships/oleObject" Target="embeddings/oleObject298.bin"/><Relationship Id="rId152" Type="http://schemas.openxmlformats.org/officeDocument/2006/relationships/oleObject" Target="embeddings/oleObject68.bin"/><Relationship Id="rId457" Type="http://schemas.openxmlformats.org/officeDocument/2006/relationships/image" Target="media/image229.wmf"/><Relationship Id="rId14" Type="http://schemas.openxmlformats.org/officeDocument/2006/relationships/image" Target="media/image6.wmf"/><Relationship Id="rId317" Type="http://schemas.openxmlformats.org/officeDocument/2006/relationships/oleObject" Target="embeddings/oleObject148.bin"/><Relationship Id="rId524" Type="http://schemas.openxmlformats.org/officeDocument/2006/relationships/image" Target="media/image260.wmf"/><Relationship Id="rId98" Type="http://schemas.openxmlformats.org/officeDocument/2006/relationships/oleObject" Target="embeddings/oleObject40.bin"/><Relationship Id="rId163" Type="http://schemas.openxmlformats.org/officeDocument/2006/relationships/image" Target="media/image84.wmf"/><Relationship Id="rId370" Type="http://schemas.openxmlformats.org/officeDocument/2006/relationships/oleObject" Target="embeddings/oleObject177.bin"/><Relationship Id="rId230" Type="http://schemas.openxmlformats.org/officeDocument/2006/relationships/oleObject" Target="embeddings/oleObject107.bin"/><Relationship Id="rId468" Type="http://schemas.openxmlformats.org/officeDocument/2006/relationships/oleObject" Target="embeddings/oleObject227.bin"/><Relationship Id="rId25" Type="http://schemas.openxmlformats.org/officeDocument/2006/relationships/image" Target="media/image11.wmf"/><Relationship Id="rId67" Type="http://schemas.openxmlformats.org/officeDocument/2006/relationships/oleObject" Target="embeddings/oleObject27.bin"/><Relationship Id="rId272" Type="http://schemas.openxmlformats.org/officeDocument/2006/relationships/oleObject" Target="embeddings/oleObject126.bin"/><Relationship Id="rId328" Type="http://schemas.openxmlformats.org/officeDocument/2006/relationships/image" Target="media/image168.wmf"/><Relationship Id="rId535" Type="http://schemas.openxmlformats.org/officeDocument/2006/relationships/oleObject" Target="embeddings/oleObject263.bin"/><Relationship Id="rId577" Type="http://schemas.openxmlformats.org/officeDocument/2006/relationships/image" Target="media/image283.wmf"/><Relationship Id="rId132" Type="http://schemas.openxmlformats.org/officeDocument/2006/relationships/oleObject" Target="embeddings/oleObject56.bin"/><Relationship Id="rId174" Type="http://schemas.openxmlformats.org/officeDocument/2006/relationships/image" Target="media/image90.wmf"/><Relationship Id="rId381" Type="http://schemas.openxmlformats.org/officeDocument/2006/relationships/oleObject" Target="embeddings/oleObject182.bin"/><Relationship Id="rId602" Type="http://schemas.openxmlformats.org/officeDocument/2006/relationships/image" Target="media/image295.wmf"/><Relationship Id="rId241" Type="http://schemas.openxmlformats.org/officeDocument/2006/relationships/image" Target="media/image124.wmf"/><Relationship Id="rId437" Type="http://schemas.openxmlformats.org/officeDocument/2006/relationships/image" Target="media/image219.wmf"/><Relationship Id="rId479" Type="http://schemas.openxmlformats.org/officeDocument/2006/relationships/image" Target="media/image240.wmf"/><Relationship Id="rId36" Type="http://schemas.openxmlformats.org/officeDocument/2006/relationships/oleObject" Target="embeddings/oleObject14.bin"/><Relationship Id="rId283" Type="http://schemas.openxmlformats.org/officeDocument/2006/relationships/oleObject" Target="embeddings/oleObject131.bin"/><Relationship Id="rId339" Type="http://schemas.openxmlformats.org/officeDocument/2006/relationships/oleObject" Target="embeddings/oleObject160.bin"/><Relationship Id="rId490" Type="http://schemas.openxmlformats.org/officeDocument/2006/relationships/oleObject" Target="embeddings/oleObject238.bin"/><Relationship Id="rId504" Type="http://schemas.openxmlformats.org/officeDocument/2006/relationships/image" Target="media/image250.wmf"/><Relationship Id="rId546" Type="http://schemas.openxmlformats.org/officeDocument/2006/relationships/oleObject" Target="embeddings/oleObject270.bin"/><Relationship Id="rId78" Type="http://schemas.openxmlformats.org/officeDocument/2006/relationships/oleObject" Target="embeddings/oleObject30.bin"/><Relationship Id="rId101" Type="http://schemas.openxmlformats.org/officeDocument/2006/relationships/image" Target="media/image54.wmf"/><Relationship Id="rId143" Type="http://schemas.openxmlformats.org/officeDocument/2006/relationships/image" Target="media/image75.wmf"/><Relationship Id="rId185" Type="http://schemas.openxmlformats.org/officeDocument/2006/relationships/oleObject" Target="embeddings/oleObject84.bin"/><Relationship Id="rId350" Type="http://schemas.openxmlformats.org/officeDocument/2006/relationships/image" Target="media/image177.wmf"/><Relationship Id="rId406" Type="http://schemas.openxmlformats.org/officeDocument/2006/relationships/image" Target="media/image205.wmf"/><Relationship Id="rId588" Type="http://schemas.openxmlformats.org/officeDocument/2006/relationships/oleObject" Target="embeddings/oleObject293.bin"/><Relationship Id="rId9" Type="http://schemas.openxmlformats.org/officeDocument/2006/relationships/image" Target="media/image3.png"/><Relationship Id="rId210" Type="http://schemas.openxmlformats.org/officeDocument/2006/relationships/oleObject" Target="embeddings/oleObject97.bin"/><Relationship Id="rId392" Type="http://schemas.openxmlformats.org/officeDocument/2006/relationships/image" Target="media/image198.wmf"/><Relationship Id="rId448" Type="http://schemas.openxmlformats.org/officeDocument/2006/relationships/oleObject" Target="embeddings/oleObject217.bin"/><Relationship Id="rId252" Type="http://schemas.openxmlformats.org/officeDocument/2006/relationships/oleObject" Target="embeddings/oleObject116.bin"/><Relationship Id="rId294" Type="http://schemas.openxmlformats.org/officeDocument/2006/relationships/image" Target="media/image151.wmf"/><Relationship Id="rId308" Type="http://schemas.openxmlformats.org/officeDocument/2006/relationships/image" Target="media/image158.wmf"/><Relationship Id="rId515" Type="http://schemas.openxmlformats.org/officeDocument/2006/relationships/oleObject" Target="embeddings/oleObject253.bin"/><Relationship Id="rId47" Type="http://schemas.openxmlformats.org/officeDocument/2006/relationships/image" Target="media/image24.wmf"/><Relationship Id="rId89" Type="http://schemas.openxmlformats.org/officeDocument/2006/relationships/oleObject" Target="embeddings/oleObject36.bin"/><Relationship Id="rId112" Type="http://schemas.openxmlformats.org/officeDocument/2006/relationships/oleObject" Target="embeddings/oleObject46.bin"/><Relationship Id="rId154" Type="http://schemas.openxmlformats.org/officeDocument/2006/relationships/oleObject" Target="embeddings/oleObject69.bin"/><Relationship Id="rId361" Type="http://schemas.openxmlformats.org/officeDocument/2006/relationships/oleObject" Target="embeddings/oleObject172.bin"/><Relationship Id="rId557" Type="http://schemas.openxmlformats.org/officeDocument/2006/relationships/oleObject" Target="embeddings/oleObject276.bin"/><Relationship Id="rId599" Type="http://schemas.openxmlformats.org/officeDocument/2006/relationships/oleObject" Target="embeddings/oleObject299.bin"/><Relationship Id="rId196" Type="http://schemas.openxmlformats.org/officeDocument/2006/relationships/oleObject" Target="embeddings/oleObject89.bin"/><Relationship Id="rId417" Type="http://schemas.openxmlformats.org/officeDocument/2006/relationships/image" Target="media/image210.wmf"/><Relationship Id="rId459" Type="http://schemas.openxmlformats.org/officeDocument/2006/relationships/image" Target="media/image230.wmf"/><Relationship Id="rId16" Type="http://schemas.openxmlformats.org/officeDocument/2006/relationships/image" Target="media/image7.wmf"/><Relationship Id="rId221" Type="http://schemas.openxmlformats.org/officeDocument/2006/relationships/image" Target="media/image112.png"/><Relationship Id="rId263" Type="http://schemas.openxmlformats.org/officeDocument/2006/relationships/oleObject" Target="embeddings/oleObject122.bin"/><Relationship Id="rId319" Type="http://schemas.openxmlformats.org/officeDocument/2006/relationships/oleObject" Target="embeddings/oleObject149.bin"/><Relationship Id="rId470" Type="http://schemas.openxmlformats.org/officeDocument/2006/relationships/oleObject" Target="embeddings/oleObject228.bin"/><Relationship Id="rId526" Type="http://schemas.openxmlformats.org/officeDocument/2006/relationships/image" Target="media/image261.wmf"/><Relationship Id="rId58" Type="http://schemas.openxmlformats.org/officeDocument/2006/relationships/oleObject" Target="embeddings/oleObject22.bin"/><Relationship Id="rId123" Type="http://schemas.openxmlformats.org/officeDocument/2006/relationships/image" Target="media/image66.wmf"/><Relationship Id="rId330" Type="http://schemas.openxmlformats.org/officeDocument/2006/relationships/image" Target="media/image169.wmf"/><Relationship Id="rId568" Type="http://schemas.openxmlformats.org/officeDocument/2006/relationships/oleObject" Target="embeddings/oleObject283.bin"/><Relationship Id="rId165" Type="http://schemas.openxmlformats.org/officeDocument/2006/relationships/image" Target="media/image85.wmf"/><Relationship Id="rId372" Type="http://schemas.openxmlformats.org/officeDocument/2006/relationships/oleObject" Target="embeddings/oleObject178.bin"/><Relationship Id="rId428" Type="http://schemas.openxmlformats.org/officeDocument/2006/relationships/oleObject" Target="embeddings/oleObject207.bin"/><Relationship Id="rId232" Type="http://schemas.openxmlformats.org/officeDocument/2006/relationships/oleObject" Target="embeddings/oleObject108.bin"/><Relationship Id="rId274" Type="http://schemas.openxmlformats.org/officeDocument/2006/relationships/image" Target="media/image141.wmf"/><Relationship Id="rId481" Type="http://schemas.openxmlformats.org/officeDocument/2006/relationships/image" Target="media/image241.wmf"/><Relationship Id="rId27" Type="http://schemas.openxmlformats.org/officeDocument/2006/relationships/image" Target="media/image12.wmf"/><Relationship Id="rId69" Type="http://schemas.openxmlformats.org/officeDocument/2006/relationships/image" Target="media/image35.png"/><Relationship Id="rId134" Type="http://schemas.openxmlformats.org/officeDocument/2006/relationships/oleObject" Target="embeddings/oleObject58.bin"/><Relationship Id="rId537" Type="http://schemas.openxmlformats.org/officeDocument/2006/relationships/image" Target="media/image266.wmf"/><Relationship Id="rId579" Type="http://schemas.openxmlformats.org/officeDocument/2006/relationships/image" Target="media/image284.wmf"/><Relationship Id="rId80" Type="http://schemas.openxmlformats.org/officeDocument/2006/relationships/oleObject" Target="embeddings/oleObject31.bin"/><Relationship Id="rId176" Type="http://schemas.openxmlformats.org/officeDocument/2006/relationships/oleObject" Target="embeddings/oleObject80.bin"/><Relationship Id="rId341" Type="http://schemas.openxmlformats.org/officeDocument/2006/relationships/oleObject" Target="embeddings/oleObject161.bin"/><Relationship Id="rId383" Type="http://schemas.openxmlformats.org/officeDocument/2006/relationships/oleObject" Target="embeddings/oleObject183.bin"/><Relationship Id="rId439" Type="http://schemas.openxmlformats.org/officeDocument/2006/relationships/image" Target="media/image220.wmf"/><Relationship Id="rId590" Type="http://schemas.openxmlformats.org/officeDocument/2006/relationships/oleObject" Target="embeddings/oleObject294.bin"/><Relationship Id="rId604" Type="http://schemas.openxmlformats.org/officeDocument/2006/relationships/image" Target="media/image296.wmf"/><Relationship Id="rId201" Type="http://schemas.openxmlformats.org/officeDocument/2006/relationships/oleObject" Target="embeddings/oleObject92.bin"/><Relationship Id="rId243" Type="http://schemas.openxmlformats.org/officeDocument/2006/relationships/image" Target="media/image125.wmf"/><Relationship Id="rId285" Type="http://schemas.openxmlformats.org/officeDocument/2006/relationships/oleObject" Target="embeddings/oleObject132.bin"/><Relationship Id="rId450" Type="http://schemas.openxmlformats.org/officeDocument/2006/relationships/oleObject" Target="embeddings/oleObject218.bin"/><Relationship Id="rId506" Type="http://schemas.openxmlformats.org/officeDocument/2006/relationships/image" Target="media/image251.wmf"/><Relationship Id="rId38" Type="http://schemas.openxmlformats.org/officeDocument/2006/relationships/image" Target="media/image18.png"/><Relationship Id="rId103" Type="http://schemas.openxmlformats.org/officeDocument/2006/relationships/image" Target="media/image55.wmf"/><Relationship Id="rId310" Type="http://schemas.openxmlformats.org/officeDocument/2006/relationships/image" Target="media/image159.wmf"/><Relationship Id="rId492" Type="http://schemas.openxmlformats.org/officeDocument/2006/relationships/oleObject" Target="embeddings/oleObject239.bin"/><Relationship Id="rId548" Type="http://schemas.openxmlformats.org/officeDocument/2006/relationships/oleObject" Target="embeddings/oleObject271.bin"/><Relationship Id="rId91" Type="http://schemas.openxmlformats.org/officeDocument/2006/relationships/oleObject" Target="embeddings/oleObject37.bin"/><Relationship Id="rId145" Type="http://schemas.openxmlformats.org/officeDocument/2006/relationships/image" Target="media/image76.wmf"/><Relationship Id="rId187" Type="http://schemas.openxmlformats.org/officeDocument/2006/relationships/oleObject" Target="embeddings/oleObject85.bin"/><Relationship Id="rId352" Type="http://schemas.openxmlformats.org/officeDocument/2006/relationships/image" Target="media/image178.wmf"/><Relationship Id="rId394" Type="http://schemas.openxmlformats.org/officeDocument/2006/relationships/image" Target="media/image199.wmf"/><Relationship Id="rId408" Type="http://schemas.openxmlformats.org/officeDocument/2006/relationships/image" Target="media/image206.wmf"/><Relationship Id="rId212" Type="http://schemas.openxmlformats.org/officeDocument/2006/relationships/image" Target="media/image108.wmf"/><Relationship Id="rId254" Type="http://schemas.openxmlformats.org/officeDocument/2006/relationships/oleObject" Target="embeddings/oleObject118.bin"/><Relationship Id="rId49" Type="http://schemas.openxmlformats.org/officeDocument/2006/relationships/image" Target="media/image25.png"/><Relationship Id="rId114" Type="http://schemas.openxmlformats.org/officeDocument/2006/relationships/oleObject" Target="embeddings/oleObject47.bin"/><Relationship Id="rId296" Type="http://schemas.openxmlformats.org/officeDocument/2006/relationships/image" Target="media/image152.wmf"/><Relationship Id="rId461" Type="http://schemas.openxmlformats.org/officeDocument/2006/relationships/image" Target="media/image231.wmf"/><Relationship Id="rId517" Type="http://schemas.openxmlformats.org/officeDocument/2006/relationships/oleObject" Target="embeddings/oleObject254.bin"/><Relationship Id="rId559" Type="http://schemas.openxmlformats.org/officeDocument/2006/relationships/image" Target="media/image275.wmf"/><Relationship Id="rId60" Type="http://schemas.openxmlformats.org/officeDocument/2006/relationships/oleObject" Target="embeddings/oleObject23.bin"/><Relationship Id="rId156" Type="http://schemas.openxmlformats.org/officeDocument/2006/relationships/oleObject" Target="embeddings/oleObject70.bin"/><Relationship Id="rId198" Type="http://schemas.openxmlformats.org/officeDocument/2006/relationships/oleObject" Target="embeddings/oleObject90.bin"/><Relationship Id="rId321" Type="http://schemas.openxmlformats.org/officeDocument/2006/relationships/oleObject" Target="embeddings/oleObject150.bin"/><Relationship Id="rId363" Type="http://schemas.openxmlformats.org/officeDocument/2006/relationships/oleObject" Target="embeddings/oleObject173.bin"/><Relationship Id="rId419" Type="http://schemas.openxmlformats.org/officeDocument/2006/relationships/image" Target="media/image211.wmf"/><Relationship Id="rId570" Type="http://schemas.openxmlformats.org/officeDocument/2006/relationships/oleObject" Target="embeddings/oleObject284.bin"/><Relationship Id="rId223" Type="http://schemas.openxmlformats.org/officeDocument/2006/relationships/image" Target="media/image113.png"/><Relationship Id="rId430" Type="http://schemas.openxmlformats.org/officeDocument/2006/relationships/oleObject" Target="embeddings/oleObject208.bin"/><Relationship Id="rId18" Type="http://schemas.openxmlformats.org/officeDocument/2006/relationships/image" Target="media/image8.wmf"/><Relationship Id="rId265" Type="http://schemas.openxmlformats.org/officeDocument/2006/relationships/oleObject" Target="embeddings/oleObject123.bin"/><Relationship Id="rId472" Type="http://schemas.openxmlformats.org/officeDocument/2006/relationships/oleObject" Target="embeddings/oleObject229.bin"/><Relationship Id="rId528" Type="http://schemas.openxmlformats.org/officeDocument/2006/relationships/image" Target="media/image262.wmf"/><Relationship Id="rId125" Type="http://schemas.openxmlformats.org/officeDocument/2006/relationships/image" Target="media/image67.wmf"/><Relationship Id="rId167" Type="http://schemas.openxmlformats.org/officeDocument/2006/relationships/image" Target="media/image86.wmf"/><Relationship Id="rId332" Type="http://schemas.openxmlformats.org/officeDocument/2006/relationships/oleObject" Target="embeddings/oleObject156.bin"/><Relationship Id="rId374" Type="http://schemas.openxmlformats.org/officeDocument/2006/relationships/image" Target="media/image189.wmf"/><Relationship Id="rId581" Type="http://schemas.openxmlformats.org/officeDocument/2006/relationships/image" Target="media/image285.wmf"/><Relationship Id="rId71" Type="http://schemas.openxmlformats.org/officeDocument/2006/relationships/image" Target="media/image37.png"/><Relationship Id="rId234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76" Type="http://schemas.openxmlformats.org/officeDocument/2006/relationships/image" Target="media/image142.wmf"/><Relationship Id="rId441" Type="http://schemas.openxmlformats.org/officeDocument/2006/relationships/image" Target="media/image221.wmf"/><Relationship Id="rId483" Type="http://schemas.openxmlformats.org/officeDocument/2006/relationships/image" Target="media/image242.wmf"/><Relationship Id="rId539" Type="http://schemas.openxmlformats.org/officeDocument/2006/relationships/oleObject" Target="embeddings/oleObject266.bin"/><Relationship Id="rId40" Type="http://schemas.openxmlformats.org/officeDocument/2006/relationships/image" Target="media/image20.wmf"/><Relationship Id="rId136" Type="http://schemas.openxmlformats.org/officeDocument/2006/relationships/oleObject" Target="embeddings/oleObject60.bin"/><Relationship Id="rId178" Type="http://schemas.openxmlformats.org/officeDocument/2006/relationships/oleObject" Target="embeddings/oleObject81.bin"/><Relationship Id="rId301" Type="http://schemas.openxmlformats.org/officeDocument/2006/relationships/oleObject" Target="embeddings/oleObject140.bin"/><Relationship Id="rId343" Type="http://schemas.openxmlformats.org/officeDocument/2006/relationships/oleObject" Target="embeddings/oleObject162.bin"/><Relationship Id="rId550" Type="http://schemas.openxmlformats.org/officeDocument/2006/relationships/oleObject" Target="embeddings/oleObject272.bin"/><Relationship Id="rId82" Type="http://schemas.openxmlformats.org/officeDocument/2006/relationships/oleObject" Target="embeddings/oleObject32.bin"/><Relationship Id="rId203" Type="http://schemas.openxmlformats.org/officeDocument/2006/relationships/oleObject" Target="embeddings/oleObject93.bin"/><Relationship Id="rId385" Type="http://schemas.openxmlformats.org/officeDocument/2006/relationships/oleObject" Target="embeddings/oleObject184.bin"/><Relationship Id="rId592" Type="http://schemas.openxmlformats.org/officeDocument/2006/relationships/oleObject" Target="embeddings/oleObject295.bin"/><Relationship Id="rId606" Type="http://schemas.openxmlformats.org/officeDocument/2006/relationships/header" Target="header1.xml"/><Relationship Id="rId245" Type="http://schemas.openxmlformats.org/officeDocument/2006/relationships/image" Target="media/image126.wmf"/><Relationship Id="rId287" Type="http://schemas.openxmlformats.org/officeDocument/2006/relationships/oleObject" Target="embeddings/oleObject133.bin"/><Relationship Id="rId410" Type="http://schemas.openxmlformats.org/officeDocument/2006/relationships/image" Target="media/image207.wmf"/><Relationship Id="rId452" Type="http://schemas.openxmlformats.org/officeDocument/2006/relationships/oleObject" Target="embeddings/oleObject219.bin"/><Relationship Id="rId494" Type="http://schemas.openxmlformats.org/officeDocument/2006/relationships/image" Target="media/image247.wmf"/><Relationship Id="rId508" Type="http://schemas.openxmlformats.org/officeDocument/2006/relationships/image" Target="media/image252.wmf"/><Relationship Id="rId105" Type="http://schemas.openxmlformats.org/officeDocument/2006/relationships/image" Target="media/image56.png"/><Relationship Id="rId147" Type="http://schemas.openxmlformats.org/officeDocument/2006/relationships/image" Target="media/image77.wmf"/><Relationship Id="rId312" Type="http://schemas.openxmlformats.org/officeDocument/2006/relationships/image" Target="media/image160.wmf"/><Relationship Id="rId354" Type="http://schemas.openxmlformats.org/officeDocument/2006/relationships/image" Target="media/image179.wmf"/><Relationship Id="rId51" Type="http://schemas.openxmlformats.org/officeDocument/2006/relationships/oleObject" Target="embeddings/oleObject19.bin"/><Relationship Id="rId93" Type="http://schemas.openxmlformats.org/officeDocument/2006/relationships/image" Target="media/image49.png"/><Relationship Id="rId189" Type="http://schemas.openxmlformats.org/officeDocument/2006/relationships/oleObject" Target="embeddings/oleObject86.bin"/><Relationship Id="rId396" Type="http://schemas.openxmlformats.org/officeDocument/2006/relationships/image" Target="media/image200.wmf"/><Relationship Id="rId561" Type="http://schemas.openxmlformats.org/officeDocument/2006/relationships/oleObject" Target="embeddings/oleObject279.bin"/><Relationship Id="rId214" Type="http://schemas.openxmlformats.org/officeDocument/2006/relationships/image" Target="media/image109.wmf"/><Relationship Id="rId256" Type="http://schemas.openxmlformats.org/officeDocument/2006/relationships/image" Target="media/image131.wmf"/><Relationship Id="rId298" Type="http://schemas.openxmlformats.org/officeDocument/2006/relationships/image" Target="media/image153.wmf"/><Relationship Id="rId421" Type="http://schemas.openxmlformats.org/officeDocument/2006/relationships/oleObject" Target="embeddings/oleObject203.bin"/><Relationship Id="rId463" Type="http://schemas.openxmlformats.org/officeDocument/2006/relationships/image" Target="media/image232.wmf"/><Relationship Id="rId519" Type="http://schemas.openxmlformats.org/officeDocument/2006/relationships/oleObject" Target="embeddings/oleObject255.bin"/><Relationship Id="rId116" Type="http://schemas.openxmlformats.org/officeDocument/2006/relationships/oleObject" Target="embeddings/oleObject48.bin"/><Relationship Id="rId158" Type="http://schemas.openxmlformats.org/officeDocument/2006/relationships/oleObject" Target="embeddings/oleObject71.bin"/><Relationship Id="rId323" Type="http://schemas.openxmlformats.org/officeDocument/2006/relationships/oleObject" Target="embeddings/oleObject151.bin"/><Relationship Id="rId530" Type="http://schemas.openxmlformats.org/officeDocument/2006/relationships/image" Target="media/image263.wmf"/><Relationship Id="rId20" Type="http://schemas.openxmlformats.org/officeDocument/2006/relationships/oleObject" Target="embeddings/oleObject6.bin"/><Relationship Id="rId62" Type="http://schemas.openxmlformats.org/officeDocument/2006/relationships/oleObject" Target="embeddings/oleObject24.bin"/><Relationship Id="rId365" Type="http://schemas.openxmlformats.org/officeDocument/2006/relationships/oleObject" Target="embeddings/oleObject174.bin"/><Relationship Id="rId572" Type="http://schemas.openxmlformats.org/officeDocument/2006/relationships/oleObject" Target="embeddings/oleObject285.bin"/><Relationship Id="rId225" Type="http://schemas.openxmlformats.org/officeDocument/2006/relationships/oleObject" Target="embeddings/oleObject105.bin"/><Relationship Id="rId267" Type="http://schemas.openxmlformats.org/officeDocument/2006/relationships/oleObject" Target="embeddings/oleObject124.bin"/><Relationship Id="rId432" Type="http://schemas.openxmlformats.org/officeDocument/2006/relationships/oleObject" Target="embeddings/oleObject209.bin"/><Relationship Id="rId474" Type="http://schemas.openxmlformats.org/officeDocument/2006/relationships/oleObject" Target="embeddings/oleObject230.bin"/><Relationship Id="rId127" Type="http://schemas.openxmlformats.org/officeDocument/2006/relationships/image" Target="media/image68.wmf"/><Relationship Id="rId31" Type="http://schemas.openxmlformats.org/officeDocument/2006/relationships/image" Target="media/image14.wmf"/><Relationship Id="rId73" Type="http://schemas.openxmlformats.org/officeDocument/2006/relationships/image" Target="media/image39.png"/><Relationship Id="rId169" Type="http://schemas.openxmlformats.org/officeDocument/2006/relationships/image" Target="media/image87.wmf"/><Relationship Id="rId334" Type="http://schemas.openxmlformats.org/officeDocument/2006/relationships/oleObject" Target="embeddings/oleObject157.bin"/><Relationship Id="rId376" Type="http://schemas.openxmlformats.org/officeDocument/2006/relationships/image" Target="media/image190.wmf"/><Relationship Id="rId541" Type="http://schemas.openxmlformats.org/officeDocument/2006/relationships/oleObject" Target="embeddings/oleObject267.bin"/><Relationship Id="rId583" Type="http://schemas.openxmlformats.org/officeDocument/2006/relationships/image" Target="media/image286.wmf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2.bin"/><Relationship Id="rId236" Type="http://schemas.openxmlformats.org/officeDocument/2006/relationships/image" Target="media/image121.wmf"/><Relationship Id="rId278" Type="http://schemas.openxmlformats.org/officeDocument/2006/relationships/image" Target="media/image143.wmf"/><Relationship Id="rId401" Type="http://schemas.openxmlformats.org/officeDocument/2006/relationships/oleObject" Target="embeddings/oleObject192.bin"/><Relationship Id="rId443" Type="http://schemas.openxmlformats.org/officeDocument/2006/relationships/image" Target="media/image222.wmf"/><Relationship Id="rId303" Type="http://schemas.openxmlformats.org/officeDocument/2006/relationships/oleObject" Target="embeddings/oleObject141.bin"/><Relationship Id="rId485" Type="http://schemas.openxmlformats.org/officeDocument/2006/relationships/image" Target="media/image243.wmf"/><Relationship Id="rId42" Type="http://schemas.openxmlformats.org/officeDocument/2006/relationships/image" Target="media/image21.wmf"/><Relationship Id="rId84" Type="http://schemas.openxmlformats.org/officeDocument/2006/relationships/oleObject" Target="embeddings/oleObject33.bin"/><Relationship Id="rId138" Type="http://schemas.openxmlformats.org/officeDocument/2006/relationships/image" Target="media/image72.wmf"/><Relationship Id="rId345" Type="http://schemas.openxmlformats.org/officeDocument/2006/relationships/image" Target="media/image175.wmf"/><Relationship Id="rId387" Type="http://schemas.openxmlformats.org/officeDocument/2006/relationships/oleObject" Target="embeddings/oleObject185.bin"/><Relationship Id="rId510" Type="http://schemas.openxmlformats.org/officeDocument/2006/relationships/image" Target="media/image253.wmf"/><Relationship Id="rId552" Type="http://schemas.openxmlformats.org/officeDocument/2006/relationships/oleObject" Target="embeddings/oleObject273.bin"/><Relationship Id="rId594" Type="http://schemas.openxmlformats.org/officeDocument/2006/relationships/oleObject" Target="embeddings/oleObject296.bin"/><Relationship Id="rId608" Type="http://schemas.openxmlformats.org/officeDocument/2006/relationships/fontTable" Target="fontTable.xml"/><Relationship Id="rId191" Type="http://schemas.openxmlformats.org/officeDocument/2006/relationships/oleObject" Target="embeddings/oleObject87.bin"/><Relationship Id="rId205" Type="http://schemas.openxmlformats.org/officeDocument/2006/relationships/oleObject" Target="embeddings/oleObject94.bin"/><Relationship Id="rId247" Type="http://schemas.openxmlformats.org/officeDocument/2006/relationships/image" Target="media/image127.wmf"/><Relationship Id="rId412" Type="http://schemas.openxmlformats.org/officeDocument/2006/relationships/image" Target="media/image208.wmf"/><Relationship Id="rId107" Type="http://schemas.openxmlformats.org/officeDocument/2006/relationships/image" Target="media/image58.png"/><Relationship Id="rId289" Type="http://schemas.openxmlformats.org/officeDocument/2006/relationships/oleObject" Target="embeddings/oleObject134.bin"/><Relationship Id="rId454" Type="http://schemas.openxmlformats.org/officeDocument/2006/relationships/oleObject" Target="embeddings/oleObject220.bin"/><Relationship Id="rId496" Type="http://schemas.openxmlformats.org/officeDocument/2006/relationships/oleObject" Target="embeddings/oleObject242.bin"/><Relationship Id="rId11" Type="http://schemas.openxmlformats.org/officeDocument/2006/relationships/oleObject" Target="embeddings/oleObject1.bin"/><Relationship Id="rId53" Type="http://schemas.openxmlformats.org/officeDocument/2006/relationships/oleObject" Target="embeddings/oleObject20.bin"/><Relationship Id="rId149" Type="http://schemas.openxmlformats.org/officeDocument/2006/relationships/image" Target="media/image78.wmf"/><Relationship Id="rId314" Type="http://schemas.openxmlformats.org/officeDocument/2006/relationships/image" Target="media/image161.wmf"/><Relationship Id="rId356" Type="http://schemas.openxmlformats.org/officeDocument/2006/relationships/image" Target="media/image180.wmf"/><Relationship Id="rId398" Type="http://schemas.openxmlformats.org/officeDocument/2006/relationships/image" Target="media/image201.wmf"/><Relationship Id="rId521" Type="http://schemas.openxmlformats.org/officeDocument/2006/relationships/oleObject" Target="embeddings/oleObject256.bin"/><Relationship Id="rId563" Type="http://schemas.openxmlformats.org/officeDocument/2006/relationships/oleObject" Target="embeddings/oleObject280.bin"/><Relationship Id="rId95" Type="http://schemas.openxmlformats.org/officeDocument/2006/relationships/image" Target="media/image51.wmf"/><Relationship Id="rId160" Type="http://schemas.openxmlformats.org/officeDocument/2006/relationships/oleObject" Target="embeddings/oleObject72.bin"/><Relationship Id="rId216" Type="http://schemas.openxmlformats.org/officeDocument/2006/relationships/oleObject" Target="embeddings/oleObject101.bin"/><Relationship Id="rId423" Type="http://schemas.openxmlformats.org/officeDocument/2006/relationships/oleObject" Target="embeddings/oleObject204.bin"/><Relationship Id="rId258" Type="http://schemas.openxmlformats.org/officeDocument/2006/relationships/image" Target="media/image132.wmf"/><Relationship Id="rId465" Type="http://schemas.openxmlformats.org/officeDocument/2006/relationships/image" Target="media/image233.wmf"/><Relationship Id="rId22" Type="http://schemas.openxmlformats.org/officeDocument/2006/relationships/image" Target="media/image9.wmf"/><Relationship Id="rId64" Type="http://schemas.openxmlformats.org/officeDocument/2006/relationships/oleObject" Target="embeddings/oleObject25.bin"/><Relationship Id="rId118" Type="http://schemas.openxmlformats.org/officeDocument/2006/relationships/oleObject" Target="embeddings/oleObject49.bin"/><Relationship Id="rId325" Type="http://schemas.openxmlformats.org/officeDocument/2006/relationships/oleObject" Target="embeddings/oleObject152.bin"/><Relationship Id="rId367" Type="http://schemas.openxmlformats.org/officeDocument/2006/relationships/oleObject" Target="embeddings/oleObject175.bin"/><Relationship Id="rId532" Type="http://schemas.openxmlformats.org/officeDocument/2006/relationships/image" Target="media/image264.png"/><Relationship Id="rId574" Type="http://schemas.openxmlformats.org/officeDocument/2006/relationships/oleObject" Target="embeddings/oleObject286.bin"/><Relationship Id="rId171" Type="http://schemas.openxmlformats.org/officeDocument/2006/relationships/image" Target="media/image88.png"/><Relationship Id="rId227" Type="http://schemas.openxmlformats.org/officeDocument/2006/relationships/oleObject" Target="embeddings/oleObject106.bin"/><Relationship Id="rId269" Type="http://schemas.openxmlformats.org/officeDocument/2006/relationships/image" Target="media/image137.png"/><Relationship Id="rId434" Type="http://schemas.openxmlformats.org/officeDocument/2006/relationships/oleObject" Target="embeddings/oleObject210.bin"/><Relationship Id="rId476" Type="http://schemas.openxmlformats.org/officeDocument/2006/relationships/oleObject" Target="embeddings/oleObject231.bin"/><Relationship Id="rId33" Type="http://schemas.openxmlformats.org/officeDocument/2006/relationships/image" Target="media/image15.wmf"/><Relationship Id="rId129" Type="http://schemas.openxmlformats.org/officeDocument/2006/relationships/image" Target="media/image69.png"/><Relationship Id="rId280" Type="http://schemas.openxmlformats.org/officeDocument/2006/relationships/image" Target="media/image144.wmf"/><Relationship Id="rId336" Type="http://schemas.openxmlformats.org/officeDocument/2006/relationships/image" Target="media/image171.wmf"/><Relationship Id="rId501" Type="http://schemas.openxmlformats.org/officeDocument/2006/relationships/oleObject" Target="embeddings/oleObject246.bin"/><Relationship Id="rId543" Type="http://schemas.openxmlformats.org/officeDocument/2006/relationships/oleObject" Target="embeddings/oleObject268.bin"/><Relationship Id="rId75" Type="http://schemas.openxmlformats.org/officeDocument/2006/relationships/image" Target="media/image41.wmf"/><Relationship Id="rId140" Type="http://schemas.openxmlformats.org/officeDocument/2006/relationships/image" Target="media/image73.png"/><Relationship Id="rId182" Type="http://schemas.openxmlformats.org/officeDocument/2006/relationships/image" Target="media/image94.wmf"/><Relationship Id="rId378" Type="http://schemas.openxmlformats.org/officeDocument/2006/relationships/image" Target="media/image191.wmf"/><Relationship Id="rId403" Type="http://schemas.openxmlformats.org/officeDocument/2006/relationships/oleObject" Target="embeddings/oleObject193.bin"/><Relationship Id="rId585" Type="http://schemas.openxmlformats.org/officeDocument/2006/relationships/image" Target="media/image287.wmf"/><Relationship Id="rId6" Type="http://schemas.openxmlformats.org/officeDocument/2006/relationships/endnotes" Target="endnotes.xml"/><Relationship Id="rId238" Type="http://schemas.openxmlformats.org/officeDocument/2006/relationships/image" Target="media/image122.png"/><Relationship Id="rId445" Type="http://schemas.openxmlformats.org/officeDocument/2006/relationships/image" Target="media/image223.wmf"/><Relationship Id="rId487" Type="http://schemas.openxmlformats.org/officeDocument/2006/relationships/image" Target="media/image244.wmf"/><Relationship Id="rId291" Type="http://schemas.openxmlformats.org/officeDocument/2006/relationships/oleObject" Target="embeddings/oleObject135.bin"/><Relationship Id="rId305" Type="http://schemas.openxmlformats.org/officeDocument/2006/relationships/oleObject" Target="embeddings/oleObject142.bin"/><Relationship Id="rId347" Type="http://schemas.openxmlformats.org/officeDocument/2006/relationships/oleObject" Target="embeddings/oleObject165.bin"/><Relationship Id="rId512" Type="http://schemas.openxmlformats.org/officeDocument/2006/relationships/image" Target="media/image254.wmf"/><Relationship Id="rId44" Type="http://schemas.openxmlformats.org/officeDocument/2006/relationships/image" Target="media/image22.png"/><Relationship Id="rId86" Type="http://schemas.openxmlformats.org/officeDocument/2006/relationships/oleObject" Target="embeddings/oleObject34.bin"/><Relationship Id="rId151" Type="http://schemas.openxmlformats.org/officeDocument/2006/relationships/oleObject" Target="embeddings/oleObject67.bin"/><Relationship Id="rId389" Type="http://schemas.openxmlformats.org/officeDocument/2006/relationships/oleObject" Target="embeddings/oleObject186.bin"/><Relationship Id="rId554" Type="http://schemas.openxmlformats.org/officeDocument/2006/relationships/oleObject" Target="embeddings/oleObject274.bin"/><Relationship Id="rId596" Type="http://schemas.openxmlformats.org/officeDocument/2006/relationships/image" Target="media/image292.wmf"/><Relationship Id="rId193" Type="http://schemas.openxmlformats.org/officeDocument/2006/relationships/oleObject" Target="embeddings/oleObject88.bin"/><Relationship Id="rId207" Type="http://schemas.openxmlformats.org/officeDocument/2006/relationships/image" Target="media/image106.wmf"/><Relationship Id="rId249" Type="http://schemas.openxmlformats.org/officeDocument/2006/relationships/image" Target="media/image128.wmf"/><Relationship Id="rId414" Type="http://schemas.openxmlformats.org/officeDocument/2006/relationships/oleObject" Target="embeddings/oleObject199.bin"/><Relationship Id="rId456" Type="http://schemas.openxmlformats.org/officeDocument/2006/relationships/oleObject" Target="embeddings/oleObject221.bin"/><Relationship Id="rId498" Type="http://schemas.openxmlformats.org/officeDocument/2006/relationships/oleObject" Target="embeddings/oleObject244.bin"/><Relationship Id="rId13" Type="http://schemas.openxmlformats.org/officeDocument/2006/relationships/oleObject" Target="embeddings/oleObject2.bin"/><Relationship Id="rId109" Type="http://schemas.openxmlformats.org/officeDocument/2006/relationships/image" Target="media/image59.wmf"/><Relationship Id="rId260" Type="http://schemas.openxmlformats.org/officeDocument/2006/relationships/image" Target="media/image133.wmf"/><Relationship Id="rId316" Type="http://schemas.openxmlformats.org/officeDocument/2006/relationships/image" Target="media/image162.wmf"/><Relationship Id="rId523" Type="http://schemas.openxmlformats.org/officeDocument/2006/relationships/oleObject" Target="embeddings/oleObject257.bin"/><Relationship Id="rId55" Type="http://schemas.openxmlformats.org/officeDocument/2006/relationships/image" Target="media/image28.png"/><Relationship Id="rId97" Type="http://schemas.openxmlformats.org/officeDocument/2006/relationships/image" Target="media/image52.wmf"/><Relationship Id="rId120" Type="http://schemas.openxmlformats.org/officeDocument/2006/relationships/oleObject" Target="embeddings/oleObject50.bin"/><Relationship Id="rId358" Type="http://schemas.openxmlformats.org/officeDocument/2006/relationships/image" Target="media/image181.wmf"/><Relationship Id="rId565" Type="http://schemas.openxmlformats.org/officeDocument/2006/relationships/image" Target="media/image277.wmf"/><Relationship Id="rId162" Type="http://schemas.openxmlformats.org/officeDocument/2006/relationships/oleObject" Target="embeddings/oleObject73.bin"/><Relationship Id="rId218" Type="http://schemas.openxmlformats.org/officeDocument/2006/relationships/oleObject" Target="embeddings/oleObject102.bin"/><Relationship Id="rId425" Type="http://schemas.openxmlformats.org/officeDocument/2006/relationships/image" Target="media/image213.wmf"/><Relationship Id="rId467" Type="http://schemas.openxmlformats.org/officeDocument/2006/relationships/image" Target="media/image234.wmf"/><Relationship Id="rId271" Type="http://schemas.openxmlformats.org/officeDocument/2006/relationships/image" Target="media/image139.wmf"/><Relationship Id="rId24" Type="http://schemas.openxmlformats.org/officeDocument/2006/relationships/image" Target="media/image10.png"/><Relationship Id="rId66" Type="http://schemas.openxmlformats.org/officeDocument/2006/relationships/image" Target="media/image34.wmf"/><Relationship Id="rId131" Type="http://schemas.openxmlformats.org/officeDocument/2006/relationships/image" Target="media/image70.wmf"/><Relationship Id="rId327" Type="http://schemas.openxmlformats.org/officeDocument/2006/relationships/oleObject" Target="embeddings/oleObject153.bin"/><Relationship Id="rId369" Type="http://schemas.openxmlformats.org/officeDocument/2006/relationships/image" Target="media/image186.wmf"/><Relationship Id="rId534" Type="http://schemas.openxmlformats.org/officeDocument/2006/relationships/oleObject" Target="embeddings/oleObject262.bin"/><Relationship Id="rId576" Type="http://schemas.openxmlformats.org/officeDocument/2006/relationships/oleObject" Target="embeddings/oleObject287.bin"/><Relationship Id="rId173" Type="http://schemas.openxmlformats.org/officeDocument/2006/relationships/oleObject" Target="embeddings/oleObject78.bin"/><Relationship Id="rId229" Type="http://schemas.openxmlformats.org/officeDocument/2006/relationships/image" Target="media/image117.wmf"/><Relationship Id="rId380" Type="http://schemas.openxmlformats.org/officeDocument/2006/relationships/image" Target="media/image192.wmf"/><Relationship Id="rId436" Type="http://schemas.openxmlformats.org/officeDocument/2006/relationships/oleObject" Target="embeddings/oleObject211.bin"/><Relationship Id="rId601" Type="http://schemas.openxmlformats.org/officeDocument/2006/relationships/oleObject" Target="embeddings/oleObject300.bin"/><Relationship Id="rId240" Type="http://schemas.openxmlformats.org/officeDocument/2006/relationships/oleObject" Target="embeddings/oleObject110.bin"/><Relationship Id="rId478" Type="http://schemas.openxmlformats.org/officeDocument/2006/relationships/oleObject" Target="embeddings/oleObject232.bin"/><Relationship Id="rId35" Type="http://schemas.openxmlformats.org/officeDocument/2006/relationships/image" Target="media/image16.wmf"/><Relationship Id="rId77" Type="http://schemas.openxmlformats.org/officeDocument/2006/relationships/image" Target="media/image42.wmf"/><Relationship Id="rId100" Type="http://schemas.openxmlformats.org/officeDocument/2006/relationships/oleObject" Target="embeddings/oleObject41.bin"/><Relationship Id="rId282" Type="http://schemas.openxmlformats.org/officeDocument/2006/relationships/image" Target="media/image145.wmf"/><Relationship Id="rId338" Type="http://schemas.openxmlformats.org/officeDocument/2006/relationships/image" Target="media/image172.wmf"/><Relationship Id="rId503" Type="http://schemas.openxmlformats.org/officeDocument/2006/relationships/oleObject" Target="embeddings/oleObject247.bin"/><Relationship Id="rId545" Type="http://schemas.openxmlformats.org/officeDocument/2006/relationships/oleObject" Target="embeddings/oleObject269.bin"/><Relationship Id="rId587" Type="http://schemas.openxmlformats.org/officeDocument/2006/relationships/image" Target="media/image288.wmf"/><Relationship Id="rId8" Type="http://schemas.openxmlformats.org/officeDocument/2006/relationships/image" Target="media/image2.png"/><Relationship Id="rId142" Type="http://schemas.openxmlformats.org/officeDocument/2006/relationships/oleObject" Target="embeddings/oleObject62.bin"/><Relationship Id="rId184" Type="http://schemas.openxmlformats.org/officeDocument/2006/relationships/image" Target="media/image95.wmf"/><Relationship Id="rId391" Type="http://schemas.openxmlformats.org/officeDocument/2006/relationships/oleObject" Target="embeddings/oleObject187.bin"/><Relationship Id="rId405" Type="http://schemas.openxmlformats.org/officeDocument/2006/relationships/oleObject" Target="embeddings/oleObject194.bin"/><Relationship Id="rId447" Type="http://schemas.openxmlformats.org/officeDocument/2006/relationships/image" Target="media/image224.wmf"/><Relationship Id="rId251" Type="http://schemas.openxmlformats.org/officeDocument/2006/relationships/image" Target="media/image129.wmf"/><Relationship Id="rId489" Type="http://schemas.openxmlformats.org/officeDocument/2006/relationships/image" Target="media/image245.wmf"/><Relationship Id="rId46" Type="http://schemas.openxmlformats.org/officeDocument/2006/relationships/oleObject" Target="embeddings/oleObject17.bin"/><Relationship Id="rId293" Type="http://schemas.openxmlformats.org/officeDocument/2006/relationships/oleObject" Target="embeddings/oleObject136.bin"/><Relationship Id="rId307" Type="http://schemas.openxmlformats.org/officeDocument/2006/relationships/oleObject" Target="embeddings/oleObject143.bin"/><Relationship Id="rId349" Type="http://schemas.openxmlformats.org/officeDocument/2006/relationships/oleObject" Target="embeddings/oleObject166.bin"/><Relationship Id="rId514" Type="http://schemas.openxmlformats.org/officeDocument/2006/relationships/image" Target="media/image255.wmf"/><Relationship Id="rId556" Type="http://schemas.openxmlformats.org/officeDocument/2006/relationships/oleObject" Target="embeddings/oleObject275.bin"/><Relationship Id="rId88" Type="http://schemas.openxmlformats.org/officeDocument/2006/relationships/image" Target="media/image47.wmf"/><Relationship Id="rId111" Type="http://schemas.openxmlformats.org/officeDocument/2006/relationships/image" Target="media/image60.wmf"/><Relationship Id="rId153" Type="http://schemas.openxmlformats.org/officeDocument/2006/relationships/image" Target="media/image79.wmf"/><Relationship Id="rId195" Type="http://schemas.openxmlformats.org/officeDocument/2006/relationships/image" Target="media/image101.wmf"/><Relationship Id="rId209" Type="http://schemas.openxmlformats.org/officeDocument/2006/relationships/image" Target="media/image107.wmf"/><Relationship Id="rId360" Type="http://schemas.openxmlformats.org/officeDocument/2006/relationships/image" Target="media/image182.wmf"/><Relationship Id="rId416" Type="http://schemas.openxmlformats.org/officeDocument/2006/relationships/oleObject" Target="embeddings/oleObject200.bin"/><Relationship Id="rId598" Type="http://schemas.openxmlformats.org/officeDocument/2006/relationships/image" Target="media/image293.wmf"/><Relationship Id="rId220" Type="http://schemas.openxmlformats.org/officeDocument/2006/relationships/oleObject" Target="embeddings/oleObject103.bin"/><Relationship Id="rId458" Type="http://schemas.openxmlformats.org/officeDocument/2006/relationships/oleObject" Target="embeddings/oleObject222.bin"/><Relationship Id="rId15" Type="http://schemas.openxmlformats.org/officeDocument/2006/relationships/oleObject" Target="embeddings/oleObject3.bin"/><Relationship Id="rId57" Type="http://schemas.openxmlformats.org/officeDocument/2006/relationships/image" Target="media/image30.wmf"/><Relationship Id="rId262" Type="http://schemas.openxmlformats.org/officeDocument/2006/relationships/image" Target="media/image134.wmf"/><Relationship Id="rId318" Type="http://schemas.openxmlformats.org/officeDocument/2006/relationships/image" Target="media/image163.wmf"/><Relationship Id="rId525" Type="http://schemas.openxmlformats.org/officeDocument/2006/relationships/oleObject" Target="embeddings/oleObject258.bin"/><Relationship Id="rId567" Type="http://schemas.openxmlformats.org/officeDocument/2006/relationships/image" Target="media/image278.wmf"/><Relationship Id="rId99" Type="http://schemas.openxmlformats.org/officeDocument/2006/relationships/image" Target="media/image53.wmf"/><Relationship Id="rId122" Type="http://schemas.openxmlformats.org/officeDocument/2006/relationships/oleObject" Target="embeddings/oleObject51.bin"/><Relationship Id="rId164" Type="http://schemas.openxmlformats.org/officeDocument/2006/relationships/oleObject" Target="embeddings/oleObject74.bin"/><Relationship Id="rId371" Type="http://schemas.openxmlformats.org/officeDocument/2006/relationships/image" Target="media/image187.wmf"/><Relationship Id="rId427" Type="http://schemas.openxmlformats.org/officeDocument/2006/relationships/image" Target="media/image214.wmf"/><Relationship Id="rId469" Type="http://schemas.openxmlformats.org/officeDocument/2006/relationships/image" Target="media/image235.wmf"/><Relationship Id="rId26" Type="http://schemas.openxmlformats.org/officeDocument/2006/relationships/oleObject" Target="embeddings/oleObject9.bin"/><Relationship Id="rId231" Type="http://schemas.openxmlformats.org/officeDocument/2006/relationships/image" Target="media/image118.wmf"/><Relationship Id="rId273" Type="http://schemas.openxmlformats.org/officeDocument/2006/relationships/image" Target="media/image140.png"/><Relationship Id="rId329" Type="http://schemas.openxmlformats.org/officeDocument/2006/relationships/oleObject" Target="embeddings/oleObject154.bin"/><Relationship Id="rId480" Type="http://schemas.openxmlformats.org/officeDocument/2006/relationships/oleObject" Target="embeddings/oleObject233.bin"/><Relationship Id="rId536" Type="http://schemas.openxmlformats.org/officeDocument/2006/relationships/oleObject" Target="embeddings/oleObject264.bin"/><Relationship Id="rId68" Type="http://schemas.openxmlformats.org/officeDocument/2006/relationships/oleObject" Target="embeddings/oleObject28.bin"/><Relationship Id="rId133" Type="http://schemas.openxmlformats.org/officeDocument/2006/relationships/oleObject" Target="embeddings/oleObject57.bin"/><Relationship Id="rId175" Type="http://schemas.openxmlformats.org/officeDocument/2006/relationships/oleObject" Target="embeddings/oleObject79.bin"/><Relationship Id="rId340" Type="http://schemas.openxmlformats.org/officeDocument/2006/relationships/image" Target="media/image173.wmf"/><Relationship Id="rId578" Type="http://schemas.openxmlformats.org/officeDocument/2006/relationships/oleObject" Target="embeddings/oleObject288.bin"/><Relationship Id="rId200" Type="http://schemas.openxmlformats.org/officeDocument/2006/relationships/oleObject" Target="embeddings/oleObject91.bin"/><Relationship Id="rId382" Type="http://schemas.openxmlformats.org/officeDocument/2006/relationships/image" Target="media/image193.wmf"/><Relationship Id="rId438" Type="http://schemas.openxmlformats.org/officeDocument/2006/relationships/oleObject" Target="embeddings/oleObject212.bin"/><Relationship Id="rId603" Type="http://schemas.openxmlformats.org/officeDocument/2006/relationships/oleObject" Target="embeddings/oleObject301.bin"/><Relationship Id="rId242" Type="http://schemas.openxmlformats.org/officeDocument/2006/relationships/oleObject" Target="embeddings/oleObject111.bin"/><Relationship Id="rId284" Type="http://schemas.openxmlformats.org/officeDocument/2006/relationships/image" Target="media/image146.wmf"/><Relationship Id="rId491" Type="http://schemas.openxmlformats.org/officeDocument/2006/relationships/image" Target="media/image246.png"/><Relationship Id="rId505" Type="http://schemas.openxmlformats.org/officeDocument/2006/relationships/oleObject" Target="embeddings/oleObject248.bin"/><Relationship Id="rId37" Type="http://schemas.openxmlformats.org/officeDocument/2006/relationships/image" Target="media/image17.png"/><Relationship Id="rId79" Type="http://schemas.openxmlformats.org/officeDocument/2006/relationships/image" Target="media/image43.wmf"/><Relationship Id="rId102" Type="http://schemas.openxmlformats.org/officeDocument/2006/relationships/oleObject" Target="embeddings/oleObject42.bin"/><Relationship Id="rId144" Type="http://schemas.openxmlformats.org/officeDocument/2006/relationships/oleObject" Target="embeddings/oleObject63.bin"/><Relationship Id="rId547" Type="http://schemas.openxmlformats.org/officeDocument/2006/relationships/image" Target="media/image270.wmf"/><Relationship Id="rId589" Type="http://schemas.openxmlformats.org/officeDocument/2006/relationships/image" Target="media/image289.wmf"/><Relationship Id="rId90" Type="http://schemas.openxmlformats.org/officeDocument/2006/relationships/image" Target="media/image48.wmf"/><Relationship Id="rId186" Type="http://schemas.openxmlformats.org/officeDocument/2006/relationships/image" Target="media/image96.wmf"/><Relationship Id="rId351" Type="http://schemas.openxmlformats.org/officeDocument/2006/relationships/oleObject" Target="embeddings/oleObject167.bin"/><Relationship Id="rId393" Type="http://schemas.openxmlformats.org/officeDocument/2006/relationships/oleObject" Target="embeddings/oleObject188.bin"/><Relationship Id="rId407" Type="http://schemas.openxmlformats.org/officeDocument/2006/relationships/oleObject" Target="embeddings/oleObject195.bin"/><Relationship Id="rId449" Type="http://schemas.openxmlformats.org/officeDocument/2006/relationships/image" Target="media/image225.wmf"/><Relationship Id="rId211" Type="http://schemas.openxmlformats.org/officeDocument/2006/relationships/oleObject" Target="embeddings/oleObject98.bin"/><Relationship Id="rId253" Type="http://schemas.openxmlformats.org/officeDocument/2006/relationships/oleObject" Target="embeddings/oleObject117.bin"/><Relationship Id="rId295" Type="http://schemas.openxmlformats.org/officeDocument/2006/relationships/oleObject" Target="embeddings/oleObject137.bin"/><Relationship Id="rId309" Type="http://schemas.openxmlformats.org/officeDocument/2006/relationships/oleObject" Target="embeddings/oleObject144.bin"/><Relationship Id="rId460" Type="http://schemas.openxmlformats.org/officeDocument/2006/relationships/oleObject" Target="embeddings/oleObject223.bin"/><Relationship Id="rId516" Type="http://schemas.openxmlformats.org/officeDocument/2006/relationships/image" Target="media/image256.wmf"/><Relationship Id="rId48" Type="http://schemas.openxmlformats.org/officeDocument/2006/relationships/oleObject" Target="embeddings/oleObject18.bin"/><Relationship Id="rId113" Type="http://schemas.openxmlformats.org/officeDocument/2006/relationships/image" Target="media/image61.wmf"/><Relationship Id="rId320" Type="http://schemas.openxmlformats.org/officeDocument/2006/relationships/image" Target="media/image164.wmf"/><Relationship Id="rId558" Type="http://schemas.openxmlformats.org/officeDocument/2006/relationships/oleObject" Target="embeddings/oleObject277.bin"/><Relationship Id="rId155" Type="http://schemas.openxmlformats.org/officeDocument/2006/relationships/image" Target="media/image80.wmf"/><Relationship Id="rId197" Type="http://schemas.openxmlformats.org/officeDocument/2006/relationships/image" Target="media/image102.wmf"/><Relationship Id="rId362" Type="http://schemas.openxmlformats.org/officeDocument/2006/relationships/image" Target="media/image183.wmf"/><Relationship Id="rId418" Type="http://schemas.openxmlformats.org/officeDocument/2006/relationships/oleObject" Target="embeddings/oleObject201.bin"/><Relationship Id="rId222" Type="http://schemas.openxmlformats.org/officeDocument/2006/relationships/oleObject" Target="embeddings/oleObject104.bin"/><Relationship Id="rId264" Type="http://schemas.openxmlformats.org/officeDocument/2006/relationships/image" Target="media/image135.wmf"/><Relationship Id="rId471" Type="http://schemas.openxmlformats.org/officeDocument/2006/relationships/image" Target="media/image236.wmf"/><Relationship Id="rId17" Type="http://schemas.openxmlformats.org/officeDocument/2006/relationships/oleObject" Target="embeddings/oleObject4.bin"/><Relationship Id="rId59" Type="http://schemas.openxmlformats.org/officeDocument/2006/relationships/image" Target="media/image31.wmf"/><Relationship Id="rId124" Type="http://schemas.openxmlformats.org/officeDocument/2006/relationships/oleObject" Target="embeddings/oleObject52.bin"/><Relationship Id="rId527" Type="http://schemas.openxmlformats.org/officeDocument/2006/relationships/oleObject" Target="embeddings/oleObject259.bin"/><Relationship Id="rId569" Type="http://schemas.openxmlformats.org/officeDocument/2006/relationships/image" Target="media/image279.wmf"/><Relationship Id="rId70" Type="http://schemas.openxmlformats.org/officeDocument/2006/relationships/image" Target="media/image36.jpeg"/><Relationship Id="rId166" Type="http://schemas.openxmlformats.org/officeDocument/2006/relationships/oleObject" Target="embeddings/oleObject75.bin"/><Relationship Id="rId331" Type="http://schemas.openxmlformats.org/officeDocument/2006/relationships/oleObject" Target="embeddings/oleObject155.bin"/><Relationship Id="rId373" Type="http://schemas.openxmlformats.org/officeDocument/2006/relationships/image" Target="media/image188.png"/><Relationship Id="rId429" Type="http://schemas.openxmlformats.org/officeDocument/2006/relationships/image" Target="media/image215.wmf"/><Relationship Id="rId580" Type="http://schemas.openxmlformats.org/officeDocument/2006/relationships/oleObject" Target="embeddings/oleObject289.bin"/><Relationship Id="rId1" Type="http://schemas.openxmlformats.org/officeDocument/2006/relationships/customXml" Target="../customXml/item1.xml"/><Relationship Id="rId233" Type="http://schemas.openxmlformats.org/officeDocument/2006/relationships/footer" Target="footer1.xml"/><Relationship Id="rId440" Type="http://schemas.openxmlformats.org/officeDocument/2006/relationships/oleObject" Target="embeddings/oleObject213.bin"/><Relationship Id="rId28" Type="http://schemas.openxmlformats.org/officeDocument/2006/relationships/oleObject" Target="embeddings/oleObject10.bin"/><Relationship Id="rId275" Type="http://schemas.openxmlformats.org/officeDocument/2006/relationships/oleObject" Target="embeddings/oleObject127.bin"/><Relationship Id="rId300" Type="http://schemas.openxmlformats.org/officeDocument/2006/relationships/image" Target="media/image154.wmf"/><Relationship Id="rId482" Type="http://schemas.openxmlformats.org/officeDocument/2006/relationships/oleObject" Target="embeddings/oleObject234.bin"/><Relationship Id="rId538" Type="http://schemas.openxmlformats.org/officeDocument/2006/relationships/oleObject" Target="embeddings/oleObject265.bin"/><Relationship Id="rId81" Type="http://schemas.openxmlformats.org/officeDocument/2006/relationships/image" Target="media/image44.wmf"/><Relationship Id="rId135" Type="http://schemas.openxmlformats.org/officeDocument/2006/relationships/oleObject" Target="embeddings/oleObject59.bin"/><Relationship Id="rId177" Type="http://schemas.openxmlformats.org/officeDocument/2006/relationships/image" Target="media/image91.wmf"/><Relationship Id="rId342" Type="http://schemas.openxmlformats.org/officeDocument/2006/relationships/image" Target="media/image174.wmf"/><Relationship Id="rId384" Type="http://schemas.openxmlformats.org/officeDocument/2006/relationships/image" Target="media/image194.wmf"/><Relationship Id="rId591" Type="http://schemas.openxmlformats.org/officeDocument/2006/relationships/image" Target="media/image290.wmf"/><Relationship Id="rId605" Type="http://schemas.openxmlformats.org/officeDocument/2006/relationships/oleObject" Target="embeddings/oleObject302.bin"/><Relationship Id="rId202" Type="http://schemas.openxmlformats.org/officeDocument/2006/relationships/image" Target="media/image104.png"/><Relationship Id="rId244" Type="http://schemas.openxmlformats.org/officeDocument/2006/relationships/oleObject" Target="embeddings/oleObject112.bin"/><Relationship Id="rId39" Type="http://schemas.openxmlformats.org/officeDocument/2006/relationships/image" Target="media/image19.png"/><Relationship Id="rId286" Type="http://schemas.openxmlformats.org/officeDocument/2006/relationships/image" Target="media/image147.wmf"/><Relationship Id="rId451" Type="http://schemas.openxmlformats.org/officeDocument/2006/relationships/image" Target="media/image226.wmf"/><Relationship Id="rId493" Type="http://schemas.openxmlformats.org/officeDocument/2006/relationships/oleObject" Target="embeddings/oleObject240.bin"/><Relationship Id="rId507" Type="http://schemas.openxmlformats.org/officeDocument/2006/relationships/oleObject" Target="embeddings/oleObject249.bin"/><Relationship Id="rId549" Type="http://schemas.openxmlformats.org/officeDocument/2006/relationships/image" Target="media/image271.wmf"/><Relationship Id="rId50" Type="http://schemas.openxmlformats.org/officeDocument/2006/relationships/image" Target="media/image26.wmf"/><Relationship Id="rId104" Type="http://schemas.openxmlformats.org/officeDocument/2006/relationships/oleObject" Target="embeddings/oleObject43.bin"/><Relationship Id="rId146" Type="http://schemas.openxmlformats.org/officeDocument/2006/relationships/oleObject" Target="embeddings/oleObject64.bin"/><Relationship Id="rId188" Type="http://schemas.openxmlformats.org/officeDocument/2006/relationships/image" Target="media/image97.wmf"/><Relationship Id="rId311" Type="http://schemas.openxmlformats.org/officeDocument/2006/relationships/oleObject" Target="embeddings/oleObject145.bin"/><Relationship Id="rId353" Type="http://schemas.openxmlformats.org/officeDocument/2006/relationships/oleObject" Target="embeddings/oleObject168.bin"/><Relationship Id="rId395" Type="http://schemas.openxmlformats.org/officeDocument/2006/relationships/oleObject" Target="embeddings/oleObject189.bin"/><Relationship Id="rId409" Type="http://schemas.openxmlformats.org/officeDocument/2006/relationships/oleObject" Target="embeddings/oleObject196.bin"/><Relationship Id="rId560" Type="http://schemas.openxmlformats.org/officeDocument/2006/relationships/oleObject" Target="embeddings/oleObject278.bin"/><Relationship Id="rId92" Type="http://schemas.openxmlformats.org/officeDocument/2006/relationships/oleObject" Target="embeddings/oleObject38.bin"/><Relationship Id="rId213" Type="http://schemas.openxmlformats.org/officeDocument/2006/relationships/oleObject" Target="embeddings/oleObject99.bin"/><Relationship Id="rId420" Type="http://schemas.openxmlformats.org/officeDocument/2006/relationships/oleObject" Target="embeddings/oleObject202.bin"/><Relationship Id="rId255" Type="http://schemas.openxmlformats.org/officeDocument/2006/relationships/image" Target="media/image130.png"/><Relationship Id="rId297" Type="http://schemas.openxmlformats.org/officeDocument/2006/relationships/oleObject" Target="embeddings/oleObject138.bin"/><Relationship Id="rId462" Type="http://schemas.openxmlformats.org/officeDocument/2006/relationships/oleObject" Target="embeddings/oleObject224.bin"/><Relationship Id="rId518" Type="http://schemas.openxmlformats.org/officeDocument/2006/relationships/image" Target="media/image257.wmf"/><Relationship Id="rId115" Type="http://schemas.openxmlformats.org/officeDocument/2006/relationships/image" Target="media/image62.wmf"/><Relationship Id="rId157" Type="http://schemas.openxmlformats.org/officeDocument/2006/relationships/image" Target="media/image81.wmf"/><Relationship Id="rId322" Type="http://schemas.openxmlformats.org/officeDocument/2006/relationships/image" Target="media/image165.wmf"/><Relationship Id="rId364" Type="http://schemas.openxmlformats.org/officeDocument/2006/relationships/image" Target="media/image184.wmf"/><Relationship Id="rId61" Type="http://schemas.openxmlformats.org/officeDocument/2006/relationships/image" Target="media/image32.wmf"/><Relationship Id="rId199" Type="http://schemas.openxmlformats.org/officeDocument/2006/relationships/image" Target="media/image103.wmf"/><Relationship Id="rId571" Type="http://schemas.openxmlformats.org/officeDocument/2006/relationships/image" Target="media/image280.wmf"/><Relationship Id="rId19" Type="http://schemas.openxmlformats.org/officeDocument/2006/relationships/oleObject" Target="embeddings/oleObject5.bin"/><Relationship Id="rId224" Type="http://schemas.openxmlformats.org/officeDocument/2006/relationships/image" Target="media/image114.wmf"/><Relationship Id="rId266" Type="http://schemas.openxmlformats.org/officeDocument/2006/relationships/image" Target="media/image136.png"/><Relationship Id="rId431" Type="http://schemas.openxmlformats.org/officeDocument/2006/relationships/image" Target="media/image216.wmf"/><Relationship Id="rId473" Type="http://schemas.openxmlformats.org/officeDocument/2006/relationships/image" Target="media/image237.wmf"/><Relationship Id="rId529" Type="http://schemas.openxmlformats.org/officeDocument/2006/relationships/oleObject" Target="embeddings/oleObject260.bin"/><Relationship Id="rId30" Type="http://schemas.openxmlformats.org/officeDocument/2006/relationships/oleObject" Target="embeddings/oleObject11.bin"/><Relationship Id="rId126" Type="http://schemas.openxmlformats.org/officeDocument/2006/relationships/oleObject" Target="embeddings/oleObject53.bin"/><Relationship Id="rId168" Type="http://schemas.openxmlformats.org/officeDocument/2006/relationships/oleObject" Target="embeddings/oleObject76.bin"/><Relationship Id="rId333" Type="http://schemas.openxmlformats.org/officeDocument/2006/relationships/image" Target="media/image170.wmf"/><Relationship Id="rId540" Type="http://schemas.openxmlformats.org/officeDocument/2006/relationships/image" Target="media/image267.wmf"/><Relationship Id="rId72" Type="http://schemas.openxmlformats.org/officeDocument/2006/relationships/image" Target="media/image38.png"/><Relationship Id="rId375" Type="http://schemas.openxmlformats.org/officeDocument/2006/relationships/oleObject" Target="embeddings/oleObject179.bin"/><Relationship Id="rId582" Type="http://schemas.openxmlformats.org/officeDocument/2006/relationships/oleObject" Target="embeddings/oleObject290.bin"/><Relationship Id="rId3" Type="http://schemas.openxmlformats.org/officeDocument/2006/relationships/settings" Target="settings.xml"/><Relationship Id="rId235" Type="http://schemas.openxmlformats.org/officeDocument/2006/relationships/image" Target="media/image120.png"/><Relationship Id="rId277" Type="http://schemas.openxmlformats.org/officeDocument/2006/relationships/oleObject" Target="embeddings/oleObject128.bin"/><Relationship Id="rId400" Type="http://schemas.openxmlformats.org/officeDocument/2006/relationships/image" Target="media/image202.wmf"/><Relationship Id="rId442" Type="http://schemas.openxmlformats.org/officeDocument/2006/relationships/oleObject" Target="embeddings/oleObject214.bin"/><Relationship Id="rId484" Type="http://schemas.openxmlformats.org/officeDocument/2006/relationships/oleObject" Target="embeddings/oleObject235.bin"/><Relationship Id="rId137" Type="http://schemas.openxmlformats.org/officeDocument/2006/relationships/image" Target="media/image71.png"/><Relationship Id="rId302" Type="http://schemas.openxmlformats.org/officeDocument/2006/relationships/image" Target="media/image155.wmf"/><Relationship Id="rId344" Type="http://schemas.openxmlformats.org/officeDocument/2006/relationships/oleObject" Target="embeddings/oleObject163.bin"/><Relationship Id="rId41" Type="http://schemas.openxmlformats.org/officeDocument/2006/relationships/oleObject" Target="embeddings/oleObject15.bin"/><Relationship Id="rId83" Type="http://schemas.openxmlformats.org/officeDocument/2006/relationships/image" Target="media/image45.wmf"/><Relationship Id="rId179" Type="http://schemas.openxmlformats.org/officeDocument/2006/relationships/image" Target="media/image92.wmf"/><Relationship Id="rId386" Type="http://schemas.openxmlformats.org/officeDocument/2006/relationships/image" Target="media/image195.wmf"/><Relationship Id="rId551" Type="http://schemas.openxmlformats.org/officeDocument/2006/relationships/image" Target="media/image272.wmf"/><Relationship Id="rId593" Type="http://schemas.openxmlformats.org/officeDocument/2006/relationships/image" Target="media/image291.wmf"/><Relationship Id="rId607" Type="http://schemas.openxmlformats.org/officeDocument/2006/relationships/footer" Target="footer3.xml"/><Relationship Id="rId190" Type="http://schemas.openxmlformats.org/officeDocument/2006/relationships/image" Target="media/image98.wmf"/><Relationship Id="rId204" Type="http://schemas.openxmlformats.org/officeDocument/2006/relationships/image" Target="media/image105.wmf"/><Relationship Id="rId246" Type="http://schemas.openxmlformats.org/officeDocument/2006/relationships/oleObject" Target="embeddings/oleObject113.bin"/><Relationship Id="rId288" Type="http://schemas.openxmlformats.org/officeDocument/2006/relationships/image" Target="media/image148.wmf"/><Relationship Id="rId411" Type="http://schemas.openxmlformats.org/officeDocument/2006/relationships/oleObject" Target="embeddings/oleObject197.bin"/><Relationship Id="rId453" Type="http://schemas.openxmlformats.org/officeDocument/2006/relationships/image" Target="media/image227.wmf"/><Relationship Id="rId509" Type="http://schemas.openxmlformats.org/officeDocument/2006/relationships/oleObject" Target="embeddings/oleObject250.bin"/><Relationship Id="rId106" Type="http://schemas.openxmlformats.org/officeDocument/2006/relationships/image" Target="media/image57.png"/><Relationship Id="rId313" Type="http://schemas.openxmlformats.org/officeDocument/2006/relationships/oleObject" Target="embeddings/oleObject146.bin"/><Relationship Id="rId495" Type="http://schemas.openxmlformats.org/officeDocument/2006/relationships/oleObject" Target="embeddings/oleObject241.bin"/><Relationship Id="rId10" Type="http://schemas.openxmlformats.org/officeDocument/2006/relationships/image" Target="media/image4.wmf"/><Relationship Id="rId52" Type="http://schemas.openxmlformats.org/officeDocument/2006/relationships/image" Target="media/image27.wmf"/><Relationship Id="rId94" Type="http://schemas.openxmlformats.org/officeDocument/2006/relationships/image" Target="media/image50.png"/><Relationship Id="rId148" Type="http://schemas.openxmlformats.org/officeDocument/2006/relationships/oleObject" Target="embeddings/oleObject65.bin"/><Relationship Id="rId355" Type="http://schemas.openxmlformats.org/officeDocument/2006/relationships/oleObject" Target="embeddings/oleObject169.bin"/><Relationship Id="rId397" Type="http://schemas.openxmlformats.org/officeDocument/2006/relationships/oleObject" Target="embeddings/oleObject190.bin"/><Relationship Id="rId520" Type="http://schemas.openxmlformats.org/officeDocument/2006/relationships/image" Target="media/image258.wmf"/><Relationship Id="rId562" Type="http://schemas.openxmlformats.org/officeDocument/2006/relationships/image" Target="media/image276.wmf"/><Relationship Id="rId215" Type="http://schemas.openxmlformats.org/officeDocument/2006/relationships/oleObject" Target="embeddings/oleObject100.bin"/><Relationship Id="rId257" Type="http://schemas.openxmlformats.org/officeDocument/2006/relationships/oleObject" Target="embeddings/oleObject119.bin"/><Relationship Id="rId422" Type="http://schemas.openxmlformats.org/officeDocument/2006/relationships/image" Target="media/image212.wmf"/><Relationship Id="rId464" Type="http://schemas.openxmlformats.org/officeDocument/2006/relationships/oleObject" Target="embeddings/oleObject225.bin"/><Relationship Id="rId299" Type="http://schemas.openxmlformats.org/officeDocument/2006/relationships/oleObject" Target="embeddings/oleObject139.bin"/><Relationship Id="rId63" Type="http://schemas.openxmlformats.org/officeDocument/2006/relationships/image" Target="media/image33.png"/><Relationship Id="rId159" Type="http://schemas.openxmlformats.org/officeDocument/2006/relationships/image" Target="media/image82.wmf"/><Relationship Id="rId366" Type="http://schemas.openxmlformats.org/officeDocument/2006/relationships/image" Target="media/image185.wmf"/><Relationship Id="rId573" Type="http://schemas.openxmlformats.org/officeDocument/2006/relationships/image" Target="media/image281.wmf"/><Relationship Id="rId226" Type="http://schemas.openxmlformats.org/officeDocument/2006/relationships/image" Target="media/image115.wmf"/><Relationship Id="rId433" Type="http://schemas.openxmlformats.org/officeDocument/2006/relationships/image" Target="media/image217.wmf"/><Relationship Id="rId74" Type="http://schemas.openxmlformats.org/officeDocument/2006/relationships/image" Target="media/image40.png"/><Relationship Id="rId377" Type="http://schemas.openxmlformats.org/officeDocument/2006/relationships/oleObject" Target="embeddings/oleObject180.bin"/><Relationship Id="rId500" Type="http://schemas.openxmlformats.org/officeDocument/2006/relationships/image" Target="media/image248.wmf"/><Relationship Id="rId584" Type="http://schemas.openxmlformats.org/officeDocument/2006/relationships/oleObject" Target="embeddings/oleObject291.bin"/><Relationship Id="rId5" Type="http://schemas.openxmlformats.org/officeDocument/2006/relationships/footnotes" Target="footnotes.xml"/><Relationship Id="rId237" Type="http://schemas.openxmlformats.org/officeDocument/2006/relationships/oleObject" Target="embeddings/oleObject109.bin"/><Relationship Id="rId444" Type="http://schemas.openxmlformats.org/officeDocument/2006/relationships/oleObject" Target="embeddings/oleObject215.bin"/><Relationship Id="rId290" Type="http://schemas.openxmlformats.org/officeDocument/2006/relationships/image" Target="media/image149.wmf"/><Relationship Id="rId304" Type="http://schemas.openxmlformats.org/officeDocument/2006/relationships/image" Target="media/image156.wmf"/><Relationship Id="rId388" Type="http://schemas.openxmlformats.org/officeDocument/2006/relationships/image" Target="media/image196.wmf"/><Relationship Id="rId511" Type="http://schemas.openxmlformats.org/officeDocument/2006/relationships/oleObject" Target="embeddings/oleObject251.bin"/><Relationship Id="rId609" Type="http://schemas.openxmlformats.org/officeDocument/2006/relationships/theme" Target="theme/theme1.xml"/><Relationship Id="rId85" Type="http://schemas.openxmlformats.org/officeDocument/2006/relationships/image" Target="media/image46.png"/><Relationship Id="rId150" Type="http://schemas.openxmlformats.org/officeDocument/2006/relationships/oleObject" Target="embeddings/oleObject66.bin"/><Relationship Id="rId595" Type="http://schemas.openxmlformats.org/officeDocument/2006/relationships/oleObject" Target="embeddings/oleObject297.bin"/><Relationship Id="rId248" Type="http://schemas.openxmlformats.org/officeDocument/2006/relationships/oleObject" Target="embeddings/oleObject114.bin"/><Relationship Id="rId455" Type="http://schemas.openxmlformats.org/officeDocument/2006/relationships/image" Target="media/image228.wmf"/><Relationship Id="rId12" Type="http://schemas.openxmlformats.org/officeDocument/2006/relationships/image" Target="media/image5.wmf"/><Relationship Id="rId108" Type="http://schemas.openxmlformats.org/officeDocument/2006/relationships/oleObject" Target="embeddings/oleObject44.bin"/><Relationship Id="rId315" Type="http://schemas.openxmlformats.org/officeDocument/2006/relationships/oleObject" Target="embeddings/oleObject147.bin"/><Relationship Id="rId522" Type="http://schemas.openxmlformats.org/officeDocument/2006/relationships/image" Target="media/image259.wmf"/><Relationship Id="rId96" Type="http://schemas.openxmlformats.org/officeDocument/2006/relationships/oleObject" Target="embeddings/oleObject39.bin"/><Relationship Id="rId161" Type="http://schemas.openxmlformats.org/officeDocument/2006/relationships/image" Target="media/image83.wmf"/><Relationship Id="rId399" Type="http://schemas.openxmlformats.org/officeDocument/2006/relationships/oleObject" Target="embeddings/oleObject191.bin"/><Relationship Id="rId259" Type="http://schemas.openxmlformats.org/officeDocument/2006/relationships/oleObject" Target="embeddings/oleObject120.bin"/><Relationship Id="rId466" Type="http://schemas.openxmlformats.org/officeDocument/2006/relationships/oleObject" Target="embeddings/oleObject226.bin"/><Relationship Id="rId23" Type="http://schemas.openxmlformats.org/officeDocument/2006/relationships/oleObject" Target="embeddings/oleObject8.bin"/><Relationship Id="rId119" Type="http://schemas.openxmlformats.org/officeDocument/2006/relationships/image" Target="media/image64.wmf"/><Relationship Id="rId326" Type="http://schemas.openxmlformats.org/officeDocument/2006/relationships/image" Target="media/image167.wmf"/><Relationship Id="rId533" Type="http://schemas.openxmlformats.org/officeDocument/2006/relationships/image" Target="media/image265.wmf"/><Relationship Id="rId172" Type="http://schemas.openxmlformats.org/officeDocument/2006/relationships/image" Target="media/image89.wmf"/><Relationship Id="rId477" Type="http://schemas.openxmlformats.org/officeDocument/2006/relationships/image" Target="media/image239.wmf"/><Relationship Id="rId600" Type="http://schemas.openxmlformats.org/officeDocument/2006/relationships/image" Target="media/image294.wmf"/><Relationship Id="rId337" Type="http://schemas.openxmlformats.org/officeDocument/2006/relationships/oleObject" Target="embeddings/oleObject159.bin"/><Relationship Id="rId34" Type="http://schemas.openxmlformats.org/officeDocument/2006/relationships/oleObject" Target="embeddings/oleObject13.bin"/><Relationship Id="rId544" Type="http://schemas.openxmlformats.org/officeDocument/2006/relationships/image" Target="media/image269.wmf"/><Relationship Id="rId183" Type="http://schemas.openxmlformats.org/officeDocument/2006/relationships/oleObject" Target="embeddings/oleObject83.bin"/><Relationship Id="rId390" Type="http://schemas.openxmlformats.org/officeDocument/2006/relationships/image" Target="media/image197.wmf"/><Relationship Id="rId404" Type="http://schemas.openxmlformats.org/officeDocument/2006/relationships/image" Target="media/image204.wmf"/><Relationship Id="rId250" Type="http://schemas.openxmlformats.org/officeDocument/2006/relationships/oleObject" Target="embeddings/oleObject115.bin"/><Relationship Id="rId488" Type="http://schemas.openxmlformats.org/officeDocument/2006/relationships/oleObject" Target="embeddings/oleObject237.bin"/><Relationship Id="rId45" Type="http://schemas.openxmlformats.org/officeDocument/2006/relationships/image" Target="media/image23.wmf"/><Relationship Id="rId110" Type="http://schemas.openxmlformats.org/officeDocument/2006/relationships/oleObject" Target="embeddings/oleObject45.bin"/><Relationship Id="rId348" Type="http://schemas.openxmlformats.org/officeDocument/2006/relationships/image" Target="media/image176.wmf"/><Relationship Id="rId555" Type="http://schemas.openxmlformats.org/officeDocument/2006/relationships/image" Target="media/image274.wmf"/><Relationship Id="rId194" Type="http://schemas.openxmlformats.org/officeDocument/2006/relationships/image" Target="media/image100.png"/><Relationship Id="rId208" Type="http://schemas.openxmlformats.org/officeDocument/2006/relationships/oleObject" Target="embeddings/oleObject96.bin"/><Relationship Id="rId415" Type="http://schemas.openxmlformats.org/officeDocument/2006/relationships/image" Target="media/image209.wmf"/><Relationship Id="rId261" Type="http://schemas.openxmlformats.org/officeDocument/2006/relationships/oleObject" Target="embeddings/oleObject121.bin"/><Relationship Id="rId499" Type="http://schemas.openxmlformats.org/officeDocument/2006/relationships/oleObject" Target="embeddings/oleObject245.bin"/><Relationship Id="rId56" Type="http://schemas.openxmlformats.org/officeDocument/2006/relationships/image" Target="media/image29.png"/><Relationship Id="rId359" Type="http://schemas.openxmlformats.org/officeDocument/2006/relationships/oleObject" Target="embeddings/oleObject171.bin"/><Relationship Id="rId566" Type="http://schemas.openxmlformats.org/officeDocument/2006/relationships/oleObject" Target="embeddings/oleObject282.bin"/><Relationship Id="rId121" Type="http://schemas.openxmlformats.org/officeDocument/2006/relationships/image" Target="media/image65.wmf"/><Relationship Id="rId219" Type="http://schemas.openxmlformats.org/officeDocument/2006/relationships/image" Target="media/image111.wmf"/><Relationship Id="rId426" Type="http://schemas.openxmlformats.org/officeDocument/2006/relationships/oleObject" Target="embeddings/oleObject206.bin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9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9.png"/><Relationship Id="rId1" Type="http://schemas.openxmlformats.org/officeDocument/2006/relationships/image" Target="media/image29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3885</Words>
  <Characters>22147</Characters>
  <Application>Microsoft Office Word</Application>
  <DocSecurity>0</DocSecurity>
  <Lines>184</Lines>
  <Paragraphs>51</Paragraphs>
  <ScaleCrop>false</ScaleCrop>
  <Company/>
  <LinksUpToDate>false</LinksUpToDate>
  <CharactersWithSpaces>25981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2020-01-17T09:17:00Z</dcterms:created>
  <dcterms:modified xsi:type="dcterms:W3CDTF">2026-08-15T00:10:00Z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