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24119" w14:textId="6640C834" w:rsidR="001A3E6A" w:rsidRPr="00431160" w:rsidRDefault="00000000">
      <w:pPr>
        <w:jc w:val="center"/>
        <w:rPr>
          <w:rFonts w:ascii="黑体" w:eastAsia="黑体" w:hAnsi="黑体"/>
          <w:color w:val="EE0000"/>
          <w:sz w:val="32"/>
          <w:szCs w:val="32"/>
        </w:rPr>
      </w:pPr>
      <w:r w:rsidRPr="00431160">
        <w:rPr>
          <w:rFonts w:ascii="黑体" w:eastAsia="黑体" w:hAnsi="黑体" w:hint="eastAsia"/>
          <w:noProof/>
          <w:color w:val="EE0000"/>
          <w:sz w:val="32"/>
          <w:szCs w:val="32"/>
        </w:rPr>
        <w:drawing>
          <wp:anchor distT="0" distB="0" distL="114300" distR="114300" simplePos="0" relativeHeight="251657216" behindDoc="0" locked="0" layoutInCell="1" allowOverlap="1" wp14:anchorId="749C8969" wp14:editId="34507848">
            <wp:simplePos x="0" y="0"/>
            <wp:positionH relativeFrom="page">
              <wp:posOffset>11811000</wp:posOffset>
            </wp:positionH>
            <wp:positionV relativeFrom="topMargin">
              <wp:posOffset>10363200</wp:posOffset>
            </wp:positionV>
            <wp:extent cx="431800" cy="304800"/>
            <wp:effectExtent l="0" t="0" r="0" b="0"/>
            <wp:wrapNone/>
            <wp:docPr id="100258" name="图片 100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8" name=""/>
                    <pic:cNvPicPr>
                      <a:picLocks noChangeAspect="1"/>
                    </pic:cNvPicPr>
                  </pic:nvPicPr>
                  <pic:blipFill>
                    <a:blip r:embed="rId7"/>
                    <a:stretch>
                      <a:fillRect/>
                    </a:stretch>
                  </pic:blipFill>
                  <pic:spPr>
                    <a:xfrm>
                      <a:off x="0" y="0"/>
                      <a:ext cx="431800" cy="304800"/>
                    </a:xfrm>
                    <a:prstGeom prst="rect">
                      <a:avLst/>
                    </a:prstGeom>
                  </pic:spPr>
                </pic:pic>
              </a:graphicData>
            </a:graphic>
          </wp:anchor>
        </w:drawing>
      </w:r>
      <w:r w:rsidR="00431160" w:rsidRPr="00431160">
        <w:rPr>
          <w:rFonts w:ascii="黑体" w:eastAsia="黑体" w:hAnsi="黑体"/>
          <w:color w:val="EE0000"/>
          <w:sz w:val="32"/>
          <w:szCs w:val="32"/>
        </w:rPr>
        <w:t>综合题30道：【专项练习】 2026年中考物理二轮复习热点题型专练（一）</w:t>
      </w:r>
    </w:p>
    <w:p w14:paraId="37A82763" w14:textId="77777777" w:rsidR="001A3E6A" w:rsidRDefault="00000000">
      <w:pPr>
        <w:spacing w:line="360" w:lineRule="auto"/>
        <w:jc w:val="left"/>
        <w:textAlignment w:val="center"/>
      </w:pPr>
      <w:r>
        <w:t>1</w:t>
      </w:r>
      <w:r>
        <w:t>．我们常常利用电磁波和声波来传递信息和能量。</w:t>
      </w:r>
    </w:p>
    <w:p w14:paraId="48FBC97F" w14:textId="77777777" w:rsidR="001A3E6A" w:rsidRDefault="00000000">
      <w:pPr>
        <w:spacing w:line="360" w:lineRule="auto"/>
        <w:jc w:val="left"/>
        <w:textAlignment w:val="center"/>
      </w:pPr>
      <w:r>
        <w:t>(1)</w:t>
      </w:r>
      <w:r>
        <w:t>手机用来通信发射和接收的是</w:t>
      </w:r>
      <w:r>
        <w:rPr>
          <w:u w:val="single"/>
        </w:rPr>
        <w:t xml:space="preserve"> </w:t>
      </w:r>
      <w:r>
        <w:t>；</w:t>
      </w:r>
    </w:p>
    <w:p w14:paraId="7E6DE061" w14:textId="77777777" w:rsidR="001A3E6A" w:rsidRDefault="00000000">
      <w:pPr>
        <w:tabs>
          <w:tab w:val="left" w:pos="4156"/>
        </w:tabs>
        <w:spacing w:line="360" w:lineRule="auto"/>
        <w:ind w:left="300"/>
        <w:jc w:val="left"/>
        <w:textAlignment w:val="center"/>
      </w:pPr>
      <w:r>
        <w:t>A</w:t>
      </w:r>
      <w:r>
        <w:t>．声波</w:t>
      </w:r>
      <w:r>
        <w:tab/>
        <w:t>B</w:t>
      </w:r>
      <w:r>
        <w:t>．电磁波</w:t>
      </w:r>
    </w:p>
    <w:p w14:paraId="5845E1DF" w14:textId="77777777" w:rsidR="001A3E6A" w:rsidRDefault="00000000">
      <w:pPr>
        <w:spacing w:line="360" w:lineRule="auto"/>
        <w:jc w:val="left"/>
        <w:textAlignment w:val="center"/>
      </w:pPr>
      <w:r>
        <w:t>(2)</w:t>
      </w:r>
      <w:r>
        <w:t>微波炉解冻冰冻的肉时，冻肉上的冰变成水，该物态变化属于</w:t>
      </w:r>
      <w:r>
        <w:rPr>
          <w:u w:val="single"/>
        </w:rPr>
        <w:t xml:space="preserve"> </w:t>
      </w:r>
      <w:r>
        <w:t>；</w:t>
      </w:r>
    </w:p>
    <w:p w14:paraId="0BF712F0" w14:textId="77777777" w:rsidR="001A3E6A" w:rsidRDefault="00000000">
      <w:pPr>
        <w:tabs>
          <w:tab w:val="left" w:pos="2078"/>
          <w:tab w:val="left" w:pos="4156"/>
          <w:tab w:val="left" w:pos="6234"/>
        </w:tabs>
        <w:spacing w:line="360" w:lineRule="auto"/>
        <w:jc w:val="left"/>
        <w:textAlignment w:val="center"/>
      </w:pPr>
      <w:r>
        <w:t>A</w:t>
      </w:r>
      <w:r>
        <w:t>．汽化</w:t>
      </w:r>
      <w:r>
        <w:tab/>
        <w:t>B</w:t>
      </w:r>
      <w:r>
        <w:t>．凝固</w:t>
      </w:r>
      <w:r>
        <w:tab/>
        <w:t>C</w:t>
      </w:r>
      <w:r>
        <w:t>．液化</w:t>
      </w:r>
      <w:r>
        <w:tab/>
        <w:t>D</w:t>
      </w:r>
      <w:r>
        <w:t>．熔化</w:t>
      </w:r>
    </w:p>
    <w:p w14:paraId="209E3C62" w14:textId="77777777" w:rsidR="001A3E6A" w:rsidRDefault="00000000">
      <w:pPr>
        <w:spacing w:line="360" w:lineRule="auto"/>
        <w:jc w:val="left"/>
        <w:textAlignment w:val="center"/>
        <w:rPr>
          <w:u w:val="single"/>
        </w:rPr>
      </w:pPr>
      <w:r>
        <w:t>(3)</w:t>
      </w:r>
      <w:r>
        <w:t>声波相比电磁波传递信息存在的局限是</w:t>
      </w:r>
      <w:r>
        <w:rPr>
          <w:u w:val="single"/>
        </w:rPr>
        <w:t xml:space="preserve"> </w:t>
      </w:r>
    </w:p>
    <w:p w14:paraId="717F421B" w14:textId="77777777" w:rsidR="001A3E6A" w:rsidRDefault="00000000">
      <w:pPr>
        <w:tabs>
          <w:tab w:val="left" w:pos="4156"/>
        </w:tabs>
        <w:spacing w:line="360" w:lineRule="auto"/>
        <w:jc w:val="left"/>
        <w:textAlignment w:val="center"/>
      </w:pPr>
      <w:r>
        <w:t>A</w:t>
      </w:r>
      <w:r>
        <w:t>．无法在真空中传播</w:t>
      </w:r>
      <w:r>
        <w:tab/>
        <w:t>B</w:t>
      </w:r>
      <w:r>
        <w:t>．无法在水中传播</w:t>
      </w:r>
    </w:p>
    <w:p w14:paraId="3A180317" w14:textId="77777777" w:rsidR="001A3E6A" w:rsidRDefault="00000000">
      <w:pPr>
        <w:tabs>
          <w:tab w:val="left" w:pos="4156"/>
        </w:tabs>
        <w:spacing w:line="360" w:lineRule="auto"/>
        <w:jc w:val="left"/>
        <w:textAlignment w:val="center"/>
      </w:pPr>
      <w:r>
        <w:t>C</w:t>
      </w:r>
      <w:r>
        <w:t>．相较于电磁波传播速度较小</w:t>
      </w:r>
      <w:r>
        <w:tab/>
        <w:t>D</w:t>
      </w:r>
      <w:r>
        <w:t>．不会被障碍物反射</w:t>
      </w:r>
    </w:p>
    <w:p w14:paraId="463B57CE" w14:textId="77777777" w:rsidR="001A3E6A" w:rsidRDefault="00000000">
      <w:pPr>
        <w:spacing w:line="360" w:lineRule="auto"/>
        <w:jc w:val="left"/>
        <w:textAlignment w:val="center"/>
      </w:pPr>
      <w:r>
        <w:t>2</w:t>
      </w:r>
      <w:r>
        <w:t>．请根据材料信息回答问题。</w:t>
      </w:r>
    </w:p>
    <w:p w14:paraId="6DA45A7E" w14:textId="77777777" w:rsidR="001A3E6A" w:rsidRDefault="00000000">
      <w:pPr>
        <w:spacing w:line="360" w:lineRule="auto"/>
        <w:jc w:val="left"/>
        <w:textAlignment w:val="center"/>
      </w:pPr>
      <w:r>
        <w:t>材料一：若</w:t>
      </w:r>
      <w:r>
        <w:t>1m</w:t>
      </w:r>
      <w:r>
        <w:rPr>
          <w:vertAlign w:val="superscript"/>
        </w:rPr>
        <w:t>3</w:t>
      </w:r>
      <w:r>
        <w:t>的空气能容纳水蒸气为</w:t>
      </w:r>
      <w:r>
        <w:t>8g</w:t>
      </w:r>
      <w:r>
        <w:t>，而实际容纳了</w:t>
      </w:r>
      <w:r>
        <w:t>4g</w:t>
      </w:r>
      <w:r>
        <w:t>，则相对湿度为</w:t>
      </w:r>
      <w:r>
        <w:t>50%</w:t>
      </w:r>
      <w:r>
        <w:t>。空气温湿度计可以测量出空气的温度和相对湿度。</w:t>
      </w:r>
    </w:p>
    <w:p w14:paraId="553079C0" w14:textId="77777777" w:rsidR="001A3E6A" w:rsidRDefault="00000000">
      <w:pPr>
        <w:spacing w:line="360" w:lineRule="auto"/>
        <w:jc w:val="left"/>
        <w:textAlignment w:val="center"/>
      </w:pPr>
      <w:r>
        <w:t>材料二：</w:t>
      </w:r>
      <w:r>
        <w:t>“</w:t>
      </w:r>
      <w:r>
        <w:t>回南天</w:t>
      </w:r>
      <w:r>
        <w:t>”</w:t>
      </w:r>
      <w:r>
        <w:t>空气相对湿度高达</w:t>
      </w:r>
      <w:r>
        <w:t>90%</w:t>
      </w:r>
      <w:r>
        <w:t>以上，比空气温度低的地板、墙壁上常常出现水珠。</w:t>
      </w:r>
    </w:p>
    <w:p w14:paraId="3FBB9CD5" w14:textId="77777777" w:rsidR="001A3E6A" w:rsidRDefault="00000000">
      <w:pPr>
        <w:spacing w:line="360" w:lineRule="auto"/>
        <w:jc w:val="left"/>
        <w:textAlignment w:val="center"/>
      </w:pPr>
      <w:r>
        <w:t>（</w:t>
      </w:r>
      <w:r>
        <w:t>1</w:t>
      </w:r>
      <w:r>
        <w:t>）</w:t>
      </w:r>
      <w:r>
        <w:t>“</w:t>
      </w:r>
      <w:r>
        <w:t>回南天</w:t>
      </w:r>
      <w:r>
        <w:t>”</w:t>
      </w:r>
      <w:r>
        <w:t>在墙壁、地板上出现的水珠是空气中的水蒸气发生</w:t>
      </w:r>
      <w:r>
        <w:t xml:space="preserve"> </w:t>
      </w:r>
      <w:r>
        <w:rPr>
          <w:rFonts w:eastAsia="Times New Roman"/>
        </w:rPr>
        <w:t>_____</w:t>
      </w:r>
      <w:r>
        <w:t>（填物态变化名称）形成的，这个过程需要</w:t>
      </w:r>
      <w:r>
        <w:t xml:space="preserve"> </w:t>
      </w:r>
      <w:r>
        <w:rPr>
          <w:rFonts w:eastAsia="Times New Roman"/>
        </w:rPr>
        <w:t>_____</w:t>
      </w:r>
      <w:r>
        <w:t>（填</w:t>
      </w:r>
      <w:r>
        <w:t>“</w:t>
      </w:r>
      <w:r>
        <w:t>吸热</w:t>
      </w:r>
      <w:r>
        <w:t>”</w:t>
      </w:r>
      <w:r>
        <w:t>、</w:t>
      </w:r>
      <w:r>
        <w:t>“</w:t>
      </w:r>
      <w:r>
        <w:t>放热</w:t>
      </w:r>
      <w:r>
        <w:t>”</w:t>
      </w:r>
      <w:r>
        <w:t>或</w:t>
      </w:r>
      <w:r>
        <w:t>“</w:t>
      </w:r>
      <w:r>
        <w:t>不吸热也不放热</w:t>
      </w:r>
      <w:r>
        <w:t>”</w:t>
      </w:r>
      <w:r>
        <w:t>）；</w:t>
      </w:r>
    </w:p>
    <w:p w14:paraId="1B7C684E" w14:textId="77777777" w:rsidR="001A3E6A" w:rsidRDefault="00000000">
      <w:pPr>
        <w:spacing w:line="360" w:lineRule="auto"/>
        <w:jc w:val="left"/>
        <w:textAlignment w:val="center"/>
      </w:pPr>
      <w:r>
        <w:t>（</w:t>
      </w:r>
      <w:r>
        <w:t>2</w:t>
      </w:r>
      <w:r>
        <w:t>）如图，在一个密封箱内放入一个表面干燥初始温度为</w:t>
      </w:r>
      <w:r>
        <w:t>4℃</w:t>
      </w:r>
      <w:r>
        <w:t>的铁球，以下可能会发生的是</w:t>
      </w:r>
      <w:r>
        <w:t xml:space="preserve"> </w:t>
      </w:r>
      <w:r>
        <w:rPr>
          <w:rFonts w:eastAsia="Times New Roman"/>
        </w:rPr>
        <w:t>_____</w:t>
      </w:r>
      <w:r>
        <w:t>。</w:t>
      </w:r>
    </w:p>
    <w:p w14:paraId="0EBA3269"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0E2334CE" wp14:editId="77AD83B9">
            <wp:extent cx="4171950" cy="1009650"/>
            <wp:effectExtent l="0" t="0" r="0" b="0"/>
            <wp:docPr id="100003" name="图片 100003" descr="@@@bd685b70-c20d-483a-b862-e00de336a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bd685b70-c20d-483a-b862-e00de336a930"/>
                    <pic:cNvPicPr>
                      <a:picLocks noChangeAspect="1"/>
                    </pic:cNvPicPr>
                  </pic:nvPicPr>
                  <pic:blipFill>
                    <a:blip r:embed="rId8"/>
                    <a:stretch>
                      <a:fillRect/>
                    </a:stretch>
                  </pic:blipFill>
                  <pic:spPr>
                    <a:xfrm>
                      <a:off x="0" y="0"/>
                      <a:ext cx="4171950" cy="1009650"/>
                    </a:xfrm>
                    <a:prstGeom prst="rect">
                      <a:avLst/>
                    </a:prstGeom>
                  </pic:spPr>
                </pic:pic>
              </a:graphicData>
            </a:graphic>
          </wp:inline>
        </w:drawing>
      </w:r>
    </w:p>
    <w:p w14:paraId="182C90DB" w14:textId="77777777" w:rsidR="001A3E6A" w:rsidRDefault="00000000">
      <w:pPr>
        <w:spacing w:line="360" w:lineRule="auto"/>
        <w:jc w:val="left"/>
        <w:textAlignment w:val="center"/>
      </w:pPr>
      <w:r>
        <w:t>①</w:t>
      </w:r>
      <w:r>
        <w:t>铁球表面会出现水珠</w:t>
      </w:r>
    </w:p>
    <w:p w14:paraId="00BDE992" w14:textId="77777777" w:rsidR="001A3E6A" w:rsidRDefault="00000000">
      <w:pPr>
        <w:spacing w:line="360" w:lineRule="auto"/>
        <w:jc w:val="left"/>
        <w:textAlignment w:val="center"/>
      </w:pPr>
      <w:r>
        <w:lastRenderedPageBreak/>
        <w:t>②</w:t>
      </w:r>
      <w:r>
        <w:t>铁球表面不会出现水珠</w:t>
      </w:r>
    </w:p>
    <w:p w14:paraId="10B62882" w14:textId="77777777" w:rsidR="001A3E6A" w:rsidRDefault="00000000">
      <w:pPr>
        <w:spacing w:line="360" w:lineRule="auto"/>
        <w:jc w:val="left"/>
        <w:textAlignment w:val="center"/>
      </w:pPr>
      <w:r>
        <w:t>③</w:t>
      </w:r>
      <w:r>
        <w:t>密封箱内空气相对湿度降低</w:t>
      </w:r>
    </w:p>
    <w:p w14:paraId="373CCBFC" w14:textId="77777777" w:rsidR="001A3E6A" w:rsidRDefault="00000000">
      <w:pPr>
        <w:spacing w:line="360" w:lineRule="auto"/>
        <w:jc w:val="left"/>
        <w:textAlignment w:val="center"/>
      </w:pPr>
      <w:r>
        <w:t>④</w:t>
      </w:r>
      <w:r>
        <w:t>密封箱内空气相对湿度不变</w:t>
      </w:r>
    </w:p>
    <w:p w14:paraId="326A4FD6" w14:textId="77777777" w:rsidR="001A3E6A" w:rsidRDefault="00000000">
      <w:pPr>
        <w:spacing w:line="360" w:lineRule="auto"/>
        <w:jc w:val="left"/>
        <w:textAlignment w:val="center"/>
      </w:pPr>
      <w:r>
        <w:t>3</w:t>
      </w:r>
      <w:r>
        <w:t>．平底水槽内装有</w:t>
      </w:r>
      <w:r>
        <w:t>15cm</w:t>
      </w:r>
      <w:r>
        <w:t>深的水，由激光笔</w:t>
      </w:r>
      <w:r>
        <w:t>PQ</w:t>
      </w:r>
      <w:r>
        <w:t>发出的激光从空气斜射向水面，我们能同时观察到光的反射和光的折射现象，如图（</w:t>
      </w:r>
      <w:r>
        <w:t>a</w:t>
      </w:r>
      <w:r>
        <w:t>）所示。</w:t>
      </w:r>
    </w:p>
    <w:p w14:paraId="33859943" w14:textId="77777777" w:rsidR="001A3E6A" w:rsidRDefault="00000000">
      <w:pPr>
        <w:spacing w:line="360" w:lineRule="auto"/>
        <w:textAlignment w:val="center"/>
      </w:pPr>
      <w:r>
        <w:rPr>
          <w:rFonts w:eastAsia="Times New Roman"/>
          <w:noProof/>
          <w:kern w:val="0"/>
          <w:sz w:val="24"/>
        </w:rPr>
        <w:drawing>
          <wp:inline distT="0" distB="0" distL="114300" distR="114300" wp14:anchorId="56A33595" wp14:editId="4E4B8C30">
            <wp:extent cx="3143250" cy="1143000"/>
            <wp:effectExtent l="0" t="0" r="0" b="0"/>
            <wp:docPr id="100005" name="图片 100005" descr="@@@6ee44de8-d598-4c56-9703-c92c4f18c1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6ee44de8-d598-4c56-9703-c92c4f18c1b8"/>
                    <pic:cNvPicPr>
                      <a:picLocks noChangeAspect="1"/>
                    </pic:cNvPicPr>
                  </pic:nvPicPr>
                  <pic:blipFill>
                    <a:blip r:embed="rId9"/>
                    <a:stretch>
                      <a:fillRect/>
                    </a:stretch>
                  </pic:blipFill>
                  <pic:spPr>
                    <a:xfrm>
                      <a:off x="0" y="0"/>
                      <a:ext cx="3143250" cy="1143000"/>
                    </a:xfrm>
                    <a:prstGeom prst="rect">
                      <a:avLst/>
                    </a:prstGeom>
                  </pic:spPr>
                </pic:pic>
              </a:graphicData>
            </a:graphic>
          </wp:inline>
        </w:drawing>
      </w:r>
      <w:r>
        <w:rPr>
          <w:rFonts w:eastAsia="Times New Roman"/>
          <w:noProof/>
          <w:kern w:val="0"/>
          <w:sz w:val="24"/>
        </w:rPr>
        <w:drawing>
          <wp:inline distT="0" distB="0" distL="114300" distR="114300" wp14:anchorId="434DFF54" wp14:editId="224916F4">
            <wp:extent cx="1238250" cy="657225"/>
            <wp:effectExtent l="0" t="0" r="0" b="9525"/>
            <wp:docPr id="100007" name="图片 100007" descr="@@@4447b240-41f7-48de-8185-f5a58e7f2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4447b240-41f7-48de-8185-f5a58e7f2582"/>
                    <pic:cNvPicPr>
                      <a:picLocks noChangeAspect="1"/>
                    </pic:cNvPicPr>
                  </pic:nvPicPr>
                  <pic:blipFill>
                    <a:blip r:embed="rId10"/>
                    <a:stretch>
                      <a:fillRect/>
                    </a:stretch>
                  </pic:blipFill>
                  <pic:spPr>
                    <a:xfrm>
                      <a:off x="0" y="0"/>
                      <a:ext cx="1238250" cy="657225"/>
                    </a:xfrm>
                    <a:prstGeom prst="rect">
                      <a:avLst/>
                    </a:prstGeom>
                  </pic:spPr>
                </pic:pic>
              </a:graphicData>
            </a:graphic>
          </wp:inline>
        </w:drawing>
      </w:r>
    </w:p>
    <w:p w14:paraId="275574FC" w14:textId="77777777" w:rsidR="001A3E6A" w:rsidRDefault="00000000">
      <w:pPr>
        <w:spacing w:line="360" w:lineRule="auto"/>
        <w:jc w:val="left"/>
        <w:textAlignment w:val="center"/>
      </w:pPr>
      <w:r>
        <w:t>(1)</w:t>
      </w:r>
      <w:r>
        <w:t>下列四个生活现象中，由于和光路</w:t>
      </w:r>
      <w:r>
        <w:rPr>
          <w:rFonts w:eastAsia="Times New Roman"/>
          <w:i/>
        </w:rPr>
        <w:t>OB</w:t>
      </w:r>
      <w:r>
        <w:t>的形成相同原理的有</w:t>
      </w:r>
      <w:r>
        <w:t>________</w:t>
      </w:r>
      <w:r>
        <w:t>。（不定项）</w:t>
      </w:r>
    </w:p>
    <w:p w14:paraId="1475B2A1" w14:textId="77777777" w:rsidR="001A3E6A" w:rsidRDefault="00000000">
      <w:pPr>
        <w:tabs>
          <w:tab w:val="left" w:pos="4156"/>
        </w:tabs>
        <w:spacing w:line="360" w:lineRule="auto"/>
        <w:ind w:left="300"/>
        <w:jc w:val="left"/>
        <w:textAlignment w:val="center"/>
      </w:pPr>
      <w:r>
        <w:t>A</w:t>
      </w:r>
      <w:r>
        <w:t>．地上人影</w:t>
      </w:r>
      <w:r>
        <w:tab/>
        <w:t>B</w:t>
      </w:r>
      <w:r>
        <w:t>．水中倒影</w:t>
      </w:r>
    </w:p>
    <w:p w14:paraId="02527E1E" w14:textId="77777777" w:rsidR="001A3E6A" w:rsidRDefault="00000000">
      <w:pPr>
        <w:tabs>
          <w:tab w:val="left" w:pos="4156"/>
        </w:tabs>
        <w:spacing w:line="360" w:lineRule="auto"/>
        <w:ind w:left="300"/>
        <w:jc w:val="left"/>
        <w:textAlignment w:val="center"/>
      </w:pPr>
      <w:r>
        <w:t>C</w:t>
      </w:r>
      <w:r>
        <w:t>．筷子在水中</w:t>
      </w:r>
      <w:r>
        <w:t>“</w:t>
      </w:r>
      <w:r>
        <w:t>折</w:t>
      </w:r>
      <w:r>
        <w:t>”</w:t>
      </w:r>
      <w:r>
        <w:t>了</w:t>
      </w:r>
      <w:r>
        <w:tab/>
        <w:t>D</w:t>
      </w:r>
      <w:r>
        <w:t>．海市蜃楼</w:t>
      </w:r>
    </w:p>
    <w:p w14:paraId="31BCFE25" w14:textId="77777777" w:rsidR="001A3E6A" w:rsidRDefault="00000000">
      <w:pPr>
        <w:spacing w:line="360" w:lineRule="auto"/>
        <w:jc w:val="left"/>
        <w:textAlignment w:val="center"/>
      </w:pPr>
      <w:r>
        <w:t>(2)</w:t>
      </w:r>
      <w:r>
        <w:t>若在水槽内斜放一块平面镜，如图（</w:t>
      </w:r>
      <w:r>
        <w:t>b</w:t>
      </w:r>
      <w:r>
        <w:t>）所示，白光经反射和折射后能在墙壁上呈现一条美丽的彩色光带。这是光的</w:t>
      </w:r>
      <w:r>
        <w:rPr>
          <w:rFonts w:eastAsia="Times New Roman"/>
        </w:rPr>
        <w:t>____________</w:t>
      </w:r>
      <w:r>
        <w:t>现象</w:t>
      </w:r>
    </w:p>
    <w:p w14:paraId="3A6EA297" w14:textId="77777777" w:rsidR="001A3E6A" w:rsidRDefault="00000000">
      <w:pPr>
        <w:spacing w:line="360" w:lineRule="auto"/>
        <w:jc w:val="left"/>
        <w:textAlignment w:val="center"/>
      </w:pPr>
      <w:r>
        <w:t>(3)</w:t>
      </w:r>
      <w:r>
        <w:t>在实验过程中，我们还能看到激光笔自身经水面所成的像。请根据平面镜成像特点，在图中画出激光笔</w:t>
      </w:r>
      <w:r>
        <w:rPr>
          <w:rFonts w:eastAsia="Times New Roman"/>
          <w:i/>
        </w:rPr>
        <w:t>PQ</w:t>
      </w:r>
      <w:r>
        <w:t>经水面所成的像。</w:t>
      </w:r>
    </w:p>
    <w:p w14:paraId="416060D5" w14:textId="77777777" w:rsidR="001A3E6A" w:rsidRDefault="00000000">
      <w:pPr>
        <w:spacing w:line="360" w:lineRule="auto"/>
        <w:jc w:val="left"/>
        <w:textAlignment w:val="center"/>
      </w:pPr>
      <w:r>
        <w:t>【传统文化主题】正月十六行通济是佛山市的传统民俗活动，人们会举着风车、摇着风铃、提着生菜走过通济桥。请运用物理知识完成下面小题。</w:t>
      </w:r>
    </w:p>
    <w:p w14:paraId="296FAD63" w14:textId="77777777" w:rsidR="001A3E6A" w:rsidRDefault="00000000">
      <w:pPr>
        <w:spacing w:line="360" w:lineRule="auto"/>
        <w:jc w:val="left"/>
        <w:textAlignment w:val="center"/>
      </w:pPr>
      <w:r>
        <w:t>4</w:t>
      </w:r>
      <w:r>
        <w:t>．通济桥生菜池雕像如题图所示，生菜雕像高约为（　　）</w:t>
      </w:r>
    </w:p>
    <w:p w14:paraId="3C5B78EB" w14:textId="77777777" w:rsidR="001A3E6A" w:rsidRDefault="00000000">
      <w:pPr>
        <w:spacing w:line="360" w:lineRule="auto"/>
        <w:textAlignment w:val="center"/>
      </w:pPr>
      <w:r>
        <w:rPr>
          <w:rFonts w:eastAsia="Times New Roman"/>
          <w:noProof/>
          <w:kern w:val="0"/>
          <w:sz w:val="24"/>
        </w:rPr>
        <w:drawing>
          <wp:inline distT="0" distB="0" distL="114300" distR="114300" wp14:anchorId="69025585" wp14:editId="1997C914">
            <wp:extent cx="838200" cy="1323975"/>
            <wp:effectExtent l="0" t="0" r="0" b="9525"/>
            <wp:docPr id="100009" name="图片 100009" descr="@@@1b152b8d-a883-44d3-9941-24c5cb95df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1b152b8d-a883-44d3-9941-24c5cb95df89"/>
                    <pic:cNvPicPr>
                      <a:picLocks noChangeAspect="1"/>
                    </pic:cNvPicPr>
                  </pic:nvPicPr>
                  <pic:blipFill>
                    <a:blip r:embed="rId11"/>
                    <a:stretch>
                      <a:fillRect/>
                    </a:stretch>
                  </pic:blipFill>
                  <pic:spPr>
                    <a:xfrm>
                      <a:off x="0" y="0"/>
                      <a:ext cx="838200" cy="1323975"/>
                    </a:xfrm>
                    <a:prstGeom prst="rect">
                      <a:avLst/>
                    </a:prstGeom>
                  </pic:spPr>
                </pic:pic>
              </a:graphicData>
            </a:graphic>
          </wp:inline>
        </w:drawing>
      </w:r>
    </w:p>
    <w:p w14:paraId="1C3AB3ED" w14:textId="77777777" w:rsidR="001A3E6A" w:rsidRDefault="00000000">
      <w:pPr>
        <w:tabs>
          <w:tab w:val="left" w:pos="4156"/>
        </w:tabs>
        <w:spacing w:line="360" w:lineRule="auto"/>
        <w:ind w:left="300"/>
        <w:jc w:val="left"/>
        <w:textAlignment w:val="center"/>
      </w:pPr>
      <w:r>
        <w:t>A</w:t>
      </w:r>
      <w:r>
        <w:t>．</w:t>
      </w:r>
      <w:r>
        <w:t>2cm</w:t>
      </w:r>
      <w:r>
        <w:tab/>
        <w:t>B</w:t>
      </w:r>
      <w:r>
        <w:t>．</w:t>
      </w:r>
      <w:r>
        <w:t>2dm</w:t>
      </w:r>
    </w:p>
    <w:p w14:paraId="13155BCC" w14:textId="77777777" w:rsidR="001A3E6A" w:rsidRDefault="00000000">
      <w:pPr>
        <w:tabs>
          <w:tab w:val="left" w:pos="4156"/>
        </w:tabs>
        <w:spacing w:line="360" w:lineRule="auto"/>
        <w:ind w:left="300"/>
        <w:jc w:val="left"/>
        <w:textAlignment w:val="center"/>
      </w:pPr>
      <w:r>
        <w:t>C</w:t>
      </w:r>
      <w:r>
        <w:t>．</w:t>
      </w:r>
      <w:r>
        <w:t>2mm</w:t>
      </w:r>
      <w:r>
        <w:tab/>
        <w:t>D</w:t>
      </w:r>
      <w:r>
        <w:t>．</w:t>
      </w:r>
      <w:r>
        <w:t>2m</w:t>
      </w:r>
    </w:p>
    <w:p w14:paraId="356F6CA3" w14:textId="77777777" w:rsidR="001A3E6A" w:rsidRDefault="00000000">
      <w:pPr>
        <w:spacing w:line="360" w:lineRule="auto"/>
        <w:jc w:val="left"/>
        <w:textAlignment w:val="center"/>
      </w:pPr>
      <w:r>
        <w:lastRenderedPageBreak/>
        <w:t>5</w:t>
      </w:r>
      <w:r>
        <w:t>．小明买了一串风铃，如题图所示，当风铃摆动时，下列说法中不正确的是（　　）</w:t>
      </w:r>
    </w:p>
    <w:p w14:paraId="0EA786A7" w14:textId="77777777" w:rsidR="001A3E6A" w:rsidRDefault="00000000">
      <w:pPr>
        <w:spacing w:line="360" w:lineRule="auto"/>
        <w:textAlignment w:val="center"/>
      </w:pPr>
      <w:r>
        <w:rPr>
          <w:rFonts w:eastAsia="Times New Roman"/>
          <w:noProof/>
          <w:kern w:val="0"/>
          <w:sz w:val="24"/>
        </w:rPr>
        <w:drawing>
          <wp:inline distT="0" distB="0" distL="114300" distR="114300" wp14:anchorId="6F09BE1C" wp14:editId="63CF1AB3">
            <wp:extent cx="1466850" cy="1123950"/>
            <wp:effectExtent l="0" t="0" r="0" b="0"/>
            <wp:docPr id="100011" name="图片 100011" descr="@@@4e95f1d0-5ccc-4ea1-a972-a3e9ccb68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4e95f1d0-5ccc-4ea1-a972-a3e9ccb68044"/>
                    <pic:cNvPicPr>
                      <a:picLocks noChangeAspect="1"/>
                    </pic:cNvPicPr>
                  </pic:nvPicPr>
                  <pic:blipFill>
                    <a:blip r:embed="rId12"/>
                    <a:stretch>
                      <a:fillRect/>
                    </a:stretch>
                  </pic:blipFill>
                  <pic:spPr>
                    <a:xfrm>
                      <a:off x="0" y="0"/>
                      <a:ext cx="1466850" cy="1123950"/>
                    </a:xfrm>
                    <a:prstGeom prst="rect">
                      <a:avLst/>
                    </a:prstGeom>
                  </pic:spPr>
                </pic:pic>
              </a:graphicData>
            </a:graphic>
          </wp:inline>
        </w:drawing>
      </w:r>
    </w:p>
    <w:p w14:paraId="4BE57B8D" w14:textId="77777777" w:rsidR="001A3E6A" w:rsidRDefault="00000000">
      <w:pPr>
        <w:spacing w:line="360" w:lineRule="auto"/>
        <w:ind w:left="300"/>
        <w:jc w:val="left"/>
        <w:textAlignment w:val="center"/>
      </w:pPr>
      <w:r>
        <w:t>A</w:t>
      </w:r>
      <w:r>
        <w:t>．铃声主要是金属管的振动产生的</w:t>
      </w:r>
    </w:p>
    <w:p w14:paraId="3DC1A39E" w14:textId="77777777" w:rsidR="001A3E6A" w:rsidRDefault="00000000">
      <w:pPr>
        <w:spacing w:line="360" w:lineRule="auto"/>
        <w:ind w:left="300"/>
        <w:jc w:val="left"/>
        <w:textAlignment w:val="center"/>
      </w:pPr>
      <w:r>
        <w:t>B</w:t>
      </w:r>
      <w:r>
        <w:t>．风力的大小可以改变风铃的音色</w:t>
      </w:r>
    </w:p>
    <w:p w14:paraId="48AEC49B" w14:textId="77777777" w:rsidR="001A3E6A" w:rsidRDefault="00000000">
      <w:pPr>
        <w:spacing w:line="360" w:lineRule="auto"/>
        <w:ind w:left="300"/>
        <w:jc w:val="left"/>
        <w:textAlignment w:val="center"/>
      </w:pPr>
      <w:r>
        <w:t>C</w:t>
      </w:r>
      <w:r>
        <w:t>．不同长度的金属管发出声音的音调不同</w:t>
      </w:r>
    </w:p>
    <w:p w14:paraId="73B950D6" w14:textId="77777777" w:rsidR="001A3E6A" w:rsidRDefault="00000000">
      <w:pPr>
        <w:spacing w:line="360" w:lineRule="auto"/>
        <w:ind w:left="300"/>
        <w:jc w:val="left"/>
        <w:textAlignment w:val="center"/>
      </w:pPr>
      <w:r>
        <w:t>D</w:t>
      </w:r>
      <w:r>
        <w:t>．铃声是通过空气传播到人耳</w:t>
      </w:r>
    </w:p>
    <w:p w14:paraId="275F1C7A" w14:textId="77777777" w:rsidR="001A3E6A" w:rsidRDefault="00000000">
      <w:pPr>
        <w:spacing w:line="360" w:lineRule="auto"/>
        <w:jc w:val="left"/>
        <w:textAlignment w:val="center"/>
      </w:pPr>
      <w:r>
        <w:t>6</w:t>
      </w:r>
      <w:r>
        <w:t>．如题如图，通济桥与其在水面的倒影形成美景。下列说法正确的是（　　）</w:t>
      </w:r>
    </w:p>
    <w:p w14:paraId="06D43C2E" w14:textId="77777777" w:rsidR="001A3E6A" w:rsidRDefault="00000000">
      <w:pPr>
        <w:spacing w:line="360" w:lineRule="auto"/>
        <w:textAlignment w:val="center"/>
      </w:pPr>
      <w:r>
        <w:rPr>
          <w:rFonts w:eastAsia="Times New Roman"/>
          <w:noProof/>
          <w:kern w:val="0"/>
          <w:sz w:val="24"/>
        </w:rPr>
        <w:drawing>
          <wp:inline distT="0" distB="0" distL="114300" distR="114300" wp14:anchorId="1B403FD6" wp14:editId="0ADDC36C">
            <wp:extent cx="1657350" cy="1343025"/>
            <wp:effectExtent l="0" t="0" r="0" b="9525"/>
            <wp:docPr id="100013" name="图片 100013" descr="@@@b58f237f-dd1e-404e-9c2b-cfeb3e5631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b58f237f-dd1e-404e-9c2b-cfeb3e56316b"/>
                    <pic:cNvPicPr>
                      <a:picLocks noChangeAspect="1"/>
                    </pic:cNvPicPr>
                  </pic:nvPicPr>
                  <pic:blipFill>
                    <a:blip r:embed="rId13"/>
                    <a:stretch>
                      <a:fillRect/>
                    </a:stretch>
                  </pic:blipFill>
                  <pic:spPr>
                    <a:xfrm>
                      <a:off x="0" y="0"/>
                      <a:ext cx="1657350" cy="1343025"/>
                    </a:xfrm>
                    <a:prstGeom prst="rect">
                      <a:avLst/>
                    </a:prstGeom>
                  </pic:spPr>
                </pic:pic>
              </a:graphicData>
            </a:graphic>
          </wp:inline>
        </w:drawing>
      </w:r>
    </w:p>
    <w:p w14:paraId="17156B9B" w14:textId="77777777" w:rsidR="001A3E6A" w:rsidRDefault="00000000">
      <w:pPr>
        <w:spacing w:line="360" w:lineRule="auto"/>
        <w:ind w:left="300"/>
        <w:jc w:val="left"/>
        <w:textAlignment w:val="center"/>
      </w:pPr>
      <w:r>
        <w:t>A</w:t>
      </w:r>
      <w:r>
        <w:t>．桥的倒影是由光的反射形成的</w:t>
      </w:r>
    </w:p>
    <w:p w14:paraId="2BCDEA4F" w14:textId="77777777" w:rsidR="001A3E6A" w:rsidRDefault="00000000">
      <w:pPr>
        <w:spacing w:line="360" w:lineRule="auto"/>
        <w:ind w:left="300"/>
        <w:jc w:val="left"/>
        <w:textAlignment w:val="center"/>
      </w:pPr>
      <w:r>
        <w:t>B</w:t>
      </w:r>
      <w:r>
        <w:t>．桥的倒影是倒立的虚像</w:t>
      </w:r>
    </w:p>
    <w:p w14:paraId="15A299BD" w14:textId="77777777" w:rsidR="001A3E6A" w:rsidRDefault="00000000">
      <w:pPr>
        <w:spacing w:line="360" w:lineRule="auto"/>
        <w:ind w:left="300"/>
        <w:jc w:val="left"/>
        <w:textAlignment w:val="center"/>
      </w:pPr>
      <w:r>
        <w:t>C</w:t>
      </w:r>
      <w:r>
        <w:t>．河水上涨，桥顶</w:t>
      </w:r>
      <w:r>
        <w:rPr>
          <w:rFonts w:eastAsia="Times New Roman"/>
          <w:i/>
        </w:rPr>
        <w:t>A</w:t>
      </w:r>
      <w:r>
        <w:t>点与其像的距离不变</w:t>
      </w:r>
    </w:p>
    <w:p w14:paraId="19F0B49D" w14:textId="77777777" w:rsidR="001A3E6A" w:rsidRDefault="00000000">
      <w:pPr>
        <w:spacing w:line="360" w:lineRule="auto"/>
        <w:ind w:left="300"/>
        <w:jc w:val="left"/>
        <w:textAlignment w:val="center"/>
      </w:pPr>
      <w:r>
        <w:t>D</w:t>
      </w:r>
      <w:r>
        <w:t>．桥的倒影跟本体一样亮</w:t>
      </w:r>
    </w:p>
    <w:p w14:paraId="424DB36B" w14:textId="77777777" w:rsidR="001A3E6A" w:rsidRDefault="001A3E6A">
      <w:pPr>
        <w:spacing w:line="360" w:lineRule="auto"/>
        <w:ind w:left="300"/>
        <w:jc w:val="left"/>
        <w:textAlignment w:val="center"/>
      </w:pPr>
    </w:p>
    <w:p w14:paraId="39E8D52E" w14:textId="77777777" w:rsidR="001A3E6A" w:rsidRDefault="00000000">
      <w:pPr>
        <w:spacing w:line="360" w:lineRule="auto"/>
        <w:jc w:val="left"/>
        <w:textAlignment w:val="center"/>
      </w:pPr>
      <w:r>
        <w:t>7</w:t>
      </w:r>
      <w:r>
        <w:t>．</w:t>
      </w:r>
      <w:r>
        <w:t>(1)</w:t>
      </w:r>
      <w:r>
        <w:t>如图甲所示，墙上挂着一只皮球，请在图中画出皮球所受重力的示意图；</w:t>
      </w:r>
    </w:p>
    <w:p w14:paraId="3447203A" w14:textId="77777777" w:rsidR="001A3E6A" w:rsidRDefault="00000000">
      <w:pPr>
        <w:spacing w:line="360" w:lineRule="auto"/>
        <w:textAlignment w:val="center"/>
      </w:pPr>
      <w:r>
        <w:rPr>
          <w:rFonts w:eastAsia="Times New Roman"/>
          <w:noProof/>
          <w:kern w:val="0"/>
          <w:sz w:val="24"/>
        </w:rPr>
        <w:lastRenderedPageBreak/>
        <w:drawing>
          <wp:inline distT="0" distB="0" distL="114300" distR="114300" wp14:anchorId="789EAF11" wp14:editId="7AAF1F26">
            <wp:extent cx="428625" cy="1571625"/>
            <wp:effectExtent l="0" t="0" r="9525" b="9525"/>
            <wp:docPr id="100015" name="图片 100015" descr="@@@321035db-164a-46e1-8522-054dcb5dfb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321035db-164a-46e1-8522-054dcb5dfb2d"/>
                    <pic:cNvPicPr>
                      <a:picLocks noChangeAspect="1"/>
                    </pic:cNvPicPr>
                  </pic:nvPicPr>
                  <pic:blipFill>
                    <a:blip r:embed="rId14"/>
                    <a:stretch>
                      <a:fillRect/>
                    </a:stretch>
                  </pic:blipFill>
                  <pic:spPr>
                    <a:xfrm>
                      <a:off x="0" y="0"/>
                      <a:ext cx="428625" cy="1571625"/>
                    </a:xfrm>
                    <a:prstGeom prst="rect">
                      <a:avLst/>
                    </a:prstGeom>
                  </pic:spPr>
                </pic:pic>
              </a:graphicData>
            </a:graphic>
          </wp:inline>
        </w:drawing>
      </w:r>
    </w:p>
    <w:p w14:paraId="27AC14BB" w14:textId="77777777" w:rsidR="001A3E6A" w:rsidRDefault="00000000">
      <w:pPr>
        <w:spacing w:line="360" w:lineRule="auto"/>
        <w:jc w:val="left"/>
        <w:textAlignment w:val="center"/>
      </w:pPr>
      <w:r>
        <w:t>(2)</w:t>
      </w:r>
      <w:r>
        <w:t>根据图乙中电源的正、负极可判断：通电螺线管左端为</w:t>
      </w:r>
      <w:r>
        <w:rPr>
          <w:rFonts w:eastAsia="Times New Roman"/>
        </w:rPr>
        <w:t>______</w:t>
      </w:r>
      <w:r>
        <w:t>极（选填</w:t>
      </w:r>
      <w:r>
        <w:t>“N”“S”</w:t>
      </w:r>
      <w:r>
        <w:t>）。</w:t>
      </w:r>
    </w:p>
    <w:p w14:paraId="0FA4249A" w14:textId="77777777" w:rsidR="001A3E6A" w:rsidRDefault="00000000">
      <w:pPr>
        <w:spacing w:line="360" w:lineRule="auto"/>
        <w:textAlignment w:val="center"/>
      </w:pPr>
      <w:r>
        <w:rPr>
          <w:rFonts w:eastAsia="Times New Roman"/>
          <w:noProof/>
          <w:kern w:val="0"/>
          <w:sz w:val="24"/>
        </w:rPr>
        <w:drawing>
          <wp:inline distT="0" distB="0" distL="114300" distR="114300" wp14:anchorId="2B4AFE4D" wp14:editId="770A8F6F">
            <wp:extent cx="1333500" cy="1209675"/>
            <wp:effectExtent l="0" t="0" r="0" b="9525"/>
            <wp:docPr id="100017" name="图片 100017" descr="@@@27d1a935-ac01-404f-8940-0118bf92cf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27d1a935-ac01-404f-8940-0118bf92cf95"/>
                    <pic:cNvPicPr>
                      <a:picLocks noChangeAspect="1"/>
                    </pic:cNvPicPr>
                  </pic:nvPicPr>
                  <pic:blipFill>
                    <a:blip r:embed="rId15"/>
                    <a:stretch>
                      <a:fillRect/>
                    </a:stretch>
                  </pic:blipFill>
                  <pic:spPr>
                    <a:xfrm>
                      <a:off x="0" y="0"/>
                      <a:ext cx="1333500" cy="1209675"/>
                    </a:xfrm>
                    <a:prstGeom prst="rect">
                      <a:avLst/>
                    </a:prstGeom>
                  </pic:spPr>
                </pic:pic>
              </a:graphicData>
            </a:graphic>
          </wp:inline>
        </w:drawing>
      </w:r>
    </w:p>
    <w:p w14:paraId="271CD32E" w14:textId="77777777" w:rsidR="001A3E6A" w:rsidRDefault="00000000">
      <w:pPr>
        <w:spacing w:line="360" w:lineRule="auto"/>
        <w:jc w:val="left"/>
        <w:textAlignment w:val="center"/>
      </w:pPr>
      <w:r>
        <w:t>8</w:t>
      </w:r>
      <w:r>
        <w:t>．全国冰壶锦标赛首次</w:t>
      </w:r>
      <w:r>
        <w:t>“</w:t>
      </w:r>
      <w:r>
        <w:t>南下</w:t>
      </w:r>
      <w:r>
        <w:t>”</w:t>
      </w:r>
      <w:r>
        <w:t>落户上海。</w:t>
      </w:r>
    </w:p>
    <w:p w14:paraId="17DE5E23"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6B2D8FC1" wp14:editId="4DF0D7D2">
            <wp:extent cx="1524000" cy="876300"/>
            <wp:effectExtent l="0" t="0" r="0" b="0"/>
            <wp:docPr id="100019" name="图片 100019" descr="@@@72b03f95-1f85-4baa-8d1a-b3c975e000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72b03f95-1f85-4baa-8d1a-b3c975e000e2"/>
                    <pic:cNvPicPr>
                      <a:picLocks noChangeAspect="1"/>
                    </pic:cNvPicPr>
                  </pic:nvPicPr>
                  <pic:blipFill>
                    <a:blip r:embed="rId16"/>
                    <a:stretch>
                      <a:fillRect/>
                    </a:stretch>
                  </pic:blipFill>
                  <pic:spPr>
                    <a:xfrm>
                      <a:off x="0" y="0"/>
                      <a:ext cx="1524000" cy="876300"/>
                    </a:xfrm>
                    <a:prstGeom prst="rect">
                      <a:avLst/>
                    </a:prstGeom>
                  </pic:spPr>
                </pic:pic>
              </a:graphicData>
            </a:graphic>
          </wp:inline>
        </w:drawing>
      </w:r>
    </w:p>
    <w:p w14:paraId="48CE10B3" w14:textId="77777777" w:rsidR="001A3E6A" w:rsidRDefault="00000000">
      <w:pPr>
        <w:spacing w:line="360" w:lineRule="auto"/>
        <w:jc w:val="left"/>
        <w:textAlignment w:val="center"/>
      </w:pPr>
      <w:r>
        <w:t>(1)</w:t>
      </w:r>
      <w:r>
        <w:t>运动员推动冰壶后松手，冰壶由于</w:t>
      </w:r>
      <w:r>
        <w:rPr>
          <w:rFonts w:eastAsia="Times New Roman"/>
        </w:rPr>
        <w:t>___________</w:t>
      </w:r>
      <w:r>
        <w:t>继续运动。</w:t>
      </w:r>
    </w:p>
    <w:p w14:paraId="24636E68" w14:textId="77777777" w:rsidR="001A3E6A" w:rsidRDefault="00000000">
      <w:pPr>
        <w:spacing w:line="360" w:lineRule="auto"/>
        <w:jc w:val="left"/>
        <w:textAlignment w:val="center"/>
      </w:pPr>
      <w:r>
        <w:t>(2)</w:t>
      </w:r>
      <w:r>
        <w:t>冰壶受到阻力的作用，速度逐渐减小，最终在冰面上静止，如图所示，这一现象表明了力能改变物体的</w:t>
      </w:r>
      <w:r>
        <w:rPr>
          <w:rFonts w:eastAsia="Times New Roman"/>
        </w:rPr>
        <w:t>___________</w:t>
      </w:r>
      <w:r>
        <w:t>（选填</w:t>
      </w:r>
      <w:r>
        <w:t>“</w:t>
      </w:r>
      <w:r>
        <w:t>形状</w:t>
      </w:r>
      <w:r>
        <w:t>”</w:t>
      </w:r>
      <w:r>
        <w:t>或</w:t>
      </w:r>
      <w:r>
        <w:t>“</w:t>
      </w:r>
      <w:r>
        <w:t>运动状态</w:t>
      </w:r>
      <w:r>
        <w:t>”</w:t>
      </w:r>
      <w:r>
        <w:t>）。</w:t>
      </w:r>
    </w:p>
    <w:p w14:paraId="158F5B48" w14:textId="77777777" w:rsidR="001A3E6A" w:rsidRDefault="00000000">
      <w:pPr>
        <w:spacing w:line="360" w:lineRule="auto"/>
        <w:jc w:val="left"/>
        <w:textAlignment w:val="center"/>
      </w:pPr>
      <w:r>
        <w:t>(3)</w:t>
      </w:r>
      <w:r>
        <w:t>若冰壶所受重力为</w:t>
      </w:r>
      <w:r>
        <w:t>200N</w:t>
      </w:r>
      <w:r>
        <w:t>，请在图中画出冰壶在竖直方向上的受力示意图。</w:t>
      </w:r>
    </w:p>
    <w:p w14:paraId="37ADA848" w14:textId="77777777" w:rsidR="001A3E6A" w:rsidRDefault="00000000">
      <w:pPr>
        <w:spacing w:line="360" w:lineRule="auto"/>
        <w:jc w:val="left"/>
        <w:textAlignment w:val="center"/>
      </w:pPr>
      <w:r>
        <w:t>9</w:t>
      </w:r>
      <w:r>
        <w:t>．战斗机的速度超过音速时，由于速度太快，空气都堆积到了飞机周围，产生极大压力，即使空气温度较高时，也会使机身周围产生水雾（如图甲所示），这种现象叫做音障。突破音障时如果机身不作特殊处理，将会被瞬间摇成碎片，所以飞机要采用密度小强度极高的材料制作。某科研小组为了提高材料性能，采用材料</w:t>
      </w:r>
      <w:r>
        <w:t>A</w:t>
      </w:r>
      <w:r>
        <w:t>和材料</w:t>
      </w:r>
      <w:r>
        <w:t>B</w:t>
      </w:r>
      <w:r>
        <w:t>组合成复合材料，复合材料的总体积与材料</w:t>
      </w:r>
      <w:r>
        <w:t>A</w:t>
      </w:r>
      <w:r>
        <w:t>的体积之比用</w:t>
      </w:r>
      <w:r>
        <w:rPr>
          <w:rFonts w:eastAsia="Times New Roman"/>
          <w:i/>
        </w:rPr>
        <w:t>e</w:t>
      </w:r>
      <w:r>
        <w:t>表示。科研人员经过不断调整两种材料的混合比例，绘制了不同复合材料板能够承受的最大重物质量</w:t>
      </w:r>
      <w:r>
        <w:rPr>
          <w:rFonts w:eastAsia="Times New Roman"/>
          <w:i/>
        </w:rPr>
        <w:t>m</w:t>
      </w:r>
      <w:r>
        <w:rPr>
          <w:rFonts w:ascii="宋体" w:hAnsi="宋体" w:cs="宋体"/>
          <w:i/>
          <w:vertAlign w:val="subscript"/>
        </w:rPr>
        <w:t>压</w:t>
      </w:r>
      <w:r>
        <w:t>与</w:t>
      </w:r>
      <w:r>
        <w:rPr>
          <w:rFonts w:eastAsia="Times New Roman"/>
          <w:i/>
        </w:rPr>
        <w:t>e</w:t>
      </w:r>
      <w:r>
        <w:t>之间的关系如图乙所示。当</w:t>
      </w:r>
      <w:r>
        <w:rPr>
          <w:rFonts w:eastAsia="Times New Roman"/>
          <w:i/>
        </w:rPr>
        <w:t>m</w:t>
      </w:r>
      <w:r>
        <w:rPr>
          <w:rFonts w:ascii="宋体" w:hAnsi="宋体" w:cs="宋体"/>
          <w:i/>
          <w:vertAlign w:val="subscript"/>
        </w:rPr>
        <w:t>压</w:t>
      </w:r>
      <w:r>
        <w:t>为</w:t>
      </w:r>
      <w:r>
        <w:t>10</w:t>
      </w:r>
      <w:r>
        <w:rPr>
          <w:vertAlign w:val="superscript"/>
        </w:rPr>
        <w:t>7</w:t>
      </w:r>
      <w:r>
        <w:t>kg</w:t>
      </w:r>
      <w:r>
        <w:t>时，复合材料的密度为</w:t>
      </w:r>
      <w:r>
        <w:t>3×10</w:t>
      </w:r>
      <w:r>
        <w:rPr>
          <w:vertAlign w:val="superscript"/>
        </w:rPr>
        <w:t>3</w:t>
      </w:r>
      <w:r>
        <w:t>kg/m</w:t>
      </w:r>
      <w:r>
        <w:rPr>
          <w:vertAlign w:val="superscript"/>
        </w:rPr>
        <w:t>3</w:t>
      </w:r>
      <w:r>
        <w:t>。请回答以下问题：</w:t>
      </w:r>
    </w:p>
    <w:p w14:paraId="1C1DA4CE" w14:textId="77777777" w:rsidR="001A3E6A" w:rsidRDefault="00000000">
      <w:pPr>
        <w:spacing w:line="360" w:lineRule="auto"/>
        <w:jc w:val="left"/>
        <w:textAlignment w:val="center"/>
      </w:pPr>
      <w:r>
        <w:rPr>
          <w:rFonts w:eastAsia="Times New Roman"/>
          <w:noProof/>
          <w:kern w:val="0"/>
          <w:sz w:val="24"/>
        </w:rPr>
        <w:lastRenderedPageBreak/>
        <w:drawing>
          <wp:inline distT="0" distB="0" distL="114300" distR="114300" wp14:anchorId="2B94851B" wp14:editId="7BC33346">
            <wp:extent cx="3981450" cy="1476375"/>
            <wp:effectExtent l="0" t="0" r="0" b="9525"/>
            <wp:docPr id="100021" name="图片 100021" descr="@@@7e7d6a45-8347-41f0-b52d-dfe35918d7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7e7d6a45-8347-41f0-b52d-dfe35918d71c"/>
                    <pic:cNvPicPr>
                      <a:picLocks noChangeAspect="1"/>
                    </pic:cNvPicPr>
                  </pic:nvPicPr>
                  <pic:blipFill>
                    <a:blip r:embed="rId17"/>
                    <a:stretch>
                      <a:fillRect/>
                    </a:stretch>
                  </pic:blipFill>
                  <pic:spPr>
                    <a:xfrm>
                      <a:off x="0" y="0"/>
                      <a:ext cx="3981450" cy="1476375"/>
                    </a:xfrm>
                    <a:prstGeom prst="rect">
                      <a:avLst/>
                    </a:prstGeom>
                  </pic:spPr>
                </pic:pic>
              </a:graphicData>
            </a:graphic>
          </wp:inline>
        </w:drawing>
      </w:r>
    </w:p>
    <w:p w14:paraId="384833BA" w14:textId="77777777" w:rsidR="001A3E6A" w:rsidRDefault="00000000">
      <w:pPr>
        <w:spacing w:line="360" w:lineRule="auto"/>
        <w:jc w:val="left"/>
        <w:textAlignment w:val="center"/>
      </w:pPr>
      <w:r>
        <w:t>（</w:t>
      </w:r>
      <w:r>
        <w:t>1</w:t>
      </w:r>
      <w:r>
        <w:t>）战斗机在突破音障的过程中，机身周围的水雾是水蒸气通过</w:t>
      </w:r>
      <w:r>
        <w:rPr>
          <w:rFonts w:eastAsia="Times New Roman"/>
        </w:rPr>
        <w:t>_______</w:t>
      </w:r>
      <w:r>
        <w:t>（填</w:t>
      </w:r>
      <w:r>
        <w:t>“</w:t>
      </w:r>
      <w:r>
        <w:t>压缩体积</w:t>
      </w:r>
      <w:r>
        <w:t>”</w:t>
      </w:r>
      <w:r>
        <w:t>或</w:t>
      </w:r>
      <w:r>
        <w:t>“</w:t>
      </w:r>
      <w:r>
        <w:t>降低温度</w:t>
      </w:r>
      <w:r>
        <w:t>”</w:t>
      </w:r>
      <w:r>
        <w:t>）的方式</w:t>
      </w:r>
      <w:r>
        <w:rPr>
          <w:rFonts w:eastAsia="Times New Roman"/>
        </w:rPr>
        <w:t>_______</w:t>
      </w:r>
      <w:r>
        <w:t>（填物态变化名称）形成的。如图丙所示空中加油机正在给战斗机加油，以加油机为参照物，战斗机是</w:t>
      </w:r>
      <w:r>
        <w:rPr>
          <w:rFonts w:eastAsia="Times New Roman"/>
        </w:rPr>
        <w:t>_______</w:t>
      </w:r>
      <w:r>
        <w:t>的；</w:t>
      </w:r>
    </w:p>
    <w:p w14:paraId="44F52596" w14:textId="77777777" w:rsidR="001A3E6A" w:rsidRDefault="00000000">
      <w:pPr>
        <w:spacing w:line="360" w:lineRule="auto"/>
        <w:jc w:val="left"/>
        <w:textAlignment w:val="center"/>
      </w:pPr>
      <w:r>
        <w:t>（</w:t>
      </w:r>
      <w:r>
        <w:t>2</w:t>
      </w:r>
      <w:r>
        <w:t>）战斗机的供油系统非常强大，每秒钟可以输送</w:t>
      </w:r>
      <w:r>
        <w:t>1.92kg</w:t>
      </w:r>
      <w:r>
        <w:t>的燃油，燃油的密度为</w:t>
      </w:r>
      <w:r>
        <w:t>0.8×10</w:t>
      </w:r>
      <w:r>
        <w:rPr>
          <w:vertAlign w:val="superscript"/>
        </w:rPr>
        <w:t>3</w:t>
      </w:r>
      <w:r>
        <w:t>kg/m</w:t>
      </w:r>
      <w:r>
        <w:rPr>
          <w:vertAlign w:val="superscript"/>
        </w:rPr>
        <w:t>3</w:t>
      </w:r>
      <w:r>
        <w:t>。求每秒钟输送燃油的体积为多少</w:t>
      </w:r>
      <w:r>
        <w:rPr>
          <w:rFonts w:eastAsia="Times New Roman"/>
        </w:rPr>
        <w:t>_______</w:t>
      </w:r>
      <w:r>
        <w:t>？若供油管的面积为</w:t>
      </w:r>
      <w:r>
        <w:t>4×10</w:t>
      </w:r>
      <w:r>
        <w:rPr>
          <w:rFonts w:ascii="宋体" w:hAnsi="宋体" w:cs="宋体"/>
          <w:vertAlign w:val="superscript"/>
        </w:rPr>
        <w:t>﹣</w:t>
      </w:r>
      <w:r>
        <w:rPr>
          <w:vertAlign w:val="superscript"/>
        </w:rPr>
        <w:t>4</w:t>
      </w:r>
      <w:r>
        <w:t>m</w:t>
      </w:r>
      <w:r>
        <w:rPr>
          <w:vertAlign w:val="superscript"/>
        </w:rPr>
        <w:t>2</w:t>
      </w:r>
      <w:r>
        <w:t>，求供油管内燃油的流速为多少</w:t>
      </w:r>
      <w:r>
        <w:t>m/s</w:t>
      </w:r>
      <w:r>
        <w:rPr>
          <w:rFonts w:eastAsia="Times New Roman"/>
        </w:rPr>
        <w:t>_______</w:t>
      </w:r>
      <w:r>
        <w:t>？</w:t>
      </w:r>
    </w:p>
    <w:p w14:paraId="0BAFBC1E" w14:textId="77777777" w:rsidR="001A3E6A" w:rsidRDefault="00000000">
      <w:pPr>
        <w:spacing w:line="360" w:lineRule="auto"/>
        <w:jc w:val="left"/>
        <w:textAlignment w:val="center"/>
      </w:pPr>
      <w:r>
        <w:t>（</w:t>
      </w:r>
      <w:r>
        <w:t>3</w:t>
      </w:r>
      <w:r>
        <w:t>）当比值</w:t>
      </w:r>
      <w:r>
        <w:rPr>
          <w:rFonts w:eastAsia="Times New Roman"/>
          <w:i/>
        </w:rPr>
        <w:t>e</w:t>
      </w:r>
      <w:r>
        <w:t>为</w:t>
      </w:r>
      <w:r>
        <w:t>2.5</w:t>
      </w:r>
      <w:r>
        <w:t>时，若复合材料板的体积为</w:t>
      </w:r>
      <w:r>
        <w:t>0.1m</w:t>
      </w:r>
      <w:r>
        <w:rPr>
          <w:vertAlign w:val="superscript"/>
        </w:rPr>
        <w:t>3</w:t>
      </w:r>
      <w:r>
        <w:t>，质量为</w:t>
      </w:r>
      <w:r>
        <w:t>270kg</w:t>
      </w:r>
      <w:r>
        <w:t>，求复合材料板中所含材料</w:t>
      </w:r>
      <w:r>
        <w:t>B</w:t>
      </w:r>
      <w:r>
        <w:t>的质量为多少</w:t>
      </w:r>
      <w:r>
        <w:rPr>
          <w:rFonts w:eastAsia="Times New Roman"/>
        </w:rPr>
        <w:t>_______</w:t>
      </w:r>
      <w:r>
        <w:t>？</w:t>
      </w:r>
    </w:p>
    <w:p w14:paraId="6FD08F75" w14:textId="77777777" w:rsidR="001A3E6A" w:rsidRDefault="00000000">
      <w:pPr>
        <w:spacing w:line="360" w:lineRule="auto"/>
        <w:jc w:val="left"/>
        <w:textAlignment w:val="center"/>
      </w:pPr>
      <w:r>
        <w:t>10</w:t>
      </w:r>
      <w:r>
        <w:t>．近年来我国新能源智能汽车成绩斐然，无论是电池储能技术，智能驾驶辅助技术，快速充电技术，还是安全性、舒适性及全球销售量都遥遥领先；如图是我国某厂家开发的一款深受国人喜欢的高性能新能源智能越野汽车，其质量为</w:t>
      </w:r>
      <w:r>
        <w:t>3.2t</w:t>
      </w:r>
      <w:r>
        <w:t>。车轮与地面接触的总面积为</w:t>
      </w:r>
      <w:r>
        <w:object w:dxaOrig="703" w:dyaOrig="278" w14:anchorId="0A92F5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26463015ebfa28d20d438e5dcdf74e79" style="width:35.4pt;height:13.8pt" o:ole="">
            <v:imagedata r:id="rId18" o:title="eqId26463015ebfa28d20d438e5dcdf74e79"/>
          </v:shape>
          <o:OLEObject Type="Embed" ProgID="Equation.DSMT4" ShapeID="_x0000_i1025" DrawAspect="Content" ObjectID="_1848287272" r:id="rId19"/>
        </w:object>
      </w:r>
      <w:r>
        <w:t>，百公里加速</w:t>
      </w:r>
      <w:r>
        <w:t>4.8s</w:t>
      </w:r>
      <w:r>
        <w:t>，该车在水平路面以</w:t>
      </w:r>
      <w:r>
        <w:t>90km/h</w:t>
      </w:r>
      <w:r>
        <w:t>的速度匀速直线行驶了</w:t>
      </w:r>
      <w:r>
        <w:t>20min</w:t>
      </w:r>
      <w:r>
        <w:t>，在这一过程中该车电动机的输出功率为</w:t>
      </w:r>
      <w:r>
        <w:t>500kW</w:t>
      </w:r>
      <w:r>
        <w:t>。</w:t>
      </w:r>
    </w:p>
    <w:p w14:paraId="2F1C5D10" w14:textId="77777777" w:rsidR="001A3E6A" w:rsidRDefault="00000000">
      <w:pPr>
        <w:spacing w:line="360" w:lineRule="auto"/>
        <w:textAlignment w:val="center"/>
      </w:pPr>
      <w:r>
        <w:rPr>
          <w:rFonts w:eastAsia="Times New Roman"/>
          <w:noProof/>
          <w:kern w:val="0"/>
          <w:sz w:val="24"/>
        </w:rPr>
        <w:drawing>
          <wp:inline distT="0" distB="0" distL="114300" distR="114300" wp14:anchorId="42EC6634" wp14:editId="0219C398">
            <wp:extent cx="1562100" cy="838200"/>
            <wp:effectExtent l="0" t="0" r="0" b="0"/>
            <wp:docPr id="100023" name="图片 100023" descr="@@@203f72fe-fa9a-4bda-8578-33c3ef8677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203f72fe-fa9a-4bda-8578-33c3ef86779e"/>
                    <pic:cNvPicPr>
                      <a:picLocks noChangeAspect="1"/>
                    </pic:cNvPicPr>
                  </pic:nvPicPr>
                  <pic:blipFill>
                    <a:blip r:embed="rId20"/>
                    <a:stretch>
                      <a:fillRect/>
                    </a:stretch>
                  </pic:blipFill>
                  <pic:spPr>
                    <a:xfrm>
                      <a:off x="0" y="0"/>
                      <a:ext cx="1562100" cy="838200"/>
                    </a:xfrm>
                    <a:prstGeom prst="rect">
                      <a:avLst/>
                    </a:prstGeom>
                  </pic:spPr>
                </pic:pic>
              </a:graphicData>
            </a:graphic>
          </wp:inline>
        </w:drawing>
      </w:r>
    </w:p>
    <w:p w14:paraId="6E2AF578" w14:textId="77777777" w:rsidR="001A3E6A" w:rsidRDefault="00000000">
      <w:pPr>
        <w:spacing w:line="360" w:lineRule="auto"/>
        <w:jc w:val="left"/>
        <w:textAlignment w:val="center"/>
      </w:pPr>
      <w:r>
        <w:t>(1)</w:t>
      </w:r>
      <w:r>
        <w:t>该车采用智能驾驶辅助系统，该系统使用多个摄像头、毫米波雷达、倒车雷达、红外夜视等来感知周围环境，其中倒车雷达是利用</w:t>
      </w:r>
      <w:r>
        <w:rPr>
          <w:rFonts w:eastAsia="Times New Roman"/>
        </w:rPr>
        <w:t>______</w:t>
      </w:r>
      <w:r>
        <w:t>（选填</w:t>
      </w:r>
      <w:r>
        <w:t>“</w:t>
      </w:r>
      <w:r>
        <w:t>电磁波</w:t>
      </w:r>
      <w:r>
        <w:t>”“</w:t>
      </w:r>
      <w:r>
        <w:t>超声波</w:t>
      </w:r>
      <w:r>
        <w:t>”</w:t>
      </w:r>
      <w:r>
        <w:t>或</w:t>
      </w:r>
      <w:r>
        <w:t>“</w:t>
      </w:r>
      <w:r>
        <w:t>次声波</w:t>
      </w:r>
      <w:r>
        <w:t>”</w:t>
      </w:r>
      <w:r>
        <w:t>）工作的。</w:t>
      </w:r>
    </w:p>
    <w:p w14:paraId="0117E174" w14:textId="77777777" w:rsidR="001A3E6A" w:rsidRDefault="00000000">
      <w:pPr>
        <w:spacing w:line="360" w:lineRule="auto"/>
        <w:jc w:val="left"/>
        <w:textAlignment w:val="center"/>
      </w:pPr>
      <w:r>
        <w:t>(2)</w:t>
      </w:r>
      <w:r>
        <w:t>该车静止在水平地面上时，对地面的压强是多少？</w:t>
      </w:r>
    </w:p>
    <w:p w14:paraId="0C30BF23" w14:textId="77777777" w:rsidR="001A3E6A" w:rsidRDefault="00000000">
      <w:pPr>
        <w:spacing w:line="360" w:lineRule="auto"/>
        <w:jc w:val="left"/>
        <w:textAlignment w:val="center"/>
      </w:pPr>
      <w:r>
        <w:t>(3)</w:t>
      </w:r>
      <w:r>
        <w:t>该车行驶</w:t>
      </w:r>
      <w:r>
        <w:t>20min</w:t>
      </w:r>
      <w:r>
        <w:t>的过程中，做的功是多少？受到的阻力是多少？（</w:t>
      </w:r>
      <w:r>
        <w:rPr>
          <w:rFonts w:eastAsia="Times New Roman"/>
          <w:i/>
        </w:rPr>
        <w:t>g</w:t>
      </w:r>
      <w:r>
        <w:t>取</w:t>
      </w:r>
      <w:r>
        <w:t>10N/kg</w:t>
      </w:r>
      <w:r>
        <w:t>）</w:t>
      </w:r>
    </w:p>
    <w:p w14:paraId="45216AB2" w14:textId="77777777" w:rsidR="001A3E6A" w:rsidRDefault="00000000">
      <w:pPr>
        <w:spacing w:line="360" w:lineRule="auto"/>
        <w:jc w:val="left"/>
        <w:textAlignment w:val="center"/>
      </w:pPr>
      <w:r>
        <w:lastRenderedPageBreak/>
        <w:t>11</w:t>
      </w:r>
      <w:r>
        <w:t>．（</w:t>
      </w:r>
      <w:r>
        <w:t>1</w:t>
      </w:r>
      <w:r>
        <w:t>）大约两千四百年前，我国的学者墨翟和他的学生做了世界上第一个小孔成像的实验，解释了小孔成像的原理。在</w:t>
      </w:r>
      <w:r>
        <w:t>“</w:t>
      </w:r>
      <w:r>
        <w:t>制作小孔成像观察仪</w:t>
      </w:r>
      <w:r>
        <w:t>”</w:t>
      </w:r>
      <w:r>
        <w:t>活动中，小光同学将圆筒插入易拉罐中做成如图甲的仪器（圆筒能在易拉罐中前后移动）。</w:t>
      </w:r>
    </w:p>
    <w:p w14:paraId="2E0710DC"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31714482" wp14:editId="615E0219">
            <wp:extent cx="5076825" cy="1419225"/>
            <wp:effectExtent l="0" t="0" r="9525" b="9525"/>
            <wp:docPr id="100025" name="图片 100025" descr="@@@0909cbc8-9b58-4dc9-a54e-e8f15fc3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0909cbc8-9b58-4dc9-a54e-e8f15fc34131"/>
                    <pic:cNvPicPr>
                      <a:picLocks noChangeAspect="1"/>
                    </pic:cNvPicPr>
                  </pic:nvPicPr>
                  <pic:blipFill>
                    <a:blip r:embed="rId21"/>
                    <a:stretch>
                      <a:fillRect/>
                    </a:stretch>
                  </pic:blipFill>
                  <pic:spPr>
                    <a:xfrm>
                      <a:off x="0" y="0"/>
                      <a:ext cx="5076825" cy="1419225"/>
                    </a:xfrm>
                    <a:prstGeom prst="rect">
                      <a:avLst/>
                    </a:prstGeom>
                  </pic:spPr>
                </pic:pic>
              </a:graphicData>
            </a:graphic>
          </wp:inline>
        </w:drawing>
      </w:r>
    </w:p>
    <w:p w14:paraId="601E9027" w14:textId="77777777" w:rsidR="001A3E6A" w:rsidRDefault="00000000">
      <w:pPr>
        <w:spacing w:line="360" w:lineRule="auto"/>
        <w:jc w:val="left"/>
        <w:textAlignment w:val="center"/>
      </w:pPr>
      <w:r>
        <w:t>①</w:t>
      </w:r>
      <w:r>
        <w:t>实验中，物体通过小孔所成的像是</w:t>
      </w:r>
      <w:r>
        <w:rPr>
          <w:rFonts w:eastAsia="Times New Roman"/>
        </w:rPr>
        <w:t>______</w:t>
      </w:r>
      <w:r>
        <w:t>（选填：</w:t>
      </w:r>
      <w:r>
        <w:t>“</w:t>
      </w:r>
      <w:r>
        <w:t>正立</w:t>
      </w:r>
      <w:r>
        <w:t>”</w:t>
      </w:r>
      <w:r>
        <w:t>或</w:t>
      </w:r>
      <w:r>
        <w:t>“</w:t>
      </w:r>
      <w:r>
        <w:t>倒立</w:t>
      </w:r>
      <w:r>
        <w:t>”</w:t>
      </w:r>
      <w:r>
        <w:t>）的</w:t>
      </w:r>
      <w:r>
        <w:rPr>
          <w:rFonts w:eastAsia="Times New Roman"/>
        </w:rPr>
        <w:t>______</w:t>
      </w:r>
      <w:r>
        <w:t>（选填：</w:t>
      </w:r>
      <w:r>
        <w:t>“</w:t>
      </w:r>
      <w:r>
        <w:t>实像</w:t>
      </w:r>
      <w:r>
        <w:t>”</w:t>
      </w:r>
      <w:r>
        <w:t>或</w:t>
      </w:r>
      <w:r>
        <w:t>“</w:t>
      </w:r>
      <w:r>
        <w:t>虚像</w:t>
      </w:r>
      <w:r>
        <w:t>”</w:t>
      </w:r>
      <w:r>
        <w:t>），像的形状与</w:t>
      </w:r>
      <w:r>
        <w:rPr>
          <w:rFonts w:eastAsia="Times New Roman"/>
        </w:rPr>
        <w:t>______</w:t>
      </w:r>
      <w:r>
        <w:t>（选填：</w:t>
      </w:r>
      <w:r>
        <w:t>“</w:t>
      </w:r>
      <w:r>
        <w:t>小孔</w:t>
      </w:r>
      <w:r>
        <w:t>”</w:t>
      </w:r>
      <w:r>
        <w:t>或</w:t>
      </w:r>
      <w:r>
        <w:t>“</w:t>
      </w:r>
      <w:r>
        <w:t>物体</w:t>
      </w:r>
      <w:r>
        <w:t>”</w:t>
      </w:r>
      <w:r>
        <w:t>）相同。小孔成像的现象可以用</w:t>
      </w:r>
      <w:r>
        <w:rPr>
          <w:rFonts w:eastAsia="Times New Roman"/>
        </w:rPr>
        <w:t>______</w:t>
      </w:r>
      <w:r>
        <w:t>的知识来解释，请在图乙中画出物体</w:t>
      </w:r>
      <w:r>
        <w:rPr>
          <w:rFonts w:eastAsia="Times New Roman"/>
          <w:i/>
        </w:rPr>
        <w:t>AB</w:t>
      </w:r>
      <w:r>
        <w:t>通过小孔在光屏上成像的光路图；</w:t>
      </w:r>
    </w:p>
    <w:p w14:paraId="0F8D05E8" w14:textId="77777777" w:rsidR="001A3E6A" w:rsidRDefault="00000000">
      <w:pPr>
        <w:spacing w:line="360" w:lineRule="auto"/>
        <w:jc w:val="left"/>
        <w:textAlignment w:val="center"/>
      </w:pPr>
      <w:r>
        <w:t>②</w:t>
      </w:r>
      <w:r>
        <w:t>用制成的小孔成像观察仪观察物体时，保持物体和小孔间的距离不变，移动圆筒，使光屏远离小孔，则光屏上像的大小将</w:t>
      </w:r>
      <w:r>
        <w:rPr>
          <w:rFonts w:eastAsia="Times New Roman"/>
        </w:rPr>
        <w:t>______</w:t>
      </w:r>
      <w:r>
        <w:t>（选填</w:t>
      </w:r>
      <w:r>
        <w:t>“</w:t>
      </w:r>
      <w:r>
        <w:t>变大</w:t>
      </w:r>
      <w:r>
        <w:t>”</w:t>
      </w:r>
      <w:r>
        <w:t>、</w:t>
      </w:r>
      <w:r>
        <w:t>“</w:t>
      </w:r>
      <w:r>
        <w:t>变小</w:t>
      </w:r>
      <w:r>
        <w:t>”</w:t>
      </w:r>
      <w:r>
        <w:t>或</w:t>
      </w:r>
      <w:r>
        <w:t>“</w:t>
      </w:r>
      <w:r>
        <w:t>不变</w:t>
      </w:r>
      <w:r>
        <w:t>”</w:t>
      </w:r>
      <w:r>
        <w:t>）；</w:t>
      </w:r>
    </w:p>
    <w:p w14:paraId="302851AD" w14:textId="77777777" w:rsidR="001A3E6A" w:rsidRDefault="00000000">
      <w:pPr>
        <w:spacing w:line="360" w:lineRule="auto"/>
        <w:jc w:val="left"/>
        <w:textAlignment w:val="center"/>
      </w:pPr>
      <w:r>
        <w:t>（</w:t>
      </w:r>
      <w:r>
        <w:t>2</w:t>
      </w:r>
      <w:r>
        <w:t>）如图所示，两条光线通过透镜的光路</w:t>
      </w:r>
      <w:r>
        <w:rPr>
          <w:rFonts w:eastAsia="Times New Roman"/>
        </w:rPr>
        <w:t>______</w:t>
      </w:r>
      <w:r>
        <w:t>；</w:t>
      </w:r>
    </w:p>
    <w:p w14:paraId="15D21CC3" w14:textId="77777777" w:rsidR="001A3E6A" w:rsidRDefault="00000000">
      <w:pPr>
        <w:spacing w:line="360" w:lineRule="auto"/>
        <w:jc w:val="left"/>
        <w:textAlignment w:val="center"/>
      </w:pPr>
      <w:r>
        <w:t>①</w:t>
      </w:r>
      <w:r>
        <w:t>在</w:t>
      </w:r>
      <w:r>
        <w:t>“</w:t>
      </w:r>
      <w:r>
        <w:t>透镜</w:t>
      </w:r>
      <w:r>
        <w:t>”</w:t>
      </w:r>
      <w:r>
        <w:t>框里画合适的透镜。</w:t>
      </w:r>
    </w:p>
    <w:p w14:paraId="38A6202F" w14:textId="77777777" w:rsidR="001A3E6A" w:rsidRDefault="00000000">
      <w:pPr>
        <w:spacing w:line="360" w:lineRule="auto"/>
        <w:jc w:val="left"/>
        <w:textAlignment w:val="center"/>
      </w:pPr>
      <w:r>
        <w:t>②</w:t>
      </w:r>
      <w:r>
        <w:t>光线</w:t>
      </w:r>
      <w:r>
        <w:t>a</w:t>
      </w:r>
      <w:r>
        <w:t>射向水面。在图中</w:t>
      </w:r>
      <w:r>
        <w:t>①</w:t>
      </w:r>
      <w:r>
        <w:t>大致画出</w:t>
      </w:r>
      <w:r>
        <w:rPr>
          <w:rFonts w:eastAsia="Times New Roman"/>
          <w:i/>
        </w:rPr>
        <w:t>a</w:t>
      </w:r>
      <w:r>
        <w:t>进入水中的折射光线；</w:t>
      </w:r>
      <w:r>
        <w:t>②</w:t>
      </w:r>
      <w:r>
        <w:t>标示折射角</w:t>
      </w:r>
      <w:r>
        <w:rPr>
          <w:i/>
        </w:rPr>
        <w:t>r</w:t>
      </w:r>
      <w:r>
        <w:rPr>
          <w:i/>
          <w:vertAlign w:val="subscript"/>
        </w:rPr>
        <w:t>1</w:t>
      </w:r>
      <w:r>
        <w:t>。</w:t>
      </w:r>
    </w:p>
    <w:p w14:paraId="582D7F84"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6E8365E0" wp14:editId="41E838B0">
            <wp:extent cx="1876425" cy="2133600"/>
            <wp:effectExtent l="0" t="0" r="9525" b="0"/>
            <wp:docPr id="100027" name="图片 100027" descr="@@@6af45486-679b-4944-80b5-36e92881fc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6af45486-679b-4944-80b5-36e92881fc66"/>
                    <pic:cNvPicPr>
                      <a:picLocks noChangeAspect="1"/>
                    </pic:cNvPicPr>
                  </pic:nvPicPr>
                  <pic:blipFill>
                    <a:blip r:embed="rId22"/>
                    <a:stretch>
                      <a:fillRect/>
                    </a:stretch>
                  </pic:blipFill>
                  <pic:spPr>
                    <a:xfrm>
                      <a:off x="0" y="0"/>
                      <a:ext cx="1876425" cy="2133600"/>
                    </a:xfrm>
                    <a:prstGeom prst="rect">
                      <a:avLst/>
                    </a:prstGeom>
                  </pic:spPr>
                </pic:pic>
              </a:graphicData>
            </a:graphic>
          </wp:inline>
        </w:drawing>
      </w:r>
    </w:p>
    <w:p w14:paraId="6481DFFD" w14:textId="77777777" w:rsidR="001A3E6A" w:rsidRDefault="00000000">
      <w:pPr>
        <w:spacing w:line="360" w:lineRule="auto"/>
        <w:jc w:val="left"/>
        <w:textAlignment w:val="center"/>
      </w:pPr>
      <w:r>
        <w:t>12</w:t>
      </w:r>
      <w:r>
        <w:t>．下图为</w:t>
      </w:r>
      <w:r>
        <w:t>“</w:t>
      </w:r>
      <w:r>
        <w:t>会飞</w:t>
      </w:r>
      <w:r>
        <w:t>”</w:t>
      </w:r>
      <w:r>
        <w:t>的救生圈，不受环境影响，能精准救人，救援范围达</w:t>
      </w:r>
      <w:r>
        <w:t>1000</w:t>
      </w:r>
      <w:r>
        <w:t>米；</w:t>
      </w:r>
    </w:p>
    <w:p w14:paraId="657AE278" w14:textId="77777777" w:rsidR="001A3E6A" w:rsidRDefault="00000000">
      <w:pPr>
        <w:spacing w:line="360" w:lineRule="auto"/>
        <w:jc w:val="left"/>
        <w:textAlignment w:val="center"/>
      </w:pPr>
      <w:r>
        <w:rPr>
          <w:rFonts w:eastAsia="Times New Roman"/>
          <w:noProof/>
          <w:kern w:val="0"/>
          <w:sz w:val="24"/>
        </w:rPr>
        <w:lastRenderedPageBreak/>
        <w:drawing>
          <wp:inline distT="0" distB="0" distL="114300" distR="114300" wp14:anchorId="04D38A96" wp14:editId="42785D61">
            <wp:extent cx="2066925" cy="1428750"/>
            <wp:effectExtent l="0" t="0" r="9525" b="0"/>
            <wp:docPr id="100029" name="图片 100029" descr="@@@3e43fc15-f567-40a2-9939-9486c7f78f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3e43fc15-f567-40a2-9939-9486c7f78fed"/>
                    <pic:cNvPicPr>
                      <a:picLocks noChangeAspect="1"/>
                    </pic:cNvPicPr>
                  </pic:nvPicPr>
                  <pic:blipFill>
                    <a:blip r:embed="rId23"/>
                    <a:stretch>
                      <a:fillRect/>
                    </a:stretch>
                  </pic:blipFill>
                  <pic:spPr>
                    <a:xfrm>
                      <a:off x="0" y="0"/>
                      <a:ext cx="2066925" cy="1428750"/>
                    </a:xfrm>
                    <a:prstGeom prst="rect">
                      <a:avLst/>
                    </a:prstGeom>
                  </pic:spPr>
                </pic:pic>
              </a:graphicData>
            </a:graphic>
          </wp:inline>
        </w:drawing>
      </w:r>
    </w:p>
    <w:p w14:paraId="364F1592" w14:textId="77777777" w:rsidR="001A3E6A" w:rsidRDefault="00000000">
      <w:pPr>
        <w:spacing w:line="360" w:lineRule="auto"/>
        <w:jc w:val="left"/>
        <w:textAlignment w:val="center"/>
      </w:pPr>
      <w:r>
        <w:t>(1)</w:t>
      </w:r>
      <w:r>
        <w:t>某款救生圈电池标有</w:t>
      </w:r>
      <w:r>
        <w:t>“25V·9Ah”</w:t>
      </w:r>
      <w:r>
        <w:t>，充满电时储存</w:t>
      </w:r>
      <w:r>
        <w:rPr>
          <w:rFonts w:eastAsia="Times New Roman"/>
        </w:rPr>
        <w:t>_____</w:t>
      </w:r>
      <w:r>
        <w:t>J</w:t>
      </w:r>
      <w:r>
        <w:t>的电能，可潜入水下最大深度</w:t>
      </w:r>
      <w:r>
        <w:t>1.5m</w:t>
      </w:r>
      <w:r>
        <w:t>工作一小时，潜入水下受到水的最大压强</w:t>
      </w:r>
      <w:r>
        <w:rPr>
          <w:rFonts w:eastAsia="Times New Roman"/>
        </w:rPr>
        <w:t>____</w:t>
      </w:r>
      <w:r>
        <w:t>Pa</w:t>
      </w:r>
      <w:r>
        <w:t>，为防止漏电，其电池外壳应利用良好的</w:t>
      </w:r>
      <w:r>
        <w:rPr>
          <w:rFonts w:eastAsia="Times New Roman"/>
        </w:rPr>
        <w:t>____</w:t>
      </w:r>
      <w:r>
        <w:t>体；</w:t>
      </w:r>
    </w:p>
    <w:p w14:paraId="12FB652C" w14:textId="77777777" w:rsidR="001A3E6A" w:rsidRDefault="00000000">
      <w:pPr>
        <w:spacing w:line="360" w:lineRule="auto"/>
        <w:jc w:val="left"/>
        <w:textAlignment w:val="center"/>
      </w:pPr>
      <w:r>
        <w:t>(2)</w:t>
      </w:r>
      <w:r>
        <w:t>救生圈配备的热红外相机可以在风浪、水雾、雨天、夜晚等环境下识别落水者，因为人体温度高于周围环境，辐射红外线比周围环境</w:t>
      </w:r>
      <w:r>
        <w:rPr>
          <w:rFonts w:eastAsia="Times New Roman"/>
        </w:rPr>
        <w:t>______</w:t>
      </w:r>
      <w:r>
        <w:t>，相机将拍摄的实时照片通过</w:t>
      </w:r>
      <w:r>
        <w:rPr>
          <w:rFonts w:eastAsia="Times New Roman"/>
        </w:rPr>
        <w:t>_____</w:t>
      </w:r>
      <w:r>
        <w:t>传给工作人员；</w:t>
      </w:r>
    </w:p>
    <w:p w14:paraId="5165085F" w14:textId="77777777" w:rsidR="001A3E6A" w:rsidRDefault="00000000">
      <w:pPr>
        <w:spacing w:line="360" w:lineRule="auto"/>
        <w:jc w:val="left"/>
        <w:textAlignment w:val="center"/>
      </w:pPr>
      <w:r>
        <w:t>(3)</w:t>
      </w:r>
      <w:r>
        <w:t>该救生圈旋桨上方是流线型曲面，起飞时利用流体压强与流速的关系：</w:t>
      </w:r>
      <w:r>
        <w:rPr>
          <w:rFonts w:eastAsia="Times New Roman"/>
        </w:rPr>
        <w:t>_______</w:t>
      </w:r>
      <w:r>
        <w:t>，从而产生向上的升力；为增大可以利用的浮力，该救生圈做成空心的，且密度</w:t>
      </w:r>
      <w:r>
        <w:rPr>
          <w:rFonts w:eastAsia="Times New Roman"/>
        </w:rPr>
        <w:t>_____</w:t>
      </w:r>
      <w:r>
        <w:t>的材料，当该救生圈以</w:t>
      </w:r>
      <w:r>
        <w:t>12m/s</w:t>
      </w:r>
      <w:r>
        <w:t>的速度冲向</w:t>
      </w:r>
      <w:r>
        <w:t>200m</w:t>
      </w:r>
      <w:r>
        <w:t>处的落水者，需要</w:t>
      </w:r>
      <w:r>
        <w:rPr>
          <w:rFonts w:eastAsia="Times New Roman"/>
        </w:rPr>
        <w:t>_____</w:t>
      </w:r>
      <w:r>
        <w:t>s</w:t>
      </w:r>
      <w:r>
        <w:t>。</w:t>
      </w:r>
    </w:p>
    <w:p w14:paraId="2BFF17FA" w14:textId="77777777" w:rsidR="001A3E6A" w:rsidRDefault="00000000">
      <w:pPr>
        <w:spacing w:line="360" w:lineRule="auto"/>
        <w:jc w:val="left"/>
        <w:textAlignment w:val="center"/>
      </w:pPr>
      <w:r>
        <w:t>13</w:t>
      </w:r>
      <w:r>
        <w:t>．将一瓶未开封的矿泉水放进冰箱冷冻一段时间后取出，发现瓶中的水结成了冰，且瓶身膨胀了。</w:t>
      </w:r>
    </w:p>
    <w:p w14:paraId="7447A823" w14:textId="77777777" w:rsidR="001A3E6A" w:rsidRDefault="00000000">
      <w:pPr>
        <w:spacing w:line="360" w:lineRule="auto"/>
        <w:jc w:val="left"/>
        <w:textAlignment w:val="center"/>
      </w:pPr>
      <w:r>
        <w:t>(1)</w:t>
      </w:r>
      <w:r>
        <w:t>水从液态变成固态的过程叫做（　　）</w:t>
      </w:r>
    </w:p>
    <w:p w14:paraId="7C0A2A24" w14:textId="77777777" w:rsidR="001A3E6A" w:rsidRDefault="00000000">
      <w:pPr>
        <w:tabs>
          <w:tab w:val="left" w:pos="2771"/>
          <w:tab w:val="left" w:pos="5541"/>
        </w:tabs>
        <w:spacing w:line="360" w:lineRule="auto"/>
        <w:ind w:left="380"/>
        <w:jc w:val="left"/>
        <w:textAlignment w:val="center"/>
      </w:pPr>
      <w:r>
        <w:t>A</w:t>
      </w:r>
      <w:r>
        <w:t>．液化</w:t>
      </w:r>
      <w:r>
        <w:tab/>
        <w:t>B</w:t>
      </w:r>
      <w:r>
        <w:t>．凝固</w:t>
      </w:r>
      <w:r>
        <w:tab/>
        <w:t>C</w:t>
      </w:r>
      <w:r>
        <w:t>．凝华</w:t>
      </w:r>
    </w:p>
    <w:p w14:paraId="2CFFA8C8" w14:textId="77777777" w:rsidR="001A3E6A" w:rsidRDefault="00000000">
      <w:pPr>
        <w:spacing w:line="360" w:lineRule="auto"/>
        <w:jc w:val="left"/>
        <w:textAlignment w:val="center"/>
      </w:pPr>
      <w:r>
        <w:t>(2)</w:t>
      </w:r>
      <w:r>
        <w:t>若瓶中水的质量为</w:t>
      </w:r>
      <w:r>
        <w:t>0.5kg</w:t>
      </w:r>
      <w:r>
        <w:t>，水温从</w:t>
      </w:r>
      <w:r>
        <w:t>20°C</w:t>
      </w:r>
      <w:r>
        <w:t>降至</w:t>
      </w:r>
      <w:r>
        <w:t>10°C</w:t>
      </w:r>
      <w:r>
        <w:t>的过程中，放出的热量为</w:t>
      </w:r>
      <w:r>
        <w:rPr>
          <w:rFonts w:eastAsia="Times New Roman"/>
        </w:rPr>
        <w:t>____________</w:t>
      </w:r>
      <w:r>
        <w:t>J</w:t>
      </w:r>
      <w:r>
        <w:t>；【</w:t>
      </w:r>
      <w:r>
        <w:object w:dxaOrig="2094" w:dyaOrig="355" w14:anchorId="1EA3379E">
          <v:shape id="_x0000_i1026" type="#_x0000_t75" alt="eqId2411a73b741c578752564cb821d4d753" style="width:105pt;height:18pt" o:ole="">
            <v:imagedata r:id="rId24" o:title="eqId2411a73b741c578752564cb821d4d753"/>
          </v:shape>
          <o:OLEObject Type="Embed" ProgID="Equation.DSMT4" ShapeID="_x0000_i1026" DrawAspect="Content" ObjectID="_1848287273" r:id="rId25"/>
        </w:object>
      </w:r>
      <w:r>
        <w:t>，</w:t>
      </w:r>
      <w:r>
        <w:object w:dxaOrig="1724" w:dyaOrig="355" w14:anchorId="76997905">
          <v:shape id="_x0000_i1027" type="#_x0000_t75" alt="eqId9ac5a9cad1868da869cedbddaee99013" style="width:86.4pt;height:18pt" o:ole="">
            <v:imagedata r:id="rId26" o:title="eqId9ac5a9cad1868da869cedbddaee99013"/>
          </v:shape>
          <o:OLEObject Type="Embed" ProgID="Equation.DSMT4" ShapeID="_x0000_i1027" DrawAspect="Content" ObjectID="_1848287274" r:id="rId27"/>
        </w:object>
      </w:r>
      <w:r>
        <w:t>】</w:t>
      </w:r>
    </w:p>
    <w:p w14:paraId="66FAC450" w14:textId="77777777" w:rsidR="001A3E6A" w:rsidRDefault="00000000">
      <w:pPr>
        <w:spacing w:line="360" w:lineRule="auto"/>
        <w:jc w:val="left"/>
        <w:textAlignment w:val="center"/>
      </w:pPr>
      <w:r>
        <w:t>(3)</w:t>
      </w:r>
      <w:r>
        <w:t>已知冰的密度为</w:t>
      </w:r>
      <w:r>
        <w:object w:dxaOrig="1267" w:dyaOrig="316" w14:anchorId="78C49FBC">
          <v:shape id="_x0000_i1028" type="#_x0000_t75" alt="eqId24290bcda542e19a06c73aa5a774d74f" style="width:63.6pt;height:15.6pt" o:ole="">
            <v:imagedata r:id="rId28" o:title="eqId24290bcda542e19a06c73aa5a774d74f"/>
          </v:shape>
          <o:OLEObject Type="Embed" ProgID="Equation.DSMT4" ShapeID="_x0000_i1028" DrawAspect="Content" ObjectID="_1848287275" r:id="rId29"/>
        </w:object>
      </w:r>
      <w:r>
        <w:t>，请说明瓶身膨胀的原因；</w:t>
      </w:r>
      <w:r>
        <w:rPr>
          <w:rFonts w:eastAsia="Times New Roman"/>
        </w:rPr>
        <w:t>____________</w:t>
      </w:r>
    </w:p>
    <w:p w14:paraId="3D4A3217" w14:textId="77777777" w:rsidR="001A3E6A" w:rsidRDefault="00000000">
      <w:pPr>
        <w:spacing w:line="360" w:lineRule="auto"/>
        <w:jc w:val="left"/>
        <w:textAlignment w:val="center"/>
      </w:pPr>
      <w:r>
        <w:t>(4)</w:t>
      </w:r>
      <w:r>
        <w:t>将取出的矿泉水瓶静置在室内一段时间后，瓶中的冰全部熔化成水，观察到瓶身表面出现很多小水珠，此时瓶内矿泉水的质量</w:t>
      </w:r>
      <w:r>
        <w:rPr>
          <w:rFonts w:eastAsia="Times New Roman"/>
        </w:rPr>
        <w:t>__________</w:t>
      </w:r>
      <w:r>
        <w:t>（选填</w:t>
      </w:r>
      <w:r>
        <w:t xml:space="preserve"> “A</w:t>
      </w:r>
      <w:r>
        <w:t>．变大</w:t>
      </w:r>
      <w:r>
        <w:t>”“B</w:t>
      </w:r>
      <w:r>
        <w:t>．变小</w:t>
      </w:r>
      <w:r>
        <w:t>”“C</w:t>
      </w:r>
      <w:r>
        <w:t>．不变</w:t>
      </w:r>
      <w:r>
        <w:t>”</w:t>
      </w:r>
      <w:r>
        <w:t>）。</w:t>
      </w:r>
    </w:p>
    <w:p w14:paraId="62706DF3" w14:textId="77777777" w:rsidR="001A3E6A" w:rsidRDefault="00000000">
      <w:pPr>
        <w:spacing w:line="360" w:lineRule="auto"/>
        <w:jc w:val="left"/>
        <w:textAlignment w:val="center"/>
      </w:pPr>
      <w:r>
        <w:t>中秋节作为我国重要的传统节日之一，有赏月、吃月饼等习俗活动。小罗同学今年中秋节还在家里观看了中秋晚会，传统文化传承发扬的种子在小罗心中生根发芽，请完成下面小题。</w:t>
      </w:r>
    </w:p>
    <w:p w14:paraId="0E36FC11" w14:textId="77777777" w:rsidR="001A3E6A" w:rsidRDefault="00000000">
      <w:pPr>
        <w:spacing w:line="360" w:lineRule="auto"/>
        <w:jc w:val="left"/>
        <w:textAlignment w:val="center"/>
      </w:pPr>
      <w:r>
        <w:lastRenderedPageBreak/>
        <w:t>14</w:t>
      </w:r>
      <w:r>
        <w:t>．小罗同学看见月亮在云层中穿行，所选的参照物是（　　）</w:t>
      </w:r>
    </w:p>
    <w:p w14:paraId="6E70C428"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2A30F74B" wp14:editId="338BC5CC">
            <wp:extent cx="1581150" cy="1047750"/>
            <wp:effectExtent l="0" t="0" r="0" b="0"/>
            <wp:docPr id="100031" name="图片 100031" descr="@@@f0f5a9b9-0162-46c6-8db7-12a040492b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f0f5a9b9-0162-46c6-8db7-12a040492b3a"/>
                    <pic:cNvPicPr>
                      <a:picLocks noChangeAspect="1"/>
                    </pic:cNvPicPr>
                  </pic:nvPicPr>
                  <pic:blipFill>
                    <a:blip r:embed="rId30"/>
                    <a:stretch>
                      <a:fillRect/>
                    </a:stretch>
                  </pic:blipFill>
                  <pic:spPr>
                    <a:xfrm>
                      <a:off x="0" y="0"/>
                      <a:ext cx="1581150" cy="1047750"/>
                    </a:xfrm>
                    <a:prstGeom prst="rect">
                      <a:avLst/>
                    </a:prstGeom>
                  </pic:spPr>
                </pic:pic>
              </a:graphicData>
            </a:graphic>
          </wp:inline>
        </w:drawing>
      </w:r>
    </w:p>
    <w:p w14:paraId="77222445" w14:textId="77777777" w:rsidR="001A3E6A" w:rsidRDefault="00000000">
      <w:pPr>
        <w:tabs>
          <w:tab w:val="left" w:pos="2078"/>
          <w:tab w:val="left" w:pos="4156"/>
          <w:tab w:val="left" w:pos="6234"/>
        </w:tabs>
        <w:spacing w:line="360" w:lineRule="auto"/>
        <w:ind w:left="380"/>
        <w:jc w:val="left"/>
        <w:textAlignment w:val="center"/>
      </w:pPr>
      <w:r>
        <w:t>A</w:t>
      </w:r>
      <w:r>
        <w:t>．月亮</w:t>
      </w:r>
      <w:r>
        <w:tab/>
        <w:t>B</w:t>
      </w:r>
      <w:r>
        <w:t>．云层</w:t>
      </w:r>
      <w:r>
        <w:tab/>
        <w:t>C</w:t>
      </w:r>
      <w:r>
        <w:t>．地球</w:t>
      </w:r>
      <w:r>
        <w:tab/>
        <w:t>D</w:t>
      </w:r>
      <w:r>
        <w:t>．太阳</w:t>
      </w:r>
    </w:p>
    <w:p w14:paraId="73D66113" w14:textId="77777777" w:rsidR="001A3E6A" w:rsidRDefault="00000000">
      <w:pPr>
        <w:spacing w:line="360" w:lineRule="auto"/>
        <w:jc w:val="left"/>
        <w:textAlignment w:val="center"/>
      </w:pPr>
      <w:r>
        <w:t>15</w:t>
      </w:r>
      <w:r>
        <w:t>．小罗观看中秋晚会时，乐师用编钟演奏《彩云追月》，相同力度敲击大小不同的编钟时（材质一样），声音发生改变的是（　　）</w:t>
      </w:r>
    </w:p>
    <w:p w14:paraId="02571968"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142FFCE0" wp14:editId="1004E815">
            <wp:extent cx="1485900" cy="1047750"/>
            <wp:effectExtent l="0" t="0" r="0" b="0"/>
            <wp:docPr id="100033" name="图片 100033" descr="@@@cee8fde1-dbaf-46b1-b992-25ce1a489e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cee8fde1-dbaf-46b1-b992-25ce1a489ec0"/>
                    <pic:cNvPicPr>
                      <a:picLocks noChangeAspect="1"/>
                    </pic:cNvPicPr>
                  </pic:nvPicPr>
                  <pic:blipFill>
                    <a:blip r:embed="rId31"/>
                    <a:stretch>
                      <a:fillRect/>
                    </a:stretch>
                  </pic:blipFill>
                  <pic:spPr>
                    <a:xfrm>
                      <a:off x="0" y="0"/>
                      <a:ext cx="1485900" cy="1047750"/>
                    </a:xfrm>
                    <a:prstGeom prst="rect">
                      <a:avLst/>
                    </a:prstGeom>
                  </pic:spPr>
                </pic:pic>
              </a:graphicData>
            </a:graphic>
          </wp:inline>
        </w:drawing>
      </w:r>
    </w:p>
    <w:p w14:paraId="627655DD" w14:textId="77777777" w:rsidR="001A3E6A" w:rsidRDefault="00000000">
      <w:pPr>
        <w:tabs>
          <w:tab w:val="left" w:pos="2078"/>
          <w:tab w:val="left" w:pos="4156"/>
          <w:tab w:val="left" w:pos="6234"/>
        </w:tabs>
        <w:spacing w:line="360" w:lineRule="auto"/>
        <w:ind w:left="380"/>
        <w:jc w:val="left"/>
        <w:textAlignment w:val="center"/>
      </w:pPr>
      <w:r>
        <w:t>A</w:t>
      </w:r>
      <w:r>
        <w:t>．响度</w:t>
      </w:r>
      <w:r>
        <w:tab/>
        <w:t>B</w:t>
      </w:r>
      <w:r>
        <w:t>．音色</w:t>
      </w:r>
      <w:r>
        <w:tab/>
        <w:t>C</w:t>
      </w:r>
      <w:r>
        <w:t>．音调</w:t>
      </w:r>
      <w:r>
        <w:tab/>
        <w:t>D</w:t>
      </w:r>
      <w:r>
        <w:t>．声速</w:t>
      </w:r>
    </w:p>
    <w:p w14:paraId="70C8EA22" w14:textId="77777777" w:rsidR="001A3E6A" w:rsidRDefault="00000000">
      <w:pPr>
        <w:spacing w:line="360" w:lineRule="auto"/>
        <w:jc w:val="left"/>
        <w:textAlignment w:val="center"/>
      </w:pPr>
      <w:r>
        <w:t>16</w:t>
      </w:r>
      <w:r>
        <w:t>．制作广式月饼前，需要先将固态的麦芽糖加热，使其变成黏稠的液态。此过程发生的物态变化是（　　）</w:t>
      </w:r>
    </w:p>
    <w:p w14:paraId="66CB0BF1"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274824C7" wp14:editId="15B7B425">
            <wp:extent cx="1476375" cy="1038225"/>
            <wp:effectExtent l="0" t="0" r="9525" b="9525"/>
            <wp:docPr id="100035" name="图片 100035" descr="@@@99a5529e-1c6b-421f-ba7d-a8323cff2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99a5529e-1c6b-421f-ba7d-a8323cff2897"/>
                    <pic:cNvPicPr>
                      <a:picLocks noChangeAspect="1"/>
                    </pic:cNvPicPr>
                  </pic:nvPicPr>
                  <pic:blipFill>
                    <a:blip r:embed="rId32"/>
                    <a:stretch>
                      <a:fillRect/>
                    </a:stretch>
                  </pic:blipFill>
                  <pic:spPr>
                    <a:xfrm>
                      <a:off x="0" y="0"/>
                      <a:ext cx="1476375" cy="1038225"/>
                    </a:xfrm>
                    <a:prstGeom prst="rect">
                      <a:avLst/>
                    </a:prstGeom>
                  </pic:spPr>
                </pic:pic>
              </a:graphicData>
            </a:graphic>
          </wp:inline>
        </w:drawing>
      </w:r>
    </w:p>
    <w:p w14:paraId="1696047B" w14:textId="77777777" w:rsidR="001A3E6A" w:rsidRDefault="00000000">
      <w:pPr>
        <w:tabs>
          <w:tab w:val="left" w:pos="2078"/>
          <w:tab w:val="left" w:pos="4156"/>
          <w:tab w:val="left" w:pos="6234"/>
        </w:tabs>
        <w:spacing w:line="360" w:lineRule="auto"/>
        <w:ind w:left="380"/>
        <w:jc w:val="left"/>
        <w:textAlignment w:val="center"/>
      </w:pPr>
      <w:r>
        <w:t>A</w:t>
      </w:r>
      <w:r>
        <w:t>．熔化</w:t>
      </w:r>
      <w:r>
        <w:tab/>
        <w:t>B</w:t>
      </w:r>
      <w:r>
        <w:t>．液化</w:t>
      </w:r>
      <w:r>
        <w:tab/>
        <w:t>C</w:t>
      </w:r>
      <w:r>
        <w:t>．升华</w:t>
      </w:r>
      <w:r>
        <w:tab/>
        <w:t>D</w:t>
      </w:r>
      <w:r>
        <w:t>．凝华</w:t>
      </w:r>
    </w:p>
    <w:p w14:paraId="143693B1" w14:textId="77777777" w:rsidR="001A3E6A" w:rsidRDefault="00000000">
      <w:pPr>
        <w:spacing w:line="360" w:lineRule="auto"/>
        <w:jc w:val="left"/>
        <w:textAlignment w:val="center"/>
      </w:pPr>
      <w:r>
        <w:t>17</w:t>
      </w:r>
      <w:r>
        <w:t>．小罗赏月时，看见水中也出现了一轮皎洁的圆月，此现象属于（　　）</w:t>
      </w:r>
    </w:p>
    <w:p w14:paraId="0CCC98D6" w14:textId="77777777" w:rsidR="001A3E6A" w:rsidRDefault="00000000">
      <w:pPr>
        <w:tabs>
          <w:tab w:val="left" w:pos="2078"/>
          <w:tab w:val="left" w:pos="4156"/>
          <w:tab w:val="left" w:pos="6234"/>
        </w:tabs>
        <w:spacing w:line="360" w:lineRule="auto"/>
        <w:ind w:left="380"/>
        <w:jc w:val="left"/>
        <w:textAlignment w:val="center"/>
      </w:pPr>
      <w:r>
        <w:t>A</w:t>
      </w:r>
      <w:r>
        <w:t>．光的直线传播</w:t>
      </w:r>
      <w:r>
        <w:tab/>
        <w:t>B</w:t>
      </w:r>
      <w:r>
        <w:t>．光的折射</w:t>
      </w:r>
      <w:r>
        <w:tab/>
        <w:t>C</w:t>
      </w:r>
      <w:r>
        <w:t>．光的色散</w:t>
      </w:r>
      <w:r>
        <w:tab/>
        <w:t>D</w:t>
      </w:r>
      <w:r>
        <w:t>．光的反射</w:t>
      </w:r>
    </w:p>
    <w:p w14:paraId="201011AD" w14:textId="77777777" w:rsidR="001A3E6A" w:rsidRDefault="001A3E6A">
      <w:pPr>
        <w:tabs>
          <w:tab w:val="left" w:pos="2078"/>
          <w:tab w:val="left" w:pos="4156"/>
          <w:tab w:val="left" w:pos="6234"/>
        </w:tabs>
        <w:spacing w:line="360" w:lineRule="auto"/>
        <w:ind w:left="380"/>
        <w:jc w:val="left"/>
        <w:textAlignment w:val="center"/>
      </w:pPr>
    </w:p>
    <w:p w14:paraId="2382DBB6" w14:textId="77777777" w:rsidR="001A3E6A" w:rsidRDefault="00000000">
      <w:pPr>
        <w:spacing w:line="360" w:lineRule="auto"/>
        <w:jc w:val="left"/>
        <w:textAlignment w:val="center"/>
      </w:pPr>
      <w:r>
        <w:t>18</w:t>
      </w:r>
      <w:r>
        <w:t>．新冠疫情暴发以来，负压救护车因其作用突出，被称作</w:t>
      </w:r>
      <w:r>
        <w:t>“</w:t>
      </w:r>
      <w:r>
        <w:t>生命的摆渡车</w:t>
      </w:r>
      <w:r>
        <w:t>”</w:t>
      </w:r>
      <w:r>
        <w:t>。其最大特点是可以使车内气压低于外界大气压，空气在自由流动时只能由车外流向车内，并利用真空泵将</w:t>
      </w:r>
      <w:r>
        <w:lastRenderedPageBreak/>
        <w:t>车内空气通入特制的电热丝容器内进行高温消毒后排出，以避免更多的人交叉感染，车上配备了呼吸机、除颤仪、心电监护仪，安装了消毒灯、供氧接口等。</w:t>
      </w:r>
    </w:p>
    <w:p w14:paraId="6E33A1FE" w14:textId="77777777" w:rsidR="001A3E6A" w:rsidRDefault="00000000">
      <w:pPr>
        <w:spacing w:line="360" w:lineRule="auto"/>
        <w:jc w:val="left"/>
        <w:textAlignment w:val="center"/>
      </w:pPr>
      <w:r>
        <w:t>（</w:t>
      </w:r>
      <w:r>
        <w:t>1</w:t>
      </w:r>
      <w:r>
        <w:t>）新冠病毒直径约</w:t>
      </w:r>
      <w:r>
        <w:t>100nm</w:t>
      </w:r>
      <w:r>
        <w:t>，合</w:t>
      </w:r>
      <w:r>
        <w:rPr>
          <w:rFonts w:eastAsia="Times New Roman"/>
        </w:rPr>
        <w:t>_________</w:t>
      </w:r>
      <w:r>
        <w:t>m</w:t>
      </w:r>
      <w:r>
        <w:t>，可被高温杀死；电热丝高温消毒的过程，是利用了电流的</w:t>
      </w:r>
      <w:r>
        <w:rPr>
          <w:rFonts w:eastAsia="Times New Roman"/>
        </w:rPr>
        <w:t>_______</w:t>
      </w:r>
      <w:r>
        <w:t>效应。</w:t>
      </w:r>
    </w:p>
    <w:p w14:paraId="4DDA750C" w14:textId="77777777" w:rsidR="001A3E6A" w:rsidRDefault="00000000">
      <w:pPr>
        <w:spacing w:line="360" w:lineRule="auto"/>
        <w:jc w:val="left"/>
        <w:textAlignment w:val="center"/>
      </w:pPr>
      <w:r>
        <w:t>（</w:t>
      </w:r>
      <w:r>
        <w:t>2</w:t>
      </w:r>
      <w:r>
        <w:t>）车内消毒灯是利用</w:t>
      </w:r>
      <w:r>
        <w:rPr>
          <w:rFonts w:eastAsia="Times New Roman"/>
        </w:rPr>
        <w:t>_________</w:t>
      </w:r>
      <w:r>
        <w:t>（选填</w:t>
      </w:r>
      <w:r>
        <w:t>“</w:t>
      </w:r>
      <w:r>
        <w:t>红外线</w:t>
      </w:r>
      <w:r>
        <w:t>”</w:t>
      </w:r>
      <w:r>
        <w:t>或</w:t>
      </w:r>
      <w:r>
        <w:t>“</w:t>
      </w:r>
      <w:r>
        <w:t>紫外线</w:t>
      </w:r>
      <w:r>
        <w:t>”</w:t>
      </w:r>
      <w:r>
        <w:t>）进行消毒的，车载导航系统是通过</w:t>
      </w:r>
      <w:r>
        <w:rPr>
          <w:rFonts w:eastAsia="Times New Roman"/>
        </w:rPr>
        <w:t>________</w:t>
      </w:r>
      <w:r>
        <w:t>波来传递信息的，其在真空中的传播速度为</w:t>
      </w:r>
      <w:r>
        <w:rPr>
          <w:rFonts w:eastAsia="Times New Roman"/>
        </w:rPr>
        <w:t>__________</w:t>
      </w:r>
      <w:r>
        <w:t>m/s</w:t>
      </w:r>
      <w:r>
        <w:t>。</w:t>
      </w:r>
    </w:p>
    <w:p w14:paraId="50C93D3A" w14:textId="77777777" w:rsidR="001A3E6A" w:rsidRDefault="00000000">
      <w:pPr>
        <w:spacing w:line="360" w:lineRule="auto"/>
        <w:jc w:val="left"/>
        <w:textAlignment w:val="center"/>
      </w:pPr>
      <w:r>
        <w:t>（</w:t>
      </w:r>
      <w:r>
        <w:t>3</w:t>
      </w:r>
      <w:r>
        <w:t>）下列物体中，处于负压状态的是</w:t>
      </w:r>
      <w:r>
        <w:rPr>
          <w:rFonts w:eastAsia="Times New Roman"/>
        </w:rPr>
        <w:t>____________</w:t>
      </w:r>
      <w:r>
        <w:t>（填序号）。</w:t>
      </w:r>
    </w:p>
    <w:p w14:paraId="533EBB2D" w14:textId="77777777" w:rsidR="001A3E6A" w:rsidRDefault="00000000">
      <w:pPr>
        <w:spacing w:line="360" w:lineRule="auto"/>
        <w:jc w:val="left"/>
        <w:textAlignment w:val="center"/>
      </w:pPr>
      <w:r>
        <w:t xml:space="preserve"> ①</w:t>
      </w:r>
      <w:r>
        <w:t>冲完气的汽车轮胎</w:t>
      </w:r>
      <w:r>
        <w:rPr>
          <w:rFonts w:eastAsia="Times New Roman"/>
          <w:kern w:val="0"/>
          <w:sz w:val="24"/>
        </w:rPr>
        <w:t>        </w:t>
      </w:r>
      <w:r>
        <w:t>②</w:t>
      </w:r>
      <w:r>
        <w:t>万米高空飞行中的飞机机舱</w:t>
      </w:r>
      <w:r>
        <w:rPr>
          <w:rFonts w:eastAsia="Times New Roman"/>
          <w:kern w:val="0"/>
          <w:sz w:val="24"/>
        </w:rPr>
        <w:t>                    </w:t>
      </w:r>
      <w:r>
        <w:t>③</w:t>
      </w:r>
      <w:r>
        <w:t>用吸管从瓶中吸饮料</w:t>
      </w:r>
    </w:p>
    <w:p w14:paraId="289F96C6" w14:textId="77777777" w:rsidR="001A3E6A" w:rsidRDefault="00000000">
      <w:pPr>
        <w:spacing w:line="360" w:lineRule="auto"/>
        <w:jc w:val="left"/>
        <w:textAlignment w:val="center"/>
      </w:pPr>
      <w:r>
        <w:t>19</w:t>
      </w:r>
      <w:r>
        <w:t>．如图是南京第七座跨长江大桥，跨江大桥主跨部分约</w:t>
      </w:r>
      <w:r>
        <w:t>1750</w:t>
      </w:r>
      <w:r>
        <w:t>米，项目目前进展顺利，将于</w:t>
      </w:r>
      <w:r>
        <w:t>2024</w:t>
      </w:r>
      <w:r>
        <w:t>年底全线通车。</w:t>
      </w:r>
    </w:p>
    <w:p w14:paraId="0D67F337"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4386BEB7" wp14:editId="234F5311">
            <wp:extent cx="2266950" cy="1647825"/>
            <wp:effectExtent l="0" t="0" r="0" b="9525"/>
            <wp:docPr id="100037" name="图片 100037" descr="@@@9e9ef983-84fc-4c27-8494-ae79d0f2de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9e9ef983-84fc-4c27-8494-ae79d0f2de7c"/>
                    <pic:cNvPicPr>
                      <a:picLocks noChangeAspect="1"/>
                    </pic:cNvPicPr>
                  </pic:nvPicPr>
                  <pic:blipFill>
                    <a:blip r:embed="rId33"/>
                    <a:stretch>
                      <a:fillRect/>
                    </a:stretch>
                  </pic:blipFill>
                  <pic:spPr>
                    <a:xfrm>
                      <a:off x="0" y="0"/>
                      <a:ext cx="2266950" cy="1647825"/>
                    </a:xfrm>
                    <a:prstGeom prst="rect">
                      <a:avLst/>
                    </a:prstGeom>
                  </pic:spPr>
                </pic:pic>
              </a:graphicData>
            </a:graphic>
          </wp:inline>
        </w:drawing>
      </w:r>
    </w:p>
    <w:p w14:paraId="67EA2AD1" w14:textId="77777777" w:rsidR="001A3E6A" w:rsidRDefault="00000000">
      <w:pPr>
        <w:spacing w:line="360" w:lineRule="auto"/>
        <w:jc w:val="left"/>
        <w:textAlignment w:val="center"/>
      </w:pPr>
      <w:r>
        <w:t>（</w:t>
      </w:r>
      <w:r>
        <w:t>1</w:t>
      </w:r>
      <w:r>
        <w:t>）该跨江大桥全长约</w:t>
      </w:r>
      <w:r>
        <w:t>13170</w:t>
      </w:r>
      <w:r>
        <w:rPr>
          <w:rFonts w:eastAsia="Times New Roman"/>
        </w:rPr>
        <w:t>________</w:t>
      </w:r>
      <w:r>
        <w:t>（填长度单位）；</w:t>
      </w:r>
    </w:p>
    <w:p w14:paraId="1D7989B7" w14:textId="77777777" w:rsidR="001A3E6A" w:rsidRDefault="00000000">
      <w:pPr>
        <w:spacing w:line="360" w:lineRule="auto"/>
        <w:jc w:val="left"/>
        <w:textAlignment w:val="center"/>
      </w:pPr>
      <w:r>
        <w:t>（</w:t>
      </w:r>
      <w:r>
        <w:t>2</w:t>
      </w:r>
      <w:r>
        <w:t>）以江面航行的船为参照物，桥上路灯是</w:t>
      </w:r>
      <w:r>
        <w:rPr>
          <w:rFonts w:eastAsia="Times New Roman"/>
        </w:rPr>
        <w:t>________</w:t>
      </w:r>
      <w:r>
        <w:t>的；</w:t>
      </w:r>
    </w:p>
    <w:p w14:paraId="5AA4F9A3" w14:textId="77777777" w:rsidR="001A3E6A" w:rsidRDefault="00000000">
      <w:pPr>
        <w:spacing w:line="360" w:lineRule="auto"/>
        <w:jc w:val="left"/>
        <w:textAlignment w:val="center"/>
      </w:pPr>
      <w:r>
        <w:t>（</w:t>
      </w:r>
      <w:r>
        <w:t>3</w:t>
      </w:r>
      <w:r>
        <w:t>）若通车后，汽车以</w:t>
      </w:r>
      <w:r>
        <w:object w:dxaOrig="704" w:dyaOrig="239" w14:anchorId="35326BD3">
          <v:shape id="_x0000_i1029" type="#_x0000_t75" alt="eqId5210f8734e29dbd48801625c083656d2" style="width:35.4pt;height:12pt" o:ole="">
            <v:imagedata r:id="rId34" o:title="eqId5210f8734e29dbd48801625c083656d2"/>
          </v:shape>
          <o:OLEObject Type="Embed" ProgID="Equation.DSMT4" ShapeID="_x0000_i1029" DrawAspect="Content" ObjectID="_1848287276" r:id="rId35"/>
        </w:object>
      </w:r>
      <w:r>
        <w:t>的速度匀速行驶，则通过跨江大桥主跨部分需要的时间为</w:t>
      </w:r>
      <w:r>
        <w:rPr>
          <w:rFonts w:eastAsia="Times New Roman"/>
        </w:rPr>
        <w:t>________</w:t>
      </w:r>
      <w:r>
        <w:t>s</w:t>
      </w:r>
      <w:r>
        <w:t>。</w:t>
      </w:r>
    </w:p>
    <w:p w14:paraId="0609B8FC" w14:textId="77777777" w:rsidR="001A3E6A" w:rsidRDefault="00000000">
      <w:pPr>
        <w:spacing w:line="360" w:lineRule="auto"/>
        <w:jc w:val="left"/>
        <w:textAlignment w:val="center"/>
      </w:pPr>
      <w:r>
        <w:t>20</w:t>
      </w:r>
      <w:r>
        <w:t>．如图，凸透镜的焦距为</w:t>
      </w:r>
      <w:r>
        <w:t>2cm</w:t>
      </w:r>
      <w:r>
        <w:t>，光心恰好位于刻度轴上的</w:t>
      </w:r>
      <w:r>
        <w:t>3cm</w:t>
      </w:r>
      <w:r>
        <w:t>处，某垂直于轴放置的物体上</w:t>
      </w:r>
      <w:r>
        <w:object w:dxaOrig="281" w:dyaOrig="228" w14:anchorId="6A5F3D6A">
          <v:shape id="_x0000_i1030" type="#_x0000_t75" alt="eqIdac047e91852b91af639feec23a9598b2" style="width:13.8pt;height:11.4pt" o:ole="">
            <v:imagedata r:id="rId36" o:title="eqIdac047e91852b91af639feec23a9598b2"/>
          </v:shape>
          <o:OLEObject Type="Embed" ProgID="Equation.DSMT4" ShapeID="_x0000_i1030" DrawAspect="Content" ObjectID="_1848287277" r:id="rId37"/>
        </w:object>
      </w:r>
      <w:r>
        <w:t>点发出的三条光线经透镜折射后为图中的光线</w:t>
      </w:r>
      <w:r>
        <w:object w:dxaOrig="175" w:dyaOrig="193" w14:anchorId="62C3FB73">
          <v:shape id="_x0000_i1031" type="#_x0000_t75" alt="eqId0a6936d370d6a238a608ca56f87198de" style="width:9pt;height:9.6pt" o:ole="">
            <v:imagedata r:id="rId38" o:title="eqId0a6936d370d6a238a608ca56f87198de"/>
          </v:shape>
          <o:OLEObject Type="Embed" ProgID="Equation.DSMT4" ShapeID="_x0000_i1031" DrawAspect="Content" ObjectID="_1848287278" r:id="rId39"/>
        </w:object>
      </w:r>
      <w:r>
        <w:t>、</w:t>
      </w:r>
      <w:r>
        <w:object w:dxaOrig="175" w:dyaOrig="247" w14:anchorId="139252DB">
          <v:shape id="_x0000_i1032" type="#_x0000_t75" alt="eqId2c94bb12cee76221e13f9ef955b0aab1" style="width:9pt;height:12.6pt" o:ole="">
            <v:imagedata r:id="rId40" o:title="eqId2c94bb12cee76221e13f9ef955b0aab1"/>
          </v:shape>
          <o:OLEObject Type="Embed" ProgID="Equation.DSMT4" ShapeID="_x0000_i1032" DrawAspect="Content" ObjectID="_1848287279" r:id="rId41"/>
        </w:object>
      </w:r>
      <w:r>
        <w:t>、</w:t>
      </w:r>
      <w:r>
        <w:object w:dxaOrig="158" w:dyaOrig="195" w14:anchorId="6F815A7F">
          <v:shape id="_x0000_i1033" type="#_x0000_t75" alt="eqId071a7e733d466949ac935b4b8ee8d183" style="width:7.8pt;height:9.6pt" o:ole="">
            <v:imagedata r:id="rId42" o:title="eqId071a7e733d466949ac935b4b8ee8d183"/>
          </v:shape>
          <o:OLEObject Type="Embed" ProgID="Equation.DSMT4" ShapeID="_x0000_i1033" DrawAspect="Content" ObjectID="_1848287280" r:id="rId43"/>
        </w:object>
      </w:r>
      <w:r>
        <w:t>，已知</w:t>
      </w:r>
      <w:r>
        <w:object w:dxaOrig="175" w:dyaOrig="247" w14:anchorId="5079AA27">
          <v:shape id="_x0000_i1034" type="#_x0000_t75" alt="eqId2c94bb12cee76221e13f9ef955b0aab1" style="width:9pt;height:12.6pt" o:ole="">
            <v:imagedata r:id="rId40" o:title="eqId2c94bb12cee76221e13f9ef955b0aab1"/>
          </v:shape>
          <o:OLEObject Type="Embed" ProgID="Equation.DSMT4" ShapeID="_x0000_i1034" DrawAspect="Content" ObjectID="_1848287281" r:id="rId44"/>
        </w:object>
      </w:r>
      <w:r>
        <w:t>与</w:t>
      </w:r>
      <w:r>
        <w:object w:dxaOrig="158" w:dyaOrig="195" w14:anchorId="66818949">
          <v:shape id="_x0000_i1035" type="#_x0000_t75" alt="eqId071a7e733d466949ac935b4b8ee8d183" style="width:7.8pt;height:9.6pt" o:ole="">
            <v:imagedata r:id="rId42" o:title="eqId071a7e733d466949ac935b4b8ee8d183"/>
          </v:shape>
          <o:OLEObject Type="Embed" ProgID="Equation.DSMT4" ShapeID="_x0000_i1035" DrawAspect="Content" ObjectID="_1848287282" r:id="rId45"/>
        </w:object>
      </w:r>
      <w:r>
        <w:t>平行。</w:t>
      </w:r>
    </w:p>
    <w:p w14:paraId="3E0A5C10" w14:textId="77777777" w:rsidR="001A3E6A" w:rsidRDefault="00000000">
      <w:pPr>
        <w:spacing w:line="360" w:lineRule="auto"/>
        <w:jc w:val="left"/>
        <w:textAlignment w:val="center"/>
      </w:pPr>
      <w:r>
        <w:t>（</w:t>
      </w:r>
      <w:r>
        <w:t>1</w:t>
      </w:r>
      <w:r>
        <w:t>）在图中画出光线</w:t>
      </w:r>
      <w:r>
        <w:object w:dxaOrig="175" w:dyaOrig="193" w14:anchorId="127C9DAC">
          <v:shape id="_x0000_i1036" type="#_x0000_t75" alt="eqId0a6936d370d6a238a608ca56f87198de" style="width:9pt;height:9.6pt" o:ole="">
            <v:imagedata r:id="rId38" o:title="eqId0a6936d370d6a238a608ca56f87198de"/>
          </v:shape>
          <o:OLEObject Type="Embed" ProgID="Equation.DSMT4" ShapeID="_x0000_i1036" DrawAspect="Content" ObjectID="_1848287283" r:id="rId46"/>
        </w:object>
      </w:r>
      <w:r>
        <w:t>、</w:t>
      </w:r>
      <w:r>
        <w:object w:dxaOrig="175" w:dyaOrig="247" w14:anchorId="51B99564">
          <v:shape id="_x0000_i1037" type="#_x0000_t75" alt="eqId2c94bb12cee76221e13f9ef955b0aab1" style="width:9pt;height:12.6pt" o:ole="">
            <v:imagedata r:id="rId40" o:title="eqId2c94bb12cee76221e13f9ef955b0aab1"/>
          </v:shape>
          <o:OLEObject Type="Embed" ProgID="Equation.DSMT4" ShapeID="_x0000_i1037" DrawAspect="Content" ObjectID="_1848287284" r:id="rId47"/>
        </w:object>
      </w:r>
      <w:r>
        <w:t>、</w:t>
      </w:r>
      <w:r>
        <w:object w:dxaOrig="158" w:dyaOrig="195" w14:anchorId="57A50939">
          <v:shape id="_x0000_i1038" type="#_x0000_t75" alt="eqId071a7e733d466949ac935b4b8ee8d183" style="width:7.8pt;height:9.6pt" o:ole="">
            <v:imagedata r:id="rId42" o:title="eqId071a7e733d466949ac935b4b8ee8d183"/>
          </v:shape>
          <o:OLEObject Type="Embed" ProgID="Equation.DSMT4" ShapeID="_x0000_i1038" DrawAspect="Content" ObjectID="_1848287285" r:id="rId48"/>
        </w:object>
      </w:r>
      <w:r>
        <w:t>经透镜前的光线并找到</w:t>
      </w:r>
      <w:r>
        <w:object w:dxaOrig="281" w:dyaOrig="228" w14:anchorId="715FBF1F">
          <v:shape id="_x0000_i1039" type="#_x0000_t75" alt="eqIdac047e91852b91af639feec23a9598b2" style="width:13.8pt;height:11.4pt" o:ole="">
            <v:imagedata r:id="rId36" o:title="eqIdac047e91852b91af639feec23a9598b2"/>
          </v:shape>
          <o:OLEObject Type="Embed" ProgID="Equation.DSMT4" ShapeID="_x0000_i1039" DrawAspect="Content" ObjectID="_1848287286" r:id="rId49"/>
        </w:object>
      </w:r>
      <w:r>
        <w:t>点；</w:t>
      </w:r>
      <w:r>
        <w:t>(    )</w:t>
      </w:r>
    </w:p>
    <w:p w14:paraId="2E7A945A" w14:textId="77777777" w:rsidR="001A3E6A" w:rsidRDefault="00000000">
      <w:pPr>
        <w:spacing w:line="360" w:lineRule="auto"/>
        <w:jc w:val="left"/>
        <w:textAlignment w:val="center"/>
      </w:pPr>
      <w:r>
        <w:t>（</w:t>
      </w:r>
      <w:r>
        <w:t>2</w:t>
      </w:r>
      <w:r>
        <w:t>）如果物体所在位置不变，原透镜换成焦距为</w:t>
      </w:r>
      <w:r>
        <w:t>3.5cm</w:t>
      </w:r>
      <w:r>
        <w:t>的凸透镜，则能成一个的</w:t>
      </w:r>
      <w:r>
        <w:rPr>
          <w:rFonts w:eastAsia="Times New Roman"/>
        </w:rPr>
        <w:t>___________</w:t>
      </w:r>
      <w:r>
        <w:lastRenderedPageBreak/>
        <w:t>像。（选填</w:t>
      </w:r>
      <w:r>
        <w:t>“</w:t>
      </w:r>
      <w:r>
        <w:t>倒立放大</w:t>
      </w:r>
      <w:r>
        <w:t>”</w:t>
      </w:r>
      <w:r>
        <w:t>、</w:t>
      </w:r>
      <w:r>
        <w:t>“</w:t>
      </w:r>
      <w:r>
        <w:t>倒立等大</w:t>
      </w:r>
      <w:r>
        <w:t>”</w:t>
      </w:r>
      <w:r>
        <w:t>、</w:t>
      </w:r>
      <w:r>
        <w:t>“</w:t>
      </w:r>
      <w:r>
        <w:t>倒立缩小</w:t>
      </w:r>
      <w:r>
        <w:t>”</w:t>
      </w:r>
      <w:r>
        <w:t>、</w:t>
      </w:r>
      <w:r>
        <w:t>“</w:t>
      </w:r>
      <w:r>
        <w:t>正立放大</w:t>
      </w:r>
      <w:r>
        <w:t>”</w:t>
      </w:r>
      <w:r>
        <w:t>）。</w:t>
      </w:r>
    </w:p>
    <w:p w14:paraId="2F99FF90"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01340C4A" wp14:editId="44C82875">
            <wp:extent cx="2505075" cy="1524000"/>
            <wp:effectExtent l="0" t="0" r="9525" b="0"/>
            <wp:docPr id="100039" name="图片 100039" descr="@@@1f6dd4f9-f20b-4e3f-9952-221bc7dd0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1f6dd4f9-f20b-4e3f-9952-221bc7dd0680"/>
                    <pic:cNvPicPr>
                      <a:picLocks noChangeAspect="1"/>
                    </pic:cNvPicPr>
                  </pic:nvPicPr>
                  <pic:blipFill>
                    <a:blip r:embed="rId50"/>
                    <a:stretch>
                      <a:fillRect/>
                    </a:stretch>
                  </pic:blipFill>
                  <pic:spPr>
                    <a:xfrm>
                      <a:off x="0" y="0"/>
                      <a:ext cx="2505075" cy="1524000"/>
                    </a:xfrm>
                    <a:prstGeom prst="rect">
                      <a:avLst/>
                    </a:prstGeom>
                  </pic:spPr>
                </pic:pic>
              </a:graphicData>
            </a:graphic>
          </wp:inline>
        </w:drawing>
      </w:r>
    </w:p>
    <w:p w14:paraId="41EDFA00" w14:textId="77777777" w:rsidR="001A3E6A" w:rsidRDefault="00000000">
      <w:pPr>
        <w:spacing w:line="360" w:lineRule="auto"/>
        <w:jc w:val="left"/>
        <w:textAlignment w:val="center"/>
      </w:pPr>
      <w:r>
        <w:t>21</w:t>
      </w:r>
      <w:r>
        <w:t>．如图所示为小米汽车有限公司最新上市的</w:t>
      </w:r>
      <w:r>
        <w:t>SU7</w:t>
      </w:r>
      <w:r>
        <w:t>四轮智能纯电动汽车，该车空车质量为</w:t>
      </w:r>
      <w:r>
        <w:t>2t</w:t>
      </w:r>
      <w:r>
        <w:t>，车轮与地面的总接触面积为</w:t>
      </w:r>
      <w:r>
        <w:t>0.04m</w:t>
      </w:r>
      <w:r>
        <w:rPr>
          <w:vertAlign w:val="superscript"/>
        </w:rPr>
        <w:t>2</w:t>
      </w:r>
      <w:r>
        <w:t>。在一次测试中，司机驾驶该电动汽车在平直路面上匀速行驶了</w:t>
      </w:r>
      <w:r>
        <w:t>1800m</w:t>
      </w:r>
      <w:r>
        <w:t>，用时</w:t>
      </w:r>
      <w:r>
        <w:t xml:space="preserve">60 s </w:t>
      </w:r>
      <w:r>
        <w:t>。（</w:t>
      </w:r>
      <w:r>
        <w:t>g</w:t>
      </w:r>
      <w:r>
        <w:t>＝</w:t>
      </w:r>
      <w:r>
        <w:t>10N/kg</w:t>
      </w:r>
      <w:r>
        <w:t>）求：</w:t>
      </w:r>
    </w:p>
    <w:p w14:paraId="619C9ECD"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4DC4E579" wp14:editId="15A43784">
            <wp:extent cx="1428750" cy="885825"/>
            <wp:effectExtent l="0" t="0" r="0" b="9525"/>
            <wp:docPr id="100041" name="图片 100041" descr="@@@675b2390-06f1-4afe-9bb4-be74dcc97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675b2390-06f1-4afe-9bb4-be74dcc97981"/>
                    <pic:cNvPicPr>
                      <a:picLocks noChangeAspect="1"/>
                    </pic:cNvPicPr>
                  </pic:nvPicPr>
                  <pic:blipFill>
                    <a:blip r:embed="rId51"/>
                    <a:stretch>
                      <a:fillRect/>
                    </a:stretch>
                  </pic:blipFill>
                  <pic:spPr>
                    <a:xfrm>
                      <a:off x="0" y="0"/>
                      <a:ext cx="1428750" cy="885825"/>
                    </a:xfrm>
                    <a:prstGeom prst="rect">
                      <a:avLst/>
                    </a:prstGeom>
                  </pic:spPr>
                </pic:pic>
              </a:graphicData>
            </a:graphic>
          </wp:inline>
        </w:drawing>
      </w:r>
    </w:p>
    <w:p w14:paraId="5084FF48" w14:textId="77777777" w:rsidR="001A3E6A" w:rsidRDefault="00000000">
      <w:pPr>
        <w:spacing w:line="360" w:lineRule="auto"/>
        <w:jc w:val="left"/>
        <w:textAlignment w:val="center"/>
      </w:pPr>
      <w:r>
        <w:t>(1)</w:t>
      </w:r>
      <w:r>
        <w:t>由该车的外型可知：该小轿车在水平路面高速行驶时对地面的压力</w:t>
      </w:r>
      <w:r>
        <w:t xml:space="preserve"> </w:t>
      </w:r>
      <w:r>
        <w:rPr>
          <w:rFonts w:eastAsia="Times New Roman"/>
        </w:rPr>
        <w:t>_______</w:t>
      </w:r>
      <w:r>
        <w:t xml:space="preserve"> </w:t>
      </w:r>
      <w:r>
        <w:t>（选填</w:t>
      </w:r>
      <w:r>
        <w:t>“</w:t>
      </w:r>
      <w:r>
        <w:t>大于、小于或等于</w:t>
      </w:r>
      <w:r>
        <w:t>”</w:t>
      </w:r>
      <w:r>
        <w:t>）轿车受到的重力。</w:t>
      </w:r>
    </w:p>
    <w:p w14:paraId="19423AB6" w14:textId="77777777" w:rsidR="001A3E6A" w:rsidRDefault="00000000">
      <w:pPr>
        <w:spacing w:line="360" w:lineRule="auto"/>
        <w:jc w:val="left"/>
        <w:textAlignment w:val="center"/>
      </w:pPr>
      <w:r>
        <w:t>(2)</w:t>
      </w:r>
      <w:r>
        <w:t>在测试过程中轿车行驶的平均速度为多少？</w:t>
      </w:r>
    </w:p>
    <w:p w14:paraId="1CD30B85" w14:textId="77777777" w:rsidR="001A3E6A" w:rsidRDefault="00000000">
      <w:pPr>
        <w:spacing w:line="360" w:lineRule="auto"/>
        <w:jc w:val="left"/>
        <w:textAlignment w:val="center"/>
      </w:pPr>
      <w:r>
        <w:t>(3)</w:t>
      </w:r>
      <w:r>
        <w:t>空车停放在水平地面上时对地面的压强是多少？</w:t>
      </w:r>
    </w:p>
    <w:p w14:paraId="676DB805" w14:textId="77777777" w:rsidR="001A3E6A" w:rsidRDefault="00000000">
      <w:pPr>
        <w:spacing w:line="360" w:lineRule="auto"/>
        <w:jc w:val="left"/>
        <w:textAlignment w:val="center"/>
      </w:pPr>
      <w:r>
        <w:t>22</w:t>
      </w:r>
      <w:r>
        <w:t>．根据成像原理作图。</w:t>
      </w:r>
    </w:p>
    <w:p w14:paraId="77397553" w14:textId="77777777" w:rsidR="001A3E6A" w:rsidRDefault="00000000">
      <w:pPr>
        <w:spacing w:line="360" w:lineRule="auto"/>
        <w:jc w:val="left"/>
        <w:textAlignment w:val="center"/>
      </w:pPr>
      <w:r>
        <w:t>（</w:t>
      </w:r>
      <w:r>
        <w:t>1</w:t>
      </w:r>
      <w:r>
        <w:t>）画出图</w:t>
      </w:r>
      <w:r>
        <w:t>1</w:t>
      </w:r>
      <w:r>
        <w:t>中两条入射光线经凸透镜后的光线</w:t>
      </w:r>
      <w:r>
        <w:rPr>
          <w:rFonts w:eastAsia="Times New Roman"/>
        </w:rPr>
        <w:t>_____</w:t>
      </w:r>
      <w:r>
        <w:t>；</w:t>
      </w:r>
    </w:p>
    <w:p w14:paraId="7256E55D"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57F26D49" wp14:editId="0A577B6A">
            <wp:extent cx="3638550" cy="1295400"/>
            <wp:effectExtent l="0" t="0" r="0" b="0"/>
            <wp:docPr id="100043" name="图片 100043" descr="@@@ad4f863b-a4bf-4bf9-9737-cc47f04b82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ad4f863b-a4bf-4bf9-9737-cc47f04b82c6"/>
                    <pic:cNvPicPr>
                      <a:picLocks noChangeAspect="1"/>
                    </pic:cNvPicPr>
                  </pic:nvPicPr>
                  <pic:blipFill>
                    <a:blip r:embed="rId52"/>
                    <a:stretch>
                      <a:fillRect/>
                    </a:stretch>
                  </pic:blipFill>
                  <pic:spPr>
                    <a:xfrm>
                      <a:off x="0" y="0"/>
                      <a:ext cx="3638550" cy="1295400"/>
                    </a:xfrm>
                    <a:prstGeom prst="rect">
                      <a:avLst/>
                    </a:prstGeom>
                  </pic:spPr>
                </pic:pic>
              </a:graphicData>
            </a:graphic>
          </wp:inline>
        </w:drawing>
      </w:r>
    </w:p>
    <w:p w14:paraId="0AAA1680" w14:textId="77777777" w:rsidR="001A3E6A" w:rsidRDefault="00000000">
      <w:pPr>
        <w:spacing w:line="360" w:lineRule="auto"/>
        <w:jc w:val="left"/>
        <w:textAlignment w:val="center"/>
      </w:pPr>
      <w:r>
        <w:t>（</w:t>
      </w:r>
      <w:r>
        <w:t>2</w:t>
      </w:r>
      <w:r>
        <w:t>）与物比较，物体</w:t>
      </w:r>
      <w:r>
        <w:t>MN</w:t>
      </w:r>
      <w:r>
        <w:t>经凸透镜成</w:t>
      </w:r>
      <w:r>
        <w:t xml:space="preserve"> </w:t>
      </w:r>
      <w:r>
        <w:rPr>
          <w:rFonts w:eastAsia="Times New Roman"/>
        </w:rPr>
        <w:t>_____</w:t>
      </w:r>
      <w:r>
        <w:t>（选填</w:t>
      </w:r>
      <w:r>
        <w:t>“</w:t>
      </w:r>
      <w:r>
        <w:t>放大</w:t>
      </w:r>
      <w:r>
        <w:t>”</w:t>
      </w:r>
      <w:r>
        <w:t>、</w:t>
      </w:r>
      <w:r>
        <w:t>“</w:t>
      </w:r>
      <w:r>
        <w:t>缩小</w:t>
      </w:r>
      <w:r>
        <w:t>”</w:t>
      </w:r>
      <w:r>
        <w:t>）</w:t>
      </w:r>
      <w:r>
        <w:t xml:space="preserve"> </w:t>
      </w:r>
      <w:r>
        <w:rPr>
          <w:rFonts w:eastAsia="Times New Roman"/>
        </w:rPr>
        <w:t>_____</w:t>
      </w:r>
      <w:r>
        <w:t>（选填</w:t>
      </w:r>
      <w:r>
        <w:t>“</w:t>
      </w:r>
      <w:r>
        <w:t>正立</w:t>
      </w:r>
      <w:r>
        <w:t>”</w:t>
      </w:r>
      <w:r>
        <w:t>、</w:t>
      </w:r>
      <w:r>
        <w:t>“</w:t>
      </w:r>
      <w:r>
        <w:t>倒立</w:t>
      </w:r>
      <w:r>
        <w:t>”</w:t>
      </w:r>
      <w:r>
        <w:t>）的像；</w:t>
      </w:r>
    </w:p>
    <w:p w14:paraId="3A2DEDC3" w14:textId="77777777" w:rsidR="001A3E6A" w:rsidRDefault="00000000">
      <w:pPr>
        <w:spacing w:line="360" w:lineRule="auto"/>
        <w:jc w:val="left"/>
        <w:textAlignment w:val="center"/>
      </w:pPr>
      <w:r>
        <w:lastRenderedPageBreak/>
        <w:t>（</w:t>
      </w:r>
      <w:r>
        <w:t>3</w:t>
      </w:r>
      <w:r>
        <w:t>）图</w:t>
      </w:r>
      <w:r>
        <w:t>2</w:t>
      </w:r>
      <w:r>
        <w:t>左边为字母</w:t>
      </w:r>
      <w:r>
        <w:t>F</w:t>
      </w:r>
      <w:r>
        <w:t>的图片，用凸透镜</w:t>
      </w:r>
      <w:r>
        <w:t>P</w:t>
      </w:r>
      <w:r>
        <w:t>紧贴在图片上，然后逐渐远离图片，透过透镜直接观察图片的像的依次变化顺序是</w:t>
      </w:r>
      <w:r>
        <w:t xml:space="preserve"> </w:t>
      </w:r>
      <w:r>
        <w:rPr>
          <w:rFonts w:eastAsia="Times New Roman"/>
        </w:rPr>
        <w:t>_____</w:t>
      </w:r>
      <w:r>
        <w:t>。</w:t>
      </w:r>
    </w:p>
    <w:p w14:paraId="0F0733B3"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59264894" wp14:editId="2CBB4303">
            <wp:extent cx="5048250" cy="1590675"/>
            <wp:effectExtent l="0" t="0" r="0" b="9525"/>
            <wp:docPr id="100045" name="图片 100045" descr="@@@6b4a2b74-bd69-4ed9-8cb0-ab8327e03d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6b4a2b74-bd69-4ed9-8cb0-ab8327e03d60"/>
                    <pic:cNvPicPr>
                      <a:picLocks noChangeAspect="1"/>
                    </pic:cNvPicPr>
                  </pic:nvPicPr>
                  <pic:blipFill>
                    <a:blip r:embed="rId53"/>
                    <a:stretch>
                      <a:fillRect/>
                    </a:stretch>
                  </pic:blipFill>
                  <pic:spPr>
                    <a:xfrm>
                      <a:off x="0" y="0"/>
                      <a:ext cx="5048250" cy="1590675"/>
                    </a:xfrm>
                    <a:prstGeom prst="rect">
                      <a:avLst/>
                    </a:prstGeom>
                  </pic:spPr>
                </pic:pic>
              </a:graphicData>
            </a:graphic>
          </wp:inline>
        </w:drawing>
      </w:r>
    </w:p>
    <w:p w14:paraId="2257160C" w14:textId="77777777" w:rsidR="001A3E6A" w:rsidRDefault="00000000">
      <w:pPr>
        <w:spacing w:line="360" w:lineRule="auto"/>
        <w:jc w:val="left"/>
        <w:textAlignment w:val="center"/>
      </w:pPr>
      <w:r>
        <w:t>23</w:t>
      </w:r>
      <w:r>
        <w:t>．一条光线</w:t>
      </w:r>
      <w:r>
        <w:t>a</w:t>
      </w:r>
      <w:r>
        <w:t>射向一块上、下表面平行的玻璃砖，请画出该光线进入玻璃砖后，再从下表面离开玻璃砖的光路图（标出法线）</w:t>
      </w:r>
      <w:r>
        <w:rPr>
          <w:rFonts w:eastAsia="Times New Roman"/>
        </w:rPr>
        <w:t>_______</w:t>
      </w:r>
      <w:r>
        <w:t>。光线</w:t>
      </w:r>
      <w:r>
        <w:t>a</w:t>
      </w:r>
      <w:r>
        <w:t>和从下表面射出的光线关系是</w:t>
      </w:r>
      <w:r>
        <w:rPr>
          <w:rFonts w:eastAsia="Times New Roman"/>
        </w:rPr>
        <w:t>_________</w:t>
      </w:r>
      <w:r>
        <w:t>（选填</w:t>
      </w:r>
      <w:r>
        <w:t>“</w:t>
      </w:r>
      <w:r>
        <w:t>平行</w:t>
      </w:r>
      <w:r>
        <w:t>”</w:t>
      </w:r>
      <w:r>
        <w:t>或</w:t>
      </w:r>
      <w:r>
        <w:t>“</w:t>
      </w:r>
      <w:r>
        <w:t>不平行</w:t>
      </w:r>
      <w:r>
        <w:t>”</w:t>
      </w:r>
      <w:r>
        <w:t>）。</w:t>
      </w:r>
    </w:p>
    <w:p w14:paraId="01F590CC"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27069D7D" wp14:editId="43D47E41">
            <wp:extent cx="1466850" cy="1143000"/>
            <wp:effectExtent l="0" t="0" r="0" b="0"/>
            <wp:docPr id="100047" name="图片 100047" descr="@@@7e8f1f14-33e3-4221-8eef-cf7d262be3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7e8f1f14-33e3-4221-8eef-cf7d262be36f"/>
                    <pic:cNvPicPr>
                      <a:picLocks noChangeAspect="1"/>
                    </pic:cNvPicPr>
                  </pic:nvPicPr>
                  <pic:blipFill>
                    <a:blip r:embed="rId54"/>
                    <a:stretch>
                      <a:fillRect/>
                    </a:stretch>
                  </pic:blipFill>
                  <pic:spPr>
                    <a:xfrm>
                      <a:off x="0" y="0"/>
                      <a:ext cx="1466850" cy="1143000"/>
                    </a:xfrm>
                    <a:prstGeom prst="rect">
                      <a:avLst/>
                    </a:prstGeom>
                  </pic:spPr>
                </pic:pic>
              </a:graphicData>
            </a:graphic>
          </wp:inline>
        </w:drawing>
      </w:r>
    </w:p>
    <w:p w14:paraId="44C08BB2" w14:textId="77777777" w:rsidR="001A3E6A" w:rsidRDefault="00000000">
      <w:pPr>
        <w:spacing w:line="360" w:lineRule="auto"/>
        <w:jc w:val="left"/>
        <w:textAlignment w:val="center"/>
      </w:pPr>
      <w:r>
        <w:t>24</w:t>
      </w:r>
      <w:r>
        <w:t>．阅读：关于第五代战斗机</w:t>
      </w:r>
      <w:r>
        <w:t>“</w:t>
      </w:r>
      <w:r>
        <w:t>歼</w:t>
      </w:r>
      <w:r>
        <w:t>-20”</w:t>
      </w:r>
      <w:r>
        <w:t>的相关信息，回答下列问题：</w:t>
      </w:r>
    </w:p>
    <w:p w14:paraId="29BBFE3D" w14:textId="77777777" w:rsidR="001A3E6A" w:rsidRDefault="00000000">
      <w:pPr>
        <w:spacing w:line="360" w:lineRule="auto"/>
        <w:jc w:val="left"/>
        <w:textAlignment w:val="center"/>
      </w:pPr>
      <w:r>
        <w:t>如图甲，</w:t>
      </w:r>
      <w:r>
        <w:t>“</w:t>
      </w:r>
      <w:r>
        <w:t>歼</w:t>
      </w:r>
      <w:r>
        <w:t>-20”</w:t>
      </w:r>
      <w:r>
        <w:t>作为中国第五代战斗机，融合了全球优秀战斗机的特点，具备了很强的隐形性能、机动性能等。歼</w:t>
      </w:r>
      <w:r>
        <w:t>-20</w:t>
      </w:r>
      <w:r>
        <w:t>实现隐身功能的主要方式有两种，其一就是改变战机外形以减小</w:t>
      </w:r>
      <w:r>
        <w:t>“</w:t>
      </w:r>
      <w:r>
        <w:t>雷达反射面积</w:t>
      </w:r>
      <w:r>
        <w:t>”</w:t>
      </w:r>
      <w:r>
        <w:t>，其二就是在表面涂装特殊涂料，以此来减少雷达接受发出的电磁波，使雷达无法监测它的存在。</w:t>
      </w:r>
      <w:r>
        <w:t>“</w:t>
      </w:r>
      <w:r>
        <w:t>歼</w:t>
      </w:r>
      <w:r>
        <w:t>-20”</w:t>
      </w:r>
      <w:r>
        <w:t>最大油量为</w:t>
      </w:r>
      <w:r>
        <w:t>10t</w:t>
      </w:r>
      <w:r>
        <w:t>，最大起飞质量为</w:t>
      </w:r>
      <w:r>
        <w:t>40t</w:t>
      </w:r>
      <w:r>
        <w:t>，最大航行速度达</w:t>
      </w:r>
      <w:r>
        <w:t>800m/s</w:t>
      </w:r>
      <w:r>
        <w:t>。飞机航行时所受阻力的大小与速度的平方成正比，关系见表：（</w:t>
      </w:r>
      <w:r>
        <w:rPr>
          <w:rFonts w:eastAsia="Times New Roman"/>
          <w:i/>
        </w:rPr>
        <w:t>g</w:t>
      </w:r>
      <w:r>
        <w:t>取</w:t>
      </w:r>
      <w:r>
        <w:t>10N/kg</w:t>
      </w:r>
      <w:r>
        <w:t>）</w:t>
      </w:r>
    </w:p>
    <w:tbl>
      <w:tblPr>
        <w:tblW w:w="7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338"/>
        <w:gridCol w:w="1067"/>
        <w:gridCol w:w="1127"/>
        <w:gridCol w:w="932"/>
        <w:gridCol w:w="1037"/>
        <w:gridCol w:w="932"/>
        <w:gridCol w:w="992"/>
      </w:tblGrid>
      <w:tr w:rsidR="001A3E6A" w14:paraId="23615F8F" w14:textId="77777777">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153B16" w14:textId="77777777" w:rsidR="001A3E6A" w:rsidRDefault="00000000">
            <w:pPr>
              <w:spacing w:line="360" w:lineRule="auto"/>
              <w:jc w:val="center"/>
              <w:textAlignment w:val="center"/>
            </w:pPr>
            <w:r>
              <w:t>速度</w:t>
            </w:r>
            <w:r>
              <w:rPr>
                <w:rFonts w:eastAsia="Times New Roman"/>
                <w:i/>
              </w:rPr>
              <w:t>v</w:t>
            </w:r>
            <w:r>
              <w:t>/m·s⁻¹</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887510" w14:textId="77777777" w:rsidR="001A3E6A" w:rsidRDefault="00000000">
            <w:pPr>
              <w:spacing w:line="360" w:lineRule="auto"/>
              <w:jc w:val="center"/>
              <w:textAlignment w:val="center"/>
            </w:pPr>
            <w:r>
              <w:t>100</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EFFB7E3" w14:textId="77777777" w:rsidR="001A3E6A" w:rsidRDefault="00000000">
            <w:pPr>
              <w:spacing w:line="360" w:lineRule="auto"/>
              <w:jc w:val="center"/>
              <w:textAlignment w:val="center"/>
            </w:pPr>
            <w:r>
              <w:t>200</w:t>
            </w: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3E4778" w14:textId="77777777" w:rsidR="001A3E6A" w:rsidRDefault="00000000">
            <w:pPr>
              <w:spacing w:line="360" w:lineRule="auto"/>
              <w:jc w:val="center"/>
              <w:textAlignment w:val="center"/>
            </w:pPr>
            <w:r>
              <w:t>300</w:t>
            </w:r>
          </w:p>
        </w:tc>
        <w:tc>
          <w:tcPr>
            <w:tcW w:w="1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748B5CA" w14:textId="77777777" w:rsidR="001A3E6A" w:rsidRDefault="00000000">
            <w:pPr>
              <w:spacing w:line="360" w:lineRule="auto"/>
              <w:jc w:val="center"/>
              <w:textAlignment w:val="center"/>
            </w:pPr>
            <w:r>
              <w:t>400</w:t>
            </w: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B72CF23" w14:textId="77777777" w:rsidR="001A3E6A" w:rsidRDefault="00000000">
            <w:pPr>
              <w:spacing w:line="360" w:lineRule="auto"/>
              <w:jc w:val="center"/>
              <w:textAlignment w:val="center"/>
            </w:pPr>
            <w:r>
              <w:t>500</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E8159DD" w14:textId="77777777" w:rsidR="001A3E6A" w:rsidRDefault="00000000">
            <w:pPr>
              <w:spacing w:line="360" w:lineRule="auto"/>
              <w:jc w:val="center"/>
              <w:textAlignment w:val="center"/>
            </w:pPr>
            <w:r>
              <w:t>……</w:t>
            </w:r>
          </w:p>
        </w:tc>
      </w:tr>
      <w:tr w:rsidR="001A3E6A" w14:paraId="60B417D0" w14:textId="77777777">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9BB67B" w14:textId="77777777" w:rsidR="001A3E6A" w:rsidRDefault="00000000">
            <w:pPr>
              <w:spacing w:line="360" w:lineRule="auto"/>
              <w:jc w:val="center"/>
              <w:textAlignment w:val="center"/>
            </w:pPr>
            <w:r>
              <w:t>阻力</w:t>
            </w:r>
            <w:r>
              <w:rPr>
                <w:rFonts w:eastAsia="Times New Roman"/>
                <w:i/>
              </w:rPr>
              <w:t>f</w:t>
            </w:r>
            <w:r>
              <w:t>/N</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B47C1B" w14:textId="77777777" w:rsidR="001A3E6A" w:rsidRDefault="00000000">
            <w:pPr>
              <w:spacing w:line="360" w:lineRule="auto"/>
              <w:jc w:val="center"/>
              <w:textAlignment w:val="center"/>
            </w:pPr>
            <w:r>
              <w:t>0.3×10</w:t>
            </w:r>
            <w:r>
              <w:rPr>
                <w:vertAlign w:val="superscript"/>
              </w:rPr>
              <w:t>4</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09CF1B" w14:textId="77777777" w:rsidR="001A3E6A" w:rsidRDefault="00000000">
            <w:pPr>
              <w:spacing w:line="360" w:lineRule="auto"/>
              <w:jc w:val="center"/>
              <w:textAlignment w:val="center"/>
            </w:pPr>
            <w:r>
              <w:t>1.2×10</w:t>
            </w:r>
            <w:r>
              <w:rPr>
                <w:vertAlign w:val="superscript"/>
              </w:rPr>
              <w:t>4</w:t>
            </w: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B5B1A99" w14:textId="77777777" w:rsidR="001A3E6A" w:rsidRDefault="00000000">
            <w:pPr>
              <w:spacing w:line="360" w:lineRule="auto"/>
              <w:jc w:val="center"/>
              <w:textAlignment w:val="center"/>
            </w:pPr>
            <w:r>
              <w:t>2.7×10</w:t>
            </w:r>
            <w:r>
              <w:rPr>
                <w:vertAlign w:val="superscript"/>
              </w:rPr>
              <w:t>4</w:t>
            </w:r>
          </w:p>
        </w:tc>
        <w:tc>
          <w:tcPr>
            <w:tcW w:w="1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18269E" w14:textId="77777777" w:rsidR="001A3E6A" w:rsidRDefault="00000000">
            <w:pPr>
              <w:spacing w:line="360" w:lineRule="auto"/>
              <w:jc w:val="center"/>
              <w:textAlignment w:val="center"/>
            </w:pPr>
            <w:r>
              <w:t>4.8×10</w:t>
            </w:r>
            <w:r>
              <w:rPr>
                <w:vertAlign w:val="superscript"/>
              </w:rPr>
              <w:t>4</w:t>
            </w: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8E365F" w14:textId="77777777" w:rsidR="001A3E6A" w:rsidRDefault="00000000">
            <w:pPr>
              <w:spacing w:line="360" w:lineRule="auto"/>
              <w:jc w:val="center"/>
              <w:textAlignment w:val="center"/>
            </w:pPr>
            <w:r>
              <w:t>7.5×10</w:t>
            </w:r>
            <w:r>
              <w:rPr>
                <w:vertAlign w:val="superscript"/>
              </w:rPr>
              <w:t>4</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C88C1E" w14:textId="77777777" w:rsidR="001A3E6A" w:rsidRDefault="00000000">
            <w:pPr>
              <w:spacing w:line="360" w:lineRule="auto"/>
              <w:jc w:val="center"/>
              <w:textAlignment w:val="center"/>
            </w:pPr>
            <w:r>
              <w:t>……</w:t>
            </w:r>
          </w:p>
        </w:tc>
      </w:tr>
    </w:tbl>
    <w:p w14:paraId="78027A40" w14:textId="77777777" w:rsidR="001A3E6A" w:rsidRDefault="00000000">
      <w:pPr>
        <w:spacing w:line="360" w:lineRule="auto"/>
        <w:jc w:val="left"/>
        <w:textAlignment w:val="center"/>
      </w:pPr>
      <w:r>
        <w:t>(1)“</w:t>
      </w:r>
      <w:r>
        <w:t>歼</w:t>
      </w:r>
      <w:r>
        <w:t>-20”</w:t>
      </w:r>
      <w:r>
        <w:t>飞机表面能</w:t>
      </w:r>
      <w:r>
        <w:rPr>
          <w:rFonts w:eastAsia="Times New Roman"/>
        </w:rPr>
        <w:t>______</w:t>
      </w:r>
      <w:r>
        <w:t>（选填</w:t>
      </w:r>
      <w:r>
        <w:t>“</w:t>
      </w:r>
      <w:r>
        <w:t>反射</w:t>
      </w:r>
      <w:r>
        <w:t>”</w:t>
      </w:r>
      <w:r>
        <w:t>或</w:t>
      </w:r>
      <w:r>
        <w:t>“</w:t>
      </w:r>
      <w:r>
        <w:t>吸收</w:t>
      </w:r>
      <w:r>
        <w:t>”</w:t>
      </w:r>
      <w:r>
        <w:t>）对方雷达发射的电磁波，从而实现电磁隐身。</w:t>
      </w:r>
    </w:p>
    <w:p w14:paraId="1218D47A" w14:textId="77777777" w:rsidR="001A3E6A" w:rsidRDefault="00000000">
      <w:pPr>
        <w:spacing w:line="360" w:lineRule="auto"/>
        <w:jc w:val="left"/>
        <w:textAlignment w:val="center"/>
      </w:pPr>
      <w:r>
        <w:t>(2)</w:t>
      </w:r>
      <w:r>
        <w:t>当飞机以</w:t>
      </w:r>
      <w:r>
        <w:t>500m/s</w:t>
      </w:r>
      <w:r>
        <w:t>的速度巡航时，飞机发动机的输出功率为</w:t>
      </w:r>
      <w:r>
        <w:rPr>
          <w:rFonts w:eastAsia="Times New Roman"/>
        </w:rPr>
        <w:t>______</w:t>
      </w:r>
      <w:r>
        <w:t>W</w:t>
      </w:r>
      <w:r>
        <w:t>。</w:t>
      </w:r>
    </w:p>
    <w:p w14:paraId="5D9BFD19" w14:textId="77777777" w:rsidR="001A3E6A" w:rsidRDefault="00000000">
      <w:pPr>
        <w:spacing w:line="360" w:lineRule="auto"/>
        <w:jc w:val="left"/>
        <w:textAlignment w:val="center"/>
      </w:pPr>
      <w:r>
        <w:lastRenderedPageBreak/>
        <w:t>(3)</w:t>
      </w:r>
      <w:r>
        <w:t>翼载指飞机的最大起飞质量与机翼面积的比值，若该飞机的翼载为</w:t>
      </w:r>
      <w:r>
        <w:t>500kg/m</w:t>
      </w:r>
      <w:r>
        <w:rPr>
          <w:vertAlign w:val="superscript"/>
        </w:rPr>
        <w:t>2</w:t>
      </w:r>
      <w:r>
        <w:t>，则机翼面积为</w:t>
      </w:r>
      <w:r>
        <w:rPr>
          <w:rFonts w:eastAsia="Times New Roman"/>
        </w:rPr>
        <w:t>______</w:t>
      </w:r>
      <w:r>
        <w:t>m</w:t>
      </w:r>
      <w:r>
        <w:rPr>
          <w:vertAlign w:val="superscript"/>
        </w:rPr>
        <w:t>2</w:t>
      </w:r>
      <w:r>
        <w:t>，飞机的推重比是指飞机以最大航行速度巡航时的牵引力与最大起飞重力的比值，则该</w:t>
      </w:r>
      <w:r>
        <w:t>“</w:t>
      </w:r>
      <w:r>
        <w:t>歼</w:t>
      </w:r>
      <w:r>
        <w:t>-20”</w:t>
      </w:r>
      <w:r>
        <w:t>飞机的推重比约为</w:t>
      </w:r>
      <w:r>
        <w:rPr>
          <w:rFonts w:eastAsia="Times New Roman"/>
        </w:rPr>
        <w:t>______</w:t>
      </w:r>
      <w:r>
        <w:t>。</w:t>
      </w:r>
    </w:p>
    <w:p w14:paraId="44498B70" w14:textId="77777777" w:rsidR="001A3E6A" w:rsidRDefault="00000000">
      <w:pPr>
        <w:spacing w:line="360" w:lineRule="auto"/>
        <w:textAlignment w:val="center"/>
      </w:pPr>
      <w:r>
        <w:rPr>
          <w:rFonts w:eastAsia="Times New Roman"/>
          <w:noProof/>
          <w:kern w:val="0"/>
          <w:sz w:val="24"/>
        </w:rPr>
        <w:drawing>
          <wp:inline distT="0" distB="0" distL="114300" distR="114300" wp14:anchorId="49FC6625" wp14:editId="72E76DCF">
            <wp:extent cx="3524250" cy="1276350"/>
            <wp:effectExtent l="0" t="0" r="0" b="0"/>
            <wp:docPr id="100049" name="图片 100049" descr="@@@26eba99f-11b4-4068-a6f7-3c56142b5f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26eba99f-11b4-4068-a6f7-3c56142b5fd0"/>
                    <pic:cNvPicPr>
                      <a:picLocks noChangeAspect="1"/>
                    </pic:cNvPicPr>
                  </pic:nvPicPr>
                  <pic:blipFill>
                    <a:blip r:embed="rId55"/>
                    <a:stretch>
                      <a:fillRect/>
                    </a:stretch>
                  </pic:blipFill>
                  <pic:spPr>
                    <a:xfrm>
                      <a:off x="0" y="0"/>
                      <a:ext cx="3524250" cy="1276350"/>
                    </a:xfrm>
                    <a:prstGeom prst="rect">
                      <a:avLst/>
                    </a:prstGeom>
                  </pic:spPr>
                </pic:pic>
              </a:graphicData>
            </a:graphic>
          </wp:inline>
        </w:drawing>
      </w:r>
    </w:p>
    <w:p w14:paraId="54771BFB" w14:textId="77777777" w:rsidR="001A3E6A" w:rsidRDefault="00000000">
      <w:pPr>
        <w:spacing w:line="360" w:lineRule="auto"/>
        <w:jc w:val="left"/>
        <w:textAlignment w:val="center"/>
      </w:pPr>
      <w:r>
        <w:t>(4)</w:t>
      </w:r>
      <w:r>
        <w:t>飞机利用测距传感器来判断离地高度，若某测距传感器的阻值</w:t>
      </w:r>
      <w:r>
        <w:rPr>
          <w:rFonts w:eastAsia="Times New Roman"/>
          <w:i/>
        </w:rPr>
        <w:t>R</w:t>
      </w:r>
      <w:r>
        <w:rPr>
          <w:rFonts w:eastAsia="Times New Roman"/>
          <w:i/>
          <w:vertAlign w:val="subscript"/>
        </w:rPr>
        <w:t>1</w:t>
      </w:r>
      <w:r>
        <w:t>与离地高度大小的关系如图乙所示，如图丙所示的检测电路采用了</w:t>
      </w:r>
      <w:r>
        <w:t>“</w:t>
      </w:r>
      <w:r>
        <w:t>稳流电源</w:t>
      </w:r>
      <w:r>
        <w:t>”</w:t>
      </w:r>
      <w:r>
        <w:t>（电源输出的电流恒定），要使高度表（实质是电流表或电压表）的示数能随飞行高度的增大而增大，则此高度表应安装在</w:t>
      </w:r>
      <w:r>
        <w:rPr>
          <w:rFonts w:eastAsia="Times New Roman"/>
        </w:rPr>
        <w:t>______</w:t>
      </w:r>
      <w:r>
        <w:t>（选填</w:t>
      </w:r>
      <w:r>
        <w:t>“1”</w:t>
      </w:r>
      <w:r>
        <w:t>、</w:t>
      </w:r>
      <w:r>
        <w:t>“2”</w:t>
      </w:r>
      <w:r>
        <w:t>或</w:t>
      </w:r>
      <w:r>
        <w:t>“3”</w:t>
      </w:r>
      <w:r>
        <w:t>）位置，该高度表示数刻度</w:t>
      </w:r>
      <w:r>
        <w:rPr>
          <w:rFonts w:eastAsia="Times New Roman"/>
        </w:rPr>
        <w:t>______</w:t>
      </w:r>
      <w:r>
        <w:t>。（选填</w:t>
      </w:r>
      <w:r>
        <w:t>“</w:t>
      </w:r>
      <w:r>
        <w:t>均匀</w:t>
      </w:r>
      <w:r>
        <w:t>”</w:t>
      </w:r>
      <w:r>
        <w:t>或</w:t>
      </w:r>
      <w:r>
        <w:t>“</w:t>
      </w:r>
      <w:r>
        <w:t>不均匀</w:t>
      </w:r>
      <w:r>
        <w:t>”</w:t>
      </w:r>
      <w:r>
        <w:t>）</w:t>
      </w:r>
    </w:p>
    <w:p w14:paraId="78795348" w14:textId="77777777" w:rsidR="001A3E6A" w:rsidRDefault="00000000">
      <w:pPr>
        <w:spacing w:line="360" w:lineRule="auto"/>
        <w:jc w:val="left"/>
        <w:textAlignment w:val="center"/>
      </w:pPr>
      <w:r>
        <w:t>25</w:t>
      </w:r>
      <w:r>
        <w:t>．乐场过山车（图</w:t>
      </w:r>
      <w:r>
        <w:t>1</w:t>
      </w:r>
      <w:r>
        <w:t>）是比较惊险刺激的项目，小明游玩后对此项目比较感兴趣，准备对过山车到达竖直平面内的圆形轨道内侧的顶端而不会掉下来的情况进行研究。他从网上购买如图</w:t>
      </w:r>
      <w:r>
        <w:t>2</w:t>
      </w:r>
      <w:r>
        <w:t>所示的离心轨道。小明把钢球从斜轨较高的</w:t>
      </w:r>
      <w:r>
        <w:rPr>
          <w:rFonts w:eastAsia="Times New Roman"/>
          <w:i/>
        </w:rPr>
        <w:t>A</w:t>
      </w:r>
      <w:r>
        <w:t>处由静止释放钢球，到达轨道最低点</w:t>
      </w:r>
      <w:r>
        <w:rPr>
          <w:rFonts w:eastAsia="Times New Roman"/>
          <w:i/>
        </w:rPr>
        <w:t>C</w:t>
      </w:r>
      <w:r>
        <w:t>处后，再沿竖直平面内的圆形轨道内侧经最高处</w:t>
      </w:r>
      <w:r>
        <w:rPr>
          <w:rFonts w:eastAsia="Times New Roman"/>
          <w:i/>
        </w:rPr>
        <w:t>D</w:t>
      </w:r>
      <w:r>
        <w:t>点，走完圆形轨道，再爬上斜轨到达</w:t>
      </w:r>
      <w:r>
        <w:rPr>
          <w:rFonts w:eastAsia="Times New Roman"/>
          <w:i/>
        </w:rPr>
        <w:t>E</w:t>
      </w:r>
      <w:r>
        <w:t>处。在实验过程中，得到许多发现。</w:t>
      </w:r>
    </w:p>
    <w:p w14:paraId="617CEEF6" w14:textId="77777777" w:rsidR="001A3E6A" w:rsidRDefault="00000000">
      <w:pPr>
        <w:spacing w:line="360" w:lineRule="auto"/>
        <w:jc w:val="left"/>
        <w:textAlignment w:val="center"/>
      </w:pPr>
      <w:r>
        <w:t>（</w:t>
      </w:r>
      <w:r>
        <w:t>1</w:t>
      </w:r>
      <w:r>
        <w:t>）从</w:t>
      </w:r>
      <w:r>
        <w:rPr>
          <w:rFonts w:eastAsia="Times New Roman"/>
          <w:i/>
        </w:rPr>
        <w:t>A</w:t>
      </w:r>
      <w:r>
        <w:t>处由静止释放钢球，到达轨道最低点</w:t>
      </w:r>
      <w:r>
        <w:rPr>
          <w:rFonts w:eastAsia="Times New Roman"/>
          <w:i/>
        </w:rPr>
        <w:t>C</w:t>
      </w:r>
      <w:r>
        <w:t>处，此过程中钢球的动能</w:t>
      </w:r>
      <w:r>
        <w:rPr>
          <w:rFonts w:eastAsia="Times New Roman"/>
        </w:rPr>
        <w:t>________</w:t>
      </w:r>
      <w:r>
        <w:t>，重力势能</w:t>
      </w:r>
      <w:r>
        <w:rPr>
          <w:rFonts w:eastAsia="Times New Roman"/>
        </w:rPr>
        <w:t>________</w:t>
      </w:r>
      <w:r>
        <w:t>（两空均选填</w:t>
      </w:r>
      <w:r>
        <w:t>“</w:t>
      </w:r>
      <w:r>
        <w:t>增加</w:t>
      </w:r>
      <w:r>
        <w:t>”</w:t>
      </w:r>
      <w:r>
        <w:t>或</w:t>
      </w:r>
      <w:r>
        <w:t>“</w:t>
      </w:r>
      <w:r>
        <w:t>减小</w:t>
      </w:r>
      <w:r>
        <w:t>”</w:t>
      </w:r>
      <w:r>
        <w:t>）。</w:t>
      </w:r>
    </w:p>
    <w:p w14:paraId="10E82C4F" w14:textId="77777777" w:rsidR="001A3E6A" w:rsidRDefault="00000000">
      <w:pPr>
        <w:spacing w:line="360" w:lineRule="auto"/>
        <w:jc w:val="left"/>
        <w:textAlignment w:val="center"/>
      </w:pPr>
      <w:r>
        <w:t>（</w:t>
      </w:r>
      <w:r>
        <w:t>2</w:t>
      </w:r>
      <w:r>
        <w:t>）在</w:t>
      </w:r>
      <w:r>
        <w:rPr>
          <w:rFonts w:eastAsia="Times New Roman"/>
          <w:i/>
        </w:rPr>
        <w:t>A</w:t>
      </w:r>
      <w:r>
        <w:t>处由静止释放钢球，进入竖直平面内的圆形轨道内侧经最高处</w:t>
      </w:r>
      <w:r>
        <w:rPr>
          <w:rFonts w:eastAsia="Times New Roman"/>
          <w:i/>
        </w:rPr>
        <w:t>D</w:t>
      </w:r>
      <w:r>
        <w:t>点，轨道对钢球的支持力的方向是竖直</w:t>
      </w:r>
      <w:r>
        <w:rPr>
          <w:rFonts w:eastAsia="Times New Roman"/>
        </w:rPr>
        <w:t>________</w:t>
      </w:r>
      <w:r>
        <w:t>（选填</w:t>
      </w:r>
      <w:r>
        <w:t>“</w:t>
      </w:r>
      <w:r>
        <w:t>向上</w:t>
      </w:r>
      <w:r>
        <w:t>”</w:t>
      </w:r>
      <w:r>
        <w:t>或</w:t>
      </w:r>
      <w:r>
        <w:t>“</w:t>
      </w:r>
      <w:r>
        <w:t>向下</w:t>
      </w:r>
      <w:r>
        <w:t>”</w:t>
      </w:r>
      <w:r>
        <w:t>）。</w:t>
      </w:r>
    </w:p>
    <w:p w14:paraId="35F89D7B" w14:textId="77777777" w:rsidR="001A3E6A" w:rsidRDefault="00000000">
      <w:pPr>
        <w:spacing w:line="360" w:lineRule="auto"/>
        <w:jc w:val="left"/>
        <w:textAlignment w:val="center"/>
      </w:pPr>
      <w:r>
        <w:t>（</w:t>
      </w:r>
      <w:r>
        <w:t>3</w:t>
      </w:r>
      <w:r>
        <w:t>）设上述轨道是粗糙的，把钢球放在与</w:t>
      </w:r>
      <w:r>
        <w:rPr>
          <w:rFonts w:eastAsia="Times New Roman"/>
          <w:i/>
        </w:rPr>
        <w:t>D</w:t>
      </w:r>
      <w:r>
        <w:t>处等高点</w:t>
      </w:r>
      <w:r>
        <w:rPr>
          <w:rFonts w:eastAsia="Times New Roman"/>
          <w:i/>
        </w:rPr>
        <w:t>B</w:t>
      </w:r>
      <w:r>
        <w:t>处由静止释放，钢球</w:t>
      </w:r>
      <w:r>
        <w:rPr>
          <w:rFonts w:eastAsia="Times New Roman"/>
        </w:rPr>
        <w:t>________</w:t>
      </w:r>
      <w:r>
        <w:t>（选填</w:t>
      </w:r>
      <w:r>
        <w:t>“</w:t>
      </w:r>
      <w:r>
        <w:t>能</w:t>
      </w:r>
      <w:r>
        <w:t>”</w:t>
      </w:r>
      <w:r>
        <w:t>或</w:t>
      </w:r>
      <w:r>
        <w:t>“</w:t>
      </w:r>
      <w:r>
        <w:t>不能</w:t>
      </w:r>
      <w:r>
        <w:t>”</w:t>
      </w:r>
      <w:r>
        <w:t>）达到圆轨内侧最高点</w:t>
      </w:r>
      <w:r>
        <w:rPr>
          <w:rFonts w:eastAsia="Times New Roman"/>
          <w:i/>
        </w:rPr>
        <w:t>D</w:t>
      </w:r>
      <w:r>
        <w:t>处。</w:t>
      </w:r>
    </w:p>
    <w:p w14:paraId="1DBE35CD" w14:textId="77777777" w:rsidR="001A3E6A" w:rsidRDefault="00000000">
      <w:pPr>
        <w:spacing w:line="360" w:lineRule="auto"/>
        <w:jc w:val="left"/>
        <w:textAlignment w:val="center"/>
      </w:pPr>
      <w:r>
        <w:t>（</w:t>
      </w:r>
      <w:r>
        <w:t>4</w:t>
      </w:r>
      <w:r>
        <w:t>）设上述轨道是光滑的，则钢球（</w:t>
      </w:r>
      <w:r>
        <w:rPr>
          <w:rFonts w:eastAsia="Times New Roman"/>
          <w:i/>
        </w:rPr>
        <w:t>m</w:t>
      </w:r>
      <w:r>
        <w:t>＝</w:t>
      </w:r>
      <w:r>
        <w:t>50g</w:t>
      </w:r>
      <w:r>
        <w:t>）沿斜面下滑的过程中机械能守恒（即在轨道任一个位置钢球的机械能的值不变）；若已知</w:t>
      </w:r>
      <w:r>
        <w:rPr>
          <w:rFonts w:eastAsia="Times New Roman"/>
          <w:i/>
        </w:rPr>
        <w:t>h</w:t>
      </w:r>
      <w:r>
        <w:rPr>
          <w:rFonts w:eastAsia="Times New Roman"/>
          <w:i/>
          <w:vertAlign w:val="subscript"/>
        </w:rPr>
        <w:t>A</w:t>
      </w:r>
      <w:r>
        <w:t>＝</w:t>
      </w:r>
      <w:r>
        <w:t>1m</w:t>
      </w:r>
      <w:r>
        <w:t>，圆形轨道的直径为</w:t>
      </w:r>
      <w:r>
        <w:t>0.6m</w:t>
      </w:r>
      <w:r>
        <w:t>，现将钢球球从</w:t>
      </w:r>
      <w:r>
        <w:rPr>
          <w:rFonts w:eastAsia="Times New Roman"/>
          <w:i/>
        </w:rPr>
        <w:t>A</w:t>
      </w:r>
      <w:r>
        <w:t>处由静止上释放，当它运动到</w:t>
      </w:r>
      <w:r>
        <w:rPr>
          <w:rFonts w:eastAsia="Times New Roman"/>
          <w:i/>
        </w:rPr>
        <w:t>B</w:t>
      </w:r>
      <w:r>
        <w:t>点时，具有的动能</w:t>
      </w:r>
      <w:r>
        <w:rPr>
          <w:rFonts w:eastAsia="Times New Roman"/>
        </w:rPr>
        <w:t>________</w:t>
      </w:r>
      <w:r>
        <w:t>J</w:t>
      </w:r>
      <w:r>
        <w:t>。（</w:t>
      </w:r>
      <w:r>
        <w:rPr>
          <w:rFonts w:eastAsia="Times New Roman"/>
          <w:i/>
        </w:rPr>
        <w:t>g</w:t>
      </w:r>
      <w:r>
        <w:t>＝</w:t>
      </w:r>
      <w:r>
        <w:t>10N/kg</w:t>
      </w:r>
      <w:r>
        <w:t>）</w:t>
      </w:r>
    </w:p>
    <w:p w14:paraId="2522C334" w14:textId="77777777" w:rsidR="001A3E6A" w:rsidRDefault="00000000">
      <w:pPr>
        <w:spacing w:line="360" w:lineRule="auto"/>
        <w:jc w:val="left"/>
        <w:textAlignment w:val="center"/>
      </w:pPr>
      <w:r>
        <w:rPr>
          <w:rFonts w:eastAsia="Times New Roman"/>
          <w:noProof/>
          <w:kern w:val="0"/>
          <w:sz w:val="24"/>
        </w:rPr>
        <w:lastRenderedPageBreak/>
        <w:drawing>
          <wp:inline distT="0" distB="0" distL="114300" distR="114300" wp14:anchorId="336C8C45" wp14:editId="664E0676">
            <wp:extent cx="3381375" cy="1495425"/>
            <wp:effectExtent l="0" t="0" r="9525" b="9525"/>
            <wp:docPr id="100051" name="图片 100051" descr="@@@e6eabc2b-77cc-4d2e-a15a-b760109d01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e6eabc2b-77cc-4d2e-a15a-b760109d019b"/>
                    <pic:cNvPicPr>
                      <a:picLocks noChangeAspect="1"/>
                    </pic:cNvPicPr>
                  </pic:nvPicPr>
                  <pic:blipFill>
                    <a:blip r:embed="rId56"/>
                    <a:stretch>
                      <a:fillRect/>
                    </a:stretch>
                  </pic:blipFill>
                  <pic:spPr>
                    <a:xfrm>
                      <a:off x="0" y="0"/>
                      <a:ext cx="3381375" cy="1495425"/>
                    </a:xfrm>
                    <a:prstGeom prst="rect">
                      <a:avLst/>
                    </a:prstGeom>
                  </pic:spPr>
                </pic:pic>
              </a:graphicData>
            </a:graphic>
          </wp:inline>
        </w:drawing>
      </w:r>
    </w:p>
    <w:p w14:paraId="41A7718A" w14:textId="77777777" w:rsidR="001A3E6A" w:rsidRDefault="00000000">
      <w:pPr>
        <w:spacing w:line="360" w:lineRule="auto"/>
        <w:jc w:val="left"/>
        <w:textAlignment w:val="center"/>
      </w:pPr>
      <w:r>
        <w:t>26</w:t>
      </w:r>
      <w:r>
        <w:t>．如图所示，用滑轮组进行</w:t>
      </w:r>
      <w:r>
        <w:t>“</w:t>
      </w:r>
      <w:r>
        <w:t>一瓶水提升一个人</w:t>
      </w:r>
      <w:r>
        <w:t>”</w:t>
      </w:r>
      <w:r>
        <w:t>的活动。水瓶匀速直线下降，使人匀速直线升高。水瓶对绳的拉力为</w:t>
      </w:r>
      <w:r>
        <w:rPr>
          <w:rFonts w:eastAsia="Times New Roman"/>
          <w:i/>
        </w:rPr>
        <w:t>F</w:t>
      </w:r>
      <w:r>
        <w:t>₁</w:t>
      </w:r>
      <w:r>
        <w:t>，绳对人的拉力为</w:t>
      </w:r>
      <w:r>
        <w:rPr>
          <w:rFonts w:eastAsia="Times New Roman"/>
          <w:i/>
        </w:rPr>
        <w:t>F</w:t>
      </w:r>
      <w:r>
        <w:t>₂</w:t>
      </w:r>
      <w:r>
        <w:t>。使用滑轮组的目的是为了</w:t>
      </w:r>
      <w:r>
        <w:rPr>
          <w:rFonts w:eastAsia="Times New Roman"/>
        </w:rPr>
        <w:t>__________</w:t>
      </w:r>
      <w:r>
        <w:t>（选填</w:t>
      </w:r>
      <w:r>
        <w:t>“</w:t>
      </w:r>
      <w:r>
        <w:t>省力</w:t>
      </w:r>
      <w:r>
        <w:t>”“</w:t>
      </w:r>
      <w:r>
        <w:t>省距离</w:t>
      </w:r>
      <w:r>
        <w:t>”</w:t>
      </w:r>
      <w:r>
        <w:t>或</w:t>
      </w:r>
      <w:r>
        <w:t>“</w:t>
      </w:r>
      <w:r>
        <w:t>省功</w:t>
      </w:r>
      <w:r>
        <w:t>”</w:t>
      </w:r>
      <w:r>
        <w:t>）；拉力</w:t>
      </w:r>
      <w:r>
        <w:rPr>
          <w:rFonts w:eastAsia="Times New Roman"/>
          <w:i/>
        </w:rPr>
        <w:t>F</w:t>
      </w:r>
      <w:r>
        <w:t>₁</w:t>
      </w:r>
      <w:r>
        <w:t>的功率</w:t>
      </w:r>
      <w:r>
        <w:rPr>
          <w:rFonts w:eastAsia="Times New Roman"/>
        </w:rPr>
        <w:t>__________</w:t>
      </w:r>
      <w:r>
        <w:t>（选填</w:t>
      </w:r>
      <w:r>
        <w:t>“</w:t>
      </w:r>
      <w:r>
        <w:t>大于</w:t>
      </w:r>
      <w:r>
        <w:t>”“</w:t>
      </w:r>
      <w:r>
        <w:t>等于</w:t>
      </w:r>
      <w:r>
        <w:t>”</w:t>
      </w:r>
      <w:r>
        <w:t>或</w:t>
      </w:r>
      <w:r>
        <w:t>“</w:t>
      </w:r>
      <w:r>
        <w:t>小于</w:t>
      </w:r>
      <w:r>
        <w:t>”</w:t>
      </w:r>
      <w:r>
        <w:t>）拉力</w:t>
      </w:r>
      <w:r>
        <w:rPr>
          <w:rFonts w:eastAsia="Times New Roman"/>
          <w:i/>
        </w:rPr>
        <w:t>F</w:t>
      </w:r>
      <w:r>
        <w:t>₂</w:t>
      </w:r>
      <w:r>
        <w:t>的功率；若增大被提升人的质量，则该滑轮组的机械效率将</w:t>
      </w:r>
      <w:r>
        <w:rPr>
          <w:rFonts w:eastAsia="Times New Roman"/>
        </w:rPr>
        <w:t>_________</w:t>
      </w:r>
      <w:r>
        <w:t>（选填</w:t>
      </w:r>
      <w:r>
        <w:t>“</w:t>
      </w:r>
      <w:r>
        <w:t>变大</w:t>
      </w:r>
      <w:r>
        <w:t>”“</w:t>
      </w:r>
      <w:r>
        <w:t>不变</w:t>
      </w:r>
      <w:r>
        <w:t>”</w:t>
      </w:r>
      <w:r>
        <w:t>或</w:t>
      </w:r>
      <w:r>
        <w:t>“</w:t>
      </w:r>
      <w:r>
        <w:t>变小</w:t>
      </w:r>
      <w:r>
        <w:t>”</w:t>
      </w:r>
      <w:r>
        <w:t>）。</w:t>
      </w:r>
    </w:p>
    <w:p w14:paraId="4FBB9831"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5A5ABD13" wp14:editId="6614646E">
            <wp:extent cx="1181100" cy="1295400"/>
            <wp:effectExtent l="0" t="0" r="0" b="0"/>
            <wp:docPr id="100053" name="图片 100053" descr="@@@bb5360d9-856c-487f-ba71-4eb40daeed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bb5360d9-856c-487f-ba71-4eb40daeede0"/>
                    <pic:cNvPicPr>
                      <a:picLocks noChangeAspect="1"/>
                    </pic:cNvPicPr>
                  </pic:nvPicPr>
                  <pic:blipFill>
                    <a:blip r:embed="rId57"/>
                    <a:stretch>
                      <a:fillRect/>
                    </a:stretch>
                  </pic:blipFill>
                  <pic:spPr>
                    <a:xfrm>
                      <a:off x="0" y="0"/>
                      <a:ext cx="1181100" cy="1295400"/>
                    </a:xfrm>
                    <a:prstGeom prst="rect">
                      <a:avLst/>
                    </a:prstGeom>
                  </pic:spPr>
                </pic:pic>
              </a:graphicData>
            </a:graphic>
          </wp:inline>
        </w:drawing>
      </w:r>
    </w:p>
    <w:p w14:paraId="6ACA8091" w14:textId="77777777" w:rsidR="001A3E6A" w:rsidRDefault="00000000">
      <w:pPr>
        <w:spacing w:line="360" w:lineRule="auto"/>
        <w:jc w:val="left"/>
        <w:textAlignment w:val="center"/>
      </w:pPr>
      <w:r>
        <w:t>27</w:t>
      </w:r>
      <w:r>
        <w:t>．请阅读短文并回答问题题。</w:t>
      </w:r>
    </w:p>
    <w:p w14:paraId="75B322AC" w14:textId="77777777" w:rsidR="001A3E6A" w:rsidRDefault="00000000">
      <w:pPr>
        <w:spacing w:line="360" w:lineRule="auto"/>
        <w:jc w:val="left"/>
        <w:textAlignment w:val="center"/>
      </w:pPr>
      <w:r>
        <w:t>美国建筑师凯文・朔普费尔设计出了一种能漂浮在水中的城市（如图所示），漂浮城市装有动力装置，可以移动。该漂浮城市三角形建筑的主体结构是中空的，强风能从中通过，可以确保当飓风来临时，把飓风对建筑的破坏降至最低。该漂浮城市高达</w:t>
      </w:r>
      <w:r>
        <w:object w:dxaOrig="545" w:dyaOrig="249" w14:anchorId="375DCAB2">
          <v:shape id="_x0000_i1040" type="#_x0000_t75" alt="eqIdcf48fbfeafc530bdf97c88f0ae2ecdb3" style="width:27pt;height:12.6pt" o:ole="">
            <v:imagedata r:id="rId58" o:title="eqIdcf48fbfeafc530bdf97c88f0ae2ecdb3"/>
          </v:shape>
          <o:OLEObject Type="Embed" ProgID="Equation.DSMT4" ShapeID="_x0000_i1040" DrawAspect="Content" ObjectID="_1848287287" r:id="rId59"/>
        </w:object>
      </w:r>
      <w:r>
        <w:t>，占地</w:t>
      </w:r>
      <w:r>
        <w:t>270</w:t>
      </w:r>
      <w:r>
        <w:t>万平方米，可容纳多达</w:t>
      </w:r>
      <w:r>
        <w:t>4</w:t>
      </w:r>
      <w:r>
        <w:t>万居民。酒店、商店只要是普通城市有的，这里都一应俱全。漂浮城市的表面安装有太阳能电池板，接收太阳能的功率为</w:t>
      </w:r>
      <w:r>
        <w:object w:dxaOrig="1020" w:dyaOrig="318" w14:anchorId="2435D65F">
          <v:shape id="_x0000_i1041" type="#_x0000_t75" alt="eqIdb29491594f2f015a486e138087c5afac" style="width:51pt;height:16.2pt" o:ole="">
            <v:imagedata r:id="rId60" o:title="eqIdb29491594f2f015a486e138087c5afac"/>
          </v:shape>
          <o:OLEObject Type="Embed" ProgID="Equation.DSMT4" ShapeID="_x0000_i1041" DrawAspect="Content" ObjectID="_1848287288" r:id="rId61"/>
        </w:object>
      </w:r>
      <w:r>
        <w:t>。</w:t>
      </w:r>
    </w:p>
    <w:p w14:paraId="7446252E"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406DCDD5" wp14:editId="4F7E3D9E">
            <wp:extent cx="5238750" cy="1419225"/>
            <wp:effectExtent l="0" t="0" r="0" b="9525"/>
            <wp:docPr id="100055" name="图片 100055" descr="@@@074650f3-37ae-4d7d-ba5a-dd8ba6d47f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074650f3-37ae-4d7d-ba5a-dd8ba6d47fa0"/>
                    <pic:cNvPicPr>
                      <a:picLocks noChangeAspect="1"/>
                    </pic:cNvPicPr>
                  </pic:nvPicPr>
                  <pic:blipFill>
                    <a:blip r:embed="rId62"/>
                    <a:stretch>
                      <a:fillRect/>
                    </a:stretch>
                  </pic:blipFill>
                  <pic:spPr>
                    <a:xfrm>
                      <a:off x="0" y="0"/>
                      <a:ext cx="5238750" cy="1419225"/>
                    </a:xfrm>
                    <a:prstGeom prst="rect">
                      <a:avLst/>
                    </a:prstGeom>
                  </pic:spPr>
                </pic:pic>
              </a:graphicData>
            </a:graphic>
          </wp:inline>
        </w:drawing>
      </w:r>
    </w:p>
    <w:p w14:paraId="420D49ED" w14:textId="77777777" w:rsidR="001A3E6A" w:rsidRDefault="00000000">
      <w:pPr>
        <w:spacing w:line="360" w:lineRule="auto"/>
        <w:jc w:val="left"/>
        <w:textAlignment w:val="center"/>
      </w:pPr>
      <w:r>
        <w:lastRenderedPageBreak/>
        <w:t>(1)</w:t>
      </w:r>
      <w:r>
        <w:t>若三角形建筑空洞的面积为</w:t>
      </w:r>
      <w:r>
        <w:object w:dxaOrig="1055" w:dyaOrig="316" w14:anchorId="390EBD0D">
          <v:shape id="_x0000_i1042" type="#_x0000_t75" alt="eqIdac7665d9d3d32ae5b7c25e67abc2a064" style="width:52.8pt;height:15.6pt" o:ole="">
            <v:imagedata r:id="rId63" o:title="eqIdac7665d9d3d32ae5b7c25e67abc2a064"/>
          </v:shape>
          <o:OLEObject Type="Embed" ProgID="Equation.DSMT4" ShapeID="_x0000_i1042" DrawAspect="Content" ObjectID="_1848287289" r:id="rId64"/>
        </w:object>
      </w:r>
      <w:r>
        <w:t>，某次飓风正好垂直于空洞的表面吹入，</w:t>
      </w:r>
      <w:r>
        <w:object w:dxaOrig="263" w:dyaOrig="277" w14:anchorId="05776FB9">
          <v:shape id="_x0000_i1043" type="#_x0000_t75" alt="eqIdeb9206b8d3214e21a3115c6bc9886d03" style="width:13.2pt;height:13.8pt" o:ole="">
            <v:imagedata r:id="rId65" o:title="eqIdeb9206b8d3214e21a3115c6bc9886d03"/>
          </v:shape>
          <o:OLEObject Type="Embed" ProgID="Equation.DSMT4" ShapeID="_x0000_i1043" DrawAspect="Content" ObjectID="_1848287290" r:id="rId66"/>
        </w:object>
      </w:r>
      <w:r>
        <w:t>流入空洞的空气质量是</w:t>
      </w:r>
      <w:r>
        <w:object w:dxaOrig="1108" w:dyaOrig="316" w14:anchorId="5205B112">
          <v:shape id="_x0000_i1044" type="#_x0000_t75" alt="eqIdab5df898915a83b1257e3dbfba6f819f" style="width:55.2pt;height:15.6pt" o:ole="">
            <v:imagedata r:id="rId67" o:title="eqIdab5df898915a83b1257e3dbfba6f819f"/>
          </v:shape>
          <o:OLEObject Type="Embed" ProgID="Equation.DSMT4" ShapeID="_x0000_i1044" DrawAspect="Content" ObjectID="_1848287291" r:id="rId68"/>
        </w:object>
      </w:r>
      <w:r>
        <w:t>，该地的空气密度是</w:t>
      </w:r>
      <w:r>
        <w:object w:dxaOrig="932" w:dyaOrig="317" w14:anchorId="3F66E777">
          <v:shape id="_x0000_i1045" type="#_x0000_t75" alt="eqIdf86d1f13c52f64b87ba583a08d7e7d6e" style="width:46.8pt;height:15.6pt" o:ole="">
            <v:imagedata r:id="rId69" o:title="eqIdf86d1f13c52f64b87ba583a08d7e7d6e"/>
          </v:shape>
          <o:OLEObject Type="Embed" ProgID="Equation.DSMT4" ShapeID="_x0000_i1045" DrawAspect="Content" ObjectID="_1848287292" r:id="rId70"/>
        </w:object>
      </w:r>
      <w:r>
        <w:t>，则飓风的风速是</w:t>
      </w:r>
      <w:r>
        <w:rPr>
          <w:rFonts w:eastAsia="Times New Roman"/>
        </w:rPr>
        <w:t>________</w:t>
      </w:r>
      <w:r>
        <w:object w:dxaOrig="457" w:dyaOrig="245" w14:anchorId="69CA9798">
          <v:shape id="_x0000_i1046" type="#_x0000_t75" alt="eqId53afeaf21f93091b71608d21540be239" style="width:22.8pt;height:12pt" o:ole="">
            <v:imagedata r:id="rId71" o:title="eqId53afeaf21f93091b71608d21540be239"/>
          </v:shape>
          <o:OLEObject Type="Embed" ProgID="Equation.DSMT4" ShapeID="_x0000_i1046" DrawAspect="Content" ObjectID="_1848287293" r:id="rId72"/>
        </w:object>
      </w:r>
      <w:r>
        <w:t>。</w:t>
      </w:r>
    </w:p>
    <w:p w14:paraId="12D9D873" w14:textId="77777777" w:rsidR="001A3E6A" w:rsidRDefault="00000000">
      <w:pPr>
        <w:spacing w:line="360" w:lineRule="auto"/>
        <w:jc w:val="left"/>
        <w:textAlignment w:val="center"/>
      </w:pPr>
      <w:r>
        <w:t>(2)</w:t>
      </w:r>
      <w:r>
        <w:t>若电池板吸收的太阳能只用来提供推动漂浮城市前进所需的能量，漂浮城市在平静的水面上沿直线运动，运动过程中受到的阻力不变。从某一时刻开始，漂浮城市受到水平方向的牵引力</w:t>
      </w:r>
      <w:r>
        <w:object w:dxaOrig="228" w:dyaOrig="228" w14:anchorId="1C269A7B">
          <v:shape id="_x0000_i1047" type="#_x0000_t75" alt="eqIda0ed1ec316bc54c37c4286c208f55667" style="width:11.4pt;height:11.4pt" o:ole="">
            <v:imagedata r:id="rId73" o:title="eqIda0ed1ec316bc54c37c4286c208f55667"/>
          </v:shape>
          <o:OLEObject Type="Embed" ProgID="Equation.DSMT4" ShapeID="_x0000_i1047" DrawAspect="Content" ObjectID="_1848287294" r:id="rId74"/>
        </w:object>
      </w:r>
      <w:r>
        <w:t>随运动时间</w:t>
      </w:r>
      <w:r>
        <w:object w:dxaOrig="123" w:dyaOrig="218" w14:anchorId="1001289E">
          <v:shape id="_x0000_i1048" type="#_x0000_t75" alt="eqId36a1b09c653185842513e24ebba60bb3" style="width:6pt;height:10.8pt" o:ole="">
            <v:imagedata r:id="rId75" o:title="eqId36a1b09c653185842513e24ebba60bb3"/>
          </v:shape>
          <o:OLEObject Type="Embed" ProgID="Equation.DSMT4" ShapeID="_x0000_i1048" DrawAspect="Content" ObjectID="_1848287295" r:id="rId76"/>
        </w:object>
      </w:r>
      <w:r>
        <w:t>的变化关系如图甲所示，漂浮城市的运动速度</w:t>
      </w:r>
      <w:r>
        <w:object w:dxaOrig="158" w:dyaOrig="193" w14:anchorId="177FF743">
          <v:shape id="_x0000_i1049" type="#_x0000_t75" alt="eqIdbc13a607ac0c7f76d252d7cb1bb040fd" style="width:7.8pt;height:9.6pt" o:ole="">
            <v:imagedata r:id="rId77" o:title="eqIdbc13a607ac0c7f76d252d7cb1bb040fd"/>
          </v:shape>
          <o:OLEObject Type="Embed" ProgID="Equation.DSMT4" ShapeID="_x0000_i1049" DrawAspect="Content" ObjectID="_1848287296" r:id="rId78"/>
        </w:object>
      </w:r>
      <w:r>
        <w:t>与时间</w:t>
      </w:r>
      <w:r>
        <w:object w:dxaOrig="123" w:dyaOrig="218" w14:anchorId="233D9238">
          <v:shape id="_x0000_i1050" type="#_x0000_t75" alt="eqId36a1b09c653185842513e24ebba60bb3" style="width:6pt;height:10.8pt" o:ole="">
            <v:imagedata r:id="rId75" o:title="eqId36a1b09c653185842513e24ebba60bb3"/>
          </v:shape>
          <o:OLEObject Type="Embed" ProgID="Equation.DSMT4" ShapeID="_x0000_i1050" DrawAspect="Content" ObjectID="_1848287297" r:id="rId79"/>
        </w:object>
      </w:r>
      <w:r>
        <w:t>的关系如图乙所示。</w:t>
      </w:r>
    </w:p>
    <w:p w14:paraId="4A5174F7" w14:textId="77777777" w:rsidR="001A3E6A" w:rsidRDefault="00000000">
      <w:pPr>
        <w:spacing w:line="360" w:lineRule="auto"/>
        <w:jc w:val="left"/>
        <w:textAlignment w:val="center"/>
      </w:pPr>
      <w:r>
        <w:t>①</w:t>
      </w:r>
      <w:r>
        <w:t>漂浮城市运动到第</w:t>
      </w:r>
      <w:r>
        <w:object w:dxaOrig="351" w:dyaOrig="245" w14:anchorId="0C1F2FC2">
          <v:shape id="_x0000_i1051" type="#_x0000_t75" alt="eqIdbad207d970c8a088170cd43b2df55a4c" style="width:17.4pt;height:12pt" o:ole="">
            <v:imagedata r:id="rId80" o:title="eqIdbad207d970c8a088170cd43b2df55a4c"/>
          </v:shape>
          <o:OLEObject Type="Embed" ProgID="Equation.DSMT4" ShapeID="_x0000_i1051" DrawAspect="Content" ObjectID="_1848287298" r:id="rId81"/>
        </w:object>
      </w:r>
      <w:r>
        <w:t>时受到的阻力为</w:t>
      </w:r>
      <w:r>
        <w:rPr>
          <w:rFonts w:eastAsia="Times New Roman"/>
        </w:rPr>
        <w:t>________</w:t>
      </w:r>
      <w:r>
        <w:t>N</w:t>
      </w:r>
      <w:r>
        <w:t>。从第</w:t>
      </w:r>
      <w:r>
        <w:object w:dxaOrig="316" w:dyaOrig="223" w14:anchorId="2377EEE9">
          <v:shape id="_x0000_i1052" type="#_x0000_t75" alt="eqIde47ce9048738b4bc47421ac2bc4ff9a7" style="width:15.6pt;height:11.4pt" o:ole="">
            <v:imagedata r:id="rId82" o:title="eqIde47ce9048738b4bc47421ac2bc4ff9a7"/>
          </v:shape>
          <o:OLEObject Type="Embed" ProgID="Equation.DSMT4" ShapeID="_x0000_i1052" DrawAspect="Content" ObjectID="_1848287299" r:id="rId83"/>
        </w:object>
      </w:r>
      <w:r>
        <w:t>到第</w:t>
      </w:r>
      <w:r>
        <w:object w:dxaOrig="439" w:dyaOrig="249" w14:anchorId="4B15146B">
          <v:shape id="_x0000_i1053" type="#_x0000_t75" alt="eqId1dccfccaeb68c72f538dff0fc3807f84" style="width:22.2pt;height:12.6pt" o:ole="">
            <v:imagedata r:id="rId84" o:title="eqId1dccfccaeb68c72f538dff0fc3807f84"/>
          </v:shape>
          <o:OLEObject Type="Embed" ProgID="Equation.DSMT4" ShapeID="_x0000_i1053" DrawAspect="Content" ObjectID="_1848287300" r:id="rId85"/>
        </w:object>
      </w:r>
      <w:r>
        <w:t>内牵引力做功为</w:t>
      </w:r>
      <w:r>
        <w:rPr>
          <w:rFonts w:eastAsia="Times New Roman"/>
        </w:rPr>
        <w:t>________</w:t>
      </w:r>
      <w:r>
        <w:t>J</w:t>
      </w:r>
      <w:r>
        <w:t>。</w:t>
      </w:r>
    </w:p>
    <w:p w14:paraId="3201029F" w14:textId="77777777" w:rsidR="001A3E6A" w:rsidRDefault="00000000">
      <w:pPr>
        <w:spacing w:line="360" w:lineRule="auto"/>
        <w:jc w:val="left"/>
        <w:textAlignment w:val="center"/>
      </w:pPr>
      <w:r>
        <w:t>②</w:t>
      </w:r>
      <w:r>
        <w:t>漂浮城市在匀速运动过程中，太阳能转化为机械能的效率是</w:t>
      </w:r>
      <w:r>
        <w:rPr>
          <w:rFonts w:eastAsia="Times New Roman"/>
        </w:rPr>
        <w:t>________</w:t>
      </w:r>
      <w:r>
        <w:t>。</w:t>
      </w:r>
    </w:p>
    <w:p w14:paraId="6BCE4DE6" w14:textId="77777777" w:rsidR="001A3E6A" w:rsidRDefault="00000000">
      <w:pPr>
        <w:spacing w:line="360" w:lineRule="auto"/>
        <w:jc w:val="left"/>
        <w:textAlignment w:val="center"/>
      </w:pPr>
      <w:r>
        <w:t>28</w:t>
      </w:r>
      <w:r>
        <w:t>．在五一假期期间，小明到老乐山旅游时乘坐了如图所示的观光电动车。该车技术参数如表所示。</w:t>
      </w:r>
    </w:p>
    <w:tbl>
      <w:tblPr>
        <w:tblW w:w="6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480"/>
        <w:gridCol w:w="2255"/>
      </w:tblGrid>
      <w:tr w:rsidR="001A3E6A" w14:paraId="62D6FBEE" w14:textId="77777777">
        <w:tc>
          <w:tcPr>
            <w:tcW w:w="44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8F5CF9" w14:textId="77777777" w:rsidR="001A3E6A" w:rsidRDefault="00000000">
            <w:pPr>
              <w:spacing w:line="360" w:lineRule="auto"/>
              <w:jc w:val="center"/>
              <w:textAlignment w:val="center"/>
            </w:pPr>
            <w:r>
              <w:t>空载质量</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EEB65D" w14:textId="77777777" w:rsidR="001A3E6A" w:rsidRDefault="00000000">
            <w:pPr>
              <w:spacing w:line="360" w:lineRule="auto"/>
              <w:jc w:val="center"/>
              <w:textAlignment w:val="center"/>
            </w:pPr>
            <w:r>
              <w:t>1100 kg</w:t>
            </w:r>
          </w:p>
        </w:tc>
      </w:tr>
      <w:tr w:rsidR="001A3E6A" w14:paraId="6C8A7C9B" w14:textId="77777777">
        <w:tc>
          <w:tcPr>
            <w:tcW w:w="44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8BB3E6" w14:textId="77777777" w:rsidR="001A3E6A" w:rsidRDefault="00000000">
            <w:pPr>
              <w:spacing w:line="360" w:lineRule="auto"/>
              <w:jc w:val="center"/>
              <w:textAlignment w:val="center"/>
            </w:pPr>
            <w:r>
              <w:t>空载时轮胎与水平地面的总接触面积</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81619C" w14:textId="77777777" w:rsidR="001A3E6A" w:rsidRDefault="00000000">
            <w:pPr>
              <w:spacing w:line="360" w:lineRule="auto"/>
              <w:jc w:val="center"/>
              <w:textAlignment w:val="center"/>
            </w:pPr>
            <w:r>
              <w:t>1000 cm</w:t>
            </w:r>
            <w:r>
              <w:rPr>
                <w:vertAlign w:val="superscript"/>
              </w:rPr>
              <w:t>2</w:t>
            </w:r>
          </w:p>
        </w:tc>
      </w:tr>
      <w:tr w:rsidR="001A3E6A" w14:paraId="2783F6B1" w14:textId="77777777">
        <w:tc>
          <w:tcPr>
            <w:tcW w:w="44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7DB2578" w14:textId="77777777" w:rsidR="001A3E6A" w:rsidRDefault="00000000">
            <w:pPr>
              <w:spacing w:line="360" w:lineRule="auto"/>
              <w:jc w:val="center"/>
              <w:textAlignment w:val="center"/>
            </w:pPr>
            <w:r>
              <w:t>电动机的额定功率</w:t>
            </w:r>
          </w:p>
        </w:tc>
        <w:tc>
          <w:tcPr>
            <w:tcW w:w="22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393A72" w14:textId="77777777" w:rsidR="001A3E6A" w:rsidRDefault="00000000">
            <w:pPr>
              <w:spacing w:line="360" w:lineRule="auto"/>
              <w:jc w:val="center"/>
              <w:textAlignment w:val="center"/>
            </w:pPr>
            <w:r>
              <w:t>4 kW</w:t>
            </w:r>
          </w:p>
        </w:tc>
      </w:tr>
    </w:tbl>
    <w:p w14:paraId="0C9B9E86" w14:textId="77777777" w:rsidR="001A3E6A" w:rsidRDefault="00000000">
      <w:pPr>
        <w:spacing w:line="360" w:lineRule="auto"/>
        <w:textAlignment w:val="center"/>
      </w:pPr>
      <w:r>
        <w:rPr>
          <w:rFonts w:eastAsia="Times New Roman"/>
          <w:noProof/>
          <w:kern w:val="0"/>
          <w:sz w:val="24"/>
        </w:rPr>
        <w:drawing>
          <wp:inline distT="0" distB="0" distL="114300" distR="114300" wp14:anchorId="02BD3A6C" wp14:editId="3076E3C7">
            <wp:extent cx="1419225" cy="1400175"/>
            <wp:effectExtent l="0" t="0" r="9525" b="9525"/>
            <wp:docPr id="100057" name="图片 100057" descr="@@@2595ba11-826e-4fd2-940f-bd80c683de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2595ba11-826e-4fd2-940f-bd80c683de58"/>
                    <pic:cNvPicPr>
                      <a:picLocks noChangeAspect="1"/>
                    </pic:cNvPicPr>
                  </pic:nvPicPr>
                  <pic:blipFill>
                    <a:blip r:embed="rId86"/>
                    <a:stretch>
                      <a:fillRect/>
                    </a:stretch>
                  </pic:blipFill>
                  <pic:spPr>
                    <a:xfrm>
                      <a:off x="0" y="0"/>
                      <a:ext cx="1419225" cy="1400175"/>
                    </a:xfrm>
                    <a:prstGeom prst="rect">
                      <a:avLst/>
                    </a:prstGeom>
                  </pic:spPr>
                </pic:pic>
              </a:graphicData>
            </a:graphic>
          </wp:inline>
        </w:drawing>
      </w:r>
    </w:p>
    <w:p w14:paraId="491D3353" w14:textId="77777777" w:rsidR="001A3E6A" w:rsidRDefault="00000000">
      <w:pPr>
        <w:spacing w:line="360" w:lineRule="auto"/>
        <w:jc w:val="left"/>
        <w:textAlignment w:val="center"/>
      </w:pPr>
      <w:r>
        <w:t>(1)</w:t>
      </w:r>
      <w:r>
        <w:t>观光电动车的主要部件之一是电动机，其工作原理是</w:t>
      </w:r>
      <w:r>
        <w:rPr>
          <w:rFonts w:eastAsia="Times New Roman"/>
        </w:rPr>
        <w:t>________</w:t>
      </w:r>
      <w:r>
        <w:t>；在给观光电动车的电池充电过程中，其电池相当于电路中的</w:t>
      </w:r>
      <w:r>
        <w:rPr>
          <w:rFonts w:eastAsia="Times New Roman"/>
        </w:rPr>
        <w:t>________</w:t>
      </w:r>
      <w:r>
        <w:t>；</w:t>
      </w:r>
    </w:p>
    <w:p w14:paraId="0046DD49" w14:textId="77777777" w:rsidR="001A3E6A" w:rsidRDefault="00000000">
      <w:pPr>
        <w:spacing w:line="360" w:lineRule="auto"/>
        <w:jc w:val="left"/>
        <w:textAlignment w:val="center"/>
      </w:pPr>
      <w:r>
        <w:t>(2)</w:t>
      </w:r>
      <w:r>
        <w:t>观光电动车空载静止在水平地面上时对地面的压强是多大？（</w:t>
      </w:r>
      <w:r>
        <w:rPr>
          <w:rFonts w:eastAsia="Times New Roman"/>
          <w:i/>
        </w:rPr>
        <w:t>g</w:t>
      </w:r>
      <w:r>
        <w:t>取</w:t>
      </w:r>
      <w:r>
        <w:t>10 N/kg</w:t>
      </w:r>
      <w:r>
        <w:t>）</w:t>
      </w:r>
    </w:p>
    <w:p w14:paraId="39A3DCBD" w14:textId="77777777" w:rsidR="001A3E6A" w:rsidRDefault="00000000">
      <w:pPr>
        <w:spacing w:line="360" w:lineRule="auto"/>
        <w:jc w:val="left"/>
        <w:textAlignment w:val="center"/>
      </w:pPr>
      <w:r>
        <w:t>(3)</w:t>
      </w:r>
      <w:r>
        <w:t>若观光电动车的游览里程为</w:t>
      </w:r>
      <w:r>
        <w:t>10 km</w:t>
      </w:r>
      <w:r>
        <w:t>，该车的电动机以额定功率匀速直线行驶，受到的阻力</w:t>
      </w:r>
      <w:r>
        <w:lastRenderedPageBreak/>
        <w:t>为</w:t>
      </w:r>
      <w:r>
        <w:t>400 N</w:t>
      </w:r>
      <w:r>
        <w:t>，将电能转化为机械能的效率是</w:t>
      </w:r>
      <w:r>
        <w:t>80%</w:t>
      </w:r>
      <w:r>
        <w:t>。在电池中的电量为</w:t>
      </w:r>
      <w:r>
        <w:t>2 kW·h</w:t>
      </w:r>
      <w:r>
        <w:t>的情况下，该车能否走完</w:t>
      </w:r>
      <w:r>
        <w:t>10 km</w:t>
      </w:r>
      <w:r>
        <w:t>的里程？请通过计算说明。</w:t>
      </w:r>
    </w:p>
    <w:p w14:paraId="5E58005F" w14:textId="77777777" w:rsidR="001A3E6A" w:rsidRDefault="00000000">
      <w:pPr>
        <w:spacing w:line="360" w:lineRule="auto"/>
        <w:jc w:val="left"/>
        <w:textAlignment w:val="center"/>
      </w:pPr>
      <w:r>
        <w:t>29</w:t>
      </w:r>
      <w:r>
        <w:t>．体育老师要求学生采用如图所示的站姿锻炼手臂力量：双脚并拢，脚尖</w:t>
      </w:r>
      <w:r>
        <w:rPr>
          <w:rFonts w:eastAsia="Times New Roman"/>
          <w:i/>
        </w:rPr>
        <w:t>C</w:t>
      </w:r>
      <w:r>
        <w:t>触地，脚后跟踮起，手臂水平，手掌支撑在竖直墙壁上的</w:t>
      </w:r>
      <w:r>
        <w:rPr>
          <w:rFonts w:eastAsia="Times New Roman"/>
          <w:i/>
        </w:rPr>
        <w:t>A</w:t>
      </w:r>
      <w:r>
        <w:t>点，</w:t>
      </w:r>
      <w:r>
        <w:rPr>
          <w:rFonts w:eastAsia="Times New Roman"/>
          <w:i/>
        </w:rPr>
        <w:t>B</w:t>
      </w:r>
      <w:r>
        <w:t>为人体重心所在位置。锻炼时，躯体伸直，手臂伸直和弯曲动作交替进行，此过程中人体可看作杠杆，其支点为</w:t>
      </w:r>
      <w:r>
        <w:rPr>
          <w:rFonts w:eastAsia="Times New Roman"/>
        </w:rPr>
        <w:t>___________</w:t>
      </w:r>
      <w:r>
        <w:t>点。请在图中画出其动力</w:t>
      </w:r>
      <w:r>
        <w:object w:dxaOrig="228" w:dyaOrig="307" w14:anchorId="5C0D1905">
          <v:shape id="_x0000_i1054" type="#_x0000_t75" alt="eqIdf5076289823db419f94e9c0c8f4aafd9" style="width:11.4pt;height:15.6pt" o:ole="">
            <v:imagedata r:id="rId87" o:title="eqIdf5076289823db419f94e9c0c8f4aafd9"/>
          </v:shape>
          <o:OLEObject Type="Embed" ProgID="Equation.DSMT4" ShapeID="_x0000_i1054" DrawAspect="Content" ObjectID="_1848287301" r:id="rId88"/>
        </w:object>
      </w:r>
      <w:r>
        <w:t>、动力臂</w:t>
      </w:r>
      <w:r>
        <w:object w:dxaOrig="158" w:dyaOrig="316" w14:anchorId="7D85A97B">
          <v:shape id="_x0000_i1055" type="#_x0000_t75" alt="eqId2e9b0f5f44abbc6544a2f672b025b013" style="width:7.8pt;height:15.6pt" o:ole="">
            <v:imagedata r:id="rId89" o:title="eqId2e9b0f5f44abbc6544a2f672b025b013"/>
          </v:shape>
          <o:OLEObject Type="Embed" ProgID="Equation.DSMT4" ShapeID="_x0000_i1055" DrawAspect="Content" ObjectID="_1848287302" r:id="rId90"/>
        </w:object>
      </w:r>
      <w:r>
        <w:rPr>
          <w:rFonts w:eastAsia="Times New Roman"/>
        </w:rPr>
        <w:t>___________</w:t>
      </w:r>
      <w:r>
        <w:t>。</w:t>
      </w:r>
    </w:p>
    <w:p w14:paraId="71133033" w14:textId="77777777" w:rsidR="001A3E6A" w:rsidRDefault="00000000">
      <w:pPr>
        <w:spacing w:line="360" w:lineRule="auto"/>
        <w:textAlignment w:val="center"/>
      </w:pPr>
      <w:r>
        <w:rPr>
          <w:rFonts w:eastAsia="Times New Roman"/>
          <w:noProof/>
          <w:kern w:val="0"/>
          <w:sz w:val="24"/>
        </w:rPr>
        <w:drawing>
          <wp:inline distT="0" distB="0" distL="114300" distR="114300" wp14:anchorId="0BC3DDA1" wp14:editId="741A2C65">
            <wp:extent cx="1028700" cy="1390650"/>
            <wp:effectExtent l="0" t="0" r="0" b="0"/>
            <wp:docPr id="100059" name="图片 100059" descr="@@@f8edc856-04b0-4638-9074-77500b82ea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f8edc856-04b0-4638-9074-77500b82ea95"/>
                    <pic:cNvPicPr>
                      <a:picLocks noChangeAspect="1"/>
                    </pic:cNvPicPr>
                  </pic:nvPicPr>
                  <pic:blipFill>
                    <a:blip r:embed="rId91"/>
                    <a:stretch>
                      <a:fillRect/>
                    </a:stretch>
                  </pic:blipFill>
                  <pic:spPr>
                    <a:xfrm>
                      <a:off x="0" y="0"/>
                      <a:ext cx="1028700" cy="1390650"/>
                    </a:xfrm>
                    <a:prstGeom prst="rect">
                      <a:avLst/>
                    </a:prstGeom>
                  </pic:spPr>
                </pic:pic>
              </a:graphicData>
            </a:graphic>
          </wp:inline>
        </w:drawing>
      </w:r>
    </w:p>
    <w:p w14:paraId="082CFFC1" w14:textId="77777777" w:rsidR="001A3E6A" w:rsidRDefault="00000000">
      <w:pPr>
        <w:spacing w:line="360" w:lineRule="auto"/>
        <w:jc w:val="left"/>
        <w:textAlignment w:val="center"/>
      </w:pPr>
      <w:r>
        <w:t>30</w:t>
      </w:r>
      <w:r>
        <w:t>．如图甲所示是我国自主研制的大型水陆两栖飞机</w:t>
      </w:r>
      <w:r>
        <w:t>“</w:t>
      </w:r>
      <w:r>
        <w:t>鲲龙</w:t>
      </w:r>
      <w:r>
        <w:t>”</w:t>
      </w:r>
      <w:r>
        <w:t>号，其具备强大的灭火救援能力，是国家应急救援体系建设必备的大型航空装备。某次起飞前，</w:t>
      </w:r>
      <w:r>
        <w:t>“</w:t>
      </w:r>
      <w:r>
        <w:t>鲲龙</w:t>
      </w:r>
      <w:r>
        <w:t>”</w:t>
      </w:r>
      <w:r>
        <w:t>号静止在水平跑道上，轮胎与跑道的总接触面积为</w:t>
      </w:r>
      <w:r>
        <w:t>1.2m</w:t>
      </w:r>
      <w:r>
        <w:rPr>
          <w:vertAlign w:val="superscript"/>
        </w:rPr>
        <w:t>2</w:t>
      </w:r>
      <w:r>
        <w:t>，</w:t>
      </w:r>
      <w:r>
        <w:t>“</w:t>
      </w:r>
      <w:r>
        <w:t>鲲龙</w:t>
      </w:r>
      <w:r>
        <w:t>”</w:t>
      </w:r>
      <w:r>
        <w:t>号对跑道的压强为</w:t>
      </w:r>
      <w:r>
        <w:t>4.5×10</w:t>
      </w:r>
      <w:r>
        <w:rPr>
          <w:vertAlign w:val="superscript"/>
        </w:rPr>
        <w:t>5</w:t>
      </w:r>
      <w:r>
        <w:t xml:space="preserve">Pa </w:t>
      </w:r>
      <w:r>
        <w:t>。</w:t>
      </w:r>
      <w:r>
        <w:t>“</w:t>
      </w:r>
      <w:r>
        <w:t>鲲龙</w:t>
      </w:r>
      <w:r>
        <w:t>”</w:t>
      </w:r>
      <w:r>
        <w:t>号的最大飞行速度为</w:t>
      </w:r>
      <w:r>
        <w:t>540km/h</w:t>
      </w:r>
      <w:r>
        <w:t>，最大航程为</w:t>
      </w:r>
      <w:r>
        <w:t>4500km</w:t>
      </w:r>
      <w:r>
        <w:t>。（航空燃油的热值为</w:t>
      </w:r>
      <w:r>
        <w:t>4×10</w:t>
      </w:r>
      <w:r>
        <w:rPr>
          <w:vertAlign w:val="superscript"/>
        </w:rPr>
        <w:t>7</w:t>
      </w:r>
      <w:r>
        <w:t>J/kg</w:t>
      </w:r>
      <w:r>
        <w:t>，</w:t>
      </w:r>
      <w:r>
        <w:t>g</w:t>
      </w:r>
      <w:r>
        <w:t>取</w:t>
      </w:r>
      <w:r>
        <w:t>10N/kg</w:t>
      </w:r>
      <w:r>
        <w:t>）</w:t>
      </w:r>
    </w:p>
    <w:p w14:paraId="415C3FE4"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2B2626C3" wp14:editId="71A9DB48">
            <wp:extent cx="2686050" cy="809625"/>
            <wp:effectExtent l="0" t="0" r="0" b="9525"/>
            <wp:docPr id="100061" name="图片 100061" descr="@@@0deaa7d3-c6df-4774-9239-e801f4b56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0deaa7d3-c6df-4774-9239-e801f4b56875"/>
                    <pic:cNvPicPr>
                      <a:picLocks noChangeAspect="1"/>
                    </pic:cNvPicPr>
                  </pic:nvPicPr>
                  <pic:blipFill>
                    <a:blip r:embed="rId92"/>
                    <a:stretch>
                      <a:fillRect/>
                    </a:stretch>
                  </pic:blipFill>
                  <pic:spPr>
                    <a:xfrm>
                      <a:off x="0" y="0"/>
                      <a:ext cx="2686050" cy="809625"/>
                    </a:xfrm>
                    <a:prstGeom prst="rect">
                      <a:avLst/>
                    </a:prstGeom>
                  </pic:spPr>
                </pic:pic>
              </a:graphicData>
            </a:graphic>
          </wp:inline>
        </w:drawing>
      </w:r>
    </w:p>
    <w:p w14:paraId="0B0BF130" w14:textId="77777777" w:rsidR="001A3E6A" w:rsidRDefault="00000000">
      <w:pPr>
        <w:spacing w:line="360" w:lineRule="auto"/>
        <w:jc w:val="left"/>
        <w:textAlignment w:val="center"/>
      </w:pPr>
      <w:r>
        <w:t>(1)“</w:t>
      </w:r>
      <w:r>
        <w:t>鲲龙</w:t>
      </w:r>
      <w:r>
        <w:t>”</w:t>
      </w:r>
      <w:r>
        <w:t>号静止在水平跑道上时，</w:t>
      </w:r>
      <w:r>
        <w:t>“</w:t>
      </w:r>
      <w:r>
        <w:t>鲲龙</w:t>
      </w:r>
      <w:r>
        <w:t>”</w:t>
      </w:r>
      <w:r>
        <w:t>号所受重力和跑道对</w:t>
      </w:r>
      <w:r>
        <w:t>“</w:t>
      </w:r>
      <w:r>
        <w:t>鲲龙</w:t>
      </w:r>
      <w:r>
        <w:t>”</w:t>
      </w:r>
      <w:r>
        <w:t>号的支持力是一对</w:t>
      </w:r>
      <w:r>
        <w:rPr>
          <w:rFonts w:eastAsia="Times New Roman"/>
        </w:rPr>
        <w:t>___________</w:t>
      </w:r>
      <w:r>
        <w:t>（选填</w:t>
      </w:r>
      <w:r>
        <w:t>“</w:t>
      </w:r>
      <w:r>
        <w:t>平衡力</w:t>
      </w:r>
      <w:r>
        <w:t>”</w:t>
      </w:r>
      <w:r>
        <w:t>或</w:t>
      </w:r>
      <w:r>
        <w:t>“</w:t>
      </w:r>
      <w:r>
        <w:t>相互作用力</w:t>
      </w:r>
      <w:r>
        <w:t>”</w:t>
      </w:r>
      <w:r>
        <w:t>）。如图乙是</w:t>
      </w:r>
      <w:r>
        <w:t>“</w:t>
      </w:r>
      <w:r>
        <w:t>鲲龙</w:t>
      </w:r>
      <w:r>
        <w:t>”</w:t>
      </w:r>
      <w:r>
        <w:t>号机翼设计截面图，当飞机水平飞行时，机翼上方空气流速大，压强</w:t>
      </w:r>
      <w:r>
        <w:rPr>
          <w:rFonts w:eastAsia="Times New Roman"/>
        </w:rPr>
        <w:t>___________</w:t>
      </w:r>
      <w:r>
        <w:t>。</w:t>
      </w:r>
    </w:p>
    <w:p w14:paraId="64306C5E" w14:textId="77777777" w:rsidR="001A3E6A" w:rsidRDefault="00000000">
      <w:pPr>
        <w:spacing w:line="360" w:lineRule="auto"/>
        <w:jc w:val="left"/>
        <w:textAlignment w:val="center"/>
      </w:pPr>
      <w:r>
        <w:t>(2)</w:t>
      </w:r>
      <w:r>
        <w:t>起飞前，</w:t>
      </w:r>
      <w:r>
        <w:t>“</w:t>
      </w:r>
      <w:r>
        <w:t>鲲龙</w:t>
      </w:r>
      <w:r>
        <w:t>”</w:t>
      </w:r>
      <w:r>
        <w:t>号的质量是多少？</w:t>
      </w:r>
    </w:p>
    <w:p w14:paraId="30BA3940" w14:textId="77777777" w:rsidR="001A3E6A" w:rsidRDefault="00000000">
      <w:pPr>
        <w:spacing w:line="360" w:lineRule="auto"/>
        <w:jc w:val="left"/>
        <w:textAlignment w:val="center"/>
      </w:pPr>
      <w:r>
        <w:t>(3)“</w:t>
      </w:r>
      <w:r>
        <w:t>鲲龙</w:t>
      </w:r>
      <w:r>
        <w:t>”</w:t>
      </w:r>
      <w:r>
        <w:t>号在空中以最大速度直线飞行</w:t>
      </w:r>
      <w:r>
        <w:t>8×10³s</w:t>
      </w:r>
      <w:r>
        <w:t>，消耗航空燃油</w:t>
      </w:r>
      <w:r>
        <w:t>9×10</w:t>
      </w:r>
      <w:r>
        <w:rPr>
          <w:vertAlign w:val="superscript"/>
        </w:rPr>
        <w:t>3</w:t>
      </w:r>
      <w:r>
        <w:t>kg</w:t>
      </w:r>
      <w:r>
        <w:t>，发动机的平均功率为</w:t>
      </w:r>
      <w:r>
        <w:t>1.8×10</w:t>
      </w:r>
      <w:r>
        <w:rPr>
          <w:vertAlign w:val="superscript"/>
        </w:rPr>
        <w:t>7</w:t>
      </w:r>
      <w:r>
        <w:t>W</w:t>
      </w:r>
      <w:r>
        <w:t>，</w:t>
      </w:r>
      <w:r>
        <w:t>“</w:t>
      </w:r>
      <w:r>
        <w:t>鲲龙</w:t>
      </w:r>
      <w:r>
        <w:t>”</w:t>
      </w:r>
      <w:r>
        <w:t>号在这段航行过程中发动机的效率是多少？</w:t>
      </w:r>
    </w:p>
    <w:p w14:paraId="733323B0" w14:textId="77777777" w:rsidR="001A3E6A" w:rsidRDefault="00000000">
      <w:pPr>
        <w:spacing w:line="360" w:lineRule="auto"/>
        <w:jc w:val="left"/>
        <w:textAlignment w:val="center"/>
      </w:pPr>
      <w:r>
        <w:t>31</w:t>
      </w:r>
      <w:r>
        <w:t>．如图甲为某物理兴趣小组设计的载货升降机电路的部分原理图，电源电压为</w:t>
      </w:r>
      <w:r>
        <w:t>12V</w:t>
      </w:r>
      <w:r>
        <w:t>保持不变，电压表的量程为</w:t>
      </w:r>
      <w:r>
        <w:t>0~3V</w:t>
      </w:r>
      <w:r>
        <w:t>，压敏电阻</w:t>
      </w:r>
      <w:r>
        <w:rPr>
          <w:rFonts w:eastAsia="Times New Roman"/>
          <w:i/>
        </w:rPr>
        <w:t>R</w:t>
      </w:r>
      <w:r>
        <w:rPr>
          <w:rFonts w:eastAsia="Times New Roman"/>
          <w:i/>
          <w:vertAlign w:val="subscript"/>
        </w:rPr>
        <w:t>1</w:t>
      </w:r>
      <w:r>
        <w:t>的阻值与所受压力大小的关系如图乙所示。</w:t>
      </w:r>
    </w:p>
    <w:p w14:paraId="0BED162B" w14:textId="77777777" w:rsidR="001A3E6A" w:rsidRDefault="00000000">
      <w:pPr>
        <w:spacing w:line="360" w:lineRule="auto"/>
        <w:textAlignment w:val="center"/>
      </w:pPr>
      <w:r>
        <w:rPr>
          <w:rFonts w:eastAsia="Times New Roman"/>
          <w:noProof/>
          <w:kern w:val="0"/>
          <w:sz w:val="24"/>
        </w:rPr>
        <w:lastRenderedPageBreak/>
        <w:drawing>
          <wp:inline distT="0" distB="0" distL="114300" distR="114300" wp14:anchorId="1C4E4E32" wp14:editId="031AA384">
            <wp:extent cx="3295650" cy="1504950"/>
            <wp:effectExtent l="0" t="0" r="0" b="0"/>
            <wp:docPr id="100063" name="图片 100063" descr="@@@8a8070fb-cc15-4307-bd1c-4a866ebba8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8a8070fb-cc15-4307-bd1c-4a866ebba84f"/>
                    <pic:cNvPicPr>
                      <a:picLocks noChangeAspect="1"/>
                    </pic:cNvPicPr>
                  </pic:nvPicPr>
                  <pic:blipFill>
                    <a:blip r:embed="rId93"/>
                    <a:stretch>
                      <a:fillRect/>
                    </a:stretch>
                  </pic:blipFill>
                  <pic:spPr>
                    <a:xfrm>
                      <a:off x="0" y="0"/>
                      <a:ext cx="3295650" cy="1504950"/>
                    </a:xfrm>
                    <a:prstGeom prst="rect">
                      <a:avLst/>
                    </a:prstGeom>
                  </pic:spPr>
                </pic:pic>
              </a:graphicData>
            </a:graphic>
          </wp:inline>
        </w:drawing>
      </w:r>
    </w:p>
    <w:p w14:paraId="21783395" w14:textId="77777777" w:rsidR="001A3E6A" w:rsidRDefault="00000000">
      <w:pPr>
        <w:spacing w:line="360" w:lineRule="auto"/>
        <w:jc w:val="left"/>
        <w:textAlignment w:val="center"/>
      </w:pPr>
      <w:r>
        <w:t>(1)</w:t>
      </w:r>
      <w:r>
        <w:t>由图乙可知，随着压敏电阻所受压力的增大，电压表的示数将</w:t>
      </w:r>
      <w:r>
        <w:rPr>
          <w:rFonts w:eastAsia="Times New Roman"/>
        </w:rPr>
        <w:t>________</w:t>
      </w:r>
      <w:r>
        <w:t>（选填</w:t>
      </w:r>
      <w:r>
        <w:t>“</w:t>
      </w:r>
      <w:r>
        <w:t>增大</w:t>
      </w:r>
      <w:r>
        <w:t>”</w:t>
      </w:r>
      <w:r>
        <w:t>或</w:t>
      </w:r>
      <w:r>
        <w:t>“</w:t>
      </w:r>
      <w:r>
        <w:t>减小</w:t>
      </w:r>
      <w:r>
        <w:t>”</w:t>
      </w:r>
      <w:r>
        <w:t>）。升降机空载时，压敏电阻</w:t>
      </w:r>
      <w:r>
        <w:rPr>
          <w:rFonts w:eastAsia="Times New Roman"/>
          <w:i/>
        </w:rPr>
        <w:t>R</w:t>
      </w:r>
      <w:r>
        <w:rPr>
          <w:rFonts w:eastAsia="Times New Roman"/>
          <w:i/>
          <w:vertAlign w:val="subscript"/>
        </w:rPr>
        <w:t>1</w:t>
      </w:r>
      <w:r>
        <w:t>的阻值为</w:t>
      </w:r>
      <w:r>
        <w:rPr>
          <w:rFonts w:eastAsia="Times New Roman"/>
        </w:rPr>
        <w:t>________</w:t>
      </w:r>
      <w:r>
        <w:t>Ω</w:t>
      </w:r>
      <w:r>
        <w:t>；</w:t>
      </w:r>
    </w:p>
    <w:p w14:paraId="1B5FAB4E" w14:textId="77777777" w:rsidR="001A3E6A" w:rsidRDefault="00000000">
      <w:pPr>
        <w:spacing w:line="360" w:lineRule="auto"/>
        <w:jc w:val="left"/>
        <w:textAlignment w:val="center"/>
      </w:pPr>
      <w:r>
        <w:t>(2)</w:t>
      </w:r>
      <w:r>
        <w:t>升降机空载时，电路中的电流为</w:t>
      </w:r>
      <w:r>
        <w:t>0.05A</w:t>
      </w:r>
      <w:r>
        <w:t>，则定值电阻</w:t>
      </w:r>
      <w:r>
        <w:rPr>
          <w:rFonts w:eastAsia="Times New Roman"/>
          <w:i/>
        </w:rPr>
        <w:t>R</w:t>
      </w:r>
      <w:r>
        <w:rPr>
          <w:rFonts w:eastAsia="Times New Roman"/>
          <w:i/>
          <w:vertAlign w:val="subscript"/>
        </w:rPr>
        <w:t>0</w:t>
      </w:r>
      <w:r>
        <w:t>电阻值为多少</w:t>
      </w:r>
      <w:r>
        <w:rPr>
          <w:rFonts w:eastAsia="Times New Roman"/>
        </w:rPr>
        <w:t>________</w:t>
      </w:r>
      <w:r>
        <w:t>?</w:t>
      </w:r>
    </w:p>
    <w:p w14:paraId="403B9073" w14:textId="77777777" w:rsidR="001A3E6A" w:rsidRDefault="00000000">
      <w:pPr>
        <w:spacing w:line="360" w:lineRule="auto"/>
        <w:jc w:val="left"/>
        <w:textAlignment w:val="center"/>
      </w:pPr>
      <w:r>
        <w:t>(3)</w:t>
      </w:r>
      <w:r>
        <w:t>升降机载货</w:t>
      </w:r>
      <w:r>
        <w:t>3000N</w:t>
      </w:r>
      <w:r>
        <w:t>时，电路中的总功率是多少</w:t>
      </w:r>
      <w:r>
        <w:rPr>
          <w:rFonts w:eastAsia="Times New Roman"/>
        </w:rPr>
        <w:t>________</w:t>
      </w:r>
      <w:r>
        <w:t>?</w:t>
      </w:r>
    </w:p>
    <w:p w14:paraId="48215FB2" w14:textId="77777777" w:rsidR="001A3E6A" w:rsidRDefault="00000000">
      <w:pPr>
        <w:spacing w:line="360" w:lineRule="auto"/>
        <w:jc w:val="left"/>
        <w:textAlignment w:val="center"/>
      </w:pPr>
      <w:r>
        <w:t>(4)</w:t>
      </w:r>
      <w:r>
        <w:t>如果想增大升降机所装货物的最大质量，在不改变电压表及压敏电阻的情况下，请写出一种对原电路改进的方法</w:t>
      </w:r>
      <w:r>
        <w:rPr>
          <w:rFonts w:eastAsia="Times New Roman"/>
        </w:rPr>
        <w:t>________</w:t>
      </w:r>
      <w:r>
        <w:t>。</w:t>
      </w:r>
    </w:p>
    <w:p w14:paraId="43611A4A" w14:textId="77777777" w:rsidR="001A3E6A" w:rsidRDefault="00000000">
      <w:pPr>
        <w:spacing w:line="360" w:lineRule="auto"/>
        <w:jc w:val="left"/>
        <w:textAlignment w:val="center"/>
      </w:pPr>
      <w:r>
        <w:t>32</w:t>
      </w:r>
      <w:r>
        <w:t>．智能洗碗机（图</w:t>
      </w:r>
      <w:r>
        <w:t>1</w:t>
      </w:r>
      <w:r>
        <w:t>）是自动清洗碗、筷、盘、碟等餐具的设备，具有洗涤、烘干，紫外线消毒等功能，为生活带来便捷。某家用智能洗碗机安装时，洗碗机进水管的一端与水龙头连通；工作时，将水加热至设定的温度，加入洗涤剂，通过洗涤泵将水流经喷淋臂上的喷嘴高压喷出，以冲洗餐具。使用中，可通过光敏电阻调节从喷嘴喷出水的速度来改变冲洗的位置。冲洗完毕后，排水泵启动将水箱中的废水排出，再由烘干机将餐具烘干。</w:t>
      </w:r>
    </w:p>
    <w:p w14:paraId="7F3A4E90"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2FFFC024" wp14:editId="017AFFF9">
            <wp:extent cx="5276215" cy="953135"/>
            <wp:effectExtent l="0" t="0" r="635" b="18415"/>
            <wp:docPr id="100065" name="图片 100065" descr="@@@020b492e-f61b-4102-b827-47b6ea18ce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020b492e-f61b-4102-b827-47b6ea18ce5b"/>
                    <pic:cNvPicPr>
                      <a:picLocks noChangeAspect="1"/>
                    </pic:cNvPicPr>
                  </pic:nvPicPr>
                  <pic:blipFill>
                    <a:blip r:embed="rId94"/>
                    <a:stretch>
                      <a:fillRect/>
                    </a:stretch>
                  </pic:blipFill>
                  <pic:spPr>
                    <a:xfrm>
                      <a:off x="0" y="0"/>
                      <a:ext cx="5276800" cy="953372"/>
                    </a:xfrm>
                    <a:prstGeom prst="rect">
                      <a:avLst/>
                    </a:prstGeom>
                  </pic:spPr>
                </pic:pic>
              </a:graphicData>
            </a:graphic>
          </wp:inline>
        </w:drawing>
      </w:r>
    </w:p>
    <w:p w14:paraId="7AE4E7AA" w14:textId="77777777" w:rsidR="001A3E6A" w:rsidRDefault="00000000">
      <w:pPr>
        <w:spacing w:line="360" w:lineRule="auto"/>
        <w:jc w:val="left"/>
        <w:textAlignment w:val="center"/>
      </w:pPr>
      <w:r>
        <w:t>(1)</w:t>
      </w:r>
      <w:r>
        <w:t>为了安全，该洗碗机应选用图</w:t>
      </w:r>
      <w:r>
        <w:t>2</w:t>
      </w:r>
      <w:r>
        <w:t>中的</w:t>
      </w:r>
      <w:r>
        <w:rPr>
          <w:rFonts w:eastAsia="Times New Roman"/>
        </w:rPr>
        <w:t>________</w:t>
      </w:r>
      <w:r>
        <w:t>（选填</w:t>
      </w:r>
      <w:r>
        <w:t>“</w:t>
      </w:r>
      <w:r>
        <w:t>甲</w:t>
      </w:r>
      <w:r>
        <w:t>”</w:t>
      </w:r>
      <w:r>
        <w:t>或</w:t>
      </w:r>
      <w:r>
        <w:t>“</w:t>
      </w:r>
      <w:r>
        <w:t>乙</w:t>
      </w:r>
      <w:r>
        <w:t>”</w:t>
      </w:r>
      <w:r>
        <w:t>）插座。</w:t>
      </w:r>
    </w:p>
    <w:p w14:paraId="3A98609D" w14:textId="77777777" w:rsidR="001A3E6A" w:rsidRDefault="00000000">
      <w:pPr>
        <w:spacing w:line="360" w:lineRule="auto"/>
        <w:jc w:val="left"/>
        <w:textAlignment w:val="center"/>
      </w:pPr>
      <w:r>
        <w:t>(2)</w:t>
      </w:r>
      <w:r>
        <w:t>该洗碗机的插头带有漏电保护装置，它的工作原理模拟电路如图</w:t>
      </w:r>
      <w:r>
        <w:t>3</w:t>
      </w:r>
      <w:r>
        <w:t>（图中虚线框内安装漏电保护器）所示，当开关</w:t>
      </w:r>
      <w:r>
        <w:t>S</w:t>
      </w:r>
      <w:r>
        <w:t>闭合时，通过</w:t>
      </w:r>
      <w:r>
        <w:rPr>
          <w:rFonts w:eastAsia="Times New Roman"/>
          <w:i/>
        </w:rPr>
        <w:t>A</w:t>
      </w:r>
      <w:r>
        <w:t>、</w:t>
      </w:r>
      <w:r>
        <w:rPr>
          <w:rFonts w:eastAsia="Times New Roman"/>
          <w:i/>
        </w:rPr>
        <w:t>B</w:t>
      </w:r>
      <w:r>
        <w:t>两处的电流</w:t>
      </w:r>
      <w:r>
        <w:rPr>
          <w:rFonts w:eastAsia="Times New Roman"/>
          <w:i/>
        </w:rPr>
        <w:t>I</w:t>
      </w:r>
      <w:r>
        <w:rPr>
          <w:rFonts w:eastAsia="Times New Roman"/>
          <w:i/>
          <w:vertAlign w:val="subscript"/>
        </w:rPr>
        <w:t>A</w:t>
      </w:r>
      <w:r>
        <w:rPr>
          <w:rFonts w:eastAsia="Times New Roman"/>
          <w:i/>
        </w:rPr>
        <w:t>________</w:t>
      </w:r>
      <w:r>
        <w:t>（选填</w:t>
      </w:r>
      <w:r>
        <w:t>“&gt;”“=”</w:t>
      </w:r>
      <w:r>
        <w:t>或</w:t>
      </w:r>
      <w:r>
        <w:t>“&lt;”</w:t>
      </w:r>
      <w:r>
        <w:t>）</w:t>
      </w:r>
      <w:r>
        <w:rPr>
          <w:rFonts w:eastAsia="Times New Roman"/>
          <w:i/>
        </w:rPr>
        <w:t>I</w:t>
      </w:r>
      <w:r>
        <w:rPr>
          <w:rFonts w:eastAsia="Times New Roman"/>
          <w:i/>
          <w:vertAlign w:val="subscript"/>
        </w:rPr>
        <w:t>B</w:t>
      </w:r>
      <w:r>
        <w:t>。</w:t>
      </w:r>
    </w:p>
    <w:p w14:paraId="02BF4A9E" w14:textId="77777777" w:rsidR="001A3E6A" w:rsidRDefault="00000000">
      <w:pPr>
        <w:spacing w:line="360" w:lineRule="auto"/>
        <w:jc w:val="left"/>
        <w:textAlignment w:val="center"/>
      </w:pPr>
      <w:r>
        <w:t>(3)</w:t>
      </w:r>
      <w:r>
        <w:t>下列关于智能洗碗机的说法中，错误的是</w:t>
      </w:r>
      <w:r>
        <w:t>________</w:t>
      </w:r>
      <w:r>
        <w:t>（填字母）。</w:t>
      </w:r>
    </w:p>
    <w:p w14:paraId="7F9E523B" w14:textId="77777777" w:rsidR="001A3E6A" w:rsidRDefault="00000000">
      <w:pPr>
        <w:spacing w:line="360" w:lineRule="auto"/>
        <w:ind w:left="380"/>
        <w:jc w:val="left"/>
        <w:textAlignment w:val="center"/>
      </w:pPr>
      <w:r>
        <w:t>A</w:t>
      </w:r>
      <w:r>
        <w:t>．该洗碗机利用紫外线进行消毒</w:t>
      </w:r>
    </w:p>
    <w:p w14:paraId="77C5A289" w14:textId="77777777" w:rsidR="001A3E6A" w:rsidRDefault="00000000">
      <w:pPr>
        <w:spacing w:line="360" w:lineRule="auto"/>
        <w:ind w:left="380"/>
        <w:jc w:val="left"/>
        <w:textAlignment w:val="center"/>
      </w:pPr>
      <w:r>
        <w:lastRenderedPageBreak/>
        <w:t>B</w:t>
      </w:r>
      <w:r>
        <w:t>．洗碗机的加热功能利用了电流的热效应</w:t>
      </w:r>
    </w:p>
    <w:p w14:paraId="73F95156" w14:textId="77777777" w:rsidR="001A3E6A" w:rsidRDefault="00000000">
      <w:pPr>
        <w:spacing w:line="360" w:lineRule="auto"/>
        <w:ind w:left="380"/>
        <w:jc w:val="left"/>
        <w:textAlignment w:val="center"/>
      </w:pPr>
      <w:r>
        <w:t>C</w:t>
      </w:r>
      <w:r>
        <w:t>．喷嘴喷出的热水冲刷油污对油污不做功</w:t>
      </w:r>
    </w:p>
    <w:p w14:paraId="3EB23BEA" w14:textId="77777777" w:rsidR="001A3E6A" w:rsidRDefault="00000000">
      <w:pPr>
        <w:spacing w:line="360" w:lineRule="auto"/>
        <w:ind w:left="380"/>
        <w:jc w:val="left"/>
        <w:textAlignment w:val="center"/>
      </w:pPr>
      <w:r>
        <w:t>D</w:t>
      </w:r>
      <w:r>
        <w:t>．光敏电阻由半导体材料制成</w:t>
      </w:r>
    </w:p>
    <w:p w14:paraId="56B15A98" w14:textId="77777777" w:rsidR="001A3E6A" w:rsidRDefault="00000000">
      <w:pPr>
        <w:spacing w:line="360" w:lineRule="auto"/>
        <w:jc w:val="left"/>
        <w:textAlignment w:val="center"/>
      </w:pPr>
      <w:r>
        <w:t>(4)</w:t>
      </w:r>
      <w:r>
        <w:t>该洗碗机的部分参数如表所示，表中流量指单位时间内由喷嘴喷出水的质量。该智能洗碗机工作时，喷嘴以最大流量冲洗餐具，若喷嘴的总横截面积为</w:t>
      </w:r>
      <w:r>
        <w:t>0.5cm</w:t>
      </w:r>
      <w:r>
        <w:rPr>
          <w:vertAlign w:val="superscript"/>
        </w:rPr>
        <w:t>2</w:t>
      </w:r>
      <w:r>
        <w:t>，则喷嘴喷出水的最大速度可达到</w:t>
      </w:r>
      <w:r>
        <w:rPr>
          <w:rFonts w:eastAsia="Times New Roman"/>
        </w:rPr>
        <w:t>________</w:t>
      </w:r>
      <w:r>
        <w:t>m/s</w:t>
      </w:r>
      <w:r>
        <w:t>。</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665"/>
        <w:gridCol w:w="1665"/>
        <w:gridCol w:w="1665"/>
        <w:gridCol w:w="1665"/>
        <w:gridCol w:w="1665"/>
      </w:tblGrid>
      <w:tr w:rsidR="001A3E6A" w14:paraId="164739F3" w14:textId="77777777">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ED6A35" w14:textId="77777777" w:rsidR="001A3E6A" w:rsidRDefault="00000000">
            <w:pPr>
              <w:spacing w:line="360" w:lineRule="auto"/>
              <w:jc w:val="left"/>
              <w:textAlignment w:val="center"/>
            </w:pPr>
            <w:r>
              <w:t>额定电压</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B107028" w14:textId="77777777" w:rsidR="001A3E6A" w:rsidRDefault="00000000">
            <w:pPr>
              <w:spacing w:line="360" w:lineRule="auto"/>
              <w:jc w:val="left"/>
              <w:textAlignment w:val="center"/>
            </w:pPr>
            <w:r>
              <w:t>耗水量（经济洗）</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0ABA6F0" w14:textId="77777777" w:rsidR="001A3E6A" w:rsidRDefault="00000000">
            <w:pPr>
              <w:spacing w:line="360" w:lineRule="auto"/>
              <w:jc w:val="left"/>
              <w:textAlignment w:val="center"/>
            </w:pPr>
            <w:r>
              <w:t>喷水最大流量</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430417F" w14:textId="77777777" w:rsidR="001A3E6A" w:rsidRDefault="00000000">
            <w:pPr>
              <w:spacing w:line="360" w:lineRule="auto"/>
              <w:jc w:val="left"/>
              <w:textAlignment w:val="center"/>
            </w:pPr>
            <w:r>
              <w:t>烘干机额定功率</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4D65CD" w14:textId="77777777" w:rsidR="001A3E6A" w:rsidRDefault="00000000">
            <w:pPr>
              <w:spacing w:line="360" w:lineRule="auto"/>
              <w:jc w:val="left"/>
              <w:textAlignment w:val="center"/>
            </w:pPr>
            <w:r>
              <w:t>加热器额定功率</w:t>
            </w:r>
          </w:p>
        </w:tc>
      </w:tr>
      <w:tr w:rsidR="001A3E6A" w14:paraId="5EE7C7C0" w14:textId="77777777">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86D5E6" w14:textId="77777777" w:rsidR="001A3E6A" w:rsidRDefault="00000000">
            <w:pPr>
              <w:spacing w:line="360" w:lineRule="auto"/>
              <w:jc w:val="left"/>
              <w:textAlignment w:val="center"/>
            </w:pPr>
            <w:r>
              <w:t>220 V</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0C8C25A" w14:textId="77777777" w:rsidR="001A3E6A" w:rsidRDefault="00000000">
            <w:pPr>
              <w:spacing w:line="360" w:lineRule="auto"/>
              <w:jc w:val="left"/>
              <w:textAlignment w:val="center"/>
            </w:pPr>
            <w:r>
              <w:t>10 L</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D4E2D2" w14:textId="77777777" w:rsidR="001A3E6A" w:rsidRDefault="00000000">
            <w:pPr>
              <w:spacing w:line="360" w:lineRule="auto"/>
              <w:jc w:val="left"/>
              <w:textAlignment w:val="center"/>
            </w:pPr>
            <w:r>
              <w:t>230 g/s</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20E49E3" w14:textId="77777777" w:rsidR="001A3E6A" w:rsidRDefault="00000000">
            <w:pPr>
              <w:spacing w:line="360" w:lineRule="auto"/>
              <w:jc w:val="left"/>
              <w:textAlignment w:val="center"/>
            </w:pPr>
            <w:r>
              <w:t>150 W</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355AC4" w14:textId="77777777" w:rsidR="001A3E6A" w:rsidRDefault="00000000">
            <w:pPr>
              <w:spacing w:line="360" w:lineRule="auto"/>
              <w:jc w:val="left"/>
              <w:textAlignment w:val="center"/>
            </w:pPr>
            <w:r>
              <w:t>2000 W</w:t>
            </w:r>
          </w:p>
        </w:tc>
      </w:tr>
    </w:tbl>
    <w:p w14:paraId="7CE6F394" w14:textId="77777777" w:rsidR="001A3E6A" w:rsidRDefault="00000000">
      <w:pPr>
        <w:spacing w:line="360" w:lineRule="auto"/>
        <w:jc w:val="left"/>
        <w:textAlignment w:val="center"/>
      </w:pPr>
      <w:r>
        <w:t>(5)</w:t>
      </w:r>
      <w:r>
        <w:t>图</w:t>
      </w:r>
      <w:r>
        <w:t>4</w:t>
      </w:r>
      <w:r>
        <w:t>是利用光敏电阻控制电路的原理图，其中</w:t>
      </w:r>
      <w:r>
        <w:rPr>
          <w:rFonts w:eastAsia="Times New Roman"/>
          <w:i/>
        </w:rPr>
        <w:t>R</w:t>
      </w:r>
      <w:r>
        <w:rPr>
          <w:rFonts w:eastAsia="Times New Roman"/>
          <w:i/>
          <w:vertAlign w:val="subscript"/>
        </w:rPr>
        <w:t>1</w:t>
      </w:r>
      <w:r>
        <w:t>为光敏电阻的电阻，</w:t>
      </w:r>
      <w:r>
        <w:rPr>
          <w:rFonts w:eastAsia="Times New Roman"/>
          <w:i/>
        </w:rPr>
        <w:t>R</w:t>
      </w:r>
      <w:r>
        <w:rPr>
          <w:rFonts w:eastAsia="Times New Roman"/>
          <w:i/>
          <w:vertAlign w:val="subscript"/>
        </w:rPr>
        <w:t>2</w:t>
      </w:r>
      <w:r>
        <w:t>为电阻箱的电阻，电源电压</w:t>
      </w:r>
      <w:r>
        <w:rPr>
          <w:rFonts w:eastAsia="Times New Roman"/>
          <w:i/>
        </w:rPr>
        <w:t>U</w:t>
      </w:r>
      <w:r>
        <w:t>恒为</w:t>
      </w:r>
      <w:r>
        <w:t>6V</w:t>
      </w:r>
      <w:r>
        <w:t>，当物品将光挡住而不能照射到光敏电阻上时，测得光敏电阻两端的电压为</w:t>
      </w:r>
      <w:r>
        <w:rPr>
          <w:rFonts w:eastAsia="Times New Roman"/>
          <w:i/>
        </w:rPr>
        <w:t>U</w:t>
      </w:r>
      <w:r>
        <w:rPr>
          <w:rFonts w:eastAsia="Times New Roman"/>
          <w:i/>
          <w:vertAlign w:val="subscript"/>
        </w:rPr>
        <w:t>1</w:t>
      </w:r>
      <w:r>
        <w:t>，光从两物体的间隙照射到光敏电阻上时，测得光敏电阻两端的电压为</w:t>
      </w:r>
      <w:r>
        <w:rPr>
          <w:rFonts w:eastAsia="Times New Roman"/>
          <w:i/>
        </w:rPr>
        <w:t>U</w:t>
      </w:r>
      <w:r>
        <w:rPr>
          <w:rFonts w:eastAsia="Times New Roman"/>
          <w:i/>
          <w:vertAlign w:val="subscript"/>
        </w:rPr>
        <w:t>2</w:t>
      </w:r>
      <w:r>
        <w:t>信号处理系统根据所测电压高低的变化对电路进行控制。</w:t>
      </w:r>
    </w:p>
    <w:p w14:paraId="431B6502" w14:textId="77777777" w:rsidR="001A3E6A" w:rsidRDefault="00000000">
      <w:pPr>
        <w:spacing w:line="360" w:lineRule="auto"/>
        <w:jc w:val="left"/>
        <w:textAlignment w:val="center"/>
      </w:pPr>
      <w:r>
        <w:t>①</w:t>
      </w:r>
      <w:r>
        <w:t>保持电阻箱的电阻不变，光敏电阻两端电压随时间变化的关系如图</w:t>
      </w:r>
      <w:r>
        <w:t>5</w:t>
      </w:r>
      <w:r>
        <w:t>所示，可推知光敏电阻的电阻随光照强度的增大而</w:t>
      </w:r>
      <w:r>
        <w:rPr>
          <w:rFonts w:eastAsia="Times New Roman"/>
        </w:rPr>
        <w:t>________</w:t>
      </w:r>
      <w:r>
        <w:t>（选填</w:t>
      </w:r>
      <w:r>
        <w:t>“</w:t>
      </w:r>
      <w:r>
        <w:t>增大</w:t>
      </w:r>
      <w:r>
        <w:t>”</w:t>
      </w:r>
      <w:r>
        <w:t>或</w:t>
      </w:r>
      <w:r>
        <w:t>“</w:t>
      </w:r>
      <w:r>
        <w:t>减小</w:t>
      </w:r>
      <w:r>
        <w:t>”</w:t>
      </w:r>
      <w:r>
        <w:t>）；</w:t>
      </w:r>
    </w:p>
    <w:p w14:paraId="0CFEDB77" w14:textId="77777777" w:rsidR="001A3E6A" w:rsidRDefault="00000000">
      <w:pPr>
        <w:spacing w:line="360" w:lineRule="auto"/>
        <w:jc w:val="left"/>
        <w:textAlignment w:val="center"/>
      </w:pPr>
      <w:r>
        <w:t>②</w:t>
      </w:r>
      <w:r>
        <w:t>将电阻箱的电阻调为</w:t>
      </w:r>
      <w:r>
        <w:t>2Ω</w:t>
      </w:r>
      <w:r>
        <w:t>，有光照射时，光敏电阻的电功率为</w:t>
      </w:r>
      <w:r>
        <w:t>4.5W</w:t>
      </w:r>
      <w:r>
        <w:t>，求此时电阻箱的电功率是多少</w:t>
      </w:r>
      <w:r>
        <w:rPr>
          <w:rFonts w:eastAsia="Times New Roman"/>
        </w:rPr>
        <w:t>___</w:t>
      </w:r>
      <w:r>
        <w:t>？</w:t>
      </w:r>
    </w:p>
    <w:p w14:paraId="283620A0" w14:textId="77777777" w:rsidR="001A3E6A" w:rsidRDefault="00000000">
      <w:pPr>
        <w:spacing w:line="360" w:lineRule="auto"/>
        <w:jc w:val="left"/>
        <w:textAlignment w:val="center"/>
      </w:pPr>
      <w:r>
        <w:t>33</w:t>
      </w:r>
      <w:r>
        <w:t>．小明在成长笔记中记录了如下错题，请你帮助他找出错误之处、分析错因并写出正确解答过程。</w:t>
      </w:r>
    </w:p>
    <w:tbl>
      <w:tblPr>
        <w:tblW w:w="4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640"/>
        <w:gridCol w:w="870"/>
      </w:tblGrid>
      <w:tr w:rsidR="001A3E6A" w14:paraId="70696243" w14:textId="77777777">
        <w:tc>
          <w:tcPr>
            <w:tcW w:w="32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8E5D09" w14:textId="77777777" w:rsidR="001A3E6A" w:rsidRDefault="00000000">
            <w:pPr>
              <w:spacing w:line="360" w:lineRule="auto"/>
              <w:jc w:val="left"/>
              <w:textAlignment w:val="center"/>
            </w:pPr>
            <w:r>
              <w:t>错题记录</w:t>
            </w:r>
          </w:p>
        </w:tc>
        <w:tc>
          <w:tcPr>
            <w:tcW w:w="1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9403FA" w14:textId="77777777" w:rsidR="001A3E6A" w:rsidRDefault="00000000">
            <w:pPr>
              <w:spacing w:line="360" w:lineRule="auto"/>
              <w:jc w:val="left"/>
              <w:textAlignment w:val="center"/>
            </w:pPr>
            <w:r>
              <w:t>错题改正</w:t>
            </w:r>
          </w:p>
        </w:tc>
      </w:tr>
      <w:tr w:rsidR="001A3E6A" w14:paraId="7B7321E2" w14:textId="77777777">
        <w:tc>
          <w:tcPr>
            <w:tcW w:w="32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EB9961" w14:textId="77777777" w:rsidR="001A3E6A" w:rsidRDefault="00000000">
            <w:pPr>
              <w:spacing w:line="360" w:lineRule="auto"/>
              <w:jc w:val="left"/>
              <w:textAlignment w:val="center"/>
            </w:pPr>
            <w:r>
              <w:t>小明一家去郊外野炊，使用的卡式炉采用丁烷气体作为燃料，某次烧水过程中消耗了</w:t>
            </w:r>
            <w:r>
              <w:t>21g</w:t>
            </w:r>
            <w:r>
              <w:t>的丁烷气体，该卡式炉的烧水效率为</w:t>
            </w:r>
            <w:r>
              <w:t>30%</w:t>
            </w:r>
            <w:r>
              <w:t>，则可以使质</w:t>
            </w:r>
            <w:r>
              <w:lastRenderedPageBreak/>
              <w:t>量为</w:t>
            </w:r>
            <w:r>
              <w:t>0.8kg</w:t>
            </w:r>
            <w:r>
              <w:t>初温为</w:t>
            </w:r>
            <w:r>
              <w:t>20</w:t>
            </w:r>
            <w:r>
              <w:object w:dxaOrig="140" w:dyaOrig="211" w14:anchorId="66BAA43C">
                <v:shape id="_x0000_i1056" type="#_x0000_t75" alt="eqId83873a9d782f2588c5eedbfe73f9bc2f" style="width:7.2pt;height:10.8pt" o:ole="">
                  <v:imagedata r:id="rId95" o:title="eqId83873a9d782f2588c5eedbfe73f9bc2f"/>
                </v:shape>
                <o:OLEObject Type="Embed" ProgID="Equation.DSMT4" ShapeID="_x0000_i1056" DrawAspect="Content" ObjectID="_1848287303" r:id="rId96"/>
              </w:object>
            </w:r>
            <w:r>
              <w:t>C</w:t>
            </w:r>
            <w:r>
              <w:t>的水温升高多少？</w:t>
            </w:r>
            <w:r>
              <w:t>[</w:t>
            </w:r>
            <w:r>
              <w:t>所处环境为</w:t>
            </w:r>
            <w:r>
              <w:t>1</w:t>
            </w:r>
            <w:r>
              <w:t>标准大气压，丁烷气体的热值是</w:t>
            </w:r>
            <w:r>
              <w:object w:dxaOrig="1126" w:dyaOrig="316" w14:anchorId="213B7528">
                <v:shape id="_x0000_i1057" type="#_x0000_t75" alt="eqIdf217a8a31d1132ed5e1cf8fd4a933f17" style="width:56.4pt;height:15.6pt" o:ole="">
                  <v:imagedata r:id="rId97" o:title="eqIdf217a8a31d1132ed5e1cf8fd4a933f17"/>
                </v:shape>
                <o:OLEObject Type="Embed" ProgID="Equation.DSMT4" ShapeID="_x0000_i1057" DrawAspect="Content" ObjectID="_1848287304" r:id="rId98"/>
              </w:object>
            </w:r>
            <w:r>
              <w:t>，</w:t>
            </w:r>
            <w:r>
              <w:object w:dxaOrig="2023" w:dyaOrig="357" w14:anchorId="010A38EE">
                <v:shape id="_x0000_i1058" type="#_x0000_t75" alt="eqId5e4fb499692f3eaff2781f225a193355" style="width:101.4pt;height:18pt" o:ole="">
                  <v:imagedata r:id="rId99" o:title="eqId5e4fb499692f3eaff2781f225a193355"/>
                </v:shape>
                <o:OLEObject Type="Embed" ProgID="Equation.DSMT4" ShapeID="_x0000_i1058" DrawAspect="Content" ObjectID="_1848287305" r:id="rId100"/>
              </w:object>
            </w:r>
            <w:r>
              <w:t>]</w:t>
            </w:r>
          </w:p>
          <w:p w14:paraId="0A67ED97" w14:textId="77777777" w:rsidR="001A3E6A" w:rsidRDefault="00000000">
            <w:pPr>
              <w:spacing w:line="360" w:lineRule="auto"/>
              <w:jc w:val="left"/>
              <w:textAlignment w:val="center"/>
            </w:pPr>
            <w:r>
              <w:t>解：完全燃烧</w:t>
            </w:r>
            <w:r>
              <w:t>21g</w:t>
            </w:r>
            <w:r>
              <w:t>的丁烷气体放出的热量</w:t>
            </w:r>
            <w:r>
              <w:object w:dxaOrig="4400" w:dyaOrig="349" w14:anchorId="0036BB30">
                <v:shape id="_x0000_i1059" type="#_x0000_t75" alt="eqId2af97d702726b4c5927bae270f7e6e23" style="width:220.2pt;height:17.4pt" o:ole="">
                  <v:imagedata r:id="rId101" o:title="eqId2af97d702726b4c5927bae270f7e6e23"/>
                </v:shape>
                <o:OLEObject Type="Embed" ProgID="Equation.DSMT4" ShapeID="_x0000_i1059" DrawAspect="Content" ObjectID="_1848287306" r:id="rId102"/>
              </w:object>
            </w:r>
          </w:p>
          <w:p w14:paraId="50127B0B" w14:textId="77777777" w:rsidR="001A3E6A" w:rsidRDefault="00000000">
            <w:pPr>
              <w:spacing w:line="360" w:lineRule="auto"/>
              <w:jc w:val="left"/>
              <w:textAlignment w:val="center"/>
            </w:pPr>
            <w:r>
              <w:t>水吸收的热量</w:t>
            </w:r>
            <w:r>
              <w:object w:dxaOrig="4171" w:dyaOrig="349" w14:anchorId="4EB7C0CF">
                <v:shape id="_x0000_i1060" type="#_x0000_t75" alt="eqId2752b63eb1c4672120103e37f25ee9e3" style="width:208.8pt;height:17.4pt" o:ole="">
                  <v:imagedata r:id="rId103" o:title="eqId2752b63eb1c4672120103e37f25ee9e3"/>
                </v:shape>
                <o:OLEObject Type="Embed" ProgID="Equation.DSMT4" ShapeID="_x0000_i1060" DrawAspect="Content" ObjectID="_1848287307" r:id="rId104"/>
              </w:object>
            </w:r>
          </w:p>
          <w:p w14:paraId="70072FE2" w14:textId="77777777" w:rsidR="001A3E6A" w:rsidRDefault="00000000">
            <w:pPr>
              <w:spacing w:line="360" w:lineRule="auto"/>
              <w:jc w:val="left"/>
              <w:textAlignment w:val="center"/>
            </w:pPr>
            <w:r>
              <w:t>水温变化量</w:t>
            </w:r>
            <w:r>
              <w:object w:dxaOrig="4065" w:dyaOrig="657" w14:anchorId="7A6C9627">
                <v:shape id="_x0000_i1061" type="#_x0000_t75" alt="eqIda890bcb2d4e1a747e3f674b0483ef21a" style="width:203.4pt;height:33pt" o:ole="">
                  <v:imagedata r:id="rId105" o:title="eqIda890bcb2d4e1a747e3f674b0483ef21a"/>
                </v:shape>
                <o:OLEObject Type="Embed" ProgID="Equation.DSMT4" ShapeID="_x0000_i1061" DrawAspect="Content" ObjectID="_1848287308" r:id="rId106"/>
              </w:object>
            </w:r>
          </w:p>
          <w:p w14:paraId="5EC4D79A" w14:textId="77777777" w:rsidR="001A3E6A" w:rsidRDefault="00000000">
            <w:pPr>
              <w:spacing w:line="360" w:lineRule="auto"/>
              <w:jc w:val="left"/>
              <w:textAlignment w:val="center"/>
            </w:pPr>
            <w:r>
              <w:t>所以完全燃烧</w:t>
            </w:r>
            <w:r>
              <w:t>21g</w:t>
            </w:r>
            <w:r>
              <w:t>的丁烷气体可以使</w:t>
            </w:r>
            <w:r>
              <w:t>0.8kg</w:t>
            </w:r>
            <w:r>
              <w:t>初温为</w:t>
            </w:r>
            <w:r>
              <w:t>20</w:t>
            </w:r>
            <w:r>
              <w:object w:dxaOrig="140" w:dyaOrig="211" w14:anchorId="32C95F83">
                <v:shape id="_x0000_i1062" type="#_x0000_t75" alt="eqId83873a9d782f2588c5eedbfe73f9bc2f" style="width:7.2pt;height:10.8pt" o:ole="">
                  <v:imagedata r:id="rId95" o:title="eqId83873a9d782f2588c5eedbfe73f9bc2f"/>
                </v:shape>
                <o:OLEObject Type="Embed" ProgID="Equation.DSMT4" ShapeID="_x0000_i1062" DrawAspect="Content" ObjectID="_1848287309" r:id="rId107"/>
              </w:object>
            </w:r>
            <w:r>
              <w:t>C</w:t>
            </w:r>
            <w:r>
              <w:t>的水温度升高</w:t>
            </w:r>
            <w:r>
              <w:t>90</w:t>
            </w:r>
            <w:r>
              <w:object w:dxaOrig="140" w:dyaOrig="211" w14:anchorId="7261FC7A">
                <v:shape id="_x0000_i1063" type="#_x0000_t75" alt="eqId83873a9d782f2588c5eedbfe73f9bc2f" style="width:7.2pt;height:10.8pt" o:ole="">
                  <v:imagedata r:id="rId95" o:title="eqId83873a9d782f2588c5eedbfe73f9bc2f"/>
                </v:shape>
                <o:OLEObject Type="Embed" ProgID="Equation.DSMT4" ShapeID="_x0000_i1063" DrawAspect="Content" ObjectID="_1848287310" r:id="rId108"/>
              </w:object>
            </w:r>
            <w:r>
              <w:t>C</w:t>
            </w:r>
            <w:r>
              <w:t>。</w:t>
            </w:r>
          </w:p>
        </w:tc>
        <w:tc>
          <w:tcPr>
            <w:tcW w:w="18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901B5E" w14:textId="77777777" w:rsidR="001A3E6A" w:rsidRDefault="00000000">
            <w:pPr>
              <w:spacing w:line="360" w:lineRule="auto"/>
              <w:jc w:val="left"/>
              <w:textAlignment w:val="center"/>
            </w:pPr>
            <w:r>
              <w:lastRenderedPageBreak/>
              <w:t>错误之处：</w:t>
            </w:r>
            <w:r>
              <w:rPr>
                <w:rFonts w:eastAsia="Times New Roman"/>
              </w:rPr>
              <w:t>______</w:t>
            </w:r>
          </w:p>
          <w:p w14:paraId="7376B89E" w14:textId="77777777" w:rsidR="001A3E6A" w:rsidRDefault="00000000">
            <w:pPr>
              <w:spacing w:line="360" w:lineRule="auto"/>
              <w:jc w:val="left"/>
              <w:textAlignment w:val="center"/>
            </w:pPr>
            <w:r>
              <w:lastRenderedPageBreak/>
              <w:t>错因分析：</w:t>
            </w:r>
            <w:r>
              <w:rPr>
                <w:rFonts w:eastAsia="Times New Roman"/>
              </w:rPr>
              <w:t>______</w:t>
            </w:r>
          </w:p>
          <w:p w14:paraId="2C956C94" w14:textId="77777777" w:rsidR="001A3E6A" w:rsidRDefault="00000000">
            <w:pPr>
              <w:spacing w:line="360" w:lineRule="auto"/>
              <w:jc w:val="left"/>
              <w:textAlignment w:val="center"/>
            </w:pPr>
            <w:r>
              <w:t>正确解答：</w:t>
            </w:r>
            <w:r>
              <w:rPr>
                <w:rFonts w:eastAsia="Times New Roman"/>
              </w:rPr>
              <w:t>______</w:t>
            </w:r>
          </w:p>
        </w:tc>
      </w:tr>
    </w:tbl>
    <w:p w14:paraId="0AE7DD2E" w14:textId="77777777" w:rsidR="001A3E6A" w:rsidRDefault="001A3E6A">
      <w:pPr>
        <w:spacing w:line="360" w:lineRule="auto"/>
        <w:jc w:val="left"/>
        <w:textAlignment w:val="center"/>
      </w:pPr>
    </w:p>
    <w:p w14:paraId="7C1CEDC5" w14:textId="77777777" w:rsidR="001A3E6A" w:rsidRDefault="00000000">
      <w:pPr>
        <w:spacing w:line="360" w:lineRule="auto"/>
        <w:jc w:val="left"/>
        <w:textAlignment w:val="center"/>
      </w:pPr>
      <w:r>
        <w:t>34</w:t>
      </w:r>
      <w:r>
        <w:t>．如图是世界最大的太阳能飞机</w:t>
      </w:r>
      <w:r>
        <w:t>“</w:t>
      </w:r>
      <w:r>
        <w:t>阳光动力</w:t>
      </w:r>
      <w:r>
        <w:t>2</w:t>
      </w:r>
      <w:r>
        <w:t>号</w:t>
      </w:r>
      <w:r>
        <w:t>”</w:t>
      </w:r>
      <w:r>
        <w:t>，该飞机利用机身表面安装的光伏电池将太阳能转化为电能，这些电能可直接驱动飞机的电动机工作，还可同时给机载电池充电。光伏电池经</w:t>
      </w:r>
      <w:r>
        <w:t>10h</w:t>
      </w:r>
      <w:r>
        <w:t>正常光照后产生的电能只用来充电时，刚好可将机载电池从</w:t>
      </w:r>
      <w:r>
        <w:t xml:space="preserve">0 </w:t>
      </w:r>
      <w:r>
        <w:t>充至</w:t>
      </w:r>
      <w:r>
        <w:t>100%</w:t>
      </w:r>
      <w:r>
        <w:t>满电状态。飞机的有关技术参数如下表：</w:t>
      </w:r>
    </w:p>
    <w:p w14:paraId="7CDAAA61"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341FD6FF" wp14:editId="4487C615">
            <wp:extent cx="1724025" cy="1133475"/>
            <wp:effectExtent l="0" t="0" r="9525" b="9525"/>
            <wp:docPr id="100067" name="图片 100067" descr="@@@71c037fc-dd51-4c0f-8059-a909b619b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71c037fc-dd51-4c0f-8059-a909b619b434"/>
                    <pic:cNvPicPr>
                      <a:picLocks noChangeAspect="1"/>
                    </pic:cNvPicPr>
                  </pic:nvPicPr>
                  <pic:blipFill>
                    <a:blip r:embed="rId109"/>
                    <a:stretch>
                      <a:fillRect/>
                    </a:stretch>
                  </pic:blipFill>
                  <pic:spPr>
                    <a:xfrm>
                      <a:off x="0" y="0"/>
                      <a:ext cx="1724025" cy="1133475"/>
                    </a:xfrm>
                    <a:prstGeom prst="rect">
                      <a:avLst/>
                    </a:prstGeom>
                  </pic:spPr>
                </pic:pic>
              </a:graphicData>
            </a:graphic>
          </wp:inline>
        </w:drawing>
      </w:r>
    </w:p>
    <w:tbl>
      <w:tblPr>
        <w:tblW w:w="8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020"/>
        <w:gridCol w:w="887"/>
        <w:gridCol w:w="3471"/>
        <w:gridCol w:w="932"/>
      </w:tblGrid>
      <w:tr w:rsidR="001A3E6A" w14:paraId="43FE88B7" w14:textId="77777777">
        <w:tc>
          <w:tcPr>
            <w:tcW w:w="30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BC74957" w14:textId="77777777" w:rsidR="001A3E6A" w:rsidRDefault="00000000">
            <w:pPr>
              <w:spacing w:line="360" w:lineRule="auto"/>
              <w:jc w:val="left"/>
              <w:textAlignment w:val="center"/>
            </w:pPr>
            <w:r>
              <w:t>飞机质量</w:t>
            </w:r>
            <w:r>
              <w:t>/kg</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55836B" w14:textId="77777777" w:rsidR="001A3E6A" w:rsidRDefault="00000000">
            <w:pPr>
              <w:spacing w:line="360" w:lineRule="auto"/>
              <w:jc w:val="left"/>
              <w:textAlignment w:val="center"/>
            </w:pPr>
            <w:r>
              <w:t>2 500</w:t>
            </w:r>
          </w:p>
        </w:tc>
        <w:tc>
          <w:tcPr>
            <w:tcW w:w="34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9F809B" w14:textId="77777777" w:rsidR="001A3E6A" w:rsidRDefault="00000000">
            <w:pPr>
              <w:spacing w:line="360" w:lineRule="auto"/>
              <w:jc w:val="left"/>
              <w:textAlignment w:val="center"/>
            </w:pPr>
            <w:r>
              <w:t>电动机最大输出功率</w:t>
            </w:r>
            <w:r>
              <w:t>/kW</w:t>
            </w: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1580E4" w14:textId="77777777" w:rsidR="001A3E6A" w:rsidRDefault="00000000">
            <w:pPr>
              <w:spacing w:line="360" w:lineRule="auto"/>
              <w:jc w:val="left"/>
              <w:textAlignment w:val="center"/>
            </w:pPr>
            <w:r>
              <w:t>54</w:t>
            </w:r>
          </w:p>
        </w:tc>
      </w:tr>
      <w:tr w:rsidR="001A3E6A" w14:paraId="16367844" w14:textId="77777777">
        <w:tc>
          <w:tcPr>
            <w:tcW w:w="30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6CF9ED0" w14:textId="77777777" w:rsidR="001A3E6A" w:rsidRDefault="00000000">
            <w:pPr>
              <w:spacing w:line="360" w:lineRule="auto"/>
              <w:jc w:val="left"/>
              <w:textAlignment w:val="center"/>
            </w:pPr>
            <w:r>
              <w:t>机载电池总储能</w:t>
            </w:r>
            <w:r>
              <w:t>/kW·h</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60C4C3B" w14:textId="77777777" w:rsidR="001A3E6A" w:rsidRDefault="00000000">
            <w:pPr>
              <w:spacing w:line="360" w:lineRule="auto"/>
              <w:jc w:val="left"/>
              <w:textAlignment w:val="center"/>
            </w:pPr>
            <w:r>
              <w:t>340</w:t>
            </w:r>
          </w:p>
        </w:tc>
        <w:tc>
          <w:tcPr>
            <w:tcW w:w="34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D555E4" w14:textId="77777777" w:rsidR="001A3E6A" w:rsidRDefault="00000000">
            <w:pPr>
              <w:spacing w:line="360" w:lineRule="auto"/>
              <w:jc w:val="left"/>
              <w:textAlignment w:val="center"/>
            </w:pPr>
            <w:r>
              <w:t>电动机转换效率</w:t>
            </w: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34CD93A" w14:textId="77777777" w:rsidR="001A3E6A" w:rsidRDefault="00000000">
            <w:pPr>
              <w:spacing w:line="360" w:lineRule="auto"/>
              <w:jc w:val="left"/>
              <w:textAlignment w:val="center"/>
            </w:pPr>
            <w:r>
              <w:t>90%</w:t>
            </w:r>
          </w:p>
        </w:tc>
      </w:tr>
    </w:tbl>
    <w:p w14:paraId="42B07549" w14:textId="77777777" w:rsidR="001A3E6A" w:rsidRDefault="00000000">
      <w:pPr>
        <w:spacing w:line="360" w:lineRule="auto"/>
        <w:jc w:val="left"/>
        <w:textAlignment w:val="center"/>
      </w:pPr>
      <w:r>
        <w:t>(1)</w:t>
      </w:r>
      <w:r>
        <w:t>太阳能来源于太阳内部的氢原子核发生的</w:t>
      </w:r>
      <w:r>
        <w:rPr>
          <w:rFonts w:eastAsia="Times New Roman"/>
        </w:rPr>
        <w:t>______</w:t>
      </w:r>
      <w:r>
        <w:t>（选填</w:t>
      </w:r>
      <w:r>
        <w:t>“</w:t>
      </w:r>
      <w:r>
        <w:t>核聚变</w:t>
      </w:r>
      <w:r>
        <w:t>”</w:t>
      </w:r>
      <w:r>
        <w:t>或</w:t>
      </w:r>
      <w:r>
        <w:t>“</w:t>
      </w:r>
      <w:r>
        <w:t>核裂变</w:t>
      </w:r>
      <w:r>
        <w:t>”</w:t>
      </w:r>
      <w:r>
        <w:t>）反应。</w:t>
      </w:r>
    </w:p>
    <w:p w14:paraId="06904E49" w14:textId="77777777" w:rsidR="001A3E6A" w:rsidRDefault="00000000">
      <w:pPr>
        <w:spacing w:line="360" w:lineRule="auto"/>
        <w:jc w:val="left"/>
        <w:textAlignment w:val="center"/>
      </w:pPr>
      <w:r>
        <w:lastRenderedPageBreak/>
        <w:t>(2)</w:t>
      </w:r>
      <w:r>
        <w:t>若光伏电池将太阳能转化为电能的效率为</w:t>
      </w:r>
      <w:r>
        <w:t>24%</w:t>
      </w:r>
      <w:r>
        <w:t>，则将机载电池从</w:t>
      </w:r>
      <w:r>
        <w:t>0</w:t>
      </w:r>
      <w:r>
        <w:t>充至</w:t>
      </w:r>
      <w:r>
        <w:t>100%</w:t>
      </w:r>
      <w:r>
        <w:t>满电状态所需要的太阳能是多少</w:t>
      </w:r>
      <w:r>
        <w:t>?</w:t>
      </w:r>
    </w:p>
    <w:p w14:paraId="6917F50C" w14:textId="77777777" w:rsidR="001A3E6A" w:rsidRDefault="00000000">
      <w:pPr>
        <w:spacing w:line="360" w:lineRule="auto"/>
        <w:jc w:val="left"/>
        <w:textAlignment w:val="center"/>
      </w:pPr>
      <w:r>
        <w:t>(3)</w:t>
      </w:r>
      <w:r>
        <w:t>若某次夜间飞行消耗了机载电池总储能的</w:t>
      </w:r>
      <w:r>
        <w:t>25%</w:t>
      </w:r>
      <w:r>
        <w:t>，则电动机输出了多少机械能</w:t>
      </w:r>
      <w:r>
        <w:t>?</w:t>
      </w:r>
      <w:r>
        <w:t>若这些机械能改由燃烧氢气来提供，氢气的热值为</w:t>
      </w:r>
      <w:r>
        <w:t>1.2×10</w:t>
      </w:r>
      <w:r>
        <w:rPr>
          <w:vertAlign w:val="superscript"/>
        </w:rPr>
        <w:t>8</w:t>
      </w:r>
      <w:r>
        <w:t>J/m</w:t>
      </w:r>
      <w:r>
        <w:rPr>
          <w:vertAlign w:val="superscript"/>
        </w:rPr>
        <w:t>3</w:t>
      </w:r>
      <w:r>
        <w:t>，不计能量损失，需要完全燃烧氢气多少</w:t>
      </w:r>
      <w:r>
        <w:t>m</w:t>
      </w:r>
      <w:r>
        <w:rPr>
          <w:vertAlign w:val="superscript"/>
        </w:rPr>
        <w:t>3</w:t>
      </w:r>
      <w:r>
        <w:t>?</w:t>
      </w:r>
    </w:p>
    <w:p w14:paraId="5720C5D8" w14:textId="77777777" w:rsidR="001A3E6A" w:rsidRDefault="00000000">
      <w:pPr>
        <w:spacing w:line="360" w:lineRule="auto"/>
        <w:jc w:val="left"/>
        <w:textAlignment w:val="center"/>
      </w:pPr>
      <w:r>
        <w:t>(4)</w:t>
      </w:r>
      <w:r>
        <w:t>机载电池充满电时，飞机从甲地出发以最大输出功率飞往乙地需用时</w:t>
      </w:r>
      <w:r>
        <w:t>10h</w:t>
      </w:r>
      <w:r>
        <w:t>，飞行过程中光照正常，根据飞行安全要求，飞机降落时机载电池剩余电能不低于总储能的</w:t>
      </w:r>
      <w:r>
        <w:t>20%</w:t>
      </w:r>
      <w:r>
        <w:t>，飞机是否能按要求到达乙地</w:t>
      </w:r>
      <w:r>
        <w:t>?</w:t>
      </w:r>
    </w:p>
    <w:p w14:paraId="1F52CC4F" w14:textId="77777777" w:rsidR="001A3E6A" w:rsidRDefault="00000000">
      <w:pPr>
        <w:spacing w:line="360" w:lineRule="auto"/>
        <w:jc w:val="left"/>
        <w:textAlignment w:val="center"/>
      </w:pPr>
      <w:r>
        <w:t>35</w:t>
      </w:r>
      <w:r>
        <w:t>．阅读短文，回答下列问题：汽车已经逐渐成为人们出行的主要交通工具。家庭使用的小汽车既有传统的燃油汽车，又有电动汽车。请根据你学到的物理知识回答下列有关问题：</w:t>
      </w:r>
    </w:p>
    <w:p w14:paraId="4674A833" w14:textId="77777777" w:rsidR="001A3E6A" w:rsidRDefault="00000000">
      <w:pPr>
        <w:spacing w:line="360" w:lineRule="auto"/>
        <w:jc w:val="left"/>
        <w:textAlignment w:val="center"/>
      </w:pPr>
      <w:r>
        <w:t>(1)</w:t>
      </w:r>
      <w:r>
        <w:t>传统的燃油汽车冒</w:t>
      </w:r>
      <w:r>
        <w:t>“</w:t>
      </w:r>
      <w:r>
        <w:t>黑烟</w:t>
      </w:r>
      <w:r>
        <w:t>”</w:t>
      </w:r>
      <w:r>
        <w:t>或有汽油味时，发动机的效率将</w:t>
      </w:r>
      <w:r>
        <w:rPr>
          <w:rFonts w:eastAsia="Times New Roman"/>
        </w:rPr>
        <w:t>______</w:t>
      </w:r>
      <w:r>
        <w:t>（选填</w:t>
      </w:r>
      <w:r>
        <w:t>“</w:t>
      </w:r>
      <w:r>
        <w:t>升高</w:t>
      </w:r>
      <w:r>
        <w:t>”“</w:t>
      </w:r>
      <w:r>
        <w:t>不变</w:t>
      </w:r>
      <w:r>
        <w:t>”</w:t>
      </w:r>
      <w:r>
        <w:t>或</w:t>
      </w:r>
      <w:r>
        <w:t>“</w:t>
      </w:r>
      <w:r>
        <w:t>降低</w:t>
      </w:r>
      <w:r>
        <w:t>”</w:t>
      </w:r>
      <w:r>
        <w:t>）；</w:t>
      </w:r>
    </w:p>
    <w:p w14:paraId="04657A88" w14:textId="77777777" w:rsidR="001A3E6A" w:rsidRDefault="00000000">
      <w:pPr>
        <w:spacing w:line="360" w:lineRule="auto"/>
        <w:jc w:val="left"/>
        <w:textAlignment w:val="center"/>
      </w:pPr>
      <w:r>
        <w:t>(2)</w:t>
      </w:r>
      <w:r>
        <w:t>如图，甲图是电动汽车</w:t>
      </w:r>
      <w:r>
        <w:t>“</w:t>
      </w:r>
      <w:r>
        <w:t>油门</w:t>
      </w:r>
      <w:r>
        <w:t>”</w:t>
      </w:r>
      <w:r>
        <w:t>示意图，其实质是变阻器。脚往下踩</w:t>
      </w:r>
      <w:r>
        <w:t>“</w:t>
      </w:r>
      <w:r>
        <w:t>油门</w:t>
      </w:r>
      <w:r>
        <w:t>”</w:t>
      </w:r>
      <w:r>
        <w:t>时，滑片可以绕</w:t>
      </w:r>
      <w:r>
        <w:rPr>
          <w:rFonts w:eastAsia="Times New Roman"/>
          <w:i/>
        </w:rPr>
        <w:t>O</w:t>
      </w:r>
      <w:r>
        <w:t>点在电阻圈上逆时针转动。当脚踩</w:t>
      </w:r>
      <w:r>
        <w:t>“</w:t>
      </w:r>
      <w:r>
        <w:t>油门</w:t>
      </w:r>
      <w:r>
        <w:t>”</w:t>
      </w:r>
      <w:r>
        <w:t>时汽车速度加快，则电路中的</w:t>
      </w:r>
      <w:r>
        <w:rPr>
          <w:rFonts w:eastAsia="Times New Roman"/>
          <w:i/>
        </w:rPr>
        <w:t>a</w:t>
      </w:r>
      <w:r>
        <w:t>、</w:t>
      </w:r>
      <w:r>
        <w:rPr>
          <w:rFonts w:eastAsia="Times New Roman"/>
          <w:i/>
        </w:rPr>
        <w:t>b</w:t>
      </w:r>
      <w:r>
        <w:t>接点应当与变阻器中</w:t>
      </w:r>
      <w:r>
        <w:rPr>
          <w:rFonts w:eastAsia="Times New Roman"/>
          <w:i/>
        </w:rPr>
        <w:t>A</w:t>
      </w:r>
      <w:r>
        <w:t>、</w:t>
      </w:r>
      <w:r>
        <w:rPr>
          <w:rFonts w:eastAsia="Times New Roman"/>
          <w:i/>
        </w:rPr>
        <w:t>B</w:t>
      </w:r>
      <w:r>
        <w:t>、</w:t>
      </w:r>
      <w:r>
        <w:rPr>
          <w:rFonts w:eastAsia="Times New Roman"/>
          <w:i/>
        </w:rPr>
        <w:t>C</w:t>
      </w:r>
      <w:r>
        <w:t>三个接点中的哪两个相连；</w:t>
      </w:r>
      <w:r>
        <w:rPr>
          <w:rFonts w:eastAsia="Times New Roman"/>
        </w:rPr>
        <w:t>______</w:t>
      </w:r>
      <w:r>
        <w:t>。</w:t>
      </w:r>
    </w:p>
    <w:p w14:paraId="441A6A41" w14:textId="77777777" w:rsidR="001A3E6A" w:rsidRDefault="00000000">
      <w:pPr>
        <w:spacing w:line="360" w:lineRule="auto"/>
        <w:textAlignment w:val="center"/>
      </w:pPr>
      <w:r>
        <w:rPr>
          <w:rFonts w:eastAsia="Times New Roman"/>
          <w:noProof/>
          <w:kern w:val="0"/>
          <w:sz w:val="24"/>
        </w:rPr>
        <w:drawing>
          <wp:inline distT="0" distB="0" distL="114300" distR="114300" wp14:anchorId="27C6FE7A" wp14:editId="181D68E9">
            <wp:extent cx="1895475" cy="2200275"/>
            <wp:effectExtent l="0" t="0" r="9525" b="9525"/>
            <wp:docPr id="100069" name="图片 100069" descr="@@@f90c7450-c074-4c08-b1b0-b58e1f5212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f90c7450-c074-4c08-b1b0-b58e1f5212e6"/>
                    <pic:cNvPicPr>
                      <a:picLocks noChangeAspect="1"/>
                    </pic:cNvPicPr>
                  </pic:nvPicPr>
                  <pic:blipFill>
                    <a:blip r:embed="rId110"/>
                    <a:stretch>
                      <a:fillRect/>
                    </a:stretch>
                  </pic:blipFill>
                  <pic:spPr>
                    <a:xfrm>
                      <a:off x="0" y="0"/>
                      <a:ext cx="1895475" cy="2200275"/>
                    </a:xfrm>
                    <a:prstGeom prst="rect">
                      <a:avLst/>
                    </a:prstGeom>
                  </pic:spPr>
                </pic:pic>
              </a:graphicData>
            </a:graphic>
          </wp:inline>
        </w:drawing>
      </w:r>
    </w:p>
    <w:p w14:paraId="446B17F4" w14:textId="77777777" w:rsidR="001A3E6A" w:rsidRDefault="00000000">
      <w:pPr>
        <w:spacing w:line="360" w:lineRule="auto"/>
        <w:jc w:val="left"/>
        <w:textAlignment w:val="center"/>
      </w:pPr>
      <w:r>
        <w:t>如图所示是比亚迪秦</w:t>
      </w:r>
      <w:r>
        <w:t>L</w:t>
      </w:r>
      <w:r>
        <w:t>相关性能参数如下表，在电池电量充足的情况下，电池为电动机供电。当电池电量不足时，系统便启动发动机带动发电机对电池进行充电。汽车低速行驶（速度小于</w:t>
      </w:r>
      <w:r>
        <w:t>40km/h</w:t>
      </w:r>
      <w:r>
        <w:t>）时，发动机不工作，蓄电池通过电机驱动汽车；当汽车高速行驶时，发动机启动驱动汽车，同时通过电机给蓄电池充电；为节约能源，比亚迪秦</w:t>
      </w:r>
      <w:r>
        <w:t>L</w:t>
      </w:r>
      <w:r>
        <w:t>采用再生制动器，</w:t>
      </w:r>
      <w:r>
        <w:lastRenderedPageBreak/>
        <w:t>开启时它把汽车刹车制动时消耗的一部分动能转化为电能储存在蓄电池中，同时产生汽车所需的制动力，从而有效减少了汽车的燃油消耗和制动器摩擦片的磨损；</w:t>
      </w:r>
    </w:p>
    <w:p w14:paraId="5B82CB66" w14:textId="77777777" w:rsidR="001A3E6A" w:rsidRDefault="00000000">
      <w:pPr>
        <w:spacing w:line="360" w:lineRule="auto"/>
        <w:jc w:val="left"/>
        <w:textAlignment w:val="center"/>
      </w:pPr>
      <w:r>
        <w:t>(3)</w:t>
      </w:r>
      <w:r>
        <w:t>汽车低速行驶时，蓄电池是</w:t>
      </w:r>
      <w:r>
        <w:rPr>
          <w:rFonts w:eastAsia="Times New Roman"/>
        </w:rPr>
        <w:t>______</w:t>
      </w:r>
      <w:r>
        <w:t>（选填</w:t>
      </w:r>
      <w:r>
        <w:t>“</w:t>
      </w:r>
      <w:r>
        <w:t>电源</w:t>
      </w:r>
      <w:r>
        <w:t>”</w:t>
      </w:r>
      <w:r>
        <w:t>或</w:t>
      </w:r>
      <w:r>
        <w:t>“</w:t>
      </w:r>
      <w:r>
        <w:t>用电器</w:t>
      </w:r>
      <w:r>
        <w:t>”</w:t>
      </w:r>
      <w:r>
        <w:t>）；</w:t>
      </w:r>
    </w:p>
    <w:p w14:paraId="43C1E724" w14:textId="77777777" w:rsidR="001A3E6A" w:rsidRDefault="00000000">
      <w:pPr>
        <w:spacing w:line="360" w:lineRule="auto"/>
        <w:jc w:val="left"/>
        <w:textAlignment w:val="center"/>
      </w:pPr>
      <w:r>
        <w:t>(4)</w:t>
      </w:r>
      <w:r>
        <w:t>汽车高速行驶时，电机的工作与下列哪一实验原理相同（　　）；</w:t>
      </w:r>
    </w:p>
    <w:p w14:paraId="00CD16D1" w14:textId="77777777" w:rsidR="001A3E6A" w:rsidRDefault="00000000">
      <w:pPr>
        <w:tabs>
          <w:tab w:val="left" w:pos="4156"/>
        </w:tabs>
        <w:spacing w:line="360" w:lineRule="auto"/>
        <w:ind w:left="380"/>
        <w:jc w:val="left"/>
        <w:textAlignment w:val="center"/>
      </w:pPr>
      <w:r>
        <w:t>A</w:t>
      </w:r>
      <w:r>
        <w:t>．</w:t>
      </w:r>
      <w:r>
        <w:rPr>
          <w:rFonts w:eastAsia="Times New Roman"/>
          <w:noProof/>
          <w:kern w:val="0"/>
          <w:sz w:val="24"/>
        </w:rPr>
        <w:drawing>
          <wp:inline distT="0" distB="0" distL="114300" distR="114300" wp14:anchorId="3B4E7D46" wp14:editId="4D28BCF9">
            <wp:extent cx="1323975" cy="1038225"/>
            <wp:effectExtent l="0" t="0" r="9525" b="9525"/>
            <wp:docPr id="100071" name="图片 100071" descr="@@@149ccdbd-093b-402f-87a3-648bd23816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149ccdbd-093b-402f-87a3-648bd23816d7"/>
                    <pic:cNvPicPr>
                      <a:picLocks noChangeAspect="1"/>
                    </pic:cNvPicPr>
                  </pic:nvPicPr>
                  <pic:blipFill>
                    <a:blip r:embed="rId111"/>
                    <a:stretch>
                      <a:fillRect/>
                    </a:stretch>
                  </pic:blipFill>
                  <pic:spPr>
                    <a:xfrm>
                      <a:off x="0" y="0"/>
                      <a:ext cx="1323975" cy="1038225"/>
                    </a:xfrm>
                    <a:prstGeom prst="rect">
                      <a:avLst/>
                    </a:prstGeom>
                  </pic:spPr>
                </pic:pic>
              </a:graphicData>
            </a:graphic>
          </wp:inline>
        </w:drawing>
      </w:r>
      <w:r>
        <w:tab/>
        <w:t>B</w:t>
      </w:r>
      <w:r>
        <w:t>．</w:t>
      </w:r>
      <w:r>
        <w:rPr>
          <w:rFonts w:eastAsia="Times New Roman"/>
          <w:noProof/>
          <w:kern w:val="0"/>
          <w:sz w:val="24"/>
        </w:rPr>
        <w:drawing>
          <wp:inline distT="0" distB="0" distL="114300" distR="114300" wp14:anchorId="2EE66E6E" wp14:editId="592740DC">
            <wp:extent cx="1409700" cy="1057275"/>
            <wp:effectExtent l="0" t="0" r="0" b="9525"/>
            <wp:docPr id="100073" name="图片 100073" descr="@@@5172068a-1f6a-46fc-93e4-85b4fe7b7d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图片 100073" descr="@@@5172068a-1f6a-46fc-93e4-85b4fe7b7d34"/>
                    <pic:cNvPicPr>
                      <a:picLocks noChangeAspect="1"/>
                    </pic:cNvPicPr>
                  </pic:nvPicPr>
                  <pic:blipFill>
                    <a:blip r:embed="rId112"/>
                    <a:stretch>
                      <a:fillRect/>
                    </a:stretch>
                  </pic:blipFill>
                  <pic:spPr>
                    <a:xfrm>
                      <a:off x="0" y="0"/>
                      <a:ext cx="1409700" cy="1057275"/>
                    </a:xfrm>
                    <a:prstGeom prst="rect">
                      <a:avLst/>
                    </a:prstGeom>
                  </pic:spPr>
                </pic:pic>
              </a:graphicData>
            </a:graphic>
          </wp:inline>
        </w:drawing>
      </w:r>
    </w:p>
    <w:p w14:paraId="56F0EF05" w14:textId="77777777" w:rsidR="001A3E6A" w:rsidRDefault="00000000">
      <w:pPr>
        <w:tabs>
          <w:tab w:val="left" w:pos="4156"/>
        </w:tabs>
        <w:spacing w:line="360" w:lineRule="auto"/>
        <w:ind w:left="380"/>
        <w:jc w:val="left"/>
        <w:textAlignment w:val="center"/>
      </w:pPr>
      <w:r>
        <w:t>C</w:t>
      </w:r>
      <w:r>
        <w:t>．</w:t>
      </w:r>
      <w:r>
        <w:rPr>
          <w:rFonts w:eastAsia="Times New Roman"/>
          <w:noProof/>
          <w:kern w:val="0"/>
          <w:sz w:val="24"/>
        </w:rPr>
        <w:drawing>
          <wp:inline distT="0" distB="0" distL="114300" distR="114300" wp14:anchorId="51F01C06" wp14:editId="037005CC">
            <wp:extent cx="1343025" cy="933450"/>
            <wp:effectExtent l="0" t="0" r="9525" b="0"/>
            <wp:docPr id="100075" name="图片 100075" descr="@@@97bdd723-94bb-451e-aa89-d388dbd3b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图片 100075" descr="@@@97bdd723-94bb-451e-aa89-d388dbd3b523"/>
                    <pic:cNvPicPr>
                      <a:picLocks noChangeAspect="1"/>
                    </pic:cNvPicPr>
                  </pic:nvPicPr>
                  <pic:blipFill>
                    <a:blip r:embed="rId113"/>
                    <a:stretch>
                      <a:fillRect/>
                    </a:stretch>
                  </pic:blipFill>
                  <pic:spPr>
                    <a:xfrm>
                      <a:off x="0" y="0"/>
                      <a:ext cx="1343025" cy="933450"/>
                    </a:xfrm>
                    <a:prstGeom prst="rect">
                      <a:avLst/>
                    </a:prstGeom>
                  </pic:spPr>
                </pic:pic>
              </a:graphicData>
            </a:graphic>
          </wp:inline>
        </w:drawing>
      </w:r>
      <w:r>
        <w:tab/>
        <w:t>D</w:t>
      </w:r>
      <w:r>
        <w:t>．</w:t>
      </w:r>
      <w:r>
        <w:rPr>
          <w:rFonts w:eastAsia="Times New Roman"/>
          <w:noProof/>
          <w:kern w:val="0"/>
          <w:sz w:val="24"/>
        </w:rPr>
        <w:drawing>
          <wp:inline distT="0" distB="0" distL="114300" distR="114300" wp14:anchorId="7B9B20FF" wp14:editId="094DD831">
            <wp:extent cx="1133475" cy="1171575"/>
            <wp:effectExtent l="0" t="0" r="9525" b="9525"/>
            <wp:docPr id="100077" name="图片 100077" descr="@@@09636f7a-211f-4f6d-848f-606ec32857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图片 100077" descr="@@@09636f7a-211f-4f6d-848f-606ec32857f9"/>
                    <pic:cNvPicPr>
                      <a:picLocks noChangeAspect="1"/>
                    </pic:cNvPicPr>
                  </pic:nvPicPr>
                  <pic:blipFill>
                    <a:blip r:embed="rId114"/>
                    <a:stretch>
                      <a:fillRect/>
                    </a:stretch>
                  </pic:blipFill>
                  <pic:spPr>
                    <a:xfrm>
                      <a:off x="0" y="0"/>
                      <a:ext cx="1133475" cy="1171575"/>
                    </a:xfrm>
                    <a:prstGeom prst="rect">
                      <a:avLst/>
                    </a:prstGeom>
                  </pic:spPr>
                </pic:pic>
              </a:graphicData>
            </a:graphic>
          </wp:inline>
        </w:drawing>
      </w:r>
    </w:p>
    <w:p w14:paraId="740E7B44" w14:textId="77777777" w:rsidR="001A3E6A" w:rsidRDefault="00000000">
      <w:pPr>
        <w:spacing w:line="360" w:lineRule="auto"/>
        <w:jc w:val="left"/>
        <w:textAlignment w:val="center"/>
      </w:pPr>
      <w:r>
        <w:t>(5)</w:t>
      </w:r>
      <w:r>
        <w:t>蓄电池充满电后，若汽车以</w:t>
      </w:r>
      <w:r>
        <w:t>72km/h</w:t>
      </w:r>
      <w:r>
        <w:t>的速度匀速行驶</w:t>
      </w:r>
      <w:r>
        <w:t>100km</w:t>
      </w:r>
      <w:r>
        <w:t>，则汽车消耗的汽油质量为</w:t>
      </w:r>
      <w:r>
        <w:rPr>
          <w:rFonts w:eastAsia="Times New Roman"/>
        </w:rPr>
        <w:t>______</w:t>
      </w:r>
      <w:r>
        <w:t>kg</w:t>
      </w:r>
      <w:r>
        <w:t>，这些汽油在汽缸内完全燃烧放出的热量为</w:t>
      </w:r>
      <w:r>
        <w:rPr>
          <w:rFonts w:eastAsia="Times New Roman"/>
        </w:rPr>
        <w:t>______</w:t>
      </w:r>
      <w:r>
        <w:t>J</w:t>
      </w:r>
      <w:r>
        <w:t>，汽车发动机的实际输出功率约为</w:t>
      </w:r>
      <w:r>
        <w:rPr>
          <w:rFonts w:eastAsia="Times New Roman"/>
        </w:rPr>
        <w:t>______</w:t>
      </w:r>
      <w:r>
        <w:t>kW</w:t>
      </w:r>
      <w:r>
        <w:t>；（汽油的密度是（</w:t>
      </w:r>
      <w:r>
        <w:object w:dxaOrig="1267" w:dyaOrig="316" w14:anchorId="0A6B8587">
          <v:shape id="_x0000_i1064" type="#_x0000_t75" alt="eqIde918f93140c9844f3d0e0d76339b4c8b" style="width:63.6pt;height:15.6pt" o:ole="">
            <v:imagedata r:id="rId115" o:title="eqIde918f93140c9844f3d0e0d76339b4c8b"/>
          </v:shape>
          <o:OLEObject Type="Embed" ProgID="Equation.DSMT4" ShapeID="_x0000_i1064" DrawAspect="Content" ObjectID="_1848287311" r:id="rId116"/>
        </w:object>
      </w:r>
      <w:r>
        <w:t>，热值是</w:t>
      </w:r>
      <w:r>
        <w:object w:dxaOrig="1144" w:dyaOrig="315" w14:anchorId="59EE4895">
          <v:shape id="_x0000_i1065" type="#_x0000_t75" alt="eqId38f5dbe8735b233a4c377574954a65fa" style="width:57pt;height:15.6pt" o:ole="">
            <v:imagedata r:id="rId117" o:title="eqId38f5dbe8735b233a4c377574954a65fa"/>
          </v:shape>
          <o:OLEObject Type="Embed" ProgID="Equation.DSMT4" ShapeID="_x0000_i1065" DrawAspect="Content" ObjectID="_1848287312" r:id="rId118"/>
        </w:object>
      </w:r>
      <w:r>
        <w:t>）</w:t>
      </w:r>
    </w:p>
    <w:p w14:paraId="6A9BCCF2" w14:textId="77777777" w:rsidR="001A3E6A" w:rsidRDefault="00000000">
      <w:pPr>
        <w:spacing w:line="360" w:lineRule="auto"/>
        <w:jc w:val="left"/>
        <w:textAlignment w:val="center"/>
      </w:pPr>
      <w:r>
        <w:t>(6)</w:t>
      </w:r>
      <w:r>
        <w:t>关闭发动机后，分别测出开启和关闭再生制动器两种情况下，汽车通过的路程</w:t>
      </w:r>
      <w:r>
        <w:rPr>
          <w:rFonts w:eastAsia="Times New Roman"/>
          <w:i/>
        </w:rPr>
        <w:t>s</w:t>
      </w:r>
      <w:r>
        <w:t>与对应的动能</w:t>
      </w:r>
      <w:r>
        <w:rPr>
          <w:rFonts w:eastAsia="Times New Roman"/>
          <w:i/>
        </w:rPr>
        <w:t>E</w:t>
      </w:r>
      <w:r>
        <w:t>，画出了对应的</w:t>
      </w:r>
      <w:r>
        <w:object w:dxaOrig="492" w:dyaOrig="252" w14:anchorId="25637357">
          <v:shape id="_x0000_i1066" type="#_x0000_t75" alt="eqIdd75fa2f50dc8c5ce4d50326e7cea1b97" style="width:24.6pt;height:12.6pt" o:ole="">
            <v:imagedata r:id="rId119" o:title="eqIdd75fa2f50dc8c5ce4d50326e7cea1b97"/>
          </v:shape>
          <o:OLEObject Type="Embed" ProgID="Equation.DSMT4" ShapeID="_x0000_i1066" DrawAspect="Content" ObjectID="_1848287313" r:id="rId120"/>
        </w:object>
      </w:r>
      <w:r>
        <w:t>图像如图乙所示。则表示开启再生制动器的图线是</w:t>
      </w:r>
      <w:r>
        <w:rPr>
          <w:rFonts w:eastAsia="Times New Roman"/>
        </w:rPr>
        <w:t>______</w:t>
      </w:r>
      <w:r>
        <w:t>（选填</w:t>
      </w:r>
      <w:r>
        <w:t>“①”</w:t>
      </w:r>
      <w:r>
        <w:t>或</w:t>
      </w:r>
      <w:r>
        <w:t>“②”</w:t>
      </w:r>
      <w:r>
        <w:t>），若汽车正常行驶时的动能为</w:t>
      </w:r>
      <w:r>
        <w:object w:dxaOrig="685" w:dyaOrig="277" w14:anchorId="734CAA11">
          <v:shape id="_x0000_i1067" type="#_x0000_t75" alt="eqId64546913dbfffc7ed977f11c4c9abc52" style="width:34.2pt;height:13.8pt" o:ole="">
            <v:imagedata r:id="rId121" o:title="eqId64546913dbfffc7ed977f11c4c9abc52"/>
          </v:shape>
          <o:OLEObject Type="Embed" ProgID="Equation.DSMT4" ShapeID="_x0000_i1067" DrawAspect="Content" ObjectID="_1848287314" r:id="rId122"/>
        </w:object>
      </w:r>
      <w:r>
        <w:t>，汽车运动时受到的阻力不变，则由图像可知最终有</w:t>
      </w:r>
      <w:r>
        <w:rPr>
          <w:rFonts w:eastAsia="Times New Roman"/>
        </w:rPr>
        <w:t>______</w:t>
      </w:r>
      <w:r>
        <w:t>J</w:t>
      </w:r>
      <w:r>
        <w:t>的动能再生使用。</w:t>
      </w:r>
    </w:p>
    <w:tbl>
      <w:tblPr>
        <w:tblW w:w="5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120"/>
        <w:gridCol w:w="2655"/>
      </w:tblGrid>
      <w:tr w:rsidR="001A3E6A" w14:paraId="387F6BC3" w14:textId="77777777">
        <w:tc>
          <w:tcPr>
            <w:tcW w:w="31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61259D2" w14:textId="77777777" w:rsidR="001A3E6A" w:rsidRDefault="00000000">
            <w:pPr>
              <w:spacing w:line="360" w:lineRule="auto"/>
              <w:jc w:val="center"/>
              <w:textAlignment w:val="center"/>
            </w:pPr>
            <w:r>
              <w:t>整车质量</w:t>
            </w:r>
            <w:r>
              <w:t>/kg</w:t>
            </w:r>
          </w:p>
        </w:tc>
        <w:tc>
          <w:tcPr>
            <w:tcW w:w="26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0CBB6F" w14:textId="77777777" w:rsidR="001A3E6A" w:rsidRDefault="00000000">
            <w:pPr>
              <w:spacing w:line="360" w:lineRule="auto"/>
              <w:jc w:val="center"/>
              <w:textAlignment w:val="center"/>
            </w:pPr>
            <w:r>
              <w:t>1620</w:t>
            </w:r>
          </w:p>
        </w:tc>
      </w:tr>
      <w:tr w:rsidR="001A3E6A" w14:paraId="6263A50A" w14:textId="77777777">
        <w:tc>
          <w:tcPr>
            <w:tcW w:w="31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B55FAE6" w14:textId="77777777" w:rsidR="001A3E6A" w:rsidRDefault="00000000">
            <w:pPr>
              <w:spacing w:line="360" w:lineRule="auto"/>
              <w:jc w:val="center"/>
              <w:textAlignment w:val="center"/>
            </w:pPr>
            <w:r>
              <w:t>油箱容积</w:t>
            </w:r>
            <w:r>
              <w:t>/L</w:t>
            </w:r>
          </w:p>
        </w:tc>
        <w:tc>
          <w:tcPr>
            <w:tcW w:w="26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8701F9" w14:textId="77777777" w:rsidR="001A3E6A" w:rsidRDefault="00000000">
            <w:pPr>
              <w:spacing w:line="360" w:lineRule="auto"/>
              <w:jc w:val="center"/>
              <w:textAlignment w:val="center"/>
            </w:pPr>
            <w:r>
              <w:t>48</w:t>
            </w:r>
          </w:p>
        </w:tc>
      </w:tr>
      <w:tr w:rsidR="001A3E6A" w14:paraId="34CEA095" w14:textId="77777777">
        <w:tc>
          <w:tcPr>
            <w:tcW w:w="31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3BF6CF1" w14:textId="77777777" w:rsidR="001A3E6A" w:rsidRDefault="00000000">
            <w:pPr>
              <w:spacing w:line="360" w:lineRule="auto"/>
              <w:jc w:val="center"/>
              <w:textAlignment w:val="center"/>
            </w:pPr>
            <w:r>
              <w:t>耗油量</w:t>
            </w:r>
            <w:r>
              <w:t>/</w:t>
            </w:r>
            <w:r>
              <w:object w:dxaOrig="1002" w:dyaOrig="290" w14:anchorId="5F2549BB">
                <v:shape id="_x0000_i1068" type="#_x0000_t75" alt="eqIddef99c1f9246305880ad158bca71e6bd" style="width:50.4pt;height:14.4pt" o:ole="">
                  <v:imagedata r:id="rId123" o:title="eqIddef99c1f9246305880ad158bca71e6bd"/>
                </v:shape>
                <o:OLEObject Type="Embed" ProgID="Equation.DSMT4" ShapeID="_x0000_i1068" DrawAspect="Content" ObjectID="_1848287315" r:id="rId124"/>
              </w:object>
            </w:r>
          </w:p>
        </w:tc>
        <w:tc>
          <w:tcPr>
            <w:tcW w:w="26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C31A25" w14:textId="77777777" w:rsidR="001A3E6A" w:rsidRDefault="00000000">
            <w:pPr>
              <w:spacing w:line="360" w:lineRule="auto"/>
              <w:jc w:val="center"/>
              <w:textAlignment w:val="center"/>
            </w:pPr>
            <w:r>
              <w:t>5.0</w:t>
            </w:r>
          </w:p>
        </w:tc>
      </w:tr>
      <w:tr w:rsidR="001A3E6A" w14:paraId="6295746F" w14:textId="77777777">
        <w:tc>
          <w:tcPr>
            <w:tcW w:w="31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5F3553C" w14:textId="77777777" w:rsidR="001A3E6A" w:rsidRDefault="00000000">
            <w:pPr>
              <w:spacing w:line="360" w:lineRule="auto"/>
              <w:jc w:val="center"/>
              <w:textAlignment w:val="center"/>
            </w:pPr>
            <w:r>
              <w:t>发动机最大功率</w:t>
            </w:r>
            <w:r>
              <w:t>/kW</w:t>
            </w:r>
          </w:p>
        </w:tc>
        <w:tc>
          <w:tcPr>
            <w:tcW w:w="26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319DF3A" w14:textId="77777777" w:rsidR="001A3E6A" w:rsidRDefault="00000000">
            <w:pPr>
              <w:spacing w:line="360" w:lineRule="auto"/>
              <w:jc w:val="center"/>
              <w:textAlignment w:val="center"/>
            </w:pPr>
            <w:r>
              <w:t>81</w:t>
            </w:r>
          </w:p>
        </w:tc>
      </w:tr>
      <w:tr w:rsidR="001A3E6A" w14:paraId="1BA78436" w14:textId="77777777">
        <w:tc>
          <w:tcPr>
            <w:tcW w:w="31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A0A14A" w14:textId="77777777" w:rsidR="001A3E6A" w:rsidRDefault="00000000">
            <w:pPr>
              <w:spacing w:line="360" w:lineRule="auto"/>
              <w:jc w:val="center"/>
              <w:textAlignment w:val="center"/>
            </w:pPr>
            <w:r>
              <w:lastRenderedPageBreak/>
              <w:t>发动机热机效率</w:t>
            </w:r>
          </w:p>
        </w:tc>
        <w:tc>
          <w:tcPr>
            <w:tcW w:w="26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585AFE" w14:textId="77777777" w:rsidR="001A3E6A" w:rsidRDefault="00000000">
            <w:pPr>
              <w:spacing w:line="360" w:lineRule="auto"/>
              <w:jc w:val="center"/>
              <w:textAlignment w:val="center"/>
            </w:pPr>
            <w:r>
              <w:t>40%</w:t>
            </w:r>
          </w:p>
        </w:tc>
      </w:tr>
    </w:tbl>
    <w:p w14:paraId="0487DF77" w14:textId="77777777" w:rsidR="001A3E6A" w:rsidRDefault="00000000">
      <w:pPr>
        <w:spacing w:line="360" w:lineRule="auto"/>
        <w:textAlignment w:val="center"/>
      </w:pPr>
      <w:r>
        <w:rPr>
          <w:rFonts w:eastAsia="Times New Roman"/>
          <w:noProof/>
          <w:kern w:val="0"/>
          <w:sz w:val="24"/>
        </w:rPr>
        <w:drawing>
          <wp:inline distT="0" distB="0" distL="114300" distR="114300" wp14:anchorId="348A7901" wp14:editId="3F50EEAF">
            <wp:extent cx="3600450" cy="1733550"/>
            <wp:effectExtent l="0" t="0" r="0" b="0"/>
            <wp:docPr id="100079" name="图片 100079" descr="@@@422525ad-8690-42ba-9e52-01568ba229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图片 100079" descr="@@@422525ad-8690-42ba-9e52-01568ba229d0"/>
                    <pic:cNvPicPr>
                      <a:picLocks noChangeAspect="1"/>
                    </pic:cNvPicPr>
                  </pic:nvPicPr>
                  <pic:blipFill>
                    <a:blip r:embed="rId125"/>
                    <a:stretch>
                      <a:fillRect/>
                    </a:stretch>
                  </pic:blipFill>
                  <pic:spPr>
                    <a:xfrm>
                      <a:off x="0" y="0"/>
                      <a:ext cx="3600450" cy="1733550"/>
                    </a:xfrm>
                    <a:prstGeom prst="rect">
                      <a:avLst/>
                    </a:prstGeom>
                  </pic:spPr>
                </pic:pic>
              </a:graphicData>
            </a:graphic>
          </wp:inline>
        </w:drawing>
      </w:r>
    </w:p>
    <w:p w14:paraId="6B949585" w14:textId="77777777" w:rsidR="001A3E6A" w:rsidRDefault="001A3E6A">
      <w:pPr>
        <w:spacing w:line="360" w:lineRule="auto"/>
        <w:jc w:val="left"/>
        <w:textAlignment w:val="center"/>
        <w:sectPr w:rsidR="001A3E6A">
          <w:footerReference w:type="even" r:id="rId126"/>
          <w:footerReference w:type="default" r:id="rId127"/>
          <w:pgSz w:w="11907" w:h="16839"/>
          <w:pgMar w:top="1440" w:right="1800" w:bottom="1440" w:left="1800" w:header="851" w:footer="425" w:gutter="0"/>
          <w:cols w:sep="1" w:space="425"/>
          <w:docGrid w:type="lines" w:linePitch="312"/>
        </w:sectPr>
      </w:pPr>
    </w:p>
    <w:p w14:paraId="3E38FF7C" w14:textId="77777777" w:rsidR="001A3E6A" w:rsidRDefault="00000000">
      <w:pPr>
        <w:jc w:val="center"/>
        <w:textAlignment w:val="center"/>
        <w:rPr>
          <w:rFonts w:ascii="宋体" w:hAnsi="宋体" w:cs="宋体" w:hint="eastAsia"/>
          <w:b/>
          <w:color w:val="000000"/>
        </w:rPr>
      </w:pPr>
      <w:r>
        <w:rPr>
          <w:rFonts w:ascii="宋体" w:hAnsi="宋体" w:cs="宋体"/>
          <w:b/>
          <w:color w:val="000000"/>
        </w:rPr>
        <w:lastRenderedPageBreak/>
        <w:t>参考答案</w:t>
      </w:r>
    </w:p>
    <w:p w14:paraId="2BAE0EBE" w14:textId="77777777" w:rsidR="001A3E6A" w:rsidRDefault="00000000">
      <w:pPr>
        <w:spacing w:line="360" w:lineRule="auto"/>
        <w:jc w:val="left"/>
        <w:textAlignment w:val="center"/>
      </w:pPr>
      <w:r>
        <w:t>1</w:t>
      </w:r>
      <w:r>
        <w:t>．</w:t>
      </w:r>
      <w:r>
        <w:t>(1)B</w:t>
      </w:r>
    </w:p>
    <w:p w14:paraId="4F784891" w14:textId="77777777" w:rsidR="001A3E6A" w:rsidRDefault="00000000">
      <w:pPr>
        <w:spacing w:line="360" w:lineRule="auto"/>
        <w:jc w:val="left"/>
        <w:textAlignment w:val="center"/>
      </w:pPr>
      <w:r>
        <w:t>(2)D</w:t>
      </w:r>
    </w:p>
    <w:p w14:paraId="5484CFB2" w14:textId="77777777" w:rsidR="001A3E6A" w:rsidRDefault="00000000">
      <w:pPr>
        <w:spacing w:line="360" w:lineRule="auto"/>
        <w:jc w:val="left"/>
        <w:textAlignment w:val="center"/>
      </w:pPr>
      <w:r>
        <w:t>(3)AC</w:t>
      </w:r>
    </w:p>
    <w:p w14:paraId="0620C485" w14:textId="77777777" w:rsidR="001A3E6A" w:rsidRDefault="00000000">
      <w:pPr>
        <w:spacing w:line="360" w:lineRule="auto"/>
        <w:jc w:val="left"/>
        <w:textAlignment w:val="center"/>
      </w:pPr>
      <w:r>
        <w:t>【详解】（</w:t>
      </w:r>
      <w:r>
        <w:t>1</w:t>
      </w:r>
      <w:r>
        <w:t>）手机通信是通过电磁波来发射和接收信号的，声波无法在空气中远距离高效传输信息。故选</w:t>
      </w:r>
      <w:r>
        <w:t>B</w:t>
      </w:r>
      <w:r>
        <w:t>。</w:t>
      </w:r>
    </w:p>
    <w:p w14:paraId="321FE887" w14:textId="77777777" w:rsidR="001A3E6A" w:rsidRDefault="00000000">
      <w:pPr>
        <w:spacing w:line="360" w:lineRule="auto"/>
        <w:jc w:val="left"/>
        <w:textAlignment w:val="center"/>
      </w:pPr>
      <w:r>
        <w:t>（</w:t>
      </w:r>
      <w:r>
        <w:t>2</w:t>
      </w:r>
      <w:r>
        <w:t>）冻肉上的冰是固态，变成水是液态，物质由固态变为液态的过程叫做熔化。故选</w:t>
      </w:r>
      <w:r>
        <w:t>D</w:t>
      </w:r>
      <w:r>
        <w:t>。</w:t>
      </w:r>
    </w:p>
    <w:p w14:paraId="0D283E17" w14:textId="77777777" w:rsidR="001A3E6A" w:rsidRDefault="00000000">
      <w:pPr>
        <w:spacing w:line="360" w:lineRule="auto"/>
        <w:jc w:val="left"/>
        <w:textAlignment w:val="center"/>
      </w:pPr>
      <w:r>
        <w:t>（</w:t>
      </w:r>
      <w:r>
        <w:t>3</w:t>
      </w:r>
      <w:r>
        <w:t>）</w:t>
      </w:r>
      <w:r>
        <w:t>A</w:t>
      </w:r>
      <w:r>
        <w:t>．声波传播需要介质，无法在真空中传播，而电磁波可在真空中传播，这是声波传递信息的局限，故</w:t>
      </w:r>
      <w:r>
        <w:t>A</w:t>
      </w:r>
      <w:r>
        <w:t>符合题意；</w:t>
      </w:r>
      <w:r>
        <w:t xml:space="preserve"> </w:t>
      </w:r>
    </w:p>
    <w:p w14:paraId="5BE2B0ED" w14:textId="77777777" w:rsidR="001A3E6A" w:rsidRDefault="00000000">
      <w:pPr>
        <w:spacing w:line="360" w:lineRule="auto"/>
        <w:jc w:val="left"/>
        <w:textAlignment w:val="center"/>
      </w:pPr>
      <w:r>
        <w:t>B</w:t>
      </w:r>
      <w:r>
        <w:t>．声波可以在水中传播，例如声呐就是利用声波在水中传递信息，故</w:t>
      </w:r>
      <w:r>
        <w:t>B</w:t>
      </w:r>
      <w:r>
        <w:t>不符合题意；</w:t>
      </w:r>
    </w:p>
    <w:p w14:paraId="22AA5342" w14:textId="77777777" w:rsidR="001A3E6A" w:rsidRDefault="00000000">
      <w:pPr>
        <w:spacing w:line="360" w:lineRule="auto"/>
        <w:jc w:val="left"/>
        <w:textAlignment w:val="center"/>
      </w:pPr>
      <w:r>
        <w:t>C</w:t>
      </w:r>
      <w:r>
        <w:t>．声波在空气中的传播速度约为</w:t>
      </w:r>
      <w:r>
        <w:t>340m/s</w:t>
      </w:r>
      <w:r>
        <w:t>，电磁波的传播速度约为</w:t>
      </w:r>
      <w:r>
        <w:object w:dxaOrig="897" w:dyaOrig="277" w14:anchorId="1EE188D1">
          <v:shape id="_x0000_i1069" type="#_x0000_t75" alt="eqIdff680021b8074345939aa080162b071e" style="width:45pt;height:13.8pt" o:ole="">
            <v:imagedata r:id="rId128" o:title="eqIdff680021b8074345939aa080162b071e"/>
          </v:shape>
          <o:OLEObject Type="Embed" ProgID="Equation.DSMT4" ShapeID="_x0000_i1069" DrawAspect="Content" ObjectID="_1848287316" r:id="rId129"/>
        </w:object>
      </w:r>
      <w:r>
        <w:t>，声波传播速度远小于电磁波，这是其局限，故</w:t>
      </w:r>
      <w:r>
        <w:t>C</w:t>
      </w:r>
      <w:r>
        <w:t>符合题意；</w:t>
      </w:r>
    </w:p>
    <w:p w14:paraId="7B48D8AD" w14:textId="77777777" w:rsidR="001A3E6A" w:rsidRDefault="00000000">
      <w:pPr>
        <w:spacing w:line="360" w:lineRule="auto"/>
        <w:jc w:val="left"/>
        <w:textAlignment w:val="center"/>
      </w:pPr>
      <w:r>
        <w:t>D</w:t>
      </w:r>
      <w:r>
        <w:t>．声波遇到障碍物会发生反射，比如回声现象，故</w:t>
      </w:r>
      <w:r>
        <w:t>D</w:t>
      </w:r>
      <w:r>
        <w:t>不符合题意。</w:t>
      </w:r>
      <w:r>
        <w:t xml:space="preserve"> </w:t>
      </w:r>
    </w:p>
    <w:p w14:paraId="34AD4C8D" w14:textId="77777777" w:rsidR="001A3E6A" w:rsidRDefault="00000000">
      <w:pPr>
        <w:spacing w:line="360" w:lineRule="auto"/>
        <w:jc w:val="left"/>
        <w:textAlignment w:val="center"/>
      </w:pPr>
      <w:r>
        <w:t>故选</w:t>
      </w:r>
      <w:r>
        <w:t>AC</w:t>
      </w:r>
      <w:r>
        <w:t>。</w:t>
      </w:r>
    </w:p>
    <w:p w14:paraId="775E7FAE" w14:textId="77777777" w:rsidR="001A3E6A" w:rsidRDefault="00000000">
      <w:pPr>
        <w:spacing w:line="360" w:lineRule="auto"/>
        <w:jc w:val="left"/>
        <w:textAlignment w:val="center"/>
      </w:pPr>
      <w:r>
        <w:t>2</w:t>
      </w:r>
      <w:r>
        <w:t>．</w:t>
      </w:r>
      <w:r>
        <w:t xml:space="preserve">     </w:t>
      </w:r>
      <w:r>
        <w:t>液化</w:t>
      </w:r>
      <w:r>
        <w:t xml:space="preserve">     </w:t>
      </w:r>
      <w:r>
        <w:t>放热</w:t>
      </w:r>
      <w:r>
        <w:t xml:space="preserve">     ①③</w:t>
      </w:r>
    </w:p>
    <w:p w14:paraId="7F553AD5" w14:textId="77777777" w:rsidR="001A3E6A" w:rsidRDefault="00000000">
      <w:pPr>
        <w:spacing w:line="360" w:lineRule="auto"/>
        <w:jc w:val="left"/>
        <w:textAlignment w:val="center"/>
      </w:pPr>
      <w:r>
        <w:t>【详解】（</w:t>
      </w:r>
      <w:r>
        <w:t>1</w:t>
      </w:r>
      <w:r>
        <w:t>）</w:t>
      </w:r>
      <w:r>
        <w:t>[1][2]</w:t>
      </w:r>
      <w:r>
        <w:t>物质由气态变为液态的过程叫作液化，空气中的水蒸气变成小水滴属于液化现象；水蒸气遇冷才能液化成小水滴，所以液化过程需要放热。</w:t>
      </w:r>
    </w:p>
    <w:p w14:paraId="03BEEAB4" w14:textId="77777777" w:rsidR="001A3E6A" w:rsidRDefault="00000000">
      <w:pPr>
        <w:spacing w:line="360" w:lineRule="auto"/>
        <w:jc w:val="left"/>
        <w:textAlignment w:val="center"/>
      </w:pPr>
      <w:r>
        <w:t>（</w:t>
      </w:r>
      <w:r>
        <w:t>2</w:t>
      </w:r>
      <w:r>
        <w:t>）</w:t>
      </w:r>
      <w:r>
        <w:t>[3]</w:t>
      </w:r>
      <w:r>
        <w:t>如图，铁球表面干燥且温度低于空气温度，所以密封箱中的空气中水蒸气碰到温度较低的铁球表面会发生液化现象，空气中的水蒸气减少，空气湿度降低，铁球表面会出现小水滴。</w:t>
      </w:r>
    </w:p>
    <w:p w14:paraId="4E3EAF77" w14:textId="77777777" w:rsidR="001A3E6A" w:rsidRDefault="00000000">
      <w:pPr>
        <w:spacing w:line="360" w:lineRule="auto"/>
        <w:jc w:val="left"/>
        <w:textAlignment w:val="center"/>
      </w:pPr>
      <w:r>
        <w:t>3</w:t>
      </w:r>
      <w:r>
        <w:t>．</w:t>
      </w:r>
      <w:r>
        <w:t>(1)CD</w:t>
      </w:r>
    </w:p>
    <w:p w14:paraId="55DE4B49" w14:textId="77777777" w:rsidR="001A3E6A" w:rsidRDefault="00000000">
      <w:pPr>
        <w:spacing w:line="360" w:lineRule="auto"/>
        <w:jc w:val="left"/>
        <w:textAlignment w:val="center"/>
      </w:pPr>
      <w:r>
        <w:t>(2)</w:t>
      </w:r>
      <w:r>
        <w:t>色散</w:t>
      </w:r>
    </w:p>
    <w:p w14:paraId="4BFB0E4E" w14:textId="77777777" w:rsidR="001A3E6A" w:rsidRDefault="00000000">
      <w:pPr>
        <w:spacing w:line="360" w:lineRule="auto"/>
        <w:jc w:val="left"/>
        <w:textAlignment w:val="center"/>
      </w:pPr>
      <w:r>
        <w:lastRenderedPageBreak/>
        <w:t>(3)</w:t>
      </w:r>
      <w:r>
        <w:rPr>
          <w:rFonts w:eastAsia="Times New Roman"/>
          <w:noProof/>
          <w:kern w:val="0"/>
          <w:sz w:val="24"/>
        </w:rPr>
        <w:drawing>
          <wp:inline distT="0" distB="0" distL="114300" distR="114300" wp14:anchorId="4D4A7A37" wp14:editId="3D3F63FA">
            <wp:extent cx="1028700" cy="933450"/>
            <wp:effectExtent l="0" t="0" r="0" b="0"/>
            <wp:docPr id="2107976331" name="图片 2107976331" descr="@@@d1089d82-4c79-436d-81eb-0824747eb2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976331" name="图片 2107976331" descr="@@@d1089d82-4c79-436d-81eb-0824747eb2fd"/>
                    <pic:cNvPicPr>
                      <a:picLocks noChangeAspect="1"/>
                    </pic:cNvPicPr>
                  </pic:nvPicPr>
                  <pic:blipFill>
                    <a:blip r:embed="rId130"/>
                    <a:stretch>
                      <a:fillRect/>
                    </a:stretch>
                  </pic:blipFill>
                  <pic:spPr>
                    <a:xfrm>
                      <a:off x="0" y="0"/>
                      <a:ext cx="1028700" cy="933450"/>
                    </a:xfrm>
                    <a:prstGeom prst="rect">
                      <a:avLst/>
                    </a:prstGeom>
                  </pic:spPr>
                </pic:pic>
              </a:graphicData>
            </a:graphic>
          </wp:inline>
        </w:drawing>
      </w:r>
    </w:p>
    <w:p w14:paraId="7960978E" w14:textId="77777777" w:rsidR="001A3E6A" w:rsidRDefault="00000000">
      <w:pPr>
        <w:spacing w:line="360" w:lineRule="auto"/>
        <w:jc w:val="left"/>
        <w:textAlignment w:val="center"/>
      </w:pPr>
      <w:r>
        <w:t>【详解】（</w:t>
      </w:r>
      <w:r>
        <w:t>1</w:t>
      </w:r>
      <w:r>
        <w:t>）看到光路</w:t>
      </w:r>
      <w:r>
        <w:rPr>
          <w:i/>
        </w:rPr>
        <w:t>OB</w:t>
      </w:r>
      <w:r>
        <w:t>是光从空气斜射入水中发生折射形成的。</w:t>
      </w:r>
    </w:p>
    <w:p w14:paraId="09A31EE5" w14:textId="77777777" w:rsidR="001A3E6A" w:rsidRDefault="00000000">
      <w:pPr>
        <w:spacing w:line="360" w:lineRule="auto"/>
        <w:jc w:val="left"/>
        <w:textAlignment w:val="center"/>
      </w:pPr>
      <w:r>
        <w:t>A</w:t>
      </w:r>
      <w:r>
        <w:t>．地上人影是光的直线传播形成的，故</w:t>
      </w:r>
      <w:r>
        <w:t>A</w:t>
      </w:r>
      <w:r>
        <w:t>不符合题意；</w:t>
      </w:r>
    </w:p>
    <w:p w14:paraId="51E4F7DB" w14:textId="77777777" w:rsidR="001A3E6A" w:rsidRDefault="00000000">
      <w:pPr>
        <w:spacing w:line="360" w:lineRule="auto"/>
        <w:jc w:val="left"/>
        <w:textAlignment w:val="center"/>
      </w:pPr>
      <w:r>
        <w:t>B</w:t>
      </w:r>
      <w:r>
        <w:t>．水中倒影是平面镜成像，属于光的反射，故</w:t>
      </w:r>
      <w:r>
        <w:t>B</w:t>
      </w:r>
      <w:r>
        <w:t>不符合题意；</w:t>
      </w:r>
    </w:p>
    <w:p w14:paraId="58055D08" w14:textId="77777777" w:rsidR="001A3E6A" w:rsidRDefault="00000000">
      <w:pPr>
        <w:spacing w:line="360" w:lineRule="auto"/>
        <w:jc w:val="left"/>
        <w:textAlignment w:val="center"/>
      </w:pPr>
      <w:r>
        <w:t>CD</w:t>
      </w:r>
      <w:r>
        <w:t>．筷子在水中</w:t>
      </w:r>
      <w:r>
        <w:t>“</w:t>
      </w:r>
      <w:r>
        <w:t>弯折</w:t>
      </w:r>
      <w:r>
        <w:t>”</w:t>
      </w:r>
      <w:r>
        <w:t>、海市蜃楼都是光的折射形成的，故</w:t>
      </w:r>
      <w:r>
        <w:t>CD</w:t>
      </w:r>
      <w:r>
        <w:t>符合题意。</w:t>
      </w:r>
    </w:p>
    <w:p w14:paraId="60CED8E4" w14:textId="77777777" w:rsidR="001A3E6A" w:rsidRDefault="00000000">
      <w:pPr>
        <w:spacing w:line="360" w:lineRule="auto"/>
        <w:jc w:val="left"/>
        <w:textAlignment w:val="center"/>
      </w:pPr>
      <w:r>
        <w:t>故选</w:t>
      </w:r>
      <w:r>
        <w:t>CD</w:t>
      </w:r>
      <w:r>
        <w:t>。</w:t>
      </w:r>
    </w:p>
    <w:p w14:paraId="7A638CA0" w14:textId="77777777" w:rsidR="001A3E6A" w:rsidRDefault="00000000">
      <w:pPr>
        <w:spacing w:line="360" w:lineRule="auto"/>
        <w:jc w:val="left"/>
        <w:textAlignment w:val="center"/>
      </w:pPr>
      <w:r>
        <w:t>（</w:t>
      </w:r>
      <w:r>
        <w:t>2</w:t>
      </w:r>
      <w:r>
        <w:t>）白光经反射和折射后在墙壁上呈现彩色光带，这是因为不同颜色的光在折射时的偏折程度不同，将白光分解成了七种颜色的光，这种现象是光的色散现象。</w:t>
      </w:r>
    </w:p>
    <w:p w14:paraId="5816C23F" w14:textId="77777777" w:rsidR="001A3E6A" w:rsidRDefault="00000000">
      <w:pPr>
        <w:spacing w:line="360" w:lineRule="auto"/>
        <w:jc w:val="left"/>
        <w:textAlignment w:val="center"/>
      </w:pPr>
      <w:r>
        <w:t>（</w:t>
      </w:r>
      <w:r>
        <w:t>3</w:t>
      </w:r>
      <w:r>
        <w:t>）水面相当于平面镜，根据平面镜成像特点，分别作出激光笔的两个端点</w:t>
      </w:r>
      <w:r>
        <w:rPr>
          <w:i/>
        </w:rPr>
        <w:t>P</w:t>
      </w:r>
      <w:r>
        <w:t>、</w:t>
      </w:r>
      <w:r>
        <w:rPr>
          <w:i/>
        </w:rPr>
        <w:t>Q</w:t>
      </w:r>
      <w:r>
        <w:t>关于水面的对称点</w:t>
      </w:r>
      <w:r>
        <w:object w:dxaOrig="246" w:dyaOrig="220" w14:anchorId="43EB390C">
          <v:shape id="_x0000_i1070" type="#_x0000_t75" alt="eqId5a9454574ca7215c2c2156005bceeb0b" style="width:12.6pt;height:10.8pt" o:ole="">
            <v:imagedata r:id="rId131" o:title="eqId5a9454574ca7215c2c2156005bceeb0b"/>
          </v:shape>
          <o:OLEObject Type="Embed" ProgID="Equation.DSMT4" ShapeID="_x0000_i1070" DrawAspect="Content" ObjectID="_1848287317" r:id="rId132"/>
        </w:object>
      </w:r>
      <w:r>
        <w:t>、</w:t>
      </w:r>
      <w:r>
        <w:object w:dxaOrig="263" w:dyaOrig="277" w14:anchorId="31F86949">
          <v:shape id="_x0000_i1071" type="#_x0000_t75" alt="eqId18c2ae37b7cf9acf47dbf7a2fbff14b7" style="width:13.2pt;height:13.8pt" o:ole="">
            <v:imagedata r:id="rId133" o:title="eqId18c2ae37b7cf9acf47dbf7a2fbff14b7"/>
          </v:shape>
          <o:OLEObject Type="Embed" ProgID="Equation.DSMT4" ShapeID="_x0000_i1071" DrawAspect="Content" ObjectID="_1848287318" r:id="rId134"/>
        </w:object>
      </w:r>
      <w:r>
        <w:t>；用虚线连接</w:t>
      </w:r>
      <w:r>
        <w:object w:dxaOrig="246" w:dyaOrig="220" w14:anchorId="21EBECE3">
          <v:shape id="_x0000_i1072" type="#_x0000_t75" alt="eqId5a9454574ca7215c2c2156005bceeb0b" style="width:12.6pt;height:10.8pt" o:ole="">
            <v:imagedata r:id="rId131" o:title="eqId5a9454574ca7215c2c2156005bceeb0b"/>
          </v:shape>
          <o:OLEObject Type="Embed" ProgID="Equation.DSMT4" ShapeID="_x0000_i1072" DrawAspect="Content" ObjectID="_1848287319" r:id="rId135"/>
        </w:object>
      </w:r>
      <w:r>
        <w:t>、</w:t>
      </w:r>
      <w:r>
        <w:object w:dxaOrig="263" w:dyaOrig="277" w14:anchorId="72EB925C">
          <v:shape id="_x0000_i1073" type="#_x0000_t75" alt="eqId18c2ae37b7cf9acf47dbf7a2fbff14b7" style="width:13.2pt;height:13.8pt" o:ole="">
            <v:imagedata r:id="rId133" o:title="eqId18c2ae37b7cf9acf47dbf7a2fbff14b7"/>
          </v:shape>
          <o:OLEObject Type="Embed" ProgID="Equation.DSMT4" ShapeID="_x0000_i1073" DrawAspect="Content" ObjectID="_1848287320" r:id="rId136"/>
        </w:object>
      </w:r>
      <w:r>
        <w:t>，即为激光笔</w:t>
      </w:r>
      <w:r>
        <w:rPr>
          <w:i/>
        </w:rPr>
        <w:t>PQ</w:t>
      </w:r>
      <w:r>
        <w:t>经水面所成的虚像，如图所示：</w:t>
      </w:r>
    </w:p>
    <w:p w14:paraId="7C26C8EB"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525AC1B7" wp14:editId="7EC671B4">
            <wp:extent cx="1028700" cy="933450"/>
            <wp:effectExtent l="0" t="0" r="0" b="0"/>
            <wp:docPr id="851540575" name="图片 851540575" descr="@@@d1089d82-4c79-436d-81eb-0824747eb2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40575" name="图片 851540575" descr="@@@d1089d82-4c79-436d-81eb-0824747eb2fd"/>
                    <pic:cNvPicPr>
                      <a:picLocks noChangeAspect="1"/>
                    </pic:cNvPicPr>
                  </pic:nvPicPr>
                  <pic:blipFill>
                    <a:blip r:embed="rId130"/>
                    <a:stretch>
                      <a:fillRect/>
                    </a:stretch>
                  </pic:blipFill>
                  <pic:spPr>
                    <a:xfrm>
                      <a:off x="0" y="0"/>
                      <a:ext cx="1028700" cy="933450"/>
                    </a:xfrm>
                    <a:prstGeom prst="rect">
                      <a:avLst/>
                    </a:prstGeom>
                  </pic:spPr>
                </pic:pic>
              </a:graphicData>
            </a:graphic>
          </wp:inline>
        </w:drawing>
      </w:r>
    </w:p>
    <w:p w14:paraId="76F6DDFF" w14:textId="77777777" w:rsidR="001A3E6A" w:rsidRDefault="00000000">
      <w:pPr>
        <w:spacing w:line="360" w:lineRule="auto"/>
        <w:jc w:val="left"/>
        <w:textAlignment w:val="center"/>
      </w:pPr>
      <w:r>
        <w:t>4</w:t>
      </w:r>
      <w:r>
        <w:t>．</w:t>
      </w:r>
      <w:r>
        <w:t>D    5</w:t>
      </w:r>
      <w:r>
        <w:t>．</w:t>
      </w:r>
      <w:r>
        <w:t>B    6</w:t>
      </w:r>
      <w:r>
        <w:t>．</w:t>
      </w:r>
      <w:r>
        <w:t>A</w:t>
      </w:r>
    </w:p>
    <w:p w14:paraId="77AF7EF0" w14:textId="77777777" w:rsidR="001A3E6A" w:rsidRDefault="00000000">
      <w:pPr>
        <w:spacing w:line="360" w:lineRule="auto"/>
        <w:jc w:val="left"/>
        <w:textAlignment w:val="center"/>
      </w:pPr>
      <w:r>
        <w:t>【解析】</w:t>
      </w:r>
      <w:r>
        <w:t>4</w:t>
      </w:r>
      <w:r>
        <w:t>．生菜雕像比人高，人的高度约为</w:t>
      </w:r>
      <w:r>
        <w:t>1.7m</w:t>
      </w:r>
      <w:r>
        <w:t>，则生菜雕像高约为</w:t>
      </w:r>
      <w:r>
        <w:t>2m</w:t>
      </w:r>
      <w:r>
        <w:t>，故</w:t>
      </w:r>
      <w:r>
        <w:t>ABC</w:t>
      </w:r>
      <w:r>
        <w:t>不符合题意，</w:t>
      </w:r>
      <w:r>
        <w:t>D</w:t>
      </w:r>
      <w:r>
        <w:t>符合题意。</w:t>
      </w:r>
    </w:p>
    <w:p w14:paraId="22A5AE68" w14:textId="77777777" w:rsidR="001A3E6A" w:rsidRDefault="00000000">
      <w:pPr>
        <w:spacing w:line="360" w:lineRule="auto"/>
        <w:jc w:val="left"/>
        <w:textAlignment w:val="center"/>
      </w:pPr>
      <w:r>
        <w:t>故选</w:t>
      </w:r>
      <w:r>
        <w:t>D</w:t>
      </w:r>
      <w:r>
        <w:t>。</w:t>
      </w:r>
    </w:p>
    <w:p w14:paraId="492090F1" w14:textId="77777777" w:rsidR="001A3E6A" w:rsidRDefault="00000000">
      <w:pPr>
        <w:spacing w:line="360" w:lineRule="auto"/>
        <w:jc w:val="left"/>
        <w:textAlignment w:val="center"/>
      </w:pPr>
      <w:r>
        <w:t>5</w:t>
      </w:r>
      <w:r>
        <w:t>．</w:t>
      </w:r>
      <w:r>
        <w:t>A</w:t>
      </w:r>
      <w:r>
        <w:t>．声音由物体振动产生，铃声主要是金属管的振动产生，故</w:t>
      </w:r>
      <w:r>
        <w:t>A</w:t>
      </w:r>
      <w:r>
        <w:t>正确，不符合题意；</w:t>
      </w:r>
    </w:p>
    <w:p w14:paraId="01653A22" w14:textId="77777777" w:rsidR="001A3E6A" w:rsidRDefault="00000000">
      <w:pPr>
        <w:spacing w:line="360" w:lineRule="auto"/>
        <w:jc w:val="left"/>
        <w:textAlignment w:val="center"/>
      </w:pPr>
      <w:r>
        <w:t>B</w:t>
      </w:r>
      <w:r>
        <w:t>．音色是声音的品质，与发声物体的材料有关，风力的大小不可以改变风铃的音色，故</w:t>
      </w:r>
      <w:r>
        <w:t>B</w:t>
      </w:r>
      <w:r>
        <w:t>错误，符合题意；</w:t>
      </w:r>
    </w:p>
    <w:p w14:paraId="2373CFE5" w14:textId="77777777" w:rsidR="001A3E6A" w:rsidRDefault="00000000">
      <w:pPr>
        <w:spacing w:line="360" w:lineRule="auto"/>
        <w:jc w:val="left"/>
        <w:textAlignment w:val="center"/>
      </w:pPr>
      <w:r>
        <w:t>C</w:t>
      </w:r>
      <w:r>
        <w:t>．不同长度的金属管，振动的频率不变，发出声音的音调不同，故</w:t>
      </w:r>
      <w:r>
        <w:t>C</w:t>
      </w:r>
      <w:r>
        <w:t>正确，不符合题意；</w:t>
      </w:r>
    </w:p>
    <w:p w14:paraId="2CFB37BF" w14:textId="77777777" w:rsidR="001A3E6A" w:rsidRDefault="00000000">
      <w:pPr>
        <w:spacing w:line="360" w:lineRule="auto"/>
        <w:jc w:val="left"/>
        <w:textAlignment w:val="center"/>
      </w:pPr>
      <w:r>
        <w:lastRenderedPageBreak/>
        <w:t>D</w:t>
      </w:r>
      <w:r>
        <w:t>．声音的传播需要介质，铃声是通过空气传播到人耳，故</w:t>
      </w:r>
      <w:r>
        <w:t>D</w:t>
      </w:r>
      <w:r>
        <w:t>正确，不符合题意。</w:t>
      </w:r>
    </w:p>
    <w:p w14:paraId="3C96582A" w14:textId="77777777" w:rsidR="001A3E6A" w:rsidRDefault="00000000">
      <w:pPr>
        <w:spacing w:line="360" w:lineRule="auto"/>
        <w:jc w:val="left"/>
        <w:textAlignment w:val="center"/>
      </w:pPr>
      <w:r>
        <w:t>故选</w:t>
      </w:r>
      <w:r>
        <w:t>B</w:t>
      </w:r>
      <w:r>
        <w:t>。</w:t>
      </w:r>
    </w:p>
    <w:p w14:paraId="6EC1272C" w14:textId="77777777" w:rsidR="001A3E6A" w:rsidRDefault="00000000">
      <w:pPr>
        <w:spacing w:line="360" w:lineRule="auto"/>
        <w:jc w:val="left"/>
        <w:textAlignment w:val="center"/>
      </w:pPr>
      <w:r>
        <w:t>6</w:t>
      </w:r>
      <w:r>
        <w:t>．</w:t>
      </w:r>
      <w:r>
        <w:t>A</w:t>
      </w:r>
      <w:r>
        <w:t>．桥的倒影平面镜成像现象，是由光的反射形成的，故</w:t>
      </w:r>
      <w:r>
        <w:t>A</w:t>
      </w:r>
      <w:r>
        <w:t>正确；</w:t>
      </w:r>
    </w:p>
    <w:p w14:paraId="0308B853" w14:textId="77777777" w:rsidR="001A3E6A" w:rsidRDefault="00000000">
      <w:pPr>
        <w:spacing w:line="360" w:lineRule="auto"/>
        <w:jc w:val="left"/>
        <w:textAlignment w:val="center"/>
      </w:pPr>
      <w:r>
        <w:t>B</w:t>
      </w:r>
      <w:r>
        <w:t>．桥的倒影是正立的虚像，故</w:t>
      </w:r>
      <w:r>
        <w:t>B</w:t>
      </w:r>
      <w:r>
        <w:t>错误；</w:t>
      </w:r>
    </w:p>
    <w:p w14:paraId="00940D04" w14:textId="77777777" w:rsidR="001A3E6A" w:rsidRDefault="00000000">
      <w:pPr>
        <w:spacing w:line="360" w:lineRule="auto"/>
        <w:jc w:val="left"/>
        <w:textAlignment w:val="center"/>
      </w:pPr>
      <w:r>
        <w:t>C</w:t>
      </w:r>
      <w:r>
        <w:t>．河水上涨，桥顶</w:t>
      </w:r>
      <w:r>
        <w:rPr>
          <w:rFonts w:eastAsia="Times New Roman"/>
          <w:i/>
        </w:rPr>
        <w:t>A</w:t>
      </w:r>
      <w:r>
        <w:t>点的物距变小，像距变小，则桥顶</w:t>
      </w:r>
      <w:r>
        <w:rPr>
          <w:rFonts w:eastAsia="Times New Roman"/>
          <w:i/>
        </w:rPr>
        <w:t>A</w:t>
      </w:r>
      <w:r>
        <w:t>点与其像的距离变小，故</w:t>
      </w:r>
      <w:r>
        <w:t>C</w:t>
      </w:r>
      <w:r>
        <w:t>错误；</w:t>
      </w:r>
    </w:p>
    <w:p w14:paraId="4AC40329" w14:textId="77777777" w:rsidR="001A3E6A" w:rsidRDefault="00000000">
      <w:pPr>
        <w:spacing w:line="360" w:lineRule="auto"/>
        <w:jc w:val="left"/>
        <w:textAlignment w:val="center"/>
      </w:pPr>
      <w:r>
        <w:t>D</w:t>
      </w:r>
      <w:r>
        <w:t>．由于光在水面上部分发生反射，部分发生折射，则桥的倒影比本体暗，故</w:t>
      </w:r>
      <w:r>
        <w:t>D</w:t>
      </w:r>
      <w:r>
        <w:t>错误。</w:t>
      </w:r>
    </w:p>
    <w:p w14:paraId="5CBA08EA" w14:textId="77777777" w:rsidR="001A3E6A" w:rsidRDefault="00000000">
      <w:pPr>
        <w:spacing w:line="360" w:lineRule="auto"/>
        <w:jc w:val="left"/>
        <w:textAlignment w:val="center"/>
      </w:pPr>
      <w:r>
        <w:t>故选</w:t>
      </w:r>
      <w:r>
        <w:t>A</w:t>
      </w:r>
      <w:r>
        <w:t>。</w:t>
      </w:r>
    </w:p>
    <w:p w14:paraId="67F4DB9D" w14:textId="77777777" w:rsidR="001A3E6A" w:rsidRDefault="00000000">
      <w:pPr>
        <w:spacing w:line="360" w:lineRule="auto"/>
        <w:jc w:val="left"/>
        <w:textAlignment w:val="center"/>
      </w:pPr>
      <w:r>
        <w:t>7</w:t>
      </w:r>
      <w:r>
        <w:t>．</w:t>
      </w:r>
      <w:r>
        <w:t>(1)</w:t>
      </w:r>
      <w:r>
        <w:rPr>
          <w:rFonts w:eastAsia="Times New Roman"/>
          <w:noProof/>
          <w:kern w:val="0"/>
          <w:sz w:val="24"/>
        </w:rPr>
        <w:drawing>
          <wp:inline distT="0" distB="0" distL="114300" distR="114300" wp14:anchorId="1E04F9A2" wp14:editId="3FE97D6A">
            <wp:extent cx="485775" cy="1571625"/>
            <wp:effectExtent l="0" t="0" r="9525" b="9525"/>
            <wp:docPr id="33394458" name="图片 33394458" descr="@@@6cc95b87-4a9c-4fe8-a126-6ea34a13a5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94458" name="图片 33394458" descr="@@@6cc95b87-4a9c-4fe8-a126-6ea34a13a5d8"/>
                    <pic:cNvPicPr>
                      <a:picLocks noChangeAspect="1"/>
                    </pic:cNvPicPr>
                  </pic:nvPicPr>
                  <pic:blipFill>
                    <a:blip r:embed="rId137"/>
                    <a:stretch>
                      <a:fillRect/>
                    </a:stretch>
                  </pic:blipFill>
                  <pic:spPr>
                    <a:xfrm>
                      <a:off x="0" y="0"/>
                      <a:ext cx="485775" cy="1571625"/>
                    </a:xfrm>
                    <a:prstGeom prst="rect">
                      <a:avLst/>
                    </a:prstGeom>
                  </pic:spPr>
                </pic:pic>
              </a:graphicData>
            </a:graphic>
          </wp:inline>
        </w:drawing>
      </w:r>
    </w:p>
    <w:p w14:paraId="3799F160" w14:textId="77777777" w:rsidR="001A3E6A" w:rsidRDefault="00000000">
      <w:pPr>
        <w:spacing w:line="360" w:lineRule="auto"/>
        <w:jc w:val="left"/>
        <w:textAlignment w:val="center"/>
      </w:pPr>
      <w:r>
        <w:t>(2)S</w:t>
      </w:r>
    </w:p>
    <w:p w14:paraId="27CDB376" w14:textId="77777777" w:rsidR="001A3E6A" w:rsidRDefault="00000000">
      <w:pPr>
        <w:spacing w:line="360" w:lineRule="auto"/>
        <w:jc w:val="left"/>
        <w:textAlignment w:val="center"/>
      </w:pPr>
      <w:r>
        <w:t>【详解】（</w:t>
      </w:r>
      <w:r>
        <w:t>1</w:t>
      </w:r>
      <w:r>
        <w:t>）重力的作用点在皮球的几何中心，方向竖直向下，如图所示：</w:t>
      </w:r>
    </w:p>
    <w:p w14:paraId="196A8991"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7B7D22DF" wp14:editId="0AAFBD46">
            <wp:extent cx="485775" cy="1571625"/>
            <wp:effectExtent l="0" t="0" r="9525" b="9525"/>
            <wp:docPr id="199393580" name="图片 199393580" descr="@@@6cc95b87-4a9c-4fe8-a126-6ea34a13a5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3580" name="图片 199393580" descr="@@@6cc95b87-4a9c-4fe8-a126-6ea34a13a5d8"/>
                    <pic:cNvPicPr>
                      <a:picLocks noChangeAspect="1"/>
                    </pic:cNvPicPr>
                  </pic:nvPicPr>
                  <pic:blipFill>
                    <a:blip r:embed="rId137"/>
                    <a:stretch>
                      <a:fillRect/>
                    </a:stretch>
                  </pic:blipFill>
                  <pic:spPr>
                    <a:xfrm>
                      <a:off x="0" y="0"/>
                      <a:ext cx="485775" cy="1571625"/>
                    </a:xfrm>
                    <a:prstGeom prst="rect">
                      <a:avLst/>
                    </a:prstGeom>
                  </pic:spPr>
                </pic:pic>
              </a:graphicData>
            </a:graphic>
          </wp:inline>
        </w:drawing>
      </w:r>
    </w:p>
    <w:p w14:paraId="272C2F08" w14:textId="77777777" w:rsidR="001A3E6A" w:rsidRDefault="00000000">
      <w:pPr>
        <w:spacing w:line="360" w:lineRule="auto"/>
        <w:jc w:val="left"/>
        <w:textAlignment w:val="center"/>
      </w:pPr>
      <w:r>
        <w:t>（</w:t>
      </w:r>
      <w:r>
        <w:t>2</w:t>
      </w:r>
      <w:r>
        <w:t>）如图，螺线管中电流方向向下，由安培定则可知，通电螺线管右端为</w:t>
      </w:r>
      <w:r>
        <w:t>N</w:t>
      </w:r>
      <w:r>
        <w:t>极，则左端为</w:t>
      </w:r>
      <w:r>
        <w:t>S</w:t>
      </w:r>
      <w:r>
        <w:t>极。</w:t>
      </w:r>
    </w:p>
    <w:p w14:paraId="651517F3" w14:textId="77777777" w:rsidR="001A3E6A" w:rsidRDefault="00000000">
      <w:pPr>
        <w:spacing w:line="360" w:lineRule="auto"/>
        <w:jc w:val="left"/>
        <w:textAlignment w:val="center"/>
      </w:pPr>
      <w:r>
        <w:t>8</w:t>
      </w:r>
      <w:r>
        <w:t>．</w:t>
      </w:r>
      <w:r>
        <w:t>(1)</w:t>
      </w:r>
      <w:r>
        <w:t>惯性</w:t>
      </w:r>
    </w:p>
    <w:p w14:paraId="7544C181" w14:textId="77777777" w:rsidR="001A3E6A" w:rsidRDefault="00000000">
      <w:pPr>
        <w:spacing w:line="360" w:lineRule="auto"/>
        <w:jc w:val="left"/>
        <w:textAlignment w:val="center"/>
      </w:pPr>
      <w:r>
        <w:t>(2)</w:t>
      </w:r>
      <w:r>
        <w:t>运动状态</w:t>
      </w:r>
    </w:p>
    <w:p w14:paraId="69C07835" w14:textId="77777777" w:rsidR="001A3E6A" w:rsidRDefault="00000000">
      <w:pPr>
        <w:spacing w:line="360" w:lineRule="auto"/>
        <w:jc w:val="left"/>
        <w:textAlignment w:val="center"/>
      </w:pPr>
      <w:r>
        <w:lastRenderedPageBreak/>
        <w:t>(3)</w:t>
      </w:r>
      <w:r>
        <w:rPr>
          <w:rFonts w:eastAsia="Times New Roman"/>
          <w:noProof/>
          <w:kern w:val="0"/>
          <w:sz w:val="24"/>
        </w:rPr>
        <w:drawing>
          <wp:inline distT="0" distB="0" distL="114300" distR="114300" wp14:anchorId="12FCEE70" wp14:editId="0C540785">
            <wp:extent cx="1190625" cy="1190625"/>
            <wp:effectExtent l="0" t="0" r="9525" b="9525"/>
            <wp:docPr id="58903567" name="图片 58903567" descr="@@@ef2ed0d0-ff66-48f7-8970-ee276a7155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03567" name="图片 58903567" descr="@@@ef2ed0d0-ff66-48f7-8970-ee276a7155c3"/>
                    <pic:cNvPicPr>
                      <a:picLocks noChangeAspect="1"/>
                    </pic:cNvPicPr>
                  </pic:nvPicPr>
                  <pic:blipFill>
                    <a:blip r:embed="rId138"/>
                    <a:stretch>
                      <a:fillRect/>
                    </a:stretch>
                  </pic:blipFill>
                  <pic:spPr>
                    <a:xfrm>
                      <a:off x="0" y="0"/>
                      <a:ext cx="1190625" cy="1190625"/>
                    </a:xfrm>
                    <a:prstGeom prst="rect">
                      <a:avLst/>
                    </a:prstGeom>
                  </pic:spPr>
                </pic:pic>
              </a:graphicData>
            </a:graphic>
          </wp:inline>
        </w:drawing>
      </w:r>
    </w:p>
    <w:p w14:paraId="17D07D52" w14:textId="77777777" w:rsidR="001A3E6A" w:rsidRDefault="00000000">
      <w:pPr>
        <w:spacing w:line="360" w:lineRule="auto"/>
        <w:jc w:val="left"/>
        <w:textAlignment w:val="center"/>
      </w:pPr>
      <w:r>
        <w:t>【详解】（</w:t>
      </w:r>
      <w:r>
        <w:t>1</w:t>
      </w:r>
      <w:r>
        <w:t>）运动员推动冰壶后松手，由于具有惯性，会保持原本状态继续运动。</w:t>
      </w:r>
    </w:p>
    <w:p w14:paraId="34647421" w14:textId="77777777" w:rsidR="001A3E6A" w:rsidRDefault="00000000">
      <w:pPr>
        <w:spacing w:line="360" w:lineRule="auto"/>
        <w:jc w:val="left"/>
        <w:textAlignment w:val="center"/>
      </w:pPr>
      <w:r>
        <w:t>（</w:t>
      </w:r>
      <w:r>
        <w:t>2</w:t>
      </w:r>
      <w:r>
        <w:t>）冰壶受到阻力的作用，速度逐渐减小，说明力可以改变物体的运动状态。</w:t>
      </w:r>
    </w:p>
    <w:p w14:paraId="0CC7D874" w14:textId="77777777" w:rsidR="001A3E6A" w:rsidRDefault="00000000">
      <w:pPr>
        <w:spacing w:line="360" w:lineRule="auto"/>
        <w:jc w:val="left"/>
        <w:textAlignment w:val="center"/>
      </w:pPr>
      <w:r>
        <w:t>（</w:t>
      </w:r>
      <w:r>
        <w:t>3</w:t>
      </w:r>
      <w:r>
        <w:t>）竖直方向上受到重力和支持力，是一对平衡力，大小都等于</w:t>
      </w:r>
      <w:r>
        <w:t>200N</w:t>
      </w:r>
      <w:r>
        <w:t>，作用点都在重心，重力的方向竖直向下，支持力的方向竖直向上，用长度相等的带箭头的线段描述。</w:t>
      </w:r>
    </w:p>
    <w:p w14:paraId="69C79209" w14:textId="77777777" w:rsidR="001A3E6A" w:rsidRDefault="00000000">
      <w:pPr>
        <w:spacing w:line="360" w:lineRule="auto"/>
        <w:jc w:val="left"/>
        <w:textAlignment w:val="center"/>
      </w:pPr>
      <w:r>
        <w:t>9</w:t>
      </w:r>
      <w:r>
        <w:t>．</w:t>
      </w:r>
      <w:r>
        <w:t xml:space="preserve">     </w:t>
      </w:r>
      <w:r>
        <w:t>压缩体积</w:t>
      </w:r>
      <w:r>
        <w:t xml:space="preserve">     </w:t>
      </w:r>
      <w:r>
        <w:t>液化</w:t>
      </w:r>
      <w:r>
        <w:t xml:space="preserve">     </w:t>
      </w:r>
      <w:r>
        <w:t>静止</w:t>
      </w:r>
      <w:r>
        <w:t xml:space="preserve">     2.4×10</w:t>
      </w:r>
      <w:r>
        <w:rPr>
          <w:rFonts w:ascii="宋体" w:hAnsi="宋体" w:cs="宋体"/>
          <w:vertAlign w:val="superscript"/>
        </w:rPr>
        <w:t>﹣</w:t>
      </w:r>
      <w:r>
        <w:rPr>
          <w:vertAlign w:val="superscript"/>
        </w:rPr>
        <w:t>3</w:t>
      </w:r>
      <w:r>
        <w:t>m</w:t>
      </w:r>
      <w:r>
        <w:rPr>
          <w:vertAlign w:val="superscript"/>
        </w:rPr>
        <w:t>3</w:t>
      </w:r>
      <w:r>
        <w:t xml:space="preserve">     6m/s     150kg</w:t>
      </w:r>
    </w:p>
    <w:p w14:paraId="283A5071" w14:textId="77777777" w:rsidR="001A3E6A" w:rsidRDefault="00000000">
      <w:pPr>
        <w:spacing w:line="360" w:lineRule="auto"/>
        <w:jc w:val="left"/>
        <w:textAlignment w:val="center"/>
      </w:pPr>
      <w:r>
        <w:t>【详解】（</w:t>
      </w:r>
      <w:r>
        <w:t>1</w:t>
      </w:r>
      <w:r>
        <w:t>）</w:t>
      </w:r>
      <w:r>
        <w:t>[1][2]</w:t>
      </w:r>
      <w:r>
        <w:t>由于速度太快，空气都堆积到了飞机周围，产生极大压力，使机身周围产生水雾，因此机身周围的水雾是水蒸气通过压缩体积的方式液化形成的。</w:t>
      </w:r>
    </w:p>
    <w:p w14:paraId="602CCB7A" w14:textId="77777777" w:rsidR="001A3E6A" w:rsidRDefault="00000000">
      <w:pPr>
        <w:spacing w:line="360" w:lineRule="auto"/>
        <w:jc w:val="left"/>
        <w:textAlignment w:val="center"/>
      </w:pPr>
      <w:r>
        <w:t>[3]</w:t>
      </w:r>
      <w:r>
        <w:t>以加油机为参照物，战斗机相对于加油机的位置没有发生改变，因此以加油机为参照物，战斗机是静止的。</w:t>
      </w:r>
    </w:p>
    <w:p w14:paraId="3186EBA7" w14:textId="77777777" w:rsidR="001A3E6A" w:rsidRDefault="00000000">
      <w:pPr>
        <w:spacing w:line="360" w:lineRule="auto"/>
        <w:jc w:val="left"/>
        <w:textAlignment w:val="center"/>
      </w:pPr>
      <w:r>
        <w:t>（</w:t>
      </w:r>
      <w:r>
        <w:t>2</w:t>
      </w:r>
      <w:r>
        <w:t>）</w:t>
      </w:r>
      <w:r>
        <w:t>[4]</w:t>
      </w:r>
      <w:r>
        <w:t>由</w:t>
      </w:r>
      <w:r>
        <w:object w:dxaOrig="615" w:dyaOrig="537" w14:anchorId="0EB14213">
          <v:shape id="_x0000_i1074" type="#_x0000_t75" alt="eqId3a7ff53f2587806ee67bb7d829384af4" style="width:30.6pt;height:27pt" o:ole="">
            <v:imagedata r:id="rId139" o:title="eqId3a7ff53f2587806ee67bb7d829384af4"/>
          </v:shape>
          <o:OLEObject Type="Embed" ProgID="Equation.DSMT4" ShapeID="_x0000_i1074" DrawAspect="Content" ObjectID="_1848287321" r:id="rId140"/>
        </w:object>
      </w:r>
      <w:r>
        <w:t>可知，每秒钟输送燃油的体积</w:t>
      </w:r>
    </w:p>
    <w:p w14:paraId="200B2177" w14:textId="77777777" w:rsidR="001A3E6A" w:rsidRDefault="00000000">
      <w:pPr>
        <w:spacing w:line="360" w:lineRule="auto"/>
        <w:jc w:val="center"/>
        <w:textAlignment w:val="center"/>
      </w:pPr>
      <w:r>
        <w:object w:dxaOrig="3379" w:dyaOrig="580" w14:anchorId="414094B1">
          <v:shape id="_x0000_i1075" type="#_x0000_t75" alt="eqId2c0196ad09ab6ffb92191b24ea256a6a" style="width:169.2pt;height:28.8pt" o:ole="">
            <v:imagedata r:id="rId141" o:title="eqId2c0196ad09ab6ffb92191b24ea256a6a"/>
          </v:shape>
          <o:OLEObject Type="Embed" ProgID="Equation.DSMT4" ShapeID="_x0000_i1075" DrawAspect="Content" ObjectID="_1848287322" r:id="rId142"/>
        </w:object>
      </w:r>
    </w:p>
    <w:p w14:paraId="660F83C2" w14:textId="77777777" w:rsidR="001A3E6A" w:rsidRDefault="00000000">
      <w:pPr>
        <w:spacing w:line="360" w:lineRule="auto"/>
        <w:jc w:val="left"/>
        <w:textAlignment w:val="center"/>
      </w:pPr>
      <w:r>
        <w:t>[5]</w:t>
      </w:r>
      <w:r>
        <w:t>则燃油的流量为</w:t>
      </w:r>
      <w:r>
        <w:rPr>
          <w:rFonts w:eastAsia="Times New Roman"/>
          <w:i/>
        </w:rPr>
        <w:t>Q</w:t>
      </w:r>
      <w:r>
        <w:t>=2.4×10</w:t>
      </w:r>
      <w:r>
        <w:rPr>
          <w:vertAlign w:val="superscript"/>
        </w:rPr>
        <w:t>-3</w:t>
      </w:r>
      <w:r>
        <w:t>m</w:t>
      </w:r>
      <w:r>
        <w:rPr>
          <w:vertAlign w:val="superscript"/>
        </w:rPr>
        <w:t>3</w:t>
      </w:r>
      <w:r>
        <w:t>/s</w:t>
      </w:r>
      <w:r>
        <w:t>，所以供油管内燃油的流速</w:t>
      </w:r>
    </w:p>
    <w:p w14:paraId="7C3E85C9" w14:textId="77777777" w:rsidR="001A3E6A" w:rsidRDefault="00000000">
      <w:pPr>
        <w:spacing w:line="360" w:lineRule="auto"/>
        <w:jc w:val="center"/>
        <w:textAlignment w:val="center"/>
      </w:pPr>
      <w:r>
        <w:object w:dxaOrig="2745" w:dyaOrig="580" w14:anchorId="65951035">
          <v:shape id="_x0000_i1076" type="#_x0000_t75" alt="eqIde31cc6aae068de7b4e3fc257b286d9bf" style="width:137.4pt;height:28.8pt" o:ole="">
            <v:imagedata r:id="rId143" o:title="eqIde31cc6aae068de7b4e3fc257b286d9bf"/>
          </v:shape>
          <o:OLEObject Type="Embed" ProgID="Equation.DSMT4" ShapeID="_x0000_i1076" DrawAspect="Content" ObjectID="_1848287323" r:id="rId144"/>
        </w:object>
      </w:r>
    </w:p>
    <w:p w14:paraId="059F67D5" w14:textId="77777777" w:rsidR="001A3E6A" w:rsidRDefault="00000000">
      <w:pPr>
        <w:spacing w:line="360" w:lineRule="auto"/>
        <w:jc w:val="left"/>
        <w:textAlignment w:val="center"/>
      </w:pPr>
      <w:r>
        <w:t>（</w:t>
      </w:r>
      <w:r>
        <w:t>3</w:t>
      </w:r>
      <w:r>
        <w:t>）</w:t>
      </w:r>
      <w:r>
        <w:t>[6]</w:t>
      </w:r>
      <w:r>
        <w:t>当</w:t>
      </w:r>
      <w:r>
        <w:rPr>
          <w:rFonts w:eastAsia="Times New Roman"/>
          <w:i/>
        </w:rPr>
        <w:t>m</w:t>
      </w:r>
      <w:r>
        <w:rPr>
          <w:rFonts w:ascii="宋体" w:hAnsi="宋体" w:cs="宋体"/>
          <w:i/>
          <w:vertAlign w:val="subscript"/>
        </w:rPr>
        <w:t>压</w:t>
      </w:r>
      <w:r>
        <w:t>为</w:t>
      </w:r>
      <w:r>
        <w:t>10</w:t>
      </w:r>
      <w:r>
        <w:rPr>
          <w:vertAlign w:val="superscript"/>
        </w:rPr>
        <w:t>7</w:t>
      </w:r>
      <w:r>
        <w:t>kg</w:t>
      </w:r>
      <w:r>
        <w:t>时，复合材料的密度为</w:t>
      </w:r>
      <w:r>
        <w:t>3×10</w:t>
      </w:r>
      <w:r>
        <w:rPr>
          <w:vertAlign w:val="superscript"/>
        </w:rPr>
        <w:t>3</w:t>
      </w:r>
      <w:r>
        <w:t>kg/m</w:t>
      </w:r>
      <w:r>
        <w:rPr>
          <w:vertAlign w:val="superscript"/>
        </w:rPr>
        <w:t>3</w:t>
      </w:r>
      <w:r>
        <w:t>，根据图乙可知，</w:t>
      </w:r>
      <w:r>
        <w:rPr>
          <w:rFonts w:eastAsia="Times New Roman"/>
          <w:i/>
        </w:rPr>
        <w:t>m</w:t>
      </w:r>
      <w:r>
        <w:rPr>
          <w:rFonts w:ascii="宋体" w:hAnsi="宋体" w:cs="宋体"/>
          <w:i/>
          <w:vertAlign w:val="subscript"/>
        </w:rPr>
        <w:t>压</w:t>
      </w:r>
      <w:r>
        <w:t>为</w:t>
      </w:r>
      <w:r>
        <w:t>10</w:t>
      </w:r>
      <w:r>
        <w:rPr>
          <w:vertAlign w:val="superscript"/>
        </w:rPr>
        <w:t>7</w:t>
      </w:r>
      <w:r>
        <w:t>kg</w:t>
      </w:r>
      <w:r>
        <w:t>时，</w:t>
      </w:r>
    </w:p>
    <w:p w14:paraId="4F5F1AF0" w14:textId="77777777" w:rsidR="001A3E6A" w:rsidRDefault="00000000">
      <w:pPr>
        <w:spacing w:line="360" w:lineRule="auto"/>
        <w:jc w:val="center"/>
        <w:textAlignment w:val="center"/>
      </w:pPr>
      <w:r>
        <w:object w:dxaOrig="914" w:dyaOrig="623" w14:anchorId="229BAD27">
          <v:shape id="_x0000_i1077" type="#_x0000_t75" alt="eqId3308e28372b67283e9344d2d53217ce2" style="width:45.6pt;height:31.2pt" o:ole="">
            <v:imagedata r:id="rId145" o:title="eqId3308e28372b67283e9344d2d53217ce2"/>
          </v:shape>
          <o:OLEObject Type="Embed" ProgID="Equation.DSMT4" ShapeID="_x0000_i1077" DrawAspect="Content" ObjectID="_1848287324" r:id="rId146"/>
        </w:object>
      </w:r>
    </w:p>
    <w:p w14:paraId="0E994ABF" w14:textId="77777777" w:rsidR="001A3E6A" w:rsidRDefault="00000000">
      <w:pPr>
        <w:spacing w:line="360" w:lineRule="auto"/>
        <w:jc w:val="left"/>
        <w:textAlignment w:val="center"/>
      </w:pPr>
      <w:r>
        <w:t>则</w:t>
      </w:r>
      <w:r>
        <w:rPr>
          <w:rFonts w:eastAsia="Times New Roman"/>
          <w:i/>
        </w:rPr>
        <w:t>V</w:t>
      </w:r>
      <w:r>
        <w:rPr>
          <w:rFonts w:ascii="宋体" w:hAnsi="宋体" w:cs="宋体"/>
          <w:i/>
          <w:vertAlign w:val="subscript"/>
        </w:rPr>
        <w:t>总</w:t>
      </w:r>
      <w:r>
        <w:t>=</w:t>
      </w:r>
      <w:r>
        <w:rPr>
          <w:i/>
        </w:rPr>
        <w:t>V</w:t>
      </w:r>
      <w:r>
        <w:rPr>
          <w:i/>
          <w:vertAlign w:val="subscript"/>
        </w:rPr>
        <w:t>A</w:t>
      </w:r>
      <w:r>
        <w:t>，因此</w:t>
      </w:r>
      <w:r>
        <w:t>A</w:t>
      </w:r>
      <w:r>
        <w:t>材料的密度为</w:t>
      </w:r>
      <w:r>
        <w:t>3×10</w:t>
      </w:r>
      <w:r>
        <w:rPr>
          <w:vertAlign w:val="superscript"/>
        </w:rPr>
        <w:t>3</w:t>
      </w:r>
      <w:r>
        <w:t>kg/m</w:t>
      </w:r>
      <w:r>
        <w:rPr>
          <w:vertAlign w:val="superscript"/>
        </w:rPr>
        <w:t>3</w:t>
      </w:r>
      <w:r>
        <w:t>，当</w:t>
      </w:r>
    </w:p>
    <w:p w14:paraId="29D547E5" w14:textId="77777777" w:rsidR="001A3E6A" w:rsidRDefault="00000000">
      <w:pPr>
        <w:spacing w:line="360" w:lineRule="auto"/>
        <w:jc w:val="center"/>
        <w:textAlignment w:val="center"/>
      </w:pPr>
      <w:r>
        <w:object w:dxaOrig="1161" w:dyaOrig="633" w14:anchorId="494E7A39">
          <v:shape id="_x0000_i1078" type="#_x0000_t75" alt="eqIdcd2baee146a3a61c601f25c050cc6aa6" style="width:58.2pt;height:31.8pt" o:ole="">
            <v:imagedata r:id="rId147" o:title="eqIdcd2baee146a3a61c601f25c050cc6aa6"/>
          </v:shape>
          <o:OLEObject Type="Embed" ProgID="Equation.DSMT4" ShapeID="_x0000_i1078" DrawAspect="Content" ObjectID="_1848287325" r:id="rId148"/>
        </w:object>
      </w:r>
    </w:p>
    <w:p w14:paraId="7633F31B" w14:textId="77777777" w:rsidR="001A3E6A" w:rsidRDefault="00000000">
      <w:pPr>
        <w:spacing w:line="360" w:lineRule="auto"/>
        <w:jc w:val="left"/>
        <w:textAlignment w:val="center"/>
      </w:pPr>
      <w:r>
        <w:lastRenderedPageBreak/>
        <w:t>时，材料</w:t>
      </w:r>
      <w:r>
        <w:t>A</w:t>
      </w:r>
      <w:r>
        <w:t>的体积</w:t>
      </w:r>
    </w:p>
    <w:p w14:paraId="4202479F" w14:textId="77777777" w:rsidR="001A3E6A" w:rsidRDefault="00000000">
      <w:pPr>
        <w:spacing w:line="360" w:lineRule="auto"/>
        <w:jc w:val="center"/>
        <w:textAlignment w:val="center"/>
      </w:pPr>
      <w:r>
        <w:object w:dxaOrig="2393" w:dyaOrig="581" w14:anchorId="62B3BA5E">
          <v:shape id="_x0000_i1079" type="#_x0000_t75" alt="eqIdbf5ab609279392d39fe034a827458819" style="width:119.4pt;height:28.8pt" o:ole="">
            <v:imagedata r:id="rId149" o:title="eqIdbf5ab609279392d39fe034a827458819"/>
          </v:shape>
          <o:OLEObject Type="Embed" ProgID="Equation.DSMT4" ShapeID="_x0000_i1079" DrawAspect="Content" ObjectID="_1848287326" r:id="rId150"/>
        </w:object>
      </w:r>
    </w:p>
    <w:p w14:paraId="6C827F7E" w14:textId="77777777" w:rsidR="001A3E6A" w:rsidRDefault="00000000">
      <w:pPr>
        <w:spacing w:line="360" w:lineRule="auto"/>
        <w:jc w:val="left"/>
        <w:textAlignment w:val="center"/>
      </w:pPr>
      <w:r>
        <w:t>则材料</w:t>
      </w:r>
      <w:r>
        <w:t>A</w:t>
      </w:r>
      <w:r>
        <w:t>的质量</w:t>
      </w:r>
    </w:p>
    <w:p w14:paraId="6561F1B8" w14:textId="77777777" w:rsidR="001A3E6A" w:rsidRDefault="00000000">
      <w:pPr>
        <w:spacing w:line="360" w:lineRule="auto"/>
        <w:jc w:val="center"/>
        <w:textAlignment w:val="center"/>
      </w:pPr>
      <w:r>
        <w:rPr>
          <w:i/>
        </w:rPr>
        <w:t>m</w:t>
      </w:r>
      <w:r>
        <w:rPr>
          <w:i/>
          <w:vertAlign w:val="subscript"/>
        </w:rPr>
        <w:t>A</w:t>
      </w:r>
      <w:r>
        <w:t>'=</w:t>
      </w:r>
      <w:r>
        <w:rPr>
          <w:rFonts w:eastAsia="Times New Roman"/>
          <w:i/>
        </w:rPr>
        <w:t>ρ</w:t>
      </w:r>
      <w:r>
        <w:rPr>
          <w:rFonts w:eastAsia="Times New Roman"/>
          <w:i/>
          <w:vertAlign w:val="subscript"/>
        </w:rPr>
        <w:t>A</w:t>
      </w:r>
      <w:r>
        <w:rPr>
          <w:rFonts w:eastAsia="Times New Roman"/>
          <w:i/>
        </w:rPr>
        <w:t>V</w:t>
      </w:r>
      <w:r>
        <w:rPr>
          <w:rFonts w:eastAsia="Times New Roman"/>
          <w:i/>
          <w:vertAlign w:val="subscript"/>
        </w:rPr>
        <w:t>A</w:t>
      </w:r>
      <w:r>
        <w:t>'=3×10</w:t>
      </w:r>
      <w:r>
        <w:rPr>
          <w:vertAlign w:val="superscript"/>
        </w:rPr>
        <w:t>3</w:t>
      </w:r>
      <w:r>
        <w:t>kg/m</w:t>
      </w:r>
      <w:r>
        <w:rPr>
          <w:vertAlign w:val="superscript"/>
        </w:rPr>
        <w:t>3</w:t>
      </w:r>
      <w:r>
        <w:t>×0.04m</w:t>
      </w:r>
      <w:r>
        <w:rPr>
          <w:vertAlign w:val="superscript"/>
        </w:rPr>
        <w:t>3</w:t>
      </w:r>
      <w:r>
        <w:t>=120kg</w:t>
      </w:r>
    </w:p>
    <w:p w14:paraId="7982FDE0" w14:textId="77777777" w:rsidR="001A3E6A" w:rsidRDefault="00000000">
      <w:pPr>
        <w:spacing w:line="360" w:lineRule="auto"/>
        <w:jc w:val="left"/>
        <w:textAlignment w:val="center"/>
      </w:pPr>
      <w:r>
        <w:t>所以复合材料板中所含材料</w:t>
      </w:r>
      <w:r>
        <w:t>B</w:t>
      </w:r>
      <w:r>
        <w:t>的质量</w:t>
      </w:r>
    </w:p>
    <w:p w14:paraId="31527901" w14:textId="77777777" w:rsidR="001A3E6A" w:rsidRDefault="00000000">
      <w:pPr>
        <w:spacing w:line="360" w:lineRule="auto"/>
        <w:jc w:val="center"/>
        <w:textAlignment w:val="center"/>
      </w:pPr>
      <w:r>
        <w:rPr>
          <w:i/>
        </w:rPr>
        <w:t>m</w:t>
      </w:r>
      <w:r>
        <w:rPr>
          <w:i/>
          <w:vertAlign w:val="subscript"/>
        </w:rPr>
        <w:t>B</w:t>
      </w:r>
      <w:r>
        <w:t>'=</w:t>
      </w:r>
      <w:r>
        <w:rPr>
          <w:rFonts w:eastAsia="Times New Roman"/>
          <w:i/>
        </w:rPr>
        <w:t>m</w:t>
      </w:r>
      <w:r>
        <w:rPr>
          <w:rFonts w:ascii="宋体" w:hAnsi="宋体" w:cs="宋体"/>
          <w:i/>
          <w:vertAlign w:val="subscript"/>
        </w:rPr>
        <w:t>总</w:t>
      </w:r>
      <w:r>
        <w:t>'-</w:t>
      </w:r>
      <w:r>
        <w:rPr>
          <w:rFonts w:eastAsia="Times New Roman"/>
          <w:i/>
        </w:rPr>
        <w:t>m</w:t>
      </w:r>
      <w:r>
        <w:rPr>
          <w:rFonts w:eastAsia="Times New Roman"/>
          <w:i/>
          <w:vertAlign w:val="subscript"/>
        </w:rPr>
        <w:t>A</w:t>
      </w:r>
      <w:r>
        <w:t>'=270kg-120kg=150kg</w:t>
      </w:r>
    </w:p>
    <w:p w14:paraId="43F8F44E" w14:textId="77777777" w:rsidR="001A3E6A" w:rsidRDefault="00000000">
      <w:pPr>
        <w:spacing w:line="360" w:lineRule="auto"/>
        <w:jc w:val="left"/>
        <w:textAlignment w:val="center"/>
      </w:pPr>
      <w:r>
        <w:t>10</w:t>
      </w:r>
      <w:r>
        <w:t>．</w:t>
      </w:r>
      <w:r>
        <w:t>(1)</w:t>
      </w:r>
    </w:p>
    <w:p w14:paraId="40C11F1D" w14:textId="77777777" w:rsidR="001A3E6A" w:rsidRDefault="00000000">
      <w:pPr>
        <w:spacing w:line="360" w:lineRule="auto"/>
        <w:jc w:val="left"/>
        <w:textAlignment w:val="center"/>
      </w:pPr>
      <w:r>
        <w:t>超声波</w:t>
      </w:r>
    </w:p>
    <w:p w14:paraId="4BD38003" w14:textId="77777777" w:rsidR="001A3E6A" w:rsidRDefault="00000000">
      <w:pPr>
        <w:spacing w:line="360" w:lineRule="auto"/>
        <w:jc w:val="left"/>
        <w:textAlignment w:val="center"/>
      </w:pPr>
      <w:r>
        <w:t>(2)</w:t>
      </w:r>
    </w:p>
    <w:p w14:paraId="0BE2E330" w14:textId="77777777" w:rsidR="001A3E6A" w:rsidRDefault="00000000">
      <w:pPr>
        <w:spacing w:line="360" w:lineRule="auto"/>
        <w:jc w:val="left"/>
        <w:textAlignment w:val="center"/>
      </w:pPr>
      <w:r>
        <w:object w:dxaOrig="844" w:dyaOrig="277" w14:anchorId="240183F0">
          <v:shape id="_x0000_i1080" type="#_x0000_t75" alt="eqIda5a4b38d1800f310ad42e209c53ef190" style="width:42pt;height:13.8pt" o:ole="">
            <v:imagedata r:id="rId151" o:title="eqIda5a4b38d1800f310ad42e209c53ef190"/>
          </v:shape>
          <o:OLEObject Type="Embed" ProgID="Equation.DSMT4" ShapeID="_x0000_i1080" DrawAspect="Content" ObjectID="_1848287327" r:id="rId152"/>
        </w:object>
      </w:r>
    </w:p>
    <w:p w14:paraId="1A3251BA" w14:textId="77777777" w:rsidR="001A3E6A" w:rsidRDefault="00000000">
      <w:pPr>
        <w:spacing w:line="360" w:lineRule="auto"/>
        <w:jc w:val="left"/>
        <w:textAlignment w:val="center"/>
      </w:pPr>
      <w:r>
        <w:t>(3)</w:t>
      </w:r>
    </w:p>
    <w:p w14:paraId="17760345" w14:textId="77777777" w:rsidR="001A3E6A" w:rsidRDefault="00000000">
      <w:pPr>
        <w:spacing w:line="360" w:lineRule="auto"/>
        <w:jc w:val="left"/>
        <w:textAlignment w:val="center"/>
      </w:pPr>
      <w:r>
        <w:object w:dxaOrig="703" w:dyaOrig="278" w14:anchorId="692F5538">
          <v:shape id="_x0000_i1081" type="#_x0000_t75" alt="eqId9007ed29c5ba2e41375c15c917adc86e" style="width:35.4pt;height:13.8pt" o:ole="">
            <v:imagedata r:id="rId153" o:title="eqId9007ed29c5ba2e41375c15c917adc86e"/>
          </v:shape>
          <o:OLEObject Type="Embed" ProgID="Equation.DSMT4" ShapeID="_x0000_i1081" DrawAspect="Content" ObjectID="_1848287328" r:id="rId154"/>
        </w:object>
      </w:r>
      <w:r>
        <w:t>，</w:t>
      </w:r>
      <w:r>
        <w:object w:dxaOrig="774" w:dyaOrig="275" w14:anchorId="57E526AD">
          <v:shape id="_x0000_i1082" type="#_x0000_t75" alt="eqIdba031ed16f1a8302edd54e66fe20d821" style="width:39pt;height:13.8pt" o:ole="">
            <v:imagedata r:id="rId155" o:title="eqIdba031ed16f1a8302edd54e66fe20d821"/>
          </v:shape>
          <o:OLEObject Type="Embed" ProgID="Equation.DSMT4" ShapeID="_x0000_i1082" DrawAspect="Content" ObjectID="_1848287329" r:id="rId156"/>
        </w:object>
      </w:r>
    </w:p>
    <w:p w14:paraId="25683879" w14:textId="77777777" w:rsidR="001A3E6A" w:rsidRDefault="00000000">
      <w:pPr>
        <w:spacing w:line="360" w:lineRule="auto"/>
        <w:jc w:val="left"/>
        <w:textAlignment w:val="center"/>
      </w:pPr>
      <w:r>
        <w:t>【详解】（</w:t>
      </w:r>
      <w:r>
        <w:t>1</w:t>
      </w:r>
      <w:r>
        <w:t>）倒车雷达利用超声波的回声定位原理工作。</w:t>
      </w:r>
    </w:p>
    <w:p w14:paraId="2A4B3B99" w14:textId="77777777" w:rsidR="001A3E6A" w:rsidRDefault="00000000">
      <w:pPr>
        <w:spacing w:line="360" w:lineRule="auto"/>
        <w:jc w:val="left"/>
        <w:textAlignment w:val="center"/>
      </w:pPr>
      <w:r>
        <w:t>（</w:t>
      </w:r>
      <w:r>
        <w:t>2</w:t>
      </w:r>
      <w:r>
        <w:t>）车轮与地面总接触面积</w:t>
      </w:r>
      <w:r>
        <w:object w:dxaOrig="1882" w:dyaOrig="276" w14:anchorId="0D0992D1">
          <v:shape id="_x0000_i1083" type="#_x0000_t75" alt="eqId74168f286f5804bd7fe9cd5be2b94b12" style="width:94.2pt;height:13.8pt" o:ole="">
            <v:imagedata r:id="rId157" o:title="eqId74168f286f5804bd7fe9cd5be2b94b12"/>
          </v:shape>
          <o:OLEObject Type="Embed" ProgID="Equation.DSMT4" ShapeID="_x0000_i1083" DrawAspect="Content" ObjectID="_1848287330" r:id="rId158"/>
        </w:object>
      </w:r>
    </w:p>
    <w:p w14:paraId="233A148E" w14:textId="77777777" w:rsidR="001A3E6A" w:rsidRDefault="00000000">
      <w:pPr>
        <w:spacing w:line="360" w:lineRule="auto"/>
        <w:jc w:val="left"/>
        <w:textAlignment w:val="center"/>
      </w:pPr>
      <w:r>
        <w:t>汽车静止在水平地面，对地面的压力等于自身重力</w:t>
      </w:r>
      <w:r>
        <w:object w:dxaOrig="3889" w:dyaOrig="316" w14:anchorId="435218D8">
          <v:shape id="_x0000_i1084" type="#_x0000_t75" alt="eqIdf442dc3f294f4426808e236c57fabd70" style="width:194.4pt;height:15.6pt" o:ole="">
            <v:imagedata r:id="rId159" o:title="eqIdf442dc3f294f4426808e236c57fabd70"/>
          </v:shape>
          <o:OLEObject Type="Embed" ProgID="Equation.DSMT4" ShapeID="_x0000_i1084" DrawAspect="Content" ObjectID="_1848287331" r:id="rId160"/>
        </w:object>
      </w:r>
    </w:p>
    <w:p w14:paraId="0633595E" w14:textId="77777777" w:rsidR="001A3E6A" w:rsidRDefault="00000000">
      <w:pPr>
        <w:spacing w:line="360" w:lineRule="auto"/>
        <w:jc w:val="left"/>
        <w:textAlignment w:val="center"/>
      </w:pPr>
      <w:r>
        <w:t>车对地面的压强是</w:t>
      </w:r>
      <w:r>
        <w:object w:dxaOrig="2710" w:dyaOrig="581" w14:anchorId="3F8FE3CC">
          <v:shape id="_x0000_i1085" type="#_x0000_t75" alt="eqId937832331aa3522f8318cbec0dae2822" style="width:135.6pt;height:28.8pt" o:ole="">
            <v:imagedata r:id="rId161" o:title="eqId937832331aa3522f8318cbec0dae2822"/>
          </v:shape>
          <o:OLEObject Type="Embed" ProgID="Equation.DSMT4" ShapeID="_x0000_i1085" DrawAspect="Content" ObjectID="_1848287332" r:id="rId162"/>
        </w:object>
      </w:r>
    </w:p>
    <w:p w14:paraId="7AF80D16" w14:textId="77777777" w:rsidR="001A3E6A" w:rsidRDefault="00000000">
      <w:pPr>
        <w:spacing w:line="360" w:lineRule="auto"/>
        <w:jc w:val="left"/>
        <w:textAlignment w:val="center"/>
      </w:pPr>
      <w:r>
        <w:t>（</w:t>
      </w:r>
      <w:r>
        <w:t>3</w:t>
      </w:r>
      <w:r>
        <w:t>）行驶时间</w:t>
      </w:r>
      <w:r>
        <w:object w:dxaOrig="1583" w:dyaOrig="250" w14:anchorId="0E22CDF9">
          <v:shape id="_x0000_i1086" type="#_x0000_t75" alt="eqId69079d800d7a7d0868e2ed5bcc6843b4" style="width:79.2pt;height:12.6pt" o:ole="">
            <v:imagedata r:id="rId163" o:title="eqId69079d800d7a7d0868e2ed5bcc6843b4"/>
          </v:shape>
          <o:OLEObject Type="Embed" ProgID="Equation.DSMT4" ShapeID="_x0000_i1086" DrawAspect="Content" ObjectID="_1848287333" r:id="rId164"/>
        </w:object>
      </w:r>
    </w:p>
    <w:p w14:paraId="191B1010" w14:textId="77777777" w:rsidR="001A3E6A" w:rsidRDefault="00000000">
      <w:pPr>
        <w:spacing w:line="360" w:lineRule="auto"/>
        <w:jc w:val="left"/>
        <w:textAlignment w:val="center"/>
      </w:pPr>
      <w:r>
        <w:t>电动机输出功率</w:t>
      </w:r>
      <w:r>
        <w:object w:dxaOrig="2005" w:dyaOrig="277" w14:anchorId="68447A29">
          <v:shape id="_x0000_i1087" type="#_x0000_t75" alt="eqId9c07d80432aba3841622c81538637c34" style="width:100.2pt;height:13.8pt" o:ole="">
            <v:imagedata r:id="rId165" o:title="eqId9c07d80432aba3841622c81538637c34"/>
          </v:shape>
          <o:OLEObject Type="Embed" ProgID="Equation.DSMT4" ShapeID="_x0000_i1087" DrawAspect="Content" ObjectID="_1848287334" r:id="rId166"/>
        </w:object>
      </w:r>
    </w:p>
    <w:p w14:paraId="3E43EE16" w14:textId="77777777" w:rsidR="001A3E6A" w:rsidRDefault="00000000">
      <w:pPr>
        <w:spacing w:line="360" w:lineRule="auto"/>
        <w:jc w:val="left"/>
        <w:textAlignment w:val="center"/>
      </w:pPr>
      <w:r>
        <w:t>行驶速度</w:t>
      </w:r>
      <w:r>
        <w:object w:dxaOrig="1759" w:dyaOrig="251" w14:anchorId="260F5348">
          <v:shape id="_x0000_i1088" type="#_x0000_t75" alt="eqId57fd75ecd842db0e32fa8e74ae480ee5" style="width:88.2pt;height:12.6pt" o:ole="">
            <v:imagedata r:id="rId167" o:title="eqId57fd75ecd842db0e32fa8e74ae480ee5"/>
          </v:shape>
          <o:OLEObject Type="Embed" ProgID="Equation.DSMT4" ShapeID="_x0000_i1088" DrawAspect="Content" ObjectID="_1848287335" r:id="rId168"/>
        </w:object>
      </w:r>
    </w:p>
    <w:p w14:paraId="4F118547" w14:textId="77777777" w:rsidR="001A3E6A" w:rsidRDefault="00000000">
      <w:pPr>
        <w:spacing w:line="360" w:lineRule="auto"/>
        <w:jc w:val="left"/>
        <w:textAlignment w:val="center"/>
      </w:pPr>
      <w:r>
        <w:t>汽车做的功</w:t>
      </w:r>
      <w:r>
        <w:object w:dxaOrig="3115" w:dyaOrig="277" w14:anchorId="34FAC993">
          <v:shape id="_x0000_i1089" type="#_x0000_t75" alt="eqIdd1ad4d8ba96252c35a666802f24ed394" style="width:156pt;height:13.8pt" o:ole="">
            <v:imagedata r:id="rId169" o:title="eqIdd1ad4d8ba96252c35a666802f24ed394"/>
          </v:shape>
          <o:OLEObject Type="Embed" ProgID="Equation.DSMT4" ShapeID="_x0000_i1089" DrawAspect="Content" ObjectID="_1848287336" r:id="rId170"/>
        </w:object>
      </w:r>
    </w:p>
    <w:p w14:paraId="6E32D2FA" w14:textId="77777777" w:rsidR="001A3E6A" w:rsidRDefault="00000000">
      <w:pPr>
        <w:spacing w:line="360" w:lineRule="auto"/>
        <w:jc w:val="left"/>
        <w:textAlignment w:val="center"/>
      </w:pPr>
      <w:r>
        <w:t>可得牵引力</w:t>
      </w:r>
      <w:r>
        <w:object w:dxaOrig="2534" w:dyaOrig="580" w14:anchorId="1413CCC5">
          <v:shape id="_x0000_i1090" type="#_x0000_t75" alt="eqId0d9762ee4608f4b35c726ec96c9a2aff" style="width:126.6pt;height:28.8pt" o:ole="">
            <v:imagedata r:id="rId171" o:title="eqId0d9762ee4608f4b35c726ec96c9a2aff"/>
          </v:shape>
          <o:OLEObject Type="Embed" ProgID="Equation.DSMT4" ShapeID="_x0000_i1090" DrawAspect="Content" ObjectID="_1848287337" r:id="rId172"/>
        </w:object>
      </w:r>
    </w:p>
    <w:p w14:paraId="2ED4A706" w14:textId="77777777" w:rsidR="001A3E6A" w:rsidRDefault="00000000">
      <w:pPr>
        <w:spacing w:line="360" w:lineRule="auto"/>
        <w:jc w:val="left"/>
        <w:textAlignment w:val="center"/>
      </w:pPr>
      <w:r>
        <w:lastRenderedPageBreak/>
        <w:t>汽车匀速直线行驶，阻力与牵引力是平衡力，即</w:t>
      </w:r>
      <w:r>
        <w:object w:dxaOrig="1513" w:dyaOrig="315" w14:anchorId="56A3562A">
          <v:shape id="_x0000_i1091" type="#_x0000_t75" alt="eqId2a510268b3c15ef7e6d44968d6be518a" style="width:75.6pt;height:15.6pt" o:ole="">
            <v:imagedata r:id="rId173" o:title="eqId2a510268b3c15ef7e6d44968d6be518a"/>
          </v:shape>
          <o:OLEObject Type="Embed" ProgID="Equation.DSMT4" ShapeID="_x0000_i1091" DrawAspect="Content" ObjectID="_1848287338" r:id="rId174"/>
        </w:object>
      </w:r>
    </w:p>
    <w:p w14:paraId="2F1861BB" w14:textId="77777777" w:rsidR="001A3E6A" w:rsidRDefault="00000000">
      <w:pPr>
        <w:spacing w:line="360" w:lineRule="auto"/>
        <w:jc w:val="left"/>
        <w:textAlignment w:val="center"/>
      </w:pPr>
      <w:r>
        <w:t>11</w:t>
      </w:r>
      <w:r>
        <w:t>．</w:t>
      </w:r>
      <w:r>
        <w:t xml:space="preserve">     </w:t>
      </w:r>
      <w:r>
        <w:t>倒立</w:t>
      </w:r>
      <w:r>
        <w:t xml:space="preserve">     </w:t>
      </w:r>
      <w:r>
        <w:t>实像</w:t>
      </w:r>
      <w:r>
        <w:t xml:space="preserve">     </w:t>
      </w:r>
      <w:r>
        <w:t>物体</w:t>
      </w:r>
      <w:r>
        <w:t xml:space="preserve">     </w:t>
      </w:r>
      <w:r>
        <w:t>光沿直线传播</w:t>
      </w:r>
      <w:r>
        <w:t xml:space="preserve">     </w:t>
      </w:r>
      <w:r>
        <w:t>变大</w:t>
      </w:r>
      <w:r>
        <w:t xml:space="preserve">     </w:t>
      </w:r>
      <w:r>
        <w:rPr>
          <w:rFonts w:eastAsia="Times New Roman"/>
          <w:noProof/>
          <w:kern w:val="0"/>
          <w:sz w:val="24"/>
        </w:rPr>
        <w:drawing>
          <wp:inline distT="0" distB="0" distL="114300" distR="114300" wp14:anchorId="532D76BA" wp14:editId="1230A5E0">
            <wp:extent cx="1952625" cy="2228850"/>
            <wp:effectExtent l="0" t="0" r="9525" b="0"/>
            <wp:docPr id="1006803293" name="图片 1006803293" descr="@@@116a1073-ef90-4fa8-a730-325b3a31de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03293" name="图片 1006803293" descr="@@@116a1073-ef90-4fa8-a730-325b3a31de7a"/>
                    <pic:cNvPicPr>
                      <a:picLocks noChangeAspect="1"/>
                    </pic:cNvPicPr>
                  </pic:nvPicPr>
                  <pic:blipFill>
                    <a:blip r:embed="rId175"/>
                    <a:stretch>
                      <a:fillRect/>
                    </a:stretch>
                  </pic:blipFill>
                  <pic:spPr>
                    <a:xfrm>
                      <a:off x="0" y="0"/>
                      <a:ext cx="1952625" cy="2228850"/>
                    </a:xfrm>
                    <a:prstGeom prst="rect">
                      <a:avLst/>
                    </a:prstGeom>
                  </pic:spPr>
                </pic:pic>
              </a:graphicData>
            </a:graphic>
          </wp:inline>
        </w:drawing>
      </w:r>
    </w:p>
    <w:p w14:paraId="556A0086" w14:textId="77777777" w:rsidR="001A3E6A" w:rsidRDefault="00000000">
      <w:pPr>
        <w:spacing w:line="360" w:lineRule="auto"/>
        <w:jc w:val="left"/>
        <w:textAlignment w:val="center"/>
      </w:pPr>
      <w:r>
        <w:t>【详解】（</w:t>
      </w:r>
      <w:r>
        <w:t>1</w:t>
      </w:r>
      <w:r>
        <w:t>）</w:t>
      </w:r>
      <w:r>
        <w:t>①[1][2][3][4]</w:t>
      </w:r>
      <w:r>
        <w:t>小孔成像是实际光线的会聚，所以是倒立的实像，像的形状与孔的形状无关，与物体的形状有关；小孔成像是光在同一均匀介质中沿直线传播的具体应用。</w:t>
      </w:r>
      <w:r>
        <w:rPr>
          <w:rFonts w:eastAsia="Times New Roman"/>
          <w:i/>
        </w:rPr>
        <w:t>A</w:t>
      </w:r>
      <w:r>
        <w:t>点发出的光线经小孔下边缘，到达光屏下部，</w:t>
      </w:r>
      <w:r>
        <w:rPr>
          <w:rFonts w:eastAsia="Times New Roman"/>
          <w:i/>
        </w:rPr>
        <w:t>B</w:t>
      </w:r>
      <w:r>
        <w:t>点发出的光线经小孔上边缘，到达光屏的上部，成的像是倒立的实像，如图所示：</w:t>
      </w:r>
    </w:p>
    <w:p w14:paraId="5EA2FA5B"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6F582FDB" wp14:editId="2530C837">
            <wp:extent cx="1743075" cy="1666875"/>
            <wp:effectExtent l="0" t="0" r="9525" b="9525"/>
            <wp:docPr id="1882634623" name="图片 1882634623" descr="@@@76d217de-21f9-4a44-81cd-b2ce88276f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634623" name="图片 1882634623" descr="@@@76d217de-21f9-4a44-81cd-b2ce88276f2d"/>
                    <pic:cNvPicPr>
                      <a:picLocks noChangeAspect="1"/>
                    </pic:cNvPicPr>
                  </pic:nvPicPr>
                  <pic:blipFill>
                    <a:blip r:embed="rId176"/>
                    <a:stretch>
                      <a:fillRect/>
                    </a:stretch>
                  </pic:blipFill>
                  <pic:spPr>
                    <a:xfrm>
                      <a:off x="0" y="0"/>
                      <a:ext cx="1743075" cy="1666875"/>
                    </a:xfrm>
                    <a:prstGeom prst="rect">
                      <a:avLst/>
                    </a:prstGeom>
                  </pic:spPr>
                </pic:pic>
              </a:graphicData>
            </a:graphic>
          </wp:inline>
        </w:drawing>
      </w:r>
    </w:p>
    <w:p w14:paraId="2D6B618E" w14:textId="77777777" w:rsidR="001A3E6A" w:rsidRDefault="00000000">
      <w:pPr>
        <w:spacing w:line="360" w:lineRule="auto"/>
        <w:jc w:val="left"/>
        <w:textAlignment w:val="center"/>
      </w:pPr>
      <w:r>
        <w:t>②[5]</w:t>
      </w:r>
      <w:r>
        <w:t>当增大光屏与小孔之间的距离时，光屏上的像将变大。</w:t>
      </w:r>
    </w:p>
    <w:p w14:paraId="0B8A5F07" w14:textId="77777777" w:rsidR="001A3E6A" w:rsidRDefault="00000000">
      <w:pPr>
        <w:spacing w:line="360" w:lineRule="auto"/>
        <w:jc w:val="left"/>
        <w:textAlignment w:val="center"/>
      </w:pPr>
      <w:r>
        <w:t>（</w:t>
      </w:r>
      <w:r>
        <w:t>2</w:t>
      </w:r>
      <w:r>
        <w:t>）</w:t>
      </w:r>
      <w:r>
        <w:t>[6]①</w:t>
      </w:r>
      <w:r>
        <w:t>经透镜后光线变得发散（偏离主光轴），即该透镜具有发散作用，所以</w:t>
      </w:r>
      <w:r>
        <w:t>“</w:t>
      </w:r>
      <w:r>
        <w:t>透镜</w:t>
      </w:r>
      <w:r>
        <w:t>”</w:t>
      </w:r>
      <w:r>
        <w:t>框里是凹透镜，如图所示：</w:t>
      </w:r>
    </w:p>
    <w:p w14:paraId="566C4C3C" w14:textId="77777777" w:rsidR="001A3E6A" w:rsidRDefault="00000000">
      <w:pPr>
        <w:spacing w:line="360" w:lineRule="auto"/>
        <w:jc w:val="left"/>
        <w:textAlignment w:val="center"/>
      </w:pPr>
      <w:r>
        <w:t>②</w:t>
      </w:r>
      <w:r>
        <w:t>先画出法线，根据光由空气斜射入水中时，折射角小于入射角，在法线左侧的水中画出折射光线，并标出折射角</w:t>
      </w:r>
      <w:r>
        <w:rPr>
          <w:i/>
        </w:rPr>
        <w:t>r</w:t>
      </w:r>
      <w:r>
        <w:rPr>
          <w:i/>
          <w:vertAlign w:val="subscript"/>
        </w:rPr>
        <w:t>1</w:t>
      </w:r>
      <w:r>
        <w:t>，如图所示：</w:t>
      </w:r>
    </w:p>
    <w:p w14:paraId="13B57896" w14:textId="77777777" w:rsidR="001A3E6A" w:rsidRDefault="00000000">
      <w:pPr>
        <w:spacing w:line="360" w:lineRule="auto"/>
        <w:jc w:val="left"/>
        <w:textAlignment w:val="center"/>
      </w:pPr>
      <w:r>
        <w:rPr>
          <w:rFonts w:eastAsia="Times New Roman"/>
          <w:noProof/>
          <w:kern w:val="0"/>
          <w:sz w:val="24"/>
        </w:rPr>
        <w:lastRenderedPageBreak/>
        <w:drawing>
          <wp:inline distT="0" distB="0" distL="114300" distR="114300" wp14:anchorId="5B7DAFEF" wp14:editId="7FD34860">
            <wp:extent cx="2066925" cy="2352675"/>
            <wp:effectExtent l="0" t="0" r="9525" b="9525"/>
            <wp:docPr id="32275639" name="图片 32275639" descr="@@@636f613f-9fa7-4cb1-ae26-238eee846a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75639" name="图片 32275639" descr="@@@636f613f-9fa7-4cb1-ae26-238eee846a0b"/>
                    <pic:cNvPicPr>
                      <a:picLocks noChangeAspect="1"/>
                    </pic:cNvPicPr>
                  </pic:nvPicPr>
                  <pic:blipFill>
                    <a:blip r:embed="rId177"/>
                    <a:stretch>
                      <a:fillRect/>
                    </a:stretch>
                  </pic:blipFill>
                  <pic:spPr>
                    <a:xfrm>
                      <a:off x="0" y="0"/>
                      <a:ext cx="2066925" cy="2352675"/>
                    </a:xfrm>
                    <a:prstGeom prst="rect">
                      <a:avLst/>
                    </a:prstGeom>
                  </pic:spPr>
                </pic:pic>
              </a:graphicData>
            </a:graphic>
          </wp:inline>
        </w:drawing>
      </w:r>
    </w:p>
    <w:p w14:paraId="33DFBD5A" w14:textId="77777777" w:rsidR="001A3E6A" w:rsidRDefault="00000000">
      <w:pPr>
        <w:spacing w:line="360" w:lineRule="auto"/>
        <w:jc w:val="left"/>
        <w:textAlignment w:val="center"/>
      </w:pPr>
      <w:r>
        <w:t>12</w:t>
      </w:r>
      <w:r>
        <w:t>．</w:t>
      </w:r>
      <w:r>
        <w:t xml:space="preserve">(1)     </w:t>
      </w:r>
      <w:r>
        <w:object w:dxaOrig="721" w:dyaOrig="281" w14:anchorId="678C81EF">
          <v:shape id="_x0000_i1092" type="#_x0000_t75" alt="eqId3bdb8d5bc1e7ccf45a21054efd05a25c" style="width:36pt;height:13.8pt" o:ole="">
            <v:imagedata r:id="rId178" o:title="eqId3bdb8d5bc1e7ccf45a21054efd05a25c"/>
          </v:shape>
          <o:OLEObject Type="Embed" ProgID="Equation.DSMT4" ShapeID="_x0000_i1092" DrawAspect="Content" ObjectID="_1848287339" r:id="rId179"/>
        </w:object>
      </w:r>
      <w:r>
        <w:t xml:space="preserve">     </w:t>
      </w:r>
      <w:r>
        <w:object w:dxaOrig="774" w:dyaOrig="301" w14:anchorId="14619FCB">
          <v:shape id="_x0000_i1093" type="#_x0000_t75" alt="eqId9c73ae9ef1f2af1c7f141eaeb86a75b7" style="width:39pt;height:15pt" o:ole="">
            <v:imagedata r:id="rId180" o:title="eqId9c73ae9ef1f2af1c7f141eaeb86a75b7"/>
          </v:shape>
          <o:OLEObject Type="Embed" ProgID="Equation.DSMT4" ShapeID="_x0000_i1093" DrawAspect="Content" ObjectID="_1848287340" r:id="rId181"/>
        </w:object>
      </w:r>
      <w:r>
        <w:t xml:space="preserve">     </w:t>
      </w:r>
      <w:r>
        <w:t>绝缘</w:t>
      </w:r>
    </w:p>
    <w:p w14:paraId="296FFBA4" w14:textId="77777777" w:rsidR="001A3E6A" w:rsidRDefault="00000000">
      <w:pPr>
        <w:spacing w:line="360" w:lineRule="auto"/>
        <w:jc w:val="left"/>
        <w:textAlignment w:val="center"/>
      </w:pPr>
      <w:r>
        <w:t xml:space="preserve">(2)     </w:t>
      </w:r>
      <w:r>
        <w:t>强</w:t>
      </w:r>
      <w:r>
        <w:t xml:space="preserve">     </w:t>
      </w:r>
      <w:r>
        <w:t>电磁波</w:t>
      </w:r>
    </w:p>
    <w:p w14:paraId="4815832B" w14:textId="77777777" w:rsidR="001A3E6A" w:rsidRDefault="00000000">
      <w:pPr>
        <w:spacing w:line="360" w:lineRule="auto"/>
        <w:jc w:val="left"/>
        <w:textAlignment w:val="center"/>
      </w:pPr>
      <w:r>
        <w:t xml:space="preserve">(3)     </w:t>
      </w:r>
      <w:r>
        <w:t>流速越大的位置，压强越小</w:t>
      </w:r>
      <w:r>
        <w:t xml:space="preserve">     </w:t>
      </w:r>
      <w:r>
        <w:t>小</w:t>
      </w:r>
      <w:r>
        <w:t xml:space="preserve">     16.7</w:t>
      </w:r>
    </w:p>
    <w:p w14:paraId="7C55D21F" w14:textId="77777777" w:rsidR="001A3E6A" w:rsidRDefault="00000000">
      <w:pPr>
        <w:spacing w:line="360" w:lineRule="auto"/>
        <w:jc w:val="left"/>
        <w:textAlignment w:val="center"/>
      </w:pPr>
      <w:r>
        <w:t>【详解】（</w:t>
      </w:r>
      <w:r>
        <w:t>1</w:t>
      </w:r>
      <w:r>
        <w:t>）</w:t>
      </w:r>
      <w:r>
        <w:t>[1]</w:t>
      </w:r>
      <w:r>
        <w:t>根据电能公式可得救生圈电池充满电时储存的电能为</w:t>
      </w:r>
      <w:r>
        <w:object w:dxaOrig="3379" w:dyaOrig="280" w14:anchorId="003BECCA">
          <v:shape id="_x0000_i1094" type="#_x0000_t75" alt="eqId6bd72831e5289581247f071adca07937" style="width:169.2pt;height:13.8pt" o:ole="">
            <v:imagedata r:id="rId182" o:title="eqId6bd72831e5289581247f071adca07937"/>
          </v:shape>
          <o:OLEObject Type="Embed" ProgID="Equation.DSMT4" ShapeID="_x0000_i1094" DrawAspect="Content" ObjectID="_1848287341" r:id="rId183"/>
        </w:object>
      </w:r>
    </w:p>
    <w:p w14:paraId="036AF6BC" w14:textId="77777777" w:rsidR="001A3E6A" w:rsidRDefault="00000000">
      <w:pPr>
        <w:spacing w:line="360" w:lineRule="auto"/>
        <w:jc w:val="left"/>
        <w:textAlignment w:val="center"/>
      </w:pPr>
      <w:r>
        <w:t>[2]</w:t>
      </w:r>
      <w:r>
        <w:t>根据液体压强公式可得，潜入水下受到水的最大压强为</w:t>
      </w:r>
      <w:r>
        <w:object w:dxaOrig="4100" w:dyaOrig="315" w14:anchorId="15F7C426">
          <v:shape id="_x0000_i1095" type="#_x0000_t75" alt="eqIda1c87e131be4d1fa5fc498bd4316c429" style="width:205.2pt;height:15.6pt" o:ole="">
            <v:imagedata r:id="rId184" o:title="eqIda1c87e131be4d1fa5fc498bd4316c429"/>
          </v:shape>
          <o:OLEObject Type="Embed" ProgID="Equation.DSMT4" ShapeID="_x0000_i1095" DrawAspect="Content" ObjectID="_1848287342" r:id="rId185"/>
        </w:object>
      </w:r>
    </w:p>
    <w:p w14:paraId="39884D5C" w14:textId="77777777" w:rsidR="001A3E6A" w:rsidRDefault="00000000">
      <w:pPr>
        <w:spacing w:line="360" w:lineRule="auto"/>
        <w:jc w:val="left"/>
        <w:textAlignment w:val="center"/>
      </w:pPr>
      <w:r>
        <w:t>[3]</w:t>
      </w:r>
      <w:r>
        <w:t>为防止漏电，其电池外壳应利用不易导电的材料，即应利用良好的绝缘材料。</w:t>
      </w:r>
    </w:p>
    <w:p w14:paraId="3D0C8BB4" w14:textId="77777777" w:rsidR="001A3E6A" w:rsidRDefault="00000000">
      <w:pPr>
        <w:spacing w:line="360" w:lineRule="auto"/>
        <w:jc w:val="left"/>
        <w:textAlignment w:val="center"/>
      </w:pPr>
      <w:r>
        <w:t>（</w:t>
      </w:r>
      <w:r>
        <w:t>2</w:t>
      </w:r>
      <w:r>
        <w:t>）</w:t>
      </w:r>
      <w:r>
        <w:t>[1]</w:t>
      </w:r>
      <w:r>
        <w:t>根据红外线的热效应可知，由于人体温度高于周围环境，故辐射红外线比周围环境强。</w:t>
      </w:r>
    </w:p>
    <w:p w14:paraId="25584498" w14:textId="77777777" w:rsidR="001A3E6A" w:rsidRDefault="00000000">
      <w:pPr>
        <w:spacing w:line="360" w:lineRule="auto"/>
        <w:jc w:val="left"/>
        <w:textAlignment w:val="center"/>
      </w:pPr>
      <w:r>
        <w:t>[2]</w:t>
      </w:r>
      <w:r>
        <w:t>热红外相机拍摄的照片通过电磁波传递给工作人员。</w:t>
      </w:r>
    </w:p>
    <w:p w14:paraId="464C4AA5" w14:textId="77777777" w:rsidR="001A3E6A" w:rsidRDefault="00000000">
      <w:pPr>
        <w:spacing w:line="360" w:lineRule="auto"/>
        <w:jc w:val="left"/>
        <w:textAlignment w:val="center"/>
      </w:pPr>
      <w:r>
        <w:t>（</w:t>
      </w:r>
      <w:r>
        <w:t>3</w:t>
      </w:r>
      <w:r>
        <w:t>）</w:t>
      </w:r>
      <w:r>
        <w:t>[1]</w:t>
      </w:r>
      <w:r>
        <w:t>该救生圈旋桨上方是流线型曲面，起飞时上方流体流速大、压强小，下方流体流速小、压强大，从而产生向上的压强差、压力差，从而产生向上的升力，故是利用流体压强与流速的关系，流速越大的位置，压强越小。</w:t>
      </w:r>
    </w:p>
    <w:p w14:paraId="77D86418" w14:textId="77777777" w:rsidR="001A3E6A" w:rsidRDefault="00000000">
      <w:pPr>
        <w:spacing w:line="360" w:lineRule="auto"/>
        <w:jc w:val="left"/>
        <w:textAlignment w:val="center"/>
      </w:pPr>
      <w:r>
        <w:t>[2]</w:t>
      </w:r>
      <w:r>
        <w:t>根据物体的浮沉条件可知，为增大可以利用的浮力，该救生圈应做成空心的，且采用密度小的材料。</w:t>
      </w:r>
    </w:p>
    <w:p w14:paraId="4384E9D9" w14:textId="77777777" w:rsidR="001A3E6A" w:rsidRDefault="00000000">
      <w:pPr>
        <w:spacing w:line="360" w:lineRule="auto"/>
        <w:jc w:val="left"/>
        <w:textAlignment w:val="center"/>
      </w:pPr>
      <w:r>
        <w:t>[3]</w:t>
      </w:r>
      <w:r>
        <w:t>所需时间为</w:t>
      </w:r>
      <w:r>
        <w:object w:dxaOrig="1864" w:dyaOrig="543" w14:anchorId="5D2C9336">
          <v:shape id="_x0000_i1096" type="#_x0000_t75" alt="eqId120a25aac69ef069e4ef377ae16ccdd7" style="width:93pt;height:27pt" o:ole="">
            <v:imagedata r:id="rId186" o:title="eqId120a25aac69ef069e4ef377ae16ccdd7"/>
          </v:shape>
          <o:OLEObject Type="Embed" ProgID="Equation.DSMT4" ShapeID="_x0000_i1096" DrawAspect="Content" ObjectID="_1848287343" r:id="rId187"/>
        </w:object>
      </w:r>
    </w:p>
    <w:p w14:paraId="5D0C10DB" w14:textId="77777777" w:rsidR="001A3E6A" w:rsidRDefault="00000000">
      <w:pPr>
        <w:spacing w:line="360" w:lineRule="auto"/>
        <w:jc w:val="left"/>
        <w:textAlignment w:val="center"/>
      </w:pPr>
      <w:r>
        <w:lastRenderedPageBreak/>
        <w:t>13</w:t>
      </w:r>
      <w:r>
        <w:t>．</w:t>
      </w:r>
      <w:r>
        <w:t>(1)B</w:t>
      </w:r>
    </w:p>
    <w:p w14:paraId="32EF9865" w14:textId="77777777" w:rsidR="001A3E6A" w:rsidRDefault="00000000">
      <w:pPr>
        <w:spacing w:line="360" w:lineRule="auto"/>
        <w:jc w:val="left"/>
        <w:textAlignment w:val="center"/>
      </w:pPr>
      <w:r>
        <w:t>(2)</w:t>
      </w:r>
      <w:r>
        <w:object w:dxaOrig="738" w:dyaOrig="277" w14:anchorId="121869AD">
          <v:shape id="_x0000_i1097" type="#_x0000_t75" alt="eqId04ed2a1e784c68a5492077cea26ffb35" style="width:37.2pt;height:13.8pt" o:ole="">
            <v:imagedata r:id="rId188" o:title="eqId04ed2a1e784c68a5492077cea26ffb35"/>
          </v:shape>
          <o:OLEObject Type="Embed" ProgID="Equation.DSMT4" ShapeID="_x0000_i1097" DrawAspect="Content" ObjectID="_1848287344" r:id="rId189"/>
        </w:object>
      </w:r>
    </w:p>
    <w:p w14:paraId="2CB637AE" w14:textId="77777777" w:rsidR="001A3E6A" w:rsidRDefault="00000000">
      <w:pPr>
        <w:spacing w:line="360" w:lineRule="auto"/>
        <w:jc w:val="left"/>
        <w:textAlignment w:val="center"/>
      </w:pPr>
      <w:r>
        <w:t>(3)</w:t>
      </w:r>
      <w:r>
        <w:t>水结成冰后质量不变，冰的密度小于水的密度，由</w:t>
      </w:r>
      <w:r>
        <w:object w:dxaOrig="598" w:dyaOrig="580" w14:anchorId="4D9ABC7B">
          <v:shape id="_x0000_i1098" type="#_x0000_t75" alt="eqId9345a1dffc7efa8bdbf25d81fb1402a6" style="width:30pt;height:28.8pt" o:ole="">
            <v:imagedata r:id="rId190" o:title="eqId9345a1dffc7efa8bdbf25d81fb1402a6"/>
          </v:shape>
          <o:OLEObject Type="Embed" ProgID="Equation.DSMT4" ShapeID="_x0000_i1098" DrawAspect="Content" ObjectID="_1848287345" r:id="rId191"/>
        </w:object>
      </w:r>
      <w:r>
        <w:t>可知，水结冰后体积变大，因此瓶身膨胀。</w:t>
      </w:r>
    </w:p>
    <w:p w14:paraId="6582D1A5" w14:textId="77777777" w:rsidR="001A3E6A" w:rsidRDefault="00000000">
      <w:pPr>
        <w:spacing w:line="360" w:lineRule="auto"/>
        <w:jc w:val="left"/>
        <w:textAlignment w:val="center"/>
      </w:pPr>
      <w:r>
        <w:t>(4)C</w:t>
      </w:r>
    </w:p>
    <w:p w14:paraId="66B19310" w14:textId="77777777" w:rsidR="001A3E6A" w:rsidRDefault="00000000">
      <w:pPr>
        <w:spacing w:line="360" w:lineRule="auto"/>
        <w:jc w:val="left"/>
        <w:textAlignment w:val="center"/>
      </w:pPr>
      <w:r>
        <w:t>【详解】（</w:t>
      </w:r>
      <w:r>
        <w:t>1</w:t>
      </w:r>
      <w:r>
        <w:t>）根据物态变化定义，液态变为固态的过程叫凝固，故选</w:t>
      </w:r>
      <w:r>
        <w:t>B</w:t>
      </w:r>
      <w:r>
        <w:t>。</w:t>
      </w:r>
    </w:p>
    <w:p w14:paraId="4563AAC6" w14:textId="77777777" w:rsidR="001A3E6A" w:rsidRDefault="00000000">
      <w:pPr>
        <w:spacing w:line="360" w:lineRule="auto"/>
        <w:jc w:val="left"/>
        <w:textAlignment w:val="center"/>
      </w:pPr>
      <w:r>
        <w:t>（</w:t>
      </w:r>
      <w:r>
        <w:t>2</w:t>
      </w:r>
      <w:r>
        <w:t>）由放热公式可得水放出的热量为</w:t>
      </w:r>
      <w:r>
        <w:object w:dxaOrig="5843" w:dyaOrig="356" w14:anchorId="443DA216">
          <v:shape id="_x0000_i1099" type="#_x0000_t75" alt="eqId654e3a2453e0b9659fb39fd6b33dbb78" style="width:292.2pt;height:18pt" o:ole="">
            <v:imagedata r:id="rId192" o:title="eqId654e3a2453e0b9659fb39fd6b33dbb78"/>
          </v:shape>
          <o:OLEObject Type="Embed" ProgID="Equation.DSMT4" ShapeID="_x0000_i1099" DrawAspect="Content" ObjectID="_1848287346" r:id="rId193"/>
        </w:object>
      </w:r>
    </w:p>
    <w:p w14:paraId="1B9B3F3B" w14:textId="77777777" w:rsidR="001A3E6A" w:rsidRDefault="00000000">
      <w:pPr>
        <w:spacing w:line="360" w:lineRule="auto"/>
        <w:jc w:val="left"/>
        <w:textAlignment w:val="center"/>
      </w:pPr>
      <w:r>
        <w:t>（</w:t>
      </w:r>
      <w:r>
        <w:t>3</w:t>
      </w:r>
      <w:r>
        <w:t>）质量是物体的固有属性，水结冰状态改变但质量不变；冰的密度比水小，根据体积公式</w:t>
      </w:r>
      <w:r>
        <w:object w:dxaOrig="598" w:dyaOrig="580" w14:anchorId="0B7FF2F2">
          <v:shape id="_x0000_i1100" type="#_x0000_t75" alt="eqId9345a1dffc7efa8bdbf25d81fb1402a6" style="width:30pt;height:28.8pt" o:ole="">
            <v:imagedata r:id="rId190" o:title="eqId9345a1dffc7efa8bdbf25d81fb1402a6"/>
          </v:shape>
          <o:OLEObject Type="Embed" ProgID="Equation.DSMT4" ShapeID="_x0000_i1100" DrawAspect="Content" ObjectID="_1848287347" r:id="rId194"/>
        </w:object>
      </w:r>
      <w:r>
        <w:t>，质量不变时密度越小，体积越大，冰体积变大撑胀了瓶身。</w:t>
      </w:r>
    </w:p>
    <w:p w14:paraId="2DD570FC" w14:textId="77777777" w:rsidR="001A3E6A" w:rsidRDefault="00000000">
      <w:pPr>
        <w:spacing w:line="360" w:lineRule="auto"/>
        <w:jc w:val="left"/>
        <w:textAlignment w:val="center"/>
      </w:pPr>
      <w:r>
        <w:t>（</w:t>
      </w:r>
      <w:r>
        <w:t>4</w:t>
      </w:r>
      <w:r>
        <w:t>）瓶身表面的小水珠是空气中的水蒸气液化形成的，不属于瓶内的物质，瓶内所含物质总量不变，因此瓶内矿泉水质量不变，故选</w:t>
      </w:r>
      <w:r>
        <w:t>C</w:t>
      </w:r>
      <w:r>
        <w:t>。</w:t>
      </w:r>
    </w:p>
    <w:p w14:paraId="705C3003" w14:textId="77777777" w:rsidR="001A3E6A" w:rsidRDefault="00000000">
      <w:pPr>
        <w:spacing w:line="360" w:lineRule="auto"/>
        <w:jc w:val="left"/>
        <w:textAlignment w:val="center"/>
      </w:pPr>
      <w:r>
        <w:t>14</w:t>
      </w:r>
      <w:r>
        <w:t>．</w:t>
      </w:r>
      <w:r>
        <w:t>B    15</w:t>
      </w:r>
      <w:r>
        <w:t>．</w:t>
      </w:r>
      <w:r>
        <w:t>C    16</w:t>
      </w:r>
      <w:r>
        <w:t>．</w:t>
      </w:r>
      <w:r>
        <w:t>A    17</w:t>
      </w:r>
      <w:r>
        <w:t>．</w:t>
      </w:r>
      <w:r>
        <w:t>D</w:t>
      </w:r>
    </w:p>
    <w:p w14:paraId="1BAAD356" w14:textId="77777777" w:rsidR="001A3E6A" w:rsidRDefault="00000000">
      <w:pPr>
        <w:spacing w:line="360" w:lineRule="auto"/>
        <w:jc w:val="left"/>
        <w:textAlignment w:val="center"/>
      </w:pPr>
      <w:r>
        <w:t>【解析】</w:t>
      </w:r>
      <w:r>
        <w:t>14</w:t>
      </w:r>
      <w:r>
        <w:t>．看见月亮在云层中穿行，是以云层为参照物来观察月亮的，月亮相对于云层的位置发生变化，所以看到月亮在云层中穿行。故</w:t>
      </w:r>
      <w:r>
        <w:t>B</w:t>
      </w:r>
      <w:r>
        <w:t>符合题意，</w:t>
      </w:r>
      <w:r>
        <w:t>ACD</w:t>
      </w:r>
      <w:r>
        <w:t>不符合题意。</w:t>
      </w:r>
    </w:p>
    <w:p w14:paraId="037A419E" w14:textId="77777777" w:rsidR="001A3E6A" w:rsidRDefault="00000000">
      <w:pPr>
        <w:spacing w:line="360" w:lineRule="auto"/>
        <w:jc w:val="left"/>
        <w:textAlignment w:val="center"/>
      </w:pPr>
      <w:r>
        <w:t>故选</w:t>
      </w:r>
      <w:r>
        <w:t>B</w:t>
      </w:r>
      <w:r>
        <w:t>。</w:t>
      </w:r>
    </w:p>
    <w:p w14:paraId="043406CB" w14:textId="77777777" w:rsidR="001A3E6A" w:rsidRDefault="00000000">
      <w:pPr>
        <w:spacing w:line="360" w:lineRule="auto"/>
        <w:jc w:val="left"/>
        <w:textAlignment w:val="center"/>
      </w:pPr>
      <w:r>
        <w:t>15</w:t>
      </w:r>
      <w:r>
        <w:t>．相同力度敲击大小不同的编钟时（材质一样），大小不同的编钟振动的频率不同，则发声的音调不同，故</w:t>
      </w:r>
      <w:r>
        <w:t>C</w:t>
      </w:r>
      <w:r>
        <w:t>符合题意，</w:t>
      </w:r>
      <w:r>
        <w:t>ABD</w:t>
      </w:r>
      <w:r>
        <w:t>不符合题意。</w:t>
      </w:r>
    </w:p>
    <w:p w14:paraId="5AF55CA8" w14:textId="77777777" w:rsidR="001A3E6A" w:rsidRDefault="00000000">
      <w:pPr>
        <w:spacing w:line="360" w:lineRule="auto"/>
        <w:jc w:val="left"/>
        <w:textAlignment w:val="center"/>
      </w:pPr>
      <w:r>
        <w:t>故选</w:t>
      </w:r>
      <w:r>
        <w:t>C</w:t>
      </w:r>
      <w:r>
        <w:t>。</w:t>
      </w:r>
    </w:p>
    <w:p w14:paraId="11F07ABE" w14:textId="77777777" w:rsidR="001A3E6A" w:rsidRDefault="00000000">
      <w:pPr>
        <w:spacing w:line="360" w:lineRule="auto"/>
        <w:jc w:val="left"/>
        <w:textAlignment w:val="center"/>
      </w:pPr>
      <w:r>
        <w:t>16</w:t>
      </w:r>
      <w:r>
        <w:t>．物质由固态变为液态叫做熔化，由液态变为固态叫做凝固。固态的麦芽糖加热后变成黏稠的液态，此过程发生的物态变化是熔化。故</w:t>
      </w:r>
      <w:r>
        <w:t>A</w:t>
      </w:r>
      <w:r>
        <w:t>符合题意，</w:t>
      </w:r>
      <w:r>
        <w:t>BCD</w:t>
      </w:r>
      <w:r>
        <w:t>不符合题意。</w:t>
      </w:r>
    </w:p>
    <w:p w14:paraId="51A1791B" w14:textId="77777777" w:rsidR="001A3E6A" w:rsidRDefault="00000000">
      <w:pPr>
        <w:spacing w:line="360" w:lineRule="auto"/>
        <w:jc w:val="left"/>
        <w:textAlignment w:val="center"/>
      </w:pPr>
      <w:r>
        <w:t>故选</w:t>
      </w:r>
      <w:r>
        <w:t>A</w:t>
      </w:r>
      <w:r>
        <w:t>。</w:t>
      </w:r>
    </w:p>
    <w:p w14:paraId="3AAFCF7C" w14:textId="77777777" w:rsidR="001A3E6A" w:rsidRDefault="00000000">
      <w:pPr>
        <w:spacing w:line="360" w:lineRule="auto"/>
        <w:jc w:val="left"/>
        <w:textAlignment w:val="center"/>
      </w:pPr>
      <w:r>
        <w:t>17</w:t>
      </w:r>
      <w:r>
        <w:t>．小罗赏月时，看见水中也出现了一轮皎洁的圆月，这是天上月亮在水中的倒影，是由于光的反</w:t>
      </w:r>
      <w:r>
        <w:lastRenderedPageBreak/>
        <w:t>射形成的。故</w:t>
      </w:r>
      <w:r>
        <w:t>ABC</w:t>
      </w:r>
      <w:r>
        <w:t>不符合题意，</w:t>
      </w:r>
      <w:r>
        <w:t>D</w:t>
      </w:r>
      <w:r>
        <w:t>符合题意。</w:t>
      </w:r>
    </w:p>
    <w:p w14:paraId="05B79740" w14:textId="77777777" w:rsidR="001A3E6A" w:rsidRDefault="00000000">
      <w:pPr>
        <w:spacing w:line="360" w:lineRule="auto"/>
        <w:jc w:val="left"/>
        <w:textAlignment w:val="center"/>
      </w:pPr>
      <w:r>
        <w:t>故选</w:t>
      </w:r>
      <w:r>
        <w:t>D</w:t>
      </w:r>
      <w:r>
        <w:t>。</w:t>
      </w:r>
    </w:p>
    <w:p w14:paraId="6F322580" w14:textId="77777777" w:rsidR="001A3E6A" w:rsidRDefault="00000000">
      <w:pPr>
        <w:spacing w:line="360" w:lineRule="auto"/>
        <w:jc w:val="left"/>
        <w:textAlignment w:val="center"/>
      </w:pPr>
      <w:r>
        <w:t>18</w:t>
      </w:r>
      <w:r>
        <w:t>．</w:t>
      </w:r>
      <w:r>
        <w:t xml:space="preserve">     1×10</w:t>
      </w:r>
      <w:r>
        <w:rPr>
          <w:vertAlign w:val="superscript"/>
        </w:rPr>
        <w:t>-7</w:t>
      </w:r>
      <w:r>
        <w:t xml:space="preserve">     </w:t>
      </w:r>
      <w:r>
        <w:t>热</w:t>
      </w:r>
      <w:r>
        <w:t xml:space="preserve">     </w:t>
      </w:r>
      <w:r>
        <w:t>紫外线</w:t>
      </w:r>
      <w:r>
        <w:t xml:space="preserve">     </w:t>
      </w:r>
      <w:r>
        <w:t>电磁</w:t>
      </w:r>
      <w:r>
        <w:t xml:space="preserve">     3×10</w:t>
      </w:r>
      <w:r>
        <w:rPr>
          <w:vertAlign w:val="superscript"/>
        </w:rPr>
        <w:t>8</w:t>
      </w:r>
      <w:r>
        <w:t xml:space="preserve">     ③</w:t>
      </w:r>
    </w:p>
    <w:p w14:paraId="71D582A1" w14:textId="77777777" w:rsidR="001A3E6A" w:rsidRDefault="00000000">
      <w:pPr>
        <w:spacing w:line="360" w:lineRule="auto"/>
        <w:jc w:val="left"/>
        <w:textAlignment w:val="center"/>
      </w:pPr>
      <w:r>
        <w:t>【详解】（</w:t>
      </w:r>
      <w:r>
        <w:t>1</w:t>
      </w:r>
      <w:r>
        <w:t>）</w:t>
      </w:r>
      <w:r>
        <w:t>[1]1nm=10</w:t>
      </w:r>
      <w:r>
        <w:rPr>
          <w:vertAlign w:val="superscript"/>
        </w:rPr>
        <w:t>-9</w:t>
      </w:r>
      <w:r>
        <w:t>m</w:t>
      </w:r>
      <w:r>
        <w:t>，所以</w:t>
      </w:r>
    </w:p>
    <w:p w14:paraId="27014051" w14:textId="77777777" w:rsidR="001A3E6A" w:rsidRDefault="00000000">
      <w:pPr>
        <w:spacing w:line="360" w:lineRule="auto"/>
        <w:jc w:val="center"/>
        <w:textAlignment w:val="center"/>
      </w:pPr>
      <w:r>
        <w:t>100nm=100×10</w:t>
      </w:r>
      <w:r>
        <w:rPr>
          <w:vertAlign w:val="superscript"/>
        </w:rPr>
        <w:t>-9</w:t>
      </w:r>
      <w:r>
        <w:t>m=10</w:t>
      </w:r>
      <w:r>
        <w:rPr>
          <w:vertAlign w:val="superscript"/>
        </w:rPr>
        <w:t>-7</w:t>
      </w:r>
      <w:r>
        <w:t>m</w:t>
      </w:r>
    </w:p>
    <w:p w14:paraId="760D3791" w14:textId="77777777" w:rsidR="001A3E6A" w:rsidRDefault="00000000">
      <w:pPr>
        <w:spacing w:line="360" w:lineRule="auto"/>
        <w:jc w:val="left"/>
        <w:textAlignment w:val="center"/>
      </w:pPr>
      <w:r>
        <w:t>[2]</w:t>
      </w:r>
      <w:r>
        <w:t>电热丝在高温消毒的过程，将电能转化为内能，是利用了电流的热效应。</w:t>
      </w:r>
    </w:p>
    <w:p w14:paraId="7419B533" w14:textId="77777777" w:rsidR="001A3E6A" w:rsidRDefault="00000000">
      <w:pPr>
        <w:spacing w:line="360" w:lineRule="auto"/>
        <w:jc w:val="left"/>
        <w:textAlignment w:val="center"/>
      </w:pPr>
      <w:r>
        <w:t>（</w:t>
      </w:r>
      <w:r>
        <w:t>2</w:t>
      </w:r>
      <w:r>
        <w:t>）</w:t>
      </w:r>
      <w:r>
        <w:t>[3]</w:t>
      </w:r>
      <w:r>
        <w:t>由于紫外线能杀毒和消菌，所以消毒灯是利用紫外线来工作的。</w:t>
      </w:r>
    </w:p>
    <w:p w14:paraId="19496BBA" w14:textId="77777777" w:rsidR="001A3E6A" w:rsidRDefault="00000000">
      <w:pPr>
        <w:spacing w:line="360" w:lineRule="auto"/>
        <w:jc w:val="left"/>
        <w:textAlignment w:val="center"/>
      </w:pPr>
      <w:r>
        <w:t>[4][5]</w:t>
      </w:r>
      <w:r>
        <w:t>车载导航系统是通过电磁波来传递信息的，电磁波在真空中的传播速度为</w:t>
      </w:r>
      <w:r>
        <w:t>3×10</w:t>
      </w:r>
      <w:r>
        <w:rPr>
          <w:vertAlign w:val="superscript"/>
        </w:rPr>
        <w:t>8</w:t>
      </w:r>
      <w:r>
        <w:t>m/s</w:t>
      </w:r>
      <w:r>
        <w:t>。</w:t>
      </w:r>
    </w:p>
    <w:p w14:paraId="30B67E56" w14:textId="77777777" w:rsidR="001A3E6A" w:rsidRDefault="00000000">
      <w:pPr>
        <w:spacing w:line="360" w:lineRule="auto"/>
        <w:jc w:val="left"/>
        <w:textAlignment w:val="center"/>
      </w:pPr>
      <w:r>
        <w:t>（</w:t>
      </w:r>
      <w:r>
        <w:t>3</w:t>
      </w:r>
      <w:r>
        <w:t>）</w:t>
      </w:r>
      <w:r>
        <w:t>[6]①</w:t>
      </w:r>
      <w:r>
        <w:t>充完气的汽车轮胎内的气压大于大气压，不处于负压状态，故</w:t>
      </w:r>
      <w:r>
        <w:t>①</w:t>
      </w:r>
      <w:r>
        <w:t>错误；</w:t>
      </w:r>
      <w:r>
        <w:t>②</w:t>
      </w:r>
      <w:r>
        <w:t>高空飞行中的飞机机舱外气体流速大、压强小，小于机舱内的气压，不处于负压状态，故</w:t>
      </w:r>
      <w:r>
        <w:t>②</w:t>
      </w:r>
      <w:r>
        <w:t>错误；</w:t>
      </w:r>
      <w:r>
        <w:t>③</w:t>
      </w:r>
      <w:r>
        <w:t>用吸管从瓶中吸饮料，管内压强减小，小于外界的大气压，处于负压状态，故</w:t>
      </w:r>
      <w:r>
        <w:t>③</w:t>
      </w:r>
      <w:r>
        <w:t>正确。</w:t>
      </w:r>
    </w:p>
    <w:p w14:paraId="641972D2" w14:textId="77777777" w:rsidR="001A3E6A" w:rsidRDefault="00000000">
      <w:pPr>
        <w:spacing w:line="360" w:lineRule="auto"/>
        <w:jc w:val="left"/>
        <w:textAlignment w:val="center"/>
      </w:pPr>
      <w:r>
        <w:t>故选</w:t>
      </w:r>
      <w:r>
        <w:t>③</w:t>
      </w:r>
      <w:r>
        <w:t>。</w:t>
      </w:r>
    </w:p>
    <w:p w14:paraId="3F56CA5D" w14:textId="77777777" w:rsidR="001A3E6A" w:rsidRDefault="00000000">
      <w:pPr>
        <w:spacing w:line="360" w:lineRule="auto"/>
        <w:jc w:val="left"/>
        <w:textAlignment w:val="center"/>
      </w:pPr>
      <w:r>
        <w:t>19</w:t>
      </w:r>
      <w:r>
        <w:t>．</w:t>
      </w:r>
      <w:r>
        <w:t xml:space="preserve">     m     </w:t>
      </w:r>
      <w:r>
        <w:t>运动</w:t>
      </w:r>
      <w:r>
        <w:t xml:space="preserve">     70</w:t>
      </w:r>
    </w:p>
    <w:p w14:paraId="7F9E3716" w14:textId="77777777" w:rsidR="001A3E6A" w:rsidRDefault="00000000">
      <w:pPr>
        <w:spacing w:line="360" w:lineRule="auto"/>
        <w:jc w:val="left"/>
        <w:textAlignment w:val="center"/>
      </w:pPr>
      <w:r>
        <w:t>【解析】【小题</w:t>
      </w:r>
      <w:r>
        <w:t>1</w:t>
      </w:r>
      <w:r>
        <w:t>】（</w:t>
      </w:r>
      <w:r>
        <w:t>1</w:t>
      </w:r>
      <w:r>
        <w:t>）</w:t>
      </w:r>
      <w:r>
        <w:t xml:space="preserve">[1] </w:t>
      </w:r>
      <w:r>
        <w:t>根据生活经验可知跨江大桥全长约</w:t>
      </w:r>
      <w:r>
        <w:t>13170m</w:t>
      </w:r>
      <w:r>
        <w:t>。</w:t>
      </w:r>
    </w:p>
    <w:p w14:paraId="73B43702" w14:textId="77777777" w:rsidR="001A3E6A" w:rsidRDefault="00000000">
      <w:pPr>
        <w:spacing w:line="360" w:lineRule="auto"/>
        <w:jc w:val="left"/>
        <w:textAlignment w:val="center"/>
      </w:pPr>
      <w:r>
        <w:t>（</w:t>
      </w:r>
      <w:r>
        <w:t>2</w:t>
      </w:r>
      <w:r>
        <w:t>）</w:t>
      </w:r>
      <w:r>
        <w:t xml:space="preserve">[2] </w:t>
      </w:r>
      <w:r>
        <w:t>以江面航行的船为参照物，桥上路灯相对于江面航行的船的位置发生改变，桥上路灯是运动的。</w:t>
      </w:r>
    </w:p>
    <w:p w14:paraId="63AF36D8" w14:textId="77777777" w:rsidR="001A3E6A" w:rsidRDefault="00000000">
      <w:pPr>
        <w:spacing w:line="360" w:lineRule="auto"/>
        <w:jc w:val="left"/>
        <w:textAlignment w:val="center"/>
      </w:pPr>
      <w:r>
        <w:t>（</w:t>
      </w:r>
      <w:r>
        <w:t>3</w:t>
      </w:r>
      <w:r>
        <w:t>）</w:t>
      </w:r>
      <w:r>
        <w:t>[3]</w:t>
      </w:r>
      <w:r>
        <w:t>车的速度为</w:t>
      </w:r>
    </w:p>
    <w:p w14:paraId="53D7E4B1" w14:textId="77777777" w:rsidR="001A3E6A" w:rsidRDefault="00000000">
      <w:pPr>
        <w:spacing w:line="360" w:lineRule="auto"/>
        <w:jc w:val="left"/>
        <w:textAlignment w:val="center"/>
      </w:pPr>
      <w:r>
        <w:rPr>
          <w:rFonts w:eastAsia="Times New Roman"/>
          <w:i/>
        </w:rPr>
        <w:t>v</w:t>
      </w:r>
      <w:r>
        <w:t>=90km/h=25m/s</w:t>
      </w:r>
      <w:r>
        <w:t>则车通过大桥所用的时间为</w:t>
      </w:r>
    </w:p>
    <w:p w14:paraId="1C6D4D8B" w14:textId="77777777" w:rsidR="001A3E6A" w:rsidRDefault="00000000">
      <w:pPr>
        <w:spacing w:line="360" w:lineRule="auto"/>
        <w:jc w:val="center"/>
        <w:textAlignment w:val="center"/>
      </w:pPr>
      <w:r>
        <w:object w:dxaOrig="1795" w:dyaOrig="541" w14:anchorId="4697F64B">
          <v:shape id="_x0000_i1101" type="#_x0000_t75" alt="eqId38f5cd8eeace552e99a18293a16cd29c" style="width:90pt;height:27pt" o:ole="">
            <v:imagedata r:id="rId195" o:title="eqId38f5cd8eeace552e99a18293a16cd29c"/>
          </v:shape>
          <o:OLEObject Type="Embed" ProgID="Equation.DSMT4" ShapeID="_x0000_i1101" DrawAspect="Content" ObjectID="_1848287348" r:id="rId196"/>
        </w:object>
      </w:r>
    </w:p>
    <w:p w14:paraId="28448EE9" w14:textId="77777777" w:rsidR="001A3E6A" w:rsidRDefault="00000000">
      <w:pPr>
        <w:spacing w:line="360" w:lineRule="auto"/>
        <w:jc w:val="left"/>
        <w:textAlignment w:val="center"/>
      </w:pPr>
      <w:r>
        <w:lastRenderedPageBreak/>
        <w:t>20</w:t>
      </w:r>
      <w:r>
        <w:t>．</w:t>
      </w:r>
      <w:r>
        <w:t xml:space="preserve">     </w:t>
      </w:r>
      <w:r>
        <w:rPr>
          <w:rFonts w:eastAsia="Times New Roman"/>
          <w:noProof/>
          <w:kern w:val="0"/>
          <w:sz w:val="24"/>
        </w:rPr>
        <w:drawing>
          <wp:inline distT="0" distB="0" distL="114300" distR="114300" wp14:anchorId="4ED086EB" wp14:editId="30D4BFE3">
            <wp:extent cx="2505075" cy="1524000"/>
            <wp:effectExtent l="0" t="0" r="9525" b="0"/>
            <wp:docPr id="803111469" name="图片 803111469" descr="@@@dd761fad-6881-43a9-a4e8-c9bd47227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111469" name="图片 803111469" descr="@@@dd761fad-6881-43a9-a4e8-c9bd47227085"/>
                    <pic:cNvPicPr>
                      <a:picLocks noChangeAspect="1"/>
                    </pic:cNvPicPr>
                  </pic:nvPicPr>
                  <pic:blipFill>
                    <a:blip r:embed="rId197"/>
                    <a:stretch>
                      <a:fillRect/>
                    </a:stretch>
                  </pic:blipFill>
                  <pic:spPr>
                    <a:xfrm>
                      <a:off x="0" y="0"/>
                      <a:ext cx="2505075" cy="1524000"/>
                    </a:xfrm>
                    <a:prstGeom prst="rect">
                      <a:avLst/>
                    </a:prstGeom>
                  </pic:spPr>
                </pic:pic>
              </a:graphicData>
            </a:graphic>
          </wp:inline>
        </w:drawing>
      </w:r>
      <w:r>
        <w:t xml:space="preserve">     </w:t>
      </w:r>
      <w:r>
        <w:t>正立放大</w:t>
      </w:r>
    </w:p>
    <w:p w14:paraId="692B4A12" w14:textId="77777777" w:rsidR="001A3E6A" w:rsidRDefault="00000000">
      <w:pPr>
        <w:spacing w:line="360" w:lineRule="auto"/>
        <w:jc w:val="left"/>
        <w:textAlignment w:val="center"/>
      </w:pPr>
      <w:r>
        <w:t>【详解】（</w:t>
      </w:r>
      <w:r>
        <w:t>1</w:t>
      </w:r>
      <w:r>
        <w:t>）</w:t>
      </w:r>
      <w:r>
        <w:t>[1]</w:t>
      </w:r>
      <w:r>
        <w:t>根据凸透镜对光线的作用知道，平行于主光轴的光线经过凸透镜折射后会过焦点，经过光心的光线的传播方向不变，据此做出</w:t>
      </w:r>
      <w:r>
        <w:object w:dxaOrig="281" w:dyaOrig="228" w14:anchorId="6CD22B1F">
          <v:shape id="_x0000_i1102" type="#_x0000_t75" alt="eqIdac047e91852b91af639feec23a9598b2" style="width:13.8pt;height:11.4pt" o:ole="">
            <v:imagedata r:id="rId36" o:title="eqIdac047e91852b91af639feec23a9598b2"/>
          </v:shape>
          <o:OLEObject Type="Embed" ProgID="Equation.DSMT4" ShapeID="_x0000_i1102" DrawAspect="Content" ObjectID="_1848287349" r:id="rId198"/>
        </w:object>
      </w:r>
      <w:r>
        <w:t>点，折射光线</w:t>
      </w:r>
      <w:r>
        <w:t>c</w:t>
      </w:r>
      <w:r>
        <w:t>与凸透镜的交点</w:t>
      </w:r>
      <w:r>
        <w:rPr>
          <w:rFonts w:eastAsia="Times New Roman"/>
          <w:i/>
        </w:rPr>
        <w:t>C</w:t>
      </w:r>
      <w:r>
        <w:t>为该光线的入射点，连接</w:t>
      </w:r>
      <w:r>
        <w:rPr>
          <w:rFonts w:eastAsia="Times New Roman"/>
          <w:i/>
        </w:rPr>
        <w:t>M</w:t>
      </w:r>
      <w:r>
        <w:t>与</w:t>
      </w:r>
      <w:r>
        <w:rPr>
          <w:rFonts w:eastAsia="Times New Roman"/>
          <w:i/>
        </w:rPr>
        <w:t>C</w:t>
      </w:r>
      <w:r>
        <w:t>点，即</w:t>
      </w:r>
      <w:r>
        <w:t>c</w:t>
      </w:r>
      <w:r>
        <w:t>的入射光线。</w:t>
      </w:r>
      <w:r>
        <w:t xml:space="preserve"> </w:t>
      </w:r>
    </w:p>
    <w:p w14:paraId="3CC5950B"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55CD454A" wp14:editId="3EE7F9A1">
            <wp:extent cx="2505075" cy="1524000"/>
            <wp:effectExtent l="0" t="0" r="9525" b="0"/>
            <wp:docPr id="386004297" name="图片 386004297" descr="@@@01eb7fe3-45b7-4c2c-98c1-705083cfa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004297" name="图片 386004297" descr="@@@01eb7fe3-45b7-4c2c-98c1-705083cfaeb0"/>
                    <pic:cNvPicPr>
                      <a:picLocks noChangeAspect="1"/>
                    </pic:cNvPicPr>
                  </pic:nvPicPr>
                  <pic:blipFill>
                    <a:blip r:embed="rId197"/>
                    <a:stretch>
                      <a:fillRect/>
                    </a:stretch>
                  </pic:blipFill>
                  <pic:spPr>
                    <a:xfrm>
                      <a:off x="0" y="0"/>
                      <a:ext cx="2505075" cy="1524000"/>
                    </a:xfrm>
                    <a:prstGeom prst="rect">
                      <a:avLst/>
                    </a:prstGeom>
                  </pic:spPr>
                </pic:pic>
              </a:graphicData>
            </a:graphic>
          </wp:inline>
        </w:drawing>
      </w:r>
    </w:p>
    <w:p w14:paraId="02F38E2F" w14:textId="77777777" w:rsidR="001A3E6A" w:rsidRDefault="00000000">
      <w:pPr>
        <w:spacing w:line="360" w:lineRule="auto"/>
        <w:jc w:val="left"/>
        <w:textAlignment w:val="center"/>
      </w:pPr>
      <w:r>
        <w:t>（</w:t>
      </w:r>
      <w:r>
        <w:t>2</w:t>
      </w:r>
      <w:r>
        <w:t>）</w:t>
      </w:r>
      <w:r>
        <w:t>[2]</w:t>
      </w:r>
      <w:r>
        <w:t>由图可知，物距约是</w:t>
      </w:r>
      <w:r>
        <w:t>2cm</w:t>
      </w:r>
      <w:r>
        <w:t>，更换后的凸透镜的焦距是</w:t>
      </w:r>
      <w:r>
        <w:t>3.5cm</w:t>
      </w:r>
      <w:r>
        <w:t>，物距小于一倍焦距，根据凸透镜成像规律可知，成一个放大正立的虚像。</w:t>
      </w:r>
    </w:p>
    <w:p w14:paraId="54A2439D" w14:textId="77777777" w:rsidR="001A3E6A" w:rsidRDefault="00000000">
      <w:pPr>
        <w:spacing w:line="360" w:lineRule="auto"/>
        <w:jc w:val="left"/>
        <w:textAlignment w:val="center"/>
      </w:pPr>
      <w:r>
        <w:t>21</w:t>
      </w:r>
      <w:r>
        <w:t>．</w:t>
      </w:r>
      <w:r>
        <w:t>(1)</w:t>
      </w:r>
      <w:r>
        <w:t>小于</w:t>
      </w:r>
    </w:p>
    <w:p w14:paraId="7008D41F" w14:textId="77777777" w:rsidR="001A3E6A" w:rsidRDefault="00000000">
      <w:pPr>
        <w:spacing w:line="360" w:lineRule="auto"/>
        <w:jc w:val="left"/>
        <w:textAlignment w:val="center"/>
      </w:pPr>
      <w:r>
        <w:t>(2)30m/s</w:t>
      </w:r>
    </w:p>
    <w:p w14:paraId="1DBEA44C" w14:textId="77777777" w:rsidR="001A3E6A" w:rsidRDefault="00000000">
      <w:pPr>
        <w:spacing w:line="360" w:lineRule="auto"/>
        <w:jc w:val="left"/>
        <w:textAlignment w:val="center"/>
      </w:pPr>
      <w:r>
        <w:t>(3)</w:t>
      </w:r>
      <w:r>
        <w:object w:dxaOrig="826" w:dyaOrig="275" w14:anchorId="646075D8">
          <v:shape id="_x0000_i1103" type="#_x0000_t75" alt="eqIdf56cb3b629d1718b744c363f213d4db4" style="width:41.4pt;height:13.8pt" o:ole="">
            <v:imagedata r:id="rId199" o:title="eqIdf56cb3b629d1718b744c363f213d4db4"/>
          </v:shape>
          <o:OLEObject Type="Embed" ProgID="Equation.DSMT4" ShapeID="_x0000_i1103" DrawAspect="Content" ObjectID="_1848287350" r:id="rId200"/>
        </w:object>
      </w:r>
    </w:p>
    <w:p w14:paraId="35B1B4FA" w14:textId="77777777" w:rsidR="001A3E6A" w:rsidRDefault="00000000">
      <w:pPr>
        <w:spacing w:line="360" w:lineRule="auto"/>
        <w:jc w:val="left"/>
        <w:textAlignment w:val="center"/>
      </w:pPr>
      <w:r>
        <w:t>【详解】（</w:t>
      </w:r>
      <w:r>
        <w:t>1</w:t>
      </w:r>
      <w:r>
        <w:t>）车的外型上凸下平，车上方空气流速大，压强小；下方空气流速小，压强大，会产生向上的压强差，形成向上的压力差，导致车对地面上的压力小于自身重力。</w:t>
      </w:r>
    </w:p>
    <w:p w14:paraId="7D78AB97" w14:textId="77777777" w:rsidR="001A3E6A" w:rsidRDefault="00000000">
      <w:pPr>
        <w:spacing w:line="360" w:lineRule="auto"/>
        <w:jc w:val="left"/>
        <w:textAlignment w:val="center"/>
      </w:pPr>
      <w:r>
        <w:t>（</w:t>
      </w:r>
      <w:r>
        <w:t>2</w:t>
      </w:r>
      <w:r>
        <w:t>）在测试过程中轿车行驶的平均速度为</w:t>
      </w:r>
      <w:r>
        <w:object w:dxaOrig="2128" w:dyaOrig="542" w14:anchorId="6395CFEF">
          <v:shape id="_x0000_i1104" type="#_x0000_t75" alt="eqIdf248cfd28eda7b36e5cb7d01c54770ae" style="width:106.2pt;height:27pt" o:ole="">
            <v:imagedata r:id="rId201" o:title="eqIdf248cfd28eda7b36e5cb7d01c54770ae"/>
          </v:shape>
          <o:OLEObject Type="Embed" ProgID="Equation.DSMT4" ShapeID="_x0000_i1104" DrawAspect="Content" ObjectID="_1848287351" r:id="rId202"/>
        </w:object>
      </w:r>
    </w:p>
    <w:p w14:paraId="195BB8B8" w14:textId="77777777" w:rsidR="001A3E6A" w:rsidRDefault="00000000">
      <w:pPr>
        <w:spacing w:line="360" w:lineRule="auto"/>
        <w:jc w:val="left"/>
        <w:textAlignment w:val="center"/>
      </w:pPr>
      <w:r>
        <w:t>（</w:t>
      </w:r>
      <w:r>
        <w:t>3</w:t>
      </w:r>
      <w:r>
        <w:t>）空车停在地面上时对地面的压力为</w:t>
      </w:r>
      <w:r>
        <w:object w:dxaOrig="3590" w:dyaOrig="316" w14:anchorId="0556F652">
          <v:shape id="_x0000_i1105" type="#_x0000_t75" alt="eqId4d20cadc1925cb60ca110a341b2ee796" style="width:179.4pt;height:15.6pt" o:ole="">
            <v:imagedata r:id="rId203" o:title="eqId4d20cadc1925cb60ca110a341b2ee796"/>
          </v:shape>
          <o:OLEObject Type="Embed" ProgID="Equation.DSMT4" ShapeID="_x0000_i1105" DrawAspect="Content" ObjectID="_1848287352" r:id="rId204"/>
        </w:object>
      </w:r>
    </w:p>
    <w:p w14:paraId="6ECA1DDE" w14:textId="77777777" w:rsidR="001A3E6A" w:rsidRDefault="00000000">
      <w:pPr>
        <w:spacing w:line="360" w:lineRule="auto"/>
        <w:jc w:val="left"/>
        <w:textAlignment w:val="center"/>
      </w:pPr>
      <w:r>
        <w:t>空车停在地面上时对地面的压强为</w:t>
      </w:r>
      <w:r>
        <w:object w:dxaOrig="2569" w:dyaOrig="579" w14:anchorId="743449E1">
          <v:shape id="_x0000_i1106" type="#_x0000_t75" alt="eqId774286bb386772195ec6a1dd8642d659" style="width:128.4pt;height:28.8pt" o:ole="">
            <v:imagedata r:id="rId205" o:title="eqId774286bb386772195ec6a1dd8642d659"/>
          </v:shape>
          <o:OLEObject Type="Embed" ProgID="Equation.DSMT4" ShapeID="_x0000_i1106" DrawAspect="Content" ObjectID="_1848287353" r:id="rId206"/>
        </w:object>
      </w:r>
    </w:p>
    <w:p w14:paraId="5AE8C23C" w14:textId="77777777" w:rsidR="001A3E6A" w:rsidRDefault="00000000">
      <w:pPr>
        <w:spacing w:line="360" w:lineRule="auto"/>
        <w:jc w:val="left"/>
        <w:textAlignment w:val="center"/>
      </w:pPr>
      <w:r>
        <w:lastRenderedPageBreak/>
        <w:t>22</w:t>
      </w:r>
      <w:r>
        <w:t>．</w:t>
      </w:r>
      <w:r>
        <w:t xml:space="preserve">     </w:t>
      </w:r>
      <w:r>
        <w:rPr>
          <w:rFonts w:eastAsia="Times New Roman"/>
          <w:noProof/>
          <w:kern w:val="0"/>
          <w:sz w:val="24"/>
        </w:rPr>
        <w:drawing>
          <wp:inline distT="0" distB="0" distL="114300" distR="114300" wp14:anchorId="15032F62" wp14:editId="363D72C8">
            <wp:extent cx="4448175" cy="1333500"/>
            <wp:effectExtent l="0" t="0" r="9525" b="0"/>
            <wp:docPr id="443666310" name="图片 443666310" descr="@@@71f3facf-e9c6-455c-bd28-c039514bf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66310" name="图片 443666310" descr="@@@71f3facf-e9c6-455c-bd28-c039514bf339"/>
                    <pic:cNvPicPr>
                      <a:picLocks noChangeAspect="1"/>
                    </pic:cNvPicPr>
                  </pic:nvPicPr>
                  <pic:blipFill>
                    <a:blip r:embed="rId207"/>
                    <a:stretch>
                      <a:fillRect/>
                    </a:stretch>
                  </pic:blipFill>
                  <pic:spPr>
                    <a:xfrm>
                      <a:off x="0" y="0"/>
                      <a:ext cx="4448175" cy="1333500"/>
                    </a:xfrm>
                    <a:prstGeom prst="rect">
                      <a:avLst/>
                    </a:prstGeom>
                  </pic:spPr>
                </pic:pic>
              </a:graphicData>
            </a:graphic>
          </wp:inline>
        </w:drawing>
      </w:r>
      <w:r>
        <w:t xml:space="preserve">     </w:t>
      </w:r>
      <w:r>
        <w:t>放大</w:t>
      </w:r>
      <w:r>
        <w:t xml:space="preserve">     </w:t>
      </w:r>
      <w:r>
        <w:t>倒立</w:t>
      </w:r>
      <w:r>
        <w:t xml:space="preserve">     BFE</w:t>
      </w:r>
    </w:p>
    <w:p w14:paraId="2E7069EA" w14:textId="77777777" w:rsidR="001A3E6A" w:rsidRDefault="00000000">
      <w:pPr>
        <w:spacing w:line="360" w:lineRule="auto"/>
        <w:jc w:val="left"/>
        <w:textAlignment w:val="center"/>
      </w:pPr>
      <w:r>
        <w:t>【详解】（</w:t>
      </w:r>
      <w:r>
        <w:t>1</w:t>
      </w:r>
      <w:r>
        <w:t>）</w:t>
      </w:r>
      <w:r>
        <w:t>[1]</w:t>
      </w:r>
      <w:r>
        <w:t>经过凸透镜光心的光线的传播方向不变，平行于主光轴的光线经过凸透镜后过焦点，如图所示：</w:t>
      </w:r>
    </w:p>
    <w:p w14:paraId="299C01FD"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6E6934A0" wp14:editId="5514D363">
            <wp:extent cx="4476750" cy="1343025"/>
            <wp:effectExtent l="0" t="0" r="0" b="9525"/>
            <wp:docPr id="731249133" name="图片 731249133" descr="@@@ddc9c8a2-c69e-47a1-838f-3a0aa8244e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249133" name="图片 731249133" descr="@@@ddc9c8a2-c69e-47a1-838f-3a0aa8244e00"/>
                    <pic:cNvPicPr>
                      <a:picLocks noChangeAspect="1"/>
                    </pic:cNvPicPr>
                  </pic:nvPicPr>
                  <pic:blipFill>
                    <a:blip r:embed="rId207"/>
                    <a:stretch>
                      <a:fillRect/>
                    </a:stretch>
                  </pic:blipFill>
                  <pic:spPr>
                    <a:xfrm>
                      <a:off x="0" y="0"/>
                      <a:ext cx="4476750" cy="1343025"/>
                    </a:xfrm>
                    <a:prstGeom prst="rect">
                      <a:avLst/>
                    </a:prstGeom>
                  </pic:spPr>
                </pic:pic>
              </a:graphicData>
            </a:graphic>
          </wp:inline>
        </w:drawing>
      </w:r>
    </w:p>
    <w:p w14:paraId="6105016D" w14:textId="77777777" w:rsidR="001A3E6A" w:rsidRDefault="00000000">
      <w:pPr>
        <w:spacing w:line="360" w:lineRule="auto"/>
        <w:jc w:val="left"/>
        <w:textAlignment w:val="center"/>
      </w:pPr>
      <w:r>
        <w:t>（</w:t>
      </w:r>
      <w:r>
        <w:t>2</w:t>
      </w:r>
      <w:r>
        <w:t>）</w:t>
      </w:r>
      <w:r>
        <w:t>[2][3]</w:t>
      </w:r>
      <w:r>
        <w:t>根据光路图可知，当物距在</w:t>
      </w:r>
      <w:r>
        <w:t>1</w:t>
      </w:r>
      <w:r>
        <w:t>倍焦距到</w:t>
      </w:r>
      <w:r>
        <w:t>2</w:t>
      </w:r>
      <w:r>
        <w:t>倍焦距之间时，此时的</w:t>
      </w:r>
      <w:r>
        <w:t>AB</w:t>
      </w:r>
      <w:r>
        <w:t>所成的像是倒立、放大的实像。</w:t>
      </w:r>
    </w:p>
    <w:p w14:paraId="1814AD7C" w14:textId="77777777" w:rsidR="001A3E6A" w:rsidRDefault="00000000">
      <w:pPr>
        <w:spacing w:line="360" w:lineRule="auto"/>
        <w:jc w:val="left"/>
        <w:textAlignment w:val="center"/>
      </w:pPr>
      <w:r>
        <w:t>（</w:t>
      </w:r>
      <w:r>
        <w:t>3</w:t>
      </w:r>
      <w:r>
        <w:t>）</w:t>
      </w:r>
      <w:r>
        <w:t>[4]</w:t>
      </w:r>
      <w:r>
        <w:t>用凸透镜</w:t>
      </w:r>
      <w:r>
        <w:t>P</w:t>
      </w:r>
      <w:r>
        <w:t>紧贴在图片上，然后远离图片，此时物距小于一倍焦距，凸透镜成的虚像是放大的，故看到</w:t>
      </w:r>
      <w:r>
        <w:t>B</w:t>
      </w:r>
      <w:r>
        <w:t>；当图片在凸透镜的一倍焦距和二倍焦距之间时，凸透镜成倒立、放大的实像，故看到</w:t>
      </w:r>
      <w:r>
        <w:t>F</w:t>
      </w:r>
      <w:r>
        <w:t>；当图片在二倍焦距之外时，看到的是倒立、缩小的实像，故看到</w:t>
      </w:r>
      <w:r>
        <w:t>E</w:t>
      </w:r>
      <w:r>
        <w:t>，所以直接观察图片的像的依次变化顺序是</w:t>
      </w:r>
      <w:r>
        <w:t>BFE</w:t>
      </w:r>
      <w:r>
        <w:t>。</w:t>
      </w:r>
    </w:p>
    <w:p w14:paraId="6C501D53" w14:textId="77777777" w:rsidR="001A3E6A" w:rsidRDefault="00000000">
      <w:pPr>
        <w:spacing w:line="360" w:lineRule="auto"/>
        <w:jc w:val="left"/>
        <w:textAlignment w:val="center"/>
      </w:pPr>
      <w:r>
        <w:t>23</w:t>
      </w:r>
      <w:r>
        <w:t>．</w:t>
      </w:r>
      <w:r>
        <w:t xml:space="preserve">     </w:t>
      </w:r>
      <w:r>
        <w:rPr>
          <w:rFonts w:eastAsia="Times New Roman"/>
          <w:noProof/>
          <w:kern w:val="0"/>
          <w:sz w:val="24"/>
        </w:rPr>
        <w:drawing>
          <wp:inline distT="0" distB="0" distL="114300" distR="114300" wp14:anchorId="1AFE6126" wp14:editId="2BE19CAA">
            <wp:extent cx="1200150" cy="1314450"/>
            <wp:effectExtent l="0" t="0" r="0" b="0"/>
            <wp:docPr id="1539065683" name="图片 1539065683" descr="@@@3a6a5dcb-23ef-482e-af4f-978e640ffb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65683" name="图片 1539065683" descr="@@@3a6a5dcb-23ef-482e-af4f-978e640ffb3a"/>
                    <pic:cNvPicPr>
                      <a:picLocks noChangeAspect="1"/>
                    </pic:cNvPicPr>
                  </pic:nvPicPr>
                  <pic:blipFill>
                    <a:blip r:embed="rId208"/>
                    <a:stretch>
                      <a:fillRect/>
                    </a:stretch>
                  </pic:blipFill>
                  <pic:spPr>
                    <a:xfrm>
                      <a:off x="0" y="0"/>
                      <a:ext cx="1200150" cy="1314450"/>
                    </a:xfrm>
                    <a:prstGeom prst="rect">
                      <a:avLst/>
                    </a:prstGeom>
                  </pic:spPr>
                </pic:pic>
              </a:graphicData>
            </a:graphic>
          </wp:inline>
        </w:drawing>
      </w:r>
      <w:r>
        <w:t xml:space="preserve">     </w:t>
      </w:r>
      <w:r>
        <w:t>平行</w:t>
      </w:r>
    </w:p>
    <w:p w14:paraId="5881EA98" w14:textId="77777777" w:rsidR="001A3E6A" w:rsidRDefault="00000000">
      <w:pPr>
        <w:spacing w:line="360" w:lineRule="auto"/>
        <w:jc w:val="left"/>
        <w:textAlignment w:val="center"/>
      </w:pPr>
      <w:r>
        <w:t>【详解】</w:t>
      </w:r>
      <w:r>
        <w:t>[1]</w:t>
      </w:r>
      <w:r>
        <w:t>根据光的折射规律可知，折射光线与入射光线分居法线两侧，光从空气斜射向玻璃时，折射角小于入射角，当光从玻璃斜射向空气时，折射角大于入射角，如图所示：</w:t>
      </w:r>
    </w:p>
    <w:p w14:paraId="0B11A35C" w14:textId="77777777" w:rsidR="001A3E6A" w:rsidRDefault="00000000">
      <w:pPr>
        <w:spacing w:line="360" w:lineRule="auto"/>
        <w:jc w:val="left"/>
        <w:textAlignment w:val="center"/>
      </w:pPr>
      <w:r>
        <w:rPr>
          <w:rFonts w:eastAsia="Times New Roman"/>
          <w:noProof/>
          <w:kern w:val="0"/>
          <w:sz w:val="24"/>
        </w:rPr>
        <w:lastRenderedPageBreak/>
        <w:drawing>
          <wp:inline distT="0" distB="0" distL="114300" distR="114300" wp14:anchorId="0943DF88" wp14:editId="0BE3199C">
            <wp:extent cx="1343025" cy="1476375"/>
            <wp:effectExtent l="0" t="0" r="9525" b="9525"/>
            <wp:docPr id="1557274809" name="图片 1557274809" descr="@@@8d83f1a4-2ac1-4430-a9b4-d26a97dd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274809" name="图片 1557274809" descr="@@@8d83f1a4-2ac1-4430-a9b4-d26a97dde001"/>
                    <pic:cNvPicPr>
                      <a:picLocks noChangeAspect="1"/>
                    </pic:cNvPicPr>
                  </pic:nvPicPr>
                  <pic:blipFill>
                    <a:blip r:embed="rId208"/>
                    <a:stretch>
                      <a:fillRect/>
                    </a:stretch>
                  </pic:blipFill>
                  <pic:spPr>
                    <a:xfrm>
                      <a:off x="0" y="0"/>
                      <a:ext cx="1343025" cy="1476375"/>
                    </a:xfrm>
                    <a:prstGeom prst="rect">
                      <a:avLst/>
                    </a:prstGeom>
                  </pic:spPr>
                </pic:pic>
              </a:graphicData>
            </a:graphic>
          </wp:inline>
        </w:drawing>
      </w:r>
    </w:p>
    <w:p w14:paraId="3EB4C79B" w14:textId="77777777" w:rsidR="001A3E6A" w:rsidRDefault="00000000">
      <w:pPr>
        <w:spacing w:line="360" w:lineRule="auto"/>
        <w:jc w:val="left"/>
        <w:textAlignment w:val="center"/>
      </w:pPr>
      <w:r>
        <w:t>[2]</w:t>
      </w:r>
      <w:r>
        <w:t>根据折射现象中光路可逆知，光从空气斜射入玻璃的折射角等于光从玻璃斜射入空气的入射角时，光从空气斜射入玻璃的入射角等于光从玻璃斜射入空气的折射角，则光线</w:t>
      </w:r>
      <w:r>
        <w:t>a</w:t>
      </w:r>
      <w:r>
        <w:t>和从下表面射出的光线关系是平行。</w:t>
      </w:r>
    </w:p>
    <w:p w14:paraId="385A4E37" w14:textId="77777777" w:rsidR="001A3E6A" w:rsidRDefault="00000000">
      <w:pPr>
        <w:spacing w:line="360" w:lineRule="auto"/>
        <w:jc w:val="left"/>
        <w:textAlignment w:val="center"/>
      </w:pPr>
      <w:r>
        <w:t>24</w:t>
      </w:r>
      <w:r>
        <w:t>．</w:t>
      </w:r>
      <w:r>
        <w:t>(1)</w:t>
      </w:r>
      <w:r>
        <w:t>吸收</w:t>
      </w:r>
    </w:p>
    <w:p w14:paraId="7B7763B3" w14:textId="77777777" w:rsidR="001A3E6A" w:rsidRDefault="00000000">
      <w:pPr>
        <w:spacing w:line="360" w:lineRule="auto"/>
        <w:jc w:val="left"/>
        <w:textAlignment w:val="center"/>
      </w:pPr>
      <w:r>
        <w:t>(2)3.75×10</w:t>
      </w:r>
      <w:r>
        <w:rPr>
          <w:vertAlign w:val="superscript"/>
        </w:rPr>
        <w:t>7</w:t>
      </w:r>
    </w:p>
    <w:p w14:paraId="2E38D46C" w14:textId="77777777" w:rsidR="001A3E6A" w:rsidRDefault="00000000">
      <w:pPr>
        <w:spacing w:line="360" w:lineRule="auto"/>
        <w:jc w:val="left"/>
        <w:textAlignment w:val="center"/>
      </w:pPr>
      <w:r>
        <w:t>(3)     80     0.48</w:t>
      </w:r>
    </w:p>
    <w:p w14:paraId="5539F997" w14:textId="77777777" w:rsidR="001A3E6A" w:rsidRDefault="00000000">
      <w:pPr>
        <w:spacing w:line="360" w:lineRule="auto"/>
        <w:jc w:val="left"/>
        <w:textAlignment w:val="center"/>
      </w:pPr>
      <w:r>
        <w:t xml:space="preserve">(4)     3     </w:t>
      </w:r>
      <w:r>
        <w:t>均匀</w:t>
      </w:r>
    </w:p>
    <w:p w14:paraId="2C290533" w14:textId="77777777" w:rsidR="001A3E6A" w:rsidRDefault="00000000">
      <w:pPr>
        <w:spacing w:line="360" w:lineRule="auto"/>
        <w:jc w:val="left"/>
        <w:textAlignment w:val="center"/>
      </w:pPr>
      <w:r>
        <w:t>【详解】（</w:t>
      </w:r>
      <w:r>
        <w:t>1</w:t>
      </w:r>
      <w:r>
        <w:t>）根据文中</w:t>
      </w:r>
      <w:r>
        <w:t>“</w:t>
      </w:r>
      <w:r>
        <w:t>在表面涂装特殊涂料，以此来减少雷达接受发出的电磁波</w:t>
      </w:r>
      <w:r>
        <w:t>”</w:t>
      </w:r>
      <w:r>
        <w:t>可知，</w:t>
      </w:r>
      <w:r>
        <w:t>“</w:t>
      </w:r>
      <w:r>
        <w:t>歼</w:t>
      </w:r>
      <w:r>
        <w:t>-20”</w:t>
      </w:r>
      <w:r>
        <w:t>飞机表面能吸收对方雷达发射的电磁波，从而实现电磁隐身。</w:t>
      </w:r>
    </w:p>
    <w:p w14:paraId="3CB94C38" w14:textId="77777777" w:rsidR="001A3E6A" w:rsidRDefault="00000000">
      <w:pPr>
        <w:spacing w:line="360" w:lineRule="auto"/>
        <w:jc w:val="left"/>
        <w:textAlignment w:val="center"/>
      </w:pPr>
      <w:r>
        <w:t>（</w:t>
      </w:r>
      <w:r>
        <w:t>2</w:t>
      </w:r>
      <w:r>
        <w:t>）根据飞机航行时所受阻力的大小与速度的平方成正比可知</w:t>
      </w:r>
      <w:r>
        <w:object w:dxaOrig="686" w:dyaOrig="325" w14:anchorId="225A27CD">
          <v:shape id="_x0000_i1107" type="#_x0000_t75" alt="eqId9df842778024defabc3193995f133a74" style="width:34.2pt;height:16.2pt" o:ole="">
            <v:imagedata r:id="rId209" o:title="eqId9df842778024defabc3193995f133a74"/>
          </v:shape>
          <o:OLEObject Type="Embed" ProgID="Equation.DSMT4" ShapeID="_x0000_i1107" DrawAspect="Content" ObjectID="_1848287354" r:id="rId210"/>
        </w:object>
      </w:r>
    </w:p>
    <w:p w14:paraId="2BADE041" w14:textId="77777777" w:rsidR="001A3E6A" w:rsidRDefault="00000000">
      <w:pPr>
        <w:spacing w:line="360" w:lineRule="auto"/>
        <w:jc w:val="left"/>
        <w:textAlignment w:val="center"/>
      </w:pPr>
      <w:r>
        <w:t>将</w:t>
      </w:r>
      <w:r>
        <w:object w:dxaOrig="967" w:dyaOrig="247" w14:anchorId="77B5AACD">
          <v:shape id="_x0000_i1108" type="#_x0000_t75" alt="eqId7f819bd9ce8cbaf73358662e23563223" style="width:48.6pt;height:12.6pt" o:ole="">
            <v:imagedata r:id="rId211" o:title="eqId7f819bd9ce8cbaf73358662e23563223"/>
          </v:shape>
          <o:OLEObject Type="Embed" ProgID="Equation.DSMT4" ShapeID="_x0000_i1108" DrawAspect="Content" ObjectID="_1848287355" r:id="rId212"/>
        </w:object>
      </w:r>
      <w:r>
        <w:t>，</w:t>
      </w:r>
      <w:r>
        <w:object w:dxaOrig="1284" w:dyaOrig="315" w14:anchorId="0F6677AE">
          <v:shape id="_x0000_i1109" type="#_x0000_t75" alt="eqId832db51bfa8aa381cc9f2fc673b909f6" style="width:64.2pt;height:15.6pt" o:ole="">
            <v:imagedata r:id="rId213" o:title="eqId832db51bfa8aa381cc9f2fc673b909f6"/>
          </v:shape>
          <o:OLEObject Type="Embed" ProgID="Equation.DSMT4" ShapeID="_x0000_i1109" DrawAspect="Content" ObjectID="_1848287356" r:id="rId214"/>
        </w:object>
      </w:r>
    </w:p>
    <w:p w14:paraId="4880E445" w14:textId="77777777" w:rsidR="001A3E6A" w:rsidRDefault="00000000">
      <w:pPr>
        <w:spacing w:line="360" w:lineRule="auto"/>
        <w:jc w:val="left"/>
        <w:textAlignment w:val="center"/>
      </w:pPr>
      <w:r>
        <w:t>代入解得</w:t>
      </w:r>
      <w:r>
        <w:object w:dxaOrig="651" w:dyaOrig="252" w14:anchorId="690A15C4">
          <v:shape id="_x0000_i1110" type="#_x0000_t75" alt="eqIdba1d65d4895824b6455cc9f289ae6352" style="width:32.4pt;height:12.6pt" o:ole="">
            <v:imagedata r:id="rId215" o:title="eqIdba1d65d4895824b6455cc9f289ae6352"/>
          </v:shape>
          <o:OLEObject Type="Embed" ProgID="Equation.DSMT4" ShapeID="_x0000_i1110" DrawAspect="Content" ObjectID="_1848287357" r:id="rId216"/>
        </w:object>
      </w:r>
    </w:p>
    <w:p w14:paraId="13C20FEC" w14:textId="77777777" w:rsidR="001A3E6A" w:rsidRDefault="00000000">
      <w:pPr>
        <w:spacing w:line="360" w:lineRule="auto"/>
        <w:jc w:val="left"/>
        <w:textAlignment w:val="center"/>
      </w:pPr>
      <w:r>
        <w:t>可得等式</w:t>
      </w:r>
      <w:r>
        <w:object w:dxaOrig="844" w:dyaOrig="316" w14:anchorId="42F1EBF3">
          <v:shape id="_x0000_i1111" type="#_x0000_t75" alt="eqId499ecca3785d8342e53dac280c7e79a8" style="width:42pt;height:15.6pt" o:ole="">
            <v:imagedata r:id="rId217" o:title="eqId499ecca3785d8342e53dac280c7e79a8"/>
          </v:shape>
          <o:OLEObject Type="Embed" ProgID="Equation.DSMT4" ShapeID="_x0000_i1111" DrawAspect="Content" ObjectID="_1848287358" r:id="rId218"/>
        </w:object>
      </w:r>
    </w:p>
    <w:p w14:paraId="16E996F2" w14:textId="77777777" w:rsidR="001A3E6A" w:rsidRDefault="00000000">
      <w:pPr>
        <w:spacing w:line="360" w:lineRule="auto"/>
        <w:jc w:val="left"/>
        <w:textAlignment w:val="center"/>
      </w:pPr>
      <w:r>
        <w:t>当飞机以</w:t>
      </w:r>
      <w:r>
        <w:t>v=500m/s</w:t>
      </w:r>
      <w:r>
        <w:t>的速度巡航时，阻力</w:t>
      </w:r>
      <w:r>
        <w:object w:dxaOrig="4030" w:dyaOrig="323" w14:anchorId="55F5AAC2">
          <v:shape id="_x0000_i1112" type="#_x0000_t75" alt="eqId89580e04ec502afaaa7abf9f462ed28d" style="width:201.6pt;height:16.2pt" o:ole="">
            <v:imagedata r:id="rId219" o:title="eqId89580e04ec502afaaa7abf9f462ed28d"/>
          </v:shape>
          <o:OLEObject Type="Embed" ProgID="Equation.DSMT4" ShapeID="_x0000_i1112" DrawAspect="Content" ObjectID="_1848287359" r:id="rId220"/>
        </w:object>
      </w:r>
    </w:p>
    <w:p w14:paraId="1A507CF6" w14:textId="77777777" w:rsidR="001A3E6A" w:rsidRDefault="00000000">
      <w:pPr>
        <w:spacing w:line="360" w:lineRule="auto"/>
        <w:jc w:val="left"/>
        <w:textAlignment w:val="center"/>
      </w:pPr>
      <w:r>
        <w:t>飞机匀速巡航时牵引力等于阻力，则</w:t>
      </w:r>
      <w:r>
        <w:object w:dxaOrig="1672" w:dyaOrig="316" w14:anchorId="4CA4BA61">
          <v:shape id="_x0000_i1113" type="#_x0000_t75" alt="eqId2a7ea5e95e1152e70894b4a1752e9954" style="width:83.4pt;height:15.6pt" o:ole="">
            <v:imagedata r:id="rId221" o:title="eqId2a7ea5e95e1152e70894b4a1752e9954"/>
          </v:shape>
          <o:OLEObject Type="Embed" ProgID="Equation.DSMT4" ShapeID="_x0000_i1113" DrawAspect="Content" ObjectID="_1848287360" r:id="rId222"/>
        </w:object>
      </w:r>
    </w:p>
    <w:p w14:paraId="1CD6A1F1" w14:textId="77777777" w:rsidR="001A3E6A" w:rsidRDefault="00000000">
      <w:pPr>
        <w:spacing w:line="360" w:lineRule="auto"/>
        <w:jc w:val="left"/>
        <w:textAlignment w:val="center"/>
      </w:pPr>
      <w:r>
        <w:t>飞机发动机的输出功率</w:t>
      </w:r>
      <w:r>
        <w:object w:dxaOrig="3748" w:dyaOrig="277" w14:anchorId="668EF646">
          <v:shape id="_x0000_i1114" type="#_x0000_t75" alt="eqId33f6e746ca64084baa73b9ea0cc1dbed" style="width:187.2pt;height:13.8pt" o:ole="">
            <v:imagedata r:id="rId223" o:title="eqId33f6e746ca64084baa73b9ea0cc1dbed"/>
          </v:shape>
          <o:OLEObject Type="Embed" ProgID="Equation.DSMT4" ShapeID="_x0000_i1114" DrawAspect="Content" ObjectID="_1848287361" r:id="rId224"/>
        </w:object>
      </w:r>
    </w:p>
    <w:p w14:paraId="710F5358" w14:textId="77777777" w:rsidR="001A3E6A" w:rsidRDefault="00000000">
      <w:pPr>
        <w:spacing w:line="360" w:lineRule="auto"/>
        <w:jc w:val="left"/>
        <w:textAlignment w:val="center"/>
      </w:pPr>
      <w:r>
        <w:t>（</w:t>
      </w:r>
      <w:r>
        <w:t>3</w:t>
      </w:r>
      <w:r>
        <w:t>）</w:t>
      </w:r>
      <w:r>
        <w:t>[1]</w:t>
      </w:r>
      <w:r>
        <w:t>该飞机的翼载为</w:t>
      </w:r>
      <w:r>
        <w:object w:dxaOrig="879" w:dyaOrig="315" w14:anchorId="158ACFDF">
          <v:shape id="_x0000_i1115" type="#_x0000_t75" alt="eqIdf3e7ac0a95ad5a948e847b7a1bc78209" style="width:43.8pt;height:15.6pt" o:ole="">
            <v:imagedata r:id="rId225" o:title="eqIdf3e7ac0a95ad5a948e847b7a1bc78209"/>
          </v:shape>
          <o:OLEObject Type="Embed" ProgID="Equation.DSMT4" ShapeID="_x0000_i1115" DrawAspect="Content" ObjectID="_1848287362" r:id="rId226"/>
        </w:object>
      </w:r>
      <w:r>
        <w:t>，该飞机最大起飞质量为</w:t>
      </w:r>
      <w:r>
        <w:t>40t</w:t>
      </w:r>
      <w:r>
        <w:t>，则机翼面积为</w:t>
      </w:r>
      <w:r>
        <w:object w:dxaOrig="1848" w:dyaOrig="619" w14:anchorId="09555BD5">
          <v:shape id="_x0000_i1116" type="#_x0000_t75" alt="eqId47f54bb17868787a283bfb625e1bee1c" style="width:92.4pt;height:31.2pt" o:ole="">
            <v:imagedata r:id="rId227" o:title="eqId47f54bb17868787a283bfb625e1bee1c"/>
          </v:shape>
          <o:OLEObject Type="Embed" ProgID="Equation.DSMT4" ShapeID="_x0000_i1116" DrawAspect="Content" ObjectID="_1848287363" r:id="rId228"/>
        </w:object>
      </w:r>
    </w:p>
    <w:p w14:paraId="73FD4B08" w14:textId="77777777" w:rsidR="001A3E6A" w:rsidRDefault="00000000">
      <w:pPr>
        <w:spacing w:line="360" w:lineRule="auto"/>
        <w:jc w:val="left"/>
        <w:textAlignment w:val="center"/>
      </w:pPr>
      <w:r>
        <w:lastRenderedPageBreak/>
        <w:t>[2]</w:t>
      </w:r>
      <w:r>
        <w:t>飞机最大飞行速度为</w:t>
      </w:r>
      <w:r>
        <w:object w:dxaOrig="686" w:dyaOrig="244" w14:anchorId="2AB0A83D">
          <v:shape id="_x0000_i1117" type="#_x0000_t75" alt="eqId6d1c28c8b96a95beb21090f27bdd1756" style="width:34.2pt;height:12pt" o:ole="">
            <v:imagedata r:id="rId229" o:title="eqId6d1c28c8b96a95beb21090f27bdd1756"/>
          </v:shape>
          <o:OLEObject Type="Embed" ProgID="Equation.DSMT4" ShapeID="_x0000_i1117" DrawAspect="Content" ObjectID="_1848287364" r:id="rId230"/>
        </w:object>
      </w:r>
      <w:r>
        <w:t>，则最大牵引力为</w:t>
      </w:r>
      <w:r>
        <w:object w:dxaOrig="4347" w:dyaOrig="383" w14:anchorId="5632E5EE">
          <v:shape id="_x0000_i1118" type="#_x0000_t75" alt="eqIdb7f992cd0c854cd7b9d124728b173122" style="width:217.2pt;height:19.2pt" o:ole="">
            <v:imagedata r:id="rId231" o:title="eqIdb7f992cd0c854cd7b9d124728b173122"/>
          </v:shape>
          <o:OLEObject Type="Embed" ProgID="Equation.DSMT4" ShapeID="_x0000_i1118" DrawAspect="Content" ObjectID="_1848287365" r:id="rId232"/>
        </w:object>
      </w:r>
    </w:p>
    <w:p w14:paraId="573459AE" w14:textId="77777777" w:rsidR="001A3E6A" w:rsidRDefault="00000000">
      <w:pPr>
        <w:spacing w:line="360" w:lineRule="auto"/>
        <w:jc w:val="left"/>
        <w:textAlignment w:val="center"/>
      </w:pPr>
      <w:r>
        <w:t>该</w:t>
      </w:r>
      <w:r>
        <w:t>“</w:t>
      </w:r>
      <w:r>
        <w:t>歼</w:t>
      </w:r>
      <w:r>
        <w:t>-20”</w:t>
      </w:r>
      <w:r>
        <w:t>飞机的推重比约为</w:t>
      </w:r>
      <w:r>
        <w:object w:dxaOrig="3854" w:dyaOrig="622" w14:anchorId="79ABB705">
          <v:shape id="_x0000_i1119" type="#_x0000_t75" alt="eqIdb8c8268bc62fb0ba8d313080b38d9e6f" style="width:192.6pt;height:31.2pt" o:ole="">
            <v:imagedata r:id="rId233" o:title="eqIdb8c8268bc62fb0ba8d313080b38d9e6f"/>
          </v:shape>
          <o:OLEObject Type="Embed" ProgID="Equation.DSMT4" ShapeID="_x0000_i1119" DrawAspect="Content" ObjectID="_1848287366" r:id="rId234"/>
        </w:object>
      </w:r>
    </w:p>
    <w:p w14:paraId="0E615815" w14:textId="77777777" w:rsidR="001A3E6A" w:rsidRDefault="00000000">
      <w:pPr>
        <w:spacing w:line="360" w:lineRule="auto"/>
        <w:jc w:val="left"/>
        <w:textAlignment w:val="center"/>
      </w:pPr>
      <w:r>
        <w:t>（</w:t>
      </w:r>
      <w:r>
        <w:t>4</w:t>
      </w:r>
      <w:r>
        <w:t>）</w:t>
      </w:r>
      <w:r>
        <w:t>[1]</w:t>
      </w:r>
      <w:r>
        <w:t>由图乙可知，高度变高，测距传感器的阻值</w:t>
      </w:r>
      <w:r>
        <w:object w:dxaOrig="228" w:dyaOrig="348" w14:anchorId="4B9939AB">
          <v:shape id="_x0000_i1120" type="#_x0000_t75" alt="eqId9efc18a5bb2e53586331b2a58538a48b" style="width:11.4pt;height:17.4pt" o:ole="">
            <v:imagedata r:id="rId235" o:title="eqId9efc18a5bb2e53586331b2a58538a48b"/>
          </v:shape>
          <o:OLEObject Type="Embed" ProgID="Equation.DSMT4" ShapeID="_x0000_i1120" DrawAspect="Content" ObjectID="_1848287367" r:id="rId236"/>
        </w:object>
      </w:r>
      <w:r>
        <w:t>变大，若高度表为电流表，由</w:t>
      </w:r>
      <w:r>
        <w:object w:dxaOrig="580" w:dyaOrig="541" w14:anchorId="504642E4">
          <v:shape id="_x0000_i1121" type="#_x0000_t75" alt="eqId9c83f61a0d94fac4f83902a3ca0fc862" style="width:28.8pt;height:27pt" o:ole="">
            <v:imagedata r:id="rId237" o:title="eqId9c83f61a0d94fac4f83902a3ca0fc862"/>
          </v:shape>
          <o:OLEObject Type="Embed" ProgID="Equation.DSMT4" ShapeID="_x0000_i1121" DrawAspect="Content" ObjectID="_1848287368" r:id="rId238"/>
        </w:object>
      </w:r>
      <w:r>
        <w:t>可知，电路中电流变小，不符合高度表示数随飞行高度的增大而增大的要求。所以高度表为电压表，由串联分压的特点可知，测距传感器的阻值</w:t>
      </w:r>
      <w:r>
        <w:object w:dxaOrig="228" w:dyaOrig="348" w14:anchorId="328102A4">
          <v:shape id="_x0000_i1122" type="#_x0000_t75" alt="eqId9efc18a5bb2e53586331b2a58538a48b" style="width:11.4pt;height:17.4pt" o:ole="">
            <v:imagedata r:id="rId235" o:title="eqId9efc18a5bb2e53586331b2a58538a48b"/>
          </v:shape>
          <o:OLEObject Type="Embed" ProgID="Equation.DSMT4" ShapeID="_x0000_i1122" DrawAspect="Content" ObjectID="_1848287369" r:id="rId239"/>
        </w:object>
      </w:r>
      <w:r>
        <w:t>变大，其两端电压变大，所以高度表应测量测距传感器的阻值</w:t>
      </w:r>
      <w:r>
        <w:object w:dxaOrig="228" w:dyaOrig="348" w14:anchorId="1A4F10F1">
          <v:shape id="_x0000_i1123" type="#_x0000_t75" alt="eqId9efc18a5bb2e53586331b2a58538a48b" style="width:11.4pt;height:17.4pt" o:ole="">
            <v:imagedata r:id="rId235" o:title="eqId9efc18a5bb2e53586331b2a58538a48b"/>
          </v:shape>
          <o:OLEObject Type="Embed" ProgID="Equation.DSMT4" ShapeID="_x0000_i1123" DrawAspect="Content" ObjectID="_1848287370" r:id="rId240"/>
        </w:object>
      </w:r>
      <w:r>
        <w:t>两端的电压，即接在图丙中</w:t>
      </w:r>
      <w:r>
        <w:t>3</w:t>
      </w:r>
      <w:r>
        <w:t>位置。</w:t>
      </w:r>
    </w:p>
    <w:p w14:paraId="477CD85F" w14:textId="77777777" w:rsidR="001A3E6A" w:rsidRDefault="00000000">
      <w:pPr>
        <w:spacing w:line="360" w:lineRule="auto"/>
        <w:jc w:val="left"/>
        <w:textAlignment w:val="center"/>
      </w:pPr>
      <w:r>
        <w:t>[2]</w:t>
      </w:r>
      <w:r>
        <w:t>测距传感器的阻值</w:t>
      </w:r>
      <w:r>
        <w:object w:dxaOrig="228" w:dyaOrig="348" w14:anchorId="6649AC57">
          <v:shape id="_x0000_i1124" type="#_x0000_t75" alt="eqId9efc18a5bb2e53586331b2a58538a48b" style="width:11.4pt;height:17.4pt" o:ole="">
            <v:imagedata r:id="rId235" o:title="eqId9efc18a5bb2e53586331b2a58538a48b"/>
          </v:shape>
          <o:OLEObject Type="Embed" ProgID="Equation.DSMT4" ShapeID="_x0000_i1124" DrawAspect="Content" ObjectID="_1848287371" r:id="rId241"/>
        </w:object>
      </w:r>
      <w:r>
        <w:t>随高度变化的图像是一直斜向上的直线，说明测距传感器的阻值</w:t>
      </w:r>
      <w:r>
        <w:object w:dxaOrig="228" w:dyaOrig="348" w14:anchorId="336567B0">
          <v:shape id="_x0000_i1125" type="#_x0000_t75" alt="eqId9efc18a5bb2e53586331b2a58538a48b" style="width:11.4pt;height:17.4pt" o:ole="">
            <v:imagedata r:id="rId235" o:title="eqId9efc18a5bb2e53586331b2a58538a48b"/>
          </v:shape>
          <o:OLEObject Type="Embed" ProgID="Equation.DSMT4" ShapeID="_x0000_i1125" DrawAspect="Content" ObjectID="_1848287372" r:id="rId242"/>
        </w:object>
      </w:r>
      <w:r>
        <w:t>与高度成正比，电压表示数为</w:t>
      </w:r>
      <w:r>
        <w:object w:dxaOrig="721" w:dyaOrig="314" w14:anchorId="54479BDC">
          <v:shape id="_x0000_i1126" type="#_x0000_t75" alt="eqId8cccd85cf0b143c20d5311d6bc5e9461" style="width:36pt;height:15.6pt" o:ole="">
            <v:imagedata r:id="rId243" o:title="eqId8cccd85cf0b143c20d5311d6bc5e9461"/>
          </v:shape>
          <o:OLEObject Type="Embed" ProgID="Equation.DSMT4" ShapeID="_x0000_i1126" DrawAspect="Content" ObjectID="_1848287373" r:id="rId244"/>
        </w:object>
      </w:r>
    </w:p>
    <w:p w14:paraId="1B859DF0" w14:textId="77777777" w:rsidR="001A3E6A" w:rsidRDefault="00000000">
      <w:pPr>
        <w:spacing w:line="360" w:lineRule="auto"/>
        <w:jc w:val="left"/>
        <w:textAlignment w:val="center"/>
      </w:pPr>
      <w:r>
        <w:t>在电流</w:t>
      </w:r>
      <w:r>
        <w:rPr>
          <w:i/>
        </w:rPr>
        <w:t>I</w:t>
      </w:r>
      <w:r>
        <w:t>恒定的情况下，</w:t>
      </w:r>
      <w:r>
        <w:rPr>
          <w:i/>
        </w:rPr>
        <w:t>R</w:t>
      </w:r>
      <w:r>
        <w:rPr>
          <w:i/>
          <w:vertAlign w:val="subscript"/>
        </w:rPr>
        <w:t>1</w:t>
      </w:r>
      <w:r>
        <w:t>两端的电压</w:t>
      </w:r>
      <w:r>
        <w:rPr>
          <w:i/>
        </w:rPr>
        <w:t>U</w:t>
      </w:r>
      <w:r>
        <w:rPr>
          <w:i/>
          <w:vertAlign w:val="subscript"/>
        </w:rPr>
        <w:t>1</w:t>
      </w:r>
      <w:r>
        <w:t>与</w:t>
      </w:r>
      <w:r>
        <w:rPr>
          <w:i/>
        </w:rPr>
        <w:t>R</w:t>
      </w:r>
      <w:r>
        <w:rPr>
          <w:i/>
          <w:vertAlign w:val="subscript"/>
        </w:rPr>
        <w:t>1</w:t>
      </w:r>
      <w:r>
        <w:t>成正比，所以高度表示数刻度是均匀的。</w:t>
      </w:r>
    </w:p>
    <w:p w14:paraId="7008C977" w14:textId="77777777" w:rsidR="001A3E6A" w:rsidRDefault="00000000">
      <w:pPr>
        <w:spacing w:line="360" w:lineRule="auto"/>
        <w:jc w:val="left"/>
        <w:textAlignment w:val="center"/>
      </w:pPr>
      <w:r>
        <w:t>25</w:t>
      </w:r>
      <w:r>
        <w:t>．</w:t>
      </w:r>
      <w:r>
        <w:t xml:space="preserve">     </w:t>
      </w:r>
      <w:r>
        <w:t>增加</w:t>
      </w:r>
      <w:r>
        <w:t xml:space="preserve">     </w:t>
      </w:r>
      <w:r>
        <w:t>减小</w:t>
      </w:r>
      <w:r>
        <w:t xml:space="preserve">     </w:t>
      </w:r>
      <w:r>
        <w:t>向下</w:t>
      </w:r>
      <w:r>
        <w:t xml:space="preserve">     </w:t>
      </w:r>
      <w:r>
        <w:t>不能</w:t>
      </w:r>
      <w:r>
        <w:t xml:space="preserve">     0.2</w:t>
      </w:r>
    </w:p>
    <w:p w14:paraId="1C25CCCC" w14:textId="77777777" w:rsidR="001A3E6A" w:rsidRDefault="00000000">
      <w:pPr>
        <w:spacing w:line="360" w:lineRule="auto"/>
        <w:jc w:val="left"/>
        <w:textAlignment w:val="center"/>
      </w:pPr>
      <w:r>
        <w:t>【详解】（</w:t>
      </w:r>
      <w:r>
        <w:t>1</w:t>
      </w:r>
      <w:r>
        <w:t>）</w:t>
      </w:r>
      <w:r>
        <w:t>[1][2]</w:t>
      </w:r>
      <w:r>
        <w:t>从</w:t>
      </w:r>
      <w:r>
        <w:rPr>
          <w:rFonts w:eastAsia="Times New Roman"/>
          <w:i/>
        </w:rPr>
        <w:t>A</w:t>
      </w:r>
      <w:r>
        <w:t>处由静止释放钢球，到达轨道最低点</w:t>
      </w:r>
      <w:r>
        <w:rPr>
          <w:rFonts w:eastAsia="Times New Roman"/>
          <w:i/>
        </w:rPr>
        <w:t>C</w:t>
      </w:r>
      <w:r>
        <w:t>处的过程中，钢球的质量不变，速度增大，则钢球的动能增加；高度变小，重力势能减小。</w:t>
      </w:r>
    </w:p>
    <w:p w14:paraId="712E7D9B" w14:textId="77777777" w:rsidR="001A3E6A" w:rsidRDefault="00000000">
      <w:pPr>
        <w:spacing w:line="360" w:lineRule="auto"/>
        <w:jc w:val="left"/>
        <w:textAlignment w:val="center"/>
      </w:pPr>
      <w:r>
        <w:t>（</w:t>
      </w:r>
      <w:r>
        <w:t>2</w:t>
      </w:r>
      <w:r>
        <w:t>）</w:t>
      </w:r>
      <w:r>
        <w:t>[3]</w:t>
      </w:r>
      <w:r>
        <w:t>钢球经过</w:t>
      </w:r>
      <w:r>
        <w:rPr>
          <w:rFonts w:eastAsia="Times New Roman"/>
          <w:i/>
        </w:rPr>
        <w:t>D</w:t>
      </w:r>
      <w:r>
        <w:t>点时候速度比较大，钢球对轨道有向上的压力作用，因物体间力的作用是相互的，则此时钢球受到竖直向下的支持力。</w:t>
      </w:r>
    </w:p>
    <w:p w14:paraId="1F9598CC" w14:textId="77777777" w:rsidR="001A3E6A" w:rsidRDefault="00000000">
      <w:pPr>
        <w:spacing w:line="360" w:lineRule="auto"/>
        <w:jc w:val="left"/>
        <w:textAlignment w:val="center"/>
      </w:pPr>
      <w:r>
        <w:t>（</w:t>
      </w:r>
      <w:r>
        <w:t>3</w:t>
      </w:r>
      <w:r>
        <w:t>）</w:t>
      </w:r>
      <w:r>
        <w:t>[4]</w:t>
      </w:r>
      <w:r>
        <w:t>把钢球放在与</w:t>
      </w:r>
      <w:r>
        <w:rPr>
          <w:rFonts w:eastAsia="Times New Roman"/>
          <w:i/>
        </w:rPr>
        <w:t>D</w:t>
      </w:r>
      <w:r>
        <w:t>处等高点</w:t>
      </w:r>
      <w:r>
        <w:rPr>
          <w:rFonts w:eastAsia="Times New Roman"/>
          <w:i/>
        </w:rPr>
        <w:t>B</w:t>
      </w:r>
      <w:r>
        <w:t>处由静止释放，由于小球与轨道之间存在摩擦力，小球运动时需要克服摩擦力做功，小球的机械能减小，所以钢球不能达到圆轨内侧最高点</w:t>
      </w:r>
      <w:r>
        <w:rPr>
          <w:rFonts w:eastAsia="Times New Roman"/>
          <w:i/>
        </w:rPr>
        <w:t>D</w:t>
      </w:r>
      <w:r>
        <w:t>处。</w:t>
      </w:r>
    </w:p>
    <w:p w14:paraId="49139CC1" w14:textId="77777777" w:rsidR="001A3E6A" w:rsidRDefault="00000000">
      <w:pPr>
        <w:spacing w:line="360" w:lineRule="auto"/>
        <w:jc w:val="left"/>
        <w:textAlignment w:val="center"/>
      </w:pPr>
      <w:r>
        <w:t>（</w:t>
      </w:r>
      <w:r>
        <w:t>4</w:t>
      </w:r>
      <w:r>
        <w:t>）</w:t>
      </w:r>
      <w:r>
        <w:t>[5]</w:t>
      </w:r>
      <w:r>
        <w:t>轨道是光滑的，钢球在</w:t>
      </w:r>
      <w:r>
        <w:rPr>
          <w:rFonts w:eastAsia="Times New Roman"/>
          <w:i/>
        </w:rPr>
        <w:t>A</w:t>
      </w:r>
      <w:r>
        <w:t>点时具有的重力势能即总的机械能为</w:t>
      </w:r>
    </w:p>
    <w:p w14:paraId="10717F5E" w14:textId="77777777" w:rsidR="001A3E6A" w:rsidRDefault="00000000">
      <w:pPr>
        <w:spacing w:line="360" w:lineRule="auto"/>
        <w:jc w:val="center"/>
        <w:textAlignment w:val="center"/>
      </w:pPr>
      <w:r>
        <w:rPr>
          <w:rFonts w:eastAsia="Times New Roman"/>
          <w:i/>
        </w:rPr>
        <w:t>W</w:t>
      </w:r>
      <w:r>
        <w:rPr>
          <w:rFonts w:ascii="宋体" w:hAnsi="宋体" w:cs="宋体"/>
          <w:i/>
          <w:vertAlign w:val="subscript"/>
        </w:rPr>
        <w:t>机</w:t>
      </w:r>
      <w:r>
        <w:t>＝</w:t>
      </w:r>
      <w:r>
        <w:rPr>
          <w:rFonts w:eastAsia="Times New Roman"/>
          <w:i/>
        </w:rPr>
        <w:t>Gh</w:t>
      </w:r>
      <w:r>
        <w:rPr>
          <w:rFonts w:eastAsia="Times New Roman"/>
          <w:i/>
          <w:vertAlign w:val="subscript"/>
        </w:rPr>
        <w:t>A</w:t>
      </w:r>
      <w:r>
        <w:t>＝</w:t>
      </w:r>
      <w:r>
        <w:rPr>
          <w:rFonts w:eastAsia="Times New Roman"/>
          <w:i/>
        </w:rPr>
        <w:t>mgh</w:t>
      </w:r>
      <w:r>
        <w:rPr>
          <w:rFonts w:eastAsia="Times New Roman"/>
          <w:i/>
          <w:vertAlign w:val="subscript"/>
        </w:rPr>
        <w:t>A</w:t>
      </w:r>
      <w:r>
        <w:t>＝</w:t>
      </w:r>
      <w:r>
        <w:t>0.05kg×10N/kg×1m</w:t>
      </w:r>
      <w:r>
        <w:t>＝</w:t>
      </w:r>
      <w:r>
        <w:t>0.5J</w:t>
      </w:r>
    </w:p>
    <w:p w14:paraId="6D2FF829" w14:textId="77777777" w:rsidR="001A3E6A" w:rsidRDefault="00000000">
      <w:pPr>
        <w:spacing w:line="360" w:lineRule="auto"/>
        <w:jc w:val="left"/>
        <w:textAlignment w:val="center"/>
      </w:pPr>
      <w:r>
        <w:t>钢球在</w:t>
      </w:r>
      <w:r>
        <w:rPr>
          <w:rFonts w:eastAsia="Times New Roman"/>
          <w:i/>
        </w:rPr>
        <w:t>B</w:t>
      </w:r>
      <w:r>
        <w:t>点时具有的重力势能为</w:t>
      </w:r>
    </w:p>
    <w:p w14:paraId="645033E1" w14:textId="77777777" w:rsidR="001A3E6A" w:rsidRDefault="00000000">
      <w:pPr>
        <w:spacing w:line="360" w:lineRule="auto"/>
        <w:jc w:val="center"/>
        <w:textAlignment w:val="center"/>
      </w:pPr>
      <w:r>
        <w:rPr>
          <w:rFonts w:eastAsia="Times New Roman"/>
          <w:i/>
        </w:rPr>
        <w:t>W</w:t>
      </w:r>
      <w:r>
        <w:rPr>
          <w:rFonts w:eastAsia="Times New Roman"/>
          <w:i/>
          <w:vertAlign w:val="subscript"/>
        </w:rPr>
        <w:t>B</w:t>
      </w:r>
      <w:r>
        <w:t>＝</w:t>
      </w:r>
      <w:r>
        <w:rPr>
          <w:rFonts w:eastAsia="Times New Roman"/>
          <w:i/>
        </w:rPr>
        <w:t>Gh</w:t>
      </w:r>
      <w:r>
        <w:rPr>
          <w:rFonts w:eastAsia="Times New Roman"/>
          <w:i/>
          <w:vertAlign w:val="subscript"/>
        </w:rPr>
        <w:t>B</w:t>
      </w:r>
      <w:r>
        <w:t>＝</w:t>
      </w:r>
      <w:r>
        <w:rPr>
          <w:rFonts w:eastAsia="Times New Roman"/>
          <w:i/>
        </w:rPr>
        <w:t>mgh</w:t>
      </w:r>
      <w:r>
        <w:rPr>
          <w:rFonts w:eastAsia="Times New Roman"/>
          <w:i/>
          <w:vertAlign w:val="subscript"/>
        </w:rPr>
        <w:t>B</w:t>
      </w:r>
      <w:r>
        <w:t>＝</w:t>
      </w:r>
      <w:r>
        <w:t>0.05kg×10N/kg×0.6m</w:t>
      </w:r>
      <w:r>
        <w:t>＝</w:t>
      </w:r>
      <w:r>
        <w:t>0.3J</w:t>
      </w:r>
    </w:p>
    <w:p w14:paraId="73E329A8" w14:textId="77777777" w:rsidR="001A3E6A" w:rsidRDefault="00000000">
      <w:pPr>
        <w:spacing w:line="360" w:lineRule="auto"/>
        <w:jc w:val="left"/>
        <w:textAlignment w:val="center"/>
      </w:pPr>
      <w:r>
        <w:t>轨道是光滑的，整个过程中机械能是守恒的，机械能为动能和势能的和，所以运动到</w:t>
      </w:r>
      <w:r>
        <w:rPr>
          <w:rFonts w:eastAsia="Times New Roman"/>
          <w:i/>
        </w:rPr>
        <w:t>B</w:t>
      </w:r>
      <w:r>
        <w:t>点时，钢球具有的动能为</w:t>
      </w:r>
    </w:p>
    <w:p w14:paraId="6CC219F3" w14:textId="77777777" w:rsidR="001A3E6A" w:rsidRDefault="00000000">
      <w:pPr>
        <w:spacing w:line="360" w:lineRule="auto"/>
        <w:jc w:val="center"/>
        <w:textAlignment w:val="center"/>
      </w:pPr>
      <w:r>
        <w:rPr>
          <w:rFonts w:eastAsia="Times New Roman"/>
          <w:i/>
        </w:rPr>
        <w:lastRenderedPageBreak/>
        <w:t>W</w:t>
      </w:r>
      <w:r>
        <w:rPr>
          <w:rFonts w:ascii="宋体" w:hAnsi="宋体" w:cs="宋体"/>
          <w:i/>
          <w:vertAlign w:val="subscript"/>
        </w:rPr>
        <w:t>动</w:t>
      </w:r>
      <w:r>
        <w:t>＝</w:t>
      </w:r>
      <w:r>
        <w:rPr>
          <w:rFonts w:eastAsia="Times New Roman"/>
          <w:i/>
        </w:rPr>
        <w:t>W</w:t>
      </w:r>
      <w:r>
        <w:rPr>
          <w:rFonts w:ascii="宋体" w:hAnsi="宋体" w:cs="宋体"/>
          <w:i/>
          <w:vertAlign w:val="subscript"/>
        </w:rPr>
        <w:t>机</w:t>
      </w:r>
      <w:r>
        <w:t>﹣</w:t>
      </w:r>
      <w:r>
        <w:rPr>
          <w:rFonts w:eastAsia="Times New Roman"/>
          <w:i/>
        </w:rPr>
        <w:t>W</w:t>
      </w:r>
      <w:r>
        <w:rPr>
          <w:rFonts w:eastAsia="Times New Roman"/>
          <w:i/>
          <w:vertAlign w:val="subscript"/>
        </w:rPr>
        <w:t>B</w:t>
      </w:r>
      <w:r>
        <w:t>＝</w:t>
      </w:r>
      <w:r>
        <w:t>0.5J</w:t>
      </w:r>
      <w:r>
        <w:t>﹣</w:t>
      </w:r>
      <w:r>
        <w:t>0.3J</w:t>
      </w:r>
      <w:r>
        <w:t>＝</w:t>
      </w:r>
      <w:r>
        <w:t>0.2J</w:t>
      </w:r>
    </w:p>
    <w:p w14:paraId="6D6A6C4C" w14:textId="77777777" w:rsidR="001A3E6A" w:rsidRDefault="00000000">
      <w:pPr>
        <w:spacing w:line="360" w:lineRule="auto"/>
        <w:jc w:val="left"/>
        <w:textAlignment w:val="center"/>
      </w:pPr>
      <w:r>
        <w:t>26</w:t>
      </w:r>
      <w:r>
        <w:t>．</w:t>
      </w:r>
      <w:r>
        <w:t xml:space="preserve">     </w:t>
      </w:r>
      <w:r>
        <w:t>省力</w:t>
      </w:r>
      <w:r>
        <w:t xml:space="preserve">     </w:t>
      </w:r>
      <w:r>
        <w:t>大于</w:t>
      </w:r>
      <w:r>
        <w:t xml:space="preserve">     </w:t>
      </w:r>
      <w:r>
        <w:t>变大</w:t>
      </w:r>
    </w:p>
    <w:p w14:paraId="26C9848A" w14:textId="77777777" w:rsidR="001A3E6A" w:rsidRDefault="00000000">
      <w:pPr>
        <w:spacing w:line="360" w:lineRule="auto"/>
        <w:jc w:val="left"/>
        <w:textAlignment w:val="center"/>
      </w:pPr>
      <w:r>
        <w:t>【详解】</w:t>
      </w:r>
      <w:r>
        <w:t>[1]</w:t>
      </w:r>
      <w:r>
        <w:t>根据题意，用水瓶使人匀速直线升高，说明该滑轮组省力。</w:t>
      </w:r>
    </w:p>
    <w:p w14:paraId="1BEE6F63" w14:textId="77777777" w:rsidR="001A3E6A" w:rsidRDefault="00000000">
      <w:pPr>
        <w:spacing w:line="360" w:lineRule="auto"/>
        <w:jc w:val="left"/>
        <w:textAlignment w:val="center"/>
      </w:pPr>
      <w:r>
        <w:t>[2]</w:t>
      </w:r>
      <w:r>
        <w:t>已知拉力提升物体的时间是相同，</w:t>
      </w:r>
      <w:r>
        <w:rPr>
          <w:i/>
        </w:rPr>
        <w:t>F</w:t>
      </w:r>
      <w:r>
        <w:rPr>
          <w:i/>
          <w:vertAlign w:val="subscript"/>
        </w:rPr>
        <w:t>1</w:t>
      </w:r>
      <w:r>
        <w:t>拉力做的功为总功，</w:t>
      </w:r>
      <w:r>
        <w:rPr>
          <w:i/>
        </w:rPr>
        <w:t>F</w:t>
      </w:r>
      <w:r>
        <w:rPr>
          <w:i/>
          <w:vertAlign w:val="subscript"/>
        </w:rPr>
        <w:t>2</w:t>
      </w:r>
      <w:r>
        <w:t>做的功为有用功，由于总功大于有用功，由</w:t>
      </w:r>
      <w:r>
        <w:object w:dxaOrig="703" w:dyaOrig="461" w14:anchorId="5A33275A">
          <v:shape id="_x0000_i1127" type="#_x0000_t75" alt="eqId5c3710274f8d58c90612ba3006262429" style="width:35.4pt;height:22.8pt" o:ole="">
            <v:imagedata r:id="rId245" o:title="eqId5c3710274f8d58c90612ba3006262429"/>
          </v:shape>
          <o:OLEObject Type="Embed" ProgID="Equation.DSMT4" ShapeID="_x0000_i1127" DrawAspect="Content" ObjectID="_1848287374" r:id="rId246"/>
        </w:object>
      </w:r>
      <w:r>
        <w:t>可知，拉力</w:t>
      </w:r>
      <w:r>
        <w:rPr>
          <w:i/>
        </w:rPr>
        <w:t>F</w:t>
      </w:r>
      <w:r>
        <w:rPr>
          <w:i/>
          <w:vertAlign w:val="subscript"/>
        </w:rPr>
        <w:t>1</w:t>
      </w:r>
      <w:r>
        <w:t>的功率大于拉力</w:t>
      </w:r>
      <w:r>
        <w:rPr>
          <w:i/>
        </w:rPr>
        <w:t>F</w:t>
      </w:r>
      <w:r>
        <w:rPr>
          <w:i/>
          <w:vertAlign w:val="subscript"/>
        </w:rPr>
        <w:t>2</w:t>
      </w:r>
      <w:r>
        <w:t>的功率。</w:t>
      </w:r>
    </w:p>
    <w:p w14:paraId="2533E6DC" w14:textId="77777777" w:rsidR="001A3E6A" w:rsidRDefault="00000000">
      <w:pPr>
        <w:spacing w:line="360" w:lineRule="auto"/>
        <w:jc w:val="left"/>
        <w:textAlignment w:val="center"/>
      </w:pPr>
      <w:r>
        <w:t>[3]</w:t>
      </w:r>
      <w:r>
        <w:t>根据效率公式</w:t>
      </w:r>
    </w:p>
    <w:p w14:paraId="532C3ABF" w14:textId="77777777" w:rsidR="001A3E6A" w:rsidRDefault="00000000">
      <w:pPr>
        <w:spacing w:line="360" w:lineRule="auto"/>
        <w:jc w:val="center"/>
        <w:textAlignment w:val="center"/>
      </w:pPr>
      <w:r>
        <w:object w:dxaOrig="1742" w:dyaOrig="633" w14:anchorId="77799F21">
          <v:shape id="_x0000_i1128" type="#_x0000_t75" alt="eqId711f695adf0dad850dceb8d95d98f75d" style="width:87pt;height:31.8pt" o:ole="">
            <v:imagedata r:id="rId247" o:title="eqId711f695adf0dad850dceb8d95d98f75d"/>
          </v:shape>
          <o:OLEObject Type="Embed" ProgID="Equation.DSMT4" ShapeID="_x0000_i1128" DrawAspect="Content" ObjectID="_1848287375" r:id="rId248"/>
        </w:object>
      </w:r>
    </w:p>
    <w:p w14:paraId="62D68D66" w14:textId="77777777" w:rsidR="001A3E6A" w:rsidRDefault="00000000">
      <w:pPr>
        <w:spacing w:line="360" w:lineRule="auto"/>
        <w:jc w:val="left"/>
        <w:textAlignment w:val="center"/>
      </w:pPr>
      <w:r>
        <w:t>可知，当增大被提升人的质量时，即增加有用功，效率会增大。</w:t>
      </w:r>
    </w:p>
    <w:p w14:paraId="5BFB5DFE" w14:textId="77777777" w:rsidR="001A3E6A" w:rsidRDefault="00000000">
      <w:pPr>
        <w:spacing w:line="360" w:lineRule="auto"/>
        <w:jc w:val="left"/>
        <w:textAlignment w:val="center"/>
      </w:pPr>
      <w:r>
        <w:t>27</w:t>
      </w:r>
      <w:r>
        <w:t>．</w:t>
      </w:r>
      <w:r>
        <w:t>(1)80</w:t>
      </w:r>
    </w:p>
    <w:p w14:paraId="5551AE3E" w14:textId="77777777" w:rsidR="001A3E6A" w:rsidRDefault="00000000">
      <w:pPr>
        <w:spacing w:line="360" w:lineRule="auto"/>
        <w:jc w:val="left"/>
        <w:textAlignment w:val="center"/>
      </w:pPr>
      <w:r>
        <w:t>(2)     8×10</w:t>
      </w:r>
      <w:r>
        <w:rPr>
          <w:vertAlign w:val="superscript"/>
        </w:rPr>
        <w:t>8</w:t>
      </w:r>
      <w:r>
        <w:t xml:space="preserve">     2×10</w:t>
      </w:r>
      <w:r>
        <w:rPr>
          <w:vertAlign w:val="superscript"/>
        </w:rPr>
        <w:t>10</w:t>
      </w:r>
      <w:r>
        <w:t xml:space="preserve">     50%</w:t>
      </w:r>
    </w:p>
    <w:p w14:paraId="3996599D" w14:textId="77777777" w:rsidR="001A3E6A" w:rsidRDefault="00000000">
      <w:pPr>
        <w:spacing w:line="360" w:lineRule="auto"/>
        <w:jc w:val="left"/>
        <w:textAlignment w:val="center"/>
      </w:pPr>
      <w:r>
        <w:t>【详解】（</w:t>
      </w:r>
      <w:r>
        <w:t>1</w:t>
      </w:r>
      <w:r>
        <w:t>）空洞内空气的体积为</w:t>
      </w:r>
      <w:r>
        <w:object w:dxaOrig="2992" w:dyaOrig="619" w14:anchorId="0FDAA35C">
          <v:shape id="_x0000_i1129" type="#_x0000_t75" alt="eqIde059369a1aa095ad815cefbf8713b744" style="width:149.4pt;height:31.2pt" o:ole="">
            <v:imagedata r:id="rId249" o:title="eqIde059369a1aa095ad815cefbf8713b744"/>
          </v:shape>
          <o:OLEObject Type="Embed" ProgID="Equation.DSMT4" ShapeID="_x0000_i1129" DrawAspect="Content" ObjectID="_1848287376" r:id="rId250"/>
        </w:object>
      </w:r>
    </w:p>
    <w:p w14:paraId="57F8B4C0" w14:textId="77777777" w:rsidR="001A3E6A" w:rsidRDefault="00000000">
      <w:pPr>
        <w:spacing w:line="360" w:lineRule="auto"/>
        <w:jc w:val="left"/>
        <w:textAlignment w:val="center"/>
      </w:pPr>
      <w:r>
        <w:t>空气移动的距离为</w:t>
      </w:r>
      <w:r>
        <w:object w:dxaOrig="2376" w:dyaOrig="580" w14:anchorId="51B9C954">
          <v:shape id="_x0000_i1130" type="#_x0000_t75" alt="eqId24adb8b00a74580680fcf23b577632e7" style="width:118.8pt;height:28.8pt" o:ole="">
            <v:imagedata r:id="rId251" o:title="eqId24adb8b00a74580680fcf23b577632e7"/>
          </v:shape>
          <o:OLEObject Type="Embed" ProgID="Equation.DSMT4" ShapeID="_x0000_i1130" DrawAspect="Content" ObjectID="_1848287377" r:id="rId252"/>
        </w:object>
      </w:r>
    </w:p>
    <w:p w14:paraId="7B3B05FC" w14:textId="77777777" w:rsidR="001A3E6A" w:rsidRDefault="00000000">
      <w:pPr>
        <w:spacing w:line="360" w:lineRule="auto"/>
        <w:jc w:val="left"/>
        <w:textAlignment w:val="center"/>
      </w:pPr>
      <w:r>
        <w:t>飓风的风速为</w:t>
      </w:r>
      <w:r>
        <w:object w:dxaOrig="1829" w:dyaOrig="548" w14:anchorId="5F6D6B3D">
          <v:shape id="_x0000_i1131" type="#_x0000_t75" alt="eqIde35bfc61c036a66e9263f58f067e81c8" style="width:91.2pt;height:27.6pt" o:ole="">
            <v:imagedata r:id="rId253" o:title="eqIde35bfc61c036a66e9263f58f067e81c8"/>
          </v:shape>
          <o:OLEObject Type="Embed" ProgID="Equation.DSMT4" ShapeID="_x0000_i1131" DrawAspect="Content" ObjectID="_1848287378" r:id="rId254"/>
        </w:object>
      </w:r>
    </w:p>
    <w:p w14:paraId="22618564" w14:textId="77777777" w:rsidR="001A3E6A" w:rsidRDefault="00000000">
      <w:pPr>
        <w:spacing w:line="360" w:lineRule="auto"/>
        <w:jc w:val="left"/>
        <w:textAlignment w:val="center"/>
      </w:pPr>
      <w:r>
        <w:t>（</w:t>
      </w:r>
      <w:r>
        <w:t>2</w:t>
      </w:r>
      <w:r>
        <w:t>）</w:t>
      </w:r>
      <w:r>
        <w:t>①[1]</w:t>
      </w:r>
      <w:r>
        <w:t>从速度</w:t>
      </w:r>
      <w:r>
        <w:rPr>
          <w:rFonts w:eastAsia="Times New Roman"/>
          <w:i/>
        </w:rPr>
        <w:t>v</w:t>
      </w:r>
      <w:r>
        <w:t>与时间</w:t>
      </w:r>
      <w:r>
        <w:rPr>
          <w:rFonts w:eastAsia="Times New Roman"/>
          <w:i/>
        </w:rPr>
        <w:t>t</w:t>
      </w:r>
      <w:r>
        <w:t>图像乙上看出，</w:t>
      </w:r>
      <w:r>
        <w:t>50s</w:t>
      </w:r>
      <w:r>
        <w:t>到</w:t>
      </w:r>
      <w:r>
        <w:t>100s</w:t>
      </w:r>
      <w:r>
        <w:t>时物体做匀速直线运动，物体处于平衡状态，即物体所受到的摩擦力大小与拉力</w:t>
      </w:r>
      <w:r>
        <w:rPr>
          <w:rFonts w:eastAsia="Times New Roman"/>
          <w:i/>
        </w:rPr>
        <w:t>F</w:t>
      </w:r>
      <w:r>
        <w:t>大小相等，从</w:t>
      </w:r>
      <w:r>
        <w:rPr>
          <w:rFonts w:eastAsia="Times New Roman"/>
          <w:i/>
        </w:rPr>
        <w:t>F</w:t>
      </w:r>
      <w:r>
        <w:t>的大小与时间</w:t>
      </w:r>
      <w:r>
        <w:rPr>
          <w:rFonts w:eastAsia="Times New Roman"/>
          <w:i/>
        </w:rPr>
        <w:t>t</w:t>
      </w:r>
      <w:r>
        <w:t>的关系图可以看出，</w:t>
      </w:r>
      <w:r>
        <w:t>50s</w:t>
      </w:r>
      <w:r>
        <w:t>到</w:t>
      </w:r>
      <w:r>
        <w:t>100s</w:t>
      </w:r>
      <w:r>
        <w:t>时，拉力</w:t>
      </w:r>
      <w:r>
        <w:rPr>
          <w:rFonts w:eastAsia="Times New Roman"/>
          <w:i/>
        </w:rPr>
        <w:t>F</w:t>
      </w:r>
      <w:r>
        <w:t>=8×10</w:t>
      </w:r>
      <w:r>
        <w:rPr>
          <w:vertAlign w:val="superscript"/>
        </w:rPr>
        <w:t>8</w:t>
      </w:r>
      <w:r>
        <w:t>N</w:t>
      </w:r>
      <w:r>
        <w:t>，因为在整个运动过程中，摩擦力是不变的，即漂浮城市运动到第</w:t>
      </w:r>
      <w:r>
        <w:t>25s</w:t>
      </w:r>
      <w:r>
        <w:t>时受到的阻力为</w:t>
      </w:r>
      <w:r>
        <w:rPr>
          <w:rFonts w:eastAsia="Times New Roman"/>
          <w:i/>
        </w:rPr>
        <w:t>f= F</w:t>
      </w:r>
      <w:r>
        <w:t>=8×10</w:t>
      </w:r>
      <w:r>
        <w:rPr>
          <w:vertAlign w:val="superscript"/>
        </w:rPr>
        <w:t>8</w:t>
      </w:r>
      <w:r>
        <w:t>N</w:t>
      </w:r>
    </w:p>
    <w:p w14:paraId="12471616" w14:textId="77777777" w:rsidR="001A3E6A" w:rsidRDefault="00000000">
      <w:pPr>
        <w:spacing w:line="360" w:lineRule="auto"/>
        <w:jc w:val="left"/>
        <w:textAlignment w:val="center"/>
      </w:pPr>
      <w:r>
        <w:t>[2]</w:t>
      </w:r>
      <w:r>
        <w:t>由速度与时间图像甲可知，</w:t>
      </w:r>
      <w:r>
        <w:t>50s</w:t>
      </w:r>
      <w:r>
        <w:t>到</w:t>
      </w:r>
      <w:r>
        <w:t>100s</w:t>
      </w:r>
      <w:r>
        <w:t>时物体做匀速直线运动速度</w:t>
      </w:r>
      <w:r>
        <w:rPr>
          <w:rFonts w:eastAsia="Times New Roman"/>
          <w:i/>
        </w:rPr>
        <w:t>v</w:t>
      </w:r>
      <w:r>
        <w:t>=0.5m/s</w:t>
      </w:r>
      <w:r>
        <w:t>，而</w:t>
      </w:r>
      <w:r>
        <w:rPr>
          <w:rFonts w:eastAsia="Times New Roman"/>
          <w:i/>
        </w:rPr>
        <w:t>t</w:t>
      </w:r>
      <w:r>
        <w:t>=100s-50s=50s</w:t>
      </w:r>
    </w:p>
    <w:p w14:paraId="4C270BC7" w14:textId="77777777" w:rsidR="001A3E6A" w:rsidRDefault="00000000">
      <w:pPr>
        <w:spacing w:line="360" w:lineRule="auto"/>
        <w:jc w:val="left"/>
        <w:textAlignment w:val="center"/>
      </w:pPr>
      <w:r>
        <w:t>牵引力</w:t>
      </w:r>
      <w:r>
        <w:rPr>
          <w:rFonts w:eastAsia="Times New Roman"/>
          <w:i/>
        </w:rPr>
        <w:t>F</w:t>
      </w:r>
      <w:r>
        <w:t>做的功为</w:t>
      </w:r>
      <w:r>
        <w:rPr>
          <w:rFonts w:eastAsia="Times New Roman"/>
          <w:i/>
        </w:rPr>
        <w:t>W=Fs=Fvt</w:t>
      </w:r>
      <w:r>
        <w:t>=8×10</w:t>
      </w:r>
      <w:r>
        <w:rPr>
          <w:vertAlign w:val="superscript"/>
        </w:rPr>
        <w:t>8</w:t>
      </w:r>
      <w:r>
        <w:t>N×0.5m/s×50s=2×10</w:t>
      </w:r>
      <w:r>
        <w:rPr>
          <w:vertAlign w:val="superscript"/>
        </w:rPr>
        <w:t>10</w:t>
      </w:r>
      <w:r>
        <w:t>J</w:t>
      </w:r>
    </w:p>
    <w:p w14:paraId="10FBBD91" w14:textId="77777777" w:rsidR="001A3E6A" w:rsidRDefault="00000000">
      <w:pPr>
        <w:spacing w:line="360" w:lineRule="auto"/>
        <w:jc w:val="left"/>
        <w:textAlignment w:val="center"/>
      </w:pPr>
      <w:r>
        <w:t>②[3]</w:t>
      </w:r>
      <w:r>
        <w:t>太阳能转化为机械能的效率</w:t>
      </w:r>
      <w:r>
        <w:object w:dxaOrig="5016" w:dyaOrig="618" w14:anchorId="03B7E732">
          <v:shape id="_x0000_i1132" type="#_x0000_t75" alt="eqIdd3eaa46167e43fdafff048de642ac1b9" style="width:250.8pt;height:31.2pt" o:ole="">
            <v:imagedata r:id="rId255" o:title="eqIdd3eaa46167e43fdafff048de642ac1b9"/>
          </v:shape>
          <o:OLEObject Type="Embed" ProgID="Equation.DSMT4" ShapeID="_x0000_i1132" DrawAspect="Content" ObjectID="_1848287379" r:id="rId256"/>
        </w:object>
      </w:r>
    </w:p>
    <w:p w14:paraId="24A42936" w14:textId="77777777" w:rsidR="001A3E6A" w:rsidRDefault="00000000">
      <w:pPr>
        <w:spacing w:line="360" w:lineRule="auto"/>
        <w:jc w:val="left"/>
        <w:textAlignment w:val="center"/>
      </w:pPr>
      <w:r>
        <w:t>28</w:t>
      </w:r>
      <w:r>
        <w:t>．</w:t>
      </w:r>
      <w:r>
        <w:t xml:space="preserve">(1)     </w:t>
      </w:r>
      <w:r>
        <w:t>通电线圈在磁场中受力的作用而转动</w:t>
      </w:r>
      <w:r>
        <w:t xml:space="preserve">     </w:t>
      </w:r>
      <w:r>
        <w:t>用电器</w:t>
      </w:r>
    </w:p>
    <w:p w14:paraId="48CDC5AC" w14:textId="77777777" w:rsidR="001A3E6A" w:rsidRDefault="00000000">
      <w:pPr>
        <w:spacing w:line="360" w:lineRule="auto"/>
        <w:jc w:val="left"/>
        <w:textAlignment w:val="center"/>
      </w:pPr>
      <w:r>
        <w:lastRenderedPageBreak/>
        <w:t>(2)</w:t>
      </w:r>
      <w:r>
        <w:object w:dxaOrig="950" w:dyaOrig="277" w14:anchorId="412D0915">
          <v:shape id="_x0000_i1133" type="#_x0000_t75" alt="eqIdb2d11c2978ea10f9259c4601d51293da" style="width:47.4pt;height:13.8pt" o:ole="">
            <v:imagedata r:id="rId257" o:title="eqIdb2d11c2978ea10f9259c4601d51293da"/>
          </v:shape>
          <o:OLEObject Type="Embed" ProgID="Equation.DSMT4" ShapeID="_x0000_i1133" DrawAspect="Content" ObjectID="_1848287380" r:id="rId258"/>
        </w:object>
      </w:r>
    </w:p>
    <w:p w14:paraId="19253526" w14:textId="77777777" w:rsidR="001A3E6A" w:rsidRDefault="00000000">
      <w:pPr>
        <w:spacing w:line="360" w:lineRule="auto"/>
        <w:jc w:val="left"/>
        <w:textAlignment w:val="center"/>
      </w:pPr>
      <w:r>
        <w:t>(3)</w:t>
      </w:r>
      <w:r>
        <w:t>能</w:t>
      </w:r>
    </w:p>
    <w:p w14:paraId="4374A83B" w14:textId="77777777" w:rsidR="001A3E6A" w:rsidRDefault="00000000">
      <w:pPr>
        <w:spacing w:line="360" w:lineRule="auto"/>
        <w:jc w:val="left"/>
        <w:textAlignment w:val="center"/>
      </w:pPr>
      <w:r>
        <w:t>【详解】（</w:t>
      </w:r>
      <w:r>
        <w:t>1</w:t>
      </w:r>
      <w:r>
        <w:t>）电动机的工作原理是通电导体在磁场中受到力的作用，通电线圈在磁场中受力的作用而转动。</w:t>
      </w:r>
    </w:p>
    <w:p w14:paraId="6D66A677" w14:textId="77777777" w:rsidR="001A3E6A" w:rsidRDefault="00000000">
      <w:pPr>
        <w:spacing w:line="360" w:lineRule="auto"/>
        <w:jc w:val="left"/>
        <w:textAlignment w:val="center"/>
      </w:pPr>
      <w:r>
        <w:t>电池充电时消耗电能，将电能转化为化学能储存，因此相当于电路中的用电器。</w:t>
      </w:r>
    </w:p>
    <w:p w14:paraId="160D0491" w14:textId="77777777" w:rsidR="001A3E6A" w:rsidRDefault="00000000">
      <w:pPr>
        <w:spacing w:line="360" w:lineRule="auto"/>
        <w:jc w:val="left"/>
        <w:textAlignment w:val="center"/>
      </w:pPr>
      <w:r>
        <w:t>（</w:t>
      </w:r>
      <w:r>
        <w:t>2</w:t>
      </w:r>
      <w:r>
        <w:t>）观光电动车空载静止在水平地面，对地面的压力等于自身重力</w:t>
      </w:r>
      <w:r>
        <w:t xml:space="preserve"> </w:t>
      </w:r>
      <w:r>
        <w:object w:dxaOrig="3748" w:dyaOrig="316" w14:anchorId="77C25300">
          <v:shape id="_x0000_i1134" type="#_x0000_t75" alt="eqId3c3427ccb8c0423a3d66d21f1e8587b0" style="width:187.2pt;height:15.6pt" o:ole="">
            <v:imagedata r:id="rId259" o:title="eqId3c3427ccb8c0423a3d66d21f1e8587b0"/>
          </v:shape>
          <o:OLEObject Type="Embed" ProgID="Equation.DSMT4" ShapeID="_x0000_i1134" DrawAspect="Content" ObjectID="_1848287381" r:id="rId260"/>
        </w:object>
      </w:r>
    </w:p>
    <w:p w14:paraId="0C74E05B" w14:textId="77777777" w:rsidR="001A3E6A" w:rsidRDefault="00000000">
      <w:pPr>
        <w:spacing w:line="360" w:lineRule="auto"/>
        <w:jc w:val="left"/>
        <w:textAlignment w:val="center"/>
      </w:pPr>
      <w:r>
        <w:t>受力面积</w:t>
      </w:r>
      <w:r>
        <w:object w:dxaOrig="1848" w:dyaOrig="277" w14:anchorId="74F7282C">
          <v:shape id="_x0000_i1135" type="#_x0000_t75" alt="eqIdffd73cddb7a8dcbac6c7d764d524ca41" style="width:92.4pt;height:13.8pt" o:ole="">
            <v:imagedata r:id="rId261" o:title="eqIdffd73cddb7a8dcbac6c7d764d524ca41"/>
          </v:shape>
          <o:OLEObject Type="Embed" ProgID="Equation.DSMT4" ShapeID="_x0000_i1135" DrawAspect="Content" ObjectID="_1848287382" r:id="rId262"/>
        </w:object>
      </w:r>
    </w:p>
    <w:p w14:paraId="7ACFC6F1" w14:textId="77777777" w:rsidR="001A3E6A" w:rsidRDefault="00000000">
      <w:pPr>
        <w:spacing w:line="360" w:lineRule="auto"/>
        <w:jc w:val="left"/>
        <w:textAlignment w:val="center"/>
      </w:pPr>
      <w:r>
        <w:t>对地面的压强</w:t>
      </w:r>
      <w:r>
        <w:t xml:space="preserve"> </w:t>
      </w:r>
      <w:r>
        <w:object w:dxaOrig="2798" w:dyaOrig="580" w14:anchorId="48CD25E2">
          <v:shape id="_x0000_i1136" type="#_x0000_t75" alt="eqId4f4504ab7b1f9fd67be5fba619fe05fa" style="width:139.8pt;height:28.8pt" o:ole="">
            <v:imagedata r:id="rId263" o:title="eqId4f4504ab7b1f9fd67be5fba619fe05fa"/>
          </v:shape>
          <o:OLEObject Type="Embed" ProgID="Equation.DSMT4" ShapeID="_x0000_i1136" DrawAspect="Content" ObjectID="_1848287383" r:id="rId264"/>
        </w:object>
      </w:r>
    </w:p>
    <w:p w14:paraId="100FFB1F" w14:textId="77777777" w:rsidR="001A3E6A" w:rsidRDefault="00000000">
      <w:pPr>
        <w:spacing w:line="360" w:lineRule="auto"/>
        <w:jc w:val="left"/>
        <w:textAlignment w:val="center"/>
      </w:pPr>
      <w:r>
        <w:t>（</w:t>
      </w:r>
      <w:r>
        <w:t>3</w:t>
      </w:r>
      <w:r>
        <w:t>）电动车匀速直线行驶，牵引力等于阻力</w:t>
      </w:r>
      <w:r>
        <w:object w:dxaOrig="1284" w:dyaOrig="278" w14:anchorId="0133195C">
          <v:shape id="_x0000_i1137" type="#_x0000_t75" alt="eqId4e1b13de56e520f7e03579bbe31bb3eb" style="width:64.2pt;height:13.8pt" o:ole="">
            <v:imagedata r:id="rId265" o:title="eqId4e1b13de56e520f7e03579bbe31bb3eb"/>
          </v:shape>
          <o:OLEObject Type="Embed" ProgID="Equation.DSMT4" ShapeID="_x0000_i1137" DrawAspect="Content" ObjectID="_1848287384" r:id="rId266"/>
        </w:object>
      </w:r>
    </w:p>
    <w:p w14:paraId="50219992" w14:textId="77777777" w:rsidR="001A3E6A" w:rsidRDefault="00000000">
      <w:pPr>
        <w:spacing w:line="360" w:lineRule="auto"/>
        <w:jc w:val="left"/>
        <w:textAlignment w:val="center"/>
      </w:pPr>
      <w:r>
        <w:t>走完</w:t>
      </w:r>
      <w:r>
        <w:t>10km</w:t>
      </w:r>
      <w:r>
        <w:t>需要牵引力做功</w:t>
      </w:r>
      <w:r>
        <w:object w:dxaOrig="3291" w:dyaOrig="356" w14:anchorId="20609220">
          <v:shape id="_x0000_i1138" type="#_x0000_t75" alt="eqId229335e90a7c74ee9a796824224c8b16" style="width:164.4pt;height:18pt" o:ole="">
            <v:imagedata r:id="rId267" o:title="eqId229335e90a7c74ee9a796824224c8b16"/>
          </v:shape>
          <o:OLEObject Type="Embed" ProgID="Equation.DSMT4" ShapeID="_x0000_i1138" DrawAspect="Content" ObjectID="_1848287385" r:id="rId268"/>
        </w:object>
      </w:r>
    </w:p>
    <w:p w14:paraId="340D508E" w14:textId="77777777" w:rsidR="001A3E6A" w:rsidRDefault="00000000">
      <w:pPr>
        <w:spacing w:line="360" w:lineRule="auto"/>
        <w:jc w:val="left"/>
        <w:textAlignment w:val="center"/>
      </w:pPr>
      <w:r>
        <w:t>根据效率公式</w:t>
      </w:r>
      <w:r>
        <w:object w:dxaOrig="721" w:dyaOrig="629" w14:anchorId="33D295D7">
          <v:shape id="_x0000_i1139" type="#_x0000_t75" alt="eqId3767e127c85317d6f64ee643c8897946" style="width:36pt;height:31.2pt" o:ole="">
            <v:imagedata r:id="rId269" o:title="eqId3767e127c85317d6f64ee643c8897946"/>
          </v:shape>
          <o:OLEObject Type="Embed" ProgID="Equation.DSMT4" ShapeID="_x0000_i1139" DrawAspect="Content" ObjectID="_1848287386" r:id="rId270"/>
        </w:object>
      </w:r>
      <w:r>
        <w:t>，可得需要消耗的电能</w:t>
      </w:r>
      <w:r>
        <w:object w:dxaOrig="3660" w:dyaOrig="621" w14:anchorId="30CB31A2">
          <v:shape id="_x0000_i1140" type="#_x0000_t75" alt="eqId5c6f80540de6fc7a7120fb5bb3702c6f" style="width:183pt;height:31.2pt" o:ole="">
            <v:imagedata r:id="rId271" o:title="eqId5c6f80540de6fc7a7120fb5bb3702c6f"/>
          </v:shape>
          <o:OLEObject Type="Embed" ProgID="Equation.DSMT4" ShapeID="_x0000_i1140" DrawAspect="Content" ObjectID="_1848287387" r:id="rId272"/>
        </w:object>
      </w:r>
    </w:p>
    <w:p w14:paraId="7DD81B3E" w14:textId="77777777" w:rsidR="001A3E6A" w:rsidRDefault="00000000">
      <w:pPr>
        <w:spacing w:line="360" w:lineRule="auto"/>
        <w:jc w:val="left"/>
        <w:textAlignment w:val="center"/>
        <w:rPr>
          <w:b/>
        </w:rPr>
      </w:pPr>
      <w:r>
        <w:t>现有电量为</w:t>
      </w:r>
      <w:r>
        <w:object w:dxaOrig="668" w:dyaOrig="249" w14:anchorId="7E3BF1D8">
          <v:shape id="_x0000_i1141" type="#_x0000_t75" alt="eqId332a8b666dd87c70dae2abd3ad5c09a3" style="width:33.6pt;height:12.6pt" o:ole="">
            <v:imagedata r:id="rId273" o:title="eqId332a8b666dd87c70dae2abd3ad5c09a3"/>
          </v:shape>
          <o:OLEObject Type="Embed" ProgID="Equation.DSMT4" ShapeID="_x0000_i1141" DrawAspect="Content" ObjectID="_1848287388" r:id="rId274"/>
        </w:object>
      </w:r>
      <w:r>
        <w:t>，由于</w:t>
      </w:r>
      <w:r>
        <w:object w:dxaOrig="1706" w:dyaOrig="251" w14:anchorId="5CB9F9CB">
          <v:shape id="_x0000_i1142" type="#_x0000_t75" alt="eqId66d50dc3e43e38d41b1ef2457e95bfc4" style="width:85.2pt;height:12.6pt" o:ole="">
            <v:imagedata r:id="rId275" o:title="eqId66d50dc3e43e38d41b1ef2457e95bfc4"/>
          </v:shape>
          <o:OLEObject Type="Embed" ProgID="Equation.DSMT4" ShapeID="_x0000_i1142" DrawAspect="Content" ObjectID="_1848287389" r:id="rId276"/>
        </w:object>
      </w:r>
      <w:r>
        <w:t>，因此能走完</w:t>
      </w:r>
      <w:r>
        <w:t>10km</w:t>
      </w:r>
      <w:r>
        <w:t>里程</w:t>
      </w:r>
      <w:r>
        <w:rPr>
          <w:b/>
        </w:rPr>
        <w:t>。</w:t>
      </w:r>
    </w:p>
    <w:p w14:paraId="669A1A8C" w14:textId="77777777" w:rsidR="001A3E6A" w:rsidRDefault="00000000">
      <w:pPr>
        <w:spacing w:line="360" w:lineRule="auto"/>
        <w:jc w:val="left"/>
        <w:textAlignment w:val="center"/>
      </w:pPr>
      <w:r>
        <w:t>29</w:t>
      </w:r>
      <w:r>
        <w:t>．</w:t>
      </w:r>
      <w:r>
        <w:t xml:space="preserve">     </w:t>
      </w:r>
      <w:r>
        <w:rPr>
          <w:rFonts w:eastAsia="Times New Roman"/>
          <w:i/>
        </w:rPr>
        <w:t>C</w:t>
      </w:r>
      <w:r>
        <w:t xml:space="preserve">     </w:t>
      </w:r>
      <w:r>
        <w:rPr>
          <w:rFonts w:eastAsia="Times New Roman"/>
          <w:noProof/>
          <w:kern w:val="0"/>
          <w:sz w:val="24"/>
        </w:rPr>
        <w:drawing>
          <wp:inline distT="0" distB="0" distL="114300" distR="114300" wp14:anchorId="65B0CED0" wp14:editId="4AFAFB3F">
            <wp:extent cx="1362075" cy="1638300"/>
            <wp:effectExtent l="0" t="0" r="9525" b="0"/>
            <wp:docPr id="1390804826" name="图片 1390804826" descr="@@@383cbf2a-0bdf-4bf4-ab10-9aebbe7b82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04826" name="图片 1390804826" descr="@@@383cbf2a-0bdf-4bf4-ab10-9aebbe7b823a"/>
                    <pic:cNvPicPr>
                      <a:picLocks noChangeAspect="1"/>
                    </pic:cNvPicPr>
                  </pic:nvPicPr>
                  <pic:blipFill>
                    <a:blip r:embed="rId277"/>
                    <a:stretch>
                      <a:fillRect/>
                    </a:stretch>
                  </pic:blipFill>
                  <pic:spPr>
                    <a:xfrm>
                      <a:off x="0" y="0"/>
                      <a:ext cx="1362075" cy="1638300"/>
                    </a:xfrm>
                    <a:prstGeom prst="rect">
                      <a:avLst/>
                    </a:prstGeom>
                  </pic:spPr>
                </pic:pic>
              </a:graphicData>
            </a:graphic>
          </wp:inline>
        </w:drawing>
      </w:r>
    </w:p>
    <w:p w14:paraId="40F964F8" w14:textId="77777777" w:rsidR="001A3E6A" w:rsidRDefault="00000000">
      <w:pPr>
        <w:spacing w:line="360" w:lineRule="auto"/>
        <w:jc w:val="left"/>
        <w:textAlignment w:val="center"/>
      </w:pPr>
      <w:r>
        <w:t>【详解】</w:t>
      </w:r>
      <w:r>
        <w:t>[1]</w:t>
      </w:r>
      <w:r>
        <w:t>杠杆绕着转动的固定点叫支点。在该锻炼动作中，人以脚尖</w:t>
      </w:r>
      <w:r>
        <w:rPr>
          <w:i/>
        </w:rPr>
        <w:t>C</w:t>
      </w:r>
      <w:r>
        <w:t>为支撑点进行手臂伸直和弯曲动作，所以此过程中人体可看作杠杆，其支点为</w:t>
      </w:r>
      <w:r>
        <w:rPr>
          <w:i/>
        </w:rPr>
        <w:t>C</w:t>
      </w:r>
      <w:r>
        <w:t>点。</w:t>
      </w:r>
    </w:p>
    <w:p w14:paraId="3AA35E74" w14:textId="77777777" w:rsidR="001A3E6A" w:rsidRDefault="00000000">
      <w:pPr>
        <w:spacing w:line="360" w:lineRule="auto"/>
        <w:jc w:val="left"/>
        <w:textAlignment w:val="center"/>
      </w:pPr>
      <w:r>
        <w:t>[2]</w:t>
      </w:r>
      <w:r>
        <w:t>动力是使杠杆转动的力，在这个情境中，手掌对墙壁的压力的反作用力（即墙壁对手掌的支持力）是使人体绕</w:t>
      </w:r>
      <w:r>
        <w:rPr>
          <w:i/>
        </w:rPr>
        <w:t>C</w:t>
      </w:r>
      <w:r>
        <w:t>点转动的力，所以动力</w:t>
      </w:r>
      <w:r>
        <w:rPr>
          <w:i/>
        </w:rPr>
        <w:t>F</w:t>
      </w:r>
      <w:r>
        <w:rPr>
          <w:i/>
          <w:vertAlign w:val="subscript"/>
        </w:rPr>
        <w:t>1</w:t>
      </w:r>
      <w:r>
        <w:t>的方向水平向右，作用点</w:t>
      </w:r>
      <w:r>
        <w:rPr>
          <w:i/>
        </w:rPr>
        <w:t>A</w:t>
      </w:r>
      <w:r>
        <w:t>点。在</w:t>
      </w:r>
      <w:r>
        <w:rPr>
          <w:i/>
        </w:rPr>
        <w:t>A</w:t>
      </w:r>
      <w:r>
        <w:t>点沿水平向右方向画</w:t>
      </w:r>
      <w:r>
        <w:lastRenderedPageBreak/>
        <w:t>一条带箭头的线段表示动力</w:t>
      </w:r>
      <w:r>
        <w:rPr>
          <w:i/>
        </w:rPr>
        <w:t>F</w:t>
      </w:r>
      <w:r>
        <w:rPr>
          <w:i/>
          <w:vertAlign w:val="subscript"/>
        </w:rPr>
        <w:t>1</w:t>
      </w:r>
      <w:r>
        <w:t>。过支点</w:t>
      </w:r>
      <w:r>
        <w:rPr>
          <w:i/>
        </w:rPr>
        <w:t>C</w:t>
      </w:r>
      <w:r>
        <w:t>作动力</w:t>
      </w:r>
      <w:r>
        <w:rPr>
          <w:i/>
        </w:rPr>
        <w:t>F</w:t>
      </w:r>
      <w:r>
        <w:rPr>
          <w:i/>
          <w:vertAlign w:val="subscript"/>
        </w:rPr>
        <w:t>1</w:t>
      </w:r>
      <w:r>
        <w:t>作用线的垂线段，这条垂线段就是动力臂</w:t>
      </w:r>
      <w:r>
        <w:rPr>
          <w:i/>
        </w:rPr>
        <w:t>l</w:t>
      </w:r>
      <w:r>
        <w:rPr>
          <w:i/>
          <w:vertAlign w:val="subscript"/>
        </w:rPr>
        <w:t>1</w:t>
      </w:r>
      <w:r>
        <w:t>，如图所示：</w:t>
      </w:r>
    </w:p>
    <w:p w14:paraId="286B523F" w14:textId="77777777" w:rsidR="001A3E6A" w:rsidRDefault="00000000">
      <w:pPr>
        <w:spacing w:line="360" w:lineRule="auto"/>
        <w:jc w:val="left"/>
        <w:textAlignment w:val="center"/>
      </w:pPr>
      <w:r>
        <w:rPr>
          <w:rFonts w:eastAsia="Times New Roman"/>
          <w:noProof/>
          <w:kern w:val="0"/>
          <w:sz w:val="24"/>
        </w:rPr>
        <w:drawing>
          <wp:inline distT="0" distB="0" distL="114300" distR="114300" wp14:anchorId="19857921" wp14:editId="3084A747">
            <wp:extent cx="1343025" cy="1609725"/>
            <wp:effectExtent l="0" t="0" r="9525" b="9525"/>
            <wp:docPr id="180072240" name="图片 180072240" descr="@@@b657bb68-8c5f-4a99-928a-56d42d8754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72240" name="图片 180072240" descr="@@@b657bb68-8c5f-4a99-928a-56d42d87547a"/>
                    <pic:cNvPicPr>
                      <a:picLocks noChangeAspect="1"/>
                    </pic:cNvPicPr>
                  </pic:nvPicPr>
                  <pic:blipFill>
                    <a:blip r:embed="rId277"/>
                    <a:stretch>
                      <a:fillRect/>
                    </a:stretch>
                  </pic:blipFill>
                  <pic:spPr>
                    <a:xfrm>
                      <a:off x="0" y="0"/>
                      <a:ext cx="1343025" cy="1609725"/>
                    </a:xfrm>
                    <a:prstGeom prst="rect">
                      <a:avLst/>
                    </a:prstGeom>
                  </pic:spPr>
                </pic:pic>
              </a:graphicData>
            </a:graphic>
          </wp:inline>
        </w:drawing>
      </w:r>
    </w:p>
    <w:p w14:paraId="383F0704" w14:textId="77777777" w:rsidR="001A3E6A" w:rsidRDefault="00000000">
      <w:pPr>
        <w:spacing w:line="360" w:lineRule="auto"/>
        <w:jc w:val="left"/>
        <w:textAlignment w:val="center"/>
      </w:pPr>
      <w:r>
        <w:t>30</w:t>
      </w:r>
      <w:r>
        <w:t>．</w:t>
      </w:r>
      <w:r>
        <w:t xml:space="preserve">(1)     </w:t>
      </w:r>
      <w:r>
        <w:t>平衡力</w:t>
      </w:r>
      <w:r>
        <w:t xml:space="preserve">     </w:t>
      </w:r>
      <w:r>
        <w:t>小</w:t>
      </w:r>
    </w:p>
    <w:p w14:paraId="64FCECE8" w14:textId="77777777" w:rsidR="001A3E6A" w:rsidRDefault="00000000">
      <w:pPr>
        <w:spacing w:line="360" w:lineRule="auto"/>
        <w:jc w:val="left"/>
        <w:textAlignment w:val="center"/>
      </w:pPr>
      <w:r>
        <w:t>(2)</w:t>
      </w:r>
      <w:r>
        <w:object w:dxaOrig="985" w:dyaOrig="316" w14:anchorId="6C1222C9">
          <v:shape id="_x0000_i1143" type="#_x0000_t75" alt="eqIda236190e02b890770fc14bfca6b55d90" style="width:49.2pt;height:15.6pt" o:ole="">
            <v:imagedata r:id="rId278" o:title="eqIda236190e02b890770fc14bfca6b55d90"/>
          </v:shape>
          <o:OLEObject Type="Embed" ProgID="Equation.DSMT4" ShapeID="_x0000_i1143" DrawAspect="Content" ObjectID="_1848287390" r:id="rId279"/>
        </w:object>
      </w:r>
    </w:p>
    <w:p w14:paraId="561972EC" w14:textId="77777777" w:rsidR="001A3E6A" w:rsidRDefault="00000000">
      <w:pPr>
        <w:spacing w:line="360" w:lineRule="auto"/>
        <w:jc w:val="left"/>
        <w:textAlignment w:val="center"/>
      </w:pPr>
      <w:r>
        <w:t>(3)</w:t>
      </w:r>
      <w:r>
        <w:object w:dxaOrig="457" w:dyaOrig="248" w14:anchorId="0ECD6A9D">
          <v:shape id="_x0000_i1144" type="#_x0000_t75" alt="eqId493cb10749cf438691edeceeb984bac5" style="width:22.8pt;height:12.6pt" o:ole="">
            <v:imagedata r:id="rId280" o:title="eqId493cb10749cf438691edeceeb984bac5"/>
          </v:shape>
          <o:OLEObject Type="Embed" ProgID="Equation.DSMT4" ShapeID="_x0000_i1144" DrawAspect="Content" ObjectID="_1848287391" r:id="rId281"/>
        </w:object>
      </w:r>
    </w:p>
    <w:p w14:paraId="295A9E21" w14:textId="77777777" w:rsidR="001A3E6A" w:rsidRDefault="00000000">
      <w:pPr>
        <w:spacing w:line="360" w:lineRule="auto"/>
        <w:jc w:val="left"/>
        <w:textAlignment w:val="center"/>
      </w:pPr>
      <w:r>
        <w:t>【详解】（</w:t>
      </w:r>
      <w:r>
        <w:t>1</w:t>
      </w:r>
      <w:r>
        <w:t>）</w:t>
      </w:r>
      <w:r>
        <w:t>[1]</w:t>
      </w:r>
      <w:r>
        <w:t>平衡力的特点是两个力作用在同一物体上，大小相等、方向相反、共线，相互作用力作用在两个不同物体上；</w:t>
      </w:r>
      <w:r>
        <w:t>“</w:t>
      </w:r>
      <w:r>
        <w:t>鲲龙</w:t>
      </w:r>
      <w:r>
        <w:t>”</w:t>
      </w:r>
      <w:r>
        <w:t>的重力和跑道对它的支持力都作用在</w:t>
      </w:r>
      <w:r>
        <w:t>“</w:t>
      </w:r>
      <w:r>
        <w:t>鲲龙</w:t>
      </w:r>
      <w:r>
        <w:t>”</w:t>
      </w:r>
      <w:r>
        <w:t>上，符合平衡力的条件，因此是一对平衡力。</w:t>
      </w:r>
      <w:r>
        <w:t xml:space="preserve"> </w:t>
      </w:r>
    </w:p>
    <w:p w14:paraId="14711C07" w14:textId="77777777" w:rsidR="001A3E6A" w:rsidRDefault="00000000">
      <w:pPr>
        <w:spacing w:line="360" w:lineRule="auto"/>
        <w:jc w:val="left"/>
        <w:textAlignment w:val="center"/>
      </w:pPr>
      <w:r>
        <w:t>[2]</w:t>
      </w:r>
      <w:r>
        <w:t>根据流体压强规律：流体流速越大，压强越小，因此机翼上方空气流速大，压强小。</w:t>
      </w:r>
    </w:p>
    <w:p w14:paraId="524CE952" w14:textId="77777777" w:rsidR="001A3E6A" w:rsidRDefault="00000000">
      <w:pPr>
        <w:spacing w:line="360" w:lineRule="auto"/>
        <w:jc w:val="left"/>
        <w:textAlignment w:val="center"/>
      </w:pPr>
      <w:r>
        <w:t>（</w:t>
      </w:r>
      <w:r>
        <w:t>2</w:t>
      </w:r>
      <w:r>
        <w:t>）飞机静止在水平跑道上，对跑道的压力等于自身重力，即</w:t>
      </w:r>
      <w:r>
        <w:object w:dxaOrig="597" w:dyaOrig="249" w14:anchorId="797FCA98">
          <v:shape id="_x0000_i1145" type="#_x0000_t75" alt="eqId5260351de2badb04245b8455df9dba97" style="width:30pt;height:12.6pt" o:ole="">
            <v:imagedata r:id="rId282" o:title="eqId5260351de2badb04245b8455df9dba97"/>
          </v:shape>
          <o:OLEObject Type="Embed" ProgID="Equation.DSMT4" ShapeID="_x0000_i1145" DrawAspect="Content" ObjectID="_1848287392" r:id="rId283"/>
        </w:object>
      </w:r>
      <w:r>
        <w:t>。</w:t>
      </w:r>
      <w:r>
        <w:t xml:space="preserve"> </w:t>
      </w:r>
      <w:r>
        <w:t>根据压强公式</w:t>
      </w:r>
      <w:r>
        <w:object w:dxaOrig="738" w:dyaOrig="647" w14:anchorId="368C26F3">
          <v:shape id="_x0000_i1146" type="#_x0000_t75" alt="eqIde512e223efc50cd873f7d5b0e9896c8e" style="width:37.2pt;height:32.4pt" o:ole="">
            <v:imagedata r:id="rId284" o:title="eqIde512e223efc50cd873f7d5b0e9896c8e"/>
          </v:shape>
          <o:OLEObject Type="Embed" ProgID="Equation.DSMT4" ShapeID="_x0000_i1146" DrawAspect="Content" ObjectID="_1848287393" r:id="rId285"/>
        </w:object>
      </w:r>
      <w:r>
        <w:t>，得压力</w:t>
      </w:r>
      <w:r>
        <w:object w:dxaOrig="3572" w:dyaOrig="316" w14:anchorId="39BF0A53">
          <v:shape id="_x0000_i1147" type="#_x0000_t75" alt="eqId3e22f5247a354e0729e4db5323ed065f" style="width:178.8pt;height:15.6pt" o:ole="">
            <v:imagedata r:id="rId286" o:title="eqId3e22f5247a354e0729e4db5323ed065f"/>
          </v:shape>
          <o:OLEObject Type="Embed" ProgID="Equation.DSMT4" ShapeID="_x0000_i1147" DrawAspect="Content" ObjectID="_1848287394" r:id="rId287"/>
        </w:object>
      </w:r>
    </w:p>
    <w:p w14:paraId="6B9FD224" w14:textId="77777777" w:rsidR="001A3E6A" w:rsidRDefault="00000000">
      <w:pPr>
        <w:spacing w:line="360" w:lineRule="auto"/>
        <w:jc w:val="left"/>
        <w:textAlignment w:val="center"/>
      </w:pPr>
      <w:r>
        <w:t>重力</w:t>
      </w:r>
      <w:r>
        <w:object w:dxaOrig="1672" w:dyaOrig="276" w14:anchorId="70FBE804">
          <v:shape id="_x0000_i1148" type="#_x0000_t75" alt="eqId58c33446c6e85c56e476229fc727a68d" style="width:83.4pt;height:13.8pt" o:ole="">
            <v:imagedata r:id="rId288" o:title="eqId58c33446c6e85c56e476229fc727a68d"/>
          </v:shape>
          <o:OLEObject Type="Embed" ProgID="Equation.DSMT4" ShapeID="_x0000_i1148" DrawAspect="Content" ObjectID="_1848287395" r:id="rId289"/>
        </w:object>
      </w:r>
    </w:p>
    <w:p w14:paraId="6D4DA9BC" w14:textId="77777777" w:rsidR="001A3E6A" w:rsidRDefault="00000000">
      <w:pPr>
        <w:spacing w:line="360" w:lineRule="auto"/>
        <w:jc w:val="left"/>
        <w:textAlignment w:val="center"/>
      </w:pPr>
      <w:r>
        <w:t>由</w:t>
      </w:r>
      <w:r>
        <w:object w:dxaOrig="703" w:dyaOrig="278" w14:anchorId="0B00E7CE">
          <v:shape id="_x0000_i1149" type="#_x0000_t75" alt="eqIdae48d09e2b20a354246a2a72637fc39a" style="width:35.4pt;height:13.8pt" o:ole="">
            <v:imagedata r:id="rId290" o:title="eqIdae48d09e2b20a354246a2a72637fc39a"/>
          </v:shape>
          <o:OLEObject Type="Embed" ProgID="Equation.DSMT4" ShapeID="_x0000_i1149" DrawAspect="Content" ObjectID="_1848287396" r:id="rId291"/>
        </w:object>
      </w:r>
      <w:r>
        <w:t>得飞机质量</w:t>
      </w:r>
      <w:r>
        <w:object w:dxaOrig="2868" w:dyaOrig="619" w14:anchorId="3CC9712C">
          <v:shape id="_x0000_i1150" type="#_x0000_t75" alt="eqIde3ddd4febfbe7a8a3b3d07256047c998" style="width:143.4pt;height:31.2pt" o:ole="">
            <v:imagedata r:id="rId292" o:title="eqIde3ddd4febfbe7a8a3b3d07256047c998"/>
          </v:shape>
          <o:OLEObject Type="Embed" ProgID="Equation.DSMT4" ShapeID="_x0000_i1150" DrawAspect="Content" ObjectID="_1848287397" r:id="rId293"/>
        </w:object>
      </w:r>
    </w:p>
    <w:p w14:paraId="57757879" w14:textId="77777777" w:rsidR="001A3E6A" w:rsidRDefault="00000000">
      <w:pPr>
        <w:spacing w:line="360" w:lineRule="auto"/>
        <w:jc w:val="left"/>
        <w:textAlignment w:val="center"/>
      </w:pPr>
      <w:r>
        <w:t>（</w:t>
      </w:r>
      <w:r>
        <w:t>3</w:t>
      </w:r>
      <w:r>
        <w:t>）发动机做的有用功</w:t>
      </w:r>
      <w:r>
        <w:object w:dxaOrig="3678" w:dyaOrig="276" w14:anchorId="17078CB0">
          <v:shape id="_x0000_i1151" type="#_x0000_t75" alt="eqId3fe6a97387ebd94db5f0e00a277f4a1c" style="width:184.2pt;height:13.8pt" o:ole="">
            <v:imagedata r:id="rId294" o:title="eqId3fe6a97387ebd94db5f0e00a277f4a1c"/>
          </v:shape>
          <o:OLEObject Type="Embed" ProgID="Equation.DSMT4" ShapeID="_x0000_i1151" DrawAspect="Content" ObjectID="_1848287398" r:id="rId295"/>
        </w:object>
      </w:r>
    </w:p>
    <w:p w14:paraId="509B9871" w14:textId="77777777" w:rsidR="001A3E6A" w:rsidRDefault="00000000">
      <w:pPr>
        <w:spacing w:line="360" w:lineRule="auto"/>
        <w:jc w:val="left"/>
        <w:textAlignment w:val="center"/>
      </w:pPr>
      <w:r>
        <w:t>航空燃油完全燃烧放出的总热量</w:t>
      </w:r>
      <w:r>
        <w:object w:dxaOrig="4030" w:dyaOrig="356" w14:anchorId="17ACFE67">
          <v:shape id="_x0000_i1152" type="#_x0000_t75" alt="eqIdd1a488bffb08c46acc38cc1918cc233e" style="width:201.6pt;height:18pt" o:ole="">
            <v:imagedata r:id="rId296" o:title="eqIdd1a488bffb08c46acc38cc1918cc233e"/>
          </v:shape>
          <o:OLEObject Type="Embed" ProgID="Equation.DSMT4" ShapeID="_x0000_i1152" DrawAspect="Content" ObjectID="_1848287399" r:id="rId297"/>
        </w:object>
      </w:r>
    </w:p>
    <w:p w14:paraId="7C3402C2" w14:textId="77777777" w:rsidR="001A3E6A" w:rsidRDefault="00000000">
      <w:pPr>
        <w:spacing w:line="360" w:lineRule="auto"/>
        <w:jc w:val="left"/>
        <w:textAlignment w:val="center"/>
      </w:pPr>
      <w:r>
        <w:t>发动机效率为</w:t>
      </w:r>
      <w:r>
        <w:object w:dxaOrig="3643" w:dyaOrig="648" w14:anchorId="62A86D50">
          <v:shape id="_x0000_i1153" type="#_x0000_t75" alt="eqId504d33628cdbb206cadd18d4c9cc08a2" style="width:182.4pt;height:32.4pt" o:ole="">
            <v:imagedata r:id="rId298" o:title="eqId504d33628cdbb206cadd18d4c9cc08a2"/>
          </v:shape>
          <o:OLEObject Type="Embed" ProgID="Equation.DSMT4" ShapeID="_x0000_i1153" DrawAspect="Content" ObjectID="_1848287400" r:id="rId299"/>
        </w:object>
      </w:r>
    </w:p>
    <w:p w14:paraId="725AD944" w14:textId="77777777" w:rsidR="001A3E6A" w:rsidRDefault="00000000">
      <w:pPr>
        <w:spacing w:line="360" w:lineRule="auto"/>
        <w:jc w:val="left"/>
        <w:textAlignment w:val="center"/>
      </w:pPr>
      <w:r>
        <w:lastRenderedPageBreak/>
        <w:t>31</w:t>
      </w:r>
      <w:r>
        <w:t>．</w:t>
      </w:r>
      <w:r>
        <w:t xml:space="preserve">(1)     </w:t>
      </w:r>
      <w:r>
        <w:t>增大</w:t>
      </w:r>
      <w:r>
        <w:t xml:space="preserve">     200</w:t>
      </w:r>
    </w:p>
    <w:p w14:paraId="224DEB3C" w14:textId="77777777" w:rsidR="001A3E6A" w:rsidRDefault="00000000">
      <w:pPr>
        <w:spacing w:line="360" w:lineRule="auto"/>
        <w:jc w:val="left"/>
        <w:textAlignment w:val="center"/>
      </w:pPr>
      <w:r>
        <w:t>(2)</w:t>
      </w:r>
      <w:r>
        <w:object w:dxaOrig="439" w:dyaOrig="246" w14:anchorId="7276833B">
          <v:shape id="_x0000_i1154" type="#_x0000_t75" alt="eqId18357853560ede5d670851756f403ca3" style="width:22.2pt;height:12.6pt" o:ole="">
            <v:imagedata r:id="rId300" o:title="eqId18357853560ede5d670851756f403ca3"/>
          </v:shape>
          <o:OLEObject Type="Embed" ProgID="Equation.DSMT4" ShapeID="_x0000_i1154" DrawAspect="Content" ObjectID="_1848287401" r:id="rId301"/>
        </w:object>
      </w:r>
    </w:p>
    <w:p w14:paraId="22461512" w14:textId="77777777" w:rsidR="001A3E6A" w:rsidRDefault="00000000">
      <w:pPr>
        <w:spacing w:line="360" w:lineRule="auto"/>
        <w:jc w:val="left"/>
        <w:textAlignment w:val="center"/>
      </w:pPr>
      <w:r>
        <w:t>(3)</w:t>
      </w:r>
      <w:r>
        <w:object w:dxaOrig="527" w:dyaOrig="250" w14:anchorId="47956139">
          <v:shape id="_x0000_i1155" type="#_x0000_t75" alt="eqIddd3daec355d98d848cf208aa8471e499" style="width:26.4pt;height:12.6pt" o:ole="">
            <v:imagedata r:id="rId302" o:title="eqIddd3daec355d98d848cf208aa8471e499"/>
          </v:shape>
          <o:OLEObject Type="Embed" ProgID="Equation.DSMT4" ShapeID="_x0000_i1155" DrawAspect="Content" ObjectID="_1848287402" r:id="rId303"/>
        </w:object>
      </w:r>
    </w:p>
    <w:p w14:paraId="75A316D2" w14:textId="77777777" w:rsidR="001A3E6A" w:rsidRDefault="00000000">
      <w:pPr>
        <w:spacing w:line="360" w:lineRule="auto"/>
        <w:jc w:val="left"/>
        <w:textAlignment w:val="center"/>
      </w:pPr>
      <w:r>
        <w:t>(4)</w:t>
      </w:r>
      <w:r>
        <w:rPr>
          <w:szCs w:val="21"/>
        </w:rPr>
        <w:t>减小</w:t>
      </w:r>
      <w:r>
        <w:rPr>
          <w:rFonts w:eastAsia="Times New Roman"/>
          <w:i/>
          <w:iCs/>
        </w:rPr>
        <w:t>R</w:t>
      </w:r>
      <w:r>
        <w:rPr>
          <w:vertAlign w:val="subscript"/>
        </w:rPr>
        <w:t>0</w:t>
      </w:r>
      <w:r>
        <w:rPr>
          <w:szCs w:val="21"/>
        </w:rPr>
        <w:t>的阻值可以增大最大装货量</w:t>
      </w:r>
      <w:r>
        <w:rPr>
          <w:szCs w:val="21"/>
        </w:rPr>
        <w:t>/</w:t>
      </w:r>
      <w:r>
        <w:t>适当减小电源电压</w:t>
      </w:r>
    </w:p>
    <w:p w14:paraId="0CAF7AD7" w14:textId="77777777" w:rsidR="001A3E6A" w:rsidRDefault="00000000">
      <w:pPr>
        <w:spacing w:line="360" w:lineRule="auto"/>
        <w:jc w:val="left"/>
        <w:textAlignment w:val="center"/>
      </w:pPr>
      <w:r>
        <w:t>【详解】（</w:t>
      </w:r>
      <w:r>
        <w:t>1</w:t>
      </w:r>
      <w:r>
        <w:t>）</w:t>
      </w:r>
      <w:r>
        <w:t>[1][2]</w:t>
      </w:r>
      <w:r>
        <w:t>由图甲可知，电阻</w:t>
      </w:r>
      <w:r>
        <w:rPr>
          <w:rFonts w:eastAsia="Times New Roman"/>
          <w:i/>
        </w:rPr>
        <w:t>R</w:t>
      </w:r>
      <w:r>
        <w:rPr>
          <w:rFonts w:eastAsia="Times New Roman"/>
          <w:i/>
          <w:vertAlign w:val="subscript"/>
        </w:rPr>
        <w:t>0</w:t>
      </w:r>
      <w:r>
        <w:t>和</w:t>
      </w:r>
      <w:r>
        <w:rPr>
          <w:rFonts w:eastAsia="Times New Roman"/>
          <w:i/>
        </w:rPr>
        <w:t>R</w:t>
      </w:r>
      <w:r>
        <w:rPr>
          <w:rFonts w:eastAsia="Times New Roman"/>
          <w:i/>
          <w:vertAlign w:val="subscript"/>
        </w:rPr>
        <w:t>1</w:t>
      </w:r>
      <w:r>
        <w:t>串联，电压表测量</w:t>
      </w:r>
      <w:r>
        <w:rPr>
          <w:rFonts w:eastAsia="Times New Roman"/>
          <w:i/>
        </w:rPr>
        <w:t>R</w:t>
      </w:r>
      <w:r>
        <w:rPr>
          <w:rFonts w:eastAsia="Times New Roman"/>
          <w:i/>
          <w:vertAlign w:val="subscript"/>
        </w:rPr>
        <w:t>0</w:t>
      </w:r>
      <w:r>
        <w:t>两端的电压，由图乙可知，随压敏电阻所受到的压力的增大，压敏电阻</w:t>
      </w:r>
      <w:r>
        <w:rPr>
          <w:rFonts w:eastAsia="Times New Roman"/>
          <w:i/>
        </w:rPr>
        <w:t>R</w:t>
      </w:r>
      <w:r>
        <w:rPr>
          <w:rFonts w:eastAsia="Times New Roman"/>
          <w:i/>
          <w:vertAlign w:val="subscript"/>
        </w:rPr>
        <w:t>1</w:t>
      </w:r>
      <w:r>
        <w:t>的阻值减小；由串联电路的分压原理可知，压敏电阻</w:t>
      </w:r>
      <w:r>
        <w:rPr>
          <w:rFonts w:eastAsia="Times New Roman"/>
          <w:i/>
        </w:rPr>
        <w:t>R</w:t>
      </w:r>
      <w:r>
        <w:rPr>
          <w:rFonts w:eastAsia="Times New Roman"/>
          <w:i/>
          <w:vertAlign w:val="subscript"/>
        </w:rPr>
        <w:t>1</w:t>
      </w:r>
      <w:r>
        <w:t>两端的电压变小；根据串联电路的电压规律可知，</w:t>
      </w:r>
      <w:r>
        <w:rPr>
          <w:rFonts w:eastAsia="Times New Roman"/>
          <w:i/>
        </w:rPr>
        <w:t>R</w:t>
      </w:r>
      <w:r>
        <w:rPr>
          <w:rFonts w:eastAsia="Times New Roman"/>
          <w:i/>
          <w:vertAlign w:val="subscript"/>
        </w:rPr>
        <w:t>0</w:t>
      </w:r>
      <w:r>
        <w:t>两端的电压增大，即电压表示数增大；由图乙可知，压敏电阻所受压力为</w:t>
      </w:r>
      <w:r>
        <w:t>0</w:t>
      </w:r>
      <w:r>
        <w:t>时，压敏电阻的阻值</w:t>
      </w:r>
      <w:r>
        <w:rPr>
          <w:rFonts w:eastAsia="Times New Roman"/>
          <w:i/>
        </w:rPr>
        <w:t>R</w:t>
      </w:r>
      <w:r>
        <w:rPr>
          <w:rFonts w:eastAsia="Times New Roman"/>
          <w:i/>
          <w:vertAlign w:val="subscript"/>
        </w:rPr>
        <w:t>1</w:t>
      </w:r>
      <w:r>
        <w:t>=200Ω</w:t>
      </w:r>
      <w:r>
        <w:t>。</w:t>
      </w:r>
    </w:p>
    <w:p w14:paraId="43084A05" w14:textId="77777777" w:rsidR="001A3E6A" w:rsidRDefault="00000000">
      <w:pPr>
        <w:spacing w:line="360" w:lineRule="auto"/>
        <w:jc w:val="left"/>
        <w:textAlignment w:val="center"/>
      </w:pPr>
      <w:r>
        <w:t>（</w:t>
      </w:r>
      <w:r>
        <w:t>2</w:t>
      </w:r>
      <w:r>
        <w:t>）升降机空载时，电路中的电流为</w:t>
      </w:r>
      <w:r>
        <w:t>0.05A</w:t>
      </w:r>
      <w:r>
        <w:t>，电路的总电阻为</w:t>
      </w:r>
      <w:r>
        <w:object w:dxaOrig="2129" w:dyaOrig="598" w14:anchorId="48BFAC09">
          <v:shape id="_x0000_i1156" type="#_x0000_t75" alt="eqIdf4e4b08f33f31cb785ef258c3cfab86b" style="width:106.2pt;height:30pt" o:ole="">
            <v:imagedata r:id="rId304" o:title="eqIdf4e4b08f33f31cb785ef258c3cfab86b"/>
          </v:shape>
          <o:OLEObject Type="Embed" ProgID="Equation.DSMT4" ShapeID="_x0000_i1156" DrawAspect="Content" ObjectID="_1848287403" r:id="rId305"/>
        </w:object>
      </w:r>
    </w:p>
    <w:p w14:paraId="300C7955" w14:textId="77777777" w:rsidR="001A3E6A" w:rsidRDefault="00000000">
      <w:pPr>
        <w:spacing w:line="360" w:lineRule="auto"/>
        <w:jc w:val="left"/>
        <w:textAlignment w:val="center"/>
      </w:pPr>
      <w:r>
        <w:t>定值电阻</w:t>
      </w:r>
      <w:r>
        <w:rPr>
          <w:rFonts w:eastAsia="Times New Roman"/>
          <w:i/>
        </w:rPr>
        <w:t>R</w:t>
      </w:r>
      <w:r>
        <w:rPr>
          <w:rFonts w:eastAsia="Times New Roman"/>
          <w:i/>
          <w:vertAlign w:val="subscript"/>
        </w:rPr>
        <w:t>0</w:t>
      </w:r>
      <w:r>
        <w:t>电阻值为</w:t>
      </w:r>
      <w:r>
        <w:rPr>
          <w:rFonts w:eastAsia="Times New Roman"/>
          <w:i/>
        </w:rPr>
        <w:t>R</w:t>
      </w:r>
      <w:r>
        <w:rPr>
          <w:rFonts w:eastAsia="Times New Roman"/>
          <w:i/>
          <w:vertAlign w:val="subscript"/>
        </w:rPr>
        <w:t>0</w:t>
      </w:r>
      <w:r>
        <w:t>=</w:t>
      </w:r>
      <w:r>
        <w:rPr>
          <w:rFonts w:eastAsia="Times New Roman"/>
          <w:i/>
        </w:rPr>
        <w:t>R</w:t>
      </w:r>
      <w:r>
        <w:rPr>
          <w:rFonts w:ascii="宋体" w:hAnsi="宋体" w:cs="宋体"/>
          <w:i/>
          <w:vertAlign w:val="subscript"/>
        </w:rPr>
        <w:t>总</w:t>
      </w:r>
      <w:r>
        <w:t>-</w:t>
      </w:r>
      <w:r>
        <w:rPr>
          <w:rFonts w:eastAsia="Times New Roman"/>
          <w:i/>
        </w:rPr>
        <w:t>R</w:t>
      </w:r>
      <w:r>
        <w:rPr>
          <w:rFonts w:eastAsia="Times New Roman"/>
          <w:i/>
          <w:vertAlign w:val="subscript"/>
        </w:rPr>
        <w:t>1</w:t>
      </w:r>
      <w:r>
        <w:t>=240Ω-200Ω=40Ω</w:t>
      </w:r>
    </w:p>
    <w:p w14:paraId="699791B6" w14:textId="77777777" w:rsidR="001A3E6A" w:rsidRDefault="00000000">
      <w:pPr>
        <w:spacing w:line="360" w:lineRule="auto"/>
        <w:jc w:val="left"/>
        <w:textAlignment w:val="center"/>
      </w:pPr>
      <w:r>
        <w:t>（</w:t>
      </w:r>
      <w:r>
        <w:t>3</w:t>
      </w:r>
      <w:r>
        <w:t>）升降机载货</w:t>
      </w:r>
      <w:r>
        <w:t>3000N</w:t>
      </w:r>
      <w:r>
        <w:t>时，由图乙可知，升降机载货时，压敏电阻的阻值</w:t>
      </w:r>
      <w:r>
        <w:t>.</w:t>
      </w:r>
      <w:r>
        <w:object w:dxaOrig="879" w:dyaOrig="387" w14:anchorId="7C37B76C">
          <v:shape id="_x0000_i1157" type="#_x0000_t75" alt="eqIde012226317af5f163409040ad3691569" style="width:43.8pt;height:19.2pt" o:ole="">
            <v:imagedata r:id="rId306" o:title="eqIde012226317af5f163409040ad3691569"/>
          </v:shape>
          <o:OLEObject Type="Embed" ProgID="Equation.DSMT4" ShapeID="_x0000_i1157" DrawAspect="Content" ObjectID="_1848287404" r:id="rId307"/>
        </w:object>
      </w:r>
      <w:r>
        <w:t>，根据欧姆定律在串联电路中的应用，可知电路中的电流</w:t>
      </w:r>
      <w:r>
        <w:object w:dxaOrig="2798" w:dyaOrig="598" w14:anchorId="0084A87E">
          <v:shape id="_x0000_i1158" type="#_x0000_t75" alt="eqIda5cd38303fbb42ff804fbbc9471d9791" style="width:139.8pt;height:30pt" o:ole="">
            <v:imagedata r:id="rId308" o:title="eqIda5cd38303fbb42ff804fbbc9471d9791"/>
          </v:shape>
          <o:OLEObject Type="Embed" ProgID="Equation.DSMT4" ShapeID="_x0000_i1158" DrawAspect="Content" ObjectID="_1848287405" r:id="rId309"/>
        </w:object>
      </w:r>
    </w:p>
    <w:p w14:paraId="76BDD92B" w14:textId="77777777" w:rsidR="001A3E6A" w:rsidRDefault="00000000">
      <w:pPr>
        <w:spacing w:line="360" w:lineRule="auto"/>
        <w:jc w:val="left"/>
        <w:textAlignment w:val="center"/>
      </w:pPr>
      <w:r>
        <w:t>电路中的总功率</w:t>
      </w:r>
      <w:r>
        <w:object w:dxaOrig="2411" w:dyaOrig="246" w14:anchorId="7C409FCB">
          <v:shape id="_x0000_i1159" type="#_x0000_t75" alt="eqId2d46e98843ea9180967e22bb889d44a1" style="width:120.6pt;height:12.6pt" o:ole="">
            <v:imagedata r:id="rId310" o:title="eqId2d46e98843ea9180967e22bb889d44a1"/>
          </v:shape>
          <o:OLEObject Type="Embed" ProgID="Equation.DSMT4" ShapeID="_x0000_i1159" DrawAspect="Content" ObjectID="_1848287406" r:id="rId311"/>
        </w:object>
      </w:r>
    </w:p>
    <w:p w14:paraId="6C412F98" w14:textId="77777777" w:rsidR="001A3E6A" w:rsidRDefault="00000000">
      <w:pPr>
        <w:spacing w:line="360" w:lineRule="auto"/>
        <w:jc w:val="left"/>
        <w:textAlignment w:val="center"/>
      </w:pPr>
      <w:r>
        <w:t>（</w:t>
      </w:r>
      <w:r>
        <w:t>4</w:t>
      </w:r>
      <w:r>
        <w:t>）电压表的最大示数为</w:t>
      </w:r>
      <w:r>
        <w:t>3V</w:t>
      </w:r>
      <w:r>
        <w:t>一定，由串联电路的特点知道，电路中的电流</w:t>
      </w:r>
      <w:r>
        <w:object w:dxaOrig="1478" w:dyaOrig="607" w14:anchorId="563F2D86">
          <v:shape id="_x0000_i1160" type="#_x0000_t75" alt="eqId9986e5abc529f90463c3b3819ef22fae" style="width:73.8pt;height:30.6pt" o:ole="">
            <v:imagedata r:id="rId312" o:title="eqId9986e5abc529f90463c3b3819ef22fae"/>
          </v:shape>
          <o:OLEObject Type="Embed" ProgID="Equation.DSMT4" ShapeID="_x0000_i1160" DrawAspect="Content" ObjectID="_1848287407" r:id="rId313"/>
        </w:object>
      </w:r>
    </w:p>
    <w:p w14:paraId="1BCBC67E" w14:textId="77777777" w:rsidR="001A3E6A" w:rsidRDefault="00000000">
      <w:pPr>
        <w:spacing w:line="360" w:lineRule="auto"/>
        <w:jc w:val="left"/>
        <w:textAlignment w:val="center"/>
      </w:pPr>
      <w:r>
        <w:t>所以</w:t>
      </w:r>
      <w:r>
        <w:object w:dxaOrig="1144" w:dyaOrig="612" w14:anchorId="50C25FF2">
          <v:shape id="_x0000_i1161" type="#_x0000_t75" alt="eqIdc7eb53bfdb28b459bef3a9194ce9ab7d" style="width:57pt;height:30.6pt" o:ole="">
            <v:imagedata r:id="rId314" o:title="eqIdc7eb53bfdb28b459bef3a9194ce9ab7d"/>
          </v:shape>
          <o:OLEObject Type="Embed" ProgID="Equation.DSMT4" ShapeID="_x0000_i1161" DrawAspect="Content" ObjectID="_1848287408" r:id="rId315"/>
        </w:object>
      </w:r>
    </w:p>
    <w:p w14:paraId="738A9561" w14:textId="77777777" w:rsidR="001A3E6A" w:rsidRDefault="00000000">
      <w:pPr>
        <w:spacing w:line="360" w:lineRule="auto"/>
        <w:jc w:val="left"/>
        <w:textAlignment w:val="center"/>
      </w:pPr>
      <w:r>
        <w:t>由</w:t>
      </w:r>
      <w:r>
        <w:object w:dxaOrig="686" w:dyaOrig="592" w14:anchorId="4BE7A0D4">
          <v:shape id="_x0000_i1162" type="#_x0000_t75" alt="eqId7e9e2c7abaa07152e9622643230b6420" style="width:34.2pt;height:29.4pt" o:ole="">
            <v:imagedata r:id="rId316" o:title="eqId7e9e2c7abaa07152e9622643230b6420"/>
          </v:shape>
          <o:OLEObject Type="Embed" ProgID="Equation.DSMT4" ShapeID="_x0000_i1162" DrawAspect="Content" ObjectID="_1848287409" r:id="rId317"/>
        </w:object>
      </w:r>
      <w:r>
        <w:t>不变可知，</w:t>
      </w:r>
      <w:r>
        <w:object w:dxaOrig="316" w:dyaOrig="598" w14:anchorId="1011BDA9">
          <v:shape id="_x0000_i1163" type="#_x0000_t75" alt="eqId7ca38a3bea0f2517fe7cb5d828fccf40" style="width:15.6pt;height:30pt" o:ole="">
            <v:imagedata r:id="rId318" o:title="eqId7ca38a3bea0f2517fe7cb5d828fccf40"/>
          </v:shape>
          <o:OLEObject Type="Embed" ProgID="Equation.DSMT4" ShapeID="_x0000_i1163" DrawAspect="Content" ObjectID="_1848287410" r:id="rId319"/>
        </w:object>
      </w:r>
      <w:r>
        <w:t>不变，若想增大所装货物的质量，即</w:t>
      </w:r>
      <w:r>
        <w:rPr>
          <w:rFonts w:eastAsia="Times New Roman"/>
          <w:i/>
        </w:rPr>
        <w:t>R</w:t>
      </w:r>
      <w:r>
        <w:rPr>
          <w:rFonts w:eastAsia="Times New Roman"/>
          <w:i/>
          <w:vertAlign w:val="subscript"/>
        </w:rPr>
        <w:t>1</w:t>
      </w:r>
      <w:r>
        <w:t>的阻值减小，则</w:t>
      </w:r>
      <w:r>
        <w:rPr>
          <w:rFonts w:eastAsia="Times New Roman"/>
          <w:i/>
        </w:rPr>
        <w:t>R</w:t>
      </w:r>
      <w:r>
        <w:rPr>
          <w:rFonts w:eastAsia="Times New Roman"/>
          <w:i/>
          <w:vertAlign w:val="subscript"/>
        </w:rPr>
        <w:t>0</w:t>
      </w:r>
      <w:r>
        <w:t>的阻值应减小，故减小</w:t>
      </w:r>
      <w:r>
        <w:rPr>
          <w:rFonts w:eastAsia="Times New Roman"/>
          <w:i/>
        </w:rPr>
        <w:t>R</w:t>
      </w:r>
      <w:r>
        <w:rPr>
          <w:rFonts w:eastAsia="Times New Roman"/>
          <w:i/>
          <w:vertAlign w:val="subscript"/>
        </w:rPr>
        <w:t>0</w:t>
      </w:r>
      <w:r>
        <w:t>的阻值可以增大最大装货量；除此之外，在</w:t>
      </w:r>
      <w:r>
        <w:rPr>
          <w:rFonts w:eastAsia="Times New Roman"/>
          <w:i/>
        </w:rPr>
        <w:t>R</w:t>
      </w:r>
      <w:r>
        <w:rPr>
          <w:rFonts w:eastAsia="Times New Roman"/>
          <w:i/>
          <w:vertAlign w:val="subscript"/>
        </w:rPr>
        <w:t>0</w:t>
      </w:r>
      <w:r>
        <w:t>不改变阻值的情况下，还可以适当减小电源电压，使得</w:t>
      </w:r>
      <w:r>
        <w:rPr>
          <w:rFonts w:eastAsia="Times New Roman"/>
          <w:i/>
        </w:rPr>
        <w:t>R</w:t>
      </w:r>
      <w:r>
        <w:rPr>
          <w:rFonts w:eastAsia="Times New Roman"/>
          <w:i/>
          <w:vertAlign w:val="subscript"/>
        </w:rPr>
        <w:t>0</w:t>
      </w:r>
      <w:r>
        <w:t>分得的电压减小，从而增大最大装货量。</w:t>
      </w:r>
    </w:p>
    <w:p w14:paraId="2691A0A0" w14:textId="77777777" w:rsidR="001A3E6A" w:rsidRDefault="00000000">
      <w:pPr>
        <w:spacing w:line="360" w:lineRule="auto"/>
        <w:jc w:val="left"/>
        <w:textAlignment w:val="center"/>
      </w:pPr>
      <w:r>
        <w:t>32</w:t>
      </w:r>
      <w:r>
        <w:t>．</w:t>
      </w:r>
      <w:r>
        <w:t>(1)</w:t>
      </w:r>
      <w:r>
        <w:t>甲</w:t>
      </w:r>
    </w:p>
    <w:p w14:paraId="3BCBF3AA" w14:textId="77777777" w:rsidR="001A3E6A" w:rsidRDefault="00000000">
      <w:pPr>
        <w:spacing w:line="360" w:lineRule="auto"/>
        <w:jc w:val="left"/>
        <w:textAlignment w:val="center"/>
      </w:pPr>
      <w:r>
        <w:t>(2)&lt;</w:t>
      </w:r>
    </w:p>
    <w:p w14:paraId="1A4F9CEC" w14:textId="77777777" w:rsidR="001A3E6A" w:rsidRDefault="00000000">
      <w:pPr>
        <w:spacing w:line="360" w:lineRule="auto"/>
        <w:jc w:val="left"/>
        <w:textAlignment w:val="center"/>
      </w:pPr>
      <w:r>
        <w:t>(3)C</w:t>
      </w:r>
    </w:p>
    <w:p w14:paraId="7B43CD3E" w14:textId="77777777" w:rsidR="001A3E6A" w:rsidRDefault="00000000">
      <w:pPr>
        <w:spacing w:line="360" w:lineRule="auto"/>
        <w:jc w:val="left"/>
        <w:textAlignment w:val="center"/>
      </w:pPr>
      <w:r>
        <w:t>(4)4.6</w:t>
      </w:r>
    </w:p>
    <w:p w14:paraId="7325B69C" w14:textId="77777777" w:rsidR="001A3E6A" w:rsidRDefault="00000000">
      <w:pPr>
        <w:spacing w:line="360" w:lineRule="auto"/>
        <w:jc w:val="left"/>
        <w:textAlignment w:val="center"/>
      </w:pPr>
      <w:r>
        <w:lastRenderedPageBreak/>
        <w:t xml:space="preserve">(5)     </w:t>
      </w:r>
      <w:r>
        <w:t>减小</w:t>
      </w:r>
      <w:r>
        <w:t xml:space="preserve">     4.5W</w:t>
      </w:r>
    </w:p>
    <w:p w14:paraId="08DB7EE1" w14:textId="77777777" w:rsidR="001A3E6A" w:rsidRDefault="00000000">
      <w:pPr>
        <w:spacing w:line="360" w:lineRule="auto"/>
        <w:jc w:val="left"/>
        <w:textAlignment w:val="center"/>
      </w:pPr>
      <w:r>
        <w:t>【详解】（</w:t>
      </w:r>
      <w:r>
        <w:t>1</w:t>
      </w:r>
      <w:r>
        <w:t>）洗碗机是带金属外壳的大功率用电器，为避免因漏电而触电，需要使用带接地功能的三孔插座，因此选甲插座。</w:t>
      </w:r>
      <w:r>
        <w:t xml:space="preserve"> </w:t>
      </w:r>
    </w:p>
    <w:p w14:paraId="679F291F" w14:textId="77777777" w:rsidR="001A3E6A" w:rsidRDefault="00000000">
      <w:pPr>
        <w:spacing w:line="360" w:lineRule="auto"/>
        <w:jc w:val="left"/>
        <w:textAlignment w:val="center"/>
        <w:rPr>
          <w:rFonts w:eastAsia="Times New Roman"/>
          <w:i/>
        </w:rPr>
      </w:pPr>
      <w:r>
        <w:t>（</w:t>
      </w:r>
      <w:r>
        <w:t>2</w:t>
      </w:r>
      <w:r>
        <w:t>）由图</w:t>
      </w:r>
      <w:r>
        <w:t>3</w:t>
      </w:r>
      <w:r>
        <w:t>可知，当开关闭合时，电阻</w:t>
      </w:r>
      <w:r>
        <w:rPr>
          <w:rFonts w:eastAsia="Times New Roman"/>
          <w:i/>
        </w:rPr>
        <w:t>R</w:t>
      </w:r>
      <w:r>
        <w:t>与用电器并联，</w:t>
      </w:r>
      <w:r>
        <w:rPr>
          <w:rFonts w:eastAsia="Times New Roman"/>
          <w:i/>
        </w:rPr>
        <w:t>I</w:t>
      </w:r>
      <w:r>
        <w:rPr>
          <w:rFonts w:eastAsia="Times New Roman"/>
          <w:i/>
          <w:vertAlign w:val="subscript"/>
        </w:rPr>
        <w:t>A</w:t>
      </w:r>
      <w:r>
        <w:t>为用电器所在支路的电流，</w:t>
      </w:r>
      <w:r>
        <w:rPr>
          <w:rFonts w:eastAsia="Times New Roman"/>
          <w:i/>
        </w:rPr>
        <w:t>I</w:t>
      </w:r>
      <w:r>
        <w:rPr>
          <w:rFonts w:eastAsia="Times New Roman"/>
          <w:i/>
          <w:vertAlign w:val="subscript"/>
        </w:rPr>
        <w:t>B</w:t>
      </w:r>
      <w:r>
        <w:t>为干路电流，所以有</w:t>
      </w:r>
      <w:r>
        <w:object w:dxaOrig="651" w:dyaOrig="319" w14:anchorId="13A5AB4D">
          <v:shape id="_x0000_i1164" type="#_x0000_t75" alt="eqIdcbdd3e0f3dd8f059f9066e0a5cf3a03b" style="width:32.4pt;height:16.2pt" o:ole="">
            <v:imagedata r:id="rId320" o:title="eqIdcbdd3e0f3dd8f059f9066e0a5cf3a03b"/>
          </v:shape>
          <o:OLEObject Type="Embed" ProgID="Equation.DSMT4" ShapeID="_x0000_i1164" DrawAspect="Content" ObjectID="_1848287411" r:id="rId321"/>
        </w:object>
      </w:r>
    </w:p>
    <w:p w14:paraId="5FF96A9E" w14:textId="77777777" w:rsidR="001A3E6A" w:rsidRDefault="00000000">
      <w:pPr>
        <w:spacing w:line="360" w:lineRule="auto"/>
        <w:jc w:val="left"/>
        <w:textAlignment w:val="center"/>
      </w:pPr>
      <w:r>
        <w:t>（</w:t>
      </w:r>
      <w:r>
        <w:t>3</w:t>
      </w:r>
      <w:r>
        <w:t>）</w:t>
      </w:r>
      <w:r>
        <w:t>A</w:t>
      </w:r>
      <w:r>
        <w:t>．洗碗机利用紫外线进行消毒时，通过紫外线破坏微生物的</w:t>
      </w:r>
      <w:r>
        <w:t>DNA</w:t>
      </w:r>
      <w:r>
        <w:t>或</w:t>
      </w:r>
      <w:r>
        <w:t>RNA</w:t>
      </w:r>
      <w:r>
        <w:t>，故</w:t>
      </w:r>
      <w:r>
        <w:t>A</w:t>
      </w:r>
      <w:r>
        <w:t>正确，不符合题意；</w:t>
      </w:r>
    </w:p>
    <w:p w14:paraId="7E7C1FDD" w14:textId="77777777" w:rsidR="001A3E6A" w:rsidRDefault="00000000">
      <w:pPr>
        <w:spacing w:line="360" w:lineRule="auto"/>
        <w:jc w:val="left"/>
        <w:textAlignment w:val="center"/>
      </w:pPr>
      <w:r>
        <w:t>B</w:t>
      </w:r>
      <w:r>
        <w:t>．洗碗机加热时，把电能转化为内能，所以洗碗机的加热功能利用了电流的热效应，故</w:t>
      </w:r>
      <w:r>
        <w:t>B</w:t>
      </w:r>
      <w:r>
        <w:t>正确，不符合题意；</w:t>
      </w:r>
    </w:p>
    <w:p w14:paraId="7ADF53C6" w14:textId="77777777" w:rsidR="001A3E6A" w:rsidRDefault="00000000">
      <w:pPr>
        <w:spacing w:line="360" w:lineRule="auto"/>
        <w:jc w:val="left"/>
        <w:textAlignment w:val="center"/>
      </w:pPr>
      <w:r>
        <w:t>C</w:t>
      </w:r>
      <w:r>
        <w:t>．喷嘴喷出热水冲刷油污，是利用热水对油污做功，从而去除油污，故</w:t>
      </w:r>
      <w:r>
        <w:t>C</w:t>
      </w:r>
      <w:r>
        <w:t>错误，符合题意；</w:t>
      </w:r>
    </w:p>
    <w:p w14:paraId="649DC1BF" w14:textId="77777777" w:rsidR="001A3E6A" w:rsidRDefault="00000000">
      <w:pPr>
        <w:spacing w:line="360" w:lineRule="auto"/>
        <w:jc w:val="left"/>
        <w:textAlignment w:val="center"/>
      </w:pPr>
      <w:r>
        <w:t>D</w:t>
      </w:r>
      <w:r>
        <w:t>．有些半导体材料对光比较敏感，可以用来制造光敏电阻，故</w:t>
      </w:r>
      <w:r>
        <w:t>D</w:t>
      </w:r>
      <w:r>
        <w:t>正确，不符合题意。</w:t>
      </w:r>
    </w:p>
    <w:p w14:paraId="131EAF1B" w14:textId="77777777" w:rsidR="001A3E6A" w:rsidRDefault="00000000">
      <w:pPr>
        <w:spacing w:line="360" w:lineRule="auto"/>
        <w:jc w:val="left"/>
        <w:textAlignment w:val="center"/>
      </w:pPr>
      <w:r>
        <w:t>故选</w:t>
      </w:r>
      <w:r>
        <w:t>C</w:t>
      </w:r>
      <w:r>
        <w:t>。</w:t>
      </w:r>
    </w:p>
    <w:p w14:paraId="1B3055CF" w14:textId="77777777" w:rsidR="001A3E6A" w:rsidRDefault="00000000">
      <w:pPr>
        <w:spacing w:line="360" w:lineRule="auto"/>
        <w:jc w:val="left"/>
        <w:textAlignment w:val="center"/>
      </w:pPr>
      <w:r>
        <w:t>（</w:t>
      </w:r>
      <w:r>
        <w:t>4</w:t>
      </w:r>
      <w:r>
        <w:t>）由表格数据可知，喷水最大流量为</w:t>
      </w:r>
      <w:r>
        <w:t>230g/s</w:t>
      </w:r>
      <w:r>
        <w:t>，则</w:t>
      </w:r>
      <w:r>
        <w:t>1s</w:t>
      </w:r>
      <w:r>
        <w:t>喷出水的质量</w:t>
      </w:r>
      <w:r>
        <w:object w:dxaOrig="2023" w:dyaOrig="277" w14:anchorId="55A97792">
          <v:shape id="_x0000_i1165" type="#_x0000_t75" alt="eqId37025a4a0734777952d7f64f448927e9" style="width:101.4pt;height:13.8pt" o:ole="">
            <v:imagedata r:id="rId322" o:title="eqId37025a4a0734777952d7f64f448927e9"/>
          </v:shape>
          <o:OLEObject Type="Embed" ProgID="Equation.DSMT4" ShapeID="_x0000_i1165" DrawAspect="Content" ObjectID="_1848287412" r:id="rId323"/>
        </w:object>
      </w:r>
    </w:p>
    <w:p w14:paraId="2858A61D" w14:textId="77777777" w:rsidR="001A3E6A" w:rsidRDefault="00000000">
      <w:pPr>
        <w:spacing w:line="360" w:lineRule="auto"/>
        <w:jc w:val="left"/>
        <w:textAlignment w:val="center"/>
      </w:pPr>
      <w:r>
        <w:t>喷出水的体积</w:t>
      </w:r>
      <w:r>
        <w:object w:dxaOrig="2340" w:dyaOrig="581" w14:anchorId="615D0AA2">
          <v:shape id="_x0000_i1166" type="#_x0000_t75" alt="eqId15cc8c917ec54af95904846431cff928" style="width:117pt;height:28.8pt" o:ole="">
            <v:imagedata r:id="rId324" o:title="eqId15cc8c917ec54af95904846431cff928"/>
          </v:shape>
          <o:OLEObject Type="Embed" ProgID="Equation.DSMT4" ShapeID="_x0000_i1166" DrawAspect="Content" ObjectID="_1848287413" r:id="rId325"/>
        </w:object>
      </w:r>
    </w:p>
    <w:p w14:paraId="6BE97E0D" w14:textId="77777777" w:rsidR="001A3E6A" w:rsidRDefault="00000000">
      <w:pPr>
        <w:spacing w:line="360" w:lineRule="auto"/>
        <w:jc w:val="left"/>
        <w:textAlignment w:val="center"/>
      </w:pPr>
      <w:r>
        <w:t>由</w:t>
      </w:r>
      <w:r>
        <w:object w:dxaOrig="651" w:dyaOrig="252" w14:anchorId="496DC696">
          <v:shape id="_x0000_i1167" type="#_x0000_t75" alt="eqIdcf36c8144c5eb0e1708c6e0fdba6289a" style="width:32.4pt;height:12.6pt" o:ole="">
            <v:imagedata r:id="rId326" o:title="eqIdcf36c8144c5eb0e1708c6e0fdba6289a"/>
          </v:shape>
          <o:OLEObject Type="Embed" ProgID="Equation.DSMT4" ShapeID="_x0000_i1167" DrawAspect="Content" ObjectID="_1848287414" r:id="rId327"/>
        </w:object>
      </w:r>
      <w:r>
        <w:t>可知，喷嘴的总横截面积为</w:t>
      </w:r>
      <w:r>
        <w:object w:dxaOrig="633" w:dyaOrig="277" w14:anchorId="13684B40">
          <v:shape id="_x0000_i1168" type="#_x0000_t75" alt="eqIdf8617fe21877fdba01b631c70248a2ff" style="width:31.8pt;height:13.8pt" o:ole="">
            <v:imagedata r:id="rId328" o:title="eqIdf8617fe21877fdba01b631c70248a2ff"/>
          </v:shape>
          <o:OLEObject Type="Embed" ProgID="Equation.DSMT4" ShapeID="_x0000_i1168" DrawAspect="Content" ObjectID="_1848287415" r:id="rId329"/>
        </w:object>
      </w:r>
      <w:r>
        <w:t>时，</w:t>
      </w:r>
      <w:r>
        <w:t>1s</w:t>
      </w:r>
      <w:r>
        <w:t>喷出水的长度</w:t>
      </w:r>
      <w:r>
        <w:object w:dxaOrig="2904" w:dyaOrig="580" w14:anchorId="231B992A">
          <v:shape id="_x0000_i1169" type="#_x0000_t75" alt="eqIdfed9e8064cab05c963822c316e65065b" style="width:145.2pt;height:28.8pt" o:ole="">
            <v:imagedata r:id="rId330" o:title="eqIdfed9e8064cab05c963822c316e65065b"/>
          </v:shape>
          <o:OLEObject Type="Embed" ProgID="Equation.DSMT4" ShapeID="_x0000_i1169" DrawAspect="Content" ObjectID="_1848287416" r:id="rId331"/>
        </w:object>
      </w:r>
    </w:p>
    <w:p w14:paraId="7795988E" w14:textId="77777777" w:rsidR="001A3E6A" w:rsidRDefault="00000000">
      <w:pPr>
        <w:spacing w:line="360" w:lineRule="auto"/>
        <w:jc w:val="left"/>
        <w:textAlignment w:val="center"/>
      </w:pPr>
      <w:r>
        <w:t>则喷嘴喷出水的最大速度</w:t>
      </w:r>
      <w:r>
        <w:object w:dxaOrig="2075" w:dyaOrig="542" w14:anchorId="74CF9B99">
          <v:shape id="_x0000_i1170" type="#_x0000_t75" alt="eqIdb0fb621d3ce45ec9e1361b5b44f4c542" style="width:103.8pt;height:27pt" o:ole="">
            <v:imagedata r:id="rId332" o:title="eqIdb0fb621d3ce45ec9e1361b5b44f4c542"/>
          </v:shape>
          <o:OLEObject Type="Embed" ProgID="Equation.DSMT4" ShapeID="_x0000_i1170" DrawAspect="Content" ObjectID="_1848287417" r:id="rId333"/>
        </w:object>
      </w:r>
    </w:p>
    <w:p w14:paraId="410A65B7" w14:textId="77777777" w:rsidR="001A3E6A" w:rsidRDefault="00000000">
      <w:pPr>
        <w:spacing w:line="360" w:lineRule="auto"/>
        <w:jc w:val="left"/>
        <w:textAlignment w:val="center"/>
      </w:pPr>
      <w:r>
        <w:t>（</w:t>
      </w:r>
      <w:r>
        <w:t>5</w:t>
      </w:r>
      <w:r>
        <w:t>）由电路图可知，光敏电阻与电阻箱串联。</w:t>
      </w:r>
      <w:r>
        <w:t>①</w:t>
      </w:r>
      <w:r>
        <w:t>由图</w:t>
      </w:r>
      <w:r>
        <w:t>5</w:t>
      </w:r>
      <w:r>
        <w:t>可知</w:t>
      </w:r>
      <w:r>
        <w:object w:dxaOrig="704" w:dyaOrig="318" w14:anchorId="5B913763">
          <v:shape id="_x0000_i1171" type="#_x0000_t75" alt="eqIdc1411d5d5400d062b9fe59bd99e18c1c" style="width:35.4pt;height:16.2pt" o:ole="">
            <v:imagedata r:id="rId334" o:title="eqIdc1411d5d5400d062b9fe59bd99e18c1c"/>
          </v:shape>
          <o:OLEObject Type="Embed" ProgID="Equation.DSMT4" ShapeID="_x0000_i1171" DrawAspect="Content" ObjectID="_1848287418" r:id="rId335"/>
        </w:object>
      </w:r>
      <w:r>
        <w:t>，根据串联电路的分压原理可知，挡光时光敏电阻的阻值大，光从两物体的间隙照射到光敏电阻上时，光敏电阻的电阻变小，由此可知，光敏电阻的电阻随光照强度的增大而减小。</w:t>
      </w:r>
    </w:p>
    <w:p w14:paraId="46ECE723" w14:textId="77777777" w:rsidR="001A3E6A" w:rsidRDefault="00000000">
      <w:pPr>
        <w:spacing w:line="360" w:lineRule="auto"/>
        <w:jc w:val="left"/>
        <w:textAlignment w:val="center"/>
      </w:pPr>
      <w:r>
        <w:t>②</w:t>
      </w:r>
      <w:r>
        <w:t>因为串联电路中总电阻等于各分电阻之和，所以，将电阻箱的电阻调为</w:t>
      </w:r>
      <w:r>
        <w:object w:dxaOrig="334" w:dyaOrig="227" w14:anchorId="6D06C613">
          <v:shape id="_x0000_i1172" type="#_x0000_t75" alt="eqId785145630139ebd1700d06522742ee25" style="width:16.8pt;height:11.4pt" o:ole="">
            <v:imagedata r:id="rId336" o:title="eqId785145630139ebd1700d06522742ee25"/>
          </v:shape>
          <o:OLEObject Type="Embed" ProgID="Equation.DSMT4" ShapeID="_x0000_i1172" DrawAspect="Content" ObjectID="_1848287419" r:id="rId337"/>
        </w:object>
      </w:r>
      <w:r>
        <w:t>时，根据欧姆定律可知电路中的电流</w:t>
      </w:r>
      <w:r>
        <w:object w:dxaOrig="1900" w:dyaOrig="594" w14:anchorId="37E9C36F">
          <v:shape id="_x0000_i1173" type="#_x0000_t75" alt="eqId5c6c77e744ba668cfdda02a6cdc853ff" style="width:94.8pt;height:30pt" o:ole="">
            <v:imagedata r:id="rId338" o:title="eqId5c6c77e744ba668cfdda02a6cdc853ff"/>
          </v:shape>
          <o:OLEObject Type="Embed" ProgID="Equation.DSMT4" ShapeID="_x0000_i1173" DrawAspect="Content" ObjectID="_1848287420" r:id="rId339"/>
        </w:object>
      </w:r>
    </w:p>
    <w:p w14:paraId="096BF266" w14:textId="77777777" w:rsidR="001A3E6A" w:rsidRDefault="00000000">
      <w:pPr>
        <w:spacing w:line="360" w:lineRule="auto"/>
        <w:jc w:val="left"/>
        <w:textAlignment w:val="center"/>
      </w:pPr>
      <w:r>
        <w:lastRenderedPageBreak/>
        <w:t>光敏电阻的电功率</w:t>
      </w:r>
      <w:r>
        <w:object w:dxaOrig="2904" w:dyaOrig="699" w14:anchorId="1DFB4EF8">
          <v:shape id="_x0000_i1174" type="#_x0000_t75" alt="eqId7f723e4459b2bd7906707d658cb2f64d" style="width:145.2pt;height:34.8pt" o:ole="">
            <v:imagedata r:id="rId340" o:title="eqId7f723e4459b2bd7906707d658cb2f64d"/>
          </v:shape>
          <o:OLEObject Type="Embed" ProgID="Equation.DSMT4" ShapeID="_x0000_i1174" DrawAspect="Content" ObjectID="_1848287421" r:id="rId341"/>
        </w:object>
      </w:r>
    </w:p>
    <w:p w14:paraId="0D3EEDE0" w14:textId="77777777" w:rsidR="001A3E6A" w:rsidRDefault="00000000">
      <w:pPr>
        <w:spacing w:line="360" w:lineRule="auto"/>
        <w:jc w:val="left"/>
        <w:textAlignment w:val="center"/>
      </w:pPr>
      <w:r>
        <w:t>解得</w:t>
      </w:r>
      <w:r>
        <w:object w:dxaOrig="738" w:dyaOrig="316" w14:anchorId="4D114B2C">
          <v:shape id="_x0000_i1175" type="#_x0000_t75" alt="eqId4d74c1d85152c2b55ff7eba95a8e9dbf" style="width:37.2pt;height:15.6pt" o:ole="">
            <v:imagedata r:id="rId342" o:title="eqId4d74c1d85152c2b55ff7eba95a8e9dbf"/>
          </v:shape>
          <o:OLEObject Type="Embed" ProgID="Equation.DSMT4" ShapeID="_x0000_i1175" DrawAspect="Content" ObjectID="_1848287422" r:id="rId343"/>
        </w:object>
      </w:r>
    </w:p>
    <w:p w14:paraId="42387468" w14:textId="77777777" w:rsidR="001A3E6A" w:rsidRDefault="00000000">
      <w:pPr>
        <w:spacing w:line="360" w:lineRule="auto"/>
        <w:jc w:val="left"/>
        <w:textAlignment w:val="center"/>
      </w:pPr>
      <w:r>
        <w:t>电路中的电流</w:t>
      </w:r>
      <w:r>
        <w:object w:dxaOrig="774" w:dyaOrig="249" w14:anchorId="2B7DB0FA">
          <v:shape id="_x0000_i1176" type="#_x0000_t75" alt="eqId0d266fcb9f0909bf788cf21ea06001f8" style="width:39pt;height:12.6pt" o:ole="">
            <v:imagedata r:id="rId344" o:title="eqId0d266fcb9f0909bf788cf21ea06001f8"/>
          </v:shape>
          <o:OLEObject Type="Embed" ProgID="Equation.DSMT4" ShapeID="_x0000_i1176" DrawAspect="Content" ObjectID="_1848287423" r:id="rId345"/>
        </w:object>
      </w:r>
    </w:p>
    <w:p w14:paraId="0AD67EF2" w14:textId="77777777" w:rsidR="001A3E6A" w:rsidRDefault="00000000">
      <w:pPr>
        <w:spacing w:line="360" w:lineRule="auto"/>
        <w:jc w:val="left"/>
        <w:textAlignment w:val="center"/>
      </w:pPr>
      <w:r>
        <w:t>电阻箱的电功率</w:t>
      </w:r>
      <w:r>
        <w:object w:dxaOrig="2833" w:dyaOrig="382" w14:anchorId="0FFB2012">
          <v:shape id="_x0000_i1177" type="#_x0000_t75" alt="eqIdf5735caf9c38cd5765bb352f474ed978" style="width:141.6pt;height:19.2pt" o:ole="">
            <v:imagedata r:id="rId346" o:title="eqIdf5735caf9c38cd5765bb352f474ed978"/>
          </v:shape>
          <o:OLEObject Type="Embed" ProgID="Equation.DSMT4" ShapeID="_x0000_i1177" DrawAspect="Content" ObjectID="_1848287424" r:id="rId347"/>
        </w:object>
      </w:r>
    </w:p>
    <w:p w14:paraId="61D0B020" w14:textId="77777777" w:rsidR="001A3E6A" w:rsidRDefault="00000000">
      <w:pPr>
        <w:spacing w:line="360" w:lineRule="auto"/>
        <w:jc w:val="left"/>
        <w:textAlignment w:val="center"/>
      </w:pPr>
      <w:r>
        <w:t>33</w:t>
      </w:r>
      <w:r>
        <w:t>．</w:t>
      </w:r>
      <w:r>
        <w:t xml:space="preserve">     </w:t>
      </w:r>
      <w:r>
        <w:t>水温升高</w:t>
      </w:r>
      <w:r>
        <w:t>90℃</w:t>
      </w:r>
      <w:r>
        <w:t>的结论。</w:t>
      </w:r>
      <w:r>
        <w:t xml:space="preserve">     </w:t>
      </w:r>
      <w:r>
        <w:t>忽略了</w:t>
      </w:r>
      <w:r>
        <w:t>1</w:t>
      </w:r>
      <w:r>
        <w:t>标准大气压下水的沸点为</w:t>
      </w:r>
      <w:r>
        <w:t>100℃</w:t>
      </w:r>
      <w:r>
        <w:t>，水达到沸点后继续吸热但温度保持不变。</w:t>
      </w:r>
      <w:r>
        <w:t xml:space="preserve">     </w:t>
      </w:r>
      <w:r>
        <w:t>由题意得，丁烷完全燃烧放出的热量</w:t>
      </w:r>
      <w:r>
        <w:object w:dxaOrig="4470" w:dyaOrig="356" w14:anchorId="3009FD53">
          <v:shape id="_x0000_i1178" type="#_x0000_t75" alt="eqIdc1ba196834c1c43c4dbb7c25b8168040" style="width:223.8pt;height:18pt" o:ole="">
            <v:imagedata r:id="rId348" o:title="eqIdc1ba196834c1c43c4dbb7c25b8168040"/>
          </v:shape>
          <o:OLEObject Type="Embed" ProgID="Equation.DSMT4" ShapeID="_x0000_i1178" DrawAspect="Content" ObjectID="_1848287425" r:id="rId349"/>
        </w:object>
      </w:r>
    </w:p>
    <w:p w14:paraId="1E01ADE5" w14:textId="77777777" w:rsidR="001A3E6A" w:rsidRDefault="00000000">
      <w:pPr>
        <w:spacing w:line="360" w:lineRule="auto"/>
        <w:jc w:val="left"/>
        <w:textAlignment w:val="center"/>
      </w:pPr>
      <w:r>
        <w:t>水吸收的热量</w:t>
      </w:r>
      <w:r>
        <w:object w:dxaOrig="3907" w:dyaOrig="356" w14:anchorId="0A482821">
          <v:shape id="_x0000_i1179" type="#_x0000_t75" alt="eqId85eb058fb7ff22994f4dd2d065b3b506" style="width:195.6pt;height:18pt" o:ole="">
            <v:imagedata r:id="rId350" o:title="eqId85eb058fb7ff22994f4dd2d065b3b506"/>
          </v:shape>
          <o:OLEObject Type="Embed" ProgID="Equation.DSMT4" ShapeID="_x0000_i1179" DrawAspect="Content" ObjectID="_1848287426" r:id="rId351"/>
        </w:object>
      </w:r>
    </w:p>
    <w:p w14:paraId="4178DDBE" w14:textId="77777777" w:rsidR="001A3E6A" w:rsidRDefault="00000000">
      <w:pPr>
        <w:spacing w:line="360" w:lineRule="auto"/>
        <w:jc w:val="left"/>
        <w:textAlignment w:val="center"/>
      </w:pPr>
      <w:r>
        <w:t>水升高的温度</w:t>
      </w:r>
      <w:r>
        <w:object w:dxaOrig="4012" w:dyaOrig="646" w14:anchorId="0D383EB3">
          <v:shape id="_x0000_i1180" type="#_x0000_t75" alt="eqIdd1e3ee0668053b9f4de69afa7d649e96" style="width:200.4pt;height:32.4pt" o:ole="">
            <v:imagedata r:id="rId352" o:title="eqIdd1e3ee0668053b9f4de69afa7d649e96"/>
          </v:shape>
          <o:OLEObject Type="Embed" ProgID="Equation.DSMT4" ShapeID="_x0000_i1180" DrawAspect="Content" ObjectID="_1848287427" r:id="rId353"/>
        </w:object>
      </w:r>
    </w:p>
    <w:p w14:paraId="54DF9AAA" w14:textId="77777777" w:rsidR="001A3E6A" w:rsidRDefault="00000000">
      <w:pPr>
        <w:spacing w:line="360" w:lineRule="auto"/>
        <w:jc w:val="left"/>
        <w:textAlignment w:val="center"/>
      </w:pPr>
      <w:r>
        <w:t>水的初温为</w:t>
      </w:r>
      <w:r>
        <w:t>20℃</w:t>
      </w:r>
      <w:r>
        <w:t>，若升温</w:t>
      </w:r>
      <w:r>
        <w:t>90℃</w:t>
      </w:r>
      <w:r>
        <w:t>，温度将达到</w:t>
      </w:r>
      <w:r>
        <w:object w:dxaOrig="1706" w:dyaOrig="251" w14:anchorId="41CA2228">
          <v:shape id="_x0000_i1181" type="#_x0000_t75" alt="eqIdde80e8ad7db81abf78313baea9e51fcc" style="width:85.2pt;height:12.6pt" o:ole="">
            <v:imagedata r:id="rId354" o:title="eqIdde80e8ad7db81abf78313baea9e51fcc"/>
          </v:shape>
          <o:OLEObject Type="Embed" ProgID="Equation.DSMT4" ShapeID="_x0000_i1181" DrawAspect="Content" ObjectID="_1848287428" r:id="rId355"/>
        </w:object>
      </w:r>
    </w:p>
    <w:p w14:paraId="213D4107" w14:textId="77777777" w:rsidR="001A3E6A" w:rsidRDefault="00000000">
      <w:pPr>
        <w:spacing w:line="360" w:lineRule="auto"/>
        <w:jc w:val="left"/>
        <w:textAlignment w:val="center"/>
      </w:pPr>
      <w:r>
        <w:t>但</w:t>
      </w:r>
      <w:r>
        <w:t>1</w:t>
      </w:r>
      <w:r>
        <w:t>标准大气压下，水的沸点为</w:t>
      </w:r>
      <w:r>
        <w:t>100℃</w:t>
      </w:r>
      <w:r>
        <w:t>，水沸腾后温度不再升高，因此水的末温为</w:t>
      </w:r>
      <w:r>
        <w:t>100℃</w:t>
      </w:r>
      <w:r>
        <w:t>。水实际升高的温度</w:t>
      </w:r>
      <w:r>
        <w:object w:dxaOrig="2358" w:dyaOrig="329" w14:anchorId="028D3D2A">
          <v:shape id="_x0000_i1182" type="#_x0000_t75" alt="eqIdd4e66d4d55071b3413b26d9119c7906a" style="width:118.2pt;height:16.2pt" o:ole="">
            <v:imagedata r:id="rId356" o:title="eqIdd4e66d4d55071b3413b26d9119c7906a"/>
          </v:shape>
          <o:OLEObject Type="Embed" ProgID="Equation.DSMT4" ShapeID="_x0000_i1182" DrawAspect="Content" ObjectID="_1848287429" r:id="rId357"/>
        </w:object>
      </w:r>
    </w:p>
    <w:p w14:paraId="45F47825" w14:textId="77777777" w:rsidR="001A3E6A" w:rsidRDefault="00000000">
      <w:pPr>
        <w:spacing w:line="360" w:lineRule="auto"/>
        <w:jc w:val="left"/>
        <w:textAlignment w:val="center"/>
      </w:pPr>
      <w:r>
        <w:t>【详解】见答案</w:t>
      </w:r>
    </w:p>
    <w:p w14:paraId="4EB1EBAC" w14:textId="77777777" w:rsidR="001A3E6A" w:rsidRDefault="00000000">
      <w:pPr>
        <w:spacing w:line="360" w:lineRule="auto"/>
        <w:jc w:val="left"/>
        <w:textAlignment w:val="center"/>
      </w:pPr>
      <w:r>
        <w:t>34</w:t>
      </w:r>
      <w:r>
        <w:t>．</w:t>
      </w:r>
      <w:r>
        <w:t>(1)</w:t>
      </w:r>
      <w:r>
        <w:t>核聚变</w:t>
      </w:r>
    </w:p>
    <w:p w14:paraId="1AAB0339" w14:textId="77777777" w:rsidR="001A3E6A" w:rsidRDefault="00000000">
      <w:pPr>
        <w:spacing w:line="360" w:lineRule="auto"/>
        <w:jc w:val="left"/>
        <w:textAlignment w:val="center"/>
      </w:pPr>
      <w:r>
        <w:t>(2)</w:t>
      </w:r>
      <w:r>
        <w:object w:dxaOrig="844" w:dyaOrig="277" w14:anchorId="7F70258F">
          <v:shape id="_x0000_i1183" type="#_x0000_t75" alt="eqId59ce715ad1b4bc826288bb7ec4effe46" style="width:42pt;height:13.8pt" o:ole="">
            <v:imagedata r:id="rId358" o:title="eqId59ce715ad1b4bc826288bb7ec4effe46"/>
          </v:shape>
          <o:OLEObject Type="Embed" ProgID="Equation.DSMT4" ShapeID="_x0000_i1183" DrawAspect="Content" ObjectID="_1848287430" r:id="rId359"/>
        </w:object>
      </w:r>
    </w:p>
    <w:p w14:paraId="2DA75E1A" w14:textId="77777777" w:rsidR="001A3E6A" w:rsidRDefault="00000000">
      <w:pPr>
        <w:spacing w:line="360" w:lineRule="auto"/>
        <w:jc w:val="left"/>
        <w:textAlignment w:val="center"/>
      </w:pPr>
      <w:r>
        <w:t>(3)</w:t>
      </w:r>
      <w:r>
        <w:object w:dxaOrig="774" w:dyaOrig="275" w14:anchorId="0C5DCCBA">
          <v:shape id="_x0000_i1184" type="#_x0000_t75" alt="eqId5cb75187e13e5466efde1806d74a4af0" style="width:39pt;height:13.8pt" o:ole="">
            <v:imagedata r:id="rId360" o:title="eqId5cb75187e13e5466efde1806d74a4af0"/>
          </v:shape>
          <o:OLEObject Type="Embed" ProgID="Equation.DSMT4" ShapeID="_x0000_i1184" DrawAspect="Content" ObjectID="_1848287431" r:id="rId361"/>
        </w:object>
      </w:r>
    </w:p>
    <w:p w14:paraId="08D1CE5C" w14:textId="77777777" w:rsidR="001A3E6A" w:rsidRDefault="00000000">
      <w:pPr>
        <w:spacing w:line="360" w:lineRule="auto"/>
        <w:jc w:val="left"/>
        <w:textAlignment w:val="center"/>
      </w:pPr>
      <w:r>
        <w:t>(4)</w:t>
      </w:r>
      <w:r>
        <w:t>飞机能按要求从甲地飞到乙地</w:t>
      </w:r>
    </w:p>
    <w:p w14:paraId="73E65AC3" w14:textId="77777777" w:rsidR="001A3E6A" w:rsidRDefault="00000000">
      <w:pPr>
        <w:spacing w:line="360" w:lineRule="auto"/>
        <w:jc w:val="left"/>
        <w:textAlignment w:val="center"/>
      </w:pPr>
      <w:r>
        <w:t>【详解】（</w:t>
      </w:r>
      <w:r>
        <w:t>1</w:t>
      </w:r>
      <w:r>
        <w:t>）太阳内部持续发生氢原子核的核聚变反应，释放出太阳能，这是太阳能的能量来源。</w:t>
      </w:r>
    </w:p>
    <w:p w14:paraId="6734E5A5" w14:textId="77777777" w:rsidR="001A3E6A" w:rsidRDefault="00000000">
      <w:pPr>
        <w:spacing w:line="360" w:lineRule="auto"/>
        <w:jc w:val="left"/>
        <w:textAlignment w:val="center"/>
      </w:pPr>
      <w:r>
        <w:t>（</w:t>
      </w:r>
      <w:r>
        <w:t>2</w:t>
      </w:r>
      <w:r>
        <w:t>）</w:t>
      </w:r>
      <w:r>
        <w:object w:dxaOrig="4065" w:dyaOrig="330" w14:anchorId="0583A3A9">
          <v:shape id="_x0000_i1185" type="#_x0000_t75" alt="eqId19e90eb2de239f6c121029fd8644344e" style="width:203.4pt;height:16.8pt" o:ole="">
            <v:imagedata r:id="rId362" o:title="eqId19e90eb2de239f6c121029fd8644344e"/>
          </v:shape>
          <o:OLEObject Type="Embed" ProgID="Equation.DSMT4" ShapeID="_x0000_i1185" DrawAspect="Content" ObjectID="_1848287432" r:id="rId363"/>
        </w:object>
      </w:r>
      <w:r>
        <w:t xml:space="preserve"> </w:t>
      </w:r>
    </w:p>
    <w:p w14:paraId="735AE00D" w14:textId="77777777" w:rsidR="001A3E6A" w:rsidRDefault="00000000">
      <w:pPr>
        <w:spacing w:line="360" w:lineRule="auto"/>
        <w:jc w:val="left"/>
        <w:textAlignment w:val="center"/>
      </w:pPr>
      <w:r>
        <w:lastRenderedPageBreak/>
        <w:t>机载电池从</w:t>
      </w:r>
      <w:r>
        <w:t>0</w:t>
      </w:r>
      <w:r>
        <w:t>充至</w:t>
      </w:r>
      <w:r>
        <w:t xml:space="preserve"> 100%</w:t>
      </w:r>
      <w:r>
        <w:t>满电状态需要的太阳能</w:t>
      </w:r>
      <w:r>
        <w:t xml:space="preserve"> </w:t>
      </w:r>
      <w:r>
        <w:object w:dxaOrig="3062" w:dyaOrig="646" w14:anchorId="262A44B1">
          <v:shape id="_x0000_i1186" type="#_x0000_t75" alt="eqIdd99d6eeadbd95ceb64ba5fd2a3f9760c" style="width:153pt;height:32.4pt" o:ole="">
            <v:imagedata r:id="rId364" o:title="eqIdd99d6eeadbd95ceb64ba5fd2a3f9760c"/>
          </v:shape>
          <o:OLEObject Type="Embed" ProgID="Equation.DSMT4" ShapeID="_x0000_i1186" DrawAspect="Content" ObjectID="_1848287433" r:id="rId365"/>
        </w:object>
      </w:r>
    </w:p>
    <w:p w14:paraId="00524F42" w14:textId="77777777" w:rsidR="001A3E6A" w:rsidRDefault="00000000">
      <w:pPr>
        <w:spacing w:line="360" w:lineRule="auto"/>
        <w:jc w:val="left"/>
        <w:textAlignment w:val="center"/>
      </w:pPr>
      <w:r>
        <w:t>（</w:t>
      </w:r>
      <w:r>
        <w:t>3</w:t>
      </w:r>
      <w:r>
        <w:t>）电动机输出的机械能</w:t>
      </w:r>
      <w:r>
        <w:object w:dxaOrig="5016" w:dyaOrig="330" w14:anchorId="3E99F9EA">
          <v:shape id="_x0000_i1187" type="#_x0000_t75" alt="eqIdac8fa4454b7b621983ad32a2e70f4a1e" style="width:250.8pt;height:16.8pt" o:ole="">
            <v:imagedata r:id="rId366" o:title="eqIdac8fa4454b7b621983ad32a2e70f4a1e"/>
          </v:shape>
          <o:OLEObject Type="Embed" ProgID="Equation.DSMT4" ShapeID="_x0000_i1187" DrawAspect="Content" ObjectID="_1848287434" r:id="rId367"/>
        </w:object>
      </w:r>
    </w:p>
    <w:p w14:paraId="70B74641" w14:textId="77777777" w:rsidR="001A3E6A" w:rsidRDefault="00000000">
      <w:pPr>
        <w:spacing w:line="360" w:lineRule="auto"/>
        <w:jc w:val="left"/>
        <w:textAlignment w:val="center"/>
      </w:pPr>
      <w:r>
        <w:t>则燃烧氢气释放的能量</w:t>
      </w:r>
      <w:r>
        <w:object w:dxaOrig="2023" w:dyaOrig="357" w14:anchorId="34156804">
          <v:shape id="_x0000_i1188" type="#_x0000_t75" alt="eqId0a91cab3892b00e433338abed1caca86" style="width:101.4pt;height:18pt" o:ole="">
            <v:imagedata r:id="rId368" o:title="eqId0a91cab3892b00e433338abed1caca86"/>
          </v:shape>
          <o:OLEObject Type="Embed" ProgID="Equation.DSMT4" ShapeID="_x0000_i1188" DrawAspect="Content" ObjectID="_1848287435" r:id="rId369"/>
        </w:object>
      </w:r>
    </w:p>
    <w:p w14:paraId="420F1D0E" w14:textId="77777777" w:rsidR="001A3E6A" w:rsidRDefault="00000000">
      <w:pPr>
        <w:spacing w:line="360" w:lineRule="auto"/>
        <w:jc w:val="left"/>
        <w:textAlignment w:val="center"/>
      </w:pPr>
      <w:r>
        <w:t>需要完全燃烧氢气</w:t>
      </w:r>
      <w:r>
        <w:object w:dxaOrig="3080" w:dyaOrig="621" w14:anchorId="34442B69">
          <v:shape id="_x0000_i1189" type="#_x0000_t75" alt="eqIdb6b32eb61355cbbe0c4ac482f0b285f7" style="width:154.2pt;height:31.2pt" o:ole="">
            <v:imagedata r:id="rId370" o:title="eqIdb6b32eb61355cbbe0c4ac482f0b285f7"/>
          </v:shape>
          <o:OLEObject Type="Embed" ProgID="Equation.DSMT4" ShapeID="_x0000_i1189" DrawAspect="Content" ObjectID="_1848287436" r:id="rId371"/>
        </w:object>
      </w:r>
    </w:p>
    <w:p w14:paraId="58DA8A76" w14:textId="77777777" w:rsidR="001A3E6A" w:rsidRDefault="00000000">
      <w:pPr>
        <w:spacing w:line="360" w:lineRule="auto"/>
        <w:jc w:val="left"/>
        <w:textAlignment w:val="center"/>
      </w:pPr>
      <w:r>
        <w:t>（</w:t>
      </w:r>
      <w:r>
        <w:t>4</w:t>
      </w:r>
      <w:r>
        <w:t>）飞机飞行需要的机械能</w:t>
      </w:r>
      <w:r>
        <w:t xml:space="preserve"> </w:t>
      </w:r>
      <w:r>
        <w:object w:dxaOrig="2992" w:dyaOrig="329" w14:anchorId="36421956">
          <v:shape id="_x0000_i1190" type="#_x0000_t75" alt="eqId2c82c93becd0c7cacb9760933bee7c62" style="width:149.4pt;height:16.2pt" o:ole="">
            <v:imagedata r:id="rId372" o:title="eqId2c82c93becd0c7cacb9760933bee7c62"/>
          </v:shape>
          <o:OLEObject Type="Embed" ProgID="Equation.DSMT4" ShapeID="_x0000_i1190" DrawAspect="Content" ObjectID="_1848287437" r:id="rId373"/>
        </w:object>
      </w:r>
    </w:p>
    <w:p w14:paraId="52FEABAE" w14:textId="77777777" w:rsidR="001A3E6A" w:rsidRDefault="00000000">
      <w:pPr>
        <w:spacing w:line="360" w:lineRule="auto"/>
        <w:jc w:val="left"/>
        <w:textAlignment w:val="center"/>
      </w:pPr>
      <w:r>
        <w:t>电动机需消耗的电能</w:t>
      </w:r>
      <w:r>
        <w:t xml:space="preserve"> </w:t>
      </w:r>
      <w:r>
        <w:object w:dxaOrig="3009" w:dyaOrig="594" w14:anchorId="20D2C8F1">
          <v:shape id="_x0000_i1191" type="#_x0000_t75" alt="eqId267f24ceb100deb7e8f4e53757d7993a" style="width:150.6pt;height:30pt" o:ole="">
            <v:imagedata r:id="rId374" o:title="eqId267f24ceb100deb7e8f4e53757d7993a"/>
          </v:shape>
          <o:OLEObject Type="Embed" ProgID="Equation.DSMT4" ShapeID="_x0000_i1191" DrawAspect="Content" ObjectID="_1848287438" r:id="rId375"/>
        </w:object>
      </w:r>
    </w:p>
    <w:p w14:paraId="0F0D11BF" w14:textId="77777777" w:rsidR="001A3E6A" w:rsidRDefault="00000000">
      <w:pPr>
        <w:spacing w:line="360" w:lineRule="auto"/>
        <w:jc w:val="left"/>
        <w:textAlignment w:val="center"/>
      </w:pPr>
      <w:r>
        <w:t>因为太阳能转化的电能还能给机载电池充满电，所以本次飞行中，电池可以提供的总电能</w:t>
      </w:r>
      <w:r>
        <w:object w:dxaOrig="3326" w:dyaOrig="316" w14:anchorId="51739114">
          <v:shape id="_x0000_i1192" type="#_x0000_t75" alt="eqId9fd8e1e646b99e8e917659dcb5e9ccec" style="width:166.2pt;height:15.6pt" o:ole="">
            <v:imagedata r:id="rId376" o:title="eqId9fd8e1e646b99e8e917659dcb5e9ccec"/>
          </v:shape>
          <o:OLEObject Type="Embed" ProgID="Equation.DSMT4" ShapeID="_x0000_i1192" DrawAspect="Content" ObjectID="_1848287439" r:id="rId377"/>
        </w:object>
      </w:r>
      <w:r>
        <w:t xml:space="preserve"> </w:t>
      </w:r>
    </w:p>
    <w:p w14:paraId="036E9692" w14:textId="77777777" w:rsidR="001A3E6A" w:rsidRDefault="00000000">
      <w:pPr>
        <w:spacing w:line="360" w:lineRule="auto"/>
        <w:jc w:val="left"/>
        <w:textAlignment w:val="center"/>
      </w:pPr>
      <w:r>
        <w:t>降落时，电池剩余电能</w:t>
      </w:r>
      <w:r>
        <w:object w:dxaOrig="4488" w:dyaOrig="330" w14:anchorId="599189B3">
          <v:shape id="_x0000_i1193" type="#_x0000_t75" alt="eqId9fce713dad1f2d15ad7b410c62cf3c24" style="width:224.4pt;height:16.8pt" o:ole="">
            <v:imagedata r:id="rId378" o:title="eqId9fce713dad1f2d15ad7b410c62cf3c24"/>
          </v:shape>
          <o:OLEObject Type="Embed" ProgID="Equation.DSMT4" ShapeID="_x0000_i1193" DrawAspect="Content" ObjectID="_1848287440" r:id="rId379"/>
        </w:object>
      </w:r>
    </w:p>
    <w:p w14:paraId="44930BC5" w14:textId="77777777" w:rsidR="001A3E6A" w:rsidRDefault="00000000">
      <w:pPr>
        <w:spacing w:line="360" w:lineRule="auto"/>
        <w:jc w:val="left"/>
        <w:textAlignment w:val="center"/>
      </w:pPr>
      <w:r>
        <w:t>机载电池总电能的</w:t>
      </w:r>
      <w:r>
        <w:t>20%</w:t>
      </w:r>
      <w:r>
        <w:t>为</w:t>
      </w:r>
      <w:r>
        <w:object w:dxaOrig="3080" w:dyaOrig="401" w14:anchorId="3F5C8546">
          <v:shape id="_x0000_i1194" type="#_x0000_t75" alt="eqId771417ced800def07e85cef7f057d884" style="width:154.2pt;height:19.8pt" o:ole="">
            <v:imagedata r:id="rId380" o:title="eqId771417ced800def07e85cef7f057d884"/>
          </v:shape>
          <o:OLEObject Type="Embed" ProgID="Equation.DSMT4" ShapeID="_x0000_i1194" DrawAspect="Content" ObjectID="_1848287441" r:id="rId381"/>
        </w:object>
      </w:r>
    </w:p>
    <w:p w14:paraId="58376F43" w14:textId="77777777" w:rsidR="001A3E6A" w:rsidRDefault="00000000">
      <w:pPr>
        <w:spacing w:line="360" w:lineRule="auto"/>
        <w:jc w:val="left"/>
        <w:textAlignment w:val="center"/>
      </w:pPr>
      <w:r>
        <w:object w:dxaOrig="1108" w:dyaOrig="401" w14:anchorId="5B71A1D3">
          <v:shape id="_x0000_i1195" type="#_x0000_t75" alt="eqIdc4d5eb2aeaa9ac3494c4b8868a32303e" style="width:55.2pt;height:19.8pt" o:ole="">
            <v:imagedata r:id="rId382" o:title="eqIdc4d5eb2aeaa9ac3494c4b8868a32303e"/>
          </v:shape>
          <o:OLEObject Type="Embed" ProgID="Equation.DSMT4" ShapeID="_x0000_i1195" DrawAspect="Content" ObjectID="_1848287442" r:id="rId383"/>
        </w:object>
      </w:r>
      <w:r>
        <w:t>，所以飞机能按要求从甲地飞到乙地</w:t>
      </w:r>
    </w:p>
    <w:p w14:paraId="61B4505A" w14:textId="77777777" w:rsidR="001A3E6A" w:rsidRDefault="00000000">
      <w:pPr>
        <w:spacing w:line="360" w:lineRule="auto"/>
        <w:jc w:val="left"/>
        <w:textAlignment w:val="center"/>
      </w:pPr>
      <w:r>
        <w:t>35</w:t>
      </w:r>
      <w:r>
        <w:t>．</w:t>
      </w:r>
      <w:r>
        <w:t>(1)</w:t>
      </w:r>
      <w:r>
        <w:t>降低</w:t>
      </w:r>
    </w:p>
    <w:p w14:paraId="5D7B85EE" w14:textId="77777777" w:rsidR="001A3E6A" w:rsidRDefault="00000000">
      <w:pPr>
        <w:spacing w:line="360" w:lineRule="auto"/>
        <w:jc w:val="left"/>
        <w:textAlignment w:val="center"/>
        <w:rPr>
          <w:rFonts w:eastAsia="Times New Roman"/>
          <w:i/>
        </w:rPr>
      </w:pPr>
      <w:r>
        <w:t>(2)</w:t>
      </w:r>
      <w:r>
        <w:rPr>
          <w:rFonts w:eastAsia="Times New Roman"/>
          <w:i/>
        </w:rPr>
        <w:t>AB</w:t>
      </w:r>
    </w:p>
    <w:p w14:paraId="66CDD140" w14:textId="77777777" w:rsidR="001A3E6A" w:rsidRDefault="00000000">
      <w:pPr>
        <w:spacing w:line="360" w:lineRule="auto"/>
        <w:jc w:val="left"/>
        <w:textAlignment w:val="center"/>
      </w:pPr>
      <w:r>
        <w:t>(3)</w:t>
      </w:r>
      <w:r>
        <w:t>电源</w:t>
      </w:r>
    </w:p>
    <w:p w14:paraId="00E183A2" w14:textId="77777777" w:rsidR="001A3E6A" w:rsidRDefault="00000000">
      <w:pPr>
        <w:spacing w:line="360" w:lineRule="auto"/>
        <w:jc w:val="left"/>
        <w:textAlignment w:val="center"/>
      </w:pPr>
      <w:r>
        <w:t>(4)C</w:t>
      </w:r>
    </w:p>
    <w:p w14:paraId="6683893C" w14:textId="77777777" w:rsidR="001A3E6A" w:rsidRDefault="00000000">
      <w:pPr>
        <w:spacing w:line="360" w:lineRule="auto"/>
        <w:jc w:val="left"/>
        <w:textAlignment w:val="center"/>
      </w:pPr>
      <w:r>
        <w:t xml:space="preserve">(5)     3.5     </w:t>
      </w:r>
      <w:r>
        <w:object w:dxaOrig="809" w:dyaOrig="278" w14:anchorId="3159FBDD">
          <v:shape id="_x0000_i1196" type="#_x0000_t75" alt="eqId96968936d9fba81e78a83dd96442b5c5" style="width:40.2pt;height:13.8pt" o:ole="">
            <v:imagedata r:id="rId384" o:title="eqId96968936d9fba81e78a83dd96442b5c5"/>
          </v:shape>
          <o:OLEObject Type="Embed" ProgID="Equation.DSMT4" ShapeID="_x0000_i1196" DrawAspect="Content" ObjectID="_1848287443" r:id="rId385"/>
        </w:object>
      </w:r>
      <w:r>
        <w:t xml:space="preserve">     12.88</w:t>
      </w:r>
    </w:p>
    <w:p w14:paraId="5F34A327" w14:textId="77777777" w:rsidR="001A3E6A" w:rsidRDefault="00000000">
      <w:pPr>
        <w:spacing w:line="360" w:lineRule="auto"/>
        <w:jc w:val="left"/>
        <w:textAlignment w:val="center"/>
      </w:pPr>
      <w:r>
        <w:t xml:space="preserve">(6)     ②     </w:t>
      </w:r>
      <w:r>
        <w:object w:dxaOrig="721" w:dyaOrig="275" w14:anchorId="64200973">
          <v:shape id="_x0000_i1197" type="#_x0000_t75" alt="eqIdd6f34f67f6222094267683cca880a01e" style="width:36pt;height:13.8pt" o:ole="">
            <v:imagedata r:id="rId386" o:title="eqIdd6f34f67f6222094267683cca880a01e"/>
          </v:shape>
          <o:OLEObject Type="Embed" ProgID="Equation.DSMT4" ShapeID="_x0000_i1197" DrawAspect="Content" ObjectID="_1848287444" r:id="rId387"/>
        </w:object>
      </w:r>
    </w:p>
    <w:p w14:paraId="01640B1A" w14:textId="77777777" w:rsidR="001A3E6A" w:rsidRDefault="00000000">
      <w:pPr>
        <w:spacing w:line="360" w:lineRule="auto"/>
        <w:jc w:val="left"/>
        <w:textAlignment w:val="center"/>
      </w:pPr>
      <w:r>
        <w:t>【详解】（</w:t>
      </w:r>
      <w:r>
        <w:t>1</w:t>
      </w:r>
      <w:r>
        <w:t>）当汽油在发动机内燃烧不充分时，会冒</w:t>
      </w:r>
      <w:r>
        <w:t>“</w:t>
      </w:r>
      <w:r>
        <w:t>黑烟</w:t>
      </w:r>
      <w:r>
        <w:t>”</w:t>
      </w:r>
      <w:r>
        <w:t>或有汽油味，在消耗相同的燃料时，转化的有用功将会减少，则发动机的热机效率会降低。</w:t>
      </w:r>
    </w:p>
    <w:p w14:paraId="760AA88D" w14:textId="77777777" w:rsidR="001A3E6A" w:rsidRDefault="00000000">
      <w:pPr>
        <w:spacing w:line="360" w:lineRule="auto"/>
        <w:jc w:val="left"/>
        <w:textAlignment w:val="center"/>
      </w:pPr>
      <w:r>
        <w:lastRenderedPageBreak/>
        <w:t>（</w:t>
      </w:r>
      <w:r>
        <w:t>2</w:t>
      </w:r>
      <w:r>
        <w:t>）图甲中，电动机与变阻器串联接入电路，踩下油门，车速加快，则电动机的转速加快，电路的电流变大，则变阻器接入电路的阻值变小，而滑片可以绕</w:t>
      </w:r>
      <w:r>
        <w:rPr>
          <w:rFonts w:eastAsia="Times New Roman"/>
          <w:i/>
        </w:rPr>
        <w:t>O</w:t>
      </w:r>
      <w:r>
        <w:t>在电阻圈上逆时针转动，所以电路中的</w:t>
      </w:r>
      <w:r>
        <w:rPr>
          <w:rFonts w:eastAsia="Times New Roman"/>
          <w:i/>
        </w:rPr>
        <w:t>a</w:t>
      </w:r>
      <w:r>
        <w:t>和</w:t>
      </w:r>
      <w:r>
        <w:rPr>
          <w:rFonts w:eastAsia="Times New Roman"/>
          <w:i/>
        </w:rPr>
        <w:t>b</w:t>
      </w:r>
      <w:r>
        <w:t>接点与变阻器中的</w:t>
      </w:r>
      <w:r>
        <w:rPr>
          <w:rFonts w:eastAsia="Times New Roman"/>
          <w:i/>
        </w:rPr>
        <w:t>AB</w:t>
      </w:r>
      <w:r>
        <w:t>接点相连。</w:t>
      </w:r>
    </w:p>
    <w:p w14:paraId="11F12DB3" w14:textId="77777777" w:rsidR="001A3E6A" w:rsidRDefault="00000000">
      <w:pPr>
        <w:spacing w:line="360" w:lineRule="auto"/>
        <w:jc w:val="left"/>
        <w:textAlignment w:val="center"/>
      </w:pPr>
      <w:r>
        <w:t>（</w:t>
      </w:r>
      <w:r>
        <w:t>3</w:t>
      </w:r>
      <w:r>
        <w:t>）汽车低速行驶时，蓄电池通过电机驱动汽车，此时的蓄电池为汽车的行驶提供电能，相当于电源。</w:t>
      </w:r>
    </w:p>
    <w:p w14:paraId="6C72F06F" w14:textId="77777777" w:rsidR="001A3E6A" w:rsidRDefault="00000000">
      <w:pPr>
        <w:spacing w:line="360" w:lineRule="auto"/>
        <w:jc w:val="left"/>
        <w:textAlignment w:val="center"/>
      </w:pPr>
      <w:r>
        <w:t>（</w:t>
      </w:r>
      <w:r>
        <w:t>4</w:t>
      </w:r>
      <w:r>
        <w:t>）汽车高速行驶时，发动机通过电机给蓄电池充电，则电机此时相当于发电机，为蓄电池提供电能。</w:t>
      </w:r>
    </w:p>
    <w:p w14:paraId="107ECC50" w14:textId="77777777" w:rsidR="001A3E6A" w:rsidRDefault="00000000">
      <w:pPr>
        <w:spacing w:line="360" w:lineRule="auto"/>
        <w:jc w:val="left"/>
        <w:textAlignment w:val="center"/>
      </w:pPr>
      <w:r>
        <w:t>A</w:t>
      </w:r>
      <w:r>
        <w:t>．图示是通电导体在磁场中受到力的作用，是电动机的工作原理，故</w:t>
      </w:r>
      <w:r>
        <w:t>A</w:t>
      </w:r>
      <w:r>
        <w:t>不符合题意；</w:t>
      </w:r>
    </w:p>
    <w:p w14:paraId="6B70C172" w14:textId="77777777" w:rsidR="001A3E6A" w:rsidRDefault="00000000">
      <w:pPr>
        <w:spacing w:line="360" w:lineRule="auto"/>
        <w:jc w:val="left"/>
        <w:textAlignment w:val="center"/>
      </w:pPr>
      <w:r>
        <w:t>B</w:t>
      </w:r>
      <w:r>
        <w:t>．图示是串联接入电路的电磁铁，匝数不同，吸引铁钉的数目不同，探究电磁铁磁性与匝数的关系，故</w:t>
      </w:r>
      <w:r>
        <w:t>B</w:t>
      </w:r>
      <w:r>
        <w:t>不符合题意</w:t>
      </w:r>
    </w:p>
    <w:p w14:paraId="5FBA2EF1" w14:textId="77777777" w:rsidR="001A3E6A" w:rsidRDefault="00000000">
      <w:pPr>
        <w:spacing w:line="360" w:lineRule="auto"/>
        <w:jc w:val="left"/>
        <w:textAlignment w:val="center"/>
      </w:pPr>
      <w:r>
        <w:t>C</w:t>
      </w:r>
      <w:r>
        <w:t>．图示是闭合电路的部分导体在磁场中做切割磁感线运动，产生感应电流，是发电机的工作原理，故</w:t>
      </w:r>
      <w:r>
        <w:t>C</w:t>
      </w:r>
      <w:r>
        <w:t>符合题意；</w:t>
      </w:r>
    </w:p>
    <w:p w14:paraId="04A7CF90" w14:textId="77777777" w:rsidR="001A3E6A" w:rsidRDefault="00000000">
      <w:pPr>
        <w:spacing w:line="360" w:lineRule="auto"/>
        <w:jc w:val="left"/>
        <w:textAlignment w:val="center"/>
      </w:pPr>
      <w:r>
        <w:t>D</w:t>
      </w:r>
      <w:r>
        <w:t>．图示是奥斯特实验，说明电流周围存在着磁场，故</w:t>
      </w:r>
      <w:r>
        <w:t>D</w:t>
      </w:r>
      <w:r>
        <w:t>不符合题意。</w:t>
      </w:r>
    </w:p>
    <w:p w14:paraId="34D26C07" w14:textId="77777777" w:rsidR="001A3E6A" w:rsidRDefault="00000000">
      <w:pPr>
        <w:spacing w:line="360" w:lineRule="auto"/>
        <w:jc w:val="left"/>
        <w:textAlignment w:val="center"/>
      </w:pPr>
      <w:r>
        <w:t>故选</w:t>
      </w:r>
      <w:r>
        <w:t>C</w:t>
      </w:r>
      <w:r>
        <w:t>。</w:t>
      </w:r>
    </w:p>
    <w:p w14:paraId="07872289" w14:textId="77777777" w:rsidR="001A3E6A" w:rsidRDefault="00000000">
      <w:pPr>
        <w:spacing w:line="360" w:lineRule="auto"/>
        <w:jc w:val="left"/>
        <w:textAlignment w:val="center"/>
      </w:pPr>
      <w:r>
        <w:t>（</w:t>
      </w:r>
      <w:r>
        <w:t>5</w:t>
      </w:r>
      <w:r>
        <w:t>）</w:t>
      </w:r>
      <w:r>
        <w:t>[1]</w:t>
      </w:r>
      <w:r>
        <w:t>由表格数据知，汽车的耗油量</w:t>
      </w:r>
      <w:r>
        <w:t>5.0L/100km</w:t>
      </w:r>
      <w:r>
        <w:t>，所以行驶</w:t>
      </w:r>
      <w:r>
        <w:t>100km</w:t>
      </w:r>
      <w:r>
        <w:t>，消耗汽油的质量</w:t>
      </w:r>
      <w:r>
        <w:object w:dxaOrig="3854" w:dyaOrig="316" w14:anchorId="3C177B83">
          <v:shape id="_x0000_i1198" type="#_x0000_t75" alt="eqId587664bfc9945c68205b7d48f2973a80" style="width:192.6pt;height:15.6pt" o:ole="">
            <v:imagedata r:id="rId388" o:title="eqId587664bfc9945c68205b7d48f2973a80"/>
          </v:shape>
          <o:OLEObject Type="Embed" ProgID="Equation.DSMT4" ShapeID="_x0000_i1198" DrawAspect="Content" ObjectID="_1848287445" r:id="rId389"/>
        </w:object>
      </w:r>
    </w:p>
    <w:p w14:paraId="66449B03" w14:textId="77777777" w:rsidR="001A3E6A" w:rsidRDefault="00000000">
      <w:pPr>
        <w:spacing w:line="360" w:lineRule="auto"/>
        <w:jc w:val="left"/>
        <w:textAlignment w:val="center"/>
      </w:pPr>
      <w:r>
        <w:t>[2]</w:t>
      </w:r>
      <w:r>
        <w:t>完全燃烧这些汽油放出的热量</w:t>
      </w:r>
      <w:r>
        <w:object w:dxaOrig="3819" w:dyaOrig="356" w14:anchorId="6BEA184B">
          <v:shape id="_x0000_i1199" type="#_x0000_t75" alt="eqId0f0a49e8bd30f0e8bf1cc0542d4b8b07" style="width:190.8pt;height:18pt" o:ole="">
            <v:imagedata r:id="rId390" o:title="eqId0f0a49e8bd30f0e8bf1cc0542d4b8b07"/>
          </v:shape>
          <o:OLEObject Type="Embed" ProgID="Equation.DSMT4" ShapeID="_x0000_i1199" DrawAspect="Content" ObjectID="_1848287446" r:id="rId391"/>
        </w:object>
      </w:r>
    </w:p>
    <w:p w14:paraId="70FBB999" w14:textId="77777777" w:rsidR="001A3E6A" w:rsidRDefault="00000000">
      <w:pPr>
        <w:spacing w:line="360" w:lineRule="auto"/>
        <w:jc w:val="left"/>
        <w:textAlignment w:val="center"/>
      </w:pPr>
      <w:r>
        <w:t>[3]</w:t>
      </w:r>
      <w:r>
        <w:t>发动机所做的有用功</w:t>
      </w:r>
      <w:r>
        <w:object w:dxaOrig="3608" w:dyaOrig="356" w14:anchorId="0EB2EEEF">
          <v:shape id="_x0000_i1200" type="#_x0000_t75" alt="eqIda1ab8b8caa9970daafe24a52c5c95280" style="width:180.6pt;height:18pt" o:ole="">
            <v:imagedata r:id="rId392" o:title="eqIda1ab8b8caa9970daafe24a52c5c95280"/>
          </v:shape>
          <o:OLEObject Type="Embed" ProgID="Equation.DSMT4" ShapeID="_x0000_i1200" DrawAspect="Content" ObjectID="_1848287447" r:id="rId393"/>
        </w:object>
      </w:r>
    </w:p>
    <w:p w14:paraId="040C17EC" w14:textId="77777777" w:rsidR="001A3E6A" w:rsidRDefault="00000000">
      <w:pPr>
        <w:spacing w:line="360" w:lineRule="auto"/>
        <w:jc w:val="left"/>
        <w:textAlignment w:val="center"/>
      </w:pPr>
      <w:r>
        <w:t>行驶</w:t>
      </w:r>
      <w:r>
        <w:t>100km</w:t>
      </w:r>
      <w:r>
        <w:t>，所需要时间</w:t>
      </w:r>
      <w:r>
        <w:object w:dxaOrig="2675" w:dyaOrig="540" w14:anchorId="0184F9B4">
          <v:shape id="_x0000_i1201" type="#_x0000_t75" alt="eqId556acd7693eec2645ccaa25778047877" style="width:133.8pt;height:27pt" o:ole="">
            <v:imagedata r:id="rId394" o:title="eqId556acd7693eec2645ccaa25778047877"/>
          </v:shape>
          <o:OLEObject Type="Embed" ProgID="Equation.DSMT4" ShapeID="_x0000_i1201" DrawAspect="Content" ObjectID="_1848287448" r:id="rId395"/>
        </w:object>
      </w:r>
    </w:p>
    <w:p w14:paraId="5EFE7D98" w14:textId="77777777" w:rsidR="001A3E6A" w:rsidRDefault="00000000">
      <w:pPr>
        <w:spacing w:line="360" w:lineRule="auto"/>
        <w:jc w:val="left"/>
        <w:textAlignment w:val="center"/>
      </w:pPr>
      <w:r>
        <w:t>发动机的实际功率</w:t>
      </w:r>
      <w:r>
        <w:object w:dxaOrig="4083" w:dyaOrig="580" w14:anchorId="656C2EAD">
          <v:shape id="_x0000_i1202" type="#_x0000_t75" alt="eqIdff6ae130bcf2c831a4fc2cc66a2a0b54" style="width:204pt;height:28.8pt" o:ole="">
            <v:imagedata r:id="rId396" o:title="eqIdff6ae130bcf2c831a4fc2cc66a2a0b54"/>
          </v:shape>
          <o:OLEObject Type="Embed" ProgID="Equation.DSMT4" ShapeID="_x0000_i1202" DrawAspect="Content" ObjectID="_1848287449" r:id="rId397"/>
        </w:object>
      </w:r>
    </w:p>
    <w:p w14:paraId="64250749" w14:textId="77777777" w:rsidR="001A3E6A" w:rsidRDefault="00000000">
      <w:pPr>
        <w:spacing w:line="360" w:lineRule="auto"/>
        <w:jc w:val="left"/>
        <w:textAlignment w:val="center"/>
      </w:pPr>
      <w:r>
        <w:t>（</w:t>
      </w:r>
      <w:r>
        <w:t>6</w:t>
      </w:r>
      <w:r>
        <w:t>）</w:t>
      </w:r>
      <w:r>
        <w:t>[1]</w:t>
      </w:r>
      <w:r>
        <w:t>关闭发动机后，关闭再生制动器，汽车克服摩擦力做功，动能全部转化为内能，开启再生制动器，有部分动能转化为电能，克服摩擦力做功的能量减少，摩擦力大小不变，因此汽车运动的距离减小，所以开启再生制动器的图线是</w:t>
      </w:r>
      <w:r>
        <w:t>②</w:t>
      </w:r>
      <w:r>
        <w:t>。</w:t>
      </w:r>
    </w:p>
    <w:p w14:paraId="7B9557E7" w14:textId="77777777" w:rsidR="001A3E6A" w:rsidRDefault="00000000">
      <w:pPr>
        <w:spacing w:line="360" w:lineRule="auto"/>
        <w:jc w:val="left"/>
        <w:textAlignment w:val="center"/>
      </w:pPr>
      <w:r>
        <w:lastRenderedPageBreak/>
        <w:t>[2]</w:t>
      </w:r>
      <w:r>
        <w:t>由图乙图线</w:t>
      </w:r>
      <w:r>
        <w:t>①</w:t>
      </w:r>
      <w:r>
        <w:t>可知，正常行驶的情况下，关闭发动机后，汽车行驶的距离</w:t>
      </w:r>
      <w:r>
        <w:rPr>
          <w:rFonts w:eastAsia="Times New Roman"/>
          <w:i/>
        </w:rPr>
        <w:t>s</w:t>
      </w:r>
      <w:r>
        <w:rPr>
          <w:rFonts w:eastAsia="Times New Roman"/>
          <w:i/>
          <w:vertAlign w:val="subscript"/>
        </w:rPr>
        <w:t>1</w:t>
      </w:r>
      <w:r>
        <w:t>=50m-30m=20m</w:t>
      </w:r>
    </w:p>
    <w:p w14:paraId="2B5A37B3" w14:textId="77777777" w:rsidR="001A3E6A" w:rsidRDefault="00000000">
      <w:pPr>
        <w:spacing w:line="360" w:lineRule="auto"/>
        <w:jc w:val="left"/>
        <w:textAlignment w:val="center"/>
      </w:pPr>
      <w:r>
        <w:t>开启再生制动器后汽车行驶的距离</w:t>
      </w:r>
      <w:r>
        <w:rPr>
          <w:rFonts w:eastAsia="Times New Roman"/>
          <w:i/>
        </w:rPr>
        <w:t>s</w:t>
      </w:r>
      <w:r>
        <w:rPr>
          <w:rFonts w:eastAsia="Times New Roman"/>
          <w:i/>
          <w:vertAlign w:val="subscript"/>
        </w:rPr>
        <w:t>2</w:t>
      </w:r>
      <w:r>
        <w:t>=46m-30m=16m</w:t>
      </w:r>
    </w:p>
    <w:p w14:paraId="3F178E64" w14:textId="77777777" w:rsidR="001A3E6A" w:rsidRDefault="00000000">
      <w:pPr>
        <w:spacing w:line="360" w:lineRule="auto"/>
        <w:jc w:val="left"/>
        <w:textAlignment w:val="center"/>
      </w:pPr>
      <w:r>
        <w:t>关闭发动机后，关闭再生制动器时，汽车的动能全部转化为内能，则摩擦力的大小</w:t>
      </w:r>
      <w:r>
        <w:object w:dxaOrig="2569" w:dyaOrig="632" w14:anchorId="02479D36">
          <v:shape id="_x0000_i1203" type="#_x0000_t75" alt="eqId0b9f52bd79964b5a42db16899142fd47" style="width:128.4pt;height:31.8pt" o:ole="">
            <v:imagedata r:id="rId398" o:title="eqId0b9f52bd79964b5a42db16899142fd47"/>
          </v:shape>
          <o:OLEObject Type="Embed" ProgID="Equation.DSMT4" ShapeID="_x0000_i1203" DrawAspect="Content" ObjectID="_1848287450" r:id="rId399"/>
        </w:object>
      </w:r>
    </w:p>
    <w:p w14:paraId="05BE6D4C" w14:textId="77777777" w:rsidR="001A3E6A" w:rsidRDefault="00000000">
      <w:pPr>
        <w:spacing w:line="360" w:lineRule="auto"/>
        <w:jc w:val="left"/>
        <w:textAlignment w:val="center"/>
      </w:pPr>
      <w:r>
        <w:t>开启再生制动器后摩擦力做的功</w:t>
      </w:r>
      <w:r>
        <w:object w:dxaOrig="3344" w:dyaOrig="330" w14:anchorId="1066D0F3">
          <v:shape id="_x0000_i1204" type="#_x0000_t75" alt="eqIde83870439ce35a737b13af2780d57759" style="width:167.4pt;height:16.8pt" o:ole="">
            <v:imagedata r:id="rId400" o:title="eqIde83870439ce35a737b13af2780d57759"/>
          </v:shape>
          <o:OLEObject Type="Embed" ProgID="Equation.DSMT4" ShapeID="_x0000_i1204" DrawAspect="Content" ObjectID="_1848287451" r:id="rId401"/>
        </w:object>
      </w:r>
    </w:p>
    <w:p w14:paraId="75739D5A" w14:textId="77777777" w:rsidR="001A3E6A" w:rsidRDefault="00000000">
      <w:pPr>
        <w:spacing w:line="360" w:lineRule="auto"/>
        <w:jc w:val="left"/>
        <w:textAlignment w:val="center"/>
      </w:pPr>
      <w:r>
        <w:t>动能再生使用的部分</w:t>
      </w:r>
      <w:r>
        <w:object w:dxaOrig="3784" w:dyaOrig="276" w14:anchorId="536AB3D3">
          <v:shape id="_x0000_i1205" type="#_x0000_t75" alt="eqId7758cbbaded4b73dddae760de940878c" style="width:189pt;height:13.8pt" o:ole="">
            <v:imagedata r:id="rId402" o:title="eqId7758cbbaded4b73dddae760de940878c"/>
          </v:shape>
          <o:OLEObject Type="Embed" ProgID="Equation.DSMT4" ShapeID="_x0000_i1205" DrawAspect="Content" ObjectID="_1848287452" r:id="rId403"/>
        </w:object>
      </w:r>
    </w:p>
    <w:p w14:paraId="6F686DFE" w14:textId="77777777" w:rsidR="001A3E6A" w:rsidRDefault="001A3E6A">
      <w:pPr>
        <w:spacing w:line="360" w:lineRule="auto"/>
        <w:jc w:val="left"/>
        <w:textAlignment w:val="center"/>
      </w:pPr>
    </w:p>
    <w:p w14:paraId="1450A37C" w14:textId="77777777" w:rsidR="001A3E6A" w:rsidRDefault="001A3E6A">
      <w:pPr>
        <w:rPr>
          <w:sz w:val="32"/>
          <w:szCs w:val="32"/>
        </w:rPr>
      </w:pPr>
    </w:p>
    <w:sectPr w:rsidR="001A3E6A">
      <w:headerReference w:type="default" r:id="rId404"/>
      <w:footerReference w:type="default" r:id="rId405"/>
      <w:pgSz w:w="11906" w:h="16838"/>
      <w:pgMar w:top="1417" w:right="1417" w:bottom="1417" w:left="1417" w:header="851" w:footer="992" w:gutter="0"/>
      <w:cols w:space="720"/>
      <w:docGrid w:type="lines" w:linePitch="312"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13A5A" w14:textId="77777777" w:rsidR="00D84038" w:rsidRDefault="00D84038">
      <w:pPr>
        <w:spacing w:after="0" w:line="240" w:lineRule="auto"/>
      </w:pPr>
      <w:r>
        <w:separator/>
      </w:r>
    </w:p>
  </w:endnote>
  <w:endnote w:type="continuationSeparator" w:id="0">
    <w:p w14:paraId="2054F1BD" w14:textId="77777777" w:rsidR="00D84038" w:rsidRDefault="00D84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02172" w14:textId="77777777" w:rsidR="001A3E6A" w:rsidRDefault="00000000">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0ADBF" w14:textId="1549EDB7" w:rsidR="001A3E6A" w:rsidRDefault="00000000">
    <w:pPr>
      <w:jc w:val="center"/>
    </w:pPr>
    <w:r>
      <w:rPr>
        <w:rFonts w:hint="eastAsia"/>
      </w:rPr>
      <w:t>试卷第</w:t>
    </w:r>
    <w:r>
      <w:fldChar w:fldCharType="begin"/>
    </w:r>
    <w:r>
      <w:instrText xml:space="preserve"> =</w:instrText>
    </w:r>
    <w:r>
      <w:fldChar w:fldCharType="begin"/>
    </w:r>
    <w:r>
      <w:instrText xml:space="preserve">page  </w:instrText>
    </w:r>
    <w:r>
      <w:fldChar w:fldCharType="separate"/>
    </w:r>
    <w:r w:rsidR="00431160">
      <w:rPr>
        <w:noProof/>
      </w:rPr>
      <w:instrText>1</w:instrText>
    </w:r>
    <w:r>
      <w:fldChar w:fldCharType="end"/>
    </w:r>
    <w:r>
      <w:instrText xml:space="preserve"> </w:instrText>
    </w:r>
    <w:r>
      <w:fldChar w:fldCharType="separate"/>
    </w:r>
    <w:r w:rsidR="00431160">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431160">
      <w:rPr>
        <w:noProof/>
      </w:rPr>
      <w:instrText>21</w:instrText>
    </w:r>
    <w:r>
      <w:fldChar w:fldCharType="end"/>
    </w:r>
    <w:r>
      <w:instrText xml:space="preserve"> </w:instrText>
    </w:r>
    <w:r>
      <w:fldChar w:fldCharType="separate"/>
    </w:r>
    <w:r w:rsidR="00431160">
      <w:rPr>
        <w:noProof/>
      </w:rPr>
      <w:t>21</w:t>
    </w:r>
    <w:r>
      <w:fldChar w:fldCharType="end"/>
    </w:r>
    <w:r>
      <w:rPr>
        <w:rFonts w:hint="eastAsia"/>
      </w:rPr>
      <w:t>页</w:t>
    </w:r>
  </w:p>
  <w:p w14:paraId="7CC62CFC" w14:textId="77777777" w:rsidR="004151FC" w:rsidRDefault="00000000">
    <w:pPr>
      <w:tabs>
        <w:tab w:val="center" w:pos="4153"/>
        <w:tab w:val="right" w:pos="8306"/>
      </w:tabs>
      <w:snapToGrid w:val="0"/>
      <w:spacing w:after="0" w:line="240" w:lineRule="auto"/>
      <w:jc w:val="left"/>
      <w:rPr>
        <w:kern w:val="0"/>
        <w:sz w:val="2"/>
        <w:szCs w:val="2"/>
      </w:rPr>
    </w:pPr>
    <w:r>
      <w:rPr>
        <w:color w:val="FFFFFF"/>
        <w:sz w:val="2"/>
        <w:szCs w:val="2"/>
      </w:rPr>
      <w:pict w14:anchorId="64F392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学科网 zxxk.com" style="position:absolute;margin-left:158.95pt;margin-top:407.9pt;width:2.85pt;height:2.85pt;rotation:315;z-index:-251656704;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6F3C71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学科网 zxxk.com" style="position:absolute;margin-left:64.05pt;margin-top:-20.75pt;width:.05pt;height:.05pt;z-index:251661824">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C5E4A" w14:textId="77777777" w:rsidR="001A3E6A" w:rsidRDefault="001A3E6A">
    <w:pPr>
      <w:pStyle w:val="a8"/>
    </w:pPr>
  </w:p>
  <w:p w14:paraId="070A098A" w14:textId="77777777" w:rsidR="001A3E6A" w:rsidRDefault="00000000">
    <w:pPr>
      <w:tabs>
        <w:tab w:val="center" w:pos="4153"/>
        <w:tab w:val="right" w:pos="8306"/>
      </w:tabs>
      <w:snapToGrid w:val="0"/>
      <w:jc w:val="left"/>
      <w:rPr>
        <w:kern w:val="0"/>
        <w:sz w:val="2"/>
        <w:szCs w:val="2"/>
      </w:rPr>
    </w:pPr>
    <w:r>
      <w:rPr>
        <w:color w:val="FFFFFF"/>
        <w:sz w:val="2"/>
        <w:szCs w:val="2"/>
      </w:rPr>
      <w:pict w14:anchorId="4D6113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32" type="#_x0000_t136" alt="学科网 zxxk.com" style="position:absolute;margin-left:158.95pt;margin-top:407.9pt;width:2.85pt;height:2.85pt;rotation:315;z-index:-251660800;mso-position-horizontal-relative:margin;mso-position-vertical-relative:margin;mso-width-relative:page;mso-height-relative:page" o:allowincell="f" stroked="f">
          <v:fill opacity=".5"/>
          <v:textpath style="font-family:&quot;宋体&quot;;font-size:8pt" fitpath="t" string="zxxk.com"/>
          <w10:wrap anchorx="margin" anchory="margin"/>
        </v:shape>
      </w:pict>
    </w:r>
    <w:r>
      <w:rPr>
        <w:noProof/>
        <w:color w:val="FFFFFF"/>
        <w:sz w:val="2"/>
        <w:szCs w:val="2"/>
      </w:rPr>
      <w:drawing>
        <wp:anchor distT="0" distB="0" distL="114300" distR="114300" simplePos="0" relativeHeight="251653632" behindDoc="0" locked="0" layoutInCell="1" allowOverlap="1" wp14:anchorId="20300CD5" wp14:editId="6E691680">
          <wp:simplePos x="0" y="0"/>
          <wp:positionH relativeFrom="column">
            <wp:posOffset>813435</wp:posOffset>
          </wp:positionH>
          <wp:positionV relativeFrom="paragraph">
            <wp:posOffset>-263525</wp:posOffset>
          </wp:positionV>
          <wp:extent cx="635" cy="635"/>
          <wp:effectExtent l="0" t="0" r="0" b="0"/>
          <wp:wrapNone/>
          <wp:docPr id="6" name="图片 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学科网 zxxk.com"/>
                  <pic:cNvPicPr>
                    <a:picLocks noChangeAspect="1"/>
                  </pic:cNvPicPr>
                </pic:nvPicPr>
                <pic:blipFill>
                  <a:blip r:embed="rId1"/>
                  <a:stretch>
                    <a:fillRect/>
                  </a:stretch>
                </pic:blipFill>
                <pic:spPr>
                  <a:xfrm>
                    <a:off x="0" y="0"/>
                    <a:ext cx="635" cy="635"/>
                  </a:xfrm>
                  <a:prstGeom prst="rect">
                    <a:avLst/>
                  </a:prstGeom>
                  <a:noFill/>
                  <a:ln>
                    <a:noFill/>
                  </a:ln>
                </pic:spPr>
              </pic:pic>
            </a:graphicData>
          </a:graphic>
        </wp:anchor>
      </w:drawing>
    </w:r>
    <w:r>
      <w:rPr>
        <w:rFonts w:hint="eastAsia"/>
        <w:color w:val="FFFFFF"/>
        <w:kern w:val="0"/>
        <w:sz w:val="2"/>
        <w:szCs w:val="2"/>
      </w:rPr>
      <w:t>学科网（北京）股份有限公司</w:t>
    </w:r>
  </w:p>
  <w:p w14:paraId="271CAB1B" w14:textId="77777777" w:rsidR="001A3E6A" w:rsidRDefault="00000000">
    <w:pPr>
      <w:tabs>
        <w:tab w:val="center" w:pos="4153"/>
        <w:tab w:val="right" w:pos="8306"/>
      </w:tabs>
      <w:snapToGrid w:val="0"/>
      <w:spacing w:after="0" w:line="240" w:lineRule="auto"/>
      <w:jc w:val="left"/>
      <w:rPr>
        <w:kern w:val="0"/>
        <w:sz w:val="2"/>
        <w:szCs w:val="2"/>
      </w:rPr>
    </w:pPr>
    <w:r>
      <w:rPr>
        <w:color w:val="FFFFFF"/>
        <w:sz w:val="2"/>
        <w:szCs w:val="2"/>
      </w:rPr>
      <w:pict w14:anchorId="50912582">
        <v:shape id="_x0000_s3075" type="#_x0000_t136" alt="学科网 zxxk.com" style="position:absolute;margin-left:158.95pt;margin-top:407.9pt;width:2.85pt;height:2.85pt;rotation:315;z-index:-251658752;mso-position-horizontal-relative:margin;mso-position-vertical-relative:margin;mso-width-relative:page;mso-height-relative:page" o:allowincell="f" stroked="f">
          <v:fill opacity=".5"/>
          <v:textpath style="font-family:&quot;宋体&quot;;font-size:8pt" fitpath="t" string="zxxk.com"/>
          <w10:wrap anchorx="margin" anchory="margin"/>
        </v:shape>
      </w:pict>
    </w:r>
    <w:r>
      <w:rPr>
        <w:color w:val="FFFFFF"/>
        <w:sz w:val="2"/>
        <w:szCs w:val="2"/>
      </w:rPr>
      <w:pict w14:anchorId="6B58D3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34" type="#_x0000_t75" alt="学科网 zxxk.com" style="position:absolute;margin-left:64.05pt;margin-top:-20.75pt;width:.05pt;height:.05pt;z-index:251658752;mso-width-relative:page;mso-height-relative:page">
          <v:imagedata r:id="rId2" o:title=""/>
        </v:shape>
      </w:pict>
    </w:r>
    <w:r>
      <w:rPr>
        <w:rFonts w:hint="eastAsia"/>
        <w:color w:val="FFFFFF"/>
        <w:kern w:val="0"/>
        <w:sz w:val="2"/>
        <w:szCs w:val="2"/>
      </w:rPr>
      <w:t>学科网（北京）股份有限公司</w:t>
    </w:r>
  </w:p>
  <w:p w14:paraId="11DCF896" w14:textId="77777777" w:rsidR="004151FC" w:rsidRDefault="00000000">
    <w:pPr>
      <w:tabs>
        <w:tab w:val="center" w:pos="4153"/>
        <w:tab w:val="right" w:pos="8306"/>
      </w:tabs>
      <w:snapToGrid w:val="0"/>
      <w:spacing w:after="0" w:line="240" w:lineRule="auto"/>
      <w:jc w:val="left"/>
      <w:rPr>
        <w:kern w:val="0"/>
        <w:sz w:val="2"/>
        <w:szCs w:val="2"/>
      </w:rPr>
    </w:pPr>
    <w:r>
      <w:rPr>
        <w:color w:val="FFFFFF"/>
        <w:sz w:val="2"/>
        <w:szCs w:val="2"/>
      </w:rPr>
      <w:pict w14:anchorId="49B8B492">
        <v:shape id="_x0000_s1035" type="#_x0000_t136" alt="学科网 zxxk.com" style="position:absolute;margin-left:158.95pt;margin-top:407.9pt;width:2.85pt;height:2.85pt;rotation:315;z-index:-25165568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4DF411B1">
        <v:shape id="_x0000_s1036" type="#_x0000_t75" alt="学科网 zxxk.com" style="position:absolute;margin-left:64.05pt;margin-top:-20.75pt;width:.05pt;height:.05pt;z-index:251662848">
          <v:imagedata r:id="rId2"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8465B" w14:textId="77777777" w:rsidR="00D84038" w:rsidRDefault="00D84038">
      <w:pPr>
        <w:spacing w:after="0" w:line="240" w:lineRule="auto"/>
      </w:pPr>
      <w:r>
        <w:separator/>
      </w:r>
    </w:p>
  </w:footnote>
  <w:footnote w:type="continuationSeparator" w:id="0">
    <w:p w14:paraId="25357D0F" w14:textId="77777777" w:rsidR="00D84038" w:rsidRDefault="00D84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5AD5" w14:textId="77777777" w:rsidR="001A3E6A" w:rsidRDefault="001A3E6A">
    <w:pPr>
      <w:pStyle w:val="aa"/>
      <w:pBdr>
        <w:bottom w:val="none" w:sz="0" w:space="1" w:color="auto"/>
      </w:pBdr>
      <w:jc w:val="both"/>
    </w:pPr>
  </w:p>
  <w:p w14:paraId="4CF351D4" w14:textId="77777777" w:rsidR="001A3E6A" w:rsidRDefault="00000000">
    <w:pPr>
      <w:pBdr>
        <w:bottom w:val="none" w:sz="0" w:space="1" w:color="auto"/>
      </w:pBdr>
      <w:snapToGrid w:val="0"/>
      <w:rPr>
        <w:kern w:val="0"/>
        <w:sz w:val="2"/>
        <w:szCs w:val="2"/>
      </w:rPr>
    </w:pPr>
    <w:r>
      <w:rPr>
        <w:noProof/>
      </w:rPr>
      <w:drawing>
        <wp:anchor distT="0" distB="0" distL="114300" distR="114300" simplePos="0" relativeHeight="251652608" behindDoc="0" locked="0" layoutInCell="1" allowOverlap="1" wp14:anchorId="7CE716BE" wp14:editId="486083AA">
          <wp:simplePos x="0" y="0"/>
          <wp:positionH relativeFrom="column">
            <wp:posOffset>4457700</wp:posOffset>
          </wp:positionH>
          <wp:positionV relativeFrom="paragraph">
            <wp:posOffset>107315</wp:posOffset>
          </wp:positionV>
          <wp:extent cx="9525" cy="9525"/>
          <wp:effectExtent l="0" t="0" r="0" b="0"/>
          <wp:wrapNone/>
          <wp:docPr id="5" name="图片 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学科网 zxxk.com"/>
                  <pic:cNvPicPr>
                    <a:picLocks noChangeAspect="1"/>
                  </pic:cNvPicPr>
                </pic:nvPicPr>
                <pic:blipFill>
                  <a:blip r:embed="rId1"/>
                  <a:stretch>
                    <a:fillRect/>
                  </a:stretch>
                </pic:blipFill>
                <pic:spPr>
                  <a:xfrm>
                    <a:off x="0" y="0"/>
                    <a:ext cx="9525" cy="9525"/>
                  </a:xfrm>
                  <a:prstGeom prst="rect">
                    <a:avLst/>
                  </a:prstGeom>
                  <a:noFill/>
                  <a:ln>
                    <a:noFill/>
                  </a:ln>
                </pic:spPr>
              </pic:pic>
            </a:graphicData>
          </a:graphic>
        </wp:anchor>
      </w:drawing>
    </w:r>
    <w:r>
      <w:rPr>
        <w:color w:val="FFFFFF"/>
        <w:sz w:val="2"/>
        <w:szCs w:val="2"/>
      </w:rPr>
      <w:pict w14:anchorId="39A7E8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206" type="#_x0000_t136" alt="学科网 zxxk.com" style="width:.6pt;height:.6pt" filled="f" stroked="f" strokecolor="white">
          <v:fill color2="#aaa"/>
          <v:textpath style="font-family:&quot;宋体&quot;;font-size:8pt;v-text-spacing:78650f" trim="t" fitpath="t" string="学科网（北京）股份有限公司 "/>
        </v:shape>
      </w:pict>
    </w:r>
  </w:p>
  <w:p w14:paraId="2D97118D" w14:textId="77777777" w:rsidR="001A3E6A" w:rsidRDefault="00000000">
    <w:pPr>
      <w:pBdr>
        <w:bottom w:val="none" w:sz="0" w:space="1" w:color="auto"/>
      </w:pBdr>
      <w:snapToGrid w:val="0"/>
      <w:spacing w:after="0" w:line="240" w:lineRule="auto"/>
      <w:rPr>
        <w:kern w:val="0"/>
        <w:sz w:val="2"/>
        <w:szCs w:val="2"/>
      </w:rPr>
    </w:pPr>
    <w:r>
      <w:pict w14:anchorId="798985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8" type="#_x0000_t75" alt="学科网 zxxk.com" style="position:absolute;left:0;text-align:left;margin-left:351pt;margin-top:8.45pt;width:.75pt;height:.75pt;z-index:251654656;mso-width-relative:page;mso-height-relative:page">
          <v:imagedata r:id="rId2" o:title=""/>
        </v:shape>
      </w:pict>
    </w:r>
    <w:r>
      <w:rPr>
        <w:color w:val="FFFFFF"/>
        <w:sz w:val="2"/>
        <w:szCs w:val="2"/>
      </w:rPr>
      <w:pict w14:anchorId="2BC54B49">
        <v:shape id="_x0000_i1207" type="#_x0000_t136" alt="学科网 zxxk.com" style="width:.6pt;height:.6pt" filled="f" stroked="f" strokecolor="white">
          <v:fill color2="#aaa"/>
          <v:textpath style="font-family:&quot;宋体&quot;;font-size:8pt;v-text-spacing:78650f" trim="t" fitpath="t" string="学科网（北京）股份有限公司 "/>
        </v:shape>
      </w:pict>
    </w:r>
  </w:p>
  <w:p w14:paraId="17891868" w14:textId="77777777" w:rsidR="004151FC" w:rsidRDefault="00000000">
    <w:pPr>
      <w:pBdr>
        <w:bottom w:val="none" w:sz="0" w:space="1" w:color="auto"/>
      </w:pBdr>
      <w:snapToGrid w:val="0"/>
      <w:spacing w:after="0" w:line="240" w:lineRule="auto"/>
      <w:rPr>
        <w:kern w:val="0"/>
        <w:sz w:val="2"/>
        <w:szCs w:val="2"/>
      </w:rPr>
    </w:pPr>
    <w:r>
      <w:pict w14:anchorId="4AE5F294">
        <v:shape id="_x0000_s1030" type="#_x0000_t75" alt="学科网 zxxk.com" style="position:absolute;left:0;text-align:left;margin-left:351pt;margin-top:8.45pt;width:.75pt;height:.75pt;z-index:251656704">
          <v:imagedata r:id="rId2" o:title="{75232B38-A165-1FB7-499C-2E1C792CACB5}"/>
        </v:shape>
      </w:pict>
    </w:r>
    <w:r>
      <w:rPr>
        <w:color w:val="FFFFFF"/>
        <w:sz w:val="2"/>
        <w:szCs w:val="2"/>
      </w:rPr>
      <w:pict w14:anchorId="72980768">
        <v:shape id="_x0000_i1208"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ZmZmEyNDRmOTVkZmY3MjYyM2ZiN2UyNzAwOTk2ODUifQ=="/>
  </w:docVars>
  <w:rsids>
    <w:rsidRoot w:val="008035D7"/>
    <w:rsid w:val="0001540B"/>
    <w:rsid w:val="00035D01"/>
    <w:rsid w:val="00054C50"/>
    <w:rsid w:val="00056E4A"/>
    <w:rsid w:val="00096997"/>
    <w:rsid w:val="00096B73"/>
    <w:rsid w:val="000A0D6B"/>
    <w:rsid w:val="000B7439"/>
    <w:rsid w:val="000B79FE"/>
    <w:rsid w:val="000F0A4C"/>
    <w:rsid w:val="000F44B7"/>
    <w:rsid w:val="000F690A"/>
    <w:rsid w:val="000F6943"/>
    <w:rsid w:val="001109FC"/>
    <w:rsid w:val="001228BA"/>
    <w:rsid w:val="00133945"/>
    <w:rsid w:val="00141670"/>
    <w:rsid w:val="001535AA"/>
    <w:rsid w:val="00157681"/>
    <w:rsid w:val="001662E5"/>
    <w:rsid w:val="00170E0F"/>
    <w:rsid w:val="0018240F"/>
    <w:rsid w:val="00182F4C"/>
    <w:rsid w:val="001A3E6A"/>
    <w:rsid w:val="001A66B8"/>
    <w:rsid w:val="001B4E78"/>
    <w:rsid w:val="001D7C91"/>
    <w:rsid w:val="001E21D4"/>
    <w:rsid w:val="001F642A"/>
    <w:rsid w:val="002001FA"/>
    <w:rsid w:val="0021249B"/>
    <w:rsid w:val="00227A93"/>
    <w:rsid w:val="00234A25"/>
    <w:rsid w:val="00242227"/>
    <w:rsid w:val="00247286"/>
    <w:rsid w:val="00280F70"/>
    <w:rsid w:val="002A1F08"/>
    <w:rsid w:val="002A33D5"/>
    <w:rsid w:val="002A5C91"/>
    <w:rsid w:val="002A6BF6"/>
    <w:rsid w:val="002C0BF2"/>
    <w:rsid w:val="002C255D"/>
    <w:rsid w:val="002E4E7A"/>
    <w:rsid w:val="002F08EA"/>
    <w:rsid w:val="002F6F3C"/>
    <w:rsid w:val="00317C2A"/>
    <w:rsid w:val="00340CC6"/>
    <w:rsid w:val="003A3967"/>
    <w:rsid w:val="003A6037"/>
    <w:rsid w:val="003B14B2"/>
    <w:rsid w:val="003C57A7"/>
    <w:rsid w:val="003E3298"/>
    <w:rsid w:val="003E4E49"/>
    <w:rsid w:val="003F140A"/>
    <w:rsid w:val="003F64F5"/>
    <w:rsid w:val="003F7681"/>
    <w:rsid w:val="00402965"/>
    <w:rsid w:val="00411EEE"/>
    <w:rsid w:val="004151FC"/>
    <w:rsid w:val="00422544"/>
    <w:rsid w:val="0042735F"/>
    <w:rsid w:val="00431160"/>
    <w:rsid w:val="00444FA3"/>
    <w:rsid w:val="00475B18"/>
    <w:rsid w:val="00477039"/>
    <w:rsid w:val="004808CE"/>
    <w:rsid w:val="004949E8"/>
    <w:rsid w:val="00494A0F"/>
    <w:rsid w:val="004A76E4"/>
    <w:rsid w:val="004C4669"/>
    <w:rsid w:val="004C64CC"/>
    <w:rsid w:val="004D414A"/>
    <w:rsid w:val="004E71A4"/>
    <w:rsid w:val="004F320E"/>
    <w:rsid w:val="00513A5F"/>
    <w:rsid w:val="00513CBE"/>
    <w:rsid w:val="00516F7B"/>
    <w:rsid w:val="00534931"/>
    <w:rsid w:val="00535877"/>
    <w:rsid w:val="005608DA"/>
    <w:rsid w:val="00592E35"/>
    <w:rsid w:val="00594B48"/>
    <w:rsid w:val="005A64C4"/>
    <w:rsid w:val="005B0322"/>
    <w:rsid w:val="005C5508"/>
    <w:rsid w:val="005E472A"/>
    <w:rsid w:val="00610319"/>
    <w:rsid w:val="006347B8"/>
    <w:rsid w:val="006419DD"/>
    <w:rsid w:val="00645411"/>
    <w:rsid w:val="00657DEF"/>
    <w:rsid w:val="00673277"/>
    <w:rsid w:val="006956A2"/>
    <w:rsid w:val="006B20D7"/>
    <w:rsid w:val="006B5733"/>
    <w:rsid w:val="006E1BE6"/>
    <w:rsid w:val="0070231D"/>
    <w:rsid w:val="00711076"/>
    <w:rsid w:val="007134BA"/>
    <w:rsid w:val="00713642"/>
    <w:rsid w:val="00715318"/>
    <w:rsid w:val="0072068A"/>
    <w:rsid w:val="00724C30"/>
    <w:rsid w:val="007262F8"/>
    <w:rsid w:val="007271E5"/>
    <w:rsid w:val="00737A75"/>
    <w:rsid w:val="00750D6B"/>
    <w:rsid w:val="007A43E3"/>
    <w:rsid w:val="007B5B97"/>
    <w:rsid w:val="007D35F1"/>
    <w:rsid w:val="008035D7"/>
    <w:rsid w:val="0081069C"/>
    <w:rsid w:val="00856C45"/>
    <w:rsid w:val="00861151"/>
    <w:rsid w:val="00874FD0"/>
    <w:rsid w:val="00882F7D"/>
    <w:rsid w:val="00892113"/>
    <w:rsid w:val="0089272F"/>
    <w:rsid w:val="008B5304"/>
    <w:rsid w:val="008C15CE"/>
    <w:rsid w:val="008D3F8B"/>
    <w:rsid w:val="008E68A8"/>
    <w:rsid w:val="008E7E86"/>
    <w:rsid w:val="008F3D0F"/>
    <w:rsid w:val="009707F0"/>
    <w:rsid w:val="00983E36"/>
    <w:rsid w:val="009868CC"/>
    <w:rsid w:val="009910FC"/>
    <w:rsid w:val="00993699"/>
    <w:rsid w:val="009B7ECC"/>
    <w:rsid w:val="009C50AE"/>
    <w:rsid w:val="009F672B"/>
    <w:rsid w:val="00A515BA"/>
    <w:rsid w:val="00A734BC"/>
    <w:rsid w:val="00A75D2D"/>
    <w:rsid w:val="00AA47A2"/>
    <w:rsid w:val="00AA4DA7"/>
    <w:rsid w:val="00AB14D0"/>
    <w:rsid w:val="00AC07C5"/>
    <w:rsid w:val="00AD7DFE"/>
    <w:rsid w:val="00AE433E"/>
    <w:rsid w:val="00AE579D"/>
    <w:rsid w:val="00B06E1B"/>
    <w:rsid w:val="00B15C3C"/>
    <w:rsid w:val="00B24863"/>
    <w:rsid w:val="00B30094"/>
    <w:rsid w:val="00B57E32"/>
    <w:rsid w:val="00B762E5"/>
    <w:rsid w:val="00BC3B74"/>
    <w:rsid w:val="00BD6FD5"/>
    <w:rsid w:val="00BF0C2E"/>
    <w:rsid w:val="00BF0CED"/>
    <w:rsid w:val="00C00669"/>
    <w:rsid w:val="00C02FC6"/>
    <w:rsid w:val="00C57ED6"/>
    <w:rsid w:val="00C64457"/>
    <w:rsid w:val="00C67C9B"/>
    <w:rsid w:val="00C7026A"/>
    <w:rsid w:val="00C874ED"/>
    <w:rsid w:val="00CA65AE"/>
    <w:rsid w:val="00CB1919"/>
    <w:rsid w:val="00CB31B2"/>
    <w:rsid w:val="00CE4D4D"/>
    <w:rsid w:val="00D122FC"/>
    <w:rsid w:val="00D32E91"/>
    <w:rsid w:val="00D35438"/>
    <w:rsid w:val="00D47E0A"/>
    <w:rsid w:val="00D536DD"/>
    <w:rsid w:val="00D60059"/>
    <w:rsid w:val="00D84038"/>
    <w:rsid w:val="00DA1C89"/>
    <w:rsid w:val="00DA3A7D"/>
    <w:rsid w:val="00DB4155"/>
    <w:rsid w:val="00DB5697"/>
    <w:rsid w:val="00DB5D8E"/>
    <w:rsid w:val="00DE0661"/>
    <w:rsid w:val="00DE0CEE"/>
    <w:rsid w:val="00DF1B77"/>
    <w:rsid w:val="00E16F1C"/>
    <w:rsid w:val="00E24F38"/>
    <w:rsid w:val="00E25BDF"/>
    <w:rsid w:val="00E26827"/>
    <w:rsid w:val="00E31B40"/>
    <w:rsid w:val="00E4053E"/>
    <w:rsid w:val="00E506AB"/>
    <w:rsid w:val="00E539B3"/>
    <w:rsid w:val="00E626ED"/>
    <w:rsid w:val="00E72FDC"/>
    <w:rsid w:val="00E870A3"/>
    <w:rsid w:val="00E97CF4"/>
    <w:rsid w:val="00EA68CF"/>
    <w:rsid w:val="00EB4491"/>
    <w:rsid w:val="00EC68A6"/>
    <w:rsid w:val="00F001DB"/>
    <w:rsid w:val="00F05E6D"/>
    <w:rsid w:val="00F0733F"/>
    <w:rsid w:val="00F167E2"/>
    <w:rsid w:val="00F2273C"/>
    <w:rsid w:val="00F23C6B"/>
    <w:rsid w:val="00F264D4"/>
    <w:rsid w:val="00F53BBF"/>
    <w:rsid w:val="00F5716A"/>
    <w:rsid w:val="00F65210"/>
    <w:rsid w:val="00F8356A"/>
    <w:rsid w:val="00FB2350"/>
    <w:rsid w:val="00FB4E67"/>
    <w:rsid w:val="00FC2834"/>
    <w:rsid w:val="00FE2691"/>
    <w:rsid w:val="02C74A98"/>
    <w:rsid w:val="05736DF4"/>
    <w:rsid w:val="09523EE1"/>
    <w:rsid w:val="095530CC"/>
    <w:rsid w:val="0CDE4EEB"/>
    <w:rsid w:val="0DE247A0"/>
    <w:rsid w:val="0E1D37D1"/>
    <w:rsid w:val="0F3C06D4"/>
    <w:rsid w:val="12221302"/>
    <w:rsid w:val="1357364F"/>
    <w:rsid w:val="136C2A1B"/>
    <w:rsid w:val="187D43FC"/>
    <w:rsid w:val="1A7D5FC5"/>
    <w:rsid w:val="1ABB1B73"/>
    <w:rsid w:val="1AE16673"/>
    <w:rsid w:val="1B3C7B08"/>
    <w:rsid w:val="1BDD779A"/>
    <w:rsid w:val="1CC9661E"/>
    <w:rsid w:val="1E320012"/>
    <w:rsid w:val="1EB1545B"/>
    <w:rsid w:val="1EFC4909"/>
    <w:rsid w:val="20DD11DF"/>
    <w:rsid w:val="2311074F"/>
    <w:rsid w:val="259029E6"/>
    <w:rsid w:val="25FF1EFB"/>
    <w:rsid w:val="268D289F"/>
    <w:rsid w:val="286E7E4D"/>
    <w:rsid w:val="2A0E10F1"/>
    <w:rsid w:val="2AA101F1"/>
    <w:rsid w:val="2AD21943"/>
    <w:rsid w:val="2B6B0B0C"/>
    <w:rsid w:val="2CFC3EC0"/>
    <w:rsid w:val="2DB56415"/>
    <w:rsid w:val="2E7A2AA1"/>
    <w:rsid w:val="2E9212E0"/>
    <w:rsid w:val="32293978"/>
    <w:rsid w:val="336168AC"/>
    <w:rsid w:val="35834C18"/>
    <w:rsid w:val="363E069D"/>
    <w:rsid w:val="39195D94"/>
    <w:rsid w:val="3DF306AB"/>
    <w:rsid w:val="3E436F07"/>
    <w:rsid w:val="42443975"/>
    <w:rsid w:val="4319014E"/>
    <w:rsid w:val="43C21640"/>
    <w:rsid w:val="45F751A5"/>
    <w:rsid w:val="46B03E49"/>
    <w:rsid w:val="47327A18"/>
    <w:rsid w:val="480F635E"/>
    <w:rsid w:val="4A833D15"/>
    <w:rsid w:val="4B1942B1"/>
    <w:rsid w:val="4C7447CD"/>
    <w:rsid w:val="4CC93FC8"/>
    <w:rsid w:val="4DDA33A8"/>
    <w:rsid w:val="4F3B0D1C"/>
    <w:rsid w:val="50C67FBF"/>
    <w:rsid w:val="548375A0"/>
    <w:rsid w:val="552D4570"/>
    <w:rsid w:val="577A0610"/>
    <w:rsid w:val="59711236"/>
    <w:rsid w:val="5DD033D8"/>
    <w:rsid w:val="61954957"/>
    <w:rsid w:val="655E3E05"/>
    <w:rsid w:val="66313FBB"/>
    <w:rsid w:val="68026F81"/>
    <w:rsid w:val="6AD61EBC"/>
    <w:rsid w:val="6B865EF5"/>
    <w:rsid w:val="6C0F0EF5"/>
    <w:rsid w:val="6E79594F"/>
    <w:rsid w:val="6FA9583F"/>
    <w:rsid w:val="71116856"/>
    <w:rsid w:val="721333A2"/>
    <w:rsid w:val="73074FC4"/>
    <w:rsid w:val="73AE13BE"/>
    <w:rsid w:val="7584579A"/>
    <w:rsid w:val="76D51BB3"/>
    <w:rsid w:val="77DD5AFC"/>
    <w:rsid w:val="797954A7"/>
    <w:rsid w:val="7A1B610B"/>
    <w:rsid w:val="7AAC7728"/>
    <w:rsid w:val="7AE11CDE"/>
    <w:rsid w:val="7B0009AF"/>
    <w:rsid w:val="7F2E504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2"/>
    </o:shapelayout>
  </w:shapeDefaults>
  <w:decimalSymbol w:val="."/>
  <w:listSeparator w:val=","/>
  <w14:docId w14:val="63C31BC7"/>
  <w15:docId w15:val="{94E837E1-FB7B-4214-9399-D03CB068D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59" w:lineRule="auto"/>
      <w:jc w:val="both"/>
    </w:pPr>
    <w:rPr>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Plain Text"/>
    <w:basedOn w:val="a"/>
    <w:uiPriority w:val="99"/>
    <w:unhideWhenUsed/>
    <w:qFormat/>
    <w:rPr>
      <w:rFonts w:ascii="宋体" w:hAnsi="Courier New" w:cs="Courier New"/>
      <w:szCs w:val="21"/>
    </w:rPr>
  </w:style>
  <w:style w:type="paragraph" w:styleId="a6">
    <w:name w:val="Balloon Text"/>
    <w:basedOn w:val="a"/>
    <w:link w:val="a7"/>
    <w:uiPriority w:val="99"/>
    <w:semiHidden/>
    <w:unhideWhenUsed/>
    <w:qFormat/>
    <w:rPr>
      <w:sz w:val="18"/>
      <w:szCs w:val="18"/>
    </w:rPr>
  </w:style>
  <w:style w:type="paragraph" w:styleId="a8">
    <w:name w:val="footer"/>
    <w:basedOn w:val="a"/>
    <w:link w:val="a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a">
    <w:name w:val="header"/>
    <w:basedOn w:val="a"/>
    <w:link w:val="ab"/>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qFormat/>
    <w:rPr>
      <w:i/>
    </w:rPr>
  </w:style>
  <w:style w:type="character" w:styleId="af0">
    <w:name w:val="annotation reference"/>
    <w:basedOn w:val="a0"/>
    <w:uiPriority w:val="99"/>
    <w:semiHidden/>
    <w:unhideWhenUsed/>
    <w:qFormat/>
    <w:rPr>
      <w:sz w:val="21"/>
      <w:szCs w:val="21"/>
    </w:rPr>
  </w:style>
  <w:style w:type="character" w:customStyle="1" w:styleId="ab">
    <w:name w:val="页眉 字符"/>
    <w:basedOn w:val="a0"/>
    <w:link w:val="aa"/>
    <w:qFormat/>
    <w:rPr>
      <w:sz w:val="18"/>
      <w:szCs w:val="18"/>
    </w:rPr>
  </w:style>
  <w:style w:type="character" w:customStyle="1" w:styleId="a9">
    <w:name w:val="页脚 字符"/>
    <w:basedOn w:val="a0"/>
    <w:link w:val="a8"/>
    <w:qFormat/>
    <w:rPr>
      <w:sz w:val="18"/>
      <w:szCs w:val="18"/>
    </w:rPr>
  </w:style>
  <w:style w:type="character" w:customStyle="1" w:styleId="a7">
    <w:name w:val="批注框文本 字符"/>
    <w:basedOn w:val="a0"/>
    <w:link w:val="a6"/>
    <w:uiPriority w:val="99"/>
    <w:semiHidden/>
    <w:qFormat/>
    <w:rPr>
      <w:rFonts w:ascii="Times New Roman" w:eastAsia="宋体" w:hAnsi="Times New Roman" w:cs="Times New Roman"/>
      <w:sz w:val="18"/>
      <w:szCs w:val="18"/>
    </w:rPr>
  </w:style>
  <w:style w:type="character" w:customStyle="1" w:styleId="qseq">
    <w:name w:val="qseq"/>
    <w:basedOn w:val="a0"/>
    <w:qFormat/>
  </w:style>
  <w:style w:type="paragraph" w:styleId="af1">
    <w:name w:val="List Paragraph"/>
    <w:basedOn w:val="a"/>
    <w:uiPriority w:val="34"/>
    <w:qFormat/>
    <w:pPr>
      <w:ind w:firstLineChars="200" w:firstLine="420"/>
    </w:pPr>
  </w:style>
  <w:style w:type="table" w:customStyle="1" w:styleId="edittable">
    <w:name w:val="edittable"/>
    <w:basedOn w:val="a1"/>
    <w:qFormat/>
    <w:tblPr/>
  </w:style>
  <w:style w:type="character" w:customStyle="1" w:styleId="a4">
    <w:name w:val="批注文字 字符"/>
    <w:basedOn w:val="a0"/>
    <w:link w:val="a3"/>
    <w:uiPriority w:val="99"/>
    <w:semiHidden/>
    <w:qFormat/>
    <w:rPr>
      <w:rFonts w:ascii="Times New Roman" w:eastAsia="宋体" w:hAnsi="Times New Roman" w:cs="Times New Roman"/>
      <w:szCs w:val="24"/>
    </w:rPr>
  </w:style>
  <w:style w:type="character" w:customStyle="1" w:styleId="ad">
    <w:name w:val="批注主题 字符"/>
    <w:basedOn w:val="a4"/>
    <w:link w:val="ac"/>
    <w:uiPriority w:val="99"/>
    <w:semiHidden/>
    <w:qFormat/>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71.wmf"/><Relationship Id="rId299" Type="http://schemas.openxmlformats.org/officeDocument/2006/relationships/oleObject" Target="embeddings/oleObject129.bin"/><Relationship Id="rId21" Type="http://schemas.openxmlformats.org/officeDocument/2006/relationships/image" Target="media/image14.png"/><Relationship Id="rId63" Type="http://schemas.openxmlformats.org/officeDocument/2006/relationships/image" Target="media/image40.wmf"/><Relationship Id="rId159" Type="http://schemas.openxmlformats.org/officeDocument/2006/relationships/image" Target="media/image93.wmf"/><Relationship Id="rId324" Type="http://schemas.openxmlformats.org/officeDocument/2006/relationships/image" Target="media/image176.wmf"/><Relationship Id="rId366" Type="http://schemas.openxmlformats.org/officeDocument/2006/relationships/image" Target="media/image197.wmf"/><Relationship Id="rId170" Type="http://schemas.openxmlformats.org/officeDocument/2006/relationships/oleObject" Target="embeddings/oleObject65.bin"/><Relationship Id="rId226" Type="http://schemas.openxmlformats.org/officeDocument/2006/relationships/oleObject" Target="embeddings/oleObject91.bin"/><Relationship Id="rId268" Type="http://schemas.openxmlformats.org/officeDocument/2006/relationships/oleObject" Target="embeddings/oleObject114.bin"/><Relationship Id="rId32" Type="http://schemas.openxmlformats.org/officeDocument/2006/relationships/image" Target="media/image22.png"/><Relationship Id="rId74" Type="http://schemas.openxmlformats.org/officeDocument/2006/relationships/oleObject" Target="embeddings/oleObject23.bin"/><Relationship Id="rId128" Type="http://schemas.openxmlformats.org/officeDocument/2006/relationships/image" Target="media/image77.wmf"/><Relationship Id="rId335" Type="http://schemas.openxmlformats.org/officeDocument/2006/relationships/oleObject" Target="embeddings/oleObject147.bin"/><Relationship Id="rId377" Type="http://schemas.openxmlformats.org/officeDocument/2006/relationships/oleObject" Target="embeddings/oleObject168.bin"/><Relationship Id="rId5" Type="http://schemas.openxmlformats.org/officeDocument/2006/relationships/footnotes" Target="footnotes.xml"/><Relationship Id="rId181" Type="http://schemas.openxmlformats.org/officeDocument/2006/relationships/oleObject" Target="embeddings/oleObject69.bin"/><Relationship Id="rId237" Type="http://schemas.openxmlformats.org/officeDocument/2006/relationships/image" Target="media/image134.wmf"/><Relationship Id="rId402" Type="http://schemas.openxmlformats.org/officeDocument/2006/relationships/image" Target="media/image215.wmf"/><Relationship Id="rId279" Type="http://schemas.openxmlformats.org/officeDocument/2006/relationships/oleObject" Target="embeddings/oleObject119.bin"/><Relationship Id="rId43" Type="http://schemas.openxmlformats.org/officeDocument/2006/relationships/oleObject" Target="embeddings/oleObject9.bin"/><Relationship Id="rId139" Type="http://schemas.openxmlformats.org/officeDocument/2006/relationships/image" Target="media/image83.wmf"/><Relationship Id="rId290" Type="http://schemas.openxmlformats.org/officeDocument/2006/relationships/image" Target="media/image159.wmf"/><Relationship Id="rId304" Type="http://schemas.openxmlformats.org/officeDocument/2006/relationships/image" Target="media/image166.wmf"/><Relationship Id="rId346" Type="http://schemas.openxmlformats.org/officeDocument/2006/relationships/image" Target="media/image187.wmf"/><Relationship Id="rId388" Type="http://schemas.openxmlformats.org/officeDocument/2006/relationships/image" Target="media/image208.wmf"/><Relationship Id="rId85" Type="http://schemas.openxmlformats.org/officeDocument/2006/relationships/oleObject" Target="embeddings/oleObject29.bin"/><Relationship Id="rId150" Type="http://schemas.openxmlformats.org/officeDocument/2006/relationships/oleObject" Target="embeddings/oleObject55.bin"/><Relationship Id="rId192" Type="http://schemas.openxmlformats.org/officeDocument/2006/relationships/image" Target="media/image111.wmf"/><Relationship Id="rId206" Type="http://schemas.openxmlformats.org/officeDocument/2006/relationships/oleObject" Target="embeddings/oleObject82.bin"/><Relationship Id="rId248" Type="http://schemas.openxmlformats.org/officeDocument/2006/relationships/oleObject" Target="embeddings/oleObject104.bin"/><Relationship Id="rId12" Type="http://schemas.openxmlformats.org/officeDocument/2006/relationships/image" Target="media/image6.png"/><Relationship Id="rId108" Type="http://schemas.openxmlformats.org/officeDocument/2006/relationships/oleObject" Target="embeddings/oleObject39.bin"/><Relationship Id="rId315" Type="http://schemas.openxmlformats.org/officeDocument/2006/relationships/oleObject" Target="embeddings/oleObject137.bin"/><Relationship Id="rId357" Type="http://schemas.openxmlformats.org/officeDocument/2006/relationships/oleObject" Target="embeddings/oleObject158.bin"/><Relationship Id="rId54" Type="http://schemas.openxmlformats.org/officeDocument/2006/relationships/image" Target="media/image33.png"/><Relationship Id="rId96" Type="http://schemas.openxmlformats.org/officeDocument/2006/relationships/oleObject" Target="embeddings/oleObject32.bin"/><Relationship Id="rId161" Type="http://schemas.openxmlformats.org/officeDocument/2006/relationships/image" Target="media/image94.wmf"/><Relationship Id="rId217" Type="http://schemas.openxmlformats.org/officeDocument/2006/relationships/image" Target="media/image124.wmf"/><Relationship Id="rId399" Type="http://schemas.openxmlformats.org/officeDocument/2006/relationships/oleObject" Target="embeddings/oleObject179.bin"/><Relationship Id="rId259" Type="http://schemas.openxmlformats.org/officeDocument/2006/relationships/image" Target="media/image143.wmf"/><Relationship Id="rId23" Type="http://schemas.openxmlformats.org/officeDocument/2006/relationships/image" Target="media/image16.png"/><Relationship Id="rId119" Type="http://schemas.openxmlformats.org/officeDocument/2006/relationships/image" Target="media/image72.wmf"/><Relationship Id="rId270" Type="http://schemas.openxmlformats.org/officeDocument/2006/relationships/oleObject" Target="embeddings/oleObject115.bin"/><Relationship Id="rId326" Type="http://schemas.openxmlformats.org/officeDocument/2006/relationships/image" Target="media/image177.wmf"/><Relationship Id="rId65" Type="http://schemas.openxmlformats.org/officeDocument/2006/relationships/image" Target="media/image41.wmf"/><Relationship Id="rId130" Type="http://schemas.openxmlformats.org/officeDocument/2006/relationships/image" Target="media/image78.png"/><Relationship Id="rId368" Type="http://schemas.openxmlformats.org/officeDocument/2006/relationships/image" Target="media/image198.wmf"/><Relationship Id="rId172" Type="http://schemas.openxmlformats.org/officeDocument/2006/relationships/oleObject" Target="embeddings/oleObject66.bin"/><Relationship Id="rId228" Type="http://schemas.openxmlformats.org/officeDocument/2006/relationships/oleObject" Target="embeddings/oleObject92.bin"/><Relationship Id="rId281" Type="http://schemas.openxmlformats.org/officeDocument/2006/relationships/oleObject" Target="embeddings/oleObject120.bin"/><Relationship Id="rId337" Type="http://schemas.openxmlformats.org/officeDocument/2006/relationships/oleObject" Target="embeddings/oleObject148.bin"/><Relationship Id="rId34" Type="http://schemas.openxmlformats.org/officeDocument/2006/relationships/image" Target="media/image24.wmf"/><Relationship Id="rId76" Type="http://schemas.openxmlformats.org/officeDocument/2006/relationships/oleObject" Target="embeddings/oleObject24.bin"/><Relationship Id="rId141" Type="http://schemas.openxmlformats.org/officeDocument/2006/relationships/image" Target="media/image84.wmf"/><Relationship Id="rId379" Type="http://schemas.openxmlformats.org/officeDocument/2006/relationships/oleObject" Target="embeddings/oleObject169.bin"/><Relationship Id="rId7" Type="http://schemas.openxmlformats.org/officeDocument/2006/relationships/image" Target="media/image1.png"/><Relationship Id="rId183" Type="http://schemas.openxmlformats.org/officeDocument/2006/relationships/oleObject" Target="embeddings/oleObject70.bin"/><Relationship Id="rId239" Type="http://schemas.openxmlformats.org/officeDocument/2006/relationships/oleObject" Target="embeddings/oleObject98.bin"/><Relationship Id="rId390" Type="http://schemas.openxmlformats.org/officeDocument/2006/relationships/image" Target="media/image209.wmf"/><Relationship Id="rId404" Type="http://schemas.openxmlformats.org/officeDocument/2006/relationships/header" Target="header1.xml"/><Relationship Id="rId250" Type="http://schemas.openxmlformats.org/officeDocument/2006/relationships/oleObject" Target="embeddings/oleObject105.bin"/><Relationship Id="rId292" Type="http://schemas.openxmlformats.org/officeDocument/2006/relationships/image" Target="media/image160.wmf"/><Relationship Id="rId306" Type="http://schemas.openxmlformats.org/officeDocument/2006/relationships/image" Target="media/image167.wmf"/><Relationship Id="rId45" Type="http://schemas.openxmlformats.org/officeDocument/2006/relationships/oleObject" Target="embeddings/oleObject11.bin"/><Relationship Id="rId87" Type="http://schemas.openxmlformats.org/officeDocument/2006/relationships/image" Target="media/image52.wmf"/><Relationship Id="rId110" Type="http://schemas.openxmlformats.org/officeDocument/2006/relationships/image" Target="media/image65.png"/><Relationship Id="rId348" Type="http://schemas.openxmlformats.org/officeDocument/2006/relationships/image" Target="media/image188.wmf"/><Relationship Id="rId152" Type="http://schemas.openxmlformats.org/officeDocument/2006/relationships/oleObject" Target="embeddings/oleObject56.bin"/><Relationship Id="rId194" Type="http://schemas.openxmlformats.org/officeDocument/2006/relationships/oleObject" Target="embeddings/oleObject76.bin"/><Relationship Id="rId208" Type="http://schemas.openxmlformats.org/officeDocument/2006/relationships/image" Target="media/image119.png"/><Relationship Id="rId261" Type="http://schemas.openxmlformats.org/officeDocument/2006/relationships/image" Target="media/image144.wmf"/><Relationship Id="rId14" Type="http://schemas.openxmlformats.org/officeDocument/2006/relationships/image" Target="media/image8.png"/><Relationship Id="rId56" Type="http://schemas.openxmlformats.org/officeDocument/2006/relationships/image" Target="media/image35.png"/><Relationship Id="rId317" Type="http://schemas.openxmlformats.org/officeDocument/2006/relationships/oleObject" Target="embeddings/oleObject138.bin"/><Relationship Id="rId359" Type="http://schemas.openxmlformats.org/officeDocument/2006/relationships/oleObject" Target="embeddings/oleObject159.bin"/><Relationship Id="rId98" Type="http://schemas.openxmlformats.org/officeDocument/2006/relationships/oleObject" Target="embeddings/oleObject33.bin"/><Relationship Id="rId121" Type="http://schemas.openxmlformats.org/officeDocument/2006/relationships/image" Target="media/image73.wmf"/><Relationship Id="rId163" Type="http://schemas.openxmlformats.org/officeDocument/2006/relationships/image" Target="media/image95.wmf"/><Relationship Id="rId219" Type="http://schemas.openxmlformats.org/officeDocument/2006/relationships/image" Target="media/image125.wmf"/><Relationship Id="rId370" Type="http://schemas.openxmlformats.org/officeDocument/2006/relationships/image" Target="media/image199.wmf"/><Relationship Id="rId230" Type="http://schemas.openxmlformats.org/officeDocument/2006/relationships/oleObject" Target="embeddings/oleObject93.bin"/><Relationship Id="rId25" Type="http://schemas.openxmlformats.org/officeDocument/2006/relationships/oleObject" Target="embeddings/oleObject2.bin"/><Relationship Id="rId67" Type="http://schemas.openxmlformats.org/officeDocument/2006/relationships/image" Target="media/image42.wmf"/><Relationship Id="rId272" Type="http://schemas.openxmlformats.org/officeDocument/2006/relationships/oleObject" Target="embeddings/oleObject116.bin"/><Relationship Id="rId328" Type="http://schemas.openxmlformats.org/officeDocument/2006/relationships/image" Target="media/image178.wmf"/><Relationship Id="rId132" Type="http://schemas.openxmlformats.org/officeDocument/2006/relationships/oleObject" Target="embeddings/oleObject46.bin"/><Relationship Id="rId174" Type="http://schemas.openxmlformats.org/officeDocument/2006/relationships/oleObject" Target="embeddings/oleObject67.bin"/><Relationship Id="rId381" Type="http://schemas.openxmlformats.org/officeDocument/2006/relationships/oleObject" Target="embeddings/oleObject170.bin"/><Relationship Id="rId241" Type="http://schemas.openxmlformats.org/officeDocument/2006/relationships/oleObject" Target="embeddings/oleObject100.bin"/><Relationship Id="rId36" Type="http://schemas.openxmlformats.org/officeDocument/2006/relationships/image" Target="media/image25.wmf"/><Relationship Id="rId283" Type="http://schemas.openxmlformats.org/officeDocument/2006/relationships/oleObject" Target="embeddings/oleObject121.bin"/><Relationship Id="rId339" Type="http://schemas.openxmlformats.org/officeDocument/2006/relationships/oleObject" Target="embeddings/oleObject149.bin"/><Relationship Id="rId78" Type="http://schemas.openxmlformats.org/officeDocument/2006/relationships/oleObject" Target="embeddings/oleObject25.bin"/><Relationship Id="rId101" Type="http://schemas.openxmlformats.org/officeDocument/2006/relationships/image" Target="media/image61.wmf"/><Relationship Id="rId143" Type="http://schemas.openxmlformats.org/officeDocument/2006/relationships/image" Target="media/image85.wmf"/><Relationship Id="rId185" Type="http://schemas.openxmlformats.org/officeDocument/2006/relationships/oleObject" Target="embeddings/oleObject71.bin"/><Relationship Id="rId350" Type="http://schemas.openxmlformats.org/officeDocument/2006/relationships/image" Target="media/image189.wmf"/><Relationship Id="rId406" Type="http://schemas.openxmlformats.org/officeDocument/2006/relationships/fontTable" Target="fontTable.xml"/><Relationship Id="rId9" Type="http://schemas.openxmlformats.org/officeDocument/2006/relationships/image" Target="media/image3.png"/><Relationship Id="rId210" Type="http://schemas.openxmlformats.org/officeDocument/2006/relationships/oleObject" Target="embeddings/oleObject83.bin"/><Relationship Id="rId392" Type="http://schemas.openxmlformats.org/officeDocument/2006/relationships/image" Target="media/image210.wmf"/><Relationship Id="rId252" Type="http://schemas.openxmlformats.org/officeDocument/2006/relationships/oleObject" Target="embeddings/oleObject106.bin"/><Relationship Id="rId294" Type="http://schemas.openxmlformats.org/officeDocument/2006/relationships/image" Target="media/image161.wmf"/><Relationship Id="rId308" Type="http://schemas.openxmlformats.org/officeDocument/2006/relationships/image" Target="media/image168.wmf"/><Relationship Id="rId47" Type="http://schemas.openxmlformats.org/officeDocument/2006/relationships/oleObject" Target="embeddings/oleObject13.bin"/><Relationship Id="rId89" Type="http://schemas.openxmlformats.org/officeDocument/2006/relationships/image" Target="media/image53.wmf"/><Relationship Id="rId112" Type="http://schemas.openxmlformats.org/officeDocument/2006/relationships/image" Target="media/image67.png"/><Relationship Id="rId154" Type="http://schemas.openxmlformats.org/officeDocument/2006/relationships/oleObject" Target="embeddings/oleObject57.bin"/><Relationship Id="rId361" Type="http://schemas.openxmlformats.org/officeDocument/2006/relationships/oleObject" Target="embeddings/oleObject160.bin"/><Relationship Id="rId196" Type="http://schemas.openxmlformats.org/officeDocument/2006/relationships/oleObject" Target="embeddings/oleObject77.bin"/><Relationship Id="rId16" Type="http://schemas.openxmlformats.org/officeDocument/2006/relationships/image" Target="media/image10.png"/><Relationship Id="rId221" Type="http://schemas.openxmlformats.org/officeDocument/2006/relationships/image" Target="media/image126.wmf"/><Relationship Id="rId263" Type="http://schemas.openxmlformats.org/officeDocument/2006/relationships/image" Target="media/image145.wmf"/><Relationship Id="rId319" Type="http://schemas.openxmlformats.org/officeDocument/2006/relationships/oleObject" Target="embeddings/oleObject139.bin"/><Relationship Id="rId58" Type="http://schemas.openxmlformats.org/officeDocument/2006/relationships/image" Target="media/image37.wmf"/><Relationship Id="rId123" Type="http://schemas.openxmlformats.org/officeDocument/2006/relationships/image" Target="media/image74.wmf"/><Relationship Id="rId330" Type="http://schemas.openxmlformats.org/officeDocument/2006/relationships/image" Target="media/image179.wmf"/><Relationship Id="rId165" Type="http://schemas.openxmlformats.org/officeDocument/2006/relationships/image" Target="media/image96.wmf"/><Relationship Id="rId372" Type="http://schemas.openxmlformats.org/officeDocument/2006/relationships/image" Target="media/image200.wmf"/><Relationship Id="rId211" Type="http://schemas.openxmlformats.org/officeDocument/2006/relationships/image" Target="media/image121.wmf"/><Relationship Id="rId232" Type="http://schemas.openxmlformats.org/officeDocument/2006/relationships/oleObject" Target="embeddings/oleObject94.bin"/><Relationship Id="rId253" Type="http://schemas.openxmlformats.org/officeDocument/2006/relationships/image" Target="media/image140.wmf"/><Relationship Id="rId274" Type="http://schemas.openxmlformats.org/officeDocument/2006/relationships/oleObject" Target="embeddings/oleObject117.bin"/><Relationship Id="rId295" Type="http://schemas.openxmlformats.org/officeDocument/2006/relationships/oleObject" Target="embeddings/oleObject127.bin"/><Relationship Id="rId309" Type="http://schemas.openxmlformats.org/officeDocument/2006/relationships/oleObject" Target="embeddings/oleObject134.bin"/><Relationship Id="rId27" Type="http://schemas.openxmlformats.org/officeDocument/2006/relationships/oleObject" Target="embeddings/oleObject3.bin"/><Relationship Id="rId48" Type="http://schemas.openxmlformats.org/officeDocument/2006/relationships/oleObject" Target="embeddings/oleObject14.bin"/><Relationship Id="rId69" Type="http://schemas.openxmlformats.org/officeDocument/2006/relationships/image" Target="media/image43.wmf"/><Relationship Id="rId113" Type="http://schemas.openxmlformats.org/officeDocument/2006/relationships/image" Target="media/image68.png"/><Relationship Id="rId134" Type="http://schemas.openxmlformats.org/officeDocument/2006/relationships/oleObject" Target="embeddings/oleObject47.bin"/><Relationship Id="rId320" Type="http://schemas.openxmlformats.org/officeDocument/2006/relationships/image" Target="media/image174.wmf"/><Relationship Id="rId80" Type="http://schemas.openxmlformats.org/officeDocument/2006/relationships/image" Target="media/image48.wmf"/><Relationship Id="rId155" Type="http://schemas.openxmlformats.org/officeDocument/2006/relationships/image" Target="media/image91.wmf"/><Relationship Id="rId176" Type="http://schemas.openxmlformats.org/officeDocument/2006/relationships/image" Target="media/image102.png"/><Relationship Id="rId197" Type="http://schemas.openxmlformats.org/officeDocument/2006/relationships/image" Target="media/image113.png"/><Relationship Id="rId341" Type="http://schemas.openxmlformats.org/officeDocument/2006/relationships/oleObject" Target="embeddings/oleObject150.bin"/><Relationship Id="rId362" Type="http://schemas.openxmlformats.org/officeDocument/2006/relationships/image" Target="media/image195.wmf"/><Relationship Id="rId383" Type="http://schemas.openxmlformats.org/officeDocument/2006/relationships/oleObject" Target="embeddings/oleObject171.bin"/><Relationship Id="rId201" Type="http://schemas.openxmlformats.org/officeDocument/2006/relationships/image" Target="media/image115.wmf"/><Relationship Id="rId222" Type="http://schemas.openxmlformats.org/officeDocument/2006/relationships/oleObject" Target="embeddings/oleObject89.bin"/><Relationship Id="rId243" Type="http://schemas.openxmlformats.org/officeDocument/2006/relationships/image" Target="media/image135.wmf"/><Relationship Id="rId264" Type="http://schemas.openxmlformats.org/officeDocument/2006/relationships/oleObject" Target="embeddings/oleObject112.bin"/><Relationship Id="rId285" Type="http://schemas.openxmlformats.org/officeDocument/2006/relationships/oleObject" Target="embeddings/oleObject122.bin"/><Relationship Id="rId17" Type="http://schemas.openxmlformats.org/officeDocument/2006/relationships/image" Target="media/image11.png"/><Relationship Id="rId38" Type="http://schemas.openxmlformats.org/officeDocument/2006/relationships/image" Target="media/image26.wmf"/><Relationship Id="rId59" Type="http://schemas.openxmlformats.org/officeDocument/2006/relationships/oleObject" Target="embeddings/oleObject16.bin"/><Relationship Id="rId103" Type="http://schemas.openxmlformats.org/officeDocument/2006/relationships/image" Target="media/image62.wmf"/><Relationship Id="rId124" Type="http://schemas.openxmlformats.org/officeDocument/2006/relationships/oleObject" Target="embeddings/oleObject44.bin"/><Relationship Id="rId310" Type="http://schemas.openxmlformats.org/officeDocument/2006/relationships/image" Target="media/image169.wmf"/><Relationship Id="rId70" Type="http://schemas.openxmlformats.org/officeDocument/2006/relationships/oleObject" Target="embeddings/oleObject21.bin"/><Relationship Id="rId91" Type="http://schemas.openxmlformats.org/officeDocument/2006/relationships/image" Target="media/image54.png"/><Relationship Id="rId145" Type="http://schemas.openxmlformats.org/officeDocument/2006/relationships/image" Target="media/image86.wmf"/><Relationship Id="rId166" Type="http://schemas.openxmlformats.org/officeDocument/2006/relationships/oleObject" Target="embeddings/oleObject63.bin"/><Relationship Id="rId187" Type="http://schemas.openxmlformats.org/officeDocument/2006/relationships/oleObject" Target="embeddings/oleObject72.bin"/><Relationship Id="rId331" Type="http://schemas.openxmlformats.org/officeDocument/2006/relationships/oleObject" Target="embeddings/oleObject145.bin"/><Relationship Id="rId352" Type="http://schemas.openxmlformats.org/officeDocument/2006/relationships/image" Target="media/image190.wmf"/><Relationship Id="rId373" Type="http://schemas.openxmlformats.org/officeDocument/2006/relationships/oleObject" Target="embeddings/oleObject166.bin"/><Relationship Id="rId394" Type="http://schemas.openxmlformats.org/officeDocument/2006/relationships/image" Target="media/image211.wmf"/><Relationship Id="rId1" Type="http://schemas.openxmlformats.org/officeDocument/2006/relationships/customXml" Target="../customXml/item1.xml"/><Relationship Id="rId212" Type="http://schemas.openxmlformats.org/officeDocument/2006/relationships/oleObject" Target="embeddings/oleObject84.bin"/><Relationship Id="rId233" Type="http://schemas.openxmlformats.org/officeDocument/2006/relationships/image" Target="media/image132.wmf"/><Relationship Id="rId254" Type="http://schemas.openxmlformats.org/officeDocument/2006/relationships/oleObject" Target="embeddings/oleObject107.bin"/><Relationship Id="rId28" Type="http://schemas.openxmlformats.org/officeDocument/2006/relationships/image" Target="media/image19.wmf"/><Relationship Id="rId49" Type="http://schemas.openxmlformats.org/officeDocument/2006/relationships/oleObject" Target="embeddings/oleObject15.bin"/><Relationship Id="rId114" Type="http://schemas.openxmlformats.org/officeDocument/2006/relationships/image" Target="media/image69.png"/><Relationship Id="rId275" Type="http://schemas.openxmlformats.org/officeDocument/2006/relationships/image" Target="media/image151.wmf"/><Relationship Id="rId296" Type="http://schemas.openxmlformats.org/officeDocument/2006/relationships/image" Target="media/image162.wmf"/><Relationship Id="rId300" Type="http://schemas.openxmlformats.org/officeDocument/2006/relationships/image" Target="media/image164.wmf"/><Relationship Id="rId60" Type="http://schemas.openxmlformats.org/officeDocument/2006/relationships/image" Target="media/image38.wmf"/><Relationship Id="rId81" Type="http://schemas.openxmlformats.org/officeDocument/2006/relationships/oleObject" Target="embeddings/oleObject27.bin"/><Relationship Id="rId135" Type="http://schemas.openxmlformats.org/officeDocument/2006/relationships/oleObject" Target="embeddings/oleObject48.bin"/><Relationship Id="rId156" Type="http://schemas.openxmlformats.org/officeDocument/2006/relationships/oleObject" Target="embeddings/oleObject58.bin"/><Relationship Id="rId177" Type="http://schemas.openxmlformats.org/officeDocument/2006/relationships/image" Target="media/image103.png"/><Relationship Id="rId198" Type="http://schemas.openxmlformats.org/officeDocument/2006/relationships/oleObject" Target="embeddings/oleObject78.bin"/><Relationship Id="rId321" Type="http://schemas.openxmlformats.org/officeDocument/2006/relationships/oleObject" Target="embeddings/oleObject140.bin"/><Relationship Id="rId342" Type="http://schemas.openxmlformats.org/officeDocument/2006/relationships/image" Target="media/image185.wmf"/><Relationship Id="rId363" Type="http://schemas.openxmlformats.org/officeDocument/2006/relationships/oleObject" Target="embeddings/oleObject161.bin"/><Relationship Id="rId384" Type="http://schemas.openxmlformats.org/officeDocument/2006/relationships/image" Target="media/image206.wmf"/><Relationship Id="rId202" Type="http://schemas.openxmlformats.org/officeDocument/2006/relationships/oleObject" Target="embeddings/oleObject80.bin"/><Relationship Id="rId223" Type="http://schemas.openxmlformats.org/officeDocument/2006/relationships/image" Target="media/image127.wmf"/><Relationship Id="rId244" Type="http://schemas.openxmlformats.org/officeDocument/2006/relationships/oleObject" Target="embeddings/oleObject102.bin"/><Relationship Id="rId18" Type="http://schemas.openxmlformats.org/officeDocument/2006/relationships/image" Target="media/image12.wmf"/><Relationship Id="rId39" Type="http://schemas.openxmlformats.org/officeDocument/2006/relationships/oleObject" Target="embeddings/oleObject7.bin"/><Relationship Id="rId265" Type="http://schemas.openxmlformats.org/officeDocument/2006/relationships/image" Target="media/image146.wmf"/><Relationship Id="rId286" Type="http://schemas.openxmlformats.org/officeDocument/2006/relationships/image" Target="media/image157.wmf"/><Relationship Id="rId50" Type="http://schemas.openxmlformats.org/officeDocument/2006/relationships/image" Target="media/image29.png"/><Relationship Id="rId104" Type="http://schemas.openxmlformats.org/officeDocument/2006/relationships/oleObject" Target="embeddings/oleObject36.bin"/><Relationship Id="rId125" Type="http://schemas.openxmlformats.org/officeDocument/2006/relationships/image" Target="media/image75.png"/><Relationship Id="rId146" Type="http://schemas.openxmlformats.org/officeDocument/2006/relationships/oleObject" Target="embeddings/oleObject53.bin"/><Relationship Id="rId167" Type="http://schemas.openxmlformats.org/officeDocument/2006/relationships/image" Target="media/image97.wmf"/><Relationship Id="rId188" Type="http://schemas.openxmlformats.org/officeDocument/2006/relationships/image" Target="media/image109.wmf"/><Relationship Id="rId311" Type="http://schemas.openxmlformats.org/officeDocument/2006/relationships/oleObject" Target="embeddings/oleObject135.bin"/><Relationship Id="rId332" Type="http://schemas.openxmlformats.org/officeDocument/2006/relationships/image" Target="media/image180.wmf"/><Relationship Id="rId353" Type="http://schemas.openxmlformats.org/officeDocument/2006/relationships/oleObject" Target="embeddings/oleObject156.bin"/><Relationship Id="rId374" Type="http://schemas.openxmlformats.org/officeDocument/2006/relationships/image" Target="media/image201.wmf"/><Relationship Id="rId395" Type="http://schemas.openxmlformats.org/officeDocument/2006/relationships/oleObject" Target="embeddings/oleObject177.bin"/><Relationship Id="rId71" Type="http://schemas.openxmlformats.org/officeDocument/2006/relationships/image" Target="media/image44.wmf"/><Relationship Id="rId92" Type="http://schemas.openxmlformats.org/officeDocument/2006/relationships/image" Target="media/image55.png"/><Relationship Id="rId213" Type="http://schemas.openxmlformats.org/officeDocument/2006/relationships/image" Target="media/image122.wmf"/><Relationship Id="rId234" Type="http://schemas.openxmlformats.org/officeDocument/2006/relationships/oleObject" Target="embeddings/oleObject95.bin"/><Relationship Id="rId2" Type="http://schemas.openxmlformats.org/officeDocument/2006/relationships/styles" Target="styles.xml"/><Relationship Id="rId29" Type="http://schemas.openxmlformats.org/officeDocument/2006/relationships/oleObject" Target="embeddings/oleObject4.bin"/><Relationship Id="rId255" Type="http://schemas.openxmlformats.org/officeDocument/2006/relationships/image" Target="media/image141.wmf"/><Relationship Id="rId276" Type="http://schemas.openxmlformats.org/officeDocument/2006/relationships/oleObject" Target="embeddings/oleObject118.bin"/><Relationship Id="rId297" Type="http://schemas.openxmlformats.org/officeDocument/2006/relationships/oleObject" Target="embeddings/oleObject128.bin"/><Relationship Id="rId40" Type="http://schemas.openxmlformats.org/officeDocument/2006/relationships/image" Target="media/image27.wmf"/><Relationship Id="rId115" Type="http://schemas.openxmlformats.org/officeDocument/2006/relationships/image" Target="media/image70.wmf"/><Relationship Id="rId136" Type="http://schemas.openxmlformats.org/officeDocument/2006/relationships/oleObject" Target="embeddings/oleObject49.bin"/><Relationship Id="rId157" Type="http://schemas.openxmlformats.org/officeDocument/2006/relationships/image" Target="media/image92.wmf"/><Relationship Id="rId178" Type="http://schemas.openxmlformats.org/officeDocument/2006/relationships/image" Target="media/image104.wmf"/><Relationship Id="rId301" Type="http://schemas.openxmlformats.org/officeDocument/2006/relationships/oleObject" Target="embeddings/oleObject130.bin"/><Relationship Id="rId322" Type="http://schemas.openxmlformats.org/officeDocument/2006/relationships/image" Target="media/image175.wmf"/><Relationship Id="rId343" Type="http://schemas.openxmlformats.org/officeDocument/2006/relationships/oleObject" Target="embeddings/oleObject151.bin"/><Relationship Id="rId364" Type="http://schemas.openxmlformats.org/officeDocument/2006/relationships/image" Target="media/image196.wmf"/><Relationship Id="rId61" Type="http://schemas.openxmlformats.org/officeDocument/2006/relationships/oleObject" Target="embeddings/oleObject17.bin"/><Relationship Id="rId82" Type="http://schemas.openxmlformats.org/officeDocument/2006/relationships/image" Target="media/image49.wmf"/><Relationship Id="rId199" Type="http://schemas.openxmlformats.org/officeDocument/2006/relationships/image" Target="media/image114.wmf"/><Relationship Id="rId203" Type="http://schemas.openxmlformats.org/officeDocument/2006/relationships/image" Target="media/image116.wmf"/><Relationship Id="rId385" Type="http://schemas.openxmlformats.org/officeDocument/2006/relationships/oleObject" Target="embeddings/oleObject172.bin"/><Relationship Id="rId19" Type="http://schemas.openxmlformats.org/officeDocument/2006/relationships/oleObject" Target="embeddings/oleObject1.bin"/><Relationship Id="rId224" Type="http://schemas.openxmlformats.org/officeDocument/2006/relationships/oleObject" Target="embeddings/oleObject90.bin"/><Relationship Id="rId245" Type="http://schemas.openxmlformats.org/officeDocument/2006/relationships/image" Target="media/image136.wmf"/><Relationship Id="rId266" Type="http://schemas.openxmlformats.org/officeDocument/2006/relationships/oleObject" Target="embeddings/oleObject113.bin"/><Relationship Id="rId287" Type="http://schemas.openxmlformats.org/officeDocument/2006/relationships/oleObject" Target="embeddings/oleObject123.bin"/><Relationship Id="rId30" Type="http://schemas.openxmlformats.org/officeDocument/2006/relationships/image" Target="media/image20.png"/><Relationship Id="rId105" Type="http://schemas.openxmlformats.org/officeDocument/2006/relationships/image" Target="media/image63.wmf"/><Relationship Id="rId126" Type="http://schemas.openxmlformats.org/officeDocument/2006/relationships/footer" Target="footer1.xml"/><Relationship Id="rId147" Type="http://schemas.openxmlformats.org/officeDocument/2006/relationships/image" Target="media/image87.wmf"/><Relationship Id="rId168" Type="http://schemas.openxmlformats.org/officeDocument/2006/relationships/oleObject" Target="embeddings/oleObject64.bin"/><Relationship Id="rId312" Type="http://schemas.openxmlformats.org/officeDocument/2006/relationships/image" Target="media/image170.wmf"/><Relationship Id="rId333" Type="http://schemas.openxmlformats.org/officeDocument/2006/relationships/oleObject" Target="embeddings/oleObject146.bin"/><Relationship Id="rId354" Type="http://schemas.openxmlformats.org/officeDocument/2006/relationships/image" Target="media/image191.wmf"/><Relationship Id="rId51" Type="http://schemas.openxmlformats.org/officeDocument/2006/relationships/image" Target="media/image30.png"/><Relationship Id="rId72" Type="http://schemas.openxmlformats.org/officeDocument/2006/relationships/oleObject" Target="embeddings/oleObject22.bin"/><Relationship Id="rId93" Type="http://schemas.openxmlformats.org/officeDocument/2006/relationships/image" Target="media/image56.png"/><Relationship Id="rId189" Type="http://schemas.openxmlformats.org/officeDocument/2006/relationships/oleObject" Target="embeddings/oleObject73.bin"/><Relationship Id="rId375" Type="http://schemas.openxmlformats.org/officeDocument/2006/relationships/oleObject" Target="embeddings/oleObject167.bin"/><Relationship Id="rId396" Type="http://schemas.openxmlformats.org/officeDocument/2006/relationships/image" Target="media/image212.wmf"/><Relationship Id="rId3" Type="http://schemas.openxmlformats.org/officeDocument/2006/relationships/settings" Target="settings.xml"/><Relationship Id="rId214" Type="http://schemas.openxmlformats.org/officeDocument/2006/relationships/oleObject" Target="embeddings/oleObject85.bin"/><Relationship Id="rId235" Type="http://schemas.openxmlformats.org/officeDocument/2006/relationships/image" Target="media/image133.wmf"/><Relationship Id="rId256" Type="http://schemas.openxmlformats.org/officeDocument/2006/relationships/oleObject" Target="embeddings/oleObject108.bin"/><Relationship Id="rId277" Type="http://schemas.openxmlformats.org/officeDocument/2006/relationships/image" Target="media/image152.png"/><Relationship Id="rId298" Type="http://schemas.openxmlformats.org/officeDocument/2006/relationships/image" Target="media/image163.wmf"/><Relationship Id="rId400" Type="http://schemas.openxmlformats.org/officeDocument/2006/relationships/image" Target="media/image214.wmf"/><Relationship Id="rId116" Type="http://schemas.openxmlformats.org/officeDocument/2006/relationships/oleObject" Target="embeddings/oleObject40.bin"/><Relationship Id="rId137" Type="http://schemas.openxmlformats.org/officeDocument/2006/relationships/image" Target="media/image81.png"/><Relationship Id="rId158" Type="http://schemas.openxmlformats.org/officeDocument/2006/relationships/oleObject" Target="embeddings/oleObject59.bin"/><Relationship Id="rId302" Type="http://schemas.openxmlformats.org/officeDocument/2006/relationships/image" Target="media/image165.wmf"/><Relationship Id="rId323" Type="http://schemas.openxmlformats.org/officeDocument/2006/relationships/oleObject" Target="embeddings/oleObject141.bin"/><Relationship Id="rId344" Type="http://schemas.openxmlformats.org/officeDocument/2006/relationships/image" Target="media/image186.wmf"/><Relationship Id="rId20" Type="http://schemas.openxmlformats.org/officeDocument/2006/relationships/image" Target="media/image13.png"/><Relationship Id="rId41" Type="http://schemas.openxmlformats.org/officeDocument/2006/relationships/oleObject" Target="embeddings/oleObject8.bin"/><Relationship Id="rId62" Type="http://schemas.openxmlformats.org/officeDocument/2006/relationships/image" Target="media/image39.png"/><Relationship Id="rId83" Type="http://schemas.openxmlformats.org/officeDocument/2006/relationships/oleObject" Target="embeddings/oleObject28.bin"/><Relationship Id="rId179" Type="http://schemas.openxmlformats.org/officeDocument/2006/relationships/oleObject" Target="embeddings/oleObject68.bin"/><Relationship Id="rId365" Type="http://schemas.openxmlformats.org/officeDocument/2006/relationships/oleObject" Target="embeddings/oleObject162.bin"/><Relationship Id="rId386" Type="http://schemas.openxmlformats.org/officeDocument/2006/relationships/image" Target="media/image207.wmf"/><Relationship Id="rId190" Type="http://schemas.openxmlformats.org/officeDocument/2006/relationships/image" Target="media/image110.wmf"/><Relationship Id="rId204" Type="http://schemas.openxmlformats.org/officeDocument/2006/relationships/oleObject" Target="embeddings/oleObject81.bin"/><Relationship Id="rId225" Type="http://schemas.openxmlformats.org/officeDocument/2006/relationships/image" Target="media/image128.wmf"/><Relationship Id="rId246" Type="http://schemas.openxmlformats.org/officeDocument/2006/relationships/oleObject" Target="embeddings/oleObject103.bin"/><Relationship Id="rId267" Type="http://schemas.openxmlformats.org/officeDocument/2006/relationships/image" Target="media/image147.wmf"/><Relationship Id="rId288" Type="http://schemas.openxmlformats.org/officeDocument/2006/relationships/image" Target="media/image158.wmf"/><Relationship Id="rId106" Type="http://schemas.openxmlformats.org/officeDocument/2006/relationships/oleObject" Target="embeddings/oleObject37.bin"/><Relationship Id="rId127" Type="http://schemas.openxmlformats.org/officeDocument/2006/relationships/footer" Target="footer2.xml"/><Relationship Id="rId313" Type="http://schemas.openxmlformats.org/officeDocument/2006/relationships/oleObject" Target="embeddings/oleObject136.bin"/><Relationship Id="rId10" Type="http://schemas.openxmlformats.org/officeDocument/2006/relationships/image" Target="media/image4.png"/><Relationship Id="rId31" Type="http://schemas.openxmlformats.org/officeDocument/2006/relationships/image" Target="media/image21.png"/><Relationship Id="rId52" Type="http://schemas.openxmlformats.org/officeDocument/2006/relationships/image" Target="media/image31.png"/><Relationship Id="rId73" Type="http://schemas.openxmlformats.org/officeDocument/2006/relationships/image" Target="media/image45.wmf"/><Relationship Id="rId94" Type="http://schemas.openxmlformats.org/officeDocument/2006/relationships/image" Target="media/image57.png"/><Relationship Id="rId148" Type="http://schemas.openxmlformats.org/officeDocument/2006/relationships/oleObject" Target="embeddings/oleObject54.bin"/><Relationship Id="rId169" Type="http://schemas.openxmlformats.org/officeDocument/2006/relationships/image" Target="media/image98.wmf"/><Relationship Id="rId334" Type="http://schemas.openxmlformats.org/officeDocument/2006/relationships/image" Target="media/image181.wmf"/><Relationship Id="rId355" Type="http://schemas.openxmlformats.org/officeDocument/2006/relationships/oleObject" Target="embeddings/oleObject157.bin"/><Relationship Id="rId376" Type="http://schemas.openxmlformats.org/officeDocument/2006/relationships/image" Target="media/image202.wmf"/><Relationship Id="rId397" Type="http://schemas.openxmlformats.org/officeDocument/2006/relationships/oleObject" Target="embeddings/oleObject178.bin"/><Relationship Id="rId4" Type="http://schemas.openxmlformats.org/officeDocument/2006/relationships/webSettings" Target="webSettings.xml"/><Relationship Id="rId180" Type="http://schemas.openxmlformats.org/officeDocument/2006/relationships/image" Target="media/image105.wmf"/><Relationship Id="rId215" Type="http://schemas.openxmlformats.org/officeDocument/2006/relationships/image" Target="media/image123.wmf"/><Relationship Id="rId236" Type="http://schemas.openxmlformats.org/officeDocument/2006/relationships/oleObject" Target="embeddings/oleObject96.bin"/><Relationship Id="rId257" Type="http://schemas.openxmlformats.org/officeDocument/2006/relationships/image" Target="media/image142.wmf"/><Relationship Id="rId278" Type="http://schemas.openxmlformats.org/officeDocument/2006/relationships/image" Target="media/image153.wmf"/><Relationship Id="rId401" Type="http://schemas.openxmlformats.org/officeDocument/2006/relationships/oleObject" Target="embeddings/oleObject180.bin"/><Relationship Id="rId303" Type="http://schemas.openxmlformats.org/officeDocument/2006/relationships/oleObject" Target="embeddings/oleObject131.bin"/><Relationship Id="rId42" Type="http://schemas.openxmlformats.org/officeDocument/2006/relationships/image" Target="media/image28.wmf"/><Relationship Id="rId84" Type="http://schemas.openxmlformats.org/officeDocument/2006/relationships/image" Target="media/image50.wmf"/><Relationship Id="rId138" Type="http://schemas.openxmlformats.org/officeDocument/2006/relationships/image" Target="media/image82.png"/><Relationship Id="rId345" Type="http://schemas.openxmlformats.org/officeDocument/2006/relationships/oleObject" Target="embeddings/oleObject152.bin"/><Relationship Id="rId387" Type="http://schemas.openxmlformats.org/officeDocument/2006/relationships/oleObject" Target="embeddings/oleObject173.bin"/><Relationship Id="rId191" Type="http://schemas.openxmlformats.org/officeDocument/2006/relationships/oleObject" Target="embeddings/oleObject74.bin"/><Relationship Id="rId205" Type="http://schemas.openxmlformats.org/officeDocument/2006/relationships/image" Target="media/image117.wmf"/><Relationship Id="rId247" Type="http://schemas.openxmlformats.org/officeDocument/2006/relationships/image" Target="media/image137.wmf"/><Relationship Id="rId107" Type="http://schemas.openxmlformats.org/officeDocument/2006/relationships/oleObject" Target="embeddings/oleObject38.bin"/><Relationship Id="rId289" Type="http://schemas.openxmlformats.org/officeDocument/2006/relationships/oleObject" Target="embeddings/oleObject124.bin"/><Relationship Id="rId11" Type="http://schemas.openxmlformats.org/officeDocument/2006/relationships/image" Target="media/image5.png"/><Relationship Id="rId53" Type="http://schemas.openxmlformats.org/officeDocument/2006/relationships/image" Target="media/image32.png"/><Relationship Id="rId149" Type="http://schemas.openxmlformats.org/officeDocument/2006/relationships/image" Target="media/image88.wmf"/><Relationship Id="rId314" Type="http://schemas.openxmlformats.org/officeDocument/2006/relationships/image" Target="media/image171.wmf"/><Relationship Id="rId356" Type="http://schemas.openxmlformats.org/officeDocument/2006/relationships/image" Target="media/image192.wmf"/><Relationship Id="rId398" Type="http://schemas.openxmlformats.org/officeDocument/2006/relationships/image" Target="media/image213.wmf"/><Relationship Id="rId95" Type="http://schemas.openxmlformats.org/officeDocument/2006/relationships/image" Target="media/image58.wmf"/><Relationship Id="rId160" Type="http://schemas.openxmlformats.org/officeDocument/2006/relationships/oleObject" Target="embeddings/oleObject60.bin"/><Relationship Id="rId216" Type="http://schemas.openxmlformats.org/officeDocument/2006/relationships/oleObject" Target="embeddings/oleObject86.bin"/><Relationship Id="rId258" Type="http://schemas.openxmlformats.org/officeDocument/2006/relationships/oleObject" Target="embeddings/oleObject109.bin"/><Relationship Id="rId22" Type="http://schemas.openxmlformats.org/officeDocument/2006/relationships/image" Target="media/image15.png"/><Relationship Id="rId64" Type="http://schemas.openxmlformats.org/officeDocument/2006/relationships/oleObject" Target="embeddings/oleObject18.bin"/><Relationship Id="rId118" Type="http://schemas.openxmlformats.org/officeDocument/2006/relationships/oleObject" Target="embeddings/oleObject41.bin"/><Relationship Id="rId325" Type="http://schemas.openxmlformats.org/officeDocument/2006/relationships/oleObject" Target="embeddings/oleObject142.bin"/><Relationship Id="rId367" Type="http://schemas.openxmlformats.org/officeDocument/2006/relationships/oleObject" Target="embeddings/oleObject163.bin"/><Relationship Id="rId171" Type="http://schemas.openxmlformats.org/officeDocument/2006/relationships/image" Target="media/image99.wmf"/><Relationship Id="rId227" Type="http://schemas.openxmlformats.org/officeDocument/2006/relationships/image" Target="media/image129.wmf"/><Relationship Id="rId269" Type="http://schemas.openxmlformats.org/officeDocument/2006/relationships/image" Target="media/image148.wmf"/><Relationship Id="rId33" Type="http://schemas.openxmlformats.org/officeDocument/2006/relationships/image" Target="media/image23.png"/><Relationship Id="rId129" Type="http://schemas.openxmlformats.org/officeDocument/2006/relationships/oleObject" Target="embeddings/oleObject45.bin"/><Relationship Id="rId280" Type="http://schemas.openxmlformats.org/officeDocument/2006/relationships/image" Target="media/image154.wmf"/><Relationship Id="rId336" Type="http://schemas.openxmlformats.org/officeDocument/2006/relationships/image" Target="media/image182.wmf"/><Relationship Id="rId75" Type="http://schemas.openxmlformats.org/officeDocument/2006/relationships/image" Target="media/image46.wmf"/><Relationship Id="rId140" Type="http://schemas.openxmlformats.org/officeDocument/2006/relationships/oleObject" Target="embeddings/oleObject50.bin"/><Relationship Id="rId182" Type="http://schemas.openxmlformats.org/officeDocument/2006/relationships/image" Target="media/image106.wmf"/><Relationship Id="rId378" Type="http://schemas.openxmlformats.org/officeDocument/2006/relationships/image" Target="media/image203.wmf"/><Relationship Id="rId403" Type="http://schemas.openxmlformats.org/officeDocument/2006/relationships/oleObject" Target="embeddings/oleObject181.bin"/><Relationship Id="rId6" Type="http://schemas.openxmlformats.org/officeDocument/2006/relationships/endnotes" Target="endnotes.xml"/><Relationship Id="rId238" Type="http://schemas.openxmlformats.org/officeDocument/2006/relationships/oleObject" Target="embeddings/oleObject97.bin"/><Relationship Id="rId291" Type="http://schemas.openxmlformats.org/officeDocument/2006/relationships/oleObject" Target="embeddings/oleObject125.bin"/><Relationship Id="rId305" Type="http://schemas.openxmlformats.org/officeDocument/2006/relationships/oleObject" Target="embeddings/oleObject132.bin"/><Relationship Id="rId347" Type="http://schemas.openxmlformats.org/officeDocument/2006/relationships/oleObject" Target="embeddings/oleObject153.bin"/><Relationship Id="rId44" Type="http://schemas.openxmlformats.org/officeDocument/2006/relationships/oleObject" Target="embeddings/oleObject10.bin"/><Relationship Id="rId86" Type="http://schemas.openxmlformats.org/officeDocument/2006/relationships/image" Target="media/image51.png"/><Relationship Id="rId151" Type="http://schemas.openxmlformats.org/officeDocument/2006/relationships/image" Target="media/image89.wmf"/><Relationship Id="rId389" Type="http://schemas.openxmlformats.org/officeDocument/2006/relationships/oleObject" Target="embeddings/oleObject174.bin"/><Relationship Id="rId193" Type="http://schemas.openxmlformats.org/officeDocument/2006/relationships/oleObject" Target="embeddings/oleObject75.bin"/><Relationship Id="rId207" Type="http://schemas.openxmlformats.org/officeDocument/2006/relationships/image" Target="media/image118.png"/><Relationship Id="rId249" Type="http://schemas.openxmlformats.org/officeDocument/2006/relationships/image" Target="media/image138.wmf"/><Relationship Id="rId13" Type="http://schemas.openxmlformats.org/officeDocument/2006/relationships/image" Target="media/image7.png"/><Relationship Id="rId109" Type="http://schemas.openxmlformats.org/officeDocument/2006/relationships/image" Target="media/image64.png"/><Relationship Id="rId260" Type="http://schemas.openxmlformats.org/officeDocument/2006/relationships/oleObject" Target="embeddings/oleObject110.bin"/><Relationship Id="rId316" Type="http://schemas.openxmlformats.org/officeDocument/2006/relationships/image" Target="media/image172.wmf"/><Relationship Id="rId55" Type="http://schemas.openxmlformats.org/officeDocument/2006/relationships/image" Target="media/image34.png"/><Relationship Id="rId97" Type="http://schemas.openxmlformats.org/officeDocument/2006/relationships/image" Target="media/image59.wmf"/><Relationship Id="rId120" Type="http://schemas.openxmlformats.org/officeDocument/2006/relationships/oleObject" Target="embeddings/oleObject42.bin"/><Relationship Id="rId358" Type="http://schemas.openxmlformats.org/officeDocument/2006/relationships/image" Target="media/image193.wmf"/><Relationship Id="rId162" Type="http://schemas.openxmlformats.org/officeDocument/2006/relationships/oleObject" Target="embeddings/oleObject61.bin"/><Relationship Id="rId218" Type="http://schemas.openxmlformats.org/officeDocument/2006/relationships/oleObject" Target="embeddings/oleObject87.bin"/><Relationship Id="rId271" Type="http://schemas.openxmlformats.org/officeDocument/2006/relationships/image" Target="media/image149.wmf"/><Relationship Id="rId24" Type="http://schemas.openxmlformats.org/officeDocument/2006/relationships/image" Target="media/image17.wmf"/><Relationship Id="rId66" Type="http://schemas.openxmlformats.org/officeDocument/2006/relationships/oleObject" Target="embeddings/oleObject19.bin"/><Relationship Id="rId131" Type="http://schemas.openxmlformats.org/officeDocument/2006/relationships/image" Target="media/image79.wmf"/><Relationship Id="rId327" Type="http://schemas.openxmlformats.org/officeDocument/2006/relationships/oleObject" Target="embeddings/oleObject143.bin"/><Relationship Id="rId369" Type="http://schemas.openxmlformats.org/officeDocument/2006/relationships/oleObject" Target="embeddings/oleObject164.bin"/><Relationship Id="rId173" Type="http://schemas.openxmlformats.org/officeDocument/2006/relationships/image" Target="media/image100.wmf"/><Relationship Id="rId229" Type="http://schemas.openxmlformats.org/officeDocument/2006/relationships/image" Target="media/image130.wmf"/><Relationship Id="rId380" Type="http://schemas.openxmlformats.org/officeDocument/2006/relationships/image" Target="media/image204.wmf"/><Relationship Id="rId240" Type="http://schemas.openxmlformats.org/officeDocument/2006/relationships/oleObject" Target="embeddings/oleObject99.bin"/><Relationship Id="rId35" Type="http://schemas.openxmlformats.org/officeDocument/2006/relationships/oleObject" Target="embeddings/oleObject5.bin"/><Relationship Id="rId77" Type="http://schemas.openxmlformats.org/officeDocument/2006/relationships/image" Target="media/image47.wmf"/><Relationship Id="rId100" Type="http://schemas.openxmlformats.org/officeDocument/2006/relationships/oleObject" Target="embeddings/oleObject34.bin"/><Relationship Id="rId282" Type="http://schemas.openxmlformats.org/officeDocument/2006/relationships/image" Target="media/image155.wmf"/><Relationship Id="rId338" Type="http://schemas.openxmlformats.org/officeDocument/2006/relationships/image" Target="media/image183.wmf"/><Relationship Id="rId8" Type="http://schemas.openxmlformats.org/officeDocument/2006/relationships/image" Target="media/image2.png"/><Relationship Id="rId142" Type="http://schemas.openxmlformats.org/officeDocument/2006/relationships/oleObject" Target="embeddings/oleObject51.bin"/><Relationship Id="rId184" Type="http://schemas.openxmlformats.org/officeDocument/2006/relationships/image" Target="media/image107.wmf"/><Relationship Id="rId391" Type="http://schemas.openxmlformats.org/officeDocument/2006/relationships/oleObject" Target="embeddings/oleObject175.bin"/><Relationship Id="rId405" Type="http://schemas.openxmlformats.org/officeDocument/2006/relationships/footer" Target="footer3.xml"/><Relationship Id="rId251" Type="http://schemas.openxmlformats.org/officeDocument/2006/relationships/image" Target="media/image139.wmf"/><Relationship Id="rId46" Type="http://schemas.openxmlformats.org/officeDocument/2006/relationships/oleObject" Target="embeddings/oleObject12.bin"/><Relationship Id="rId293" Type="http://schemas.openxmlformats.org/officeDocument/2006/relationships/oleObject" Target="embeddings/oleObject126.bin"/><Relationship Id="rId307" Type="http://schemas.openxmlformats.org/officeDocument/2006/relationships/oleObject" Target="embeddings/oleObject133.bin"/><Relationship Id="rId349" Type="http://schemas.openxmlformats.org/officeDocument/2006/relationships/oleObject" Target="embeddings/oleObject154.bin"/><Relationship Id="rId88" Type="http://schemas.openxmlformats.org/officeDocument/2006/relationships/oleObject" Target="embeddings/oleObject30.bin"/><Relationship Id="rId111" Type="http://schemas.openxmlformats.org/officeDocument/2006/relationships/image" Target="media/image66.png"/><Relationship Id="rId153" Type="http://schemas.openxmlformats.org/officeDocument/2006/relationships/image" Target="media/image90.wmf"/><Relationship Id="rId195" Type="http://schemas.openxmlformats.org/officeDocument/2006/relationships/image" Target="media/image112.wmf"/><Relationship Id="rId209" Type="http://schemas.openxmlformats.org/officeDocument/2006/relationships/image" Target="media/image120.wmf"/><Relationship Id="rId360" Type="http://schemas.openxmlformats.org/officeDocument/2006/relationships/image" Target="media/image194.wmf"/><Relationship Id="rId220" Type="http://schemas.openxmlformats.org/officeDocument/2006/relationships/oleObject" Target="embeddings/oleObject88.bin"/><Relationship Id="rId15" Type="http://schemas.openxmlformats.org/officeDocument/2006/relationships/image" Target="media/image9.png"/><Relationship Id="rId57" Type="http://schemas.openxmlformats.org/officeDocument/2006/relationships/image" Target="media/image36.png"/><Relationship Id="rId262" Type="http://schemas.openxmlformats.org/officeDocument/2006/relationships/oleObject" Target="embeddings/oleObject111.bin"/><Relationship Id="rId318" Type="http://schemas.openxmlformats.org/officeDocument/2006/relationships/image" Target="media/image173.wmf"/><Relationship Id="rId99" Type="http://schemas.openxmlformats.org/officeDocument/2006/relationships/image" Target="media/image60.wmf"/><Relationship Id="rId122" Type="http://schemas.openxmlformats.org/officeDocument/2006/relationships/oleObject" Target="embeddings/oleObject43.bin"/><Relationship Id="rId164" Type="http://schemas.openxmlformats.org/officeDocument/2006/relationships/oleObject" Target="embeddings/oleObject62.bin"/><Relationship Id="rId371" Type="http://schemas.openxmlformats.org/officeDocument/2006/relationships/oleObject" Target="embeddings/oleObject165.bin"/><Relationship Id="rId26" Type="http://schemas.openxmlformats.org/officeDocument/2006/relationships/image" Target="media/image18.wmf"/><Relationship Id="rId231" Type="http://schemas.openxmlformats.org/officeDocument/2006/relationships/image" Target="media/image131.wmf"/><Relationship Id="rId273" Type="http://schemas.openxmlformats.org/officeDocument/2006/relationships/image" Target="media/image150.wmf"/><Relationship Id="rId329" Type="http://schemas.openxmlformats.org/officeDocument/2006/relationships/oleObject" Target="embeddings/oleObject144.bin"/><Relationship Id="rId68" Type="http://schemas.openxmlformats.org/officeDocument/2006/relationships/oleObject" Target="embeddings/oleObject20.bin"/><Relationship Id="rId133" Type="http://schemas.openxmlformats.org/officeDocument/2006/relationships/image" Target="media/image80.wmf"/><Relationship Id="rId175" Type="http://schemas.openxmlformats.org/officeDocument/2006/relationships/image" Target="media/image101.png"/><Relationship Id="rId340" Type="http://schemas.openxmlformats.org/officeDocument/2006/relationships/image" Target="media/image184.wmf"/><Relationship Id="rId200" Type="http://schemas.openxmlformats.org/officeDocument/2006/relationships/oleObject" Target="embeddings/oleObject79.bin"/><Relationship Id="rId382" Type="http://schemas.openxmlformats.org/officeDocument/2006/relationships/image" Target="media/image205.wmf"/><Relationship Id="rId242" Type="http://schemas.openxmlformats.org/officeDocument/2006/relationships/oleObject" Target="embeddings/oleObject101.bin"/><Relationship Id="rId284" Type="http://schemas.openxmlformats.org/officeDocument/2006/relationships/image" Target="media/image156.wmf"/><Relationship Id="rId37" Type="http://schemas.openxmlformats.org/officeDocument/2006/relationships/oleObject" Target="embeddings/oleObject6.bin"/><Relationship Id="rId79" Type="http://schemas.openxmlformats.org/officeDocument/2006/relationships/oleObject" Target="embeddings/oleObject26.bin"/><Relationship Id="rId102" Type="http://schemas.openxmlformats.org/officeDocument/2006/relationships/oleObject" Target="embeddings/oleObject35.bin"/><Relationship Id="rId144" Type="http://schemas.openxmlformats.org/officeDocument/2006/relationships/oleObject" Target="embeddings/oleObject52.bin"/><Relationship Id="rId90" Type="http://schemas.openxmlformats.org/officeDocument/2006/relationships/oleObject" Target="embeddings/oleObject31.bin"/><Relationship Id="rId186" Type="http://schemas.openxmlformats.org/officeDocument/2006/relationships/image" Target="media/image108.wmf"/><Relationship Id="rId351" Type="http://schemas.openxmlformats.org/officeDocument/2006/relationships/oleObject" Target="embeddings/oleObject155.bin"/><Relationship Id="rId393" Type="http://schemas.openxmlformats.org/officeDocument/2006/relationships/oleObject" Target="embeddings/oleObject176.bin"/><Relationship Id="rId40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76.png"/></Relationships>
</file>

<file path=word/_rels/footer3.xml.rels><?xml version="1.0" encoding="UTF-8" standalone="yes"?>
<Relationships xmlns="http://schemas.openxmlformats.org/package/2006/relationships"><Relationship Id="rId2" Type="http://schemas.openxmlformats.org/officeDocument/2006/relationships/image" Target="media/image76.png"/><Relationship Id="rId1" Type="http://schemas.openxmlformats.org/officeDocument/2006/relationships/image" Target="media/image216.png"/></Relationships>
</file>

<file path=word/_rels/header1.xml.rels><?xml version="1.0" encoding="UTF-8" standalone="yes"?>
<Relationships xmlns="http://schemas.openxmlformats.org/package/2006/relationships"><Relationship Id="rId2" Type="http://schemas.openxmlformats.org/officeDocument/2006/relationships/image" Target="media/image76.png"/><Relationship Id="rId1" Type="http://schemas.openxmlformats.org/officeDocument/2006/relationships/image" Target="media/image21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3687</Words>
  <Characters>21017</Characters>
  <Application>Microsoft Office Word</Application>
  <DocSecurity>0</DocSecurity>
  <Lines>175</Lines>
  <Paragraphs>49</Paragraphs>
  <ScaleCrop>false</ScaleCrop>
  <Company/>
  <LinksUpToDate>false</LinksUpToDate>
  <CharactersWithSpaces>24655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2020-01-17T09:17:00Z</dcterms:created>
  <dcterms:modified xsi:type="dcterms:W3CDTF">2026-08-15T00:09:00Z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