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B18B5" w14:textId="00665B71" w:rsidR="00C511F7" w:rsidRPr="00552A2B" w:rsidRDefault="00552A2B">
      <w:pPr>
        <w:jc w:val="center"/>
        <w:rPr>
          <w:rFonts w:ascii="黑体" w:eastAsia="黑体" w:hAnsi="黑体"/>
          <w:color w:val="EE0000"/>
          <w:sz w:val="32"/>
          <w:szCs w:val="32"/>
        </w:rPr>
      </w:pPr>
      <w:r w:rsidRPr="00552A2B">
        <w:rPr>
          <w:rFonts w:ascii="黑体" w:eastAsia="黑体" w:hAnsi="黑体"/>
          <w:color w:val="EE0000"/>
          <w:sz w:val="32"/>
          <w:szCs w:val="32"/>
        </w:rPr>
        <w:t>实验题30道：【专项练习】 2026年中考物理二轮复习热点题型专练（二）</w:t>
      </w:r>
    </w:p>
    <w:p w14:paraId="5E6F9378" w14:textId="77777777" w:rsidR="00C511F7" w:rsidRDefault="00000000">
      <w:pPr>
        <w:spacing w:line="360" w:lineRule="auto"/>
        <w:jc w:val="left"/>
        <w:textAlignment w:val="center"/>
      </w:pPr>
      <w:r>
        <w:t>1</w:t>
      </w:r>
      <w:r>
        <w:t>．为估测大气压的值，小明准备了</w:t>
      </w:r>
      <w:r>
        <w:object w:dxaOrig="580" w:dyaOrig="248" w14:anchorId="51E77E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8f4c7eb65b03a3fc8cfe445031518d5c" style="width:28.8pt;height:12.6pt" o:ole="">
            <v:imagedata r:id="rId7" o:title="eqId8f4c7eb65b03a3fc8cfe445031518d5c"/>
          </v:shape>
          <o:OLEObject Type="Embed" ProgID="Equation.DSMT4" ShapeID="_x0000_i1025" DrawAspect="Content" ObjectID="_1848291900" r:id="rId8"/>
        </w:object>
      </w:r>
      <w:r>
        <w:t>的注射器、大量程弹簧测力计、刻度尺、细绳、小桶、细沙等来进行探究，步骤如下：</w:t>
      </w:r>
    </w:p>
    <w:p w14:paraId="797959E0" w14:textId="77777777" w:rsidR="00C511F7" w:rsidRDefault="00000000">
      <w:pPr>
        <w:spacing w:line="360" w:lineRule="auto"/>
        <w:textAlignment w:val="center"/>
      </w:pPr>
      <w:r>
        <w:rPr>
          <w:rFonts w:eastAsia="Times New Roman"/>
          <w:noProof/>
          <w:kern w:val="0"/>
          <w:sz w:val="24"/>
        </w:rPr>
        <w:drawing>
          <wp:inline distT="0" distB="0" distL="114300" distR="114300" wp14:anchorId="38F96DC6" wp14:editId="53F507D7">
            <wp:extent cx="3000375" cy="1657350"/>
            <wp:effectExtent l="0" t="0" r="9525" b="0"/>
            <wp:docPr id="100003" name="图片 100003" descr="@@@ef03182d-ca88-4c59-9f99-532a525a5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ef03182d-ca88-4c59-9f99-532a525a5a90"/>
                    <pic:cNvPicPr>
                      <a:picLocks noChangeAspect="1"/>
                    </pic:cNvPicPr>
                  </pic:nvPicPr>
                  <pic:blipFill>
                    <a:blip r:embed="rId9"/>
                    <a:stretch>
                      <a:fillRect/>
                    </a:stretch>
                  </pic:blipFill>
                  <pic:spPr>
                    <a:xfrm>
                      <a:off x="0" y="0"/>
                      <a:ext cx="3000375" cy="1657350"/>
                    </a:xfrm>
                    <a:prstGeom prst="rect">
                      <a:avLst/>
                    </a:prstGeom>
                  </pic:spPr>
                </pic:pic>
              </a:graphicData>
            </a:graphic>
          </wp:inline>
        </w:drawing>
      </w:r>
    </w:p>
    <w:p w14:paraId="3F79ED2C" w14:textId="77777777" w:rsidR="00C511F7" w:rsidRDefault="00000000">
      <w:pPr>
        <w:spacing w:line="360" w:lineRule="auto"/>
        <w:jc w:val="left"/>
        <w:textAlignment w:val="center"/>
      </w:pPr>
      <w:r>
        <w:t>(1)</w:t>
      </w:r>
      <w:r>
        <w:t>如图甲所示，测得注射器有刻度部分的长度为</w:t>
      </w:r>
      <w:r>
        <w:rPr>
          <w:rFonts w:eastAsia="Times New Roman"/>
        </w:rPr>
        <w:t>___________</w:t>
      </w:r>
      <w:r>
        <w:t>cm</w:t>
      </w:r>
      <w:r>
        <w:t>，则活塞的横截面积为</w:t>
      </w:r>
      <w:r>
        <w:rPr>
          <w:rFonts w:eastAsia="Times New Roman"/>
        </w:rPr>
        <w:t>___________</w:t>
      </w:r>
      <w:r>
        <w:object w:dxaOrig="351" w:dyaOrig="263" w14:anchorId="7A3AA4CF">
          <v:shape id="_x0000_i1026" type="#_x0000_t75" alt="eqId88ce13774b09ff2edddaf21a072cf60a" style="width:17.4pt;height:13.2pt" o:ole="">
            <v:imagedata r:id="rId10" o:title="eqId88ce13774b09ff2edddaf21a072cf60a"/>
          </v:shape>
          <o:OLEObject Type="Embed" ProgID="Equation.DSMT4" ShapeID="_x0000_i1026" DrawAspect="Content" ObjectID="_1848291901" r:id="rId11"/>
        </w:object>
      </w:r>
      <w:r>
        <w:t>。</w:t>
      </w:r>
    </w:p>
    <w:p w14:paraId="438C8222" w14:textId="77777777" w:rsidR="00C511F7" w:rsidRDefault="00000000">
      <w:pPr>
        <w:spacing w:line="360" w:lineRule="auto"/>
        <w:jc w:val="left"/>
        <w:textAlignment w:val="center"/>
      </w:pPr>
      <w:r>
        <w:t>(2)</w:t>
      </w:r>
      <w:r>
        <w:t>如图乙所示，将注射器的活塞推到注射器筒的底端，用橡皮帽封住注射器的小孔，在活塞上拴挂一个小桶，然后向桶里逐渐增加细沙，直至活塞刚好被拉动，然后取下小桶，用测力计测出小桶和细沙的总重为</w:t>
      </w:r>
      <w:r>
        <w:object w:dxaOrig="580" w:dyaOrig="237" w14:anchorId="36D19402">
          <v:shape id="_x0000_i1027" type="#_x0000_t75" alt="eqId16befde091f86d975d4c8059c3f93b40" style="width:28.8pt;height:12pt" o:ole="">
            <v:imagedata r:id="rId12" o:title="eqId16befde091f86d975d4c8059c3f93b40"/>
          </v:shape>
          <o:OLEObject Type="Embed" ProgID="Equation.DSMT4" ShapeID="_x0000_i1027" DrawAspect="Content" ObjectID="_1848291902" r:id="rId13"/>
        </w:object>
      </w:r>
      <w:r>
        <w:t>，此时测得大气压的值为</w:t>
      </w:r>
      <w:r>
        <w:rPr>
          <w:rFonts w:eastAsia="Times New Roman"/>
        </w:rPr>
        <w:t>___________</w:t>
      </w:r>
      <w:r>
        <w:object w:dxaOrig="281" w:dyaOrig="254" w14:anchorId="2127DF7A">
          <v:shape id="_x0000_i1028" type="#_x0000_t75" alt="eqId501ac320d90eea554d83e8324c9d2cdf" style="width:13.8pt;height:12.6pt" o:ole="">
            <v:imagedata r:id="rId14" o:title="eqId501ac320d90eea554d83e8324c9d2cdf"/>
          </v:shape>
          <o:OLEObject Type="Embed" ProgID="Equation.DSMT4" ShapeID="_x0000_i1028" DrawAspect="Content" ObjectID="_1848291903" r:id="rId15"/>
        </w:object>
      </w:r>
      <w:r>
        <w:t>。</w:t>
      </w:r>
    </w:p>
    <w:p w14:paraId="00692155" w14:textId="77777777" w:rsidR="00C511F7" w:rsidRDefault="00000000">
      <w:pPr>
        <w:spacing w:line="360" w:lineRule="auto"/>
        <w:jc w:val="left"/>
        <w:textAlignment w:val="center"/>
      </w:pPr>
      <w:r>
        <w:t>(3)</w:t>
      </w:r>
      <w:r>
        <w:t>取下小桶后，小明发现活塞最终未复位到注射器筒的底端，说明</w:t>
      </w:r>
      <w:r>
        <w:rPr>
          <w:rFonts w:eastAsia="Times New Roman"/>
        </w:rPr>
        <w:t>___________</w:t>
      </w:r>
      <w:r>
        <w:t>。</w:t>
      </w:r>
    </w:p>
    <w:p w14:paraId="5C305839" w14:textId="77777777" w:rsidR="00C511F7" w:rsidRDefault="00000000">
      <w:pPr>
        <w:spacing w:line="360" w:lineRule="auto"/>
        <w:jc w:val="left"/>
        <w:textAlignment w:val="center"/>
      </w:pPr>
      <w:r>
        <w:t>2</w:t>
      </w:r>
      <w:r>
        <w:t>．</w:t>
      </w:r>
      <w:r>
        <w:t>“</w:t>
      </w:r>
      <w:r>
        <w:t>探究小球动能大小与哪些因素有关</w:t>
      </w:r>
      <w:r>
        <w:t>”</w:t>
      </w:r>
      <w:r>
        <w:t>的实验，如图所示。</w:t>
      </w:r>
    </w:p>
    <w:p w14:paraId="45B57234" w14:textId="77777777" w:rsidR="00C511F7" w:rsidRDefault="00000000">
      <w:pPr>
        <w:spacing w:line="360" w:lineRule="auto"/>
        <w:textAlignment w:val="center"/>
      </w:pPr>
      <w:r>
        <w:rPr>
          <w:rFonts w:eastAsia="Times New Roman"/>
          <w:noProof/>
          <w:kern w:val="0"/>
          <w:sz w:val="24"/>
        </w:rPr>
        <w:drawing>
          <wp:inline distT="0" distB="0" distL="114300" distR="114300" wp14:anchorId="11B5217E" wp14:editId="6CD28DE7">
            <wp:extent cx="3276600" cy="676275"/>
            <wp:effectExtent l="0" t="0" r="0" b="9525"/>
            <wp:docPr id="100005" name="图片 100005" descr="@@@58da605e-08c2-408b-9aad-764b2964b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58da605e-08c2-408b-9aad-764b2964b237"/>
                    <pic:cNvPicPr>
                      <a:picLocks noChangeAspect="1"/>
                    </pic:cNvPicPr>
                  </pic:nvPicPr>
                  <pic:blipFill>
                    <a:blip r:embed="rId16"/>
                    <a:stretch>
                      <a:fillRect/>
                    </a:stretch>
                  </pic:blipFill>
                  <pic:spPr>
                    <a:xfrm>
                      <a:off x="0" y="0"/>
                      <a:ext cx="3276600" cy="676275"/>
                    </a:xfrm>
                    <a:prstGeom prst="rect">
                      <a:avLst/>
                    </a:prstGeom>
                  </pic:spPr>
                </pic:pic>
              </a:graphicData>
            </a:graphic>
          </wp:inline>
        </w:drawing>
      </w:r>
    </w:p>
    <w:p w14:paraId="5CEB018A" w14:textId="77777777" w:rsidR="00C511F7" w:rsidRDefault="00000000">
      <w:pPr>
        <w:spacing w:line="360" w:lineRule="auto"/>
        <w:jc w:val="left"/>
        <w:textAlignment w:val="center"/>
      </w:pPr>
      <w:r>
        <w:t>(1)</w:t>
      </w:r>
      <w:r>
        <w:t>实验通过木块被小球推动</w:t>
      </w:r>
      <w:r>
        <w:rPr>
          <w:rFonts w:eastAsia="Times New Roman"/>
        </w:rPr>
        <w:t>______</w:t>
      </w:r>
      <w:r>
        <w:t>的大小，从而判断小球动能的大小，这种研究问题的方法叫</w:t>
      </w:r>
      <w:r>
        <w:rPr>
          <w:rFonts w:eastAsia="Times New Roman"/>
        </w:rPr>
        <w:t>______</w:t>
      </w:r>
      <w:r>
        <w:t>；</w:t>
      </w:r>
    </w:p>
    <w:p w14:paraId="3EA7045E" w14:textId="77777777" w:rsidR="00C511F7" w:rsidRDefault="00000000">
      <w:pPr>
        <w:spacing w:line="360" w:lineRule="auto"/>
        <w:jc w:val="left"/>
        <w:textAlignment w:val="center"/>
      </w:pPr>
      <w:r>
        <w:t>(2)</w:t>
      </w:r>
      <w:r>
        <w:t>要研究小球动能大小与质量的关系，应让不同质量的小球从斜面的相同高度由静止滚下，其目的是使小球运动到水平面时</w:t>
      </w:r>
      <w:r>
        <w:rPr>
          <w:rFonts w:eastAsia="Times New Roman"/>
        </w:rPr>
        <w:t>______</w:t>
      </w:r>
      <w:r>
        <w:t>相同。</w:t>
      </w:r>
    </w:p>
    <w:p w14:paraId="285F5FF1" w14:textId="77777777" w:rsidR="00C511F7" w:rsidRDefault="00000000">
      <w:pPr>
        <w:spacing w:line="360" w:lineRule="auto"/>
        <w:jc w:val="left"/>
        <w:textAlignment w:val="center"/>
      </w:pPr>
      <w:r>
        <w:t>3</w:t>
      </w:r>
      <w:r>
        <w:t>．在</w:t>
      </w:r>
      <w:r>
        <w:t>“</w:t>
      </w:r>
      <w:r>
        <w:t>探究压力的作用效果跟什么因素有关</w:t>
      </w:r>
      <w:r>
        <w:t>”</w:t>
      </w:r>
      <w:r>
        <w:t>的实验时，同学们利用小桌、海绵、砝码等器材做了如图所示的系列实验。同学们是根据</w:t>
      </w:r>
      <w:r>
        <w:rPr>
          <w:rFonts w:eastAsia="Times New Roman"/>
        </w:rPr>
        <w:t>___________</w:t>
      </w:r>
      <w:r>
        <w:t>来表示压力的作用效果的。观察比</w:t>
      </w:r>
      <w:r>
        <w:lastRenderedPageBreak/>
        <w:t>较图甲、乙所示的情况可以得到的结论是：</w:t>
      </w:r>
      <w:r>
        <w:rPr>
          <w:rFonts w:eastAsia="Times New Roman"/>
        </w:rPr>
        <w:t>___________</w:t>
      </w:r>
      <w:r>
        <w:t>。</w:t>
      </w:r>
    </w:p>
    <w:p w14:paraId="6DF07990" w14:textId="77777777" w:rsidR="00C511F7" w:rsidRDefault="00000000">
      <w:pPr>
        <w:spacing w:line="360" w:lineRule="auto"/>
        <w:textAlignment w:val="center"/>
      </w:pPr>
      <w:r>
        <w:rPr>
          <w:rFonts w:eastAsia="Times New Roman"/>
          <w:noProof/>
          <w:kern w:val="0"/>
          <w:sz w:val="24"/>
        </w:rPr>
        <w:drawing>
          <wp:inline distT="0" distB="0" distL="114300" distR="114300" wp14:anchorId="649ABA6C" wp14:editId="1EEEA378">
            <wp:extent cx="2828925" cy="1123950"/>
            <wp:effectExtent l="0" t="0" r="9525" b="0"/>
            <wp:docPr id="100007" name="图片 100007" descr="@@@583f3481-d4ef-4649-b6de-8dc0a1b066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583f3481-d4ef-4649-b6de-8dc0a1b066cd"/>
                    <pic:cNvPicPr>
                      <a:picLocks noChangeAspect="1"/>
                    </pic:cNvPicPr>
                  </pic:nvPicPr>
                  <pic:blipFill>
                    <a:blip r:embed="rId17"/>
                    <a:stretch>
                      <a:fillRect/>
                    </a:stretch>
                  </pic:blipFill>
                  <pic:spPr>
                    <a:xfrm>
                      <a:off x="0" y="0"/>
                      <a:ext cx="2828925" cy="1123950"/>
                    </a:xfrm>
                    <a:prstGeom prst="rect">
                      <a:avLst/>
                    </a:prstGeom>
                  </pic:spPr>
                </pic:pic>
              </a:graphicData>
            </a:graphic>
          </wp:inline>
        </w:drawing>
      </w:r>
    </w:p>
    <w:p w14:paraId="3D74816C" w14:textId="77777777" w:rsidR="00C511F7" w:rsidRDefault="00000000">
      <w:pPr>
        <w:spacing w:line="360" w:lineRule="auto"/>
        <w:jc w:val="left"/>
        <w:textAlignment w:val="center"/>
      </w:pPr>
      <w:r>
        <w:t>4</w:t>
      </w:r>
      <w:r>
        <w:t>．在学完凸透镜成像规律后，小明选择了一块焦距未知的凸透镜，对凸透镜成像特点做了进一步探究。</w:t>
      </w:r>
    </w:p>
    <w:p w14:paraId="3995ECAB" w14:textId="77777777" w:rsidR="00C511F7" w:rsidRDefault="00000000">
      <w:pPr>
        <w:spacing w:line="360" w:lineRule="auto"/>
        <w:textAlignment w:val="center"/>
      </w:pPr>
      <w:r>
        <w:rPr>
          <w:rFonts w:eastAsia="Times New Roman"/>
          <w:noProof/>
          <w:kern w:val="0"/>
          <w:sz w:val="24"/>
        </w:rPr>
        <w:drawing>
          <wp:inline distT="0" distB="0" distL="114300" distR="114300" wp14:anchorId="4401EB17" wp14:editId="18A4A98C">
            <wp:extent cx="5276215" cy="1427480"/>
            <wp:effectExtent l="0" t="0" r="635" b="1270"/>
            <wp:docPr id="100009" name="图片 100009" descr="@@@847de6c7-431e-4176-82e7-7a99976f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847de6c7-431e-4176-82e7-7a99976f5055"/>
                    <pic:cNvPicPr>
                      <a:picLocks noChangeAspect="1"/>
                    </pic:cNvPicPr>
                  </pic:nvPicPr>
                  <pic:blipFill>
                    <a:blip r:embed="rId18"/>
                    <a:stretch>
                      <a:fillRect/>
                    </a:stretch>
                  </pic:blipFill>
                  <pic:spPr>
                    <a:xfrm>
                      <a:off x="0" y="0"/>
                      <a:ext cx="5276800" cy="1427692"/>
                    </a:xfrm>
                    <a:prstGeom prst="rect">
                      <a:avLst/>
                    </a:prstGeom>
                  </pic:spPr>
                </pic:pic>
              </a:graphicData>
            </a:graphic>
          </wp:inline>
        </w:drawing>
      </w:r>
    </w:p>
    <w:p w14:paraId="47A52D32" w14:textId="77777777" w:rsidR="00C511F7" w:rsidRDefault="00000000">
      <w:pPr>
        <w:spacing w:line="360" w:lineRule="auto"/>
        <w:jc w:val="left"/>
        <w:textAlignment w:val="center"/>
      </w:pPr>
      <w:r>
        <w:t>（</w:t>
      </w:r>
      <w:r>
        <w:t>1</w:t>
      </w:r>
      <w:r>
        <w:t>）如图甲所示，当他将一个发光的小灯泡放在图示位置时，无论怎么移动右侧的光屏，在光屏上始终得到一个与透镜等大的光斑，他又将小灯泡换成点燃的蜡烛，当调整至图乙位置时，恰好在光屏上接收到清晰的倒立、</w:t>
      </w:r>
      <w:r>
        <w:rPr>
          <w:rFonts w:eastAsia="Times New Roman"/>
        </w:rPr>
        <w:t>______</w:t>
      </w:r>
      <w:r>
        <w:t>的实像；若保持此时蜡烛和光屏的位置不变，当将凸透镜向左平移</w:t>
      </w:r>
      <w:r>
        <w:rPr>
          <w:rFonts w:eastAsia="Times New Roman"/>
        </w:rPr>
        <w:t>______</w:t>
      </w:r>
      <w:r>
        <w:t>cm</w:t>
      </w:r>
      <w:r>
        <w:t>时，光屏上可再次出现清晰的像。</w:t>
      </w:r>
    </w:p>
    <w:p w14:paraId="26C39F2C" w14:textId="77777777" w:rsidR="00C511F7" w:rsidRDefault="00000000">
      <w:pPr>
        <w:spacing w:line="360" w:lineRule="auto"/>
        <w:jc w:val="left"/>
        <w:textAlignment w:val="center"/>
      </w:pPr>
      <w:r>
        <w:t>（</w:t>
      </w:r>
      <w:r>
        <w:t>2</w:t>
      </w:r>
      <w:r>
        <w:t>）如图乙所示，当光屏上呈现清晰的像时，不改变图乙中蜡烛和透镜位置：若将凸透镜换成直径大小相同、焦距稍小的凸透镜，再次实验，则需将屏</w:t>
      </w:r>
      <w:r>
        <w:rPr>
          <w:rFonts w:eastAsia="Times New Roman"/>
        </w:rPr>
        <w:t>______</w:t>
      </w:r>
      <w:r>
        <w:t>（选填</w:t>
      </w:r>
      <w:r>
        <w:t>“</w:t>
      </w:r>
      <w:r>
        <w:t>向左</w:t>
      </w:r>
      <w:r>
        <w:t>”</w:t>
      </w:r>
      <w:r>
        <w:t>或</w:t>
      </w:r>
      <w:r>
        <w:t>“</w:t>
      </w:r>
      <w:r>
        <w:t>向右</w:t>
      </w:r>
      <w:r>
        <w:t>”</w:t>
      </w:r>
      <w:r>
        <w:t>）移动才能成清晰的像。</w:t>
      </w:r>
    </w:p>
    <w:p w14:paraId="39BE23D1" w14:textId="77777777" w:rsidR="00C511F7" w:rsidRDefault="00000000">
      <w:pPr>
        <w:spacing w:line="360" w:lineRule="auto"/>
        <w:jc w:val="left"/>
        <w:textAlignment w:val="center"/>
      </w:pPr>
      <w:r>
        <w:t>（</w:t>
      </w:r>
      <w:r>
        <w:t>3</w:t>
      </w:r>
      <w:r>
        <w:t>）如图丙，线段</w:t>
      </w:r>
      <w:r>
        <w:rPr>
          <w:rFonts w:eastAsia="Times New Roman"/>
          <w:i/>
        </w:rPr>
        <w:t>AB</w:t>
      </w:r>
      <w:r>
        <w:t>为用另一只凸透镜多次成像时的物距倒数和像距倒数所描绘出的图像，则该凸透镜焦距为</w:t>
      </w:r>
      <w:r>
        <w:rPr>
          <w:rFonts w:eastAsia="Times New Roman"/>
        </w:rPr>
        <w:t>______</w:t>
      </w:r>
      <w:r>
        <w:t>cm</w:t>
      </w:r>
      <w:r>
        <w:t>。</w:t>
      </w:r>
    </w:p>
    <w:p w14:paraId="4E70D1AE" w14:textId="77777777" w:rsidR="00C511F7" w:rsidRDefault="00000000">
      <w:pPr>
        <w:spacing w:line="360" w:lineRule="auto"/>
        <w:jc w:val="left"/>
        <w:textAlignment w:val="center"/>
      </w:pPr>
      <w:r>
        <w:t>5</w:t>
      </w:r>
      <w:r>
        <w:t>．小蒙同学用如图所示装置探究</w:t>
      </w:r>
      <w:r>
        <w:t>“</w:t>
      </w:r>
      <w:r>
        <w:t>水的沸腾</w:t>
      </w:r>
      <w:r>
        <w:t>”</w:t>
      </w:r>
      <w:r>
        <w:t>实验时，图中</w:t>
      </w:r>
      <w:r>
        <w:t>A</w:t>
      </w:r>
      <w:r>
        <w:t>、</w:t>
      </w:r>
      <w:r>
        <w:t>B</w:t>
      </w:r>
      <w:r>
        <w:t>、</w:t>
      </w:r>
      <w:r>
        <w:t>C</w:t>
      </w:r>
      <w:r>
        <w:t>三种读温度计示数的方法正确的是</w:t>
      </w:r>
      <w:r>
        <w:t xml:space="preserve"> </w:t>
      </w:r>
      <w:r>
        <w:rPr>
          <w:rFonts w:eastAsia="Times New Roman"/>
        </w:rPr>
        <w:t>_____</w:t>
      </w:r>
      <w:r>
        <w:t>。实验过程中，小蒙同学发现当水沸腾后，移去酒精灯，水停止沸腾，说明水沸腾过程中需要</w:t>
      </w:r>
      <w:r>
        <w:t xml:space="preserve"> </w:t>
      </w:r>
      <w:r>
        <w:rPr>
          <w:rFonts w:eastAsia="Times New Roman"/>
        </w:rPr>
        <w:t>_______</w:t>
      </w:r>
      <w:r>
        <w:t>热量。</w:t>
      </w:r>
    </w:p>
    <w:p w14:paraId="5928E85C" w14:textId="77777777" w:rsidR="00C511F7" w:rsidRDefault="00000000">
      <w:pPr>
        <w:spacing w:line="360" w:lineRule="auto"/>
        <w:jc w:val="left"/>
        <w:textAlignment w:val="center"/>
      </w:pPr>
      <w:r>
        <w:rPr>
          <w:rFonts w:eastAsia="Times New Roman"/>
          <w:noProof/>
          <w:kern w:val="0"/>
          <w:sz w:val="24"/>
        </w:rPr>
        <w:lastRenderedPageBreak/>
        <w:drawing>
          <wp:inline distT="0" distB="0" distL="114300" distR="114300" wp14:anchorId="000931AF" wp14:editId="7BC3C789">
            <wp:extent cx="1619250" cy="1628775"/>
            <wp:effectExtent l="0" t="0" r="0" b="9525"/>
            <wp:docPr id="100011" name="图片 100011" descr="@@@65c1d044-b9c6-4adf-b93a-209847a6a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65c1d044-b9c6-4adf-b93a-209847a6a661"/>
                    <pic:cNvPicPr>
                      <a:picLocks noChangeAspect="1"/>
                    </pic:cNvPicPr>
                  </pic:nvPicPr>
                  <pic:blipFill>
                    <a:blip r:embed="rId19"/>
                    <a:stretch>
                      <a:fillRect/>
                    </a:stretch>
                  </pic:blipFill>
                  <pic:spPr>
                    <a:xfrm>
                      <a:off x="0" y="0"/>
                      <a:ext cx="1619250" cy="1628775"/>
                    </a:xfrm>
                    <a:prstGeom prst="rect">
                      <a:avLst/>
                    </a:prstGeom>
                  </pic:spPr>
                </pic:pic>
              </a:graphicData>
            </a:graphic>
          </wp:inline>
        </w:drawing>
      </w:r>
    </w:p>
    <w:p w14:paraId="1166FDB2" w14:textId="77777777" w:rsidR="00C511F7" w:rsidRDefault="00000000">
      <w:pPr>
        <w:spacing w:line="360" w:lineRule="auto"/>
        <w:jc w:val="left"/>
        <w:textAlignment w:val="center"/>
      </w:pPr>
      <w:r>
        <w:t>6</w:t>
      </w:r>
      <w:r>
        <w:t>．</w:t>
      </w:r>
      <w:r>
        <w:t xml:space="preserve"> “</w:t>
      </w:r>
      <w:r>
        <w:t>探究平面镜成像的特点</w:t>
      </w:r>
      <w:r>
        <w:t>”</w:t>
      </w:r>
      <w:r>
        <w:t>实验装置如图所示</w:t>
      </w:r>
      <w:r>
        <w:t>∶</w:t>
      </w:r>
    </w:p>
    <w:p w14:paraId="371F5B33"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20CABF1F" wp14:editId="1D12BC31">
            <wp:extent cx="1695450" cy="1181100"/>
            <wp:effectExtent l="0" t="0" r="0" b="0"/>
            <wp:docPr id="100013" name="图片 100013" descr="@@@6443ac90-56ac-4332-91b0-f53aaa11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6443ac90-56ac-4332-91b0-f53aaa118448"/>
                    <pic:cNvPicPr>
                      <a:picLocks noChangeAspect="1"/>
                    </pic:cNvPicPr>
                  </pic:nvPicPr>
                  <pic:blipFill>
                    <a:blip r:embed="rId20"/>
                    <a:stretch>
                      <a:fillRect/>
                    </a:stretch>
                  </pic:blipFill>
                  <pic:spPr>
                    <a:xfrm>
                      <a:off x="0" y="0"/>
                      <a:ext cx="1695450" cy="1181100"/>
                    </a:xfrm>
                    <a:prstGeom prst="rect">
                      <a:avLst/>
                    </a:prstGeom>
                  </pic:spPr>
                </pic:pic>
              </a:graphicData>
            </a:graphic>
          </wp:inline>
        </w:drawing>
      </w:r>
    </w:p>
    <w:p w14:paraId="48FA7C95" w14:textId="77777777" w:rsidR="00C511F7" w:rsidRDefault="00000000">
      <w:pPr>
        <w:spacing w:line="360" w:lineRule="auto"/>
        <w:jc w:val="left"/>
        <w:textAlignment w:val="center"/>
      </w:pPr>
      <w:r>
        <w:t>(1)</w:t>
      </w:r>
      <w:r>
        <w:t>该实验用玻璃板代替平面镜目的是</w:t>
      </w:r>
      <w:r>
        <w:rPr>
          <w:rFonts w:eastAsia="Times New Roman"/>
        </w:rPr>
        <w:t>____________</w:t>
      </w:r>
      <w:r>
        <w:t>。</w:t>
      </w:r>
    </w:p>
    <w:p w14:paraId="4C8A3DCA" w14:textId="77777777" w:rsidR="00C511F7" w:rsidRDefault="00000000">
      <w:pPr>
        <w:spacing w:line="360" w:lineRule="auto"/>
        <w:jc w:val="left"/>
        <w:textAlignment w:val="center"/>
      </w:pPr>
      <w:r>
        <w:t>(2)</w:t>
      </w:r>
      <w:r>
        <w:t>为比较像与物的大小关系，对蜡烛</w:t>
      </w:r>
      <w:r>
        <w:t xml:space="preserve"> B </w:t>
      </w:r>
      <w:r>
        <w:t>的要求是</w:t>
      </w:r>
      <w:r>
        <w:rPr>
          <w:rFonts w:eastAsia="Times New Roman"/>
        </w:rPr>
        <w:t>___________</w:t>
      </w:r>
      <w:r>
        <w:t>。</w:t>
      </w:r>
    </w:p>
    <w:p w14:paraId="6E714A2B" w14:textId="77777777" w:rsidR="00C511F7" w:rsidRDefault="00000000">
      <w:pPr>
        <w:spacing w:line="360" w:lineRule="auto"/>
        <w:jc w:val="left"/>
        <w:textAlignment w:val="center"/>
      </w:pPr>
      <w:r>
        <w:t>(3)</w:t>
      </w:r>
      <w:r>
        <w:t>为了确定像的虚实，在利用蜡烛</w:t>
      </w:r>
      <w:r>
        <w:t xml:space="preserve"> B </w:t>
      </w:r>
      <w:r>
        <w:t>确定出蜡烛</w:t>
      </w:r>
      <w:r>
        <w:t xml:space="preserve"> A </w:t>
      </w:r>
      <w:r>
        <w:t>成像的位置后，移去蜡烛</w:t>
      </w:r>
      <w:r>
        <w:t xml:space="preserve"> B</w:t>
      </w:r>
      <w:r>
        <w:t>，</w:t>
      </w:r>
      <w:r>
        <w:t xml:space="preserve"> </w:t>
      </w:r>
      <w:r>
        <w:t>并在其所在的位置上放一光屏，在图中的</w:t>
      </w:r>
      <w:r>
        <w:rPr>
          <w:rFonts w:eastAsia="Times New Roman"/>
        </w:rPr>
        <w:t>______</w:t>
      </w:r>
      <w:r>
        <w:t>（选填</w:t>
      </w:r>
      <w:r>
        <w:t xml:space="preserve"> “</w:t>
      </w:r>
      <w:proofErr w:type="spellStart"/>
      <w:r>
        <w:rPr>
          <w:rFonts w:eastAsia="Times New Roman"/>
          <w:i/>
        </w:rPr>
        <w:t>a</w:t>
      </w:r>
      <w:r>
        <w:t>”“</w:t>
      </w:r>
      <w:r>
        <w:rPr>
          <w:rFonts w:eastAsia="Times New Roman"/>
          <w:i/>
        </w:rPr>
        <w:t>b</w:t>
      </w:r>
      <w:proofErr w:type="spellEnd"/>
      <w:r>
        <w:t>”</w:t>
      </w:r>
      <w:r>
        <w:t>或</w:t>
      </w:r>
      <w:r>
        <w:t>“</w:t>
      </w:r>
      <w:r>
        <w:rPr>
          <w:rFonts w:eastAsia="Times New Roman"/>
          <w:i/>
        </w:rPr>
        <w:t>c</w:t>
      </w:r>
      <w:r>
        <w:t>”</w:t>
      </w:r>
      <w:r>
        <w:t>）</w:t>
      </w:r>
      <w:r>
        <w:t xml:space="preserve"> </w:t>
      </w:r>
      <w:r>
        <w:t>处观察光屏上是否有像。光屏上不能得到蜡烛</w:t>
      </w:r>
      <w:r>
        <w:t xml:space="preserve"> A </w:t>
      </w:r>
      <w:r>
        <w:t>的像，这说明平面镜所成的像是</w:t>
      </w:r>
      <w:r>
        <w:rPr>
          <w:rFonts w:eastAsia="Times New Roman"/>
        </w:rPr>
        <w:t>_____</w:t>
      </w:r>
      <w:r>
        <w:t>像。</w:t>
      </w:r>
    </w:p>
    <w:p w14:paraId="0B374105" w14:textId="77777777" w:rsidR="00C511F7" w:rsidRDefault="00000000">
      <w:pPr>
        <w:spacing w:line="360" w:lineRule="auto"/>
        <w:jc w:val="left"/>
        <w:textAlignment w:val="center"/>
      </w:pPr>
      <w:r>
        <w:t>7</w:t>
      </w:r>
      <w:r>
        <w:t>．小明用如图甲所示的装置探究</w:t>
      </w:r>
      <w:r>
        <w:t>“</w:t>
      </w:r>
      <w:r>
        <w:t>水在沸腾前后时温度变化的特点</w:t>
      </w:r>
      <w:r>
        <w:t>”</w:t>
      </w:r>
      <w:r>
        <w:t>。</w:t>
      </w:r>
    </w:p>
    <w:p w14:paraId="61C617C9"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72CA528E" wp14:editId="56CDF89C">
            <wp:extent cx="3848100" cy="1847850"/>
            <wp:effectExtent l="0" t="0" r="0" b="0"/>
            <wp:docPr id="100015" name="图片 100015" descr="@@@b1aeaffc-0ed1-43ed-beea-358bbb9a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b1aeaffc-0ed1-43ed-beea-358bbb9a6402"/>
                    <pic:cNvPicPr>
                      <a:picLocks noChangeAspect="1"/>
                    </pic:cNvPicPr>
                  </pic:nvPicPr>
                  <pic:blipFill>
                    <a:blip r:embed="rId21"/>
                    <a:stretch>
                      <a:fillRect/>
                    </a:stretch>
                  </pic:blipFill>
                  <pic:spPr>
                    <a:xfrm>
                      <a:off x="0" y="0"/>
                      <a:ext cx="3848100" cy="1847850"/>
                    </a:xfrm>
                    <a:prstGeom prst="rect">
                      <a:avLst/>
                    </a:prstGeom>
                  </pic:spPr>
                </pic:pic>
              </a:graphicData>
            </a:graphic>
          </wp:inline>
        </w:drawing>
      </w:r>
    </w:p>
    <w:p w14:paraId="078B51FD" w14:textId="77777777" w:rsidR="00C511F7" w:rsidRDefault="00000000">
      <w:pPr>
        <w:spacing w:line="360" w:lineRule="auto"/>
        <w:jc w:val="left"/>
        <w:textAlignment w:val="center"/>
      </w:pPr>
      <w:r>
        <w:t>(1)</w:t>
      </w:r>
      <w:r>
        <w:t>安装图甲中实验装置时，应先固定铁圈</w:t>
      </w:r>
      <w:r>
        <w:rPr>
          <w:rFonts w:eastAsia="Times New Roman"/>
        </w:rPr>
        <w:t>________</w:t>
      </w:r>
      <w:r>
        <w:t>。</w:t>
      </w:r>
    </w:p>
    <w:p w14:paraId="06D513D5" w14:textId="77777777" w:rsidR="00C511F7" w:rsidRDefault="00000000">
      <w:pPr>
        <w:spacing w:line="360" w:lineRule="auto"/>
        <w:jc w:val="left"/>
        <w:textAlignment w:val="center"/>
      </w:pPr>
      <w:r>
        <w:t>(2)</w:t>
      </w:r>
      <w:r>
        <w:t>实验中观察到水中气泡如图乙所示，此时烧杯中的水</w:t>
      </w:r>
      <w:r>
        <w:rPr>
          <w:rFonts w:eastAsia="Times New Roman"/>
        </w:rPr>
        <w:t>________</w:t>
      </w:r>
      <w:r>
        <w:t>沸腾。</w:t>
      </w:r>
    </w:p>
    <w:p w14:paraId="37667958" w14:textId="77777777" w:rsidR="00C511F7" w:rsidRDefault="00000000">
      <w:pPr>
        <w:spacing w:line="360" w:lineRule="auto"/>
        <w:jc w:val="left"/>
        <w:textAlignment w:val="center"/>
      </w:pPr>
      <w:r>
        <w:lastRenderedPageBreak/>
        <w:t>(3)</w:t>
      </w:r>
      <w:r>
        <w:t>小明根据测得的数据绘制出了如图丙所示的温度与时间关系的图像，根据图像可知：水沸腾时不断吸热，温度将</w:t>
      </w:r>
      <w:r>
        <w:rPr>
          <w:rFonts w:eastAsia="Times New Roman"/>
        </w:rPr>
        <w:t>________</w:t>
      </w:r>
      <w:r>
        <w:t>。炖汤时，汤沸腾后应</w:t>
      </w:r>
      <w:r>
        <w:rPr>
          <w:rFonts w:eastAsia="Times New Roman"/>
        </w:rPr>
        <w:t>____________</w:t>
      </w:r>
      <w:r>
        <w:t>（选填</w:t>
      </w:r>
      <w:r>
        <w:t>“</w:t>
      </w:r>
      <w:r>
        <w:t>保持大火</w:t>
      </w:r>
      <w:r>
        <w:t>”</w:t>
      </w:r>
      <w:r>
        <w:t>或</w:t>
      </w:r>
      <w:r>
        <w:t>“</w:t>
      </w:r>
      <w:r>
        <w:t>调为小火</w:t>
      </w:r>
      <w:r>
        <w:t>”</w:t>
      </w:r>
      <w:r>
        <w:t>）。</w:t>
      </w:r>
    </w:p>
    <w:p w14:paraId="7149E9D3" w14:textId="77777777" w:rsidR="00C511F7" w:rsidRDefault="00000000">
      <w:pPr>
        <w:spacing w:line="360" w:lineRule="auto"/>
        <w:jc w:val="left"/>
        <w:textAlignment w:val="center"/>
      </w:pPr>
      <w:r>
        <w:t>8</w:t>
      </w:r>
      <w:r>
        <w:t>．在用弹簧测力计测量滑动摩擦力的实验中，实验操作和弹簧测力计的示数稳定时的情景如图所示。</w:t>
      </w:r>
    </w:p>
    <w:p w14:paraId="3B9C4115"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36C76F95" wp14:editId="1C108B16">
            <wp:extent cx="4591050" cy="1038225"/>
            <wp:effectExtent l="0" t="0" r="0" b="9525"/>
            <wp:docPr id="100017" name="图片 100017" descr="@@@12bb3215-deac-462f-8fe0-e799709e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12bb3215-deac-462f-8fe0-e799709e8472"/>
                    <pic:cNvPicPr>
                      <a:picLocks noChangeAspect="1"/>
                    </pic:cNvPicPr>
                  </pic:nvPicPr>
                  <pic:blipFill>
                    <a:blip r:embed="rId22"/>
                    <a:stretch>
                      <a:fillRect/>
                    </a:stretch>
                  </pic:blipFill>
                  <pic:spPr>
                    <a:xfrm>
                      <a:off x="0" y="0"/>
                      <a:ext cx="4591050" cy="1038225"/>
                    </a:xfrm>
                    <a:prstGeom prst="rect">
                      <a:avLst/>
                    </a:prstGeom>
                  </pic:spPr>
                </pic:pic>
              </a:graphicData>
            </a:graphic>
          </wp:inline>
        </w:drawing>
      </w:r>
    </w:p>
    <w:p w14:paraId="74799F2A" w14:textId="77777777" w:rsidR="00C511F7" w:rsidRDefault="00000000">
      <w:pPr>
        <w:spacing w:line="360" w:lineRule="auto"/>
        <w:jc w:val="left"/>
        <w:textAlignment w:val="center"/>
      </w:pPr>
      <w:r>
        <w:t>(1)</w:t>
      </w:r>
      <w:r>
        <w:t>本实验是用弹簧测力计</w:t>
      </w:r>
      <w:r>
        <w:rPr>
          <w:rFonts w:eastAsia="Times New Roman"/>
        </w:rPr>
        <w:t>______</w:t>
      </w:r>
      <w:r>
        <w:t>（选填</w:t>
      </w:r>
      <w:r>
        <w:t>“</w:t>
      </w:r>
      <w:r>
        <w:t>直接</w:t>
      </w:r>
      <w:r>
        <w:t>”</w:t>
      </w:r>
      <w:r>
        <w:t>或</w:t>
      </w:r>
      <w:r>
        <w:t>“</w:t>
      </w:r>
      <w:r>
        <w:t>间接</w:t>
      </w:r>
      <w:r>
        <w:t>”</w:t>
      </w:r>
      <w:r>
        <w:t>）测量滑动摩擦力的大小的；实验时，必须用弹簧测力计沿直线</w:t>
      </w:r>
      <w:r>
        <w:rPr>
          <w:rFonts w:eastAsia="Times New Roman"/>
        </w:rPr>
        <w:t>__________</w:t>
      </w:r>
      <w:r>
        <w:t>拉动木块，使其沿水平面滑动。</w:t>
      </w:r>
    </w:p>
    <w:p w14:paraId="78DBF49B" w14:textId="77777777" w:rsidR="00C511F7" w:rsidRDefault="00000000">
      <w:pPr>
        <w:spacing w:line="360" w:lineRule="auto"/>
        <w:jc w:val="left"/>
        <w:textAlignment w:val="center"/>
      </w:pPr>
      <w:r>
        <w:t>(2)</w:t>
      </w:r>
      <w:r>
        <w:t>比较甲、乙两次实验操作可知，接触面的粗糙程度相同时，压力越</w:t>
      </w:r>
      <w:r>
        <w:rPr>
          <w:rFonts w:eastAsia="Times New Roman"/>
        </w:rPr>
        <w:t>____</w:t>
      </w:r>
      <w:r>
        <w:t>，滑动摩擦力越大；比较</w:t>
      </w:r>
      <w:r>
        <w:rPr>
          <w:rFonts w:eastAsia="Times New Roman"/>
        </w:rPr>
        <w:t>________</w:t>
      </w:r>
      <w:r>
        <w:t>两次实验操作可知，压力相同时，接触面越粗糙，滑动摩擦力越大。</w:t>
      </w:r>
    </w:p>
    <w:p w14:paraId="2943E34F" w14:textId="77777777" w:rsidR="00C511F7" w:rsidRDefault="00000000">
      <w:pPr>
        <w:spacing w:line="360" w:lineRule="auto"/>
        <w:jc w:val="left"/>
        <w:textAlignment w:val="center"/>
      </w:pPr>
      <w:r>
        <w:t>(3)</w:t>
      </w:r>
      <w:r>
        <w:t>同学们发现：实际的实验操作过程中，弹簧测力计的示数忽大忽小，不易稳定，很难读数。造成这一现象的原因可能是实验中很难保持木块做</w:t>
      </w:r>
      <w:r>
        <w:rPr>
          <w:rFonts w:eastAsia="Times New Roman"/>
        </w:rPr>
        <w:t>___________</w:t>
      </w:r>
      <w:r>
        <w:t>运动，或者是</w:t>
      </w:r>
      <w:r>
        <w:rPr>
          <w:rFonts w:eastAsia="Times New Roman"/>
        </w:rPr>
        <w:t>__________</w:t>
      </w:r>
      <w:r>
        <w:t>。</w:t>
      </w:r>
    </w:p>
    <w:p w14:paraId="2C741110" w14:textId="77777777" w:rsidR="00C511F7" w:rsidRDefault="00000000">
      <w:pPr>
        <w:spacing w:line="360" w:lineRule="auto"/>
        <w:jc w:val="left"/>
        <w:textAlignment w:val="center"/>
      </w:pPr>
      <w:r>
        <w:t>9</w:t>
      </w:r>
      <w:r>
        <w:t>．图甲是</w:t>
      </w:r>
      <w:r>
        <w:t>“</w:t>
      </w:r>
      <w:r>
        <w:t>探究水沸腾时温度变化的特点</w:t>
      </w:r>
      <w:r>
        <w:t>”</w:t>
      </w:r>
      <w:r>
        <w:t>实验装置</w:t>
      </w:r>
    </w:p>
    <w:p w14:paraId="7BBF5199" w14:textId="77777777" w:rsidR="00C511F7" w:rsidRDefault="00000000">
      <w:pPr>
        <w:spacing w:line="360" w:lineRule="auto"/>
        <w:textAlignment w:val="center"/>
      </w:pPr>
      <w:r>
        <w:rPr>
          <w:rFonts w:eastAsia="Times New Roman"/>
          <w:noProof/>
          <w:kern w:val="0"/>
          <w:sz w:val="24"/>
        </w:rPr>
        <w:drawing>
          <wp:inline distT="0" distB="0" distL="114300" distR="114300" wp14:anchorId="41B48A4F" wp14:editId="462ABED5">
            <wp:extent cx="3209925" cy="1400175"/>
            <wp:effectExtent l="0" t="0" r="9525" b="9525"/>
            <wp:docPr id="100019" name="图片 100019" descr="@@@a5e62101-2318-401e-9f07-133f57aeb8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a5e62101-2318-401e-9f07-133f57aeb8a8"/>
                    <pic:cNvPicPr>
                      <a:picLocks noChangeAspect="1"/>
                    </pic:cNvPicPr>
                  </pic:nvPicPr>
                  <pic:blipFill>
                    <a:blip r:embed="rId23"/>
                    <a:stretch>
                      <a:fillRect/>
                    </a:stretch>
                  </pic:blipFill>
                  <pic:spPr>
                    <a:xfrm>
                      <a:off x="0" y="0"/>
                      <a:ext cx="3209925" cy="1400175"/>
                    </a:xfrm>
                    <a:prstGeom prst="rect">
                      <a:avLst/>
                    </a:prstGeom>
                  </pic:spPr>
                </pic:pic>
              </a:graphicData>
            </a:graphic>
          </wp:inline>
        </w:drawing>
      </w:r>
    </w:p>
    <w:p w14:paraId="75AA6306" w14:textId="77777777" w:rsidR="00C511F7" w:rsidRDefault="00000000">
      <w:pPr>
        <w:spacing w:line="360" w:lineRule="auto"/>
        <w:jc w:val="left"/>
        <w:textAlignment w:val="center"/>
      </w:pPr>
      <w:r>
        <w:t>(1)</w:t>
      </w:r>
      <w:r>
        <w:t>图甲中温度计示数为</w:t>
      </w:r>
      <w:r>
        <w:rPr>
          <w:rFonts w:eastAsia="Times New Roman"/>
        </w:rPr>
        <w:t>______</w:t>
      </w:r>
      <w:r>
        <w:t>℃</w:t>
      </w:r>
      <w:r>
        <w:t>；</w:t>
      </w:r>
    </w:p>
    <w:p w14:paraId="24A5D48B" w14:textId="77777777" w:rsidR="00C511F7" w:rsidRDefault="00000000">
      <w:pPr>
        <w:spacing w:line="360" w:lineRule="auto"/>
        <w:jc w:val="left"/>
        <w:textAlignment w:val="center"/>
      </w:pPr>
      <w:r>
        <w:t>(2)</w:t>
      </w:r>
      <w:r>
        <w:t>实验中除了图甲的器材，还需要的测量工具是</w:t>
      </w:r>
      <w:r>
        <w:rPr>
          <w:rFonts w:eastAsia="Times New Roman"/>
        </w:rPr>
        <w:t>______</w:t>
      </w:r>
      <w:r>
        <w:t>；</w:t>
      </w:r>
    </w:p>
    <w:p w14:paraId="08D7999D" w14:textId="77777777" w:rsidR="00C511F7" w:rsidRDefault="00000000">
      <w:pPr>
        <w:spacing w:line="360" w:lineRule="auto"/>
        <w:jc w:val="left"/>
        <w:textAlignment w:val="center"/>
      </w:pPr>
      <w:r>
        <w:t>(3)</w:t>
      </w:r>
      <w:r>
        <w:t>加热</w:t>
      </w:r>
      <w:r>
        <w:t>4</w:t>
      </w:r>
      <w:r>
        <w:t>分钟后，水开始沸腾，图乙是根据实验数据绘制的图像，分析图像可得：水沸腾过程中，吸收热量，温度</w:t>
      </w:r>
      <w:r>
        <w:rPr>
          <w:rFonts w:eastAsia="Times New Roman"/>
        </w:rPr>
        <w:t>______</w:t>
      </w:r>
      <w:r>
        <w:t>；此时，向烧杯中加入适量冷水，发现烧杯内的水停止了沸腾，则此时烧瓶内水的沸点</w:t>
      </w:r>
      <w:r>
        <w:rPr>
          <w:rFonts w:eastAsia="Times New Roman"/>
        </w:rPr>
        <w:t>______</w:t>
      </w:r>
      <w:r>
        <w:t>（选填</w:t>
      </w:r>
      <w:r>
        <w:t>“</w:t>
      </w:r>
      <w:r>
        <w:t>大于</w:t>
      </w:r>
      <w:r>
        <w:t>”</w:t>
      </w:r>
      <w:r>
        <w:t>、</w:t>
      </w:r>
      <w:r>
        <w:t>“</w:t>
      </w:r>
      <w:r>
        <w:t>等于</w:t>
      </w:r>
      <w:r>
        <w:t>”</w:t>
      </w:r>
      <w:r>
        <w:t>或</w:t>
      </w:r>
      <w:r>
        <w:t>“</w:t>
      </w:r>
      <w:r>
        <w:t>小于</w:t>
      </w:r>
      <w:r>
        <w:t>”</w:t>
      </w:r>
      <w:r>
        <w:t>）</w:t>
      </w:r>
      <w:r>
        <w:t>98℃</w:t>
      </w:r>
      <w:r>
        <w:t>；</w:t>
      </w:r>
    </w:p>
    <w:p w14:paraId="522CC997" w14:textId="77777777" w:rsidR="00C511F7" w:rsidRDefault="00000000">
      <w:pPr>
        <w:spacing w:line="360" w:lineRule="auto"/>
        <w:jc w:val="left"/>
        <w:textAlignment w:val="center"/>
      </w:pPr>
      <w:r>
        <w:lastRenderedPageBreak/>
        <w:t>(4)</w:t>
      </w:r>
      <w:r>
        <w:t>加热过程中，能量通过酒精灯火焰从石棉网传递给烧杯，而不会从烧杯传递给石棉网，说明能量的转移具有</w:t>
      </w:r>
      <w:r>
        <w:rPr>
          <w:rFonts w:eastAsia="Times New Roman"/>
        </w:rPr>
        <w:t>______</w:t>
      </w:r>
      <w:r>
        <w:t>性。</w:t>
      </w:r>
    </w:p>
    <w:p w14:paraId="1B3E907B" w14:textId="77777777" w:rsidR="00C511F7" w:rsidRDefault="00000000">
      <w:pPr>
        <w:spacing w:line="360" w:lineRule="auto"/>
        <w:jc w:val="left"/>
        <w:textAlignment w:val="center"/>
      </w:pPr>
      <w:r>
        <w:t>10</w:t>
      </w:r>
      <w:r>
        <w:t>．在</w:t>
      </w:r>
      <w:r>
        <w:t>“</w:t>
      </w:r>
      <w:r>
        <w:t>探究平面镜成像的特点</w:t>
      </w:r>
      <w:r>
        <w:t>”</w:t>
      </w:r>
      <w:r>
        <w:t>实验中，小强同学进行了以下操作。</w:t>
      </w:r>
    </w:p>
    <w:p w14:paraId="4A39845E"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70E7CBD1" wp14:editId="0782F3FC">
            <wp:extent cx="3724275" cy="1114425"/>
            <wp:effectExtent l="0" t="0" r="9525" b="9525"/>
            <wp:docPr id="100021" name="图片 100021" descr="@@@a8c6863f-f0b8-47e9-a338-57e07324d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a8c6863f-f0b8-47e9-a338-57e07324ddea"/>
                    <pic:cNvPicPr>
                      <a:picLocks noChangeAspect="1"/>
                    </pic:cNvPicPr>
                  </pic:nvPicPr>
                  <pic:blipFill>
                    <a:blip r:embed="rId24"/>
                    <a:stretch>
                      <a:fillRect/>
                    </a:stretch>
                  </pic:blipFill>
                  <pic:spPr>
                    <a:xfrm>
                      <a:off x="0" y="0"/>
                      <a:ext cx="3724275" cy="1114425"/>
                    </a:xfrm>
                    <a:prstGeom prst="rect">
                      <a:avLst/>
                    </a:prstGeom>
                  </pic:spPr>
                </pic:pic>
              </a:graphicData>
            </a:graphic>
          </wp:inline>
        </w:drawing>
      </w:r>
    </w:p>
    <w:p w14:paraId="1B97E125" w14:textId="77777777" w:rsidR="00C511F7" w:rsidRDefault="00000000">
      <w:pPr>
        <w:spacing w:line="360" w:lineRule="auto"/>
        <w:jc w:val="left"/>
        <w:textAlignment w:val="center"/>
      </w:pPr>
      <w:r>
        <w:t>（</w:t>
      </w:r>
      <w:r>
        <w:t>1</w:t>
      </w:r>
      <w:r>
        <w:t>）如图甲所示，实验中选用玻璃板代替平面镜是为了便于</w:t>
      </w:r>
      <w:r>
        <w:rPr>
          <w:rFonts w:eastAsia="Times New Roman"/>
        </w:rPr>
        <w:t>___________</w:t>
      </w:r>
      <w:r>
        <w:t>；沿玻璃板在白纸上画一条直线，代表玻璃板的位置；</w:t>
      </w:r>
    </w:p>
    <w:p w14:paraId="2CA4F77F" w14:textId="77777777" w:rsidR="00C511F7" w:rsidRDefault="00000000">
      <w:pPr>
        <w:spacing w:line="360" w:lineRule="auto"/>
        <w:jc w:val="left"/>
        <w:textAlignment w:val="center"/>
      </w:pPr>
      <w:r>
        <w:t>（</w:t>
      </w:r>
      <w:r>
        <w:t>2</w:t>
      </w:r>
      <w:r>
        <w:t>）将一只点燃的蜡烛</w:t>
      </w:r>
      <w:r>
        <w:t>A</w:t>
      </w:r>
      <w:r>
        <w:t>放在玻璃板的前面，利用未点燃的蜡烛</w:t>
      </w:r>
      <w:r>
        <w:t>B</w:t>
      </w:r>
      <w:r>
        <w:t>在玻璃板后面寻找并记下蜡烛</w:t>
      </w:r>
      <w:r>
        <w:t>A</w:t>
      </w:r>
      <w:r>
        <w:t>像的位置；此步骤中选用的蜡烛</w:t>
      </w:r>
      <w:r>
        <w:t>B</w:t>
      </w:r>
      <w:r>
        <w:t>应与蜡烛</w:t>
      </w:r>
      <w:r>
        <w:t>A</w:t>
      </w:r>
      <w:r>
        <w:t>完全相同，目的是为了便于比较</w:t>
      </w:r>
      <w:r>
        <w:rPr>
          <w:rFonts w:eastAsia="Times New Roman"/>
        </w:rPr>
        <w:t>___________</w:t>
      </w:r>
      <w:r>
        <w:t>；</w:t>
      </w:r>
    </w:p>
    <w:p w14:paraId="4FB79FAC" w14:textId="77777777" w:rsidR="00C511F7" w:rsidRDefault="00000000">
      <w:pPr>
        <w:spacing w:line="360" w:lineRule="auto"/>
        <w:jc w:val="left"/>
        <w:textAlignment w:val="center"/>
      </w:pPr>
      <w:r>
        <w:t>（</w:t>
      </w:r>
      <w:r>
        <w:t>3</w:t>
      </w:r>
      <w:r>
        <w:t>）移动点燃的蜡烛</w:t>
      </w:r>
      <w:r>
        <w:t>A</w:t>
      </w:r>
      <w:r>
        <w:t>，再做两次实验，在白纸上记录像与物的位置如图乙所示。将白纸沿放置玻璃板的直线折叠，发现</w:t>
      </w:r>
      <w:r>
        <w:rPr>
          <w:rFonts w:eastAsia="Times New Roman"/>
          <w:i/>
        </w:rPr>
        <w:t>a</w:t>
      </w:r>
      <w:r>
        <w:t>和</w:t>
      </w:r>
      <w:r>
        <w:rPr>
          <w:rFonts w:eastAsia="Times New Roman"/>
          <w:i/>
        </w:rPr>
        <w:t>a</w:t>
      </w:r>
      <w:r>
        <w:t>＇、</w:t>
      </w:r>
      <w:r>
        <w:rPr>
          <w:rFonts w:eastAsia="Times New Roman"/>
          <w:i/>
        </w:rPr>
        <w:t>b</w:t>
      </w:r>
      <w:r>
        <w:t>和</w:t>
      </w:r>
      <w:r>
        <w:rPr>
          <w:rFonts w:eastAsia="Times New Roman"/>
          <w:i/>
        </w:rPr>
        <w:t>b</w:t>
      </w:r>
      <w:r>
        <w:t>＇、</w:t>
      </w:r>
      <w:r>
        <w:rPr>
          <w:rFonts w:eastAsia="Times New Roman"/>
          <w:i/>
        </w:rPr>
        <w:t>c</w:t>
      </w:r>
      <w:r>
        <w:t>和</w:t>
      </w:r>
      <w:r>
        <w:rPr>
          <w:rFonts w:eastAsia="Times New Roman"/>
          <w:i/>
        </w:rPr>
        <w:t>c</w:t>
      </w:r>
      <w:r>
        <w:t>＇对应点的位置基本重合，由此可以得出的结论是</w:t>
      </w:r>
      <w:r>
        <w:rPr>
          <w:rFonts w:eastAsia="Times New Roman"/>
        </w:rPr>
        <w:t>_________</w:t>
      </w:r>
      <w:r>
        <w:t>（填字母）；</w:t>
      </w:r>
    </w:p>
    <w:p w14:paraId="52756FD6" w14:textId="77777777" w:rsidR="00C511F7" w:rsidRDefault="00000000">
      <w:pPr>
        <w:spacing w:line="360" w:lineRule="auto"/>
        <w:jc w:val="left"/>
        <w:textAlignment w:val="center"/>
      </w:pPr>
      <w:r>
        <w:t>A</w:t>
      </w:r>
      <w:r>
        <w:t>．平面镜成虚像</w:t>
      </w:r>
      <w:r>
        <w:rPr>
          <w:rFonts w:eastAsia="Times New Roman"/>
          <w:kern w:val="0"/>
          <w:sz w:val="24"/>
        </w:rPr>
        <w:t>      </w:t>
      </w:r>
      <w:r>
        <w:t>B</w:t>
      </w:r>
      <w:r>
        <w:t>．像和物到平面镜的距离相等</w:t>
      </w:r>
      <w:r>
        <w:rPr>
          <w:rFonts w:eastAsia="Times New Roman"/>
          <w:kern w:val="0"/>
          <w:sz w:val="24"/>
        </w:rPr>
        <w:t>    </w:t>
      </w:r>
      <w:r>
        <w:t>C</w:t>
      </w:r>
      <w:r>
        <w:t>．像的大小与物体的大小相等</w:t>
      </w:r>
    </w:p>
    <w:p w14:paraId="7E504339" w14:textId="77777777" w:rsidR="00C511F7" w:rsidRDefault="00000000">
      <w:pPr>
        <w:spacing w:line="360" w:lineRule="auto"/>
        <w:jc w:val="left"/>
        <w:textAlignment w:val="center"/>
      </w:pPr>
      <w:r>
        <w:t>（</w:t>
      </w:r>
      <w:r>
        <w:t>4</w:t>
      </w:r>
      <w:r>
        <w:t>）实验中，小强正在玻璃板前观察蜡烛</w:t>
      </w:r>
      <w:r>
        <w:t>A</w:t>
      </w:r>
      <w:r>
        <w:t>的像，小雨同学用物理书挡在玻璃板的后表面，那么小强</w:t>
      </w:r>
      <w:r>
        <w:rPr>
          <w:rFonts w:eastAsia="Times New Roman"/>
        </w:rPr>
        <w:t>___________</w:t>
      </w:r>
      <w:r>
        <w:t>（选填</w:t>
      </w:r>
      <w:r>
        <w:t>“</w:t>
      </w:r>
      <w:r>
        <w:t>能</w:t>
      </w:r>
      <w:r>
        <w:t>”</w:t>
      </w:r>
      <w:r>
        <w:t>或</w:t>
      </w:r>
      <w:r>
        <w:t>“</w:t>
      </w:r>
      <w:r>
        <w:t>不能</w:t>
      </w:r>
      <w:r>
        <w:t>”</w:t>
      </w:r>
      <w:r>
        <w:t>）继续看到蜡烛</w:t>
      </w:r>
      <w:r>
        <w:t>A</w:t>
      </w:r>
      <w:r>
        <w:t>的像；</w:t>
      </w:r>
    </w:p>
    <w:p w14:paraId="682FE3C8" w14:textId="77777777" w:rsidR="00C511F7" w:rsidRDefault="00000000">
      <w:pPr>
        <w:spacing w:line="360" w:lineRule="auto"/>
        <w:jc w:val="left"/>
        <w:textAlignment w:val="center"/>
      </w:pPr>
      <w:r>
        <w:t>（</w:t>
      </w:r>
      <w:r>
        <w:t>5</w:t>
      </w:r>
      <w:r>
        <w:t>）在实验中如果把玻璃板向右倾斜，如图丙所示，蜡烛像的大致位置应在图丙中的</w:t>
      </w:r>
      <w:r>
        <w:rPr>
          <w:rFonts w:eastAsia="Times New Roman"/>
        </w:rPr>
        <w:t>___________</w:t>
      </w:r>
      <w:r>
        <w:t>（选填</w:t>
      </w:r>
      <w:r>
        <w:t>“</w:t>
      </w:r>
      <w:r>
        <w:rPr>
          <w:rFonts w:eastAsia="Times New Roman"/>
          <w:i/>
        </w:rPr>
        <w:t>A</w:t>
      </w:r>
      <w:r>
        <w:t>”</w:t>
      </w:r>
      <w:r>
        <w:t>或</w:t>
      </w:r>
      <w:r>
        <w:t>“</w:t>
      </w:r>
      <w:r>
        <w:rPr>
          <w:rFonts w:eastAsia="Times New Roman"/>
          <w:i/>
        </w:rPr>
        <w:t>B</w:t>
      </w:r>
      <w:r>
        <w:t>”</w:t>
      </w:r>
      <w:r>
        <w:t>）处。</w:t>
      </w:r>
    </w:p>
    <w:p w14:paraId="10425616" w14:textId="77777777" w:rsidR="00C511F7" w:rsidRDefault="00000000">
      <w:pPr>
        <w:spacing w:line="360" w:lineRule="auto"/>
        <w:jc w:val="left"/>
        <w:textAlignment w:val="center"/>
      </w:pPr>
      <w:r>
        <w:t>11</w:t>
      </w:r>
      <w:r>
        <w:t>．【探究名称】探究浮力大小的影响因素。</w:t>
      </w:r>
    </w:p>
    <w:p w14:paraId="5BED4915" w14:textId="77777777" w:rsidR="00C511F7" w:rsidRDefault="00000000">
      <w:pPr>
        <w:spacing w:line="360" w:lineRule="auto"/>
        <w:jc w:val="left"/>
        <w:textAlignment w:val="center"/>
      </w:pPr>
      <w:r>
        <w:t>【问题】小明打完篮球后，给篮球进行了一次清洗。他发现篮球漂浮在池中水面上，用力往下按时，越来越费力，由此引起了他探究影响浮力大小的因素的兴趣，所用器材有电子台秤、木块、大烧杯、细针（体积不计）等（</w:t>
      </w:r>
      <w:r>
        <w:rPr>
          <w:rFonts w:eastAsia="Times New Roman"/>
          <w:i/>
        </w:rPr>
        <w:t>ρ</w:t>
      </w:r>
      <w:r>
        <w:rPr>
          <w:rFonts w:ascii="宋体" w:hAnsi="宋体" w:cs="宋体"/>
          <w:i/>
          <w:vertAlign w:val="subscript"/>
        </w:rPr>
        <w:t>水</w:t>
      </w:r>
      <w:r>
        <w:t>=1.0×10</w:t>
      </w:r>
      <w:r>
        <w:rPr>
          <w:vertAlign w:val="superscript"/>
        </w:rPr>
        <w:t>3</w:t>
      </w:r>
      <w:r>
        <w:t>kg/m</w:t>
      </w:r>
      <w:r>
        <w:rPr>
          <w:vertAlign w:val="superscript"/>
        </w:rPr>
        <w:t>3</w:t>
      </w:r>
      <w:r>
        <w:t>）；</w:t>
      </w:r>
    </w:p>
    <w:p w14:paraId="39198239" w14:textId="77777777" w:rsidR="00C511F7" w:rsidRDefault="00000000">
      <w:pPr>
        <w:spacing w:line="360" w:lineRule="auto"/>
        <w:jc w:val="left"/>
        <w:textAlignment w:val="center"/>
      </w:pPr>
      <w:r>
        <w:t>【证据】（</w:t>
      </w:r>
      <w:r>
        <w:t>1</w:t>
      </w:r>
      <w:r>
        <w:t>）将电子台秤放在水平桌面上，调零后将木块放在台秤上，台秤示数稳定时如图甲所示。</w:t>
      </w:r>
    </w:p>
    <w:p w14:paraId="22A58526" w14:textId="77777777" w:rsidR="00C511F7" w:rsidRDefault="00000000">
      <w:pPr>
        <w:spacing w:line="360" w:lineRule="auto"/>
        <w:jc w:val="left"/>
        <w:textAlignment w:val="center"/>
      </w:pPr>
      <w:r>
        <w:rPr>
          <w:rFonts w:eastAsia="Times New Roman"/>
          <w:noProof/>
          <w:kern w:val="0"/>
          <w:sz w:val="24"/>
        </w:rPr>
        <w:lastRenderedPageBreak/>
        <w:drawing>
          <wp:inline distT="0" distB="0" distL="114300" distR="114300" wp14:anchorId="45D6C31E" wp14:editId="5B08350E">
            <wp:extent cx="2638425" cy="1285875"/>
            <wp:effectExtent l="0" t="0" r="9525" b="9525"/>
            <wp:docPr id="100023" name="图片 100023" descr="@@@75a62c92-3601-469d-bd6b-3d6784fe8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75a62c92-3601-469d-bd6b-3d6784fe85e0"/>
                    <pic:cNvPicPr>
                      <a:picLocks noChangeAspect="1"/>
                    </pic:cNvPicPr>
                  </pic:nvPicPr>
                  <pic:blipFill>
                    <a:blip r:embed="rId25"/>
                    <a:stretch>
                      <a:fillRect/>
                    </a:stretch>
                  </pic:blipFill>
                  <pic:spPr>
                    <a:xfrm>
                      <a:off x="0" y="0"/>
                      <a:ext cx="2638425" cy="1285875"/>
                    </a:xfrm>
                    <a:prstGeom prst="rect">
                      <a:avLst/>
                    </a:prstGeom>
                  </pic:spPr>
                </pic:pic>
              </a:graphicData>
            </a:graphic>
          </wp:inline>
        </w:drawing>
      </w:r>
    </w:p>
    <w:p w14:paraId="42F1BE5F" w14:textId="77777777" w:rsidR="00C511F7" w:rsidRDefault="00000000">
      <w:pPr>
        <w:spacing w:line="360" w:lineRule="auto"/>
        <w:jc w:val="left"/>
        <w:textAlignment w:val="center"/>
      </w:pPr>
      <w:r>
        <w:t>（</w:t>
      </w:r>
      <w:r>
        <w:t>2</w:t>
      </w:r>
      <w:r>
        <w:t>）取走木块，用大烧杯装适量水放在台秤上，将木块缓慢放入水中，待示数稳定后如图乙所示；</w:t>
      </w:r>
    </w:p>
    <w:p w14:paraId="4F212BDC" w14:textId="77777777" w:rsidR="00C511F7" w:rsidRDefault="00000000">
      <w:pPr>
        <w:spacing w:line="360" w:lineRule="auto"/>
        <w:jc w:val="left"/>
        <w:textAlignment w:val="center"/>
      </w:pPr>
      <w:r>
        <w:t>（</w:t>
      </w:r>
      <w:r>
        <w:t>3</w:t>
      </w:r>
      <w:r>
        <w:t>）如图丙所示，用细针将木块缓慢压入水中，同时观察台秤示数的变化，他发现当木块完全浸入水中后，继续下压，台秤示数不变；</w:t>
      </w:r>
    </w:p>
    <w:p w14:paraId="469C7F99" w14:textId="77777777" w:rsidR="00C511F7" w:rsidRDefault="00000000">
      <w:pPr>
        <w:spacing w:line="360" w:lineRule="auto"/>
        <w:jc w:val="left"/>
        <w:textAlignment w:val="center"/>
      </w:pPr>
      <w:r>
        <w:t>【解释】分析实验现象可知，浸在液体中的物体受到的浮力随</w:t>
      </w:r>
      <w:r>
        <w:rPr>
          <w:rFonts w:eastAsia="Times New Roman"/>
        </w:rPr>
        <w:t>______</w:t>
      </w:r>
      <w:r>
        <w:t>增大而增大，与物体浸没在液体中的深度</w:t>
      </w:r>
      <w:r>
        <w:rPr>
          <w:rFonts w:eastAsia="Times New Roman"/>
        </w:rPr>
        <w:t>______</w:t>
      </w:r>
      <w:r>
        <w:t>（选填</w:t>
      </w:r>
      <w:r>
        <w:t>“</w:t>
      </w:r>
      <w:r>
        <w:t>有关</w:t>
      </w:r>
      <w:r>
        <w:t>”</w:t>
      </w:r>
      <w:r>
        <w:t>或</w:t>
      </w:r>
      <w:r>
        <w:t>“</w:t>
      </w:r>
      <w:r>
        <w:t>无关</w:t>
      </w:r>
      <w:r>
        <w:t>”</w:t>
      </w:r>
      <w:r>
        <w:t>）。</w:t>
      </w:r>
    </w:p>
    <w:p w14:paraId="7CD7E0E7" w14:textId="77777777" w:rsidR="00C511F7" w:rsidRDefault="00000000">
      <w:pPr>
        <w:spacing w:line="360" w:lineRule="auto"/>
        <w:jc w:val="left"/>
        <w:textAlignment w:val="center"/>
      </w:pPr>
      <w:r>
        <w:t>【交流】根据实验数据，小明计算出木块的体积为</w:t>
      </w:r>
      <w:r>
        <w:rPr>
          <w:rFonts w:eastAsia="Times New Roman"/>
        </w:rPr>
        <w:t>______</w:t>
      </w:r>
      <w:r>
        <w:t>cm</w:t>
      </w:r>
      <w:r>
        <w:rPr>
          <w:vertAlign w:val="superscript"/>
        </w:rPr>
        <w:t>3</w:t>
      </w:r>
      <w:r>
        <w:t>，则木块的密度为</w:t>
      </w:r>
      <w:r>
        <w:rPr>
          <w:rFonts w:eastAsia="Times New Roman"/>
          <w:i/>
        </w:rPr>
        <w:t>ρ</w:t>
      </w:r>
      <w:r>
        <w:rPr>
          <w:rFonts w:ascii="宋体" w:hAnsi="宋体" w:cs="宋体"/>
          <w:i/>
          <w:vertAlign w:val="subscript"/>
        </w:rPr>
        <w:t>木</w:t>
      </w:r>
      <w:r>
        <w:t>=</w:t>
      </w:r>
      <w:r>
        <w:rPr>
          <w:rFonts w:eastAsia="Times New Roman"/>
        </w:rPr>
        <w:t>______</w:t>
      </w:r>
      <w:r>
        <w:t>kg/m</w:t>
      </w:r>
      <w:r>
        <w:rPr>
          <w:vertAlign w:val="superscript"/>
        </w:rPr>
        <w:t>3</w:t>
      </w:r>
      <w:r>
        <w:t>。</w:t>
      </w:r>
    </w:p>
    <w:p w14:paraId="00DBF356" w14:textId="77777777" w:rsidR="00C511F7" w:rsidRDefault="00000000">
      <w:pPr>
        <w:spacing w:line="360" w:lineRule="auto"/>
        <w:jc w:val="left"/>
        <w:textAlignment w:val="center"/>
      </w:pPr>
      <w:r>
        <w:t>12</w:t>
      </w:r>
      <w:r>
        <w:t>．请完成下列填空。</w:t>
      </w:r>
    </w:p>
    <w:p w14:paraId="1112CFA2"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64E84E26" wp14:editId="3F0AEF81">
            <wp:extent cx="5276215" cy="1207770"/>
            <wp:effectExtent l="0" t="0" r="635" b="11430"/>
            <wp:docPr id="100025" name="图片 100025" descr="@@@f2b7fb3d-0d38-4c58-9051-713ea34c82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f2b7fb3d-0d38-4c58-9051-713ea34c82da"/>
                    <pic:cNvPicPr>
                      <a:picLocks noChangeAspect="1"/>
                    </pic:cNvPicPr>
                  </pic:nvPicPr>
                  <pic:blipFill>
                    <a:blip r:embed="rId26"/>
                    <a:stretch>
                      <a:fillRect/>
                    </a:stretch>
                  </pic:blipFill>
                  <pic:spPr>
                    <a:xfrm>
                      <a:off x="0" y="0"/>
                      <a:ext cx="5276800" cy="1208205"/>
                    </a:xfrm>
                    <a:prstGeom prst="rect">
                      <a:avLst/>
                    </a:prstGeom>
                  </pic:spPr>
                </pic:pic>
              </a:graphicData>
            </a:graphic>
          </wp:inline>
        </w:drawing>
      </w:r>
    </w:p>
    <w:p w14:paraId="19B445D5" w14:textId="77777777" w:rsidR="00C511F7" w:rsidRDefault="00000000">
      <w:pPr>
        <w:spacing w:line="360" w:lineRule="auto"/>
        <w:jc w:val="left"/>
        <w:textAlignment w:val="center"/>
      </w:pPr>
      <w:r>
        <w:t>(1)</w:t>
      </w:r>
      <w:r>
        <w:t>如图</w:t>
      </w:r>
      <w:r>
        <w:t>1</w:t>
      </w:r>
      <w:r>
        <w:t>，某同学利用该装置完成</w:t>
      </w:r>
      <w:r>
        <w:t>“</w:t>
      </w:r>
      <w:r>
        <w:t>测量小车的平均速度</w:t>
      </w:r>
      <w:r>
        <w:t>”</w:t>
      </w:r>
      <w:r>
        <w:t>的实验。小车从</w:t>
      </w:r>
      <w:r>
        <w:rPr>
          <w:rFonts w:eastAsia="Times New Roman"/>
          <w:i/>
        </w:rPr>
        <w:t>A</w:t>
      </w:r>
      <w:r>
        <w:t>处运动到</w:t>
      </w:r>
      <w:r>
        <w:rPr>
          <w:rFonts w:eastAsia="Times New Roman"/>
          <w:i/>
        </w:rPr>
        <w:t>C</w:t>
      </w:r>
      <w:r>
        <w:t>处通过的路程是</w:t>
      </w:r>
      <w:r>
        <w:rPr>
          <w:rFonts w:eastAsia="Times New Roman"/>
        </w:rPr>
        <w:t>_____</w:t>
      </w:r>
      <w:r>
        <w:t>cm</w:t>
      </w:r>
      <w:r>
        <w:t>；实验中应使斜面的坡度较小一些，这样做是为了便于测量</w:t>
      </w:r>
      <w:r>
        <w:rPr>
          <w:rFonts w:eastAsia="Times New Roman"/>
        </w:rPr>
        <w:t>_____</w:t>
      </w:r>
      <w:r>
        <w:t>。</w:t>
      </w:r>
    </w:p>
    <w:p w14:paraId="33E7C267" w14:textId="77777777" w:rsidR="00C511F7" w:rsidRDefault="00000000">
      <w:pPr>
        <w:spacing w:line="360" w:lineRule="auto"/>
        <w:jc w:val="left"/>
        <w:textAlignment w:val="center"/>
      </w:pPr>
      <w:r>
        <w:t>(2)</w:t>
      </w:r>
      <w:r>
        <w:t>如图</w:t>
      </w:r>
      <w:r>
        <w:t>2</w:t>
      </w:r>
      <w:r>
        <w:t>是</w:t>
      </w:r>
      <w:r>
        <w:t>“</w:t>
      </w:r>
      <w:r>
        <w:t>探究海波熔化时温度的变化规律</w:t>
      </w:r>
      <w:r>
        <w:t>”</w:t>
      </w:r>
      <w:r>
        <w:t>的实验装置。实验时将装有海波的试管放到水中加热，而不用酒精灯直接给试管加热，这样做可以使海波受热均匀，又可以使海波的温度上升</w:t>
      </w:r>
      <w:r>
        <w:rPr>
          <w:rFonts w:eastAsia="Times New Roman"/>
        </w:rPr>
        <w:t>_____</w:t>
      </w:r>
      <w:r>
        <w:t>（选填</w:t>
      </w:r>
      <w:r>
        <w:t>“</w:t>
      </w:r>
      <w:r>
        <w:t>较快</w:t>
      </w:r>
      <w:r>
        <w:t>”</w:t>
      </w:r>
      <w:r>
        <w:t>或</w:t>
      </w:r>
      <w:r>
        <w:t>“</w:t>
      </w:r>
      <w:r>
        <w:t>较慢</w:t>
      </w:r>
      <w:r>
        <w:t>”</w:t>
      </w:r>
      <w:r>
        <w:t>），便于观察实验现象和记录数据。</w:t>
      </w:r>
    </w:p>
    <w:p w14:paraId="5D19A639" w14:textId="77777777" w:rsidR="00C511F7" w:rsidRDefault="00000000">
      <w:pPr>
        <w:spacing w:line="360" w:lineRule="auto"/>
        <w:jc w:val="left"/>
        <w:textAlignment w:val="center"/>
      </w:pPr>
      <w:r>
        <w:t>(3)</w:t>
      </w:r>
      <w:r>
        <w:t>如图</w:t>
      </w:r>
      <w:r>
        <w:t>3</w:t>
      </w:r>
      <w:r>
        <w:t>，利用该装置探究</w:t>
      </w:r>
      <w:r>
        <w:t>“</w:t>
      </w:r>
      <w:r>
        <w:t>导体产生的热量与电阻大小的关系</w:t>
      </w:r>
      <w:r>
        <w:t>”</w:t>
      </w:r>
      <w:r>
        <w:t>。两个相同的烧瓶内装着等质量的煤油，煤油中各浸泡着一段电阻丝，通电一段时间后，发现</w:t>
      </w:r>
      <w:r>
        <w:t>A</w:t>
      </w:r>
      <w:r>
        <w:t>瓶内温度计的示数低于</w:t>
      </w:r>
      <w:r>
        <w:t>B</w:t>
      </w:r>
      <w:r>
        <w:t>瓶，则电阻</w:t>
      </w:r>
      <w:r>
        <w:rPr>
          <w:rFonts w:eastAsia="Times New Roman"/>
          <w:i/>
        </w:rPr>
        <w:t>R</w:t>
      </w:r>
      <w:r>
        <w:rPr>
          <w:rFonts w:eastAsia="Times New Roman"/>
          <w:i/>
          <w:vertAlign w:val="subscript"/>
        </w:rPr>
        <w:t>1</w:t>
      </w:r>
      <w:r>
        <w:rPr>
          <w:rFonts w:eastAsia="Times New Roman"/>
          <w:i/>
        </w:rPr>
        <w:t>_____</w:t>
      </w:r>
      <w:r>
        <w:t>（选填</w:t>
      </w:r>
      <w:r>
        <w:t>“&gt;”“&lt;”</w:t>
      </w:r>
      <w:r>
        <w:t>或</w:t>
      </w:r>
      <w:r>
        <w:t>“=”</w:t>
      </w:r>
      <w:r>
        <w:t>）</w:t>
      </w:r>
      <w:r>
        <w:rPr>
          <w:rFonts w:eastAsia="Times New Roman"/>
          <w:i/>
        </w:rPr>
        <w:t>R</w:t>
      </w:r>
      <w:r>
        <w:rPr>
          <w:rFonts w:eastAsia="Times New Roman"/>
          <w:i/>
          <w:vertAlign w:val="subscript"/>
        </w:rPr>
        <w:t>2</w:t>
      </w:r>
      <w:r>
        <w:t>。</w:t>
      </w:r>
    </w:p>
    <w:p w14:paraId="3C0AAEC3" w14:textId="77777777" w:rsidR="00C511F7" w:rsidRDefault="00000000">
      <w:pPr>
        <w:spacing w:line="360" w:lineRule="auto"/>
        <w:jc w:val="left"/>
        <w:textAlignment w:val="center"/>
      </w:pPr>
      <w:r>
        <w:lastRenderedPageBreak/>
        <w:t>13</w:t>
      </w:r>
      <w:r>
        <w:t>．实验小组在</w:t>
      </w:r>
      <w:r>
        <w:t>“</w:t>
      </w:r>
      <w:r>
        <w:t>探究电流与电压的关系</w:t>
      </w:r>
      <w:r>
        <w:t>”</w:t>
      </w:r>
      <w:r>
        <w:t>的实验中，实验器材有：两节新干电池、定值电阻</w:t>
      </w:r>
      <w:r>
        <w:rPr>
          <w:rFonts w:eastAsia="Times New Roman"/>
          <w:i/>
        </w:rPr>
        <w:t>R</w:t>
      </w:r>
      <w:r>
        <w:t>、电流表、电压表、滑动变阻器、开关和若干导线。</w:t>
      </w:r>
    </w:p>
    <w:p w14:paraId="00DF4D1B"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219310B1" wp14:editId="21F40E33">
            <wp:extent cx="5095875" cy="1657350"/>
            <wp:effectExtent l="0" t="0" r="9525" b="0"/>
            <wp:docPr id="100027" name="图片 100027" descr="@@@fb547208-9655-4733-a310-2668f2af67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fb547208-9655-4733-a310-2668f2af674c"/>
                    <pic:cNvPicPr>
                      <a:picLocks noChangeAspect="1"/>
                    </pic:cNvPicPr>
                  </pic:nvPicPr>
                  <pic:blipFill>
                    <a:blip r:embed="rId27"/>
                    <a:stretch>
                      <a:fillRect/>
                    </a:stretch>
                  </pic:blipFill>
                  <pic:spPr>
                    <a:xfrm>
                      <a:off x="0" y="0"/>
                      <a:ext cx="5095875" cy="1657350"/>
                    </a:xfrm>
                    <a:prstGeom prst="rect">
                      <a:avLst/>
                    </a:prstGeom>
                  </pic:spPr>
                </pic:pic>
              </a:graphicData>
            </a:graphic>
          </wp:inline>
        </w:drawing>
      </w:r>
    </w:p>
    <w:p w14:paraId="119DA541" w14:textId="77777777" w:rsidR="00C511F7" w:rsidRDefault="00000000">
      <w:pPr>
        <w:spacing w:line="360" w:lineRule="auto"/>
        <w:jc w:val="left"/>
        <w:textAlignment w:val="center"/>
      </w:pPr>
      <w:r>
        <w:t>(1)</w:t>
      </w:r>
      <w:r>
        <w:t>请将图甲实验电路补充完整，要求滑动变阻器滑片</w:t>
      </w:r>
      <w:r>
        <w:t>P</w:t>
      </w:r>
      <w:r>
        <w:t>向右移动时电流表示数变大。</w:t>
      </w:r>
    </w:p>
    <w:p w14:paraId="67D97B0A" w14:textId="77777777" w:rsidR="00C511F7" w:rsidRDefault="00000000">
      <w:pPr>
        <w:spacing w:line="360" w:lineRule="auto"/>
        <w:jc w:val="left"/>
        <w:textAlignment w:val="center"/>
      </w:pPr>
      <w:r>
        <w:t>(2)</w:t>
      </w:r>
      <w:r>
        <w:t>闭合开关发现电流表无示数，电压表示数接近电源电压，移动滑动变阻器的滑片</w:t>
      </w:r>
      <w:r>
        <w:t>P</w:t>
      </w:r>
      <w:r>
        <w:t>，电流表、电压表示数均无变化，则故障可能是定值电阻</w:t>
      </w:r>
      <w:r>
        <w:rPr>
          <w:rFonts w:eastAsia="Times New Roman"/>
        </w:rPr>
        <w:t>________</w:t>
      </w:r>
      <w:r>
        <w:t>（选填</w:t>
      </w:r>
      <w:r>
        <w:t>“</w:t>
      </w:r>
      <w:r>
        <w:t>短路</w:t>
      </w:r>
      <w:r>
        <w:t>”</w:t>
      </w:r>
      <w:r>
        <w:t>或</w:t>
      </w:r>
      <w:r>
        <w:t>“</w:t>
      </w:r>
      <w:r>
        <w:t>断路</w:t>
      </w:r>
      <w:r>
        <w:t>”</w:t>
      </w:r>
      <w:r>
        <w:t>）。</w:t>
      </w:r>
    </w:p>
    <w:p w14:paraId="1D521E77" w14:textId="77777777" w:rsidR="00C511F7" w:rsidRDefault="00000000">
      <w:pPr>
        <w:spacing w:line="360" w:lineRule="auto"/>
        <w:jc w:val="left"/>
        <w:textAlignment w:val="center"/>
      </w:pPr>
      <w:r>
        <w:t>(3)</w:t>
      </w:r>
      <w:r>
        <w:t>排除故障后闭合开关，调节滑片</w:t>
      </w:r>
      <w:r>
        <w:t>P</w:t>
      </w:r>
      <w:r>
        <w:t>使电压表示数为</w:t>
      </w:r>
      <w:r>
        <w:t>0.5 V</w:t>
      </w:r>
      <w:r>
        <w:t>，此时电流表的示数如图乙，则此时通过</w:t>
      </w:r>
      <w:r>
        <w:rPr>
          <w:rFonts w:eastAsia="Times New Roman"/>
          <w:i/>
        </w:rPr>
        <w:t>R</w:t>
      </w:r>
      <w:r>
        <w:t>的电流为</w:t>
      </w:r>
      <w:r>
        <w:rPr>
          <w:rFonts w:eastAsia="Times New Roman"/>
        </w:rPr>
        <w:t>________</w:t>
      </w:r>
      <w:r>
        <w:t>A</w:t>
      </w:r>
      <w:r>
        <w:t>；若要使电压表示数为</w:t>
      </w:r>
      <w:r>
        <w:t>1 V</w:t>
      </w:r>
      <w:r>
        <w:t>，应将滑片</w:t>
      </w:r>
      <w:r>
        <w:t>P</w:t>
      </w:r>
      <w:r>
        <w:t>向</w:t>
      </w:r>
      <w:r>
        <w:rPr>
          <w:rFonts w:eastAsia="Times New Roman"/>
        </w:rPr>
        <w:t>________</w:t>
      </w:r>
      <w:r>
        <w:t>移动。</w:t>
      </w:r>
    </w:p>
    <w:p w14:paraId="726785B5" w14:textId="77777777" w:rsidR="00C511F7" w:rsidRDefault="00000000">
      <w:pPr>
        <w:spacing w:line="360" w:lineRule="auto"/>
        <w:jc w:val="left"/>
        <w:textAlignment w:val="center"/>
      </w:pPr>
      <w:r>
        <w:t>(4)</w:t>
      </w:r>
      <w:r>
        <w:t>继续实验，将实验数据记录在下表中。</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90"/>
        <w:gridCol w:w="1190"/>
        <w:gridCol w:w="1189"/>
        <w:gridCol w:w="1189"/>
        <w:gridCol w:w="1189"/>
        <w:gridCol w:w="1189"/>
        <w:gridCol w:w="1189"/>
      </w:tblGrid>
      <w:tr w:rsidR="00C511F7" w14:paraId="40E97058" w14:textId="77777777">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815FBA" w14:textId="77777777" w:rsidR="00C511F7" w:rsidRDefault="00000000">
            <w:pPr>
              <w:spacing w:line="360" w:lineRule="auto"/>
              <w:jc w:val="left"/>
              <w:textAlignment w:val="center"/>
            </w:pPr>
            <w:r>
              <w:t>电压</w:t>
            </w:r>
            <w:r>
              <w:rPr>
                <w:rFonts w:eastAsia="Times New Roman"/>
                <w:i/>
              </w:rPr>
              <w:t>U</w:t>
            </w:r>
            <w:r>
              <w:t>/V</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42167E" w14:textId="77777777" w:rsidR="00C511F7" w:rsidRDefault="00000000">
            <w:pPr>
              <w:spacing w:line="360" w:lineRule="auto"/>
              <w:jc w:val="left"/>
              <w:textAlignment w:val="center"/>
            </w:pPr>
            <w:r>
              <w:t>0.5</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65DB42" w14:textId="77777777" w:rsidR="00C511F7" w:rsidRDefault="00000000">
            <w:pPr>
              <w:spacing w:line="360" w:lineRule="auto"/>
              <w:jc w:val="left"/>
              <w:textAlignment w:val="center"/>
            </w:pPr>
            <w:r>
              <w:t>1.0</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9933A4" w14:textId="77777777" w:rsidR="00C511F7" w:rsidRDefault="00000000">
            <w:pPr>
              <w:spacing w:line="360" w:lineRule="auto"/>
              <w:jc w:val="left"/>
              <w:textAlignment w:val="center"/>
            </w:pPr>
            <w:r>
              <w:t>1.5</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5EEB0D" w14:textId="77777777" w:rsidR="00C511F7" w:rsidRDefault="00000000">
            <w:pPr>
              <w:spacing w:line="360" w:lineRule="auto"/>
              <w:jc w:val="left"/>
              <w:textAlignment w:val="center"/>
            </w:pPr>
            <w:r>
              <w:t>2.0</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6C2EB5" w14:textId="77777777" w:rsidR="00C511F7" w:rsidRDefault="00000000">
            <w:pPr>
              <w:spacing w:line="360" w:lineRule="auto"/>
              <w:jc w:val="left"/>
              <w:textAlignment w:val="center"/>
            </w:pPr>
            <w:r>
              <w:t>2.5</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48BF8D" w14:textId="77777777" w:rsidR="00C511F7" w:rsidRDefault="00000000">
            <w:pPr>
              <w:spacing w:line="360" w:lineRule="auto"/>
              <w:jc w:val="left"/>
              <w:textAlignment w:val="center"/>
            </w:pPr>
            <w:r>
              <w:t>3.0</w:t>
            </w:r>
          </w:p>
        </w:tc>
      </w:tr>
      <w:tr w:rsidR="00C511F7" w14:paraId="04477329" w14:textId="77777777">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87BDEE" w14:textId="77777777" w:rsidR="00C511F7" w:rsidRDefault="00000000">
            <w:pPr>
              <w:spacing w:line="360" w:lineRule="auto"/>
              <w:jc w:val="left"/>
              <w:textAlignment w:val="center"/>
            </w:pPr>
            <w:r>
              <w:t>电流</w:t>
            </w:r>
            <w:r>
              <w:rPr>
                <w:rFonts w:eastAsia="Times New Roman"/>
                <w:i/>
              </w:rPr>
              <w:t>I/</w:t>
            </w:r>
            <w:r>
              <w:t>A</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8E24C2" w14:textId="77777777" w:rsidR="00C511F7" w:rsidRDefault="00C511F7">
            <w:pPr>
              <w:spacing w:line="360" w:lineRule="auto"/>
              <w:jc w:val="left"/>
              <w:textAlignment w:val="center"/>
            </w:pP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250363" w14:textId="77777777" w:rsidR="00C511F7" w:rsidRDefault="00000000">
            <w:pPr>
              <w:spacing w:line="360" w:lineRule="auto"/>
              <w:jc w:val="left"/>
              <w:textAlignment w:val="center"/>
            </w:pPr>
            <w:r>
              <w:t>0.2</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FFCFCC" w14:textId="77777777" w:rsidR="00C511F7" w:rsidRDefault="00000000">
            <w:pPr>
              <w:spacing w:line="360" w:lineRule="auto"/>
              <w:jc w:val="left"/>
              <w:textAlignment w:val="center"/>
            </w:pPr>
            <w:r>
              <w:t>0.3</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D38EFD" w14:textId="77777777" w:rsidR="00C511F7" w:rsidRDefault="00000000">
            <w:pPr>
              <w:spacing w:line="360" w:lineRule="auto"/>
              <w:jc w:val="left"/>
              <w:textAlignment w:val="center"/>
            </w:pPr>
            <w:r>
              <w:t>0.4</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215D80" w14:textId="77777777" w:rsidR="00C511F7" w:rsidRDefault="00000000">
            <w:pPr>
              <w:spacing w:line="360" w:lineRule="auto"/>
              <w:jc w:val="left"/>
              <w:textAlignment w:val="center"/>
            </w:pPr>
            <w:r>
              <w:t>0.5</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0CA5F4" w14:textId="77777777" w:rsidR="00C511F7" w:rsidRDefault="00000000">
            <w:pPr>
              <w:spacing w:line="360" w:lineRule="auto"/>
              <w:jc w:val="left"/>
              <w:textAlignment w:val="center"/>
            </w:pPr>
            <w:r>
              <w:t>0.6</w:t>
            </w:r>
          </w:p>
        </w:tc>
      </w:tr>
    </w:tbl>
    <w:p w14:paraId="4419A67D" w14:textId="77777777" w:rsidR="00C511F7" w:rsidRDefault="00000000">
      <w:pPr>
        <w:spacing w:line="360" w:lineRule="auto"/>
        <w:jc w:val="left"/>
        <w:textAlignment w:val="center"/>
      </w:pPr>
      <w:r>
        <w:t>根据表格数据可得初步结论：</w:t>
      </w:r>
      <w:r>
        <w:rPr>
          <w:rFonts w:eastAsia="Times New Roman"/>
        </w:rPr>
        <w:t>________</w:t>
      </w:r>
      <w:r>
        <w:t>。</w:t>
      </w:r>
    </w:p>
    <w:p w14:paraId="2714E4E6" w14:textId="77777777" w:rsidR="00C511F7" w:rsidRDefault="00000000">
      <w:pPr>
        <w:spacing w:line="360" w:lineRule="auto"/>
        <w:jc w:val="left"/>
        <w:textAlignment w:val="center"/>
      </w:pPr>
      <w:r>
        <w:t>为了使结论具有普遍性，可采用的方法是</w:t>
      </w:r>
      <w:r>
        <w:rPr>
          <w:rFonts w:eastAsia="Times New Roman"/>
        </w:rPr>
        <w:t>______</w:t>
      </w:r>
      <w:r>
        <w:t>。（填写序号）</w:t>
      </w:r>
    </w:p>
    <w:p w14:paraId="679E1D13" w14:textId="77777777" w:rsidR="00C511F7" w:rsidRDefault="00000000">
      <w:pPr>
        <w:spacing w:line="360" w:lineRule="auto"/>
        <w:jc w:val="left"/>
        <w:textAlignment w:val="center"/>
      </w:pPr>
      <w:r>
        <w:t>A</w:t>
      </w:r>
      <w:r>
        <w:t>．用刚才的实验器材增加实验次数</w:t>
      </w:r>
    </w:p>
    <w:p w14:paraId="37CE53B8" w14:textId="77777777" w:rsidR="00C511F7" w:rsidRDefault="00000000">
      <w:pPr>
        <w:spacing w:line="360" w:lineRule="auto"/>
        <w:jc w:val="left"/>
        <w:textAlignment w:val="center"/>
      </w:pPr>
      <w:r>
        <w:t>B</w:t>
      </w:r>
      <w:r>
        <w:t>．换用不同的定值电阻重复前面的实验</w:t>
      </w:r>
    </w:p>
    <w:p w14:paraId="016E9051" w14:textId="77777777" w:rsidR="00C511F7" w:rsidRDefault="00000000">
      <w:pPr>
        <w:spacing w:line="360" w:lineRule="auto"/>
        <w:jc w:val="left"/>
        <w:textAlignment w:val="center"/>
      </w:pPr>
      <w:r>
        <w:t>(5)</w:t>
      </w:r>
      <w:r>
        <w:t>小明组用灯泡代替定值电阻完成该实验，绘制图像如图丙所示，与结论不相符，这是因为</w:t>
      </w:r>
      <w:r>
        <w:rPr>
          <w:rFonts w:eastAsia="Times New Roman"/>
        </w:rPr>
        <w:t>________</w:t>
      </w:r>
      <w:r>
        <w:t>。</w:t>
      </w:r>
    </w:p>
    <w:p w14:paraId="09A31812" w14:textId="77777777" w:rsidR="00C511F7" w:rsidRDefault="00000000">
      <w:pPr>
        <w:spacing w:line="360" w:lineRule="auto"/>
        <w:jc w:val="left"/>
        <w:textAlignment w:val="center"/>
      </w:pPr>
      <w:r>
        <w:t>(6)</w:t>
      </w:r>
      <w:r>
        <w:t>图丁为小琳组探究此实验绘制的图像，经分析该组电路连接错误，她们组的错误是</w:t>
      </w:r>
      <w:r>
        <w:rPr>
          <w:rFonts w:eastAsia="Times New Roman"/>
        </w:rPr>
        <w:t>________</w:t>
      </w:r>
      <w:r>
        <w:t>。</w:t>
      </w:r>
    </w:p>
    <w:p w14:paraId="50DF1732" w14:textId="77777777" w:rsidR="00C511F7" w:rsidRDefault="00000000">
      <w:pPr>
        <w:spacing w:line="360" w:lineRule="auto"/>
        <w:jc w:val="left"/>
        <w:textAlignment w:val="center"/>
      </w:pPr>
      <w:r>
        <w:rPr>
          <w:rFonts w:eastAsia="Times New Roman"/>
          <w:noProof/>
          <w:kern w:val="0"/>
          <w:sz w:val="24"/>
        </w:rPr>
        <w:lastRenderedPageBreak/>
        <w:drawing>
          <wp:inline distT="0" distB="0" distL="114300" distR="114300" wp14:anchorId="2AD18156" wp14:editId="425B8CAB">
            <wp:extent cx="1781175" cy="1771650"/>
            <wp:effectExtent l="0" t="0" r="9525" b="0"/>
            <wp:docPr id="100029" name="图片 100029" descr="@@@a1180783-61df-49d6-8b20-d2f66b3c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a1180783-61df-49d6-8b20-d2f66b3c0681"/>
                    <pic:cNvPicPr>
                      <a:picLocks noChangeAspect="1"/>
                    </pic:cNvPicPr>
                  </pic:nvPicPr>
                  <pic:blipFill>
                    <a:blip r:embed="rId28"/>
                    <a:stretch>
                      <a:fillRect/>
                    </a:stretch>
                  </pic:blipFill>
                  <pic:spPr>
                    <a:xfrm>
                      <a:off x="0" y="0"/>
                      <a:ext cx="1781175" cy="1771650"/>
                    </a:xfrm>
                    <a:prstGeom prst="rect">
                      <a:avLst/>
                    </a:prstGeom>
                  </pic:spPr>
                </pic:pic>
              </a:graphicData>
            </a:graphic>
          </wp:inline>
        </w:drawing>
      </w:r>
    </w:p>
    <w:p w14:paraId="1989C866" w14:textId="77777777" w:rsidR="00C511F7" w:rsidRDefault="00000000">
      <w:pPr>
        <w:spacing w:line="360" w:lineRule="auto"/>
        <w:jc w:val="left"/>
        <w:textAlignment w:val="center"/>
      </w:pPr>
      <w:r>
        <w:t>14</w:t>
      </w:r>
      <w:r>
        <w:t>．科学探究是物理学科核心素养的重要内容，探究的形式可以是多种多样的。</w:t>
      </w:r>
    </w:p>
    <w:p w14:paraId="55D9AA26" w14:textId="77777777" w:rsidR="00C511F7" w:rsidRDefault="00000000">
      <w:pPr>
        <w:spacing w:line="360" w:lineRule="auto"/>
        <w:jc w:val="left"/>
        <w:textAlignment w:val="center"/>
      </w:pPr>
      <w:r>
        <w:t>（一）、探究光的反射规律</w:t>
      </w:r>
    </w:p>
    <w:p w14:paraId="1A615D62"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4D306073" wp14:editId="53F0FDEF">
            <wp:extent cx="2324100" cy="1295400"/>
            <wp:effectExtent l="0" t="0" r="0" b="0"/>
            <wp:docPr id="100031" name="图片 100031" descr="@@@fdc038ba-8bdc-4298-b20f-96bdeef38f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fdc038ba-8bdc-4298-b20f-96bdeef38fc9"/>
                    <pic:cNvPicPr>
                      <a:picLocks noChangeAspect="1"/>
                    </pic:cNvPicPr>
                  </pic:nvPicPr>
                  <pic:blipFill>
                    <a:blip r:embed="rId29"/>
                    <a:stretch>
                      <a:fillRect/>
                    </a:stretch>
                  </pic:blipFill>
                  <pic:spPr>
                    <a:xfrm>
                      <a:off x="0" y="0"/>
                      <a:ext cx="2324100" cy="1295400"/>
                    </a:xfrm>
                    <a:prstGeom prst="rect">
                      <a:avLst/>
                    </a:prstGeom>
                  </pic:spPr>
                </pic:pic>
              </a:graphicData>
            </a:graphic>
          </wp:inline>
        </w:drawing>
      </w:r>
    </w:p>
    <w:p w14:paraId="24482975" w14:textId="77777777" w:rsidR="00C511F7" w:rsidRDefault="00000000">
      <w:pPr>
        <w:spacing w:line="360" w:lineRule="auto"/>
        <w:jc w:val="left"/>
        <w:textAlignment w:val="center"/>
      </w:pPr>
      <w:r>
        <w:t>如图所示，小刚同学把一张白纸平铺在木板上，把一个小平面镜竖直立在白纸上。在白纸上画出一条垂直于镜面的直线</w:t>
      </w:r>
      <w:r>
        <w:rPr>
          <w:rFonts w:eastAsia="Times New Roman"/>
          <w:i/>
        </w:rPr>
        <w:t>ON</w:t>
      </w:r>
      <w:r>
        <w:t>，作为研究光的反射规律的参考直线。用激光笔沿着白纸的表面，让光沿</w:t>
      </w:r>
      <w:r>
        <w:rPr>
          <w:rFonts w:eastAsia="Times New Roman"/>
          <w:i/>
        </w:rPr>
        <w:t>AO</w:t>
      </w:r>
      <w:r>
        <w:t>斜射到平面镜上，观察反射光</w:t>
      </w:r>
      <w:r>
        <w:rPr>
          <w:rFonts w:eastAsia="Times New Roman"/>
          <w:i/>
        </w:rPr>
        <w:t>OB</w:t>
      </w:r>
      <w:r>
        <w:t>，然后用笔描出入射光和反射光的径迹。</w:t>
      </w:r>
    </w:p>
    <w:p w14:paraId="7F6B3176" w14:textId="77777777" w:rsidR="00C511F7" w:rsidRDefault="00000000">
      <w:pPr>
        <w:spacing w:line="360" w:lineRule="auto"/>
        <w:jc w:val="left"/>
        <w:textAlignment w:val="center"/>
      </w:pPr>
      <w:r>
        <w:t>（</w:t>
      </w:r>
      <w:r>
        <w:t>1</w:t>
      </w:r>
      <w:r>
        <w:t>）小刚让光沿着白纸的表面照射，这样做的目的是便于</w:t>
      </w:r>
      <w:r>
        <w:rPr>
          <w:rFonts w:eastAsia="Times New Roman"/>
        </w:rPr>
        <w:t>______</w:t>
      </w:r>
      <w:r>
        <w:t>；</w:t>
      </w:r>
    </w:p>
    <w:p w14:paraId="4E557267" w14:textId="77777777" w:rsidR="00C511F7" w:rsidRDefault="00000000">
      <w:pPr>
        <w:spacing w:line="360" w:lineRule="auto"/>
        <w:jc w:val="left"/>
        <w:textAlignment w:val="center"/>
      </w:pPr>
      <w:r>
        <w:t>（</w:t>
      </w:r>
      <w:r>
        <w:t>2</w:t>
      </w:r>
      <w:r>
        <w:t>）实验中将入射光沿着</w:t>
      </w:r>
      <w:r>
        <w:rPr>
          <w:rFonts w:eastAsia="Times New Roman"/>
          <w:i/>
        </w:rPr>
        <w:t>BO</w:t>
      </w:r>
      <w:r>
        <w:t>方向射入，则反射光会沿</w:t>
      </w:r>
      <w:r>
        <w:rPr>
          <w:rFonts w:eastAsia="Times New Roman"/>
          <w:i/>
        </w:rPr>
        <w:t>OA</w:t>
      </w:r>
      <w:r>
        <w:t>方向射出。这表明在光的反射中，光路是</w:t>
      </w:r>
      <w:r>
        <w:rPr>
          <w:rFonts w:eastAsia="Times New Roman"/>
        </w:rPr>
        <w:t>______</w:t>
      </w:r>
      <w:r>
        <w:t>的；</w:t>
      </w:r>
    </w:p>
    <w:p w14:paraId="3F12C10B" w14:textId="77777777" w:rsidR="00C511F7" w:rsidRDefault="00000000">
      <w:pPr>
        <w:spacing w:line="360" w:lineRule="auto"/>
        <w:jc w:val="left"/>
        <w:textAlignment w:val="center"/>
      </w:pPr>
      <w:r>
        <w:t>（</w:t>
      </w:r>
      <w:r>
        <w:t>3</w:t>
      </w:r>
      <w:r>
        <w:t>）若将入射光线</w:t>
      </w:r>
      <w:r>
        <w:rPr>
          <w:rFonts w:eastAsia="Times New Roman"/>
          <w:i/>
        </w:rPr>
        <w:t>AO</w:t>
      </w:r>
      <w:r>
        <w:t>靠近直线</w:t>
      </w:r>
      <w:r>
        <w:rPr>
          <w:rFonts w:eastAsia="Times New Roman"/>
          <w:i/>
        </w:rPr>
        <w:t>ON</w:t>
      </w:r>
      <w:r>
        <w:t>，则反射光线</w:t>
      </w:r>
      <w:r>
        <w:rPr>
          <w:rFonts w:eastAsia="Times New Roman"/>
          <w:i/>
        </w:rPr>
        <w:t>OB</w:t>
      </w:r>
      <w:r>
        <w:t>将</w:t>
      </w:r>
      <w:r>
        <w:rPr>
          <w:rFonts w:eastAsia="Times New Roman"/>
        </w:rPr>
        <w:t>______</w:t>
      </w:r>
      <w:r>
        <w:t>（选填</w:t>
      </w:r>
      <w:r>
        <w:t>“</w:t>
      </w:r>
      <w:r>
        <w:t>靠近</w:t>
      </w:r>
      <w:r>
        <w:t>”</w:t>
      </w:r>
      <w:r>
        <w:t>或</w:t>
      </w:r>
      <w:r>
        <w:t>“</w:t>
      </w:r>
      <w:r>
        <w:t>远离</w:t>
      </w:r>
      <w:r>
        <w:t>”</w:t>
      </w:r>
      <w:r>
        <w:t>）直线</w:t>
      </w:r>
      <w:r>
        <w:rPr>
          <w:rFonts w:eastAsia="Times New Roman"/>
          <w:i/>
        </w:rPr>
        <w:t>ON</w:t>
      </w:r>
      <w:r>
        <w:t>；</w:t>
      </w:r>
    </w:p>
    <w:p w14:paraId="4D84A4DA" w14:textId="77777777" w:rsidR="00C511F7" w:rsidRDefault="00000000">
      <w:pPr>
        <w:spacing w:line="360" w:lineRule="auto"/>
        <w:jc w:val="left"/>
        <w:textAlignment w:val="center"/>
      </w:pPr>
      <w:r>
        <w:t>（二）、学习了透镜的知识后，小明做了以下探究实验，如图所示。</w:t>
      </w:r>
    </w:p>
    <w:p w14:paraId="74B52193"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5F4A91B7" wp14:editId="4AC4F5CB">
            <wp:extent cx="3419475" cy="1028700"/>
            <wp:effectExtent l="0" t="0" r="9525" b="0"/>
            <wp:docPr id="100033" name="图片 100033" descr="@@@3320ab6d-ffa4-4508-aea7-275f15304a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3320ab6d-ffa4-4508-aea7-275f15304af9"/>
                    <pic:cNvPicPr>
                      <a:picLocks noChangeAspect="1"/>
                    </pic:cNvPicPr>
                  </pic:nvPicPr>
                  <pic:blipFill>
                    <a:blip r:embed="rId30"/>
                    <a:stretch>
                      <a:fillRect/>
                    </a:stretch>
                  </pic:blipFill>
                  <pic:spPr>
                    <a:xfrm>
                      <a:off x="0" y="0"/>
                      <a:ext cx="3419475" cy="1028700"/>
                    </a:xfrm>
                    <a:prstGeom prst="rect">
                      <a:avLst/>
                    </a:prstGeom>
                  </pic:spPr>
                </pic:pic>
              </a:graphicData>
            </a:graphic>
          </wp:inline>
        </w:drawing>
      </w:r>
    </w:p>
    <w:p w14:paraId="63D5F132" w14:textId="77777777" w:rsidR="00C511F7" w:rsidRDefault="00000000">
      <w:pPr>
        <w:spacing w:line="360" w:lineRule="auto"/>
        <w:jc w:val="left"/>
        <w:textAlignment w:val="center"/>
      </w:pPr>
      <w:r>
        <w:lastRenderedPageBreak/>
        <w:t>（</w:t>
      </w:r>
      <w:r>
        <w:t>1</w:t>
      </w:r>
      <w:r>
        <w:t>）实验前应调节蜡烛、凸透镜、光屏的位置，使三者的中心大致在</w:t>
      </w:r>
      <w:r>
        <w:rPr>
          <w:rFonts w:eastAsia="Times New Roman"/>
        </w:rPr>
        <w:t>______</w:t>
      </w:r>
      <w:r>
        <w:t>；</w:t>
      </w:r>
    </w:p>
    <w:p w14:paraId="2193017A" w14:textId="77777777" w:rsidR="00C511F7" w:rsidRDefault="00000000">
      <w:pPr>
        <w:spacing w:line="360" w:lineRule="auto"/>
        <w:jc w:val="left"/>
        <w:textAlignment w:val="center"/>
      </w:pPr>
      <w:r>
        <w:t>（</w:t>
      </w:r>
      <w:r>
        <w:t>2</w:t>
      </w:r>
      <w:r>
        <w:t>）当蜡烛、凸透镜、光屏在图中所示的位置时，光屏上出现了</w:t>
      </w:r>
      <w:r>
        <w:rPr>
          <w:rFonts w:eastAsia="Times New Roman"/>
        </w:rPr>
        <w:t>______</w:t>
      </w:r>
      <w:r>
        <w:t>（选填</w:t>
      </w:r>
      <w:r>
        <w:t>“</w:t>
      </w:r>
      <w:r>
        <w:t>缩小</w:t>
      </w:r>
      <w:r>
        <w:t>”</w:t>
      </w:r>
      <w:r>
        <w:t>、</w:t>
      </w:r>
      <w:r>
        <w:t>“</w:t>
      </w:r>
      <w:r>
        <w:t>等大</w:t>
      </w:r>
      <w:r>
        <w:t>”</w:t>
      </w:r>
      <w:r>
        <w:t>或</w:t>
      </w:r>
      <w:r>
        <w:t>“</w:t>
      </w:r>
      <w:r>
        <w:t>放大</w:t>
      </w:r>
      <w:r>
        <w:t>”</w:t>
      </w:r>
      <w:r>
        <w:t>）的像；</w:t>
      </w:r>
    </w:p>
    <w:p w14:paraId="1FAC77E5" w14:textId="77777777" w:rsidR="00C511F7" w:rsidRDefault="00000000">
      <w:pPr>
        <w:spacing w:line="360" w:lineRule="auto"/>
        <w:jc w:val="left"/>
        <w:textAlignment w:val="center"/>
      </w:pPr>
      <w:r>
        <w:t>（</w:t>
      </w:r>
      <w:r>
        <w:t>3</w:t>
      </w:r>
      <w:r>
        <w:t>）当蜡烛移到</w:t>
      </w:r>
      <w:r>
        <w:t>35cm</w:t>
      </w:r>
      <w:r>
        <w:t>刻度线处时，向</w:t>
      </w:r>
      <w:r>
        <w:rPr>
          <w:rFonts w:eastAsia="Times New Roman"/>
        </w:rPr>
        <w:t>______</w:t>
      </w:r>
      <w:r>
        <w:t>移动光屏适当距离，可在光屏上得到一个清晰的实像；</w:t>
      </w:r>
    </w:p>
    <w:p w14:paraId="3680461D" w14:textId="77777777" w:rsidR="00C511F7" w:rsidRDefault="00000000">
      <w:pPr>
        <w:spacing w:line="360" w:lineRule="auto"/>
        <w:jc w:val="left"/>
        <w:textAlignment w:val="center"/>
      </w:pPr>
      <w:r>
        <w:t>（</w:t>
      </w:r>
      <w:r>
        <w:t>4</w:t>
      </w:r>
      <w:r>
        <w:t>）实验一段时间后，原来在光屏中心的蜡烛的像</w:t>
      </w:r>
      <w:r>
        <w:t>“</w:t>
      </w:r>
      <w:r>
        <w:t>跑</w:t>
      </w:r>
      <w:r>
        <w:t>”</w:t>
      </w:r>
      <w:r>
        <w:t>到光屏的上方，下列能让像重新回到光屏中心的操作是</w:t>
      </w:r>
      <w:r>
        <w:rPr>
          <w:rFonts w:eastAsia="Times New Roman"/>
        </w:rPr>
        <w:t>______</w:t>
      </w:r>
      <w:r>
        <w:t>（选填字母）。</w:t>
      </w:r>
    </w:p>
    <w:p w14:paraId="720E89AB" w14:textId="77777777" w:rsidR="00C511F7" w:rsidRDefault="00000000">
      <w:pPr>
        <w:spacing w:line="360" w:lineRule="auto"/>
        <w:jc w:val="left"/>
        <w:textAlignment w:val="center"/>
      </w:pPr>
      <w:r>
        <w:t>A</w:t>
      </w:r>
      <w:r>
        <w:t>．光屏下调</w:t>
      </w:r>
      <w:r>
        <w:rPr>
          <w:rFonts w:eastAsia="Times New Roman"/>
          <w:kern w:val="0"/>
          <w:sz w:val="24"/>
        </w:rPr>
        <w:t>    </w:t>
      </w:r>
      <w:r>
        <w:t>B</w:t>
      </w:r>
      <w:r>
        <w:t>．蜡烛上调</w:t>
      </w:r>
      <w:r>
        <w:rPr>
          <w:rFonts w:eastAsia="Times New Roman"/>
          <w:kern w:val="0"/>
          <w:sz w:val="24"/>
        </w:rPr>
        <w:t>    </w:t>
      </w:r>
      <w:r>
        <w:t>C</w:t>
      </w:r>
      <w:r>
        <w:t>．透镜上调</w:t>
      </w:r>
    </w:p>
    <w:p w14:paraId="32C45BBC" w14:textId="77777777" w:rsidR="00C511F7" w:rsidRDefault="00000000">
      <w:pPr>
        <w:spacing w:line="360" w:lineRule="auto"/>
        <w:jc w:val="left"/>
        <w:textAlignment w:val="center"/>
      </w:pPr>
      <w:r>
        <w:t>15</w:t>
      </w:r>
      <w:r>
        <w:t>．小明在测量额定电压为</w:t>
      </w:r>
      <w:r>
        <w:t>2.5V</w:t>
      </w:r>
      <w:r>
        <w:t>的小灯泡正常发光时的电阻实验中，所用电源电压恒为</w:t>
      </w:r>
      <w:r>
        <w:t>3V</w:t>
      </w:r>
      <w:r>
        <w:t>。</w:t>
      </w:r>
    </w:p>
    <w:p w14:paraId="32000374" w14:textId="77777777" w:rsidR="00C511F7" w:rsidRDefault="00000000">
      <w:pPr>
        <w:spacing w:line="360" w:lineRule="auto"/>
        <w:textAlignment w:val="center"/>
      </w:pPr>
      <w:r>
        <w:rPr>
          <w:rFonts w:eastAsia="Times New Roman"/>
          <w:noProof/>
          <w:kern w:val="0"/>
          <w:sz w:val="24"/>
        </w:rPr>
        <w:drawing>
          <wp:inline distT="0" distB="0" distL="114300" distR="114300" wp14:anchorId="01163E33" wp14:editId="4D5CC8A6">
            <wp:extent cx="5276215" cy="1462405"/>
            <wp:effectExtent l="0" t="0" r="635" b="4445"/>
            <wp:docPr id="100035" name="图片 100035" descr="@@@79447753-fe1e-472c-9f09-472f99166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79447753-fe1e-472c-9f09-472f99166a85"/>
                    <pic:cNvPicPr>
                      <a:picLocks noChangeAspect="1"/>
                    </pic:cNvPicPr>
                  </pic:nvPicPr>
                  <pic:blipFill>
                    <a:blip r:embed="rId31"/>
                    <a:stretch>
                      <a:fillRect/>
                    </a:stretch>
                  </pic:blipFill>
                  <pic:spPr>
                    <a:xfrm>
                      <a:off x="0" y="0"/>
                      <a:ext cx="5276800" cy="1462452"/>
                    </a:xfrm>
                    <a:prstGeom prst="rect">
                      <a:avLst/>
                    </a:prstGeom>
                  </pic:spPr>
                </pic:pic>
              </a:graphicData>
            </a:graphic>
          </wp:inline>
        </w:drawing>
      </w:r>
    </w:p>
    <w:p w14:paraId="45914FE8" w14:textId="77777777" w:rsidR="00C511F7" w:rsidRDefault="00000000">
      <w:pPr>
        <w:spacing w:line="360" w:lineRule="auto"/>
        <w:jc w:val="left"/>
        <w:textAlignment w:val="center"/>
      </w:pPr>
      <w:r>
        <w:t>(1)</w:t>
      </w:r>
      <w:r>
        <w:t>图甲为实验电路图，图中的圆圈分别表示电流表和电压表，请在圆圈内填入相应的字母；</w:t>
      </w:r>
    </w:p>
    <w:p w14:paraId="72B35E28" w14:textId="77777777" w:rsidR="00C511F7" w:rsidRDefault="00000000">
      <w:pPr>
        <w:spacing w:line="360" w:lineRule="auto"/>
        <w:jc w:val="left"/>
        <w:textAlignment w:val="center"/>
      </w:pPr>
      <w:r>
        <w:t>(2)</w:t>
      </w:r>
      <w:r>
        <w:t>根据电路图正确连接实物图，当把最后一根导线连接完成时，小灯泡立即发出耀眼的光后熄灭，请你指出在连接电路时存在的问题：</w:t>
      </w:r>
      <w:r>
        <w:t>①</w:t>
      </w:r>
      <w:r>
        <w:rPr>
          <w:rFonts w:eastAsia="Times New Roman"/>
        </w:rPr>
        <w:t>___________</w:t>
      </w:r>
      <w:r>
        <w:t>、</w:t>
      </w:r>
      <w:r>
        <w:t>②</w:t>
      </w:r>
      <w:r>
        <w:rPr>
          <w:rFonts w:eastAsia="Times New Roman"/>
        </w:rPr>
        <w:t>___________</w:t>
      </w:r>
      <w:r>
        <w:t>；</w:t>
      </w:r>
    </w:p>
    <w:p w14:paraId="66300D6E" w14:textId="77777777" w:rsidR="00C511F7" w:rsidRDefault="00000000">
      <w:pPr>
        <w:spacing w:line="360" w:lineRule="auto"/>
        <w:jc w:val="left"/>
        <w:textAlignment w:val="center"/>
      </w:pPr>
      <w:r>
        <w:t>(3)</w:t>
      </w:r>
      <w:r>
        <w:t>改正错误后重新闭合开关，调节滑动变阻器滑片到某一位置时，电压表的示数如图乙所示，要测量小灯泡正常发光时的电阻，滑动变阻器的滑片应向</w:t>
      </w:r>
      <w:r>
        <w:rPr>
          <w:rFonts w:eastAsia="Times New Roman"/>
        </w:rPr>
        <w:t>___________</w:t>
      </w:r>
      <w:r>
        <w:t>（选填</w:t>
      </w:r>
      <w:r>
        <w:t>“</w:t>
      </w:r>
      <w:r>
        <w:t>左</w:t>
      </w:r>
      <w:r>
        <w:t>”</w:t>
      </w:r>
      <w:r>
        <w:t>或</w:t>
      </w:r>
      <w:r>
        <w:t>“</w:t>
      </w:r>
      <w:r>
        <w:t>右</w:t>
      </w:r>
      <w:r>
        <w:t>”</w:t>
      </w:r>
      <w:r>
        <w:t>）端滑动；</w:t>
      </w:r>
    </w:p>
    <w:p w14:paraId="5C801A30" w14:textId="77777777" w:rsidR="00C511F7" w:rsidRDefault="00000000">
      <w:pPr>
        <w:spacing w:line="360" w:lineRule="auto"/>
        <w:jc w:val="left"/>
        <w:textAlignment w:val="center"/>
      </w:pPr>
      <w:r>
        <w:t>(4)</w:t>
      </w:r>
      <w:r>
        <w:t>根据实验所测得的数据绘制了如图丙所示的</w:t>
      </w:r>
      <w:r>
        <w:rPr>
          <w:rFonts w:eastAsia="Times New Roman"/>
          <w:i/>
        </w:rPr>
        <w:t>U</w:t>
      </w:r>
      <w:r>
        <w:t>—</w:t>
      </w:r>
      <w:r>
        <w:rPr>
          <w:rFonts w:eastAsia="Times New Roman"/>
          <w:i/>
        </w:rPr>
        <w:t>I</w:t>
      </w:r>
      <w:r>
        <w:t>图像，分析图像可知，小灯泡正常发光时的电阻约为</w:t>
      </w:r>
      <w:r>
        <w:rPr>
          <w:rFonts w:eastAsia="Times New Roman"/>
        </w:rPr>
        <w:t>___________</w:t>
      </w:r>
      <w:r>
        <w:t>Ω</w:t>
      </w:r>
      <w:r>
        <w:t>（结果保留</w:t>
      </w:r>
      <w:r>
        <w:t>1</w:t>
      </w:r>
      <w:r>
        <w:t>位小数），且小灯泡的阻值随其两端电压的增大而</w:t>
      </w:r>
      <w:r>
        <w:rPr>
          <w:rFonts w:eastAsia="Times New Roman"/>
        </w:rPr>
        <w:t>___________</w:t>
      </w:r>
      <w:r>
        <w:t>；</w:t>
      </w:r>
    </w:p>
    <w:p w14:paraId="39798C7D" w14:textId="77777777" w:rsidR="00C511F7" w:rsidRDefault="00000000">
      <w:pPr>
        <w:spacing w:line="360" w:lineRule="auto"/>
        <w:jc w:val="left"/>
        <w:textAlignment w:val="center"/>
      </w:pPr>
      <w:r>
        <w:t>(5)</w:t>
      </w:r>
      <w:r>
        <w:t>爱思考的小明又想出一种测量小灯泡正常发光时的电阻的方法，设计的电路如图丁所示，在原有器材的基础上新增的定值电阻</w:t>
      </w:r>
      <w:r>
        <w:t xml:space="preserve"> </w:t>
      </w:r>
      <w:r>
        <w:object w:dxaOrig="738" w:dyaOrig="316" w14:anchorId="7B8A62E4">
          <v:shape id="_x0000_i1029" type="#_x0000_t75" alt="eqId120a2efa6669f1132862292312fabd3b" style="width:37.2pt;height:15.6pt" o:ole="">
            <v:imagedata r:id="rId32" o:title="eqId120a2efa6669f1132862292312fabd3b"/>
          </v:shape>
          <o:OLEObject Type="Embed" ProgID="Equation.DSMT4" ShapeID="_x0000_i1029" DrawAspect="Content" ObjectID="_1848291904" r:id="rId33"/>
        </w:object>
      </w:r>
      <w:r>
        <w:t>；你认为该电路能否测出小灯泡正常发光时的</w:t>
      </w:r>
      <w:r>
        <w:lastRenderedPageBreak/>
        <w:t>电阻？</w:t>
      </w:r>
      <w:r>
        <w:rPr>
          <w:rFonts w:eastAsia="Times New Roman"/>
        </w:rPr>
        <w:t>___________</w:t>
      </w:r>
      <w:r>
        <w:t>，判断依据是</w:t>
      </w:r>
      <w:r>
        <w:rPr>
          <w:rFonts w:eastAsia="Times New Roman"/>
        </w:rPr>
        <w:t>___________</w:t>
      </w:r>
      <w:r>
        <w:t>。</w:t>
      </w:r>
    </w:p>
    <w:p w14:paraId="070F6437" w14:textId="77777777" w:rsidR="00C511F7" w:rsidRDefault="00000000">
      <w:pPr>
        <w:spacing w:line="360" w:lineRule="auto"/>
        <w:jc w:val="left"/>
        <w:textAlignment w:val="center"/>
      </w:pPr>
      <w:r>
        <w:t>16</w:t>
      </w:r>
      <w:r>
        <w:t>．小明上网浏览时看到：保温瓶的保温性能与所装开水的体积有关，这是真的吗？小明买了</w:t>
      </w:r>
      <w:proofErr w:type="gramStart"/>
      <w:r>
        <w:t>一只新的保温瓶</w:t>
      </w:r>
      <w:proofErr w:type="gramEnd"/>
      <w:r>
        <w:t>，他想探究保温瓶的保温性能与所装开水的体积的关系，请你帮他设计一个实验，并进行判断。</w:t>
      </w:r>
    </w:p>
    <w:p w14:paraId="74844C6C" w14:textId="77777777" w:rsidR="00C511F7" w:rsidRDefault="00000000">
      <w:pPr>
        <w:spacing w:line="360" w:lineRule="auto"/>
        <w:jc w:val="left"/>
        <w:textAlignment w:val="center"/>
      </w:pPr>
      <w:r>
        <w:t>(1)</w:t>
      </w:r>
      <w:r>
        <w:t>实验器材</w:t>
      </w:r>
      <w:r>
        <w:rPr>
          <w:rFonts w:eastAsia="Times New Roman"/>
        </w:rPr>
        <w:t>______</w:t>
      </w:r>
      <w:r>
        <w:t>；</w:t>
      </w:r>
    </w:p>
    <w:p w14:paraId="1274BF27" w14:textId="77777777" w:rsidR="00C511F7" w:rsidRDefault="00000000">
      <w:pPr>
        <w:spacing w:line="360" w:lineRule="auto"/>
        <w:jc w:val="left"/>
        <w:textAlignment w:val="center"/>
      </w:pPr>
      <w:r>
        <w:t>(2)</w:t>
      </w:r>
      <w:r>
        <w:t>实验步骤</w:t>
      </w:r>
      <w:r>
        <w:rPr>
          <w:rFonts w:eastAsia="Times New Roman"/>
        </w:rPr>
        <w:t>_____</w:t>
      </w:r>
      <w:r>
        <w:t>；</w:t>
      </w:r>
    </w:p>
    <w:p w14:paraId="23D5EEA5" w14:textId="77777777" w:rsidR="00C511F7" w:rsidRDefault="00000000">
      <w:pPr>
        <w:spacing w:line="360" w:lineRule="auto"/>
        <w:jc w:val="left"/>
        <w:textAlignment w:val="center"/>
      </w:pPr>
      <w:r>
        <w:t>(3)</w:t>
      </w:r>
      <w:r>
        <w:t>实验结论</w:t>
      </w:r>
      <w:r>
        <w:rPr>
          <w:rFonts w:eastAsia="Times New Roman"/>
        </w:rPr>
        <w:t>_____</w:t>
      </w:r>
      <w:r>
        <w:t>。</w:t>
      </w:r>
    </w:p>
    <w:p w14:paraId="6131019D" w14:textId="77777777" w:rsidR="00C511F7" w:rsidRDefault="00000000">
      <w:pPr>
        <w:spacing w:line="360" w:lineRule="auto"/>
        <w:jc w:val="left"/>
        <w:textAlignment w:val="center"/>
      </w:pPr>
      <w:r>
        <w:t>17</w:t>
      </w:r>
      <w:r>
        <w:t>．在汽车车窗玻璃上粘贴一层很薄的膜（汽车膜），这种膜能够阻隔太阳光中的紫外线与红外线，给消费者提供更舒适的驾驶环境。小明查阅资料：紫外线可以使人民币上的荧光物质发光。请你根据以上信息，设计实验观察汽车膜阻隔紫外线的效果。</w:t>
      </w:r>
    </w:p>
    <w:p w14:paraId="3017BD6D" w14:textId="77777777" w:rsidR="00C511F7" w:rsidRDefault="00000000">
      <w:pPr>
        <w:spacing w:line="360" w:lineRule="auto"/>
        <w:jc w:val="left"/>
        <w:textAlignment w:val="center"/>
      </w:pPr>
      <w:r>
        <w:t>（</w:t>
      </w:r>
      <w:r>
        <w:t>1</w:t>
      </w:r>
      <w:r>
        <w:t>）实验器材：</w:t>
      </w:r>
      <w:r>
        <w:rPr>
          <w:rFonts w:eastAsia="Times New Roman"/>
        </w:rPr>
        <w:t>______</w:t>
      </w:r>
      <w:r>
        <w:t>；</w:t>
      </w:r>
    </w:p>
    <w:p w14:paraId="19CACCD3" w14:textId="77777777" w:rsidR="00C511F7" w:rsidRDefault="00000000">
      <w:pPr>
        <w:spacing w:line="360" w:lineRule="auto"/>
        <w:jc w:val="left"/>
        <w:textAlignment w:val="center"/>
      </w:pPr>
      <w:r>
        <w:t>（</w:t>
      </w:r>
      <w:r>
        <w:t>2</w:t>
      </w:r>
      <w:r>
        <w:t>）实验步骤：</w:t>
      </w:r>
      <w:r>
        <w:rPr>
          <w:rFonts w:eastAsia="Times New Roman"/>
        </w:rPr>
        <w:t>______</w:t>
      </w:r>
      <w:r>
        <w:t>；</w:t>
      </w:r>
    </w:p>
    <w:p w14:paraId="14208668" w14:textId="77777777" w:rsidR="00C511F7" w:rsidRDefault="00000000">
      <w:pPr>
        <w:spacing w:line="360" w:lineRule="auto"/>
        <w:jc w:val="left"/>
        <w:textAlignment w:val="center"/>
      </w:pPr>
      <w:r>
        <w:t>（</w:t>
      </w:r>
      <w:r>
        <w:t>3</w:t>
      </w:r>
      <w:r>
        <w:t>）实验结论：</w:t>
      </w:r>
      <w:r>
        <w:rPr>
          <w:rFonts w:eastAsia="Times New Roman"/>
        </w:rPr>
        <w:t>______</w:t>
      </w:r>
      <w:r>
        <w:t>。</w:t>
      </w:r>
    </w:p>
    <w:p w14:paraId="3ED10FC2" w14:textId="77777777" w:rsidR="00C511F7" w:rsidRDefault="00000000">
      <w:pPr>
        <w:spacing w:line="360" w:lineRule="auto"/>
        <w:jc w:val="left"/>
        <w:textAlignment w:val="center"/>
      </w:pPr>
      <w:r>
        <w:t>18</w:t>
      </w:r>
      <w:r>
        <w:t>．某同学利用一个两端电压不变的电源、三个电流表、两个规格不同的小灯泡、两个滑动变阻器、一个开关和若干导线，探究在并联电路中，干路的电流</w:t>
      </w:r>
      <w:r>
        <w:rPr>
          <w:rFonts w:eastAsia="Times New Roman"/>
          <w:i/>
        </w:rPr>
        <w:t>I</w:t>
      </w:r>
      <w:r>
        <w:t>与两支路的电流</w:t>
      </w:r>
      <w:r>
        <w:object w:dxaOrig="193" w:dyaOrig="314" w14:anchorId="0700C14A">
          <v:shape id="_x0000_i1030" type="#_x0000_t75" alt="eqId2f1ac49b4139636fb1809fe970b23a87" style="width:9.6pt;height:15.6pt" o:ole="">
            <v:imagedata r:id="rId34" o:title="eqId2f1ac49b4139636fb1809fe970b23a87"/>
          </v:shape>
          <o:OLEObject Type="Embed" ProgID="Equation.DSMT4" ShapeID="_x0000_i1030" DrawAspect="Content" ObjectID="_1848291905" r:id="rId35"/>
        </w:object>
      </w:r>
      <w:r>
        <w:t>、</w:t>
      </w:r>
      <w:r>
        <w:object w:dxaOrig="211" w:dyaOrig="318" w14:anchorId="4303DC1F">
          <v:shape id="_x0000_i1031" type="#_x0000_t75" alt="eqId2d1a0fd1ad044a9ecfcba672779bd678" style="width:10.8pt;height:16.2pt" o:ole="">
            <v:imagedata r:id="rId36" o:title="eqId2d1a0fd1ad044a9ecfcba672779bd678"/>
          </v:shape>
          <o:OLEObject Type="Embed" ProgID="Equation.DSMT4" ShapeID="_x0000_i1031" DrawAspect="Content" ObjectID="_1848291906" r:id="rId37"/>
        </w:object>
      </w:r>
      <w:r>
        <w:t>之和的关系。</w:t>
      </w:r>
    </w:p>
    <w:p w14:paraId="7556665B" w14:textId="77777777" w:rsidR="00C511F7" w:rsidRDefault="00000000">
      <w:pPr>
        <w:spacing w:line="360" w:lineRule="auto"/>
        <w:jc w:val="left"/>
        <w:textAlignment w:val="center"/>
      </w:pPr>
      <w:r>
        <w:t>(1)</w:t>
      </w:r>
      <w:r>
        <w:t>画出实验电路图。</w:t>
      </w:r>
    </w:p>
    <w:p w14:paraId="0EA1ABF2" w14:textId="77777777" w:rsidR="00C511F7" w:rsidRDefault="00000000">
      <w:pPr>
        <w:spacing w:line="360" w:lineRule="auto"/>
        <w:jc w:val="left"/>
        <w:textAlignment w:val="center"/>
      </w:pPr>
      <w:r>
        <w:t>(2)</w:t>
      </w:r>
      <w:r>
        <w:t>画出实验数据记录表格。</w:t>
      </w:r>
    </w:p>
    <w:p w14:paraId="6B4E1231" w14:textId="77777777" w:rsidR="00C511F7" w:rsidRDefault="00000000">
      <w:pPr>
        <w:spacing w:line="360" w:lineRule="auto"/>
        <w:jc w:val="left"/>
        <w:textAlignment w:val="center"/>
      </w:pPr>
      <w:r>
        <w:t>19</w:t>
      </w:r>
      <w:r>
        <w:t>．在现实生活中，修路、架桥时若遇山体可能要对山体进行爆破。为避免发生事故工人师傅需要测量炸药引线的燃烧速度，请你用学过的知识帮助工人师傅，选择合适的器材测量引线的燃烧速度。</w:t>
      </w:r>
    </w:p>
    <w:p w14:paraId="2D1CD33E" w14:textId="77777777" w:rsidR="00C511F7" w:rsidRDefault="00000000">
      <w:pPr>
        <w:spacing w:line="360" w:lineRule="auto"/>
        <w:jc w:val="left"/>
        <w:textAlignment w:val="center"/>
      </w:pPr>
      <w:r>
        <w:t>（</w:t>
      </w:r>
      <w:r>
        <w:t>1</w:t>
      </w:r>
      <w:r>
        <w:t>）实验器材：</w:t>
      </w:r>
      <w:r>
        <w:rPr>
          <w:rFonts w:eastAsia="Times New Roman"/>
        </w:rPr>
        <w:t>______</w:t>
      </w:r>
      <w:r>
        <w:t>；</w:t>
      </w:r>
    </w:p>
    <w:p w14:paraId="45E0CBAA" w14:textId="77777777" w:rsidR="00C511F7" w:rsidRDefault="00000000">
      <w:pPr>
        <w:spacing w:line="360" w:lineRule="auto"/>
        <w:jc w:val="left"/>
        <w:textAlignment w:val="center"/>
      </w:pPr>
      <w:r>
        <w:t>（</w:t>
      </w:r>
      <w:r>
        <w:t>2</w:t>
      </w:r>
      <w:r>
        <w:t>）实验步骤：</w:t>
      </w:r>
      <w:r>
        <w:rPr>
          <w:rFonts w:eastAsia="Times New Roman"/>
        </w:rPr>
        <w:t>______</w:t>
      </w:r>
      <w:r>
        <w:t>；</w:t>
      </w:r>
    </w:p>
    <w:p w14:paraId="5BF1FFF0" w14:textId="77777777" w:rsidR="00C511F7" w:rsidRDefault="00000000">
      <w:pPr>
        <w:spacing w:line="360" w:lineRule="auto"/>
        <w:jc w:val="left"/>
        <w:textAlignment w:val="center"/>
      </w:pPr>
      <w:r>
        <w:t>（</w:t>
      </w:r>
      <w:r>
        <w:t>3</w:t>
      </w:r>
      <w:r>
        <w:t>）实验结论：</w:t>
      </w:r>
      <w:r>
        <w:rPr>
          <w:rFonts w:eastAsia="Times New Roman"/>
        </w:rPr>
        <w:t>______</w:t>
      </w:r>
      <w:r>
        <w:t>。</w:t>
      </w:r>
    </w:p>
    <w:p w14:paraId="6DF48974" w14:textId="77777777" w:rsidR="00C511F7" w:rsidRDefault="00000000">
      <w:pPr>
        <w:spacing w:line="360" w:lineRule="auto"/>
        <w:jc w:val="left"/>
        <w:textAlignment w:val="center"/>
      </w:pPr>
      <w:r>
        <w:lastRenderedPageBreak/>
        <w:t>20</w:t>
      </w:r>
      <w:r>
        <w:t>．小东想探究滑动摩擦力的大小跟接触面的面积大小是否有关。他利用符合要求的定滑轮、木板、带挂钩的长方体木块</w:t>
      </w:r>
      <w:r>
        <w:t>A</w:t>
      </w:r>
      <w:r>
        <w:t>和</w:t>
      </w:r>
      <w:r>
        <w:t>B</w:t>
      </w:r>
      <w:r>
        <w:t>、已调零的弹簧测力计和细线等器材设计实验，其中木块</w:t>
      </w:r>
      <w:r>
        <w:t>A</w:t>
      </w:r>
      <w:r>
        <w:t>和</w:t>
      </w:r>
      <w:r>
        <w:t>B</w:t>
      </w:r>
      <w:r>
        <w:t>的底面积不同，但高度、材料、表面粗糙程度均相同。主要实验步骤如下，请你补充完整：</w:t>
      </w:r>
    </w:p>
    <w:p w14:paraId="594A1D3A" w14:textId="77777777" w:rsidR="00C511F7" w:rsidRDefault="00000000">
      <w:pPr>
        <w:spacing w:line="360" w:lineRule="auto"/>
        <w:textAlignment w:val="center"/>
      </w:pPr>
      <w:r>
        <w:rPr>
          <w:rFonts w:eastAsia="Times New Roman"/>
          <w:noProof/>
          <w:kern w:val="0"/>
          <w:sz w:val="24"/>
        </w:rPr>
        <w:drawing>
          <wp:inline distT="0" distB="0" distL="114300" distR="114300" wp14:anchorId="0620597F" wp14:editId="22161483">
            <wp:extent cx="1724025" cy="1219200"/>
            <wp:effectExtent l="0" t="0" r="9525" b="0"/>
            <wp:docPr id="100037" name="图片 100037" descr="@@@e47739e7-5f24-4529-9b74-7bf73b95ac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e47739e7-5f24-4529-9b74-7bf73b95acc7"/>
                    <pic:cNvPicPr>
                      <a:picLocks noChangeAspect="1"/>
                    </pic:cNvPicPr>
                  </pic:nvPicPr>
                  <pic:blipFill>
                    <a:blip r:embed="rId38"/>
                    <a:stretch>
                      <a:fillRect/>
                    </a:stretch>
                  </pic:blipFill>
                  <pic:spPr>
                    <a:xfrm>
                      <a:off x="0" y="0"/>
                      <a:ext cx="1724025" cy="1219200"/>
                    </a:xfrm>
                    <a:prstGeom prst="rect">
                      <a:avLst/>
                    </a:prstGeom>
                  </pic:spPr>
                </pic:pic>
              </a:graphicData>
            </a:graphic>
          </wp:inline>
        </w:drawing>
      </w:r>
    </w:p>
    <w:p w14:paraId="0B501E1A" w14:textId="77777777" w:rsidR="00C511F7" w:rsidRDefault="00000000">
      <w:pPr>
        <w:spacing w:line="360" w:lineRule="auto"/>
        <w:jc w:val="left"/>
        <w:textAlignment w:val="center"/>
      </w:pPr>
      <w:r>
        <w:t>(1)</w:t>
      </w:r>
      <w:r>
        <w:t>如图所示组装器材，水平拉动木板，当</w:t>
      </w:r>
      <w:r>
        <w:rPr>
          <w:rFonts w:eastAsia="Times New Roman"/>
        </w:rPr>
        <w:t>________</w:t>
      </w:r>
      <w:r>
        <w:t>时读出弹簧测力计示数</w:t>
      </w:r>
      <w:r>
        <w:rPr>
          <w:rFonts w:eastAsia="Times New Roman"/>
          <w:i/>
        </w:rPr>
        <w:t>F</w:t>
      </w:r>
      <w:r>
        <w:t>，记录</w:t>
      </w:r>
      <w:r>
        <w:rPr>
          <w:rFonts w:eastAsia="Times New Roman"/>
          <w:i/>
        </w:rPr>
        <w:t>F</w:t>
      </w:r>
      <w:r>
        <w:t>和接触面积</w:t>
      </w:r>
      <w:r>
        <w:rPr>
          <w:rFonts w:eastAsia="Times New Roman"/>
          <w:i/>
        </w:rPr>
        <w:t>S</w:t>
      </w:r>
      <w:r>
        <w:t>。</w:t>
      </w:r>
    </w:p>
    <w:p w14:paraId="1B9F91BB" w14:textId="77777777" w:rsidR="00C511F7" w:rsidRDefault="00000000">
      <w:pPr>
        <w:spacing w:line="360" w:lineRule="auto"/>
        <w:jc w:val="left"/>
        <w:textAlignment w:val="center"/>
      </w:pPr>
      <w:r>
        <w:t>(2)</w:t>
      </w:r>
      <w:r>
        <w:rPr>
          <w:rFonts w:eastAsia="Times New Roman"/>
        </w:rPr>
        <w:t>____________</w:t>
      </w:r>
      <w:r>
        <w:t>。</w:t>
      </w:r>
    </w:p>
    <w:p w14:paraId="53A674F2" w14:textId="77777777" w:rsidR="00C511F7" w:rsidRDefault="00000000">
      <w:pPr>
        <w:spacing w:line="360" w:lineRule="auto"/>
        <w:jc w:val="left"/>
        <w:textAlignment w:val="center"/>
      </w:pPr>
      <w:r>
        <w:t>21</w:t>
      </w:r>
      <w:r>
        <w:t>．跨学科实践：制作简易直流电动机</w:t>
      </w:r>
    </w:p>
    <w:p w14:paraId="33E142BA" w14:textId="77777777" w:rsidR="00C511F7" w:rsidRDefault="00000000">
      <w:pPr>
        <w:spacing w:line="360" w:lineRule="auto"/>
        <w:textAlignment w:val="center"/>
      </w:pPr>
      <w:r>
        <w:rPr>
          <w:rFonts w:eastAsia="Times New Roman"/>
          <w:noProof/>
          <w:kern w:val="0"/>
          <w:sz w:val="24"/>
        </w:rPr>
        <w:drawing>
          <wp:inline distT="0" distB="0" distL="114300" distR="114300" wp14:anchorId="441DA1FB" wp14:editId="3FDC0375">
            <wp:extent cx="1447800" cy="1381125"/>
            <wp:effectExtent l="0" t="0" r="0" b="9525"/>
            <wp:docPr id="100039" name="图片 100039" descr="@@@576b412c-d429-4d0d-b4a6-6c31e5d56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576b412c-d429-4d0d-b4a6-6c31e5d56227"/>
                    <pic:cNvPicPr>
                      <a:picLocks noChangeAspect="1"/>
                    </pic:cNvPicPr>
                  </pic:nvPicPr>
                  <pic:blipFill>
                    <a:blip r:embed="rId39"/>
                    <a:stretch>
                      <a:fillRect/>
                    </a:stretch>
                  </pic:blipFill>
                  <pic:spPr>
                    <a:xfrm>
                      <a:off x="0" y="0"/>
                      <a:ext cx="1447800" cy="1381125"/>
                    </a:xfrm>
                    <a:prstGeom prst="rect">
                      <a:avLst/>
                    </a:prstGeom>
                  </pic:spPr>
                </pic:pic>
              </a:graphicData>
            </a:graphic>
          </wp:inline>
        </w:drawing>
      </w:r>
    </w:p>
    <w:p w14:paraId="63C9B91A" w14:textId="77777777" w:rsidR="00C511F7" w:rsidRDefault="00000000">
      <w:pPr>
        <w:spacing w:line="360" w:lineRule="auto"/>
        <w:jc w:val="left"/>
        <w:textAlignment w:val="center"/>
      </w:pPr>
      <w:r>
        <w:t>【项目提出】</w:t>
      </w:r>
    </w:p>
    <w:p w14:paraId="4CCF0AFD" w14:textId="77777777" w:rsidR="00C511F7" w:rsidRDefault="00000000">
      <w:pPr>
        <w:spacing w:line="360" w:lineRule="auto"/>
        <w:jc w:val="left"/>
        <w:textAlignment w:val="center"/>
      </w:pPr>
      <w:r>
        <w:t>(1)</w:t>
      </w:r>
      <w:r>
        <w:t>电动机的发明是电气化时代到来的关键标志，它将电能大规模转化为</w:t>
      </w:r>
      <w:r>
        <w:rPr>
          <w:rFonts w:eastAsia="Times New Roman"/>
        </w:rPr>
        <w:t>___________</w:t>
      </w:r>
      <w:r>
        <w:t>能，推动了第二次工业革命，实现了生产方式的电气化变革，其基本原理就是磁场对</w:t>
      </w:r>
      <w:r>
        <w:rPr>
          <w:rFonts w:eastAsia="Times New Roman"/>
        </w:rPr>
        <w:t>________</w:t>
      </w:r>
      <w:r>
        <w:t>的作用。</w:t>
      </w:r>
    </w:p>
    <w:p w14:paraId="3DE55F02" w14:textId="77777777" w:rsidR="00C511F7" w:rsidRDefault="00000000">
      <w:pPr>
        <w:spacing w:line="360" w:lineRule="auto"/>
        <w:jc w:val="left"/>
        <w:textAlignment w:val="center"/>
      </w:pPr>
      <w:r>
        <w:t>【项目分析】</w:t>
      </w:r>
    </w:p>
    <w:p w14:paraId="237A9410" w14:textId="77777777" w:rsidR="00C511F7" w:rsidRDefault="00000000">
      <w:pPr>
        <w:spacing w:line="360" w:lineRule="auto"/>
        <w:jc w:val="left"/>
        <w:textAlignment w:val="center"/>
      </w:pPr>
      <w:r>
        <w:t>(2)</w:t>
      </w:r>
      <w:r>
        <w:t>电动机主要由线圈和磁体组成，一般用线圈作为转子，磁体作为定子；为了保证通电线圈能在磁场中持续转动，需要解决的关键问题是：如何避免线圈转到下半周时，受到的力使线圈</w:t>
      </w:r>
      <w:r>
        <w:rPr>
          <w:rFonts w:eastAsia="Times New Roman"/>
        </w:rPr>
        <w:t>______</w:t>
      </w:r>
      <w:r>
        <w:t>（填</w:t>
      </w:r>
      <w:r>
        <w:t>“</w:t>
      </w:r>
      <w:r>
        <w:t>正向</w:t>
      </w:r>
      <w:r>
        <w:t>”</w:t>
      </w:r>
      <w:r>
        <w:t>或</w:t>
      </w:r>
      <w:r>
        <w:t>“</w:t>
      </w:r>
      <w:r>
        <w:t>反向</w:t>
      </w:r>
      <w:r>
        <w:t>”</w:t>
      </w:r>
      <w:r>
        <w:t>）转动。</w:t>
      </w:r>
    </w:p>
    <w:p w14:paraId="308EF677" w14:textId="77777777" w:rsidR="00C511F7" w:rsidRDefault="00000000">
      <w:pPr>
        <w:spacing w:line="360" w:lineRule="auto"/>
        <w:jc w:val="left"/>
        <w:textAlignment w:val="center"/>
      </w:pPr>
      <w:r>
        <w:lastRenderedPageBreak/>
        <w:t>【项目实施】</w:t>
      </w:r>
    </w:p>
    <w:p w14:paraId="77920619" w14:textId="77777777" w:rsidR="00C511F7" w:rsidRDefault="00000000">
      <w:pPr>
        <w:spacing w:line="360" w:lineRule="auto"/>
        <w:jc w:val="left"/>
        <w:textAlignment w:val="center"/>
      </w:pPr>
      <w:r>
        <w:t>(3)</w:t>
      </w:r>
      <w:r>
        <w:t>小明所在的小组用回形针做成两个支架，分别与电池的两极相连；用漆包线绕一个矩形线圈，以线圈引线为轴，并用小刀刮去轴的一端全部漆皮，另一端只刮去上半周漆皮，这样在一个半周内受到磁场的力的作用，另一个半周利用</w:t>
      </w:r>
      <w:r>
        <w:rPr>
          <w:rFonts w:eastAsia="Times New Roman"/>
        </w:rPr>
        <w:t>________</w:t>
      </w:r>
      <w:r>
        <w:t>转动，起到电动机中</w:t>
      </w:r>
      <w:r>
        <w:rPr>
          <w:rFonts w:eastAsia="Times New Roman"/>
        </w:rPr>
        <w:t>________</w:t>
      </w:r>
      <w:r>
        <w:t>的作用；将线圈放在支架上，蹄形磁体放在线圈周围，如图所示。</w:t>
      </w:r>
    </w:p>
    <w:p w14:paraId="3800E93D" w14:textId="77777777" w:rsidR="00C511F7" w:rsidRDefault="00000000">
      <w:pPr>
        <w:spacing w:line="360" w:lineRule="auto"/>
        <w:jc w:val="left"/>
        <w:textAlignment w:val="center"/>
      </w:pPr>
      <w:r>
        <w:t>【展示交流】</w:t>
      </w:r>
    </w:p>
    <w:p w14:paraId="1600A241" w14:textId="77777777" w:rsidR="00C511F7" w:rsidRDefault="00000000">
      <w:pPr>
        <w:spacing w:line="360" w:lineRule="auto"/>
        <w:jc w:val="left"/>
        <w:textAlignment w:val="center"/>
      </w:pPr>
      <w:r>
        <w:t>(4)</w:t>
      </w:r>
      <w:r>
        <w:t>若想让线圈的转动速度变快，可以采取的方法有</w:t>
      </w:r>
      <w:r>
        <w:rPr>
          <w:rFonts w:eastAsia="Times New Roman"/>
        </w:rPr>
        <w:t>_________</w:t>
      </w:r>
      <w:r>
        <w:t>。</w:t>
      </w:r>
    </w:p>
    <w:p w14:paraId="315D49F7" w14:textId="77777777" w:rsidR="00C511F7" w:rsidRDefault="00000000">
      <w:pPr>
        <w:spacing w:line="360" w:lineRule="auto"/>
        <w:jc w:val="left"/>
        <w:textAlignment w:val="center"/>
      </w:pPr>
      <w:r>
        <w:t>22</w:t>
      </w:r>
      <w:r>
        <w:t>．小亮在公园发现停泊在码头的船只常常将缆绳缠绕在码头的立柱上，且通常缠绕较多的圈数才能将船固定，小亮猜想缠绕的圈数可能会影响立柱对绳子的摩擦力大小，于是进行了以下探究。实验思路：用一根棉线将弹簧测力计和金属块连接，通过将棉线在圆棒上缠绕不同的圈数，观察弹簧测力计的示数间接比较摩擦力的大小。</w:t>
      </w:r>
    </w:p>
    <w:p w14:paraId="62EB64F7" w14:textId="77777777" w:rsidR="00C511F7" w:rsidRDefault="00000000">
      <w:pPr>
        <w:spacing w:line="360" w:lineRule="auto"/>
        <w:jc w:val="left"/>
        <w:textAlignment w:val="center"/>
      </w:pPr>
      <w:r>
        <w:t>实验过程：</w:t>
      </w:r>
    </w:p>
    <w:p w14:paraId="7B8D4892" w14:textId="77777777" w:rsidR="00C511F7" w:rsidRDefault="00000000">
      <w:pPr>
        <w:spacing w:line="360" w:lineRule="auto"/>
        <w:jc w:val="left"/>
        <w:textAlignment w:val="center"/>
      </w:pPr>
      <w:r>
        <w:t>(1)</w:t>
      </w:r>
      <w:r>
        <w:t>如图所示，将弹簧测力计固定在铁架上，一端用棉线悬挂金属块，通过将棉线在铁架固定的圆棒上缠绕不同的圈数，记录下弹簧测力计的示数，记录的数据如表格所示。由表格数据可知本次实验中所用的金属块所受的重力为</w:t>
      </w:r>
      <w:r>
        <w:rPr>
          <w:rFonts w:eastAsia="Times New Roman"/>
        </w:rPr>
        <w:t>______</w:t>
      </w:r>
      <w:r>
        <w:t>N</w:t>
      </w:r>
      <w:r>
        <w:t>。</w:t>
      </w:r>
    </w:p>
    <w:p w14:paraId="7625F801"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767D8135" wp14:editId="47D2C910">
            <wp:extent cx="676275" cy="1162050"/>
            <wp:effectExtent l="0" t="0" r="9525" b="0"/>
            <wp:docPr id="100041" name="图片 100041" descr="@@@a790bcb5-a53a-410a-acba-c6765949d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a790bcb5-a53a-410a-acba-c6765949d5d8"/>
                    <pic:cNvPicPr>
                      <a:picLocks noChangeAspect="1"/>
                    </pic:cNvPicPr>
                  </pic:nvPicPr>
                  <pic:blipFill>
                    <a:blip r:embed="rId40"/>
                    <a:stretch>
                      <a:fillRect/>
                    </a:stretch>
                  </pic:blipFill>
                  <pic:spPr>
                    <a:xfrm>
                      <a:off x="0" y="0"/>
                      <a:ext cx="676275" cy="1162050"/>
                    </a:xfrm>
                    <a:prstGeom prst="rect">
                      <a:avLst/>
                    </a:prstGeom>
                  </pic:spPr>
                </pic:pic>
              </a:graphicData>
            </a:graphic>
          </wp:inline>
        </w:drawing>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28"/>
        <w:gridCol w:w="1182"/>
        <w:gridCol w:w="1183"/>
        <w:gridCol w:w="1183"/>
        <w:gridCol w:w="1183"/>
        <w:gridCol w:w="1183"/>
        <w:gridCol w:w="1183"/>
      </w:tblGrid>
      <w:tr w:rsidR="00C511F7" w14:paraId="4B8BAFC6"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A83F04" w14:textId="77777777" w:rsidR="00C511F7" w:rsidRDefault="00000000">
            <w:pPr>
              <w:spacing w:line="360" w:lineRule="auto"/>
              <w:jc w:val="center"/>
              <w:textAlignment w:val="center"/>
            </w:pPr>
            <w:r>
              <w:t>棉线的缠绕圈数／图</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8651A6" w14:textId="77777777" w:rsidR="00C511F7" w:rsidRDefault="00000000">
            <w:pPr>
              <w:spacing w:line="360" w:lineRule="auto"/>
              <w:jc w:val="center"/>
              <w:textAlignment w:val="center"/>
            </w:pPr>
            <w:r>
              <w:t>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F714EF" w14:textId="77777777" w:rsidR="00C511F7" w:rsidRDefault="00000000">
            <w:pPr>
              <w:spacing w:line="360" w:lineRule="auto"/>
              <w:jc w:val="center"/>
              <w:textAlignment w:val="center"/>
            </w:pPr>
            <w: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EB0789" w14:textId="77777777" w:rsidR="00C511F7" w:rsidRDefault="00000000">
            <w:pPr>
              <w:spacing w:line="360" w:lineRule="auto"/>
              <w:jc w:val="center"/>
              <w:textAlignment w:val="center"/>
            </w:pPr>
            <w: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8D167F" w14:textId="77777777" w:rsidR="00C511F7" w:rsidRDefault="00000000">
            <w:pPr>
              <w:spacing w:line="360" w:lineRule="auto"/>
              <w:jc w:val="center"/>
              <w:textAlignment w:val="center"/>
            </w:pPr>
            <w:r>
              <w:t>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A4C634" w14:textId="77777777" w:rsidR="00C511F7" w:rsidRDefault="00000000">
            <w:pPr>
              <w:spacing w:line="360" w:lineRule="auto"/>
              <w:jc w:val="center"/>
              <w:textAlignment w:val="center"/>
            </w:pPr>
            <w:r>
              <w:t>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5477FB" w14:textId="77777777" w:rsidR="00C511F7" w:rsidRDefault="00000000">
            <w:pPr>
              <w:spacing w:line="360" w:lineRule="auto"/>
              <w:jc w:val="center"/>
              <w:textAlignment w:val="center"/>
            </w:pPr>
            <w:r>
              <w:t>5</w:t>
            </w:r>
          </w:p>
        </w:tc>
      </w:tr>
      <w:tr w:rsidR="00C511F7" w14:paraId="1250BC23"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E325BB" w14:textId="77777777" w:rsidR="00C511F7" w:rsidRDefault="00000000">
            <w:pPr>
              <w:spacing w:line="360" w:lineRule="auto"/>
              <w:jc w:val="center"/>
              <w:textAlignment w:val="center"/>
            </w:pPr>
            <w:r>
              <w:t>弹簧测力计的示数</w:t>
            </w:r>
            <w:r>
              <w:rPr>
                <w:rFonts w:eastAsia="Times New Roman"/>
                <w:i/>
              </w:rPr>
              <w:t>F</w:t>
            </w:r>
            <w:r>
              <w:t>/N</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2B58DD" w14:textId="77777777" w:rsidR="00C511F7" w:rsidRDefault="00000000">
            <w:pPr>
              <w:spacing w:line="360" w:lineRule="auto"/>
              <w:jc w:val="center"/>
              <w:textAlignment w:val="center"/>
            </w:pPr>
            <w:r>
              <w:t>7.6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FCFFA3" w14:textId="77777777" w:rsidR="00C511F7" w:rsidRDefault="00000000">
            <w:pPr>
              <w:spacing w:line="360" w:lineRule="auto"/>
              <w:jc w:val="center"/>
              <w:textAlignment w:val="center"/>
            </w:pPr>
            <w:r>
              <w:t>2.9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E7D288" w14:textId="77777777" w:rsidR="00C511F7" w:rsidRDefault="00000000">
            <w:pPr>
              <w:spacing w:line="360" w:lineRule="auto"/>
              <w:jc w:val="center"/>
              <w:textAlignment w:val="center"/>
            </w:pPr>
            <w:r>
              <w:t>1.1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84555D" w14:textId="77777777" w:rsidR="00C511F7" w:rsidRDefault="00000000">
            <w:pPr>
              <w:spacing w:line="360" w:lineRule="auto"/>
              <w:jc w:val="center"/>
              <w:textAlignment w:val="center"/>
            </w:pPr>
            <w:r>
              <w:t>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CBC632" w14:textId="77777777" w:rsidR="00C511F7" w:rsidRDefault="00000000">
            <w:pPr>
              <w:spacing w:line="360" w:lineRule="auto"/>
              <w:jc w:val="center"/>
              <w:textAlignment w:val="center"/>
            </w:pPr>
            <w:r>
              <w:t>0.2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7F5E47" w14:textId="77777777" w:rsidR="00C511F7" w:rsidRDefault="00000000">
            <w:pPr>
              <w:spacing w:line="360" w:lineRule="auto"/>
              <w:jc w:val="center"/>
              <w:textAlignment w:val="center"/>
            </w:pPr>
            <w:r>
              <w:t>0.1</w:t>
            </w:r>
          </w:p>
        </w:tc>
      </w:tr>
    </w:tbl>
    <w:p w14:paraId="3E4E453C" w14:textId="77777777" w:rsidR="00C511F7" w:rsidRDefault="00000000">
      <w:pPr>
        <w:spacing w:line="360" w:lineRule="auto"/>
        <w:jc w:val="left"/>
        <w:textAlignment w:val="center"/>
      </w:pPr>
      <w:r>
        <w:lastRenderedPageBreak/>
        <w:t>实验结论：</w:t>
      </w:r>
    </w:p>
    <w:p w14:paraId="5BC2E351" w14:textId="77777777" w:rsidR="00C511F7" w:rsidRDefault="00000000">
      <w:pPr>
        <w:spacing w:line="360" w:lineRule="auto"/>
        <w:jc w:val="left"/>
        <w:textAlignment w:val="center"/>
      </w:pPr>
      <w:r>
        <w:t>(2)</w:t>
      </w:r>
      <w:r>
        <w:t>实验中通过弹簧测力计的示数来间接表示棉线受到的摩擦力大小，可以看出：固定圆棒的粗糙程度相同时，棉线缠绕的圈数越多，缠绕在固定圆棒上的棉线受到的摩擦力</w:t>
      </w:r>
      <w:r>
        <w:rPr>
          <w:rFonts w:eastAsia="Times New Roman"/>
        </w:rPr>
        <w:t>______</w:t>
      </w:r>
      <w:r>
        <w:t>（选填</w:t>
      </w:r>
      <w:r>
        <w:t>“</w:t>
      </w:r>
      <w:r>
        <w:t>越大</w:t>
      </w:r>
      <w:r>
        <w:t>”</w:t>
      </w:r>
      <w:r>
        <w:t>或</w:t>
      </w:r>
      <w:r>
        <w:t>“</w:t>
      </w:r>
      <w:r>
        <w:t>越小</w:t>
      </w:r>
      <w:r>
        <w:t>”</w:t>
      </w:r>
      <w:r>
        <w:t>）。从影响滑动摩擦力大小的因素角度分析，增加缠绕圈数的实质是改变</w:t>
      </w:r>
      <w:r>
        <w:rPr>
          <w:rFonts w:eastAsia="Times New Roman"/>
        </w:rPr>
        <w:t>______</w:t>
      </w:r>
      <w:r>
        <w:t>（选填</w:t>
      </w:r>
      <w:r>
        <w:t>“</w:t>
      </w:r>
      <w:r>
        <w:t>压力大小</w:t>
      </w:r>
      <w:r>
        <w:t>”</w:t>
      </w:r>
      <w:r>
        <w:t>或</w:t>
      </w:r>
      <w:r>
        <w:t>“</w:t>
      </w:r>
      <w:r>
        <w:t>接触面粗糙程度</w:t>
      </w:r>
      <w:r>
        <w:t>”</w:t>
      </w:r>
      <w:r>
        <w:t>）。</w:t>
      </w:r>
    </w:p>
    <w:p w14:paraId="5E977011" w14:textId="77777777" w:rsidR="00C511F7" w:rsidRDefault="00000000">
      <w:pPr>
        <w:spacing w:line="360" w:lineRule="auto"/>
        <w:jc w:val="left"/>
        <w:textAlignment w:val="center"/>
      </w:pPr>
      <w:r>
        <w:t>实验拓展：</w:t>
      </w:r>
    </w:p>
    <w:p w14:paraId="72B32D9D" w14:textId="77777777" w:rsidR="00C511F7" w:rsidRDefault="00000000">
      <w:pPr>
        <w:spacing w:line="360" w:lineRule="auto"/>
        <w:jc w:val="left"/>
        <w:textAlignment w:val="center"/>
      </w:pPr>
      <w:r>
        <w:t>(3)</w:t>
      </w:r>
      <w:r>
        <w:t>若还想研究缠绕在固定圆棒上的棉线受到的滑动摩擦力与棉线悬挂的物重是否有关，还应增加的实验器材是</w:t>
      </w:r>
      <w:r>
        <w:rPr>
          <w:rFonts w:eastAsia="Times New Roman"/>
        </w:rPr>
        <w:t>______</w:t>
      </w:r>
      <w:r>
        <w:t>。</w:t>
      </w:r>
    </w:p>
    <w:p w14:paraId="5EE9E063" w14:textId="77777777" w:rsidR="00C511F7" w:rsidRDefault="00000000">
      <w:pPr>
        <w:spacing w:line="360" w:lineRule="auto"/>
        <w:jc w:val="left"/>
        <w:textAlignment w:val="center"/>
      </w:pPr>
      <w:r>
        <w:t>23</w:t>
      </w:r>
      <w:r>
        <w:t>．爱劳动的小华在做家务时发现家中有一瓶刚买的蚝油，如图所示，她想知道蚝油的密度。手头有如下器材：</w:t>
      </w:r>
      <w:r>
        <w:t>①</w:t>
      </w:r>
      <w:r>
        <w:t>一个与如图完全相同的干净空瓶；</w:t>
      </w:r>
      <w:r>
        <w:t>②</w:t>
      </w:r>
      <w:r>
        <w:t>电子秤；</w:t>
      </w:r>
      <w:r>
        <w:t>③</w:t>
      </w:r>
      <w:r>
        <w:t>自来水（水的密度为</w:t>
      </w:r>
      <w:r>
        <w:t>ρ</w:t>
      </w:r>
      <w:r>
        <w:t>）；</w:t>
      </w:r>
      <w:r>
        <w:t>④</w:t>
      </w:r>
      <w:r>
        <w:t>干抹布；</w:t>
      </w:r>
      <w:r>
        <w:t>⑤</w:t>
      </w:r>
      <w:r>
        <w:t>有刻度的水杯；</w:t>
      </w:r>
      <w:r>
        <w:t>⑥</w:t>
      </w:r>
      <w:r>
        <w:t>刻度尺等。请你选择合适的器材，帮助小华完成蚝油密度的测量。请你解答：</w:t>
      </w:r>
    </w:p>
    <w:p w14:paraId="4D5215A6" w14:textId="77777777" w:rsidR="00C511F7" w:rsidRDefault="00000000">
      <w:pPr>
        <w:spacing w:line="360" w:lineRule="auto"/>
        <w:textAlignment w:val="center"/>
      </w:pPr>
      <w:r>
        <w:rPr>
          <w:rFonts w:eastAsia="Times New Roman"/>
          <w:noProof/>
          <w:kern w:val="0"/>
          <w:sz w:val="24"/>
        </w:rPr>
        <w:drawing>
          <wp:inline distT="0" distB="0" distL="114300" distR="114300" wp14:anchorId="7C78398F" wp14:editId="2B451F7B">
            <wp:extent cx="1743075" cy="1743075"/>
            <wp:effectExtent l="0" t="0" r="9525" b="9525"/>
            <wp:docPr id="100043" name="图片 100043" descr="@@@92329fb8-5386-446c-a515-bd805035c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92329fb8-5386-446c-a515-bd805035c7e4"/>
                    <pic:cNvPicPr>
                      <a:picLocks noChangeAspect="1"/>
                    </pic:cNvPicPr>
                  </pic:nvPicPr>
                  <pic:blipFill>
                    <a:blip r:embed="rId41"/>
                    <a:stretch>
                      <a:fillRect/>
                    </a:stretch>
                  </pic:blipFill>
                  <pic:spPr>
                    <a:xfrm>
                      <a:off x="0" y="0"/>
                      <a:ext cx="1743075" cy="1743075"/>
                    </a:xfrm>
                    <a:prstGeom prst="rect">
                      <a:avLst/>
                    </a:prstGeom>
                  </pic:spPr>
                </pic:pic>
              </a:graphicData>
            </a:graphic>
          </wp:inline>
        </w:drawing>
      </w:r>
      <w:r>
        <w:rPr>
          <w:rFonts w:eastAsia="Times New Roman"/>
          <w:kern w:val="0"/>
          <w:sz w:val="24"/>
        </w:rPr>
        <w:t>  </w:t>
      </w:r>
    </w:p>
    <w:p w14:paraId="6115596B" w14:textId="77777777" w:rsidR="00C511F7" w:rsidRDefault="00000000">
      <w:pPr>
        <w:spacing w:line="360" w:lineRule="auto"/>
        <w:jc w:val="left"/>
        <w:textAlignment w:val="center"/>
      </w:pPr>
      <w:r>
        <w:t>（</w:t>
      </w:r>
      <w:r>
        <w:t>1</w:t>
      </w:r>
      <w:r>
        <w:t>）实验器材：</w:t>
      </w:r>
      <w:r>
        <w:rPr>
          <w:rFonts w:eastAsia="Times New Roman"/>
        </w:rPr>
        <w:t>______</w:t>
      </w:r>
      <w:r>
        <w:t>（填写序号）；</w:t>
      </w:r>
    </w:p>
    <w:p w14:paraId="0B144F17" w14:textId="77777777" w:rsidR="00C511F7" w:rsidRDefault="00000000">
      <w:pPr>
        <w:spacing w:line="360" w:lineRule="auto"/>
        <w:jc w:val="left"/>
        <w:textAlignment w:val="center"/>
      </w:pPr>
      <w:r>
        <w:t>（</w:t>
      </w:r>
      <w:r>
        <w:t>2</w:t>
      </w:r>
      <w:r>
        <w:t>）实验步骤：</w:t>
      </w:r>
      <w:r>
        <w:rPr>
          <w:rFonts w:eastAsia="Times New Roman"/>
        </w:rPr>
        <w:t>______</w:t>
      </w:r>
      <w:r>
        <w:t>；</w:t>
      </w:r>
    </w:p>
    <w:p w14:paraId="252AEA71" w14:textId="77777777" w:rsidR="00C511F7" w:rsidRDefault="00000000">
      <w:pPr>
        <w:spacing w:line="360" w:lineRule="auto"/>
        <w:jc w:val="left"/>
        <w:textAlignment w:val="center"/>
      </w:pPr>
      <w:r>
        <w:t>（</w:t>
      </w:r>
      <w:r>
        <w:t>3</w:t>
      </w:r>
      <w:r>
        <w:t>）蚝油密度的表达式</w:t>
      </w:r>
      <w:r>
        <w:object w:dxaOrig="598" w:dyaOrig="319" w14:anchorId="15D58754">
          <v:shape id="_x0000_i1032" type="#_x0000_t75" alt="eqIded3a49c8581e165566ed97fb7f0de7fd" style="width:30pt;height:16.2pt" o:ole="">
            <v:imagedata r:id="rId42" o:title="eqIded3a49c8581e165566ed97fb7f0de7fd"/>
          </v:shape>
          <o:OLEObject Type="Embed" ProgID="Equation.DSMT4" ShapeID="_x0000_i1032" DrawAspect="Content" ObjectID="_1848291907" r:id="rId43"/>
        </w:object>
      </w:r>
      <w:r>
        <w:rPr>
          <w:rFonts w:eastAsia="Times New Roman"/>
        </w:rPr>
        <w:t>______</w:t>
      </w:r>
      <w:r>
        <w:t>（用已知量和测量量的符号表达）。</w:t>
      </w:r>
    </w:p>
    <w:p w14:paraId="7A70B6A8" w14:textId="77777777" w:rsidR="00C511F7" w:rsidRDefault="00000000">
      <w:pPr>
        <w:spacing w:line="360" w:lineRule="auto"/>
        <w:jc w:val="left"/>
        <w:textAlignment w:val="center"/>
      </w:pPr>
      <w:r>
        <w:t>24</w:t>
      </w:r>
      <w:r>
        <w:t>．小明想测量一种果汁的密度，他在实验室里找到了一个量筒，可选用的器材还有：大水槽、小烧杯、滴管、记号笔、足量的水（已知水密度为</w:t>
      </w:r>
      <w:r>
        <w:object w:dxaOrig="316" w:dyaOrig="343" w14:anchorId="3BB56C98">
          <v:shape id="_x0000_i1033" type="#_x0000_t75" alt="eqId1266991755868913b23dbad01b538ed1" style="width:15.6pt;height:17.4pt" o:ole="">
            <v:imagedata r:id="rId44" o:title="eqId1266991755868913b23dbad01b538ed1"/>
          </v:shape>
          <o:OLEObject Type="Embed" ProgID="Equation.DSMT4" ShapeID="_x0000_i1033" DrawAspect="Content" ObjectID="_1848291908" r:id="rId45"/>
        </w:object>
      </w:r>
      <w:r>
        <w:t>）。请利用上述器材帮他设计一个实验，比较准确的测出果汁的密度。要求：</w:t>
      </w:r>
    </w:p>
    <w:p w14:paraId="511C416B" w14:textId="77777777" w:rsidR="00C511F7" w:rsidRDefault="00000000">
      <w:pPr>
        <w:spacing w:line="360" w:lineRule="auto"/>
        <w:jc w:val="left"/>
        <w:textAlignment w:val="center"/>
      </w:pPr>
      <w:r>
        <w:t>（</w:t>
      </w:r>
      <w:r>
        <w:t>1</w:t>
      </w:r>
      <w:r>
        <w:t>）写出实验步骤及所需测量的物理量；</w:t>
      </w:r>
    </w:p>
    <w:p w14:paraId="44067F69" w14:textId="77777777" w:rsidR="00C511F7" w:rsidRDefault="00000000">
      <w:pPr>
        <w:spacing w:line="360" w:lineRule="auto"/>
        <w:jc w:val="left"/>
        <w:textAlignment w:val="center"/>
      </w:pPr>
      <w:r>
        <w:lastRenderedPageBreak/>
        <w:t>（</w:t>
      </w:r>
      <w:r>
        <w:t>2</w:t>
      </w:r>
      <w:r>
        <w:t>）推导出果汁密度的表达式（用已知量和测量量表示）。</w:t>
      </w:r>
    </w:p>
    <w:p w14:paraId="4852BB4E" w14:textId="77777777" w:rsidR="00C511F7" w:rsidRDefault="00000000">
      <w:pPr>
        <w:spacing w:line="360" w:lineRule="auto"/>
        <w:textAlignment w:val="center"/>
      </w:pPr>
      <w:r>
        <w:rPr>
          <w:rFonts w:eastAsia="Times New Roman"/>
          <w:noProof/>
          <w:kern w:val="0"/>
          <w:sz w:val="24"/>
        </w:rPr>
        <w:drawing>
          <wp:inline distT="0" distB="0" distL="114300" distR="114300" wp14:anchorId="3A13DD35" wp14:editId="271A19DD">
            <wp:extent cx="2562225" cy="1381125"/>
            <wp:effectExtent l="0" t="0" r="9525" b="9525"/>
            <wp:docPr id="100045" name="图片 100045" descr="@@@4294c6d7-7338-44b1-aec4-2c651d389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4294c6d7-7338-44b1-aec4-2c651d38963d"/>
                    <pic:cNvPicPr>
                      <a:picLocks noChangeAspect="1"/>
                    </pic:cNvPicPr>
                  </pic:nvPicPr>
                  <pic:blipFill>
                    <a:blip r:embed="rId46"/>
                    <a:stretch>
                      <a:fillRect/>
                    </a:stretch>
                  </pic:blipFill>
                  <pic:spPr>
                    <a:xfrm>
                      <a:off x="0" y="0"/>
                      <a:ext cx="2562225" cy="1381125"/>
                    </a:xfrm>
                    <a:prstGeom prst="rect">
                      <a:avLst/>
                    </a:prstGeom>
                  </pic:spPr>
                </pic:pic>
              </a:graphicData>
            </a:graphic>
          </wp:inline>
        </w:drawing>
      </w:r>
    </w:p>
    <w:p w14:paraId="28E88936" w14:textId="77777777" w:rsidR="00C511F7" w:rsidRDefault="00000000">
      <w:pPr>
        <w:spacing w:line="360" w:lineRule="auto"/>
        <w:jc w:val="left"/>
        <w:textAlignment w:val="center"/>
      </w:pPr>
      <w:r>
        <w:t>25</w:t>
      </w:r>
      <w:r>
        <w:t>．夏天穿白色衣服比穿同款黑色衣服感觉更凉快。小明猜想，这可能是因为黑色物体比白色物体吸收太阳辐射热的本领更强。他的猜想是否正确？请你设计实验方案进行验证。</w:t>
      </w:r>
    </w:p>
    <w:p w14:paraId="7BE4A957" w14:textId="77777777" w:rsidR="00C511F7" w:rsidRDefault="00000000">
      <w:pPr>
        <w:spacing w:line="360" w:lineRule="auto"/>
        <w:jc w:val="left"/>
        <w:textAlignment w:val="center"/>
      </w:pPr>
      <w:r>
        <w:t>26</w:t>
      </w:r>
      <w:r>
        <w:t>．小明去郊外爬山时发现，山坡上的溪水比平地上的溪水更湍急，小明猜想是由于溪流的坡度不同导致水流的流速不同。为验证猜想，小明在实验室利用软管、铁架台、量角器、水桶、量筒等器材设计了如图所示的装置进行探究。</w:t>
      </w:r>
    </w:p>
    <w:p w14:paraId="0E416ED0" w14:textId="77777777" w:rsidR="00C511F7" w:rsidRDefault="00000000">
      <w:pPr>
        <w:spacing w:line="360" w:lineRule="auto"/>
        <w:textAlignment w:val="center"/>
      </w:pPr>
      <w:r>
        <w:rPr>
          <w:rFonts w:eastAsia="Times New Roman"/>
          <w:noProof/>
          <w:kern w:val="0"/>
          <w:sz w:val="24"/>
        </w:rPr>
        <w:drawing>
          <wp:inline distT="0" distB="0" distL="114300" distR="114300" wp14:anchorId="2F5F046F" wp14:editId="6B39E54C">
            <wp:extent cx="2476500" cy="1514475"/>
            <wp:effectExtent l="0" t="0" r="0" b="9525"/>
            <wp:docPr id="100047" name="图片 100047" descr="@@@0d8b929a-9fad-41bd-a1ff-1ee446e0b5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0d8b929a-9fad-41bd-a1ff-1ee446e0b53c"/>
                    <pic:cNvPicPr>
                      <a:picLocks noChangeAspect="1"/>
                    </pic:cNvPicPr>
                  </pic:nvPicPr>
                  <pic:blipFill>
                    <a:blip r:embed="rId47"/>
                    <a:stretch>
                      <a:fillRect/>
                    </a:stretch>
                  </pic:blipFill>
                  <pic:spPr>
                    <a:xfrm>
                      <a:off x="0" y="0"/>
                      <a:ext cx="2476500" cy="1514475"/>
                    </a:xfrm>
                    <a:prstGeom prst="rect">
                      <a:avLst/>
                    </a:prstGeom>
                  </pic:spPr>
                </pic:pic>
              </a:graphicData>
            </a:graphic>
          </wp:inline>
        </w:drawing>
      </w:r>
    </w:p>
    <w:p w14:paraId="7F44CCF1" w14:textId="77777777" w:rsidR="00C511F7" w:rsidRDefault="00000000">
      <w:pPr>
        <w:spacing w:line="360" w:lineRule="auto"/>
        <w:jc w:val="left"/>
        <w:textAlignment w:val="center"/>
      </w:pPr>
      <w:r>
        <w:t>(1)</w:t>
      </w:r>
      <w:r>
        <w:t>实验过程中，控制每次水龙头的出水速率相同，调整管道的倾斜角度进行多次测量，测得的实验数据如下表所示。</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40"/>
        <w:gridCol w:w="1065"/>
        <w:gridCol w:w="1065"/>
        <w:gridCol w:w="1065"/>
        <w:gridCol w:w="1065"/>
        <w:gridCol w:w="1065"/>
      </w:tblGrid>
      <w:tr w:rsidR="00C511F7" w14:paraId="0D834F59" w14:textId="77777777">
        <w:tc>
          <w:tcPr>
            <w:tcW w:w="29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774046" w14:textId="77777777" w:rsidR="00C511F7" w:rsidRDefault="00000000">
            <w:pPr>
              <w:spacing w:line="360" w:lineRule="auto"/>
              <w:jc w:val="center"/>
              <w:textAlignment w:val="center"/>
            </w:pPr>
            <w:r>
              <w:t>实验序号</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E987AF" w14:textId="77777777" w:rsidR="00C511F7" w:rsidRDefault="00000000">
            <w:pPr>
              <w:spacing w:line="360" w:lineRule="auto"/>
              <w:jc w:val="center"/>
              <w:textAlignment w:val="center"/>
            </w:pPr>
            <w:r>
              <w:t>1</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071EA3" w14:textId="77777777" w:rsidR="00C511F7" w:rsidRDefault="00000000">
            <w:pPr>
              <w:spacing w:line="360" w:lineRule="auto"/>
              <w:jc w:val="center"/>
              <w:textAlignment w:val="center"/>
            </w:pPr>
            <w:r>
              <w:t>2</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2F39CA" w14:textId="77777777" w:rsidR="00C511F7" w:rsidRDefault="00000000">
            <w:pPr>
              <w:spacing w:line="360" w:lineRule="auto"/>
              <w:jc w:val="center"/>
              <w:textAlignment w:val="center"/>
            </w:pPr>
            <w:r>
              <w:t>3</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C8EDC7" w14:textId="77777777" w:rsidR="00C511F7" w:rsidRDefault="00000000">
            <w:pPr>
              <w:spacing w:line="360" w:lineRule="auto"/>
              <w:jc w:val="center"/>
              <w:textAlignment w:val="center"/>
            </w:pPr>
            <w:r>
              <w:t>4</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569447" w14:textId="77777777" w:rsidR="00C511F7" w:rsidRDefault="00000000">
            <w:pPr>
              <w:spacing w:line="360" w:lineRule="auto"/>
              <w:jc w:val="center"/>
              <w:textAlignment w:val="center"/>
            </w:pPr>
            <w:r>
              <w:t>5</w:t>
            </w:r>
          </w:p>
        </w:tc>
      </w:tr>
      <w:tr w:rsidR="00C511F7" w14:paraId="5AC619A5" w14:textId="77777777">
        <w:tc>
          <w:tcPr>
            <w:tcW w:w="29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87BDDC" w14:textId="77777777" w:rsidR="00C511F7" w:rsidRDefault="00000000">
            <w:pPr>
              <w:spacing w:line="360" w:lineRule="auto"/>
              <w:jc w:val="center"/>
              <w:textAlignment w:val="center"/>
            </w:pPr>
            <w:r>
              <w:t>倾斜角度</w:t>
            </w:r>
            <w:r>
              <w:object w:dxaOrig="211" w:dyaOrig="193" w14:anchorId="271E7FAF">
                <v:shape id="_x0000_i1034" type="#_x0000_t75" alt="eqIde170f206fdbbd834aad7580c727e2cc6" style="width:10.8pt;height:9.6pt" o:ole="">
                  <v:imagedata r:id="rId48" o:title="eqIde170f206fdbbd834aad7580c727e2cc6"/>
                </v:shape>
                <o:OLEObject Type="Embed" ProgID="Equation.DSMT4" ShapeID="_x0000_i1034" DrawAspect="Content" ObjectID="_1848291909" r:id="rId49"/>
              </w:object>
            </w:r>
            <w:r>
              <w:t>/°</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8B610F" w14:textId="77777777" w:rsidR="00C511F7" w:rsidRDefault="00000000">
            <w:pPr>
              <w:spacing w:line="360" w:lineRule="auto"/>
              <w:jc w:val="center"/>
              <w:textAlignment w:val="center"/>
            </w:pPr>
            <w:r>
              <w:t>10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1768DF" w14:textId="77777777" w:rsidR="00C511F7" w:rsidRDefault="00000000">
            <w:pPr>
              <w:spacing w:line="360" w:lineRule="auto"/>
              <w:jc w:val="center"/>
              <w:textAlignment w:val="center"/>
            </w:pPr>
            <w:r>
              <w:t>20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1F11F2" w14:textId="77777777" w:rsidR="00C511F7" w:rsidRDefault="00000000">
            <w:pPr>
              <w:spacing w:line="360" w:lineRule="auto"/>
              <w:jc w:val="center"/>
              <w:textAlignment w:val="center"/>
            </w:pPr>
            <w:r>
              <w:t>30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005013" w14:textId="77777777" w:rsidR="00C511F7" w:rsidRDefault="00000000">
            <w:pPr>
              <w:spacing w:line="360" w:lineRule="auto"/>
              <w:jc w:val="center"/>
              <w:textAlignment w:val="center"/>
            </w:pPr>
            <w:r>
              <w:t>40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0CB69B" w14:textId="77777777" w:rsidR="00C511F7" w:rsidRDefault="00000000">
            <w:pPr>
              <w:spacing w:line="360" w:lineRule="auto"/>
              <w:jc w:val="center"/>
              <w:textAlignment w:val="center"/>
            </w:pPr>
            <w:r>
              <w:t>50</w:t>
            </w:r>
          </w:p>
        </w:tc>
      </w:tr>
      <w:tr w:rsidR="00C511F7" w14:paraId="4AE7D168" w14:textId="77777777">
        <w:tc>
          <w:tcPr>
            <w:tcW w:w="29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D2B7C3" w14:textId="77777777" w:rsidR="00C511F7" w:rsidRDefault="00000000">
            <w:pPr>
              <w:spacing w:line="360" w:lineRule="auto"/>
              <w:jc w:val="center"/>
              <w:textAlignment w:val="center"/>
            </w:pPr>
            <w:r>
              <w:t>10 s</w:t>
            </w:r>
            <w:r>
              <w:t>内水桶中接入水的体积</w:t>
            </w:r>
            <w:r>
              <w:rPr>
                <w:rFonts w:eastAsia="Times New Roman"/>
                <w:i/>
              </w:rPr>
              <w:t>V</w:t>
            </w:r>
            <w:r>
              <w:t>/mL</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E0B877" w14:textId="77777777" w:rsidR="00C511F7" w:rsidRDefault="00000000">
            <w:pPr>
              <w:spacing w:line="360" w:lineRule="auto"/>
              <w:jc w:val="center"/>
              <w:textAlignment w:val="center"/>
            </w:pPr>
            <w:r>
              <w:t>563</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117430" w14:textId="77777777" w:rsidR="00C511F7" w:rsidRDefault="00000000">
            <w:pPr>
              <w:spacing w:line="360" w:lineRule="auto"/>
              <w:jc w:val="center"/>
              <w:textAlignment w:val="center"/>
            </w:pPr>
            <w:r>
              <w:t>580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A32FCC" w14:textId="77777777" w:rsidR="00C511F7" w:rsidRDefault="00000000">
            <w:pPr>
              <w:spacing w:line="360" w:lineRule="auto"/>
              <w:jc w:val="center"/>
              <w:textAlignment w:val="center"/>
            </w:pPr>
            <w:r>
              <w:t>606</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6DA790" w14:textId="77777777" w:rsidR="00C511F7" w:rsidRDefault="00000000">
            <w:pPr>
              <w:spacing w:line="360" w:lineRule="auto"/>
              <w:jc w:val="center"/>
              <w:textAlignment w:val="center"/>
            </w:pPr>
            <w:r>
              <w:t>635</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C1FBDB" w14:textId="77777777" w:rsidR="00C511F7" w:rsidRDefault="00000000">
            <w:pPr>
              <w:spacing w:line="360" w:lineRule="auto"/>
              <w:jc w:val="center"/>
              <w:textAlignment w:val="center"/>
            </w:pPr>
            <w:r>
              <w:t>668</w:t>
            </w:r>
          </w:p>
        </w:tc>
      </w:tr>
    </w:tbl>
    <w:p w14:paraId="3A595C3F" w14:textId="77777777" w:rsidR="00C511F7" w:rsidRDefault="00000000">
      <w:pPr>
        <w:spacing w:line="360" w:lineRule="auto"/>
        <w:jc w:val="left"/>
        <w:textAlignment w:val="center"/>
      </w:pPr>
      <w:r>
        <w:t>实验中，小明通过测量</w:t>
      </w:r>
      <w:r>
        <w:rPr>
          <w:rFonts w:eastAsia="Times New Roman"/>
        </w:rPr>
        <w:t>________________________________</w:t>
      </w:r>
      <w:r>
        <w:t>来判断水流的速度。</w:t>
      </w:r>
    </w:p>
    <w:p w14:paraId="1134B215" w14:textId="77777777" w:rsidR="00C511F7" w:rsidRDefault="00000000">
      <w:pPr>
        <w:spacing w:line="360" w:lineRule="auto"/>
        <w:jc w:val="left"/>
        <w:textAlignment w:val="center"/>
      </w:pPr>
      <w:r>
        <w:t>(2)①</w:t>
      </w:r>
      <w:r>
        <w:t>除量角器、量筒外，在实验中还用到的测量工具是</w:t>
      </w:r>
      <w:r>
        <w:rPr>
          <w:rFonts w:eastAsia="Times New Roman"/>
        </w:rPr>
        <w:t>________</w:t>
      </w:r>
      <w:r>
        <w:t>。</w:t>
      </w:r>
    </w:p>
    <w:p w14:paraId="2DA09743" w14:textId="77777777" w:rsidR="00C511F7" w:rsidRDefault="00000000">
      <w:pPr>
        <w:spacing w:line="360" w:lineRule="auto"/>
        <w:jc w:val="left"/>
        <w:textAlignment w:val="center"/>
      </w:pPr>
      <w:r>
        <w:lastRenderedPageBreak/>
        <w:t>②</w:t>
      </w:r>
      <w:r>
        <w:t>分析实验数据可知小明的猜想是</w:t>
      </w:r>
      <w:r>
        <w:rPr>
          <w:rFonts w:eastAsia="Times New Roman"/>
        </w:rPr>
        <w:t>________</w:t>
      </w:r>
      <w:r>
        <w:t>（选填</w:t>
      </w:r>
      <w:r>
        <w:t>“</w:t>
      </w:r>
      <w:r>
        <w:t>正确</w:t>
      </w:r>
      <w:r>
        <w:t>”</w:t>
      </w:r>
      <w:r>
        <w:t>或</w:t>
      </w:r>
      <w:r>
        <w:t>“</w:t>
      </w:r>
      <w:r>
        <w:t>错误</w:t>
      </w:r>
      <w:r>
        <w:t>”</w:t>
      </w:r>
      <w:r>
        <w:t>）的，即其他条件一定时，管道坡度越大，水流速度越</w:t>
      </w:r>
      <w:r>
        <w:rPr>
          <w:rFonts w:eastAsia="Times New Roman"/>
        </w:rPr>
        <w:t>________</w:t>
      </w:r>
      <w:r>
        <w:t>。</w:t>
      </w:r>
    </w:p>
    <w:p w14:paraId="04D7B1B2" w14:textId="77777777" w:rsidR="00C511F7" w:rsidRDefault="00000000">
      <w:pPr>
        <w:spacing w:line="360" w:lineRule="auto"/>
        <w:jc w:val="left"/>
        <w:textAlignment w:val="center"/>
      </w:pPr>
      <w:r>
        <w:t>(3)</w:t>
      </w:r>
      <w:r>
        <w:t>小明认为在测量桶内水的体积时，由于倒入量筒后桶内会有残留的水，导致体积测量值偏</w:t>
      </w:r>
      <w:r>
        <w:rPr>
          <w:rFonts w:eastAsia="Times New Roman"/>
        </w:rPr>
        <w:t>________</w:t>
      </w:r>
      <w:r>
        <w:t>，请设计一种能够减小此误差的方案：</w:t>
      </w:r>
      <w:r>
        <w:rPr>
          <w:rFonts w:eastAsia="Times New Roman"/>
        </w:rPr>
        <w:t>________________</w:t>
      </w:r>
      <w:r>
        <w:t>。</w:t>
      </w:r>
    </w:p>
    <w:p w14:paraId="61C8B0A9" w14:textId="77777777" w:rsidR="00C511F7" w:rsidRDefault="00000000">
      <w:pPr>
        <w:spacing w:line="360" w:lineRule="auto"/>
        <w:jc w:val="left"/>
        <w:textAlignment w:val="center"/>
      </w:pPr>
      <w:r>
        <w:t>27</w:t>
      </w:r>
      <w:r>
        <w:t>．在复习物态变化相关知识时，小华提出，冬季太原的环卫工人在积雪路面撒盐会加速积雪熔化；同时他注意到，有时即便路面未撒盐，经车辆多次碾压也会使积雪熔化。由此，小华猜想：压力增大时，冰的熔点会降低。请你设计一个可操作的实验方案验证小华的这一猜想是否正确。（提示：雪是冰的一种形式）</w:t>
      </w:r>
    </w:p>
    <w:p w14:paraId="6B2E29AB" w14:textId="77777777" w:rsidR="00C511F7" w:rsidRDefault="00000000">
      <w:pPr>
        <w:spacing w:line="360" w:lineRule="auto"/>
        <w:jc w:val="left"/>
        <w:textAlignment w:val="center"/>
      </w:pPr>
      <w:r>
        <w:t>28</w:t>
      </w:r>
      <w:r>
        <w:t>．小明发现人们在钓鱼时往往不说话，他猜想这可能是因为鱼会听到人们的声音而吓跑，而小强则认为鱼被吓跑是因为看到了岸上的人。为了弄清楚鱼被吓跑的主要原因，他们找来了一个有两条鱼的透明鱼缸和一张牛皮纸。要验证小明的猜想，他应该</w:t>
      </w:r>
      <w:r>
        <w:rPr>
          <w:rFonts w:eastAsia="Times New Roman"/>
        </w:rPr>
        <w:t>_______</w:t>
      </w:r>
      <w:r>
        <w:t>；若多次实验均出现</w:t>
      </w:r>
      <w:r>
        <w:rPr>
          <w:rFonts w:eastAsia="Times New Roman"/>
        </w:rPr>
        <w:t>______________________</w:t>
      </w:r>
      <w:r>
        <w:t>，则说明小明的猜想是正确的。</w:t>
      </w:r>
    </w:p>
    <w:p w14:paraId="65018300" w14:textId="77777777" w:rsidR="00C511F7" w:rsidRDefault="00000000">
      <w:pPr>
        <w:spacing w:line="360" w:lineRule="auto"/>
        <w:jc w:val="left"/>
        <w:textAlignment w:val="center"/>
      </w:pPr>
      <w:r>
        <w:t>29</w:t>
      </w:r>
      <w:r>
        <w:t>．雨过天晴，善于观察的小伟走在校园林荫道上，发现路面上积水少的地方一会儿就干了，积水多的地方就很难变干，于是他认为液体蒸发快慢与液体的质量有关。于是他来到实验室并设计实验来验证猜想。请你帮他完成实验方案。</w:t>
      </w:r>
    </w:p>
    <w:p w14:paraId="060B76D6" w14:textId="77777777" w:rsidR="00C511F7" w:rsidRDefault="00000000">
      <w:pPr>
        <w:spacing w:line="360" w:lineRule="auto"/>
        <w:jc w:val="left"/>
        <w:textAlignment w:val="center"/>
      </w:pPr>
      <w:r>
        <w:t>（</w:t>
      </w:r>
      <w:r>
        <w:t>1</w:t>
      </w:r>
      <w:r>
        <w:t>）实验器材：</w:t>
      </w:r>
      <w:r>
        <w:rPr>
          <w:rFonts w:eastAsia="Times New Roman"/>
        </w:rPr>
        <w:t>____________________</w:t>
      </w:r>
      <w:r>
        <w:t>；</w:t>
      </w:r>
    </w:p>
    <w:p w14:paraId="00DAAF6F" w14:textId="77777777" w:rsidR="00C511F7" w:rsidRDefault="00000000">
      <w:pPr>
        <w:spacing w:line="360" w:lineRule="auto"/>
        <w:jc w:val="left"/>
        <w:textAlignment w:val="center"/>
      </w:pPr>
      <w:r>
        <w:t>（</w:t>
      </w:r>
      <w:r>
        <w:t>2</w:t>
      </w:r>
      <w:r>
        <w:t>）实验步骤：</w:t>
      </w:r>
      <w:r>
        <w:rPr>
          <w:rFonts w:eastAsia="Times New Roman"/>
        </w:rPr>
        <w:t>____________________</w:t>
      </w:r>
      <w:r>
        <w:t>；</w:t>
      </w:r>
    </w:p>
    <w:p w14:paraId="6088F7EF" w14:textId="77777777" w:rsidR="00C511F7" w:rsidRDefault="00000000">
      <w:pPr>
        <w:spacing w:line="360" w:lineRule="auto"/>
        <w:jc w:val="left"/>
        <w:textAlignment w:val="center"/>
      </w:pPr>
      <w:r>
        <w:t>（</w:t>
      </w:r>
      <w:r>
        <w:t>3</w:t>
      </w:r>
      <w:r>
        <w:t>）实验结论：</w:t>
      </w:r>
      <w:r>
        <w:rPr>
          <w:rFonts w:eastAsia="Times New Roman"/>
        </w:rPr>
        <w:t>____________________</w:t>
      </w:r>
      <w:r>
        <w:t>。</w:t>
      </w:r>
    </w:p>
    <w:p w14:paraId="019C7807" w14:textId="77777777" w:rsidR="00C511F7" w:rsidRDefault="00000000">
      <w:pPr>
        <w:spacing w:line="360" w:lineRule="auto"/>
        <w:jc w:val="left"/>
        <w:textAlignment w:val="center"/>
      </w:pPr>
      <w:r>
        <w:t>30</w:t>
      </w:r>
      <w:r>
        <w:t>．跨学科实践：制作简易调光台灯</w:t>
      </w:r>
    </w:p>
    <w:p w14:paraId="6AB54835"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581525C7" wp14:editId="3E572EE4">
            <wp:extent cx="2647950" cy="1238250"/>
            <wp:effectExtent l="0" t="0" r="0" b="0"/>
            <wp:docPr id="100049" name="图片 100049" descr="@@@4df0302f-9370-401f-9c53-10cfbc9e7f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4df0302f-9370-401f-9c53-10cfbc9e7f83"/>
                    <pic:cNvPicPr>
                      <a:picLocks noChangeAspect="1"/>
                    </pic:cNvPicPr>
                  </pic:nvPicPr>
                  <pic:blipFill>
                    <a:blip r:embed="rId50"/>
                    <a:stretch>
                      <a:fillRect/>
                    </a:stretch>
                  </pic:blipFill>
                  <pic:spPr>
                    <a:xfrm>
                      <a:off x="0" y="0"/>
                      <a:ext cx="2647950" cy="1238250"/>
                    </a:xfrm>
                    <a:prstGeom prst="rect">
                      <a:avLst/>
                    </a:prstGeom>
                  </pic:spPr>
                </pic:pic>
              </a:graphicData>
            </a:graphic>
          </wp:inline>
        </w:drawing>
      </w:r>
    </w:p>
    <w:p w14:paraId="47A004C7" w14:textId="77777777" w:rsidR="00C511F7" w:rsidRDefault="00000000">
      <w:pPr>
        <w:spacing w:line="360" w:lineRule="auto"/>
        <w:jc w:val="left"/>
        <w:textAlignment w:val="center"/>
      </w:pPr>
      <w:r>
        <w:t>（</w:t>
      </w:r>
      <w:r>
        <w:t>1</w:t>
      </w:r>
      <w:r>
        <w:t>）实践小组要制作一盏简易调光台灯。</w:t>
      </w:r>
    </w:p>
    <w:p w14:paraId="60E41E55" w14:textId="77777777" w:rsidR="00C511F7" w:rsidRDefault="00000000">
      <w:pPr>
        <w:spacing w:line="360" w:lineRule="auto"/>
        <w:jc w:val="left"/>
        <w:textAlignment w:val="center"/>
      </w:pPr>
      <w:r>
        <w:t>（</w:t>
      </w:r>
      <w:r>
        <w:t>2</w:t>
      </w:r>
      <w:r>
        <w:t>）选取实验用的灯泡作为光源，利用变阻器改变灯泡两端的</w:t>
      </w:r>
      <w:r>
        <w:rPr>
          <w:rFonts w:eastAsia="Times New Roman"/>
        </w:rPr>
        <w:t>______</w:t>
      </w:r>
      <w:r>
        <w:t>，实现调节灯泡的亮</w:t>
      </w:r>
      <w:r>
        <w:lastRenderedPageBreak/>
        <w:t>度。制作滑动变阻器时，根据下表中的参数选用</w:t>
      </w:r>
      <w:r>
        <w:rPr>
          <w:rFonts w:eastAsia="Times New Roman"/>
        </w:rPr>
        <w:t>______</w:t>
      </w:r>
      <w:r>
        <w:t>作为电阻丝更合适。</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01"/>
        <w:gridCol w:w="1339"/>
        <w:gridCol w:w="1487"/>
        <w:gridCol w:w="1372"/>
        <w:gridCol w:w="1413"/>
        <w:gridCol w:w="1413"/>
      </w:tblGrid>
      <w:tr w:rsidR="00C511F7" w14:paraId="2C19180B"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6C8D21" w14:textId="77777777" w:rsidR="00C511F7" w:rsidRDefault="00000000">
            <w:pPr>
              <w:spacing w:line="360" w:lineRule="auto"/>
              <w:jc w:val="center"/>
              <w:textAlignment w:val="center"/>
            </w:pPr>
            <w:r>
              <w:t>电阻丝</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6EF432" w14:textId="77777777" w:rsidR="00C511F7" w:rsidRDefault="00000000">
            <w:pPr>
              <w:spacing w:line="360" w:lineRule="auto"/>
              <w:jc w:val="center"/>
              <w:textAlignment w:val="center"/>
            </w:pPr>
            <w:r>
              <w:t>长度</w:t>
            </w:r>
            <w:r>
              <w:rPr>
                <w:rFonts w:eastAsia="Times New Roman"/>
                <w:i/>
              </w:rPr>
              <w:t>l</w:t>
            </w:r>
            <w:r>
              <w:t>/m</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9AE766" w14:textId="77777777" w:rsidR="00C511F7" w:rsidRDefault="00000000">
            <w:pPr>
              <w:spacing w:line="360" w:lineRule="auto"/>
              <w:jc w:val="center"/>
              <w:textAlignment w:val="center"/>
            </w:pPr>
            <w:r>
              <w:t>横截面积</w:t>
            </w:r>
            <w:r>
              <w:rPr>
                <w:rFonts w:eastAsia="Times New Roman"/>
                <w:i/>
              </w:rPr>
              <w:t>S</w:t>
            </w:r>
            <w:r>
              <w:t>/mm</w:t>
            </w:r>
            <w:r>
              <w:rPr>
                <w:vertAlign w:val="superscript"/>
              </w:rP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AC079A" w14:textId="77777777" w:rsidR="00C511F7" w:rsidRDefault="00000000">
            <w:pPr>
              <w:spacing w:line="360" w:lineRule="auto"/>
              <w:jc w:val="center"/>
              <w:textAlignment w:val="center"/>
            </w:pPr>
            <w:r>
              <w:t>电阻</w:t>
            </w:r>
            <w:r>
              <w:rPr>
                <w:rFonts w:eastAsia="Times New Roman"/>
                <w:i/>
              </w:rPr>
              <w:t>R</w:t>
            </w:r>
            <w:r>
              <w:t>/Ω</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AC66BA" w14:textId="77777777" w:rsidR="00C511F7" w:rsidRDefault="00000000">
            <w:pPr>
              <w:spacing w:line="360" w:lineRule="auto"/>
              <w:jc w:val="center"/>
              <w:textAlignment w:val="center"/>
            </w:pPr>
            <w:r>
              <w:t>熔点</w:t>
            </w:r>
            <w:r>
              <w:rPr>
                <w:rFonts w:eastAsia="Times New Roman"/>
                <w:i/>
              </w:rPr>
              <w:t>t</w:t>
            </w:r>
            <w:r>
              <w:t>/℃</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EDC7DC" w14:textId="77777777" w:rsidR="00C511F7" w:rsidRDefault="00000000">
            <w:pPr>
              <w:spacing w:line="360" w:lineRule="auto"/>
              <w:jc w:val="center"/>
              <w:textAlignment w:val="center"/>
            </w:pPr>
            <w:r>
              <w:t>材料特点</w:t>
            </w:r>
          </w:p>
        </w:tc>
      </w:tr>
      <w:tr w:rsidR="00C511F7" w14:paraId="5B84283F"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BC1EA8" w14:textId="77777777" w:rsidR="00C511F7" w:rsidRDefault="00000000">
            <w:pPr>
              <w:spacing w:line="360" w:lineRule="auto"/>
              <w:jc w:val="center"/>
              <w:textAlignment w:val="center"/>
            </w:pPr>
            <w:r>
              <w:t>铁丝</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F109DF" w14:textId="77777777" w:rsidR="00C511F7" w:rsidRDefault="00000000">
            <w:pPr>
              <w:spacing w:line="360" w:lineRule="auto"/>
              <w:jc w:val="center"/>
              <w:textAlignment w:val="center"/>
            </w:pPr>
            <w:r>
              <w:t>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1466A2" w14:textId="77777777" w:rsidR="00C511F7" w:rsidRDefault="00000000">
            <w:pPr>
              <w:spacing w:line="360" w:lineRule="auto"/>
              <w:jc w:val="center"/>
              <w:textAlignment w:val="center"/>
            </w:pPr>
            <w:r>
              <w:t>0.02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B23EA6" w14:textId="77777777" w:rsidR="00C511F7" w:rsidRDefault="00000000">
            <w:pPr>
              <w:spacing w:line="360" w:lineRule="auto"/>
              <w:jc w:val="center"/>
              <w:textAlignment w:val="center"/>
            </w:pPr>
            <w:r>
              <w:t>2.5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1A526D" w14:textId="77777777" w:rsidR="00C511F7" w:rsidRDefault="00000000">
            <w:pPr>
              <w:spacing w:line="360" w:lineRule="auto"/>
              <w:jc w:val="center"/>
              <w:textAlignment w:val="center"/>
            </w:pPr>
            <w:r>
              <w:t>1538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D8FD8E" w14:textId="77777777" w:rsidR="00C511F7" w:rsidRDefault="00000000">
            <w:pPr>
              <w:spacing w:line="360" w:lineRule="auto"/>
              <w:jc w:val="center"/>
              <w:textAlignment w:val="center"/>
            </w:pPr>
            <w:r>
              <w:t>电阻随温度变化小，不易折断</w:t>
            </w:r>
          </w:p>
        </w:tc>
      </w:tr>
      <w:tr w:rsidR="00C511F7" w14:paraId="73F042E5"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08D5DF" w14:textId="77777777" w:rsidR="00C511F7" w:rsidRDefault="00000000">
            <w:pPr>
              <w:spacing w:line="360" w:lineRule="auto"/>
              <w:jc w:val="center"/>
              <w:textAlignment w:val="center"/>
            </w:pPr>
            <w:r>
              <w:t>镍铬合金丝</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01B5D0" w14:textId="77777777" w:rsidR="00C511F7" w:rsidRDefault="00000000">
            <w:pPr>
              <w:spacing w:line="360" w:lineRule="auto"/>
              <w:jc w:val="center"/>
              <w:textAlignment w:val="center"/>
            </w:pPr>
            <w:r>
              <w:t>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A8B253" w14:textId="77777777" w:rsidR="00C511F7" w:rsidRDefault="00000000">
            <w:pPr>
              <w:spacing w:line="360" w:lineRule="auto"/>
              <w:jc w:val="center"/>
              <w:textAlignment w:val="center"/>
            </w:pPr>
            <w:r>
              <w:t>0.02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CDD1C1" w14:textId="77777777" w:rsidR="00C511F7" w:rsidRDefault="00000000">
            <w:pPr>
              <w:spacing w:line="360" w:lineRule="auto"/>
              <w:jc w:val="center"/>
              <w:textAlignment w:val="center"/>
            </w:pPr>
            <w:r>
              <w:t>25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F4840C" w14:textId="77777777" w:rsidR="00C511F7" w:rsidRDefault="00000000">
            <w:pPr>
              <w:spacing w:line="360" w:lineRule="auto"/>
              <w:jc w:val="center"/>
              <w:textAlignment w:val="center"/>
            </w:pPr>
            <w:r>
              <w:t>1400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7A9D45" w14:textId="77777777" w:rsidR="00C511F7" w:rsidRDefault="00000000">
            <w:pPr>
              <w:spacing w:line="360" w:lineRule="auto"/>
              <w:jc w:val="center"/>
              <w:textAlignment w:val="center"/>
            </w:pPr>
            <w:r>
              <w:t>电阻随温度变化小，不易折断</w:t>
            </w:r>
          </w:p>
        </w:tc>
      </w:tr>
      <w:tr w:rsidR="00C511F7" w14:paraId="48EF83EA"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433B6F" w14:textId="77777777" w:rsidR="00C511F7" w:rsidRDefault="00000000">
            <w:pPr>
              <w:spacing w:line="360" w:lineRule="auto"/>
              <w:jc w:val="center"/>
              <w:textAlignment w:val="center"/>
            </w:pPr>
            <w:r>
              <w:t>铅锑合金丝</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4BEF10" w14:textId="77777777" w:rsidR="00C511F7" w:rsidRDefault="00000000">
            <w:pPr>
              <w:spacing w:line="360" w:lineRule="auto"/>
              <w:jc w:val="center"/>
              <w:textAlignment w:val="center"/>
            </w:pPr>
            <w:r>
              <w:t>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1EF534" w14:textId="77777777" w:rsidR="00C511F7" w:rsidRDefault="00000000">
            <w:pPr>
              <w:spacing w:line="360" w:lineRule="auto"/>
              <w:jc w:val="center"/>
              <w:textAlignment w:val="center"/>
            </w:pPr>
            <w:r>
              <w:t>0.02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B1B52A" w14:textId="77777777" w:rsidR="00C511F7" w:rsidRDefault="00000000">
            <w:pPr>
              <w:spacing w:line="360" w:lineRule="auto"/>
              <w:jc w:val="center"/>
              <w:textAlignment w:val="center"/>
            </w:pPr>
            <w:r>
              <w:t>5.5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7FEE0A" w14:textId="77777777" w:rsidR="00C511F7" w:rsidRDefault="00000000">
            <w:pPr>
              <w:spacing w:line="360" w:lineRule="auto"/>
              <w:jc w:val="center"/>
              <w:textAlignment w:val="center"/>
            </w:pPr>
            <w:r>
              <w:t>246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DBD10B" w14:textId="77777777" w:rsidR="00C511F7" w:rsidRDefault="00000000">
            <w:pPr>
              <w:spacing w:line="360" w:lineRule="auto"/>
              <w:jc w:val="center"/>
              <w:textAlignment w:val="center"/>
            </w:pPr>
            <w:r>
              <w:t>电阻随温度变化大，过热易断</w:t>
            </w:r>
          </w:p>
        </w:tc>
      </w:tr>
    </w:tbl>
    <w:p w14:paraId="27A47795" w14:textId="77777777" w:rsidR="00C511F7" w:rsidRDefault="00000000">
      <w:pPr>
        <w:spacing w:line="360" w:lineRule="auto"/>
        <w:jc w:val="left"/>
        <w:textAlignment w:val="center"/>
      </w:pPr>
      <w:r>
        <w:t>（</w:t>
      </w:r>
      <w:r>
        <w:t>3</w:t>
      </w:r>
      <w:r>
        <w:t>）按照设计方案安装各个器材，连接电路。</w:t>
      </w:r>
    </w:p>
    <w:p w14:paraId="6B8C6538" w14:textId="77777777" w:rsidR="00C511F7" w:rsidRDefault="00000000">
      <w:pPr>
        <w:spacing w:line="360" w:lineRule="auto"/>
        <w:jc w:val="left"/>
        <w:textAlignment w:val="center"/>
      </w:pPr>
      <w:r>
        <w:t>①</w:t>
      </w:r>
      <w:r>
        <w:t>请用笔画线表示导线把图乙的实物连接起来，使滑片向左移动灯泡变暗</w:t>
      </w:r>
      <w:r>
        <w:rPr>
          <w:rFonts w:eastAsia="Times New Roman"/>
        </w:rPr>
        <w:t>____</w:t>
      </w:r>
      <w:r>
        <w:t>。</w:t>
      </w:r>
    </w:p>
    <w:p w14:paraId="04140A3C" w14:textId="77777777" w:rsidR="00C511F7" w:rsidRDefault="00000000">
      <w:pPr>
        <w:spacing w:line="360" w:lineRule="auto"/>
        <w:jc w:val="left"/>
        <w:textAlignment w:val="center"/>
      </w:pPr>
      <w:r>
        <w:t>②</w:t>
      </w:r>
      <w:r>
        <w:t>检查电路，</w:t>
      </w:r>
      <w:r>
        <w:rPr>
          <w:rFonts w:eastAsia="Times New Roman"/>
        </w:rPr>
        <w:t>______</w:t>
      </w:r>
      <w:r>
        <w:t>开关，进行调试：电源电压恒为</w:t>
      </w:r>
      <w:r>
        <w:t>3V</w:t>
      </w:r>
      <w:r>
        <w:t>，灯泡的规格为</w:t>
      </w:r>
      <w:r>
        <w:t>“2.5V 0.3A”</w:t>
      </w:r>
      <w:r>
        <w:t>。滑片移至某位置时，测得灯泡两端的电压为</w:t>
      </w:r>
      <w:r>
        <w:t>2V</w:t>
      </w:r>
      <w:r>
        <w:t>，若想让灯泡正常发光，应使滑动变阻器接入电路的电阻</w:t>
      </w:r>
      <w:r>
        <w:rPr>
          <w:rFonts w:eastAsia="Times New Roman"/>
        </w:rPr>
        <w:t>______</w:t>
      </w:r>
      <w:r>
        <w:t>，变化了</w:t>
      </w:r>
      <w:r>
        <w:rPr>
          <w:rFonts w:eastAsia="Times New Roman"/>
        </w:rPr>
        <w:t>______</w:t>
      </w:r>
      <w:r>
        <w:t>Ω</w:t>
      </w:r>
      <w:r>
        <w:t>。（忽略灯丝电阻随温度的变化）</w:t>
      </w:r>
    </w:p>
    <w:p w14:paraId="0FD96110" w14:textId="77777777" w:rsidR="00C511F7" w:rsidRDefault="00000000">
      <w:pPr>
        <w:spacing w:line="360" w:lineRule="auto"/>
        <w:jc w:val="left"/>
        <w:textAlignment w:val="center"/>
      </w:pPr>
      <w:r>
        <w:t>（</w:t>
      </w:r>
      <w:r>
        <w:t>4</w:t>
      </w:r>
      <w:r>
        <w:t>）小组互相交流时，发现灯泡亮度的调节范围较小，请对自制的滑动变阻器提出一条可行的改进措施：</w:t>
      </w:r>
      <w:r>
        <w:rPr>
          <w:rFonts w:eastAsia="Times New Roman"/>
        </w:rPr>
        <w:t>______</w:t>
      </w:r>
      <w:r>
        <w:t>。</w:t>
      </w:r>
    </w:p>
    <w:p w14:paraId="216D5E4F" w14:textId="77777777" w:rsidR="00C511F7" w:rsidRDefault="00C511F7">
      <w:pPr>
        <w:spacing w:line="360" w:lineRule="auto"/>
        <w:jc w:val="left"/>
        <w:textAlignment w:val="center"/>
        <w:sectPr w:rsidR="00C511F7">
          <w:footerReference w:type="even" r:id="rId51"/>
          <w:footerReference w:type="default" r:id="rId52"/>
          <w:pgSz w:w="11907" w:h="16839"/>
          <w:pgMar w:top="1440" w:right="1800" w:bottom="1440" w:left="1800" w:header="851" w:footer="425" w:gutter="0"/>
          <w:cols w:sep="1" w:space="425"/>
          <w:docGrid w:type="lines" w:linePitch="312"/>
        </w:sectPr>
      </w:pPr>
    </w:p>
    <w:p w14:paraId="7BC7B8B7" w14:textId="77777777" w:rsidR="00C511F7" w:rsidRDefault="00000000">
      <w:pPr>
        <w:jc w:val="center"/>
        <w:textAlignment w:val="center"/>
        <w:rPr>
          <w:rFonts w:ascii="宋体" w:hAnsi="宋体" w:cs="宋体" w:hint="eastAsia"/>
          <w:b/>
          <w:color w:val="000000"/>
        </w:rPr>
      </w:pPr>
      <w:r>
        <w:rPr>
          <w:rFonts w:ascii="宋体" w:hAnsi="宋体" w:cs="宋体"/>
          <w:b/>
          <w:color w:val="000000"/>
        </w:rPr>
        <w:lastRenderedPageBreak/>
        <w:t>参考答案</w:t>
      </w:r>
    </w:p>
    <w:p w14:paraId="38063147" w14:textId="77777777" w:rsidR="00C511F7" w:rsidRDefault="00000000">
      <w:pPr>
        <w:spacing w:line="360" w:lineRule="auto"/>
        <w:jc w:val="left"/>
        <w:textAlignment w:val="center"/>
      </w:pPr>
      <w:r>
        <w:t>1</w:t>
      </w:r>
      <w:r>
        <w:t>．</w:t>
      </w:r>
      <w:r>
        <w:t>(1)     10.00     2</w:t>
      </w:r>
    </w:p>
    <w:p w14:paraId="609D40BD" w14:textId="77777777" w:rsidR="00C511F7" w:rsidRDefault="00000000">
      <w:pPr>
        <w:spacing w:line="360" w:lineRule="auto"/>
        <w:jc w:val="left"/>
        <w:textAlignment w:val="center"/>
      </w:pPr>
      <w:r>
        <w:t>(2)</w:t>
      </w:r>
      <w:r>
        <w:object w:dxaOrig="738" w:dyaOrig="285" w14:anchorId="31AEB460">
          <v:shape id="_x0000_i1035" type="#_x0000_t75" alt="eqIdcffb6c712f24732be086c0f5408c861c" style="width:37.2pt;height:14.4pt" o:ole="">
            <v:imagedata r:id="rId53" o:title="eqIdcffb6c712f24732be086c0f5408c861c"/>
          </v:shape>
          <o:OLEObject Type="Embed" ProgID="Equation.DSMT4" ShapeID="_x0000_i1035" DrawAspect="Content" ObjectID="_1848291910" r:id="rId54"/>
        </w:object>
      </w:r>
    </w:p>
    <w:p w14:paraId="0BC98B99" w14:textId="77777777" w:rsidR="00C511F7" w:rsidRDefault="00000000">
      <w:pPr>
        <w:spacing w:line="360" w:lineRule="auto"/>
        <w:jc w:val="left"/>
        <w:textAlignment w:val="center"/>
      </w:pPr>
      <w:r>
        <w:t>(3)</w:t>
      </w:r>
      <w:r>
        <w:t>装置漏气</w:t>
      </w:r>
    </w:p>
    <w:p w14:paraId="4DFD2680" w14:textId="77777777" w:rsidR="00C511F7" w:rsidRDefault="00000000">
      <w:pPr>
        <w:spacing w:line="360" w:lineRule="auto"/>
        <w:jc w:val="left"/>
        <w:textAlignment w:val="center"/>
      </w:pPr>
      <w:r>
        <w:t>【详解】（</w:t>
      </w:r>
      <w:r>
        <w:t>1</w:t>
      </w:r>
      <w:r>
        <w:t>）</w:t>
      </w:r>
      <w:r>
        <w:t>[1][2]</w:t>
      </w:r>
      <w:r>
        <w:t>由图甲可知，刻度尺的分度值为</w:t>
      </w:r>
      <w:r>
        <w:t>0.1cm</w:t>
      </w:r>
      <w:r>
        <w:t>，因此测得注射器有刻度部分的长度为</w:t>
      </w:r>
      <w:r>
        <w:t>10.00cm</w:t>
      </w:r>
      <w:r>
        <w:t>；则活塞的截面积</w:t>
      </w:r>
      <w:r>
        <w:object w:dxaOrig="3150" w:dyaOrig="580" w14:anchorId="164A8EA9">
          <v:shape id="_x0000_i1036" type="#_x0000_t75" alt="eqIdbf154a98c183615f0d638be3e1c0c986" style="width:157.8pt;height:28.8pt" o:ole="">
            <v:imagedata r:id="rId55" o:title="eqIdbf154a98c183615f0d638be3e1c0c986"/>
          </v:shape>
          <o:OLEObject Type="Embed" ProgID="Equation.DSMT4" ShapeID="_x0000_i1036" DrawAspect="Content" ObjectID="_1848291911" r:id="rId56"/>
        </w:object>
      </w:r>
    </w:p>
    <w:p w14:paraId="03BAE601" w14:textId="77777777" w:rsidR="00C511F7" w:rsidRDefault="00000000">
      <w:pPr>
        <w:spacing w:line="360" w:lineRule="auto"/>
        <w:jc w:val="left"/>
        <w:textAlignment w:val="center"/>
      </w:pPr>
      <w:r>
        <w:t>（</w:t>
      </w:r>
      <w:r>
        <w:t>2</w:t>
      </w:r>
      <w:r>
        <w:t>）向桶内逐渐增加细沙，直到活塞刚好被拉动，此时小桶对活塞的拉力等于大气对活塞的压力</w:t>
      </w:r>
      <w:r>
        <w:rPr>
          <w:rFonts w:eastAsia="Times New Roman"/>
          <w:i/>
        </w:rPr>
        <w:t>F</w:t>
      </w:r>
      <w:r>
        <w:rPr>
          <w:rFonts w:ascii="宋体" w:hAnsi="宋体" w:cs="宋体"/>
          <w:i/>
          <w:vertAlign w:val="subscript"/>
        </w:rPr>
        <w:t>大气</w:t>
      </w:r>
      <w:r>
        <w:t>=</w:t>
      </w:r>
      <w:r>
        <w:rPr>
          <w:rFonts w:eastAsia="Times New Roman"/>
          <w:i/>
        </w:rPr>
        <w:t>F</w:t>
      </w:r>
      <w:r>
        <w:rPr>
          <w:rFonts w:ascii="宋体" w:hAnsi="宋体" w:cs="宋体"/>
          <w:i/>
          <w:vertAlign w:val="subscript"/>
        </w:rPr>
        <w:t>拉</w:t>
      </w:r>
      <w:r>
        <w:t>=19.8N</w:t>
      </w:r>
    </w:p>
    <w:p w14:paraId="34165E40" w14:textId="77777777" w:rsidR="00C511F7" w:rsidRDefault="00000000">
      <w:pPr>
        <w:spacing w:line="360" w:lineRule="auto"/>
        <w:jc w:val="left"/>
        <w:textAlignment w:val="center"/>
      </w:pPr>
      <w:r>
        <w:t>此时测得大气压强为</w:t>
      </w:r>
      <w:r>
        <w:object w:dxaOrig="2868" w:dyaOrig="542" w14:anchorId="454F9D52">
          <v:shape id="_x0000_i1037" type="#_x0000_t75" alt="eqIdc223b30fb44982bd9f6ec6871de46cab" style="width:143.4pt;height:27pt" o:ole="">
            <v:imagedata r:id="rId57" o:title="eqIdc223b30fb44982bd9f6ec6871de46cab"/>
          </v:shape>
          <o:OLEObject Type="Embed" ProgID="Equation.DSMT4" ShapeID="_x0000_i1037" DrawAspect="Content" ObjectID="_1848291912" r:id="rId58"/>
        </w:object>
      </w:r>
    </w:p>
    <w:p w14:paraId="592A8554" w14:textId="77777777" w:rsidR="00C511F7" w:rsidRDefault="00000000">
      <w:pPr>
        <w:spacing w:line="360" w:lineRule="auto"/>
        <w:jc w:val="left"/>
        <w:textAlignment w:val="center"/>
      </w:pPr>
      <w:r>
        <w:t>（</w:t>
      </w:r>
      <w:r>
        <w:t>3</w:t>
      </w:r>
      <w:r>
        <w:t>）取下小桶后，活塞最终未复位到注射器的底部，因为针筒内进入了少量空气，使针筒内有一定的气压，给活塞一个向外的压力，从而导致活塞最终未复位到注射器的底部，所以说明装置漏气。</w:t>
      </w:r>
    </w:p>
    <w:p w14:paraId="4F49DDAD" w14:textId="77777777" w:rsidR="00C511F7" w:rsidRDefault="00000000">
      <w:pPr>
        <w:spacing w:line="360" w:lineRule="auto"/>
        <w:jc w:val="left"/>
        <w:textAlignment w:val="center"/>
      </w:pPr>
      <w:r>
        <w:t>2</w:t>
      </w:r>
      <w:r>
        <w:t>．</w:t>
      </w:r>
      <w:r>
        <w:t xml:space="preserve">(1)     </w:t>
      </w:r>
      <w:r>
        <w:t>距离</w:t>
      </w:r>
      <w:r>
        <w:t xml:space="preserve">     </w:t>
      </w:r>
      <w:r>
        <w:t>转换法</w:t>
      </w:r>
    </w:p>
    <w:p w14:paraId="5FCA20D8" w14:textId="77777777" w:rsidR="00C511F7" w:rsidRDefault="00000000">
      <w:pPr>
        <w:spacing w:line="360" w:lineRule="auto"/>
        <w:jc w:val="left"/>
        <w:textAlignment w:val="center"/>
      </w:pPr>
      <w:r>
        <w:t>(2)</w:t>
      </w:r>
      <w:r>
        <w:t>速度</w:t>
      </w:r>
    </w:p>
    <w:p w14:paraId="685AE6FE" w14:textId="77777777" w:rsidR="00C511F7" w:rsidRDefault="00000000">
      <w:pPr>
        <w:spacing w:line="360" w:lineRule="auto"/>
        <w:jc w:val="left"/>
        <w:textAlignment w:val="center"/>
      </w:pPr>
      <w:r>
        <w:t>【详解】（</w:t>
      </w:r>
      <w:r>
        <w:t>1</w:t>
      </w:r>
      <w:r>
        <w:t>）</w:t>
      </w:r>
      <w:r>
        <w:t>[1][2]</w:t>
      </w:r>
      <w:r>
        <w:t>实验中根据小球推动木块移动的距离来反映小球动能的大小，根据小球对木块做功的多少来判断小球动能的大小，运用的研究方法是转换法。</w:t>
      </w:r>
    </w:p>
    <w:p w14:paraId="025C8707" w14:textId="77777777" w:rsidR="00C511F7" w:rsidRDefault="00000000">
      <w:pPr>
        <w:spacing w:line="360" w:lineRule="auto"/>
        <w:jc w:val="left"/>
        <w:textAlignment w:val="center"/>
      </w:pPr>
      <w:r>
        <w:t>（</w:t>
      </w:r>
      <w:r>
        <w:t>2</w:t>
      </w:r>
      <w:r>
        <w:t>）动能大小与物体的质量和速度有关，要探究物体的动能与质量的关系，要控制速度相同，而质量不同，所以应让质量不同的小球从相同的高度由静止滚下，这样做的目的是使小球到达水平面时具有相同的速度。</w:t>
      </w:r>
    </w:p>
    <w:p w14:paraId="32B4C879" w14:textId="77777777" w:rsidR="00C511F7" w:rsidRDefault="00000000">
      <w:pPr>
        <w:spacing w:line="360" w:lineRule="auto"/>
        <w:jc w:val="left"/>
        <w:textAlignment w:val="center"/>
      </w:pPr>
      <w:r>
        <w:t>3</w:t>
      </w:r>
      <w:r>
        <w:t>．</w:t>
      </w:r>
      <w:r>
        <w:t xml:space="preserve">     </w:t>
      </w:r>
      <w:r>
        <w:t>海绵的凹陷程度</w:t>
      </w:r>
      <w:r>
        <w:t xml:space="preserve">     </w:t>
      </w:r>
      <w:r>
        <w:t>受力面积相同时，压力越大，压力的作用效果越明显</w:t>
      </w:r>
    </w:p>
    <w:p w14:paraId="5C7B94E3" w14:textId="77777777" w:rsidR="00C511F7" w:rsidRDefault="00000000">
      <w:pPr>
        <w:spacing w:line="360" w:lineRule="auto"/>
        <w:jc w:val="left"/>
        <w:textAlignment w:val="center"/>
      </w:pPr>
      <w:r>
        <w:t>【详解】</w:t>
      </w:r>
      <w:r>
        <w:t>[1]</w:t>
      </w:r>
      <w:r>
        <w:t>由题意和转换法可知，实验中是根据海绵的凹陷程度来比较压力的作用效果的，海绵的凹陷程度越大，说明压力的作用效果越明显。</w:t>
      </w:r>
    </w:p>
    <w:p w14:paraId="0C0BAB86" w14:textId="77777777" w:rsidR="00C511F7" w:rsidRDefault="00000000">
      <w:pPr>
        <w:spacing w:line="360" w:lineRule="auto"/>
        <w:jc w:val="left"/>
        <w:textAlignment w:val="center"/>
      </w:pPr>
      <w:r>
        <w:t>[2]</w:t>
      </w:r>
      <w:r>
        <w:t>图甲和图乙，物体的受力面积相同而压力不同，乙图压力大，乙图力的作用效果明显，由此可得：受力面积相同时，压力越大，压力的作用效果越明显。</w:t>
      </w:r>
    </w:p>
    <w:p w14:paraId="36BFEC1A" w14:textId="77777777" w:rsidR="00C511F7" w:rsidRDefault="00000000">
      <w:pPr>
        <w:spacing w:line="360" w:lineRule="auto"/>
        <w:jc w:val="left"/>
        <w:textAlignment w:val="center"/>
      </w:pPr>
      <w:r>
        <w:lastRenderedPageBreak/>
        <w:t>4</w:t>
      </w:r>
      <w:r>
        <w:t>．</w:t>
      </w:r>
      <w:r>
        <w:t xml:space="preserve">     </w:t>
      </w:r>
      <w:r>
        <w:t>缩小</w:t>
      </w:r>
      <w:r>
        <w:t xml:space="preserve">     15     </w:t>
      </w:r>
      <w:r>
        <w:t>向左</w:t>
      </w:r>
      <w:r>
        <w:t xml:space="preserve">     5</w:t>
      </w:r>
    </w:p>
    <w:p w14:paraId="7BD172AA" w14:textId="77777777" w:rsidR="00C511F7" w:rsidRDefault="00000000">
      <w:pPr>
        <w:spacing w:line="360" w:lineRule="auto"/>
        <w:jc w:val="left"/>
        <w:textAlignment w:val="center"/>
      </w:pPr>
      <w:r>
        <w:t>【详解】（</w:t>
      </w:r>
      <w:r>
        <w:t>1</w:t>
      </w:r>
      <w:r>
        <w:t>）</w:t>
      </w:r>
      <w:r>
        <w:t>[1]</w:t>
      </w:r>
      <w:r>
        <w:t>由题意可知，无论怎么移动右侧的光屏，向左移动或者向右移动，在光屏上始终得到一个与透镜等大的光斑，而根据凸透镜的三条特殊光线规则，经过凸透镜焦点的光线，通过凸透镜后，会平行于凸透镜的主光轴，可想到该图甲，凸透镜右端的光线，都是平行于主光轴的光线，而发光的小灯泡所在的位置，就是凸透镜的焦点位置，小灯泡在</w:t>
      </w:r>
      <w:r>
        <w:t>10.0cm</w:t>
      </w:r>
      <w:r>
        <w:t>的位置，而凸透镜在</w:t>
      </w:r>
      <w:r>
        <w:t>0</w:t>
      </w:r>
      <w:r>
        <w:t>的位置，可知，该透镜的焦距为</w:t>
      </w:r>
      <w:r>
        <w:t>10.0cm</w:t>
      </w:r>
      <w:r>
        <w:t>。将小灯泡换成点燃的蜡烛，当调整至图乙位置时，物距为</w:t>
      </w:r>
      <w:r>
        <w:t>30cm</w:t>
      </w:r>
      <w:r>
        <w:t>，大于二倍焦距，则此时光屏上成倒立缩小的实像。</w:t>
      </w:r>
    </w:p>
    <w:p w14:paraId="2D28E011" w14:textId="77777777" w:rsidR="00C511F7" w:rsidRDefault="00000000">
      <w:pPr>
        <w:spacing w:line="360" w:lineRule="auto"/>
        <w:jc w:val="left"/>
        <w:textAlignment w:val="center"/>
      </w:pPr>
      <w:r>
        <w:t>[2]</w:t>
      </w:r>
      <w:r>
        <w:t>图乙中，所成的是倒立、缩小的实像，若保持此时蜡烛和光屏的位置不变，向左移动凸透镜，要让光屏上再次出现清晰的像，根据光路的可逆性，成倒立、放大的实像，蜡烛与凸透镜的距离为原来光屏与凸透镜的距离，即为</w:t>
      </w:r>
      <w:r>
        <w:t>15.0cm</w:t>
      </w:r>
      <w:r>
        <w:t>，凸透镜应该向左移动到</w:t>
      </w:r>
      <w:r>
        <w:t>15.0cm</w:t>
      </w:r>
      <w:r>
        <w:t>的位置，即将凸透镜向左平移</w:t>
      </w:r>
      <w:r>
        <w:t>15.0cm</w:t>
      </w:r>
      <w:r>
        <w:t>时，光屏上可再次出现清晰的像。</w:t>
      </w:r>
    </w:p>
    <w:p w14:paraId="1428ACD8" w14:textId="77777777" w:rsidR="00C511F7" w:rsidRDefault="00000000">
      <w:pPr>
        <w:spacing w:line="360" w:lineRule="auto"/>
        <w:jc w:val="left"/>
        <w:textAlignment w:val="center"/>
      </w:pPr>
      <w:r>
        <w:t>（</w:t>
      </w:r>
      <w:r>
        <w:t>2</w:t>
      </w:r>
      <w:r>
        <w:t>）</w:t>
      </w:r>
      <w:r>
        <w:t>[3]</w:t>
      </w:r>
      <w:r>
        <w:t>不改变图乙中蜡烛和透镜位置，若将凸透镜换成直径大小相同、焦距稍小的凸透镜，物距不变，凸透镜的折光能力变强，所成清晰的像，更加靠近凸透镜，要在光屏上成清晰的像，需要把光屏向左移动才可。</w:t>
      </w:r>
    </w:p>
    <w:p w14:paraId="777B8493" w14:textId="77777777" w:rsidR="00C511F7" w:rsidRDefault="00000000">
      <w:pPr>
        <w:spacing w:line="360" w:lineRule="auto"/>
        <w:jc w:val="left"/>
        <w:textAlignment w:val="center"/>
      </w:pPr>
      <w:r>
        <w:t>（</w:t>
      </w:r>
      <w:r>
        <w:t>3</w:t>
      </w:r>
      <w:r>
        <w:t>）</w:t>
      </w:r>
      <w:r>
        <w:t>[4]</w:t>
      </w:r>
      <w:r>
        <w:t>由图可知，当</w:t>
      </w:r>
      <w:r>
        <w:object w:dxaOrig="545" w:dyaOrig="545" w14:anchorId="1A5327E9">
          <v:shape id="_x0000_i1038" type="#_x0000_t75" alt="eqId64904f2889dad0429880050737a5a1b2" style="width:27pt;height:27pt" o:ole="">
            <v:imagedata r:id="rId59" o:title="eqId64904f2889dad0429880050737a5a1b2"/>
          </v:shape>
          <o:OLEObject Type="Embed" ProgID="Equation.DSMT4" ShapeID="_x0000_i1038" DrawAspect="Content" ObjectID="_1848291913" r:id="rId60"/>
        </w:object>
      </w:r>
      <w:r>
        <w:t>时，即</w:t>
      </w:r>
    </w:p>
    <w:p w14:paraId="5899FEC0" w14:textId="77777777" w:rsidR="00C511F7" w:rsidRDefault="00000000">
      <w:pPr>
        <w:spacing w:line="360" w:lineRule="auto"/>
        <w:jc w:val="center"/>
        <w:textAlignment w:val="center"/>
      </w:pPr>
      <w:r>
        <w:object w:dxaOrig="1688" w:dyaOrig="548" w14:anchorId="032ED650">
          <v:shape id="_x0000_i1039" type="#_x0000_t75" alt="eqId81d8cd0a48e0199d6910901a5209c801" style="width:84.6pt;height:27.6pt" o:ole="">
            <v:imagedata r:id="rId61" o:title="eqId81d8cd0a48e0199d6910901a5209c801"/>
          </v:shape>
          <o:OLEObject Type="Embed" ProgID="Equation.DSMT4" ShapeID="_x0000_i1039" DrawAspect="Content" ObjectID="_1848291914" r:id="rId62"/>
        </w:object>
      </w:r>
    </w:p>
    <w:p w14:paraId="26CEF5A0" w14:textId="77777777" w:rsidR="00C511F7" w:rsidRDefault="00000000">
      <w:pPr>
        <w:spacing w:line="360" w:lineRule="auto"/>
        <w:jc w:val="left"/>
        <w:textAlignment w:val="center"/>
      </w:pPr>
      <w:r>
        <w:t>则有</w:t>
      </w:r>
    </w:p>
    <w:p w14:paraId="6CB1C7D9" w14:textId="77777777" w:rsidR="00C511F7" w:rsidRDefault="00000000">
      <w:pPr>
        <w:spacing w:line="360" w:lineRule="auto"/>
        <w:jc w:val="center"/>
        <w:textAlignment w:val="center"/>
      </w:pPr>
      <w:r>
        <w:object w:dxaOrig="1301" w:dyaOrig="284" w14:anchorId="36E0652C">
          <v:shape id="_x0000_i1040" type="#_x0000_t75" alt="eqIdcd5e763a64f7e72570b49a5bd98dfbf0" style="width:64.8pt;height:14.4pt" o:ole="">
            <v:imagedata r:id="rId63" o:title="eqIdcd5e763a64f7e72570b49a5bd98dfbf0"/>
          </v:shape>
          <o:OLEObject Type="Embed" ProgID="Equation.DSMT4" ShapeID="_x0000_i1040" DrawAspect="Content" ObjectID="_1848291915" r:id="rId64"/>
        </w:object>
      </w:r>
    </w:p>
    <w:p w14:paraId="7B4CD008" w14:textId="77777777" w:rsidR="00C511F7" w:rsidRDefault="00000000">
      <w:pPr>
        <w:spacing w:line="360" w:lineRule="auto"/>
        <w:jc w:val="left"/>
        <w:textAlignment w:val="center"/>
      </w:pPr>
      <w:r>
        <w:t>则焦距为</w:t>
      </w:r>
      <w:r>
        <w:t>5cm</w:t>
      </w:r>
      <w:r>
        <w:t>。</w:t>
      </w:r>
    </w:p>
    <w:p w14:paraId="4CD5BB04" w14:textId="77777777" w:rsidR="00C511F7" w:rsidRDefault="00000000">
      <w:pPr>
        <w:spacing w:line="360" w:lineRule="auto"/>
        <w:jc w:val="left"/>
        <w:textAlignment w:val="center"/>
      </w:pPr>
      <w:r>
        <w:t>5</w:t>
      </w:r>
      <w:r>
        <w:t>．</w:t>
      </w:r>
      <w:r>
        <w:t xml:space="preserve">     B     </w:t>
      </w:r>
      <w:r>
        <w:t>吸收</w:t>
      </w:r>
    </w:p>
    <w:p w14:paraId="3E7468E3" w14:textId="77777777" w:rsidR="00C511F7" w:rsidRDefault="00000000">
      <w:pPr>
        <w:spacing w:line="360" w:lineRule="auto"/>
        <w:jc w:val="left"/>
        <w:textAlignment w:val="center"/>
      </w:pPr>
      <w:r>
        <w:t>【详解】</w:t>
      </w:r>
      <w:r>
        <w:t>[1]</w:t>
      </w:r>
      <w:r>
        <w:t>温度计读数时，视线与温度计中的液柱上表面相平。</w:t>
      </w:r>
    </w:p>
    <w:p w14:paraId="12E89D8A" w14:textId="77777777" w:rsidR="00C511F7" w:rsidRDefault="00000000">
      <w:pPr>
        <w:spacing w:line="360" w:lineRule="auto"/>
        <w:jc w:val="left"/>
        <w:textAlignment w:val="center"/>
      </w:pPr>
      <w:r>
        <w:t>[2]</w:t>
      </w:r>
      <w:r>
        <w:t>水沸腾后，若撤去加热源，也就不能维持沸腾状态，说明水沸腾过程需要吸收热量。</w:t>
      </w:r>
    </w:p>
    <w:p w14:paraId="00F07F25" w14:textId="77777777" w:rsidR="00C511F7" w:rsidRDefault="00000000">
      <w:pPr>
        <w:spacing w:line="360" w:lineRule="auto"/>
        <w:jc w:val="left"/>
        <w:textAlignment w:val="center"/>
      </w:pPr>
      <w:r>
        <w:t>6</w:t>
      </w:r>
      <w:r>
        <w:t>．</w:t>
      </w:r>
      <w:r>
        <w:t>(1)</w:t>
      </w:r>
      <w:r>
        <w:t>便于确定像的位置</w:t>
      </w:r>
    </w:p>
    <w:p w14:paraId="254A50E9" w14:textId="77777777" w:rsidR="00C511F7" w:rsidRDefault="00000000">
      <w:pPr>
        <w:spacing w:line="360" w:lineRule="auto"/>
        <w:jc w:val="left"/>
        <w:textAlignment w:val="center"/>
      </w:pPr>
      <w:r>
        <w:t>(2)</w:t>
      </w:r>
      <w:r>
        <w:t>与蜡烛</w:t>
      </w:r>
      <w:r>
        <w:t xml:space="preserve"> A</w:t>
      </w:r>
      <w:r>
        <w:t>完全相同</w:t>
      </w:r>
    </w:p>
    <w:p w14:paraId="2F0EC367" w14:textId="77777777" w:rsidR="00C511F7" w:rsidRDefault="00000000">
      <w:pPr>
        <w:spacing w:line="360" w:lineRule="auto"/>
        <w:jc w:val="left"/>
        <w:textAlignment w:val="center"/>
      </w:pPr>
      <w:r>
        <w:lastRenderedPageBreak/>
        <w:t xml:space="preserve">(3)     </w:t>
      </w:r>
      <w:r>
        <w:rPr>
          <w:rFonts w:eastAsia="Times New Roman"/>
          <w:i/>
        </w:rPr>
        <w:t>c</w:t>
      </w:r>
      <w:r>
        <w:t xml:space="preserve">     </w:t>
      </w:r>
      <w:r>
        <w:t>虚</w:t>
      </w:r>
    </w:p>
    <w:p w14:paraId="646B13B4" w14:textId="77777777" w:rsidR="00C511F7" w:rsidRDefault="00000000">
      <w:pPr>
        <w:spacing w:line="360" w:lineRule="auto"/>
        <w:jc w:val="left"/>
        <w:textAlignment w:val="center"/>
      </w:pPr>
      <w:r>
        <w:t>【详解】（</w:t>
      </w:r>
      <w:r>
        <w:t>1</w:t>
      </w:r>
      <w:r>
        <w:t>）玻璃板可以成像，也可以透光，使用玻璃板便于确定像的位置。</w:t>
      </w:r>
    </w:p>
    <w:p w14:paraId="7ADFDB4F" w14:textId="77777777" w:rsidR="00C511F7" w:rsidRDefault="00000000">
      <w:pPr>
        <w:spacing w:line="360" w:lineRule="auto"/>
        <w:jc w:val="left"/>
        <w:textAlignment w:val="center"/>
      </w:pPr>
      <w:r>
        <w:t>（</w:t>
      </w:r>
      <w:r>
        <w:t>2</w:t>
      </w:r>
      <w:r>
        <w:t>）为比较像与物的大小关系，与像作比较的蜡烛</w:t>
      </w:r>
      <w:r>
        <w:t xml:space="preserve"> B </w:t>
      </w:r>
      <w:r>
        <w:t>应与蜡烛</w:t>
      </w:r>
      <w:r>
        <w:t xml:space="preserve"> A</w:t>
      </w:r>
      <w:r>
        <w:t>完全相同。</w:t>
      </w:r>
    </w:p>
    <w:p w14:paraId="78ED520B" w14:textId="77777777" w:rsidR="00C511F7" w:rsidRDefault="00000000">
      <w:pPr>
        <w:spacing w:line="360" w:lineRule="auto"/>
        <w:jc w:val="left"/>
        <w:textAlignment w:val="center"/>
      </w:pPr>
      <w:r>
        <w:t>（</w:t>
      </w:r>
      <w:r>
        <w:t>3</w:t>
      </w:r>
      <w:r>
        <w:t>）</w:t>
      </w:r>
      <w:r>
        <w:t>[1]</w:t>
      </w:r>
      <w:r>
        <w:t>为了确定像的虚实，在利用蜡烛</w:t>
      </w:r>
      <w:r>
        <w:t xml:space="preserve"> B </w:t>
      </w:r>
      <w:r>
        <w:t>确定出蜡烛</w:t>
      </w:r>
      <w:r>
        <w:t xml:space="preserve"> A </w:t>
      </w:r>
      <w:r>
        <w:t>成像的位置后，移去蜡烛</w:t>
      </w:r>
      <w:r>
        <w:t xml:space="preserve"> B</w:t>
      </w:r>
      <w:r>
        <w:t>，</w:t>
      </w:r>
      <w:r>
        <w:t xml:space="preserve"> </w:t>
      </w:r>
      <w:r>
        <w:t>并在其所在的位置上放一光屏，在图中的</w:t>
      </w:r>
      <w:r>
        <w:rPr>
          <w:rFonts w:eastAsia="Times New Roman"/>
          <w:i/>
        </w:rPr>
        <w:t>c</w:t>
      </w:r>
      <w:r>
        <w:t>处直接观察光屏上是否有像。</w:t>
      </w:r>
    </w:p>
    <w:p w14:paraId="43716303" w14:textId="77777777" w:rsidR="00C511F7" w:rsidRDefault="00000000">
      <w:pPr>
        <w:spacing w:line="360" w:lineRule="auto"/>
        <w:jc w:val="left"/>
        <w:textAlignment w:val="center"/>
      </w:pPr>
      <w:r>
        <w:t>[2]</w:t>
      </w:r>
      <w:r>
        <w:t>实像可以在光屏上直接呈现，虚像不能在光屏上呈现，光屏上不能得到蜡烛</w:t>
      </w:r>
      <w:r>
        <w:t xml:space="preserve"> A </w:t>
      </w:r>
      <w:r>
        <w:t>的像，这说明平面镜所成的像是虚像。</w:t>
      </w:r>
    </w:p>
    <w:p w14:paraId="6FF03D08" w14:textId="77777777" w:rsidR="00C511F7" w:rsidRDefault="00000000">
      <w:pPr>
        <w:spacing w:line="360" w:lineRule="auto"/>
        <w:jc w:val="left"/>
        <w:textAlignment w:val="center"/>
      </w:pPr>
      <w:r>
        <w:t>7</w:t>
      </w:r>
      <w:r>
        <w:t>．</w:t>
      </w:r>
      <w:r>
        <w:t>(1)B</w:t>
      </w:r>
    </w:p>
    <w:p w14:paraId="6E625F07" w14:textId="77777777" w:rsidR="00C511F7" w:rsidRDefault="00000000">
      <w:pPr>
        <w:spacing w:line="360" w:lineRule="auto"/>
        <w:jc w:val="left"/>
        <w:textAlignment w:val="center"/>
      </w:pPr>
      <w:r>
        <w:t>(2)</w:t>
      </w:r>
      <w:r>
        <w:t>正在</w:t>
      </w:r>
    </w:p>
    <w:p w14:paraId="4EE48AF3" w14:textId="77777777" w:rsidR="00C511F7" w:rsidRDefault="00000000">
      <w:pPr>
        <w:spacing w:line="360" w:lineRule="auto"/>
        <w:jc w:val="left"/>
        <w:textAlignment w:val="center"/>
      </w:pPr>
      <w:r>
        <w:t xml:space="preserve">(3)     </w:t>
      </w:r>
      <w:r>
        <w:t>保持不变</w:t>
      </w:r>
      <w:r>
        <w:t xml:space="preserve">     </w:t>
      </w:r>
      <w:r>
        <w:t>调为小火</w:t>
      </w:r>
    </w:p>
    <w:p w14:paraId="30B36C69" w14:textId="77777777" w:rsidR="00C511F7" w:rsidRDefault="00000000">
      <w:pPr>
        <w:spacing w:line="360" w:lineRule="auto"/>
        <w:jc w:val="left"/>
        <w:textAlignment w:val="center"/>
      </w:pPr>
      <w:r>
        <w:t>【详解】（</w:t>
      </w:r>
      <w:r>
        <w:t>1</w:t>
      </w:r>
      <w:r>
        <w:t>）实验时，酒精灯需要用外焰加热，温度计的玻璃泡要浸没在水中且不能碰到烧杯底，所以，组装实验装置需遵循自下而上的顺序，先固定下方的铁圈</w:t>
      </w:r>
      <w:r>
        <w:t>B</w:t>
      </w:r>
      <w:r>
        <w:t>。</w:t>
      </w:r>
    </w:p>
    <w:p w14:paraId="6E52D3B4" w14:textId="77777777" w:rsidR="00C511F7" w:rsidRDefault="00000000">
      <w:pPr>
        <w:spacing w:line="360" w:lineRule="auto"/>
        <w:jc w:val="left"/>
        <w:textAlignment w:val="center"/>
      </w:pPr>
      <w:r>
        <w:t>（</w:t>
      </w:r>
      <w:r>
        <w:t>2</w:t>
      </w:r>
      <w:r>
        <w:t>）水沸腾前，上层水温低，气泡上升时内部水蒸气液化，体积逐渐变小；水沸腾时，整杯水温度一致，内部的水持续汽化产生水蒸气进入气泡，气泡上升时体积逐渐变大。图乙中气泡上升时体积变大，说明此时水正在沸腾。</w:t>
      </w:r>
    </w:p>
    <w:p w14:paraId="7A909F3E" w14:textId="77777777" w:rsidR="00C511F7" w:rsidRDefault="00000000">
      <w:pPr>
        <w:spacing w:line="360" w:lineRule="auto"/>
        <w:jc w:val="left"/>
        <w:textAlignment w:val="center"/>
      </w:pPr>
      <w:r>
        <w:t>（</w:t>
      </w:r>
      <w:r>
        <w:t>3</w:t>
      </w:r>
      <w:r>
        <w:t>）由图丙可知，水沸腾时，持续吸热，温度保持不变；炖汤时，汤沸腾后温度已经达到沸点，不会继续升高，大火只会加快水分汽化、浪费燃料，因此调为小火保持沸腾即可。</w:t>
      </w:r>
    </w:p>
    <w:p w14:paraId="1939FB4C" w14:textId="77777777" w:rsidR="00C511F7" w:rsidRDefault="00000000">
      <w:pPr>
        <w:spacing w:line="360" w:lineRule="auto"/>
        <w:jc w:val="left"/>
        <w:textAlignment w:val="center"/>
      </w:pPr>
      <w:r>
        <w:t>8</w:t>
      </w:r>
      <w:r>
        <w:t>．</w:t>
      </w:r>
      <w:r>
        <w:t xml:space="preserve">(1)     </w:t>
      </w:r>
      <w:r>
        <w:t>间接</w:t>
      </w:r>
      <w:r>
        <w:t xml:space="preserve">     </w:t>
      </w:r>
      <w:r>
        <w:t>水平匀速</w:t>
      </w:r>
    </w:p>
    <w:p w14:paraId="606A4A21" w14:textId="77777777" w:rsidR="00C511F7" w:rsidRDefault="00000000">
      <w:pPr>
        <w:spacing w:line="360" w:lineRule="auto"/>
        <w:jc w:val="left"/>
        <w:textAlignment w:val="center"/>
      </w:pPr>
      <w:r>
        <w:t xml:space="preserve">(2)     </w:t>
      </w:r>
      <w:r>
        <w:t>大</w:t>
      </w:r>
      <w:r>
        <w:t xml:space="preserve">     </w:t>
      </w:r>
      <w:r>
        <w:t>甲、丙</w:t>
      </w:r>
    </w:p>
    <w:p w14:paraId="68AAC4AE" w14:textId="77777777" w:rsidR="00C511F7" w:rsidRDefault="00000000">
      <w:pPr>
        <w:spacing w:line="360" w:lineRule="auto"/>
        <w:jc w:val="left"/>
        <w:textAlignment w:val="center"/>
      </w:pPr>
      <w:r>
        <w:t xml:space="preserve">(3)     </w:t>
      </w:r>
      <w:r>
        <w:t>匀速直线</w:t>
      </w:r>
      <w:r>
        <w:t xml:space="preserve">     </w:t>
      </w:r>
      <w:r>
        <w:t>接触面的粗糙程度不均匀</w:t>
      </w:r>
    </w:p>
    <w:p w14:paraId="7A48283D" w14:textId="77777777" w:rsidR="00C511F7" w:rsidRDefault="00000000">
      <w:pPr>
        <w:spacing w:line="360" w:lineRule="auto"/>
        <w:jc w:val="left"/>
        <w:textAlignment w:val="center"/>
      </w:pPr>
      <w:r>
        <w:t>【详解】（</w:t>
      </w:r>
      <w:r>
        <w:t>1</w:t>
      </w:r>
      <w:r>
        <w:t>）</w:t>
      </w:r>
      <w:r>
        <w:t>[1][2]</w:t>
      </w:r>
      <w:r>
        <w:t>弹簧测力计在这里并不是直接测摩擦力，而是通过拉动木块做匀速直线运动，使摩擦力等于拉力，从而间接测出滑动摩擦力，也就是必须沿直线水平匀速拉动木块，才能保证拉力等于滑动摩擦力。</w:t>
      </w:r>
    </w:p>
    <w:p w14:paraId="3D3CB4FB" w14:textId="77777777" w:rsidR="00C511F7" w:rsidRDefault="00000000">
      <w:pPr>
        <w:spacing w:line="360" w:lineRule="auto"/>
        <w:jc w:val="left"/>
        <w:textAlignment w:val="center"/>
      </w:pPr>
      <w:r>
        <w:t>（</w:t>
      </w:r>
      <w:r>
        <w:t>2</w:t>
      </w:r>
      <w:r>
        <w:t>）</w:t>
      </w:r>
      <w:r>
        <w:t>[1]</w:t>
      </w:r>
      <w:r>
        <w:t>比较甲、乙两次实验，接触面粗糙程度相同（都是木板表面），乙图中木块上加了砝码，压</w:t>
      </w:r>
      <w:r>
        <w:lastRenderedPageBreak/>
        <w:t>力更大，弹簧测力计示数更大，说明压力越大，滑动摩擦力越大</w:t>
      </w:r>
    </w:p>
    <w:p w14:paraId="5CF7CEBC" w14:textId="77777777" w:rsidR="00C511F7" w:rsidRDefault="00000000">
      <w:pPr>
        <w:spacing w:line="360" w:lineRule="auto"/>
        <w:jc w:val="left"/>
        <w:textAlignment w:val="center"/>
      </w:pPr>
      <w:r>
        <w:t>[2]</w:t>
      </w:r>
      <w:r>
        <w:t>观察图甲和丙，它们都是木块，压力相同，甲是木板，丙是毛巾，丙更粗糙，示数更大，所以可知，压力相同时，接触面越粗糙，滑动摩擦力越大。</w:t>
      </w:r>
    </w:p>
    <w:p w14:paraId="29C2DC10" w14:textId="77777777" w:rsidR="00C511F7" w:rsidRDefault="00000000">
      <w:pPr>
        <w:spacing w:line="360" w:lineRule="auto"/>
        <w:jc w:val="left"/>
        <w:textAlignment w:val="center"/>
      </w:pPr>
      <w:r>
        <w:t>（</w:t>
      </w:r>
      <w:r>
        <w:t>3</w:t>
      </w:r>
      <w:r>
        <w:t>）</w:t>
      </w:r>
      <w:r>
        <w:t>[1][2]</w:t>
      </w:r>
      <w:r>
        <w:t>弹簧测力计示数不稳定，可能是因为很难保持木块做匀速直线运动（拉动速度不均匀会导致拉力变化），或者是因为接触面表面粗糙程度不均匀。</w:t>
      </w:r>
    </w:p>
    <w:p w14:paraId="33811C84" w14:textId="77777777" w:rsidR="00C511F7" w:rsidRDefault="00000000">
      <w:pPr>
        <w:spacing w:line="360" w:lineRule="auto"/>
        <w:jc w:val="left"/>
        <w:textAlignment w:val="center"/>
      </w:pPr>
      <w:r>
        <w:t>9</w:t>
      </w:r>
      <w:r>
        <w:t>．</w:t>
      </w:r>
      <w:r>
        <w:t>(1)95</w:t>
      </w:r>
    </w:p>
    <w:p w14:paraId="7B2FD176" w14:textId="77777777" w:rsidR="00C511F7" w:rsidRDefault="00000000">
      <w:pPr>
        <w:spacing w:line="360" w:lineRule="auto"/>
        <w:jc w:val="left"/>
        <w:textAlignment w:val="center"/>
      </w:pPr>
      <w:r>
        <w:t>(2)</w:t>
      </w:r>
      <w:r>
        <w:t>秒表</w:t>
      </w:r>
    </w:p>
    <w:p w14:paraId="74839014" w14:textId="77777777" w:rsidR="00C511F7" w:rsidRDefault="00000000">
      <w:pPr>
        <w:spacing w:line="360" w:lineRule="auto"/>
        <w:jc w:val="left"/>
        <w:textAlignment w:val="center"/>
      </w:pPr>
      <w:r>
        <w:t xml:space="preserve">(3)     </w:t>
      </w:r>
      <w:r>
        <w:t>不变</w:t>
      </w:r>
      <w:r>
        <w:t xml:space="preserve">     </w:t>
      </w:r>
      <w:r>
        <w:t>等于</w:t>
      </w:r>
    </w:p>
    <w:p w14:paraId="763B44FA" w14:textId="77777777" w:rsidR="00C511F7" w:rsidRDefault="00000000">
      <w:pPr>
        <w:spacing w:line="360" w:lineRule="auto"/>
        <w:jc w:val="left"/>
        <w:textAlignment w:val="center"/>
      </w:pPr>
      <w:r>
        <w:t>(4)</w:t>
      </w:r>
      <w:r>
        <w:t>方向</w:t>
      </w:r>
    </w:p>
    <w:p w14:paraId="5AD21272" w14:textId="77777777" w:rsidR="00C511F7" w:rsidRDefault="00000000">
      <w:pPr>
        <w:spacing w:line="360" w:lineRule="auto"/>
        <w:jc w:val="left"/>
        <w:textAlignment w:val="center"/>
      </w:pPr>
      <w:r>
        <w:t>【详解】（</w:t>
      </w:r>
      <w:r>
        <w:t>1</w:t>
      </w:r>
      <w:r>
        <w:t>）图甲中温度计的分度值为</w:t>
      </w:r>
      <w:r>
        <w:t>1℃</w:t>
      </w:r>
      <w:r>
        <w:t>，示数为</w:t>
      </w:r>
      <w:r>
        <w:t>95℃</w:t>
      </w:r>
      <w:r>
        <w:t>。</w:t>
      </w:r>
    </w:p>
    <w:p w14:paraId="481A8158" w14:textId="77777777" w:rsidR="00C511F7" w:rsidRDefault="00000000">
      <w:pPr>
        <w:spacing w:line="360" w:lineRule="auto"/>
        <w:jc w:val="left"/>
        <w:textAlignment w:val="center"/>
      </w:pPr>
      <w:r>
        <w:t>（</w:t>
      </w:r>
      <w:r>
        <w:t>2</w:t>
      </w:r>
      <w:r>
        <w:t>）实验中需要测量的物理量为温度、时间，除了图甲的器材，还需要的测量工具是测量时间的秒表。</w:t>
      </w:r>
    </w:p>
    <w:p w14:paraId="3BE0F652" w14:textId="77777777" w:rsidR="00C511F7" w:rsidRDefault="00000000">
      <w:pPr>
        <w:spacing w:line="360" w:lineRule="auto"/>
        <w:jc w:val="left"/>
        <w:textAlignment w:val="center"/>
      </w:pPr>
      <w:r>
        <w:t>（</w:t>
      </w:r>
      <w:r>
        <w:t>3</w:t>
      </w:r>
      <w:r>
        <w:t>）</w:t>
      </w:r>
      <w:r>
        <w:t>[1]</w:t>
      </w:r>
      <w:r>
        <w:t>加热</w:t>
      </w:r>
      <w:r>
        <w:t>4</w:t>
      </w:r>
      <w:r>
        <w:t>分钟后，水开始沸腾，图乙是根据实验数据绘制的图像，由图乙可得：水沸腾过程中，吸收热量，温度保持不变。</w:t>
      </w:r>
    </w:p>
    <w:p w14:paraId="40566A1A" w14:textId="77777777" w:rsidR="00C511F7" w:rsidRDefault="00000000">
      <w:pPr>
        <w:spacing w:line="360" w:lineRule="auto"/>
        <w:jc w:val="left"/>
        <w:textAlignment w:val="center"/>
      </w:pPr>
      <w:r>
        <w:t>[2]</w:t>
      </w:r>
      <w:r>
        <w:t>水的沸点与气压有关，加水后，水面上方的气压不变，烧杯内水的沸点不变，由图乙得，水的沸点为</w:t>
      </w:r>
      <w:r>
        <w:t>98℃</w:t>
      </w:r>
      <w:r>
        <w:t>，则此时烧瓶内水的沸点为</w:t>
      </w:r>
      <w:r>
        <w:t>98℃</w:t>
      </w:r>
      <w:r>
        <w:t>。</w:t>
      </w:r>
    </w:p>
    <w:p w14:paraId="4E3137C5" w14:textId="77777777" w:rsidR="00C511F7" w:rsidRDefault="00000000">
      <w:pPr>
        <w:spacing w:line="360" w:lineRule="auto"/>
        <w:jc w:val="left"/>
        <w:textAlignment w:val="center"/>
      </w:pPr>
      <w:r>
        <w:t>（</w:t>
      </w:r>
      <w:r>
        <w:t>4</w:t>
      </w:r>
      <w:r>
        <w:t>）能量的转移具有方向性，加热过程中，能量通过酒精灯火焰从石棉网传递给烧杯，而不会从烧杯传递给石棉网。</w:t>
      </w:r>
    </w:p>
    <w:p w14:paraId="51354F9D" w14:textId="77777777" w:rsidR="00C511F7" w:rsidRDefault="00000000">
      <w:pPr>
        <w:spacing w:line="360" w:lineRule="auto"/>
        <w:jc w:val="left"/>
        <w:textAlignment w:val="center"/>
        <w:rPr>
          <w:rFonts w:eastAsia="Times New Roman"/>
          <w:i/>
        </w:rPr>
      </w:pPr>
      <w:r>
        <w:t>10</w:t>
      </w:r>
      <w:r>
        <w:t>．</w:t>
      </w:r>
      <w:r>
        <w:t xml:space="preserve">     </w:t>
      </w:r>
      <w:r>
        <w:t>确定像的位置</w:t>
      </w:r>
      <w:r>
        <w:t xml:space="preserve">     </w:t>
      </w:r>
      <w:r>
        <w:t>像与物的大小关系</w:t>
      </w:r>
      <w:r>
        <w:t xml:space="preserve">     B     </w:t>
      </w:r>
      <w:r>
        <w:t>能</w:t>
      </w:r>
      <w:r>
        <w:t xml:space="preserve">     </w:t>
      </w:r>
      <w:r>
        <w:rPr>
          <w:rFonts w:eastAsia="Times New Roman"/>
          <w:i/>
        </w:rPr>
        <w:t>A</w:t>
      </w:r>
    </w:p>
    <w:p w14:paraId="053C2C14" w14:textId="77777777" w:rsidR="00C511F7" w:rsidRDefault="00000000">
      <w:pPr>
        <w:spacing w:line="360" w:lineRule="auto"/>
        <w:jc w:val="left"/>
        <w:textAlignment w:val="center"/>
      </w:pPr>
      <w:r>
        <w:t>【详解】（</w:t>
      </w:r>
      <w:r>
        <w:t>1</w:t>
      </w:r>
      <w:r>
        <w:t>）</w:t>
      </w:r>
      <w:r>
        <w:t>[1]</w:t>
      </w:r>
      <w:r>
        <w:t>玻璃板可以成像，也可以透光，实验中选用玻璃板代替平面镜是为了便于确定像的位置。</w:t>
      </w:r>
    </w:p>
    <w:p w14:paraId="7073C046" w14:textId="77777777" w:rsidR="00C511F7" w:rsidRDefault="00000000">
      <w:pPr>
        <w:spacing w:line="360" w:lineRule="auto"/>
        <w:jc w:val="left"/>
        <w:textAlignment w:val="center"/>
      </w:pPr>
      <w:r>
        <w:t>（</w:t>
      </w:r>
      <w:r>
        <w:t>2</w:t>
      </w:r>
      <w:r>
        <w:t>）</w:t>
      </w:r>
      <w:r>
        <w:t>[2]</w:t>
      </w:r>
      <w:r>
        <w:t>蜡烛</w:t>
      </w:r>
      <w:r>
        <w:t>A</w:t>
      </w:r>
      <w:r>
        <w:t>用于成像，蜡烛</w:t>
      </w:r>
      <w:r>
        <w:t>B</w:t>
      </w:r>
      <w:r>
        <w:t>用于与像作比较，蜡烛</w:t>
      </w:r>
      <w:r>
        <w:t>AB</w:t>
      </w:r>
      <w:r>
        <w:t>完全相同，目的是为了便于比较像与物体的大小关系。</w:t>
      </w:r>
    </w:p>
    <w:p w14:paraId="23A4226F" w14:textId="77777777" w:rsidR="00C511F7" w:rsidRDefault="00000000">
      <w:pPr>
        <w:spacing w:line="360" w:lineRule="auto"/>
        <w:jc w:val="left"/>
        <w:textAlignment w:val="center"/>
      </w:pPr>
      <w:r>
        <w:t>（</w:t>
      </w:r>
      <w:r>
        <w:t>3</w:t>
      </w:r>
      <w:r>
        <w:t>）</w:t>
      </w:r>
      <w:r>
        <w:t>[3]</w:t>
      </w:r>
      <w:r>
        <w:t>依题意得，将白纸沿放置玻璃板的直线折叠，发现</w:t>
      </w:r>
      <w:r>
        <w:rPr>
          <w:rFonts w:eastAsia="Times New Roman"/>
          <w:i/>
        </w:rPr>
        <w:t>a</w:t>
      </w:r>
      <w:r>
        <w:t>和</w:t>
      </w:r>
      <w:r>
        <w:rPr>
          <w:rFonts w:eastAsia="Times New Roman"/>
          <w:i/>
        </w:rPr>
        <w:t>a</w:t>
      </w:r>
      <w:r>
        <w:t>＇、</w:t>
      </w:r>
      <w:r>
        <w:rPr>
          <w:rFonts w:eastAsia="Times New Roman"/>
          <w:i/>
        </w:rPr>
        <w:t>b</w:t>
      </w:r>
      <w:r>
        <w:t>和</w:t>
      </w:r>
      <w:r>
        <w:rPr>
          <w:rFonts w:eastAsia="Times New Roman"/>
          <w:i/>
        </w:rPr>
        <w:t>b</w:t>
      </w:r>
      <w:r>
        <w:t>＇、</w:t>
      </w:r>
      <w:r>
        <w:rPr>
          <w:rFonts w:eastAsia="Times New Roman"/>
          <w:i/>
        </w:rPr>
        <w:t>c</w:t>
      </w:r>
      <w:r>
        <w:t>和</w:t>
      </w:r>
      <w:r>
        <w:rPr>
          <w:rFonts w:eastAsia="Times New Roman"/>
          <w:i/>
        </w:rPr>
        <w:t>c</w:t>
      </w:r>
      <w:r>
        <w:t>＇对应点的位置</w:t>
      </w:r>
      <w:r>
        <w:lastRenderedPageBreak/>
        <w:t>基本重合，由此可以得出的结论是像与物体关于平面镜对称，像距等于物距，故</w:t>
      </w:r>
      <w:r>
        <w:t>AC</w:t>
      </w:r>
      <w:r>
        <w:t>不符合题意，</w:t>
      </w:r>
      <w:r>
        <w:t>B</w:t>
      </w:r>
      <w:r>
        <w:t>符合题意。</w:t>
      </w:r>
    </w:p>
    <w:p w14:paraId="6AC9D077" w14:textId="77777777" w:rsidR="00C511F7" w:rsidRDefault="00000000">
      <w:pPr>
        <w:spacing w:line="360" w:lineRule="auto"/>
        <w:jc w:val="left"/>
        <w:textAlignment w:val="center"/>
      </w:pPr>
      <w:r>
        <w:t>故选</w:t>
      </w:r>
      <w:r>
        <w:t>B</w:t>
      </w:r>
      <w:r>
        <w:t>。</w:t>
      </w:r>
    </w:p>
    <w:p w14:paraId="5B4F64C2" w14:textId="77777777" w:rsidR="00C511F7" w:rsidRDefault="00000000">
      <w:pPr>
        <w:spacing w:line="360" w:lineRule="auto"/>
        <w:jc w:val="left"/>
        <w:textAlignment w:val="center"/>
      </w:pPr>
      <w:r>
        <w:t>（</w:t>
      </w:r>
      <w:r>
        <w:t>4</w:t>
      </w:r>
      <w:r>
        <w:t>）</w:t>
      </w:r>
      <w:r>
        <w:t>[4]</w:t>
      </w:r>
      <w:r>
        <w:t>实验中，小强正在玻璃板前观察蜡烛</w:t>
      </w:r>
      <w:r>
        <w:t>A</w:t>
      </w:r>
      <w:r>
        <w:t>的像，小雨同学用物理书挡在玻璃板的后表面，不影响蜡烛</w:t>
      </w:r>
      <w:r>
        <w:t>A</w:t>
      </w:r>
      <w:r>
        <w:t>成像，则小强能继续看到蜡烛</w:t>
      </w:r>
      <w:r>
        <w:t>A</w:t>
      </w:r>
      <w:r>
        <w:t>的像。</w:t>
      </w:r>
    </w:p>
    <w:p w14:paraId="0FD94650" w14:textId="77777777" w:rsidR="00C511F7" w:rsidRDefault="00000000">
      <w:pPr>
        <w:spacing w:line="360" w:lineRule="auto"/>
        <w:jc w:val="left"/>
        <w:textAlignment w:val="center"/>
      </w:pPr>
      <w:r>
        <w:t>（</w:t>
      </w:r>
      <w:r>
        <w:t>5</w:t>
      </w:r>
      <w:r>
        <w:t>）</w:t>
      </w:r>
      <w:r>
        <w:t>[5]</w:t>
      </w:r>
      <w:r>
        <w:t>像与物体关于平面镜对称，在实验中如果把玻璃板向右倾斜，如图丙所示，蜡烛像的大致位置应在图丙中的</w:t>
      </w:r>
      <w:r>
        <w:rPr>
          <w:rFonts w:eastAsia="Times New Roman"/>
          <w:i/>
        </w:rPr>
        <w:t>A</w:t>
      </w:r>
      <w:r>
        <w:t>处。</w:t>
      </w:r>
    </w:p>
    <w:p w14:paraId="1D6B2AC1" w14:textId="77777777" w:rsidR="00C511F7" w:rsidRDefault="00000000">
      <w:pPr>
        <w:spacing w:line="360" w:lineRule="auto"/>
        <w:jc w:val="left"/>
        <w:textAlignment w:val="center"/>
      </w:pPr>
      <w:r>
        <w:t>11</w:t>
      </w:r>
      <w:r>
        <w:t>．</w:t>
      </w:r>
      <w:r>
        <w:t xml:space="preserve">     </w:t>
      </w:r>
      <w:r>
        <w:t>排开液体的体积</w:t>
      </w:r>
      <w:r>
        <w:t xml:space="preserve">     </w:t>
      </w:r>
      <w:r>
        <w:t>无关</w:t>
      </w:r>
      <w:r>
        <w:t xml:space="preserve">     400     0.65×10</w:t>
      </w:r>
      <w:r>
        <w:rPr>
          <w:vertAlign w:val="superscript"/>
        </w:rPr>
        <w:t>3</w:t>
      </w:r>
    </w:p>
    <w:p w14:paraId="3353F0BA" w14:textId="77777777" w:rsidR="00C511F7" w:rsidRDefault="00000000">
      <w:pPr>
        <w:spacing w:line="360" w:lineRule="auto"/>
        <w:jc w:val="left"/>
        <w:textAlignment w:val="center"/>
      </w:pPr>
      <w:r>
        <w:t>【详解】</w:t>
      </w:r>
      <w:r>
        <w:t>[1][2]</w:t>
      </w:r>
      <w:r>
        <w:t>在实验中，用细针将木块缓慢压入水中的过程中，木块排开水的体积逐渐增大，台秤示数逐渐增大，说明浮力逐渐增大；当木块完全浸入水中后，继续下压，木块排开水的体积不变，台秤示数不变，即浮力不变，这表明浸在液体中的物体受到的浮力随物体排开液体的体积增大而增大，与物体浸没在液体中的深度无关。</w:t>
      </w:r>
    </w:p>
    <w:p w14:paraId="3646D568" w14:textId="77777777" w:rsidR="00C511F7" w:rsidRDefault="00000000">
      <w:pPr>
        <w:spacing w:line="360" w:lineRule="auto"/>
        <w:jc w:val="left"/>
        <w:textAlignment w:val="center"/>
      </w:pPr>
      <w:r>
        <w:t>[3]</w:t>
      </w:r>
      <w:r>
        <w:t>根据实验中的数据，大烧杯与水的质量为</w:t>
      </w:r>
      <w:r>
        <w:object w:dxaOrig="3326" w:dyaOrig="316" w14:anchorId="599625F9">
          <v:shape id="_x0000_i1041" type="#_x0000_t75" alt="eqIdfcae0f06b4df7cf31f14d35ace94ebe8" style="width:166.2pt;height:15.6pt" o:ole="">
            <v:imagedata r:id="rId65" o:title="eqIdfcae0f06b4df7cf31f14d35ace94ebe8"/>
          </v:shape>
          <o:OLEObject Type="Embed" ProgID="Equation.DSMT4" ShapeID="_x0000_i1041" DrawAspect="Content" ObjectID="_1848291916" r:id="rId66"/>
        </w:object>
      </w:r>
    </w:p>
    <w:p w14:paraId="5675B558" w14:textId="77777777" w:rsidR="00C511F7" w:rsidRDefault="00000000">
      <w:pPr>
        <w:spacing w:line="360" w:lineRule="auto"/>
        <w:jc w:val="left"/>
        <w:textAlignment w:val="center"/>
      </w:pPr>
      <w:r>
        <w:t>木块完全浸没时排开水的质量</w:t>
      </w:r>
      <w:r>
        <w:object w:dxaOrig="3361" w:dyaOrig="329" w14:anchorId="703B9BE5">
          <v:shape id="_x0000_i1042" type="#_x0000_t75" alt="eqIdf9442a2d42ce73bc75ea1c18b3f5588a" style="width:168pt;height:16.2pt" o:ole="">
            <v:imagedata r:id="rId67" o:title="eqIdf9442a2d42ce73bc75ea1c18b3f5588a"/>
          </v:shape>
          <o:OLEObject Type="Embed" ProgID="Equation.DSMT4" ShapeID="_x0000_i1042" DrawAspect="Content" ObjectID="_1848291917" r:id="rId68"/>
        </w:object>
      </w:r>
    </w:p>
    <w:p w14:paraId="7CBAE481" w14:textId="77777777" w:rsidR="00C511F7" w:rsidRDefault="00000000">
      <w:pPr>
        <w:spacing w:line="360" w:lineRule="auto"/>
        <w:jc w:val="left"/>
        <w:textAlignment w:val="center"/>
      </w:pPr>
      <w:r>
        <w:t>木块完全浸没时排开水的体积与自身的体积相等，即</w:t>
      </w:r>
      <w:r>
        <w:object w:dxaOrig="3027" w:dyaOrig="634" w14:anchorId="39D8833F">
          <v:shape id="_x0000_i1043" type="#_x0000_t75" alt="eqId3479833dde6d358d6eafabbb0f565441" style="width:151.2pt;height:31.8pt" o:ole="">
            <v:imagedata r:id="rId69" o:title="eqId3479833dde6d358d6eafabbb0f565441"/>
          </v:shape>
          <o:OLEObject Type="Embed" ProgID="Equation.DSMT4" ShapeID="_x0000_i1043" DrawAspect="Content" ObjectID="_1848291918" r:id="rId70"/>
        </w:object>
      </w:r>
    </w:p>
    <w:p w14:paraId="28DD2C84" w14:textId="77777777" w:rsidR="00C511F7" w:rsidRDefault="00000000">
      <w:pPr>
        <w:spacing w:line="360" w:lineRule="auto"/>
        <w:jc w:val="left"/>
        <w:textAlignment w:val="center"/>
      </w:pPr>
      <w:r>
        <w:t>[4]</w:t>
      </w:r>
      <w:r>
        <w:t>木块的密度为</w:t>
      </w:r>
      <w:r>
        <w:object w:dxaOrig="3872" w:dyaOrig="634" w14:anchorId="422FE6D2">
          <v:shape id="_x0000_i1044" type="#_x0000_t75" alt="eqId7bef82014e8d344d8c4b959c51d4e98e" style="width:193.8pt;height:31.8pt" o:ole="">
            <v:imagedata r:id="rId71" o:title="eqId7bef82014e8d344d8c4b959c51d4e98e"/>
          </v:shape>
          <o:OLEObject Type="Embed" ProgID="Equation.DSMT4" ShapeID="_x0000_i1044" DrawAspect="Content" ObjectID="_1848291919" r:id="rId72"/>
        </w:object>
      </w:r>
    </w:p>
    <w:p w14:paraId="48017CF9" w14:textId="77777777" w:rsidR="00C511F7" w:rsidRDefault="00000000">
      <w:pPr>
        <w:spacing w:line="360" w:lineRule="auto"/>
        <w:jc w:val="left"/>
        <w:textAlignment w:val="center"/>
      </w:pPr>
      <w:r>
        <w:t>12</w:t>
      </w:r>
      <w:r>
        <w:t>．</w:t>
      </w:r>
      <w:r>
        <w:t xml:space="preserve">(1)     80.0     </w:t>
      </w:r>
      <w:r>
        <w:t>时间</w:t>
      </w:r>
    </w:p>
    <w:p w14:paraId="7C243F0F" w14:textId="77777777" w:rsidR="00C511F7" w:rsidRDefault="00000000">
      <w:pPr>
        <w:spacing w:line="360" w:lineRule="auto"/>
        <w:jc w:val="left"/>
        <w:textAlignment w:val="center"/>
      </w:pPr>
      <w:r>
        <w:t>(2)</w:t>
      </w:r>
      <w:r>
        <w:t>较慢</w:t>
      </w:r>
    </w:p>
    <w:p w14:paraId="15942427" w14:textId="77777777" w:rsidR="00C511F7" w:rsidRDefault="00000000">
      <w:pPr>
        <w:spacing w:line="360" w:lineRule="auto"/>
        <w:jc w:val="left"/>
        <w:textAlignment w:val="center"/>
      </w:pPr>
      <w:r>
        <w:t>(</w:t>
      </w:r>
      <w:proofErr w:type="gramStart"/>
      <w:r>
        <w:t>3)&lt;</w:t>
      </w:r>
      <w:proofErr w:type="gramEnd"/>
    </w:p>
    <w:p w14:paraId="6F3BAFD3" w14:textId="77777777" w:rsidR="00C511F7" w:rsidRDefault="00000000">
      <w:pPr>
        <w:spacing w:line="360" w:lineRule="auto"/>
        <w:jc w:val="left"/>
        <w:textAlignment w:val="center"/>
      </w:pPr>
      <w:r>
        <w:t>【详解】（</w:t>
      </w:r>
      <w:r>
        <w:t>1</w:t>
      </w:r>
      <w:r>
        <w:t>）</w:t>
      </w:r>
      <w:r>
        <w:t>[1]</w:t>
      </w:r>
      <w:r>
        <w:t>由图</w:t>
      </w:r>
      <w:r>
        <w:t>1</w:t>
      </w:r>
      <w:r>
        <w:t>可知，刻度尺的分度值为</w:t>
      </w:r>
      <w:r>
        <w:t>1cm</w:t>
      </w:r>
      <w:r>
        <w:t>，</w:t>
      </w:r>
      <w:r>
        <w:rPr>
          <w:rFonts w:eastAsia="Times New Roman"/>
          <w:i/>
        </w:rPr>
        <w:t>A</w:t>
      </w:r>
      <w:r>
        <w:t>处刻度为</w:t>
      </w:r>
      <w:r>
        <w:t>80.0cm</w:t>
      </w:r>
      <w:r>
        <w:t>，</w:t>
      </w:r>
      <w:r>
        <w:rPr>
          <w:rFonts w:eastAsia="Times New Roman"/>
          <w:i/>
        </w:rPr>
        <w:t>C</w:t>
      </w:r>
      <w:r>
        <w:t>处刻度为</w:t>
      </w:r>
      <w:r>
        <w:t>0.0cm</w:t>
      </w:r>
      <w:r>
        <w:t>，小车从斜面</w:t>
      </w:r>
      <w:r>
        <w:rPr>
          <w:rFonts w:eastAsia="Times New Roman"/>
          <w:i/>
        </w:rPr>
        <w:t>A</w:t>
      </w:r>
      <w:r>
        <w:t>处运动到</w:t>
      </w:r>
      <w:r>
        <w:rPr>
          <w:rFonts w:eastAsia="Times New Roman"/>
          <w:i/>
        </w:rPr>
        <w:t>C</w:t>
      </w:r>
      <w:r>
        <w:t>处通过的路程</w:t>
      </w:r>
      <w:proofErr w:type="spellStart"/>
      <w:r>
        <w:rPr>
          <w:rFonts w:eastAsia="Times New Roman"/>
          <w:i/>
        </w:rPr>
        <w:t>sAC</w:t>
      </w:r>
      <w:proofErr w:type="spellEnd"/>
      <w:r>
        <w:t>=80.0cm-0.0cm=80.0cm</w:t>
      </w:r>
    </w:p>
    <w:p w14:paraId="5FD532AD" w14:textId="77777777" w:rsidR="00C511F7" w:rsidRDefault="00000000">
      <w:pPr>
        <w:spacing w:line="360" w:lineRule="auto"/>
        <w:jc w:val="left"/>
        <w:textAlignment w:val="center"/>
      </w:pPr>
      <w:r>
        <w:t>[2]</w:t>
      </w:r>
      <w:r>
        <w:t>斜面坡度越大，小车沿斜面向下加速运动越快，过某点的时间会越短，计时会越困难，所以为使</w:t>
      </w:r>
      <w:r>
        <w:lastRenderedPageBreak/>
        <w:t>计时方便，斜面坡度应较缓。</w:t>
      </w:r>
    </w:p>
    <w:p w14:paraId="11060EF6" w14:textId="77777777" w:rsidR="00C511F7" w:rsidRDefault="00000000">
      <w:pPr>
        <w:spacing w:line="360" w:lineRule="auto"/>
        <w:jc w:val="left"/>
        <w:textAlignment w:val="center"/>
      </w:pPr>
      <w:r>
        <w:t>（</w:t>
      </w:r>
      <w:r>
        <w:t>2</w:t>
      </w:r>
      <w:r>
        <w:t>）实验时将装有海波的试管放到水中加热，这是水浴法，采用水浴法，海波的受热比较均匀，并且变化比较慢，便于记录实验温度。</w:t>
      </w:r>
    </w:p>
    <w:p w14:paraId="3078AD5D" w14:textId="77777777" w:rsidR="00C511F7" w:rsidRDefault="00000000">
      <w:pPr>
        <w:spacing w:line="360" w:lineRule="auto"/>
        <w:jc w:val="left"/>
        <w:textAlignment w:val="center"/>
      </w:pPr>
      <w:r>
        <w:t>（</w:t>
      </w:r>
      <w:r>
        <w:t>3</w:t>
      </w:r>
      <w:r>
        <w:t>）两个相同的烧瓶内装着等质量的煤油，煤油中各浸泡着一段电阻丝，通电一段时间后，发现</w:t>
      </w:r>
      <w:r>
        <w:t>A</w:t>
      </w:r>
      <w:r>
        <w:t>瓶内温度计的示数低于</w:t>
      </w:r>
      <w:r>
        <w:t>B</w:t>
      </w:r>
      <w:r>
        <w:t>瓶，即</w:t>
      </w:r>
      <w:r>
        <w:t>A</w:t>
      </w:r>
      <w:r>
        <w:t>瓶内的煤油吸热少于</w:t>
      </w:r>
      <w:r>
        <w:t>B</w:t>
      </w:r>
      <w:r>
        <w:t>瓶内的煤油，即</w:t>
      </w:r>
      <w:r>
        <w:t>A</w:t>
      </w:r>
      <w:r>
        <w:t>瓶内电阻丝放热更少，则电阻</w:t>
      </w:r>
      <w:r>
        <w:rPr>
          <w:rFonts w:eastAsia="Times New Roman"/>
          <w:i/>
        </w:rPr>
        <w:t>R</w:t>
      </w:r>
      <w:r>
        <w:rPr>
          <w:rFonts w:eastAsia="Times New Roman"/>
          <w:i/>
          <w:vertAlign w:val="subscript"/>
        </w:rPr>
        <w:t>1</w:t>
      </w:r>
      <w:r>
        <w:t>&lt;</w:t>
      </w:r>
      <w:r>
        <w:rPr>
          <w:rFonts w:eastAsia="Times New Roman"/>
          <w:i/>
        </w:rPr>
        <w:t>R</w:t>
      </w:r>
      <w:r>
        <w:rPr>
          <w:rFonts w:eastAsia="Times New Roman"/>
          <w:i/>
          <w:vertAlign w:val="subscript"/>
        </w:rPr>
        <w:t>2</w:t>
      </w:r>
      <w:r>
        <w:t>，可以得到在电流相同、通电时间相同的情况下，电阻越小，电流产生的热量越少。</w:t>
      </w:r>
    </w:p>
    <w:p w14:paraId="209F92E4" w14:textId="77777777" w:rsidR="00C511F7" w:rsidRDefault="00000000">
      <w:pPr>
        <w:spacing w:line="360" w:lineRule="auto"/>
        <w:jc w:val="left"/>
        <w:textAlignment w:val="center"/>
      </w:pPr>
      <w:r>
        <w:t>13</w:t>
      </w:r>
      <w:r>
        <w:t>．</w:t>
      </w:r>
      <w:r>
        <w:t>(1)</w:t>
      </w:r>
      <w:r>
        <w:rPr>
          <w:rFonts w:eastAsia="Times New Roman"/>
          <w:noProof/>
          <w:kern w:val="0"/>
          <w:sz w:val="24"/>
        </w:rPr>
        <w:drawing>
          <wp:inline distT="0" distB="0" distL="114300" distR="114300" wp14:anchorId="42B6E573" wp14:editId="7D8D3A79">
            <wp:extent cx="2324100" cy="1609725"/>
            <wp:effectExtent l="0" t="0" r="0" b="9525"/>
            <wp:docPr id="1108863442" name="图片 1108863442" descr="@@@99711db8-d73e-4534-8fa4-eef93a628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63442" name="图片 1108863442" descr="@@@99711db8-d73e-4534-8fa4-eef93a628e81"/>
                    <pic:cNvPicPr>
                      <a:picLocks noChangeAspect="1"/>
                    </pic:cNvPicPr>
                  </pic:nvPicPr>
                  <pic:blipFill>
                    <a:blip r:embed="rId73"/>
                    <a:stretch>
                      <a:fillRect/>
                    </a:stretch>
                  </pic:blipFill>
                  <pic:spPr>
                    <a:xfrm>
                      <a:off x="0" y="0"/>
                      <a:ext cx="2324100" cy="1609725"/>
                    </a:xfrm>
                    <a:prstGeom prst="rect">
                      <a:avLst/>
                    </a:prstGeom>
                  </pic:spPr>
                </pic:pic>
              </a:graphicData>
            </a:graphic>
          </wp:inline>
        </w:drawing>
      </w:r>
    </w:p>
    <w:p w14:paraId="24D300F5" w14:textId="77777777" w:rsidR="00C511F7" w:rsidRDefault="00000000">
      <w:pPr>
        <w:spacing w:line="360" w:lineRule="auto"/>
        <w:jc w:val="left"/>
        <w:textAlignment w:val="center"/>
      </w:pPr>
      <w:r>
        <w:t>(2)</w:t>
      </w:r>
      <w:r>
        <w:t>断路</w:t>
      </w:r>
    </w:p>
    <w:p w14:paraId="4DD87F76" w14:textId="77777777" w:rsidR="00C511F7" w:rsidRDefault="00000000">
      <w:pPr>
        <w:spacing w:line="360" w:lineRule="auto"/>
        <w:jc w:val="left"/>
        <w:textAlignment w:val="center"/>
      </w:pPr>
      <w:r>
        <w:t xml:space="preserve">(3)     0.1     </w:t>
      </w:r>
      <w:r>
        <w:t>右</w:t>
      </w:r>
    </w:p>
    <w:p w14:paraId="059E9E26" w14:textId="77777777" w:rsidR="00C511F7" w:rsidRDefault="00000000">
      <w:pPr>
        <w:spacing w:line="360" w:lineRule="auto"/>
        <w:jc w:val="left"/>
        <w:textAlignment w:val="center"/>
      </w:pPr>
      <w:r>
        <w:t xml:space="preserve">(4)     </w:t>
      </w:r>
      <w:r>
        <w:t>当电阻一定时，通过导体的电流与导体两端的电压成正比</w:t>
      </w:r>
      <w:r>
        <w:t xml:space="preserve">     B</w:t>
      </w:r>
    </w:p>
    <w:p w14:paraId="3125C7D6" w14:textId="77777777" w:rsidR="00C511F7" w:rsidRDefault="00000000">
      <w:pPr>
        <w:spacing w:line="360" w:lineRule="auto"/>
        <w:jc w:val="left"/>
        <w:textAlignment w:val="center"/>
      </w:pPr>
      <w:r>
        <w:t>(5)</w:t>
      </w:r>
      <w:r>
        <w:t>灯泡的电阻受温度的影响</w:t>
      </w:r>
    </w:p>
    <w:p w14:paraId="117020C8" w14:textId="77777777" w:rsidR="00C511F7" w:rsidRDefault="00000000">
      <w:pPr>
        <w:spacing w:line="360" w:lineRule="auto"/>
        <w:jc w:val="left"/>
        <w:textAlignment w:val="center"/>
      </w:pPr>
      <w:r>
        <w:t>(6)</w:t>
      </w:r>
      <w:r>
        <w:t>电压表并联在滑动变阻器两端</w:t>
      </w:r>
    </w:p>
    <w:p w14:paraId="15A64970" w14:textId="77777777" w:rsidR="00C511F7" w:rsidRDefault="00000000">
      <w:pPr>
        <w:spacing w:line="360" w:lineRule="auto"/>
        <w:jc w:val="left"/>
        <w:textAlignment w:val="center"/>
      </w:pPr>
      <w:r>
        <w:t>【详解】（</w:t>
      </w:r>
      <w:r>
        <w:t>1</w:t>
      </w:r>
      <w:r>
        <w:t>）滑动变阻器向右移动时，电流表示数变大，则电路中的总电阻减小，滑动变阻器的阻值减小，则滑动变阻器的右下端与开关的右端相连。</w:t>
      </w:r>
    </w:p>
    <w:p w14:paraId="275C0AAE" w14:textId="77777777" w:rsidR="00C511F7" w:rsidRDefault="00000000">
      <w:pPr>
        <w:spacing w:line="360" w:lineRule="auto"/>
        <w:jc w:val="left"/>
        <w:textAlignment w:val="center"/>
      </w:pPr>
      <w:r>
        <w:t>（</w:t>
      </w:r>
      <w:r>
        <w:t>2</w:t>
      </w:r>
      <w:r>
        <w:t>）闭合开关发现电流表无示数，则电路中的故障为断路，电压表示数接近电源电压，则故障可能是定值电阻断路。</w:t>
      </w:r>
    </w:p>
    <w:p w14:paraId="11128982" w14:textId="77777777" w:rsidR="00C511F7" w:rsidRDefault="00000000">
      <w:pPr>
        <w:spacing w:line="360" w:lineRule="auto"/>
        <w:jc w:val="left"/>
        <w:textAlignment w:val="center"/>
      </w:pPr>
      <w:r>
        <w:t>（</w:t>
      </w:r>
      <w:r>
        <w:t>3</w:t>
      </w:r>
      <w:r>
        <w:t>）电流表接小量程，分度值为</w:t>
      </w:r>
      <w:r>
        <w:t>0.02A</w:t>
      </w:r>
      <w:r>
        <w:t>，电流表示数读数为</w:t>
      </w:r>
      <w:r>
        <w:t>0.1A</w:t>
      </w:r>
      <w:r>
        <w:t>。</w:t>
      </w:r>
    </w:p>
    <w:p w14:paraId="0F3200F8" w14:textId="77777777" w:rsidR="00C511F7" w:rsidRDefault="00000000">
      <w:pPr>
        <w:spacing w:line="360" w:lineRule="auto"/>
        <w:jc w:val="left"/>
        <w:textAlignment w:val="center"/>
      </w:pPr>
      <w:r>
        <w:t>要使电压表示数从</w:t>
      </w:r>
      <w:r>
        <w:t>0.5V</w:t>
      </w:r>
      <w:r>
        <w:t>调至</w:t>
      </w:r>
      <w:r>
        <w:t>1V</w:t>
      </w:r>
      <w:r>
        <w:t>，则电路中的电流增大，滑动变阻器接入电路中的阻值减小，滑片应向右移动。</w:t>
      </w:r>
    </w:p>
    <w:p w14:paraId="0C5BDB2D" w14:textId="77777777" w:rsidR="00C511F7" w:rsidRDefault="00000000">
      <w:pPr>
        <w:spacing w:line="360" w:lineRule="auto"/>
        <w:jc w:val="left"/>
        <w:textAlignment w:val="center"/>
      </w:pPr>
      <w:r>
        <w:lastRenderedPageBreak/>
        <w:t>（</w:t>
      </w:r>
      <w:r>
        <w:t>4</w:t>
      </w:r>
      <w:r>
        <w:t>）由表中数据可知，电压与电流的比值为</w:t>
      </w:r>
      <w:r>
        <w:object w:dxaOrig="4329" w:dyaOrig="541" w14:anchorId="2E094206">
          <v:shape id="_x0000_i1045" type="#_x0000_t75" alt="eqId203afb9c17463ea091f3bc2c19280c69" style="width:216.6pt;height:27pt" o:ole="">
            <v:imagedata r:id="rId74" o:title="eqId203afb9c17463ea091f3bc2c19280c69"/>
          </v:shape>
          <o:OLEObject Type="Embed" ProgID="Equation.DSMT4" ShapeID="_x0000_i1045" DrawAspect="Content" ObjectID="_1848291920" r:id="rId75"/>
        </w:object>
      </w:r>
    </w:p>
    <w:p w14:paraId="3AF3FFDA" w14:textId="77777777" w:rsidR="00C511F7" w:rsidRDefault="00000000">
      <w:pPr>
        <w:spacing w:line="360" w:lineRule="auto"/>
        <w:jc w:val="left"/>
        <w:textAlignment w:val="center"/>
      </w:pPr>
      <w:r>
        <w:t>比值是个定值，数值刚好等于定值电阻的阻值，说明电流与电压成正比。所以得出的结论是：当电阻一定时，通过导体的电流与导体两端的电压成正比。</w:t>
      </w:r>
    </w:p>
    <w:p w14:paraId="3DAB1202" w14:textId="77777777" w:rsidR="00C511F7" w:rsidRDefault="00000000">
      <w:pPr>
        <w:spacing w:line="360" w:lineRule="auto"/>
        <w:jc w:val="left"/>
        <w:textAlignment w:val="center"/>
      </w:pPr>
      <w:r>
        <w:t>为了使实验结果更具有普遍性，避免偶然性，接下来应当进行的操作是换用另一个定值电阻，调节滑动变阻器，测量记录多组数据，故</w:t>
      </w:r>
      <w:r>
        <w:t>A</w:t>
      </w:r>
      <w:r>
        <w:t>不符合题意，</w:t>
      </w:r>
      <w:r>
        <w:t>B</w:t>
      </w:r>
      <w:r>
        <w:t>符合题意。故选</w:t>
      </w:r>
      <w:r>
        <w:t>B</w:t>
      </w:r>
      <w:r>
        <w:t>。</w:t>
      </w:r>
    </w:p>
    <w:p w14:paraId="66DE98F6" w14:textId="77777777" w:rsidR="00C511F7" w:rsidRDefault="00000000">
      <w:pPr>
        <w:spacing w:line="360" w:lineRule="auto"/>
        <w:jc w:val="left"/>
        <w:textAlignment w:val="center"/>
      </w:pPr>
      <w:r>
        <w:t>（</w:t>
      </w:r>
      <w:r>
        <w:t>5</w:t>
      </w:r>
      <w:r>
        <w:t>）用灯泡代替定值电阻，图像不对，原因是灯泡的电阻随温度升高而增大，不是定值，所以电流和电压不成正比。</w:t>
      </w:r>
    </w:p>
    <w:p w14:paraId="049F0517" w14:textId="77777777" w:rsidR="00C511F7" w:rsidRDefault="00000000">
      <w:pPr>
        <w:spacing w:line="360" w:lineRule="auto"/>
        <w:jc w:val="left"/>
        <w:textAlignment w:val="center"/>
      </w:pPr>
      <w:r>
        <w:t>（</w:t>
      </w:r>
      <w:r>
        <w:t>6</w:t>
      </w:r>
      <w:r>
        <w:t>）电阻</w:t>
      </w:r>
      <w:r>
        <w:object w:dxaOrig="193" w:dyaOrig="206" w14:anchorId="3436A2A4">
          <v:shape id="_x0000_i1046" type="#_x0000_t75" alt="eqId4aa0df7f1e45f9de29e802c7f19a4f64" style="width:9.6pt;height:10.2pt" o:ole="">
            <v:imagedata r:id="rId76" o:title="eqId4aa0df7f1e45f9de29e802c7f19a4f64"/>
          </v:shape>
          <o:OLEObject Type="Embed" ProgID="Equation.DSMT4" ShapeID="_x0000_i1046" DrawAspect="Content" ObjectID="_1848291921" r:id="rId77"/>
        </w:object>
      </w:r>
      <w:r>
        <w:t>与变阻器串联，当电路的电流变小时，根据欧姆定律知道，电阻</w:t>
      </w:r>
      <w:r>
        <w:object w:dxaOrig="193" w:dyaOrig="206" w14:anchorId="2F0A4BD7">
          <v:shape id="_x0000_i1047" type="#_x0000_t75" alt="eqId4aa0df7f1e45f9de29e802c7f19a4f64" style="width:9.6pt;height:10.2pt" o:ole="">
            <v:imagedata r:id="rId76" o:title="eqId4aa0df7f1e45f9de29e802c7f19a4f64"/>
          </v:shape>
          <o:OLEObject Type="Embed" ProgID="Equation.DSMT4" ShapeID="_x0000_i1047" DrawAspect="Content" ObjectID="_1848291922" r:id="rId78"/>
        </w:object>
      </w:r>
      <w:r>
        <w:t>的电压变小，根据串联电路电压的规律，变阻器的电压变大，根据图丙知道，电压表并联在变阻器两端了。</w:t>
      </w:r>
    </w:p>
    <w:p w14:paraId="6392F029" w14:textId="77777777" w:rsidR="00C511F7" w:rsidRDefault="00000000">
      <w:pPr>
        <w:spacing w:line="360" w:lineRule="auto"/>
        <w:jc w:val="left"/>
        <w:textAlignment w:val="center"/>
      </w:pPr>
      <w:r>
        <w:t>14</w:t>
      </w:r>
      <w:r>
        <w:t>．</w:t>
      </w:r>
      <w:r>
        <w:t xml:space="preserve">     </w:t>
      </w:r>
      <w:r>
        <w:t>显示光路</w:t>
      </w:r>
      <w:r>
        <w:t xml:space="preserve">     </w:t>
      </w:r>
      <w:r>
        <w:t>可逆</w:t>
      </w:r>
      <w:r>
        <w:t xml:space="preserve">     </w:t>
      </w:r>
      <w:r>
        <w:t>靠近</w:t>
      </w:r>
      <w:r>
        <w:t xml:space="preserve">     </w:t>
      </w:r>
      <w:r>
        <w:t>同一高度</w:t>
      </w:r>
      <w:r>
        <w:t xml:space="preserve">     </w:t>
      </w:r>
      <w:r>
        <w:t>等大</w:t>
      </w:r>
      <w:r>
        <w:t xml:space="preserve">     </w:t>
      </w:r>
      <w:r>
        <w:t>右</w:t>
      </w:r>
      <w:r>
        <w:t xml:space="preserve">     B</w:t>
      </w:r>
    </w:p>
    <w:p w14:paraId="17144690" w14:textId="77777777" w:rsidR="00C511F7" w:rsidRDefault="00000000">
      <w:pPr>
        <w:spacing w:line="360" w:lineRule="auto"/>
        <w:jc w:val="left"/>
        <w:textAlignment w:val="center"/>
      </w:pPr>
      <w:r>
        <w:t>【详解】（一）（</w:t>
      </w:r>
      <w:r>
        <w:t>1</w:t>
      </w:r>
      <w:r>
        <w:t>）</w:t>
      </w:r>
      <w:r>
        <w:t>[1]</w:t>
      </w:r>
      <w:r>
        <w:t>小刚让光沿着白纸的表面照射，这样做的目的是使光在白纸表面发生漫反射，便于显示光路。</w:t>
      </w:r>
    </w:p>
    <w:p w14:paraId="7FE3CAD7" w14:textId="77777777" w:rsidR="00C511F7" w:rsidRDefault="00000000">
      <w:pPr>
        <w:spacing w:line="360" w:lineRule="auto"/>
        <w:jc w:val="left"/>
        <w:textAlignment w:val="center"/>
      </w:pPr>
      <w:r>
        <w:t>（</w:t>
      </w:r>
      <w:r>
        <w:t>2</w:t>
      </w:r>
      <w:r>
        <w:t>）</w:t>
      </w:r>
      <w:r>
        <w:t>[2]</w:t>
      </w:r>
      <w:r>
        <w:t>实验中将入射光沿着</w:t>
      </w:r>
      <w:r>
        <w:rPr>
          <w:rFonts w:eastAsia="Times New Roman"/>
          <w:i/>
        </w:rPr>
        <w:t>BO</w:t>
      </w:r>
      <w:r>
        <w:t>方向射入，则反射光会沿</w:t>
      </w:r>
      <w:r>
        <w:rPr>
          <w:rFonts w:eastAsia="Times New Roman"/>
          <w:i/>
        </w:rPr>
        <w:t>OA</w:t>
      </w:r>
      <w:r>
        <w:t>方向射出，传播方向与之前完全相反，这表明在光的反射中，光路是可逆的。</w:t>
      </w:r>
    </w:p>
    <w:p w14:paraId="60E993B6" w14:textId="77777777" w:rsidR="00C511F7" w:rsidRDefault="00000000">
      <w:pPr>
        <w:spacing w:line="360" w:lineRule="auto"/>
        <w:jc w:val="left"/>
        <w:textAlignment w:val="center"/>
      </w:pPr>
      <w:r>
        <w:t>（</w:t>
      </w:r>
      <w:r>
        <w:t>3</w:t>
      </w:r>
      <w:r>
        <w:t>）</w:t>
      </w:r>
      <w:r>
        <w:t>[3]</w:t>
      </w:r>
      <w:r>
        <w:t>光的反射现象中，反射角等于入射角，反射光线和入射光线关于法线对称。若将入射光线</w:t>
      </w:r>
      <w:r>
        <w:rPr>
          <w:rFonts w:eastAsia="Times New Roman"/>
          <w:i/>
        </w:rPr>
        <w:t>AO</w:t>
      </w:r>
      <w:r>
        <w:t>靠近直线</w:t>
      </w:r>
      <w:r>
        <w:rPr>
          <w:rFonts w:eastAsia="Times New Roman"/>
          <w:i/>
        </w:rPr>
        <w:t>ON</w:t>
      </w:r>
      <w:r>
        <w:t>，则反射光线</w:t>
      </w:r>
      <w:r>
        <w:rPr>
          <w:rFonts w:eastAsia="Times New Roman"/>
          <w:i/>
        </w:rPr>
        <w:t>OB</w:t>
      </w:r>
      <w:r>
        <w:t>将靠近直线</w:t>
      </w:r>
      <w:r>
        <w:rPr>
          <w:rFonts w:eastAsia="Times New Roman"/>
          <w:i/>
        </w:rPr>
        <w:t>ON</w:t>
      </w:r>
      <w:r>
        <w:t>。</w:t>
      </w:r>
    </w:p>
    <w:p w14:paraId="7BD4A5D3" w14:textId="77777777" w:rsidR="00C511F7" w:rsidRDefault="00000000">
      <w:pPr>
        <w:spacing w:line="360" w:lineRule="auto"/>
        <w:jc w:val="left"/>
        <w:textAlignment w:val="center"/>
      </w:pPr>
      <w:r>
        <w:t>（二）（</w:t>
      </w:r>
      <w:r>
        <w:t>1</w:t>
      </w:r>
      <w:r>
        <w:t>）</w:t>
      </w:r>
      <w:r>
        <w:t>[4]</w:t>
      </w:r>
      <w:r>
        <w:t>为使得像成在光屏中心，实验前应调节蜡烛、凸透镜、光屏的位置，使三者的中心大致在同一高度。</w:t>
      </w:r>
    </w:p>
    <w:p w14:paraId="27EA8165" w14:textId="77777777" w:rsidR="00C511F7" w:rsidRDefault="00000000">
      <w:pPr>
        <w:spacing w:line="360" w:lineRule="auto"/>
        <w:jc w:val="left"/>
        <w:textAlignment w:val="center"/>
      </w:pPr>
      <w:r>
        <w:t>（</w:t>
      </w:r>
      <w:r>
        <w:t>2</w:t>
      </w:r>
      <w:r>
        <w:t>）</w:t>
      </w:r>
      <w:r>
        <w:t>[5]</w:t>
      </w:r>
      <w:r>
        <w:t>当蜡烛、凸透镜、光屏在图中所示的位置时，物距等于像距，光屏上会出现倒立、等大的实像。</w:t>
      </w:r>
    </w:p>
    <w:p w14:paraId="6A72CF57" w14:textId="77777777" w:rsidR="00C511F7" w:rsidRDefault="00000000">
      <w:pPr>
        <w:spacing w:line="360" w:lineRule="auto"/>
        <w:jc w:val="left"/>
        <w:textAlignment w:val="center"/>
      </w:pPr>
      <w:r>
        <w:t>（</w:t>
      </w:r>
      <w:r>
        <w:t>3</w:t>
      </w:r>
      <w:r>
        <w:t>）</w:t>
      </w:r>
      <w:r>
        <w:t>[6]</w:t>
      </w:r>
      <w:r>
        <w:t>当蜡烛移到</w:t>
      </w:r>
      <w:r>
        <w:t>35cm</w:t>
      </w:r>
      <w:r>
        <w:t>刻度线处时，物距变小，根据凸透镜成实像的规律</w:t>
      </w:r>
      <w:r>
        <w:t>“</w:t>
      </w:r>
      <w:r>
        <w:t>物近像远像变大</w:t>
      </w:r>
      <w:r>
        <w:t>”</w:t>
      </w:r>
      <w:r>
        <w:t>可知，像距会变大，所以向右移动光屏适当距离，可在光屏上得到一个清晰的实像。</w:t>
      </w:r>
    </w:p>
    <w:p w14:paraId="518919AA" w14:textId="77777777" w:rsidR="00C511F7" w:rsidRDefault="00000000">
      <w:pPr>
        <w:spacing w:line="360" w:lineRule="auto"/>
        <w:jc w:val="left"/>
        <w:textAlignment w:val="center"/>
      </w:pPr>
      <w:r>
        <w:t>（</w:t>
      </w:r>
      <w:r>
        <w:t>4</w:t>
      </w:r>
      <w:r>
        <w:t>）</w:t>
      </w:r>
      <w:r>
        <w:t>[7]</w:t>
      </w:r>
      <w:r>
        <w:t>实验一段时间后，原来在光屏中心的蜡烛的像</w:t>
      </w:r>
      <w:r>
        <w:t>“</w:t>
      </w:r>
      <w:r>
        <w:t>跑</w:t>
      </w:r>
      <w:r>
        <w:t>”</w:t>
      </w:r>
      <w:r>
        <w:t>到光屏的上方，为让像重新回到光屏中心，根据过透镜光心的光线传播方向不变，可以将蜡烛上调，或者将透镜下调，也可以将光屏上调。</w:t>
      </w:r>
    </w:p>
    <w:p w14:paraId="13AA7F87" w14:textId="77777777" w:rsidR="00C511F7" w:rsidRDefault="00000000">
      <w:pPr>
        <w:spacing w:line="360" w:lineRule="auto"/>
        <w:jc w:val="left"/>
        <w:textAlignment w:val="center"/>
      </w:pPr>
      <w:r>
        <w:lastRenderedPageBreak/>
        <w:t>故选</w:t>
      </w:r>
      <w:r>
        <w:t>B</w:t>
      </w:r>
      <w:r>
        <w:t>。</w:t>
      </w:r>
    </w:p>
    <w:p w14:paraId="0EEB1FAF" w14:textId="77777777" w:rsidR="00C511F7" w:rsidRDefault="00000000">
      <w:pPr>
        <w:spacing w:line="360" w:lineRule="auto"/>
        <w:jc w:val="left"/>
        <w:textAlignment w:val="center"/>
      </w:pPr>
      <w:r>
        <w:t>15</w:t>
      </w:r>
      <w:r>
        <w:t>．</w:t>
      </w:r>
      <w:r>
        <w:t>(1)</w:t>
      </w:r>
      <w:r>
        <w:rPr>
          <w:rFonts w:eastAsia="Times New Roman"/>
          <w:noProof/>
          <w:kern w:val="0"/>
          <w:sz w:val="24"/>
        </w:rPr>
        <w:drawing>
          <wp:inline distT="0" distB="0" distL="114300" distR="114300" wp14:anchorId="390C3DEA" wp14:editId="25B00670">
            <wp:extent cx="1647825" cy="1181100"/>
            <wp:effectExtent l="0" t="0" r="9525" b="0"/>
            <wp:docPr id="82425816" name="图片 82425816" descr="@@@70a57325-4302-4f99-b967-a2e14d3a2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5816" name="图片 82425816" descr="@@@70a57325-4302-4f99-b967-a2e14d3a2e70"/>
                    <pic:cNvPicPr>
                      <a:picLocks noChangeAspect="1"/>
                    </pic:cNvPicPr>
                  </pic:nvPicPr>
                  <pic:blipFill>
                    <a:blip r:embed="rId79"/>
                    <a:stretch>
                      <a:fillRect/>
                    </a:stretch>
                  </pic:blipFill>
                  <pic:spPr>
                    <a:xfrm>
                      <a:off x="0" y="0"/>
                      <a:ext cx="1647825" cy="1181100"/>
                    </a:xfrm>
                    <a:prstGeom prst="rect">
                      <a:avLst/>
                    </a:prstGeom>
                  </pic:spPr>
                </pic:pic>
              </a:graphicData>
            </a:graphic>
          </wp:inline>
        </w:drawing>
      </w:r>
    </w:p>
    <w:p w14:paraId="6D2B348B" w14:textId="77777777" w:rsidR="00C511F7" w:rsidRDefault="00000000">
      <w:pPr>
        <w:spacing w:line="360" w:lineRule="auto"/>
        <w:jc w:val="left"/>
        <w:textAlignment w:val="center"/>
      </w:pPr>
      <w:r>
        <w:t xml:space="preserve">(2)     </w:t>
      </w:r>
      <w:r>
        <w:t>连接电路时开关未断开</w:t>
      </w:r>
      <w:r>
        <w:t xml:space="preserve">     </w:t>
      </w:r>
      <w:r>
        <w:t>滑动变阻器的滑片未移至阻值最大处</w:t>
      </w:r>
    </w:p>
    <w:p w14:paraId="2D8BACA3" w14:textId="77777777" w:rsidR="00C511F7" w:rsidRDefault="00000000">
      <w:pPr>
        <w:spacing w:line="360" w:lineRule="auto"/>
        <w:jc w:val="left"/>
        <w:textAlignment w:val="center"/>
      </w:pPr>
      <w:r>
        <w:t>(3)</w:t>
      </w:r>
      <w:r>
        <w:t>左</w:t>
      </w:r>
    </w:p>
    <w:p w14:paraId="626AB1AB" w14:textId="77777777" w:rsidR="00C511F7" w:rsidRDefault="00000000">
      <w:pPr>
        <w:spacing w:line="360" w:lineRule="auto"/>
        <w:jc w:val="left"/>
        <w:textAlignment w:val="center"/>
      </w:pPr>
      <w:r>
        <w:t xml:space="preserve">(4)     8.3     </w:t>
      </w:r>
      <w:r>
        <w:t>增大</w:t>
      </w:r>
    </w:p>
    <w:p w14:paraId="322EDFC3" w14:textId="77777777" w:rsidR="00C511F7" w:rsidRDefault="00000000">
      <w:pPr>
        <w:spacing w:line="360" w:lineRule="auto"/>
        <w:jc w:val="left"/>
        <w:textAlignment w:val="center"/>
      </w:pPr>
      <w:r>
        <w:t xml:space="preserve">(5)     </w:t>
      </w:r>
      <w:r>
        <w:t>不能</w:t>
      </w:r>
      <w:r>
        <w:t xml:space="preserve">     </w:t>
      </w:r>
      <w:r>
        <w:rPr>
          <w:rFonts w:eastAsia="Times New Roman"/>
          <w:i/>
        </w:rPr>
        <w:t>R</w:t>
      </w:r>
      <w:r>
        <w:rPr>
          <w:rFonts w:eastAsia="Times New Roman"/>
          <w:i/>
          <w:vertAlign w:val="subscript"/>
        </w:rPr>
        <w:t>₀</w:t>
      </w:r>
      <w:r>
        <w:t>阻值太大，灯泡两端电压无法调到</w:t>
      </w:r>
      <w:r>
        <w:t>2.5V</w:t>
      </w:r>
    </w:p>
    <w:p w14:paraId="4B4B123B" w14:textId="77777777" w:rsidR="00C511F7" w:rsidRDefault="00000000">
      <w:pPr>
        <w:spacing w:line="360" w:lineRule="auto"/>
        <w:jc w:val="left"/>
        <w:textAlignment w:val="center"/>
      </w:pPr>
      <w:r>
        <w:t>【详解】（</w:t>
      </w:r>
      <w:r>
        <w:t>1</w:t>
      </w:r>
      <w:r>
        <w:t>）测量额定电压为</w:t>
      </w:r>
      <w:r>
        <w:t>2.5V</w:t>
      </w:r>
      <w:r>
        <w:t>的小灯泡正常发光时的电阻实验中，电流表应与小灯泡串联，测量小灯泡的电流，电压表应与小灯泡并联，测量小灯泡两端电压，如下图所示：</w:t>
      </w:r>
    </w:p>
    <w:p w14:paraId="1A074BD6" w14:textId="77777777" w:rsidR="00C511F7" w:rsidRDefault="00000000">
      <w:pPr>
        <w:spacing w:line="360" w:lineRule="auto"/>
        <w:jc w:val="left"/>
        <w:textAlignment w:val="center"/>
      </w:pPr>
      <w:r>
        <w:rPr>
          <w:rFonts w:eastAsia="Times New Roman"/>
          <w:noProof/>
          <w:kern w:val="0"/>
          <w:sz w:val="24"/>
        </w:rPr>
        <w:drawing>
          <wp:inline distT="0" distB="0" distL="114300" distR="114300" wp14:anchorId="6CF3B4A7" wp14:editId="5C664CD3">
            <wp:extent cx="1543050" cy="1104900"/>
            <wp:effectExtent l="0" t="0" r="0" b="0"/>
            <wp:docPr id="479922044" name="图片 479922044" descr="@@@58074ee6-7755-4222-ade7-09487166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22044" name="图片 479922044" descr="@@@58074ee6-7755-4222-ade7-094871668056"/>
                    <pic:cNvPicPr>
                      <a:picLocks noChangeAspect="1"/>
                    </pic:cNvPicPr>
                  </pic:nvPicPr>
                  <pic:blipFill>
                    <a:blip r:embed="rId79"/>
                    <a:stretch>
                      <a:fillRect/>
                    </a:stretch>
                  </pic:blipFill>
                  <pic:spPr>
                    <a:xfrm>
                      <a:off x="0" y="0"/>
                      <a:ext cx="1543050" cy="1104900"/>
                    </a:xfrm>
                    <a:prstGeom prst="rect">
                      <a:avLst/>
                    </a:prstGeom>
                  </pic:spPr>
                </pic:pic>
              </a:graphicData>
            </a:graphic>
          </wp:inline>
        </w:drawing>
      </w:r>
    </w:p>
    <w:p w14:paraId="24F50186" w14:textId="77777777" w:rsidR="00C511F7" w:rsidRDefault="00000000">
      <w:pPr>
        <w:spacing w:line="360" w:lineRule="auto"/>
        <w:jc w:val="left"/>
        <w:textAlignment w:val="center"/>
      </w:pPr>
      <w:r>
        <w:t>（</w:t>
      </w:r>
      <w:r>
        <w:t>2</w:t>
      </w:r>
      <w:r>
        <w:t>）</w:t>
      </w:r>
      <w:r>
        <w:t>[1]</w:t>
      </w:r>
      <w:r>
        <w:t>当把最后一根导线连接完成时，小灯泡立即发出耀眼的光后熄灭，说明连接电路时，没有断开开关，导致接好最后一根导线时，电路形成通路。</w:t>
      </w:r>
    </w:p>
    <w:p w14:paraId="66482EAB" w14:textId="77777777" w:rsidR="00C511F7" w:rsidRDefault="00000000">
      <w:pPr>
        <w:spacing w:line="360" w:lineRule="auto"/>
        <w:jc w:val="left"/>
        <w:textAlignment w:val="center"/>
      </w:pPr>
      <w:r>
        <w:t>[2]</w:t>
      </w:r>
      <w:r>
        <w:t>当把最后一根导线连接完成时，小灯泡立即发出耀眼的光，说明小灯泡两端电压太大，则滑动变阻器的滑片没有移到阻值最大处，导致接好最后一根导线时，小灯泡两端电压大于额定电压，把小灯泡烧坏。</w:t>
      </w:r>
    </w:p>
    <w:p w14:paraId="7A3350C7" w14:textId="77777777" w:rsidR="00C511F7" w:rsidRDefault="00000000">
      <w:pPr>
        <w:spacing w:line="360" w:lineRule="auto"/>
        <w:jc w:val="left"/>
        <w:textAlignment w:val="center"/>
      </w:pPr>
      <w:r>
        <w:t>（</w:t>
      </w:r>
      <w:r>
        <w:t>3</w:t>
      </w:r>
      <w:r>
        <w:t>）由图乙可知，电压表选择</w:t>
      </w:r>
      <w:r>
        <w:t>0~3V</w:t>
      </w:r>
      <w:r>
        <w:t>量程，分度值为</w:t>
      </w:r>
      <w:r>
        <w:t>0.1V</w:t>
      </w:r>
      <w:r>
        <w:t>，电压表示数为</w:t>
      </w:r>
      <w:r>
        <w:t>1.3V</w:t>
      </w:r>
      <w:r>
        <w:t>，由于小灯泡的额定电压为</w:t>
      </w:r>
      <w:r>
        <w:t>2.5V</w:t>
      </w:r>
      <w:r>
        <w:t>，要测量小灯泡正常发光时的电阻，需要增大小灯泡两端电压，由串联分压特点可知，需要减小滑动变阻器两端电压，所以需要减小滑动变阻器的阻值，故将滑动变阻器的滑片应向左端滑动。</w:t>
      </w:r>
    </w:p>
    <w:p w14:paraId="1DAEC966" w14:textId="77777777" w:rsidR="00C511F7" w:rsidRDefault="00000000">
      <w:pPr>
        <w:spacing w:line="360" w:lineRule="auto"/>
        <w:jc w:val="left"/>
        <w:textAlignment w:val="center"/>
      </w:pPr>
      <w:r>
        <w:t>（</w:t>
      </w:r>
      <w:r>
        <w:t>4</w:t>
      </w:r>
      <w:r>
        <w:t>）</w:t>
      </w:r>
      <w:r>
        <w:t>[1]</w:t>
      </w:r>
      <w:r>
        <w:t>由图丙可知，小灯泡两端电压为</w:t>
      </w:r>
      <w:r>
        <w:t>2.5V</w:t>
      </w:r>
      <w:r>
        <w:t>时，通过小灯泡的电流为</w:t>
      </w:r>
      <w:r>
        <w:t>0.3A</w:t>
      </w:r>
      <w:r>
        <w:t>，则小灯泡正常发光时</w:t>
      </w:r>
      <w:r>
        <w:lastRenderedPageBreak/>
        <w:t>的电阻</w:t>
      </w:r>
      <w:r>
        <w:object w:dxaOrig="1900" w:dyaOrig="541" w14:anchorId="5B9E12B1">
          <v:shape id="_x0000_i1048" type="#_x0000_t75" alt="eqIdbb057bdd87652df185c253f3095287af" style="width:94.8pt;height:27pt" o:ole="">
            <v:imagedata r:id="rId80" o:title="eqIdbb057bdd87652df185c253f3095287af"/>
          </v:shape>
          <o:OLEObject Type="Embed" ProgID="Equation.DSMT4" ShapeID="_x0000_i1048" DrawAspect="Content" ObjectID="_1848291923" r:id="rId81"/>
        </w:object>
      </w:r>
    </w:p>
    <w:p w14:paraId="5570FF22" w14:textId="77777777" w:rsidR="00C511F7" w:rsidRDefault="00000000">
      <w:pPr>
        <w:spacing w:line="360" w:lineRule="auto"/>
        <w:jc w:val="left"/>
        <w:textAlignment w:val="center"/>
      </w:pPr>
      <w:r>
        <w:t>[2]</w:t>
      </w:r>
      <w:r>
        <w:t>由丙图可知，当小灯泡增大相同电流时，小灯泡两端增大的电压逐渐增大，由</w:t>
      </w:r>
      <w:r>
        <w:object w:dxaOrig="615" w:dyaOrig="537" w14:anchorId="5A3FFA8C">
          <v:shape id="_x0000_i1049" type="#_x0000_t75" alt="eqId3c0edc4f2b9ebc52d2d33ca8840433ed" style="width:30.6pt;height:27pt" o:ole="">
            <v:imagedata r:id="rId82" o:title="eqId3c0edc4f2b9ebc52d2d33ca8840433ed"/>
          </v:shape>
          <o:OLEObject Type="Embed" ProgID="Equation.DSMT4" ShapeID="_x0000_i1049" DrawAspect="Content" ObjectID="_1848291924" r:id="rId83"/>
        </w:object>
      </w:r>
      <w:r>
        <w:t>可知，小灯泡的阻值随其两端电压的增大而增大。</w:t>
      </w:r>
    </w:p>
    <w:p w14:paraId="6AF89437" w14:textId="77777777" w:rsidR="00C511F7" w:rsidRDefault="00000000">
      <w:pPr>
        <w:spacing w:line="360" w:lineRule="auto"/>
        <w:jc w:val="left"/>
        <w:textAlignment w:val="center"/>
      </w:pPr>
      <w:r>
        <w:t>（</w:t>
      </w:r>
      <w:r>
        <w:t>5</w:t>
      </w:r>
      <w:r>
        <w:t>）</w:t>
      </w:r>
      <w:r>
        <w:t>[1][2]</w:t>
      </w:r>
      <w:r>
        <w:t>小灯泡的额定电压为</w:t>
      </w:r>
      <w:r>
        <w:t>2.5V</w:t>
      </w:r>
      <w:r>
        <w:t>，小灯泡正常发光时的电阻约为</w:t>
      </w:r>
      <w:r>
        <w:t>8.3Ω</w:t>
      </w:r>
      <w:r>
        <w:t>，小灯泡正常发光时的电流为</w:t>
      </w:r>
      <w:r>
        <w:t>0.3A</w:t>
      </w:r>
      <w:r>
        <w:t>，新增的定值电阻</w:t>
      </w:r>
      <w:r>
        <w:t xml:space="preserve"> </w:t>
      </w:r>
      <w:r>
        <w:object w:dxaOrig="738" w:dyaOrig="316" w14:anchorId="637BBC6D">
          <v:shape id="_x0000_i1050" type="#_x0000_t75" alt="eqId120a2efa6669f1132862292312fabd3b" style="width:37.2pt;height:15.6pt" o:ole="">
            <v:imagedata r:id="rId32" o:title="eqId120a2efa6669f1132862292312fabd3b"/>
          </v:shape>
          <o:OLEObject Type="Embed" ProgID="Equation.DSMT4" ShapeID="_x0000_i1050" DrawAspect="Content" ObjectID="_1848291925" r:id="rId84"/>
        </w:object>
      </w:r>
      <w:r>
        <w:t>，则滑动变阻器的阻值为</w:t>
      </w:r>
      <w:r>
        <w:t>0</w:t>
      </w:r>
      <w:r>
        <w:t>时，小灯泡正常发光时，电源电压</w:t>
      </w:r>
      <w:r>
        <w:object w:dxaOrig="3379" w:dyaOrig="330" w14:anchorId="1CF88D32">
          <v:shape id="_x0000_i1051" type="#_x0000_t75" alt="eqId95a1d2dcc63aeef8fa788b061088fd85" style="width:169.2pt;height:16.8pt" o:ole="">
            <v:imagedata r:id="rId85" o:title="eqId95a1d2dcc63aeef8fa788b061088fd85"/>
          </v:shape>
          <o:OLEObject Type="Embed" ProgID="Equation.DSMT4" ShapeID="_x0000_i1051" DrawAspect="Content" ObjectID="_1848291926" r:id="rId86"/>
        </w:object>
      </w:r>
    </w:p>
    <w:p w14:paraId="5D5AEC27" w14:textId="77777777" w:rsidR="00C511F7" w:rsidRDefault="00000000">
      <w:pPr>
        <w:spacing w:line="360" w:lineRule="auto"/>
        <w:jc w:val="left"/>
        <w:textAlignment w:val="center"/>
        <w:rPr>
          <w:rFonts w:eastAsia="Times New Roman"/>
          <w:i/>
        </w:rPr>
      </w:pPr>
      <w:r>
        <w:t>则电源电压最小为</w:t>
      </w:r>
      <w:r>
        <w:t>4V</w:t>
      </w:r>
      <w:r>
        <w:t>，由于所用电源电压恒为</w:t>
      </w:r>
      <w:r>
        <w:t>3V</w:t>
      </w:r>
      <w:r>
        <w:t>，所以</w:t>
      </w:r>
      <w:r>
        <w:rPr>
          <w:rFonts w:eastAsia="Times New Roman"/>
          <w:i/>
        </w:rPr>
        <w:t>R</w:t>
      </w:r>
      <w:r>
        <w:rPr>
          <w:rFonts w:eastAsia="Times New Roman"/>
          <w:i/>
          <w:vertAlign w:val="subscript"/>
        </w:rPr>
        <w:t>₀</w:t>
      </w:r>
      <w:r>
        <w:t>阻值太大，灯泡两端电压无法调到</w:t>
      </w:r>
      <w:r>
        <w:t>2.5V</w:t>
      </w:r>
      <w:r>
        <w:t>，所以不能测出小灯泡正常发光时的电阻。</w:t>
      </w:r>
    </w:p>
    <w:p w14:paraId="04227CD9" w14:textId="77777777" w:rsidR="00C511F7" w:rsidRDefault="00000000">
      <w:pPr>
        <w:spacing w:line="360" w:lineRule="auto"/>
        <w:jc w:val="left"/>
        <w:textAlignment w:val="center"/>
      </w:pPr>
      <w:r>
        <w:t>16</w:t>
      </w:r>
      <w:r>
        <w:t>．</w:t>
      </w:r>
      <w:r>
        <w:t xml:space="preserve">     </w:t>
      </w:r>
      <w:r>
        <w:t>开水、保温瓶、手表</w:t>
      </w:r>
      <w:r>
        <w:t xml:space="preserve">     </w:t>
      </w:r>
      <w:r>
        <w:t>见解析</w:t>
      </w:r>
      <w:r>
        <w:t xml:space="preserve">     </w:t>
      </w:r>
      <w:r>
        <w:t>见解析</w:t>
      </w:r>
    </w:p>
    <w:p w14:paraId="3A1C3ACB" w14:textId="77777777" w:rsidR="00C511F7" w:rsidRDefault="00000000">
      <w:pPr>
        <w:spacing w:line="360" w:lineRule="auto"/>
        <w:jc w:val="left"/>
        <w:textAlignment w:val="center"/>
      </w:pPr>
      <w:r>
        <w:t>【详解】</w:t>
      </w:r>
      <w:proofErr w:type="gramStart"/>
      <w:r>
        <w:t>(1)</w:t>
      </w:r>
      <w:proofErr w:type="gramEnd"/>
      <w:r>
        <w:t>[1]</w:t>
      </w:r>
      <w:r>
        <w:t>实验器材：开水、保温瓶、手表。</w:t>
      </w:r>
    </w:p>
    <w:p w14:paraId="68084CCB" w14:textId="77777777" w:rsidR="00C511F7" w:rsidRDefault="00000000">
      <w:pPr>
        <w:spacing w:line="360" w:lineRule="auto"/>
        <w:jc w:val="left"/>
        <w:textAlignment w:val="center"/>
      </w:pPr>
      <w:r>
        <w:t>(2)[2]</w:t>
      </w:r>
      <w:r>
        <w:t>先在保温瓶装入开水，取水的体积为保温瓶容积的</w:t>
      </w:r>
      <w:r>
        <w:object w:dxaOrig="193" w:dyaOrig="529" w14:anchorId="064D8AB7">
          <v:shape id="_x0000_i1052" type="#_x0000_t75" alt="eqId4dac452fbb5ef6dd653e7fbbef639484" style="width:9.6pt;height:26.4pt" o:ole="">
            <v:imagedata r:id="rId87" o:title="eqId4dac452fbb5ef6dd653e7fbbef639484"/>
          </v:shape>
          <o:OLEObject Type="Embed" ProgID="Equation.DSMT4" ShapeID="_x0000_i1052" DrawAspect="Content" ObjectID="_1848291927" r:id="rId88"/>
        </w:object>
      </w:r>
      <w:r>
        <w:t>，盖上木塞，每隔半小时测一下水的温度，共三次；第二次在保温瓶中装入开水为其容积的</w:t>
      </w:r>
      <w:r>
        <w:object w:dxaOrig="211" w:dyaOrig="545" w14:anchorId="67CF2FE5">
          <v:shape id="_x0000_i1053" type="#_x0000_t75" alt="eqIdbf31876698721a199c7c53c6b320aa86" style="width:10.8pt;height:27pt" o:ole="">
            <v:imagedata r:id="rId89" o:title="eqIdbf31876698721a199c7c53c6b320aa86"/>
          </v:shape>
          <o:OLEObject Type="Embed" ProgID="Equation.DSMT4" ShapeID="_x0000_i1053" DrawAspect="Content" ObjectID="_1848291928" r:id="rId90"/>
        </w:object>
      </w:r>
      <w:r>
        <w:t>，盖上木塞，每隔半小时测一下水的温度，共三次；第三次把保温瓶装满水，重复上述步骤。</w:t>
      </w:r>
    </w:p>
    <w:p w14:paraId="2176F9CA" w14:textId="77777777" w:rsidR="00C511F7" w:rsidRDefault="00000000">
      <w:pPr>
        <w:spacing w:line="360" w:lineRule="auto"/>
        <w:jc w:val="left"/>
        <w:textAlignment w:val="center"/>
      </w:pPr>
      <w:r>
        <w:t>(3)[3]</w:t>
      </w:r>
      <w:r>
        <w:t>在保温瓶的型号，水的初温，环境温度等因素相同时，观察到不同体积的水经过相同的时间间隔温度变化越大，则说明保温性能越差，若变化一样，则保温性能与装开水的体积无。</w:t>
      </w:r>
    </w:p>
    <w:p w14:paraId="6C597F64" w14:textId="77777777" w:rsidR="00C511F7" w:rsidRDefault="00000000">
      <w:pPr>
        <w:spacing w:line="360" w:lineRule="auto"/>
        <w:jc w:val="left"/>
        <w:textAlignment w:val="center"/>
      </w:pPr>
      <w:r>
        <w:t>17</w:t>
      </w:r>
      <w:r>
        <w:t>．</w:t>
      </w:r>
      <w:r>
        <w:t xml:space="preserve">     </w:t>
      </w:r>
      <w:r>
        <w:t>见解析</w:t>
      </w:r>
      <w:r>
        <w:t xml:space="preserve">     </w:t>
      </w:r>
      <w:r>
        <w:t>见解析</w:t>
      </w:r>
      <w:r>
        <w:t xml:space="preserve">     </w:t>
      </w:r>
      <w:r>
        <w:t>见解析</w:t>
      </w:r>
    </w:p>
    <w:p w14:paraId="40790455" w14:textId="77777777" w:rsidR="00C511F7" w:rsidRDefault="00000000">
      <w:pPr>
        <w:spacing w:line="360" w:lineRule="auto"/>
        <w:jc w:val="left"/>
        <w:textAlignment w:val="center"/>
      </w:pPr>
      <w:r>
        <w:t>【详解】（</w:t>
      </w:r>
      <w:r>
        <w:t>1</w:t>
      </w:r>
      <w:r>
        <w:t>）</w:t>
      </w:r>
      <w:r>
        <w:t>[1]</w:t>
      </w:r>
      <w:r>
        <w:t>紫外线灯、人民币一张、玻璃板、汽车膜。</w:t>
      </w:r>
    </w:p>
    <w:p w14:paraId="7DA80505" w14:textId="77777777" w:rsidR="00C511F7" w:rsidRDefault="00000000">
      <w:pPr>
        <w:spacing w:line="360" w:lineRule="auto"/>
        <w:jc w:val="left"/>
        <w:textAlignment w:val="center"/>
      </w:pPr>
      <w:r>
        <w:t>（</w:t>
      </w:r>
      <w:r>
        <w:t>2</w:t>
      </w:r>
      <w:r>
        <w:t>）</w:t>
      </w:r>
      <w:r>
        <w:t>[2]①</w:t>
      </w:r>
      <w:r>
        <w:t>保持紫外线灯与人民币的距离一定，打开紫外线灯，观察荧光物质的发光情况；</w:t>
      </w:r>
    </w:p>
    <w:p w14:paraId="31D59058" w14:textId="77777777" w:rsidR="00C511F7" w:rsidRDefault="00000000">
      <w:pPr>
        <w:spacing w:line="360" w:lineRule="auto"/>
        <w:jc w:val="left"/>
        <w:textAlignment w:val="center"/>
      </w:pPr>
      <w:r>
        <w:t>②</w:t>
      </w:r>
      <w:r>
        <w:t>保持紫外线灯与人民币的距离一定，将玻璃板放置在紫外线与人民币之间，打开紫外线灯，观察荧光物质的发光情况；</w:t>
      </w:r>
    </w:p>
    <w:p w14:paraId="690F5FCD" w14:textId="77777777" w:rsidR="00C511F7" w:rsidRDefault="00000000">
      <w:pPr>
        <w:spacing w:line="360" w:lineRule="auto"/>
        <w:jc w:val="left"/>
        <w:textAlignment w:val="center"/>
      </w:pPr>
      <w:r>
        <w:t>③</w:t>
      </w:r>
      <w:r>
        <w:t>将玻璃板上粘贴玻璃膜，再次将贴膜的玻璃板放置在紫外线和人民币之间，观察荧光物质的发光情况。</w:t>
      </w:r>
    </w:p>
    <w:p w14:paraId="0DDB2187" w14:textId="77777777" w:rsidR="00C511F7" w:rsidRDefault="00000000">
      <w:pPr>
        <w:spacing w:line="360" w:lineRule="auto"/>
        <w:jc w:val="left"/>
        <w:textAlignment w:val="center"/>
      </w:pPr>
      <w:r>
        <w:t>（</w:t>
      </w:r>
      <w:r>
        <w:t>3</w:t>
      </w:r>
      <w:r>
        <w:t>）</w:t>
      </w:r>
      <w:r>
        <w:t>[3]</w:t>
      </w:r>
      <w:r>
        <w:t>若第三次实验与第二次实验比较，荧光物质发光明显减弱，说明汽车膜阻隔紫外线的效果较</w:t>
      </w:r>
      <w:r>
        <w:lastRenderedPageBreak/>
        <w:t>好；若第三次实验中荧光物质发光变化不明显，说明汽车膜阻隔紫外线的效果较差。</w:t>
      </w:r>
    </w:p>
    <w:p w14:paraId="2AA1FAA8" w14:textId="77777777" w:rsidR="00C511F7" w:rsidRDefault="00000000">
      <w:pPr>
        <w:spacing w:line="360" w:lineRule="auto"/>
        <w:jc w:val="left"/>
        <w:textAlignment w:val="center"/>
      </w:pPr>
      <w:r>
        <w:t>18</w:t>
      </w:r>
      <w:r>
        <w:t>．</w:t>
      </w:r>
      <w:r>
        <w:t>(1)</w:t>
      </w:r>
      <w:r>
        <w:rPr>
          <w:rFonts w:eastAsia="Times New Roman"/>
          <w:noProof/>
          <w:kern w:val="0"/>
          <w:sz w:val="24"/>
        </w:rPr>
        <w:drawing>
          <wp:inline distT="0" distB="0" distL="114300" distR="114300" wp14:anchorId="126D64D9" wp14:editId="09C28797">
            <wp:extent cx="3743325" cy="3067050"/>
            <wp:effectExtent l="0" t="0" r="9525" b="0"/>
            <wp:docPr id="781167151" name="图片 781167151" descr="@@@424df76f-3144-4d61-bb29-e1ed22e33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67151" name="图片 781167151" descr="@@@424df76f-3144-4d61-bb29-e1ed22e33eb7"/>
                    <pic:cNvPicPr>
                      <a:picLocks noChangeAspect="1"/>
                    </pic:cNvPicPr>
                  </pic:nvPicPr>
                  <pic:blipFill>
                    <a:blip r:embed="rId91"/>
                    <a:stretch>
                      <a:fillRect/>
                    </a:stretch>
                  </pic:blipFill>
                  <pic:spPr>
                    <a:xfrm>
                      <a:off x="0" y="0"/>
                      <a:ext cx="3743325" cy="3067050"/>
                    </a:xfrm>
                    <a:prstGeom prst="rect">
                      <a:avLst/>
                    </a:prstGeom>
                  </pic:spPr>
                </pic:pic>
              </a:graphicData>
            </a:graphic>
          </wp:inline>
        </w:drawing>
      </w:r>
    </w:p>
    <w:p w14:paraId="2319C4DE" w14:textId="77777777" w:rsidR="00C511F7" w:rsidRDefault="00000000">
      <w:pPr>
        <w:spacing w:line="360" w:lineRule="auto"/>
        <w:jc w:val="left"/>
        <w:textAlignment w:val="center"/>
      </w:pPr>
      <w:r>
        <w:t>(2)</w:t>
      </w:r>
    </w:p>
    <w:p w14:paraId="2EA23737" w14:textId="77777777" w:rsidR="00C511F7" w:rsidRDefault="00C511F7">
      <w:pPr>
        <w:spacing w:line="360" w:lineRule="auto"/>
        <w:jc w:val="left"/>
        <w:textAlignment w:val="center"/>
      </w:pP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87"/>
        <w:gridCol w:w="1593"/>
        <w:gridCol w:w="1683"/>
        <w:gridCol w:w="2314"/>
        <w:gridCol w:w="1413"/>
      </w:tblGrid>
      <w:tr w:rsidR="00C511F7" w14:paraId="12226E3C"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2D0629" w14:textId="77777777" w:rsidR="00C511F7" w:rsidRDefault="00000000">
            <w:pPr>
              <w:spacing w:line="360" w:lineRule="auto"/>
              <w:jc w:val="left"/>
              <w:textAlignment w:val="center"/>
            </w:pPr>
            <w:r>
              <w:t>实验次数</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5209D0" w14:textId="77777777" w:rsidR="00C511F7" w:rsidRDefault="00000000">
            <w:pPr>
              <w:spacing w:line="360" w:lineRule="auto"/>
              <w:jc w:val="left"/>
              <w:textAlignment w:val="center"/>
            </w:pPr>
            <w:r>
              <w:t>L</w:t>
            </w:r>
            <w:r>
              <w:rPr>
                <w:vertAlign w:val="subscript"/>
              </w:rPr>
              <w:t>1</w:t>
            </w:r>
            <w:r>
              <w:t>支路电流</w:t>
            </w:r>
            <w:r>
              <w:t xml:space="preserve"> </w:t>
            </w:r>
            <w:r>
              <w:rPr>
                <w:i/>
              </w:rPr>
              <w:t>I</w:t>
            </w:r>
            <w:r>
              <w:rPr>
                <w:i/>
                <w:vertAlign w:val="subscript"/>
              </w:rPr>
              <w:t>1</w:t>
            </w:r>
            <w:r>
              <w:t>​/A</w:t>
            </w: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4F763C" w14:textId="77777777" w:rsidR="00C511F7" w:rsidRDefault="00000000">
            <w:pPr>
              <w:spacing w:line="360" w:lineRule="auto"/>
              <w:jc w:val="left"/>
              <w:textAlignment w:val="center"/>
            </w:pPr>
            <w:r>
              <w:t>L</w:t>
            </w:r>
            <w:r>
              <w:rPr>
                <w:vertAlign w:val="subscript"/>
              </w:rPr>
              <w:t>2</w:t>
            </w:r>
            <w:r>
              <w:t>支路电流</w:t>
            </w:r>
            <w:r>
              <w:t xml:space="preserve"> </w:t>
            </w:r>
            <w:r>
              <w:rPr>
                <w:i/>
              </w:rPr>
              <w:t>I</w:t>
            </w:r>
            <w:r>
              <w:rPr>
                <w:i/>
                <w:vertAlign w:val="subscript"/>
              </w:rPr>
              <w:t>2</w:t>
            </w:r>
            <w:r>
              <w:t>​/A</w:t>
            </w: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77B76F" w14:textId="77777777" w:rsidR="00C511F7" w:rsidRDefault="00000000">
            <w:pPr>
              <w:spacing w:line="360" w:lineRule="auto"/>
              <w:jc w:val="left"/>
              <w:textAlignment w:val="center"/>
            </w:pPr>
            <w:r>
              <w:t>支路电流之和</w:t>
            </w:r>
            <w:proofErr w:type="gramStart"/>
            <w:r>
              <w:t>(</w:t>
            </w:r>
            <w:r>
              <w:rPr>
                <w:i/>
              </w:rPr>
              <w:t>I</w:t>
            </w:r>
            <w:r>
              <w:rPr>
                <w:i/>
                <w:vertAlign w:val="subscript"/>
              </w:rPr>
              <w:t>1</w:t>
            </w:r>
            <w:r>
              <w:t>​+</w:t>
            </w:r>
            <w:r>
              <w:rPr>
                <w:i/>
              </w:rPr>
              <w:t>I</w:t>
            </w:r>
            <w:r>
              <w:rPr>
                <w:i/>
                <w:vertAlign w:val="subscript"/>
              </w:rPr>
              <w:t>2</w:t>
            </w:r>
            <w:r>
              <w:t>)</w:t>
            </w:r>
            <w:proofErr w:type="gramEnd"/>
            <w:r>
              <w:t>​/A</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C4FCC9" w14:textId="77777777" w:rsidR="00C511F7" w:rsidRDefault="00000000">
            <w:pPr>
              <w:spacing w:line="360" w:lineRule="auto"/>
              <w:jc w:val="left"/>
              <w:textAlignment w:val="center"/>
            </w:pPr>
            <w:r>
              <w:t>干路电流</w:t>
            </w:r>
            <w:r>
              <w:t xml:space="preserve"> </w:t>
            </w:r>
            <w:r>
              <w:rPr>
                <w:i/>
              </w:rPr>
              <w:t>I</w:t>
            </w:r>
            <w:r>
              <w:t>/A</w:t>
            </w:r>
          </w:p>
        </w:tc>
      </w:tr>
      <w:tr w:rsidR="00C511F7" w14:paraId="20F61316"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EBA4A6" w14:textId="77777777" w:rsidR="00C511F7" w:rsidRDefault="00000000">
            <w:pPr>
              <w:spacing w:line="360" w:lineRule="auto"/>
              <w:jc w:val="center"/>
              <w:textAlignment w:val="center"/>
            </w:pPr>
            <w:r>
              <w:t>1</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185EA0" w14:textId="77777777" w:rsidR="00C511F7" w:rsidRDefault="00C511F7">
            <w:pPr>
              <w:spacing w:line="360" w:lineRule="auto"/>
              <w:jc w:val="left"/>
              <w:textAlignment w:val="center"/>
            </w:pP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F316AA" w14:textId="77777777" w:rsidR="00C511F7" w:rsidRDefault="00C511F7">
            <w:pPr>
              <w:spacing w:line="360" w:lineRule="auto"/>
              <w:jc w:val="left"/>
              <w:textAlignment w:val="center"/>
            </w:pP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B938DF" w14:textId="77777777" w:rsidR="00C511F7" w:rsidRDefault="00C511F7">
            <w:pPr>
              <w:spacing w:line="360" w:lineRule="auto"/>
              <w:jc w:val="left"/>
              <w:textAlignment w:val="cente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C796EE" w14:textId="77777777" w:rsidR="00C511F7" w:rsidRDefault="00C511F7">
            <w:pPr>
              <w:spacing w:line="360" w:lineRule="auto"/>
              <w:jc w:val="left"/>
              <w:textAlignment w:val="center"/>
            </w:pPr>
          </w:p>
        </w:tc>
      </w:tr>
      <w:tr w:rsidR="00C511F7" w14:paraId="05E0F484"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46F8AE" w14:textId="77777777" w:rsidR="00C511F7" w:rsidRDefault="00000000">
            <w:pPr>
              <w:spacing w:line="360" w:lineRule="auto"/>
              <w:jc w:val="center"/>
              <w:textAlignment w:val="center"/>
            </w:pPr>
            <w:r>
              <w:t>2</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BEDBD8" w14:textId="77777777" w:rsidR="00C511F7" w:rsidRDefault="00C511F7">
            <w:pPr>
              <w:spacing w:line="360" w:lineRule="auto"/>
              <w:jc w:val="left"/>
              <w:textAlignment w:val="center"/>
            </w:pP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049C87" w14:textId="77777777" w:rsidR="00C511F7" w:rsidRDefault="00C511F7">
            <w:pPr>
              <w:spacing w:line="360" w:lineRule="auto"/>
              <w:jc w:val="left"/>
              <w:textAlignment w:val="center"/>
            </w:pP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F59D37" w14:textId="77777777" w:rsidR="00C511F7" w:rsidRDefault="00C511F7">
            <w:pPr>
              <w:spacing w:line="360" w:lineRule="auto"/>
              <w:jc w:val="left"/>
              <w:textAlignment w:val="cente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9D2D56" w14:textId="77777777" w:rsidR="00C511F7" w:rsidRDefault="00C511F7">
            <w:pPr>
              <w:spacing w:line="360" w:lineRule="auto"/>
              <w:jc w:val="left"/>
              <w:textAlignment w:val="center"/>
            </w:pPr>
          </w:p>
        </w:tc>
      </w:tr>
      <w:tr w:rsidR="00C511F7" w14:paraId="01C231AE"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112F3E" w14:textId="77777777" w:rsidR="00C511F7" w:rsidRDefault="00000000">
            <w:pPr>
              <w:spacing w:line="360" w:lineRule="auto"/>
              <w:jc w:val="center"/>
              <w:textAlignment w:val="center"/>
            </w:pPr>
            <w:r>
              <w:t>3</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4E20D8" w14:textId="77777777" w:rsidR="00C511F7" w:rsidRDefault="00C511F7">
            <w:pPr>
              <w:spacing w:line="360" w:lineRule="auto"/>
              <w:jc w:val="left"/>
              <w:textAlignment w:val="center"/>
            </w:pP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4EC550" w14:textId="77777777" w:rsidR="00C511F7" w:rsidRDefault="00C511F7">
            <w:pPr>
              <w:spacing w:line="360" w:lineRule="auto"/>
              <w:jc w:val="left"/>
              <w:textAlignment w:val="center"/>
            </w:pP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F47128" w14:textId="77777777" w:rsidR="00C511F7" w:rsidRDefault="00C511F7">
            <w:pPr>
              <w:spacing w:line="360" w:lineRule="auto"/>
              <w:jc w:val="left"/>
              <w:textAlignment w:val="cente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A5DAA7" w14:textId="77777777" w:rsidR="00C511F7" w:rsidRDefault="00C511F7">
            <w:pPr>
              <w:spacing w:line="360" w:lineRule="auto"/>
              <w:jc w:val="left"/>
              <w:textAlignment w:val="center"/>
            </w:pPr>
          </w:p>
        </w:tc>
      </w:tr>
    </w:tbl>
    <w:p w14:paraId="11F8A12D" w14:textId="77777777" w:rsidR="00C511F7" w:rsidRDefault="00C511F7">
      <w:pPr>
        <w:spacing w:line="360" w:lineRule="auto"/>
        <w:jc w:val="left"/>
        <w:textAlignment w:val="center"/>
      </w:pPr>
    </w:p>
    <w:p w14:paraId="0A4C0156" w14:textId="77777777" w:rsidR="00C511F7" w:rsidRDefault="00000000">
      <w:pPr>
        <w:spacing w:line="360" w:lineRule="auto"/>
        <w:jc w:val="left"/>
        <w:textAlignment w:val="center"/>
        <w:rPr>
          <w:rFonts w:eastAsia="Times New Roman"/>
          <w:i/>
        </w:rPr>
      </w:pPr>
      <w:r>
        <w:t>【详解】（</w:t>
      </w:r>
      <w:r>
        <w:t>1</w:t>
      </w:r>
      <w:r>
        <w:t>）探究并联电路中，干路的电流</w:t>
      </w:r>
      <w:r>
        <w:rPr>
          <w:rFonts w:eastAsia="Times New Roman"/>
          <w:i/>
        </w:rPr>
        <w:t>I</w:t>
      </w:r>
      <w:r>
        <w:t>与两支路的电流</w:t>
      </w:r>
      <w:r>
        <w:object w:dxaOrig="193" w:dyaOrig="314" w14:anchorId="06D86C86">
          <v:shape id="_x0000_i1054" type="#_x0000_t75" alt="eqId2f1ac49b4139636fb1809fe970b23a87" style="width:9.6pt;height:15.6pt" o:ole="">
            <v:imagedata r:id="rId34" o:title="eqId2f1ac49b4139636fb1809fe970b23a87"/>
          </v:shape>
          <o:OLEObject Type="Embed" ProgID="Equation.DSMT4" ShapeID="_x0000_i1054" DrawAspect="Content" ObjectID="_1848291929" r:id="rId92"/>
        </w:object>
      </w:r>
      <w:r>
        <w:t>、</w:t>
      </w:r>
      <w:r>
        <w:object w:dxaOrig="211" w:dyaOrig="318" w14:anchorId="37C7FACA">
          <v:shape id="_x0000_i1055" type="#_x0000_t75" alt="eqId2d1a0fd1ad044a9ecfcba672779bd678" style="width:10.8pt;height:16.2pt" o:ole="">
            <v:imagedata r:id="rId36" o:title="eqId2d1a0fd1ad044a9ecfcba672779bd678"/>
          </v:shape>
          <o:OLEObject Type="Embed" ProgID="Equation.DSMT4" ShapeID="_x0000_i1055" DrawAspect="Content" ObjectID="_1848291930" r:id="rId93"/>
        </w:object>
      </w:r>
      <w:r>
        <w:t>之和的关系，用两个不同规格的小灯泡并联，保证支路电阻不同。用三个电流表分别测量干路电流和两条支路的电流，用两个滑动变阻器分别调节两条支路的电流，使实验更具普遍性，据此作图。</w:t>
      </w:r>
    </w:p>
    <w:p w14:paraId="20DBFD63" w14:textId="77777777" w:rsidR="00C511F7" w:rsidRDefault="00000000">
      <w:pPr>
        <w:spacing w:line="360" w:lineRule="auto"/>
        <w:jc w:val="left"/>
        <w:textAlignment w:val="center"/>
      </w:pPr>
      <w:r>
        <w:t>（</w:t>
      </w:r>
      <w:r>
        <w:t>2</w:t>
      </w:r>
      <w:r>
        <w:t>）记录多次实验的支路电流、支路电流之和及干路电流，验证</w:t>
      </w:r>
      <w:r>
        <w:t>“</w:t>
      </w:r>
      <w:r>
        <w:t>干路电流等于支路电流之和</w:t>
      </w:r>
      <w:r>
        <w:t>”</w:t>
      </w:r>
      <w:r>
        <w:t>的规</w:t>
      </w:r>
      <w:r>
        <w:lastRenderedPageBreak/>
        <w:t>律。</w:t>
      </w:r>
    </w:p>
    <w:p w14:paraId="32947AD5" w14:textId="77777777" w:rsidR="00C511F7" w:rsidRDefault="00000000">
      <w:pPr>
        <w:spacing w:line="360" w:lineRule="auto"/>
        <w:jc w:val="left"/>
        <w:textAlignment w:val="center"/>
      </w:pPr>
      <w:r>
        <w:t>19</w:t>
      </w:r>
      <w:r>
        <w:t>．</w:t>
      </w:r>
      <w:r>
        <w:t xml:space="preserve">     </w:t>
      </w:r>
      <w:r>
        <w:t>见解析</w:t>
      </w:r>
      <w:r>
        <w:t xml:space="preserve">     </w:t>
      </w:r>
      <w:r>
        <w:t>见解析</w:t>
      </w:r>
      <w:r>
        <w:t xml:space="preserve">     </w:t>
      </w:r>
      <w:r>
        <w:t>见解析</w:t>
      </w:r>
    </w:p>
    <w:p w14:paraId="05391C3E" w14:textId="77777777" w:rsidR="00C511F7" w:rsidRDefault="00000000">
      <w:pPr>
        <w:spacing w:line="360" w:lineRule="auto"/>
        <w:jc w:val="left"/>
        <w:textAlignment w:val="center"/>
      </w:pPr>
      <w:r>
        <w:t>【详解】（</w:t>
      </w:r>
      <w:r>
        <w:t>1</w:t>
      </w:r>
      <w:r>
        <w:t>）</w:t>
      </w:r>
      <w:r>
        <w:t>[1]</w:t>
      </w:r>
      <w:r>
        <w:t>器材：火柴、引线、卷尺、秒表</w:t>
      </w:r>
    </w:p>
    <w:p w14:paraId="7AFD2859" w14:textId="77777777" w:rsidR="00C511F7" w:rsidRDefault="00000000">
      <w:pPr>
        <w:spacing w:line="360" w:lineRule="auto"/>
        <w:jc w:val="left"/>
        <w:textAlignment w:val="center"/>
      </w:pPr>
      <w:r>
        <w:t>（</w:t>
      </w:r>
      <w:r>
        <w:t>2</w:t>
      </w:r>
      <w:r>
        <w:t>）</w:t>
      </w:r>
      <w:r>
        <w:t>[2]</w:t>
      </w:r>
      <w:r>
        <w:t>步骤：取一段长度适当的引线拉直后用卷尺测出引线的长度</w:t>
      </w:r>
      <w:r>
        <w:rPr>
          <w:rFonts w:eastAsia="Times New Roman"/>
          <w:i/>
        </w:rPr>
        <w:t>l</w:t>
      </w:r>
      <w:r>
        <w:t>：用火柴点燃引线，同时用秒表计时，测出这段引线燃烧完毕所用的时间</w:t>
      </w:r>
      <w:r>
        <w:rPr>
          <w:rFonts w:eastAsia="Times New Roman"/>
          <w:i/>
        </w:rPr>
        <w:t>t</w:t>
      </w:r>
      <w:r>
        <w:t>。</w:t>
      </w:r>
    </w:p>
    <w:p w14:paraId="5D01D684" w14:textId="77777777" w:rsidR="00C511F7" w:rsidRDefault="00000000">
      <w:pPr>
        <w:spacing w:line="360" w:lineRule="auto"/>
        <w:jc w:val="left"/>
        <w:textAlignment w:val="center"/>
      </w:pPr>
      <w:r>
        <w:t>（</w:t>
      </w:r>
      <w:r>
        <w:t>3</w:t>
      </w:r>
      <w:r>
        <w:t>）</w:t>
      </w:r>
      <w:r>
        <w:t>[3]</w:t>
      </w:r>
      <w:r>
        <w:t>引线燃烧的速度</w:t>
      </w:r>
    </w:p>
    <w:p w14:paraId="2A8F6D48" w14:textId="77777777" w:rsidR="00C511F7" w:rsidRDefault="00000000">
      <w:pPr>
        <w:spacing w:line="360" w:lineRule="auto"/>
        <w:jc w:val="center"/>
        <w:textAlignment w:val="center"/>
      </w:pPr>
      <w:r>
        <w:object w:dxaOrig="475" w:dyaOrig="543" w14:anchorId="0DECF45F">
          <v:shape id="_x0000_i1056" type="#_x0000_t75" alt="eqId83297fcbcc9ec64096e5625a8b006edd" style="width:24pt;height:27pt" o:ole="">
            <v:imagedata r:id="rId94" o:title="eqId83297fcbcc9ec64096e5625a8b006edd"/>
          </v:shape>
          <o:OLEObject Type="Embed" ProgID="Equation.DSMT4" ShapeID="_x0000_i1056" DrawAspect="Content" ObjectID="_1848291931" r:id="rId95"/>
        </w:object>
      </w:r>
    </w:p>
    <w:p w14:paraId="5B602923" w14:textId="77777777" w:rsidR="00C511F7" w:rsidRDefault="00000000">
      <w:pPr>
        <w:spacing w:line="360" w:lineRule="auto"/>
        <w:jc w:val="left"/>
        <w:textAlignment w:val="center"/>
      </w:pPr>
      <w:r>
        <w:t>20</w:t>
      </w:r>
      <w:r>
        <w:t>．</w:t>
      </w:r>
      <w:r>
        <w:t>(1)</w:t>
      </w:r>
      <w:r>
        <w:t>弹簧测力计示数稳定</w:t>
      </w:r>
    </w:p>
    <w:p w14:paraId="13171695" w14:textId="77777777" w:rsidR="00C511F7" w:rsidRDefault="00000000">
      <w:pPr>
        <w:spacing w:line="360" w:lineRule="auto"/>
        <w:jc w:val="left"/>
        <w:textAlignment w:val="center"/>
      </w:pPr>
      <w:r>
        <w:t>(2)</w:t>
      </w:r>
      <w:r>
        <w:t>将木块</w:t>
      </w:r>
      <w:r>
        <w:t>A</w:t>
      </w:r>
      <w:r>
        <w:t>叠放在木块</w:t>
      </w:r>
      <w:r>
        <w:t>B</w:t>
      </w:r>
      <w:r>
        <w:t>上方，使</w:t>
      </w:r>
      <w:r>
        <w:t>B</w:t>
      </w:r>
      <w:r>
        <w:t>与木板接触，改变接触面面积，保持压力和接触面粗糙程度不变，重复步骤</w:t>
      </w:r>
      <w:proofErr w:type="gramStart"/>
      <w:r>
        <w:t>(1)</w:t>
      </w:r>
      <w:proofErr w:type="gramEnd"/>
      <w:r>
        <w:t>，记录此时测力计示数</w:t>
      </w:r>
      <w:r>
        <w:object w:dxaOrig="263" w:dyaOrig="224" w14:anchorId="5667A3F2">
          <v:shape id="_x0000_i1057" type="#_x0000_t75" alt="eqIdd27bfcf573d8647380aba5d47590bfeb" style="width:13.2pt;height:11.4pt" o:ole="">
            <v:imagedata r:id="rId96" o:title="eqIdd27bfcf573d8647380aba5d47590bfeb"/>
          </v:shape>
          <o:OLEObject Type="Embed" ProgID="Equation.DSMT4" ShapeID="_x0000_i1057" DrawAspect="Content" ObjectID="_1848291932" r:id="rId97"/>
        </w:object>
      </w:r>
      <w:r>
        <w:t>和接触面积</w:t>
      </w:r>
      <w:r>
        <w:object w:dxaOrig="246" w:dyaOrig="246" w14:anchorId="61096709">
          <v:shape id="_x0000_i1058" type="#_x0000_t75" alt="eqIdb309b26aba0a84616cb41f26c3c0b0ed" style="width:12.6pt;height:12.6pt" o:ole="">
            <v:imagedata r:id="rId98" o:title="eqIdb309b26aba0a84616cb41f26c3c0b0ed"/>
          </v:shape>
          <o:OLEObject Type="Embed" ProgID="Equation.DSMT4" ShapeID="_x0000_i1058" DrawAspect="Content" ObjectID="_1848291933" r:id="rId99"/>
        </w:object>
      </w:r>
      <w:r>
        <w:t>；</w:t>
      </w:r>
    </w:p>
    <w:p w14:paraId="77CA170F" w14:textId="77777777" w:rsidR="00C511F7" w:rsidRDefault="00000000">
      <w:pPr>
        <w:spacing w:line="360" w:lineRule="auto"/>
        <w:jc w:val="left"/>
        <w:textAlignment w:val="center"/>
      </w:pPr>
      <w:r>
        <w:t>若</w:t>
      </w:r>
      <w:r>
        <w:object w:dxaOrig="633" w:dyaOrig="224" w14:anchorId="40C2A23B">
          <v:shape id="_x0000_i1059" type="#_x0000_t75" alt="eqId1b28c0a11344f22fbb48dbca6b4c55a6" style="width:31.8pt;height:11.4pt" o:ole="">
            <v:imagedata r:id="rId100" o:title="eqId1b28c0a11344f22fbb48dbca6b4c55a6"/>
          </v:shape>
          <o:OLEObject Type="Embed" ProgID="Equation.DSMT4" ShapeID="_x0000_i1059" DrawAspect="Content" ObjectID="_1848291934" r:id="rId101"/>
        </w:object>
      </w:r>
      <w:r>
        <w:t>，说明滑动摩擦力的大小跟接触面的面积大小无关；若</w:t>
      </w:r>
      <w:r>
        <w:object w:dxaOrig="651" w:dyaOrig="225" w14:anchorId="05D682BC">
          <v:shape id="_x0000_i1060" type="#_x0000_t75" alt="eqIdf4637837fb456179daf68f20966c002c" style="width:32.4pt;height:11.4pt" o:ole="">
            <v:imagedata r:id="rId102" o:title="eqIdf4637837fb456179daf68f20966c002c"/>
          </v:shape>
          <o:OLEObject Type="Embed" ProgID="Equation.DSMT4" ShapeID="_x0000_i1060" DrawAspect="Content" ObjectID="_1848291935" r:id="rId103"/>
        </w:object>
      </w:r>
      <w:r>
        <w:t>，说明滑动摩擦力的大小跟接触面的面积大小有关。</w:t>
      </w:r>
    </w:p>
    <w:p w14:paraId="1EE39EDA" w14:textId="77777777" w:rsidR="00C511F7" w:rsidRDefault="00000000">
      <w:pPr>
        <w:spacing w:line="360" w:lineRule="auto"/>
        <w:jc w:val="left"/>
        <w:textAlignment w:val="center"/>
      </w:pPr>
      <w:r>
        <w:t>【详解】（</w:t>
      </w:r>
      <w:r>
        <w:t>1</w:t>
      </w:r>
      <w:r>
        <w:t>）组装好器材，水平拉动木板时，长方体木块</w:t>
      </w:r>
      <w:r>
        <w:t>A</w:t>
      </w:r>
      <w:r>
        <w:t>和</w:t>
      </w:r>
      <w:r>
        <w:t>B</w:t>
      </w:r>
      <w:r>
        <w:t>始终保持静止，受力平衡，滑动摩擦力大小等于弹簧测力计的拉力，因此待弹簧测力计示数稳定后就可以读数，不需要匀速拉动木板。</w:t>
      </w:r>
    </w:p>
    <w:p w14:paraId="1D51C32D" w14:textId="77777777" w:rsidR="00C511F7" w:rsidRDefault="00000000">
      <w:pPr>
        <w:spacing w:line="360" w:lineRule="auto"/>
        <w:jc w:val="left"/>
        <w:textAlignment w:val="center"/>
      </w:pPr>
      <w:r>
        <w:t>（</w:t>
      </w:r>
      <w:r>
        <w:t>2</w:t>
      </w:r>
      <w:r>
        <w:t>）见答案。</w:t>
      </w:r>
    </w:p>
    <w:p w14:paraId="64B94EBE" w14:textId="77777777" w:rsidR="00C511F7" w:rsidRDefault="00000000">
      <w:pPr>
        <w:spacing w:line="360" w:lineRule="auto"/>
        <w:jc w:val="left"/>
        <w:textAlignment w:val="center"/>
      </w:pPr>
      <w:r>
        <w:t>21</w:t>
      </w:r>
      <w:r>
        <w:t>．</w:t>
      </w:r>
      <w:r>
        <w:t xml:space="preserve">(1)     </w:t>
      </w:r>
      <w:r>
        <w:t>机械能</w:t>
      </w:r>
      <w:r>
        <w:t xml:space="preserve">     </w:t>
      </w:r>
      <w:r>
        <w:t>通电导体</w:t>
      </w:r>
    </w:p>
    <w:p w14:paraId="340EAE1C" w14:textId="77777777" w:rsidR="00C511F7" w:rsidRDefault="00000000">
      <w:pPr>
        <w:spacing w:line="360" w:lineRule="auto"/>
        <w:jc w:val="left"/>
        <w:textAlignment w:val="center"/>
      </w:pPr>
      <w:r>
        <w:t>(2)</w:t>
      </w:r>
      <w:r>
        <w:t>反向</w:t>
      </w:r>
    </w:p>
    <w:p w14:paraId="323A2EE8" w14:textId="77777777" w:rsidR="00C511F7" w:rsidRDefault="00000000">
      <w:pPr>
        <w:spacing w:line="360" w:lineRule="auto"/>
        <w:jc w:val="left"/>
        <w:textAlignment w:val="center"/>
      </w:pPr>
      <w:r>
        <w:t xml:space="preserve">(3)     </w:t>
      </w:r>
      <w:r>
        <w:t>惯性</w:t>
      </w:r>
      <w:r>
        <w:t xml:space="preserve">     </w:t>
      </w:r>
      <w:r>
        <w:t>换向器</w:t>
      </w:r>
    </w:p>
    <w:p w14:paraId="7D263FBD" w14:textId="77777777" w:rsidR="00C511F7" w:rsidRDefault="00000000">
      <w:pPr>
        <w:spacing w:line="360" w:lineRule="auto"/>
        <w:jc w:val="left"/>
        <w:textAlignment w:val="center"/>
      </w:pPr>
      <w:r>
        <w:t>(4)</w:t>
      </w:r>
      <w:r>
        <w:t>换用磁性更强的磁体</w:t>
      </w:r>
    </w:p>
    <w:p w14:paraId="3F681E1C" w14:textId="77777777" w:rsidR="00C511F7" w:rsidRDefault="00000000">
      <w:pPr>
        <w:spacing w:line="360" w:lineRule="auto"/>
        <w:jc w:val="left"/>
        <w:textAlignment w:val="center"/>
      </w:pPr>
      <w:r>
        <w:t>【详解】（</w:t>
      </w:r>
      <w:r>
        <w:t>1</w:t>
      </w:r>
      <w:r>
        <w:t>）电动机的工作原理是将电能转化为机械能，其基本原理是磁场对通电导体有力的作用。</w:t>
      </w:r>
    </w:p>
    <w:p w14:paraId="1857FA1B" w14:textId="77777777" w:rsidR="00C511F7" w:rsidRDefault="00000000">
      <w:pPr>
        <w:spacing w:line="360" w:lineRule="auto"/>
        <w:jc w:val="left"/>
        <w:textAlignment w:val="center"/>
      </w:pPr>
      <w:r>
        <w:t>（</w:t>
      </w:r>
      <w:r>
        <w:t>2</w:t>
      </w:r>
      <w:r>
        <w:t>）通电线圈在磁场中受力转动，当转到半周时，若不改变电流方向，受到的力会使线圈反向转动，这是线圈无法持续转动的原因。</w:t>
      </w:r>
    </w:p>
    <w:p w14:paraId="0222A0CC" w14:textId="77777777" w:rsidR="00C511F7" w:rsidRDefault="00000000">
      <w:pPr>
        <w:spacing w:line="360" w:lineRule="auto"/>
        <w:jc w:val="left"/>
        <w:textAlignment w:val="center"/>
      </w:pPr>
      <w:r>
        <w:t>（</w:t>
      </w:r>
      <w:r>
        <w:t>3</w:t>
      </w:r>
      <w:r>
        <w:t>）刮去半周漆皮的目的是：一个半周内线圈受磁场力转动，另一个半周利用惯性转动，这起到了</w:t>
      </w:r>
      <w:r>
        <w:lastRenderedPageBreak/>
        <w:t>电动机中换向器的作用（换向器的作用是在线圈转过平衡位置时自动改变电流方向，使线圈持续转动，这里用半周漆皮实现了类似效果）。</w:t>
      </w:r>
    </w:p>
    <w:p w14:paraId="057F746D" w14:textId="77777777" w:rsidR="00C511F7" w:rsidRDefault="00000000">
      <w:pPr>
        <w:spacing w:line="360" w:lineRule="auto"/>
        <w:jc w:val="left"/>
        <w:textAlignment w:val="center"/>
      </w:pPr>
      <w:r>
        <w:t>（</w:t>
      </w:r>
      <w:r>
        <w:t>4</w:t>
      </w:r>
      <w:r>
        <w:t>）线圈转动速度和受力大小有关，增大电流、增强磁场都可以让线圈受力变大，转速变快，所以可采取的措施有增大电源电压、换用磁性更强的磁体等。</w:t>
      </w:r>
    </w:p>
    <w:p w14:paraId="05A22390" w14:textId="77777777" w:rsidR="00C511F7" w:rsidRDefault="00000000">
      <w:pPr>
        <w:spacing w:line="360" w:lineRule="auto"/>
        <w:jc w:val="left"/>
        <w:textAlignment w:val="center"/>
      </w:pPr>
      <w:r>
        <w:t>22</w:t>
      </w:r>
      <w:r>
        <w:t>．</w:t>
      </w:r>
      <w:r>
        <w:t>(1)7.6</w:t>
      </w:r>
    </w:p>
    <w:p w14:paraId="383B0AFE" w14:textId="77777777" w:rsidR="00C511F7" w:rsidRDefault="00000000">
      <w:pPr>
        <w:spacing w:line="360" w:lineRule="auto"/>
        <w:jc w:val="left"/>
        <w:textAlignment w:val="center"/>
      </w:pPr>
      <w:r>
        <w:t xml:space="preserve">(2)     </w:t>
      </w:r>
      <w:r>
        <w:t>越大</w:t>
      </w:r>
      <w:r>
        <w:t xml:space="preserve">     </w:t>
      </w:r>
      <w:r>
        <w:t>压力大小</w:t>
      </w:r>
    </w:p>
    <w:p w14:paraId="4C218BFE" w14:textId="77777777" w:rsidR="00C511F7" w:rsidRDefault="00000000">
      <w:pPr>
        <w:spacing w:line="360" w:lineRule="auto"/>
        <w:jc w:val="left"/>
        <w:textAlignment w:val="center"/>
      </w:pPr>
      <w:r>
        <w:t>(3)</w:t>
      </w:r>
      <w:r>
        <w:t>不同质量的金属块</w:t>
      </w:r>
    </w:p>
    <w:p w14:paraId="3E045A6D" w14:textId="77777777" w:rsidR="00C511F7" w:rsidRDefault="00000000">
      <w:pPr>
        <w:spacing w:line="360" w:lineRule="auto"/>
        <w:jc w:val="left"/>
        <w:textAlignment w:val="center"/>
      </w:pPr>
      <w:r>
        <w:t>【详解】（</w:t>
      </w:r>
      <w:r>
        <w:t>1</w:t>
      </w:r>
      <w:r>
        <w:t>）当棉线缠绕的圈数为</w:t>
      </w:r>
      <w:r>
        <w:t>0</w:t>
      </w:r>
      <w:r>
        <w:t>时，棉线和圆棒之间没有摩擦力，此时弹簧测力计的示数等于金属块的重力，由表格数据可知，</w:t>
      </w:r>
      <w:r>
        <w:object w:dxaOrig="1213" w:dyaOrig="250" w14:anchorId="11621CD9">
          <v:shape id="_x0000_i1061" type="#_x0000_t75" alt="eqId0eeee30d9a3599aa5540358f297e6638" style="width:60.6pt;height:12.6pt" o:ole="">
            <v:imagedata r:id="rId104" o:title="eqId0eeee30d9a3599aa5540358f297e6638"/>
          </v:shape>
          <o:OLEObject Type="Embed" ProgID="Equation.DSMT4" ShapeID="_x0000_i1061" DrawAspect="Content" ObjectID="_1848291936" r:id="rId105"/>
        </w:object>
      </w:r>
    </w:p>
    <w:p w14:paraId="480DE88E" w14:textId="77777777" w:rsidR="00C511F7" w:rsidRDefault="00000000">
      <w:pPr>
        <w:spacing w:line="360" w:lineRule="auto"/>
        <w:jc w:val="left"/>
        <w:textAlignment w:val="center"/>
      </w:pPr>
      <w:r>
        <w:t>（</w:t>
      </w:r>
      <w:r>
        <w:t>2</w:t>
      </w:r>
      <w:r>
        <w:t>）由表格数据可知，固定圆棒的粗糙程度相同时，棉线缠绕的圈数越多，弹簧测力计的示数越小，说明棉线受到的摩擦力越大。</w:t>
      </w:r>
    </w:p>
    <w:p w14:paraId="589F6B12" w14:textId="77777777" w:rsidR="00C511F7" w:rsidRDefault="00000000">
      <w:pPr>
        <w:spacing w:line="360" w:lineRule="auto"/>
        <w:jc w:val="left"/>
        <w:textAlignment w:val="center"/>
      </w:pPr>
      <w:r>
        <w:t>棉线缠绕的圈数变多，棉线对圆棒的压力会增大，而接触面的粗糙程度相同，所以摩擦力增大的原因是改变了压力大小。</w:t>
      </w:r>
    </w:p>
    <w:p w14:paraId="76DB896C" w14:textId="77777777" w:rsidR="00C511F7" w:rsidRDefault="00000000">
      <w:pPr>
        <w:spacing w:line="360" w:lineRule="auto"/>
        <w:jc w:val="left"/>
        <w:textAlignment w:val="center"/>
      </w:pPr>
      <w:r>
        <w:t>（</w:t>
      </w:r>
      <w:r>
        <w:t>3</w:t>
      </w:r>
      <w:r>
        <w:t>）若要研究缠绕在固定圆棒上的棉线受到的滑动摩擦力与棉线悬挂的物重是否有关，还需改变悬挂物的重力，同时控制棉线缠绕的圈数和圆棒的粗糙程度等其它条件不变。</w:t>
      </w:r>
    </w:p>
    <w:p w14:paraId="5F33E60D" w14:textId="77777777" w:rsidR="00C511F7" w:rsidRDefault="00000000">
      <w:pPr>
        <w:spacing w:line="360" w:lineRule="auto"/>
        <w:jc w:val="left"/>
        <w:textAlignment w:val="center"/>
      </w:pPr>
      <w:r>
        <w:t>23</w:t>
      </w:r>
      <w:r>
        <w:t>．</w:t>
      </w:r>
      <w:r>
        <w:t xml:space="preserve">     </w:t>
      </w:r>
      <w:r>
        <w:t>电子秤、自来水、一个与如图完全相同的干净空瓶、干抹布、刻度尺</w:t>
      </w:r>
      <w:r>
        <w:t xml:space="preserve">     </w:t>
      </w:r>
      <w:r>
        <w:t>见解析</w:t>
      </w:r>
      <w:r>
        <w:t xml:space="preserve">     </w:t>
      </w:r>
      <w:r>
        <w:object w:dxaOrig="1091" w:dyaOrig="591" w14:anchorId="7BF96D4C">
          <v:shape id="_x0000_i1062" type="#_x0000_t75" alt="eqId482fd7d8a533f5c5eec03cdf78af0cac" style="width:54.6pt;height:29.4pt" o:ole="">
            <v:imagedata r:id="rId106" o:title="eqId482fd7d8a533f5c5eec03cdf78af0cac"/>
          </v:shape>
          <o:OLEObject Type="Embed" ProgID="Equation.DSMT4" ShapeID="_x0000_i1062" DrawAspect="Content" ObjectID="_1848291937" r:id="rId107"/>
        </w:object>
      </w:r>
    </w:p>
    <w:p w14:paraId="650D5743" w14:textId="77777777" w:rsidR="00C511F7" w:rsidRDefault="00000000">
      <w:pPr>
        <w:spacing w:line="360" w:lineRule="auto"/>
        <w:jc w:val="left"/>
        <w:textAlignment w:val="center"/>
      </w:pPr>
      <w:r>
        <w:t>【详解】（</w:t>
      </w:r>
      <w:r>
        <w:t>1</w:t>
      </w:r>
      <w:r>
        <w:t>）</w:t>
      </w:r>
      <w:r>
        <w:t>[1]</w:t>
      </w:r>
      <w:r>
        <w:t>要用电子秤测量质量，需要蚝油空瓶装体积相同的水，用刻度尺测量水和蚝油的高度，还要擦干瓶子外面的水。所以实验需要的器材：电子秤、自来水、一个与如图完全相同的干净空瓶、干抹布、刻度尺。</w:t>
      </w:r>
    </w:p>
    <w:p w14:paraId="4BD99DAD" w14:textId="77777777" w:rsidR="00C511F7" w:rsidRDefault="00000000">
      <w:pPr>
        <w:spacing w:line="360" w:lineRule="auto"/>
        <w:jc w:val="left"/>
        <w:textAlignment w:val="center"/>
      </w:pPr>
      <w:r>
        <w:t>（</w:t>
      </w:r>
      <w:r>
        <w:t>2</w:t>
      </w:r>
      <w:r>
        <w:t>）</w:t>
      </w:r>
      <w:r>
        <w:t>[2]</w:t>
      </w:r>
      <w:r>
        <w:t>实验步骤</w:t>
      </w:r>
    </w:p>
    <w:p w14:paraId="7682C4BF" w14:textId="77777777" w:rsidR="00C511F7" w:rsidRDefault="00000000">
      <w:pPr>
        <w:spacing w:line="360" w:lineRule="auto"/>
        <w:jc w:val="left"/>
        <w:textAlignment w:val="center"/>
      </w:pPr>
      <w:r>
        <w:t>①</w:t>
      </w:r>
      <w:r>
        <w:t>用电子秤称出蚝油空瓶的质量</w:t>
      </w:r>
      <w:r>
        <w:rPr>
          <w:rFonts w:eastAsia="Times New Roman"/>
          <w:i/>
        </w:rPr>
        <w:t>m</w:t>
      </w:r>
      <w:r>
        <w:rPr>
          <w:rFonts w:eastAsia="Times New Roman"/>
          <w:i/>
          <w:vertAlign w:val="subscript"/>
        </w:rPr>
        <w:t>1</w:t>
      </w:r>
      <w:r>
        <w:t>。</w:t>
      </w:r>
    </w:p>
    <w:p w14:paraId="11C2B77E" w14:textId="77777777" w:rsidR="00C511F7" w:rsidRDefault="00000000">
      <w:pPr>
        <w:spacing w:line="360" w:lineRule="auto"/>
        <w:jc w:val="left"/>
        <w:textAlignment w:val="center"/>
      </w:pPr>
      <w:r>
        <w:t>②</w:t>
      </w:r>
      <w:r>
        <w:t>用电子秤称出新买的蚝油瓶的质量</w:t>
      </w:r>
      <w:r>
        <w:rPr>
          <w:rFonts w:eastAsia="Times New Roman"/>
          <w:i/>
        </w:rPr>
        <w:t>m</w:t>
      </w:r>
      <w:r>
        <w:rPr>
          <w:rFonts w:eastAsia="Times New Roman"/>
          <w:i/>
          <w:vertAlign w:val="subscript"/>
        </w:rPr>
        <w:t>2</w:t>
      </w:r>
      <w:r>
        <w:t>。</w:t>
      </w:r>
    </w:p>
    <w:p w14:paraId="76062A06" w14:textId="77777777" w:rsidR="00C511F7" w:rsidRDefault="00000000">
      <w:pPr>
        <w:spacing w:line="360" w:lineRule="auto"/>
        <w:jc w:val="left"/>
        <w:textAlignment w:val="center"/>
      </w:pPr>
      <w:r>
        <w:t>③</w:t>
      </w:r>
      <w:r>
        <w:t>用刻度尺测量新买的蚝油的高度</w:t>
      </w:r>
      <w:r>
        <w:rPr>
          <w:rFonts w:eastAsia="Times New Roman"/>
          <w:i/>
        </w:rPr>
        <w:t>h</w:t>
      </w:r>
      <w:r>
        <w:t>。</w:t>
      </w:r>
    </w:p>
    <w:p w14:paraId="65870C6F" w14:textId="77777777" w:rsidR="00C511F7" w:rsidRDefault="00000000">
      <w:pPr>
        <w:spacing w:line="360" w:lineRule="auto"/>
        <w:jc w:val="left"/>
        <w:textAlignment w:val="center"/>
      </w:pPr>
      <w:r>
        <w:lastRenderedPageBreak/>
        <w:t>④</w:t>
      </w:r>
      <w:r>
        <w:t>蚝油空瓶中倒入自来水，使自来水的高度也为</w:t>
      </w:r>
      <w:r>
        <w:rPr>
          <w:rFonts w:eastAsia="Times New Roman"/>
          <w:i/>
        </w:rPr>
        <w:t>h</w:t>
      </w:r>
      <w:r>
        <w:t>，用干抹布擦干瓶子外面的水，然后用电子秤称量瓶子和水的质量</w:t>
      </w:r>
      <w:r>
        <w:rPr>
          <w:rFonts w:eastAsia="Times New Roman"/>
          <w:i/>
        </w:rPr>
        <w:t>m</w:t>
      </w:r>
      <w:r>
        <w:rPr>
          <w:rFonts w:eastAsia="Times New Roman"/>
          <w:i/>
          <w:vertAlign w:val="subscript"/>
        </w:rPr>
        <w:t>3</w:t>
      </w:r>
      <w:r>
        <w:t>。</w:t>
      </w:r>
    </w:p>
    <w:p w14:paraId="08F4D9AA" w14:textId="77777777" w:rsidR="00C511F7" w:rsidRDefault="00000000">
      <w:pPr>
        <w:spacing w:line="360" w:lineRule="auto"/>
        <w:jc w:val="left"/>
        <w:textAlignment w:val="center"/>
      </w:pPr>
      <w:r>
        <w:t>（</w:t>
      </w:r>
      <w:r>
        <w:t>3</w:t>
      </w:r>
      <w:r>
        <w:t>）</w:t>
      </w:r>
      <w:r>
        <w:t>[3]</w:t>
      </w:r>
      <w:r>
        <w:t>蚝油的质量</w:t>
      </w:r>
    </w:p>
    <w:p w14:paraId="344F1258" w14:textId="77777777" w:rsidR="00C511F7" w:rsidRDefault="00000000">
      <w:pPr>
        <w:spacing w:line="360" w:lineRule="auto"/>
        <w:jc w:val="center"/>
        <w:textAlignment w:val="center"/>
      </w:pPr>
      <w:r>
        <w:object w:dxaOrig="1284" w:dyaOrig="317" w14:anchorId="2AE2ECDB">
          <v:shape id="_x0000_i1063" type="#_x0000_t75" alt="eqId3e15246f734702405ee3a27b25689723" style="width:64.2pt;height:15.6pt" o:ole="">
            <v:imagedata r:id="rId108" o:title="eqId3e15246f734702405ee3a27b25689723"/>
          </v:shape>
          <o:OLEObject Type="Embed" ProgID="Equation.DSMT4" ShapeID="_x0000_i1063" DrawAspect="Content" ObjectID="_1848291938" r:id="rId109"/>
        </w:object>
      </w:r>
    </w:p>
    <w:p w14:paraId="587F8DAA" w14:textId="77777777" w:rsidR="00C511F7" w:rsidRDefault="00000000">
      <w:pPr>
        <w:spacing w:line="360" w:lineRule="auto"/>
        <w:jc w:val="left"/>
        <w:textAlignment w:val="center"/>
      </w:pPr>
      <w:r>
        <w:t>体积相同水的质量</w:t>
      </w:r>
    </w:p>
    <w:p w14:paraId="306A887A" w14:textId="77777777" w:rsidR="00C511F7" w:rsidRDefault="00000000">
      <w:pPr>
        <w:spacing w:line="360" w:lineRule="auto"/>
        <w:jc w:val="center"/>
        <w:textAlignment w:val="center"/>
      </w:pPr>
      <w:r>
        <w:object w:dxaOrig="1161" w:dyaOrig="338" w14:anchorId="5EA544EE">
          <v:shape id="_x0000_i1064" type="#_x0000_t75" alt="eqId96acae4bfbeda14db936ef02cf20dd05" style="width:58.2pt;height:16.8pt" o:ole="">
            <v:imagedata r:id="rId110" o:title="eqId96acae4bfbeda14db936ef02cf20dd05"/>
          </v:shape>
          <o:OLEObject Type="Embed" ProgID="Equation.DSMT4" ShapeID="_x0000_i1064" DrawAspect="Content" ObjectID="_1848291939" r:id="rId111"/>
        </w:object>
      </w:r>
    </w:p>
    <w:p w14:paraId="0202825F" w14:textId="77777777" w:rsidR="00C511F7" w:rsidRDefault="00000000">
      <w:pPr>
        <w:spacing w:line="360" w:lineRule="auto"/>
        <w:jc w:val="left"/>
        <w:textAlignment w:val="center"/>
      </w:pPr>
      <w:r>
        <w:t>蚝油的体积</w:t>
      </w:r>
    </w:p>
    <w:p w14:paraId="35502604" w14:textId="77777777" w:rsidR="00C511F7" w:rsidRDefault="00000000">
      <w:pPr>
        <w:spacing w:line="360" w:lineRule="auto"/>
        <w:jc w:val="center"/>
        <w:textAlignment w:val="center"/>
      </w:pPr>
      <w:r>
        <w:object w:dxaOrig="1073" w:dyaOrig="636" w14:anchorId="05524138">
          <v:shape id="_x0000_i1065" type="#_x0000_t75" alt="eqIdf8b391a3a678bf4fe746eeedb9e0b461" style="width:53.4pt;height:31.8pt" o:ole="">
            <v:imagedata r:id="rId112" o:title="eqIdf8b391a3a678bf4fe746eeedb9e0b461"/>
          </v:shape>
          <o:OLEObject Type="Embed" ProgID="Equation.DSMT4" ShapeID="_x0000_i1065" DrawAspect="Content" ObjectID="_1848291940" r:id="rId113"/>
        </w:object>
      </w:r>
    </w:p>
    <w:p w14:paraId="5ECF4770" w14:textId="77777777" w:rsidR="00C511F7" w:rsidRDefault="00000000">
      <w:pPr>
        <w:spacing w:line="360" w:lineRule="auto"/>
        <w:jc w:val="left"/>
        <w:textAlignment w:val="center"/>
      </w:pPr>
      <w:r>
        <w:t>水的体积</w:t>
      </w:r>
    </w:p>
    <w:p w14:paraId="50F47851" w14:textId="77777777" w:rsidR="00C511F7" w:rsidRDefault="00000000">
      <w:pPr>
        <w:spacing w:line="360" w:lineRule="auto"/>
        <w:jc w:val="center"/>
        <w:textAlignment w:val="center"/>
      </w:pPr>
      <w:r>
        <w:object w:dxaOrig="844" w:dyaOrig="620" w14:anchorId="3F9CC441">
          <v:shape id="_x0000_i1066" type="#_x0000_t75" alt="eqIdbc26086e16eec4ee6a9b602293bb734f" style="width:42pt;height:31.2pt" o:ole="">
            <v:imagedata r:id="rId114" o:title="eqIdbc26086e16eec4ee6a9b602293bb734f"/>
          </v:shape>
          <o:OLEObject Type="Embed" ProgID="Equation.DSMT4" ShapeID="_x0000_i1066" DrawAspect="Content" ObjectID="_1848291941" r:id="rId115"/>
        </w:object>
      </w:r>
    </w:p>
    <w:p w14:paraId="4DB89317" w14:textId="77777777" w:rsidR="00C511F7" w:rsidRDefault="00000000">
      <w:pPr>
        <w:spacing w:line="360" w:lineRule="auto"/>
        <w:jc w:val="left"/>
        <w:textAlignment w:val="center"/>
      </w:pPr>
      <w:r>
        <w:t>因为</w:t>
      </w:r>
    </w:p>
    <w:p w14:paraId="3CEFC720" w14:textId="77777777" w:rsidR="00C511F7" w:rsidRDefault="00000000">
      <w:pPr>
        <w:spacing w:line="360" w:lineRule="auto"/>
        <w:jc w:val="center"/>
        <w:textAlignment w:val="center"/>
      </w:pPr>
      <w:r>
        <w:object w:dxaOrig="862" w:dyaOrig="331" w14:anchorId="7C21D351">
          <v:shape id="_x0000_i1067" type="#_x0000_t75" alt="eqId29a399a1d84d7eaa6a3efd53c5b1f94e" style="width:43.2pt;height:16.8pt" o:ole="">
            <v:imagedata r:id="rId116" o:title="eqId29a399a1d84d7eaa6a3efd53c5b1f94e"/>
          </v:shape>
          <o:OLEObject Type="Embed" ProgID="Equation.DSMT4" ShapeID="_x0000_i1067" DrawAspect="Content" ObjectID="_1848291942" r:id="rId117"/>
        </w:object>
      </w:r>
    </w:p>
    <w:p w14:paraId="55B6F46F" w14:textId="77777777" w:rsidR="00C511F7" w:rsidRDefault="00000000">
      <w:pPr>
        <w:spacing w:line="360" w:lineRule="auto"/>
        <w:jc w:val="left"/>
        <w:textAlignment w:val="center"/>
      </w:pPr>
      <w:r>
        <w:t>所以</w:t>
      </w:r>
    </w:p>
    <w:p w14:paraId="66CC300C" w14:textId="77777777" w:rsidR="00C511F7" w:rsidRDefault="00000000">
      <w:pPr>
        <w:spacing w:line="360" w:lineRule="auto"/>
        <w:jc w:val="center"/>
        <w:textAlignment w:val="center"/>
      </w:pPr>
      <w:r>
        <w:object w:dxaOrig="1038" w:dyaOrig="631" w14:anchorId="38B4C53C">
          <v:shape id="_x0000_i1068" type="#_x0000_t75" alt="eqId5abfdc3b6894610054e0b9851ba13cbb" style="width:52.2pt;height:31.8pt" o:ole="">
            <v:imagedata r:id="rId118" o:title="eqId5abfdc3b6894610054e0b9851ba13cbb"/>
          </v:shape>
          <o:OLEObject Type="Embed" ProgID="Equation.DSMT4" ShapeID="_x0000_i1068" DrawAspect="Content" ObjectID="_1848291943" r:id="rId119"/>
        </w:object>
      </w:r>
    </w:p>
    <w:p w14:paraId="425C2183" w14:textId="77777777" w:rsidR="00C511F7" w:rsidRDefault="00000000">
      <w:pPr>
        <w:spacing w:line="360" w:lineRule="auto"/>
        <w:jc w:val="left"/>
        <w:textAlignment w:val="center"/>
      </w:pPr>
      <w:r>
        <w:t>解得，蚝油的密度</w:t>
      </w:r>
    </w:p>
    <w:p w14:paraId="637E80AB" w14:textId="77777777" w:rsidR="00C511F7" w:rsidRDefault="00000000">
      <w:pPr>
        <w:spacing w:line="360" w:lineRule="auto"/>
        <w:jc w:val="center"/>
        <w:textAlignment w:val="center"/>
      </w:pPr>
      <w:r>
        <w:object w:dxaOrig="1636" w:dyaOrig="593" w14:anchorId="09FF5D8D">
          <v:shape id="_x0000_i1069" type="#_x0000_t75" alt="eqId8950a264a9634306c80049f3cb7102bb" style="width:81.6pt;height:29.4pt" o:ole="">
            <v:imagedata r:id="rId120" o:title="eqId8950a264a9634306c80049f3cb7102bb"/>
          </v:shape>
          <o:OLEObject Type="Embed" ProgID="Equation.DSMT4" ShapeID="_x0000_i1069" DrawAspect="Content" ObjectID="_1848291944" r:id="rId121"/>
        </w:object>
      </w:r>
    </w:p>
    <w:p w14:paraId="071B1769" w14:textId="77777777" w:rsidR="00C511F7" w:rsidRDefault="00000000">
      <w:pPr>
        <w:spacing w:line="360" w:lineRule="auto"/>
        <w:jc w:val="left"/>
        <w:textAlignment w:val="center"/>
      </w:pPr>
      <w:r>
        <w:t>24</w:t>
      </w:r>
      <w:r>
        <w:t>．【小题</w:t>
      </w:r>
      <w:r>
        <w:t>1</w:t>
      </w:r>
      <w:r>
        <w:t>】实验步骤：</w:t>
      </w:r>
      <w:r>
        <w:t>①</w:t>
      </w:r>
      <w:r>
        <w:t>向量筒内加入适量的果汁，量筒内果汁的体积为</w:t>
      </w:r>
      <w:r>
        <w:rPr>
          <w:i/>
        </w:rPr>
        <w:t>V</w:t>
      </w:r>
      <w:r>
        <w:rPr>
          <w:i/>
          <w:vertAlign w:val="subscript"/>
        </w:rPr>
        <w:t>1</w:t>
      </w:r>
      <w:r>
        <w:t>；</w:t>
      </w:r>
    </w:p>
    <w:p w14:paraId="355DD137" w14:textId="77777777" w:rsidR="00C511F7" w:rsidRDefault="00000000">
      <w:pPr>
        <w:spacing w:line="360" w:lineRule="auto"/>
        <w:jc w:val="left"/>
        <w:textAlignment w:val="center"/>
      </w:pPr>
      <w:r>
        <w:t>②</w:t>
      </w:r>
      <w:r>
        <w:t>将量筒内部分果汁倒入小烧杯中，将小烧杯放在大水槽中并使其漂浮，用记号笔在小烧杯的杯壁标记大水槽中水面的位置，量筒内剩余果汁的体积为</w:t>
      </w:r>
      <w:r>
        <w:rPr>
          <w:i/>
        </w:rPr>
        <w:t>V</w:t>
      </w:r>
      <w:r>
        <w:rPr>
          <w:i/>
          <w:vertAlign w:val="subscript"/>
        </w:rPr>
        <w:t>2</w:t>
      </w:r>
      <w:r>
        <w:t>；</w:t>
      </w:r>
    </w:p>
    <w:p w14:paraId="6B2FFC0D" w14:textId="77777777" w:rsidR="00C511F7" w:rsidRDefault="00000000">
      <w:pPr>
        <w:spacing w:line="360" w:lineRule="auto"/>
        <w:jc w:val="left"/>
        <w:textAlignment w:val="center"/>
      </w:pPr>
      <w:r>
        <w:t>③</w:t>
      </w:r>
      <w:r>
        <w:t>把量筒内的果汁倒出，向量筒内加入适量的水，量筒内水的体积为</w:t>
      </w:r>
      <w:r>
        <w:rPr>
          <w:i/>
        </w:rPr>
        <w:t>V</w:t>
      </w:r>
      <w:r>
        <w:rPr>
          <w:i/>
          <w:vertAlign w:val="subscript"/>
        </w:rPr>
        <w:t>3</w:t>
      </w:r>
      <w:r>
        <w:t>；</w:t>
      </w:r>
    </w:p>
    <w:p w14:paraId="2AE56D18" w14:textId="77777777" w:rsidR="00C511F7" w:rsidRDefault="00000000">
      <w:pPr>
        <w:spacing w:line="360" w:lineRule="auto"/>
        <w:jc w:val="left"/>
        <w:textAlignment w:val="center"/>
      </w:pPr>
      <w:r>
        <w:lastRenderedPageBreak/>
        <w:t>④</w:t>
      </w:r>
      <w:r>
        <w:t>把小烧杯内的果汁倒出，将量筒内部分水倒入小烧杯中，将小烧杯放在大水槽中并使其漂浮，用滴管调节，使大水槽的水面恰好到达小烧杯杯壁的记号处，量筒内剩余水的体积为</w:t>
      </w:r>
      <w:r>
        <w:rPr>
          <w:i/>
        </w:rPr>
        <w:t>V</w:t>
      </w:r>
      <w:r>
        <w:rPr>
          <w:i/>
          <w:vertAlign w:val="subscript"/>
        </w:rPr>
        <w:t>4</w:t>
      </w:r>
      <w:r>
        <w:t>。</w:t>
      </w:r>
      <w:r>
        <w:rPr>
          <w:rFonts w:eastAsia="Times New Roman"/>
          <w:kern w:val="0"/>
          <w:sz w:val="24"/>
        </w:rPr>
        <w:t>  </w:t>
      </w:r>
      <w:r>
        <w:t xml:space="preserve">    </w:t>
      </w:r>
      <w:r>
        <w:t>【小题</w:t>
      </w:r>
      <w:r>
        <w:t>2</w:t>
      </w:r>
      <w:r>
        <w:t>】小烧杯中果汁的体积</w:t>
      </w:r>
      <w:r>
        <w:object w:dxaOrig="932" w:dyaOrig="315" w14:anchorId="24B49A07">
          <v:shape id="_x0000_i1070" type="#_x0000_t75" alt="eqIdbfb8b94318db5ec2e6b40f037a0829e2" style="width:46.8pt;height:15.6pt" o:ole="">
            <v:imagedata r:id="rId122" o:title="eqIdbfb8b94318db5ec2e6b40f037a0829e2"/>
          </v:shape>
          <o:OLEObject Type="Embed" ProgID="Equation.DSMT4" ShapeID="_x0000_i1070" DrawAspect="Content" ObjectID="_1848291945" r:id="rId123"/>
        </w:object>
      </w:r>
      <w:r>
        <w:t>，由于小烧杯两次漂浮时排开水的体积相同，故小烧杯中果汁和水的质量相同，小烧杯中果汁的质量</w:t>
      </w:r>
      <w:r>
        <w:object w:dxaOrig="2656" w:dyaOrig="356" w14:anchorId="3F85D409">
          <v:shape id="_x0000_i1071" type="#_x0000_t75" alt="eqId0888cab62a00a0ab59a807ee68557d4f" style="width:132.6pt;height:18pt" o:ole="">
            <v:imagedata r:id="rId124" o:title="eqId0888cab62a00a0ab59a807ee68557d4f"/>
          </v:shape>
          <o:OLEObject Type="Embed" ProgID="Equation.DSMT4" ShapeID="_x0000_i1071" DrawAspect="Content" ObjectID="_1848291946" r:id="rId125"/>
        </w:object>
      </w:r>
    </w:p>
    <w:p w14:paraId="3E96FAA0" w14:textId="77777777" w:rsidR="00C511F7" w:rsidRDefault="00000000">
      <w:pPr>
        <w:spacing w:line="360" w:lineRule="auto"/>
        <w:jc w:val="left"/>
        <w:textAlignment w:val="center"/>
      </w:pPr>
      <w:r>
        <w:t>果汁的密度</w:t>
      </w:r>
      <w:r>
        <w:object w:dxaOrig="1865" w:dyaOrig="635" w14:anchorId="0C2440C7">
          <v:shape id="_x0000_i1072" type="#_x0000_t75" alt="eqIdf97510f8433594bcf88e6a8d427a92ef" style="width:93pt;height:31.8pt" o:ole="">
            <v:imagedata r:id="rId126" o:title="eqIdf97510f8433594bcf88e6a8d427a92ef"/>
          </v:shape>
          <o:OLEObject Type="Embed" ProgID="Equation.DSMT4" ShapeID="_x0000_i1072" DrawAspect="Content" ObjectID="_1848291947" r:id="rId127"/>
        </w:object>
      </w:r>
    </w:p>
    <w:p w14:paraId="41199BD9" w14:textId="77777777" w:rsidR="00C511F7" w:rsidRDefault="00000000">
      <w:pPr>
        <w:spacing w:line="360" w:lineRule="auto"/>
        <w:jc w:val="left"/>
        <w:textAlignment w:val="center"/>
      </w:pPr>
      <w:r>
        <w:t>【详解】【小题</w:t>
      </w:r>
      <w:r>
        <w:t>1</w:t>
      </w:r>
      <w:r>
        <w:t>】见答案</w:t>
      </w:r>
    </w:p>
    <w:p w14:paraId="0E7CB7DD" w14:textId="77777777" w:rsidR="00C511F7" w:rsidRDefault="00000000">
      <w:pPr>
        <w:spacing w:line="360" w:lineRule="auto"/>
        <w:jc w:val="left"/>
        <w:textAlignment w:val="center"/>
      </w:pPr>
      <w:r>
        <w:t>【小题</w:t>
      </w:r>
      <w:r>
        <w:t>2</w:t>
      </w:r>
      <w:r>
        <w:t>】见答案</w:t>
      </w:r>
    </w:p>
    <w:p w14:paraId="61A65F91" w14:textId="77777777" w:rsidR="00C511F7" w:rsidRDefault="00000000">
      <w:pPr>
        <w:spacing w:line="360" w:lineRule="auto"/>
        <w:jc w:val="left"/>
        <w:textAlignment w:val="center"/>
      </w:pPr>
      <w:r>
        <w:t>25</w:t>
      </w:r>
      <w:r>
        <w:t>．</w:t>
      </w:r>
    </w:p>
    <w:p w14:paraId="46AD260D" w14:textId="77777777" w:rsidR="00C511F7" w:rsidRDefault="00000000">
      <w:pPr>
        <w:spacing w:line="360" w:lineRule="auto"/>
        <w:jc w:val="left"/>
        <w:textAlignment w:val="center"/>
      </w:pPr>
      <w:r>
        <w:t>实验步骤：</w:t>
      </w:r>
    </w:p>
    <w:p w14:paraId="7B999B88" w14:textId="77777777" w:rsidR="00C511F7" w:rsidRDefault="00000000">
      <w:pPr>
        <w:spacing w:line="360" w:lineRule="auto"/>
        <w:jc w:val="left"/>
        <w:textAlignment w:val="center"/>
      </w:pPr>
      <w:r>
        <w:t>1.</w:t>
      </w:r>
      <w:r>
        <w:t>用材质相同的黑纸和白纸分别在两个透明玻璃瓶的外壁完整包裹相同厚度。</w:t>
      </w:r>
    </w:p>
    <w:p w14:paraId="4EF0B64D" w14:textId="77777777" w:rsidR="00C511F7" w:rsidRDefault="00000000">
      <w:pPr>
        <w:spacing w:line="360" w:lineRule="auto"/>
        <w:jc w:val="left"/>
        <w:textAlignment w:val="center"/>
      </w:pPr>
      <w:r>
        <w:t>2.</w:t>
      </w:r>
      <w:r>
        <w:t>在两瓶中装入初温相同、质量相等的水，将温度计通过瓶塞的小孔插入玻璃瓶内塞紧瓶塞。</w:t>
      </w:r>
    </w:p>
    <w:p w14:paraId="038E9898" w14:textId="77777777" w:rsidR="00C511F7" w:rsidRDefault="00000000">
      <w:pPr>
        <w:spacing w:line="360" w:lineRule="auto"/>
        <w:jc w:val="left"/>
        <w:textAlignment w:val="center"/>
      </w:pPr>
      <w:r>
        <w:t>3.</w:t>
      </w:r>
      <w:r>
        <w:t>将两瓶同时放在太阳光下同一位置照射。</w:t>
      </w:r>
    </w:p>
    <w:p w14:paraId="1080B2EC" w14:textId="77777777" w:rsidR="00C511F7" w:rsidRDefault="00000000">
      <w:pPr>
        <w:spacing w:line="360" w:lineRule="auto"/>
        <w:jc w:val="left"/>
        <w:textAlignment w:val="center"/>
      </w:pPr>
      <w:r>
        <w:t>4.</w:t>
      </w:r>
      <w:r>
        <w:t>静置适当时间后，读出包裹白纸瓶中水的末温记为</w:t>
      </w:r>
      <w:r>
        <w:object w:dxaOrig="175" w:dyaOrig="298" w14:anchorId="65D5CE29">
          <v:shape id="_x0000_i1073" type="#_x0000_t75" alt="eqId87c7eb49a823f757461cd5260757b088" style="width:9pt;height:15pt" o:ole="">
            <v:imagedata r:id="rId128" o:title="eqId87c7eb49a823f757461cd5260757b088"/>
          </v:shape>
          <o:OLEObject Type="Embed" ProgID="Equation.DSMT4" ShapeID="_x0000_i1073" DrawAspect="Content" ObjectID="_1848291948" r:id="rId129"/>
        </w:object>
      </w:r>
      <w:r>
        <w:t>，包裹黑纸瓶中水的末温记为</w:t>
      </w:r>
      <w:r>
        <w:object w:dxaOrig="193" w:dyaOrig="328" w14:anchorId="5652D9C1">
          <v:shape id="_x0000_i1074" type="#_x0000_t75" alt="eqId5cd84a8f95166367063218ee03ffd5a7" style="width:9.6pt;height:16.2pt" o:ole="">
            <v:imagedata r:id="rId130" o:title="eqId5cd84a8f95166367063218ee03ffd5a7"/>
          </v:shape>
          <o:OLEObject Type="Embed" ProgID="Equation.DSMT4" ShapeID="_x0000_i1074" DrawAspect="Content" ObjectID="_1848291949" r:id="rId131"/>
        </w:object>
      </w:r>
      <w:r>
        <w:t>，并比较</w:t>
      </w:r>
      <w:r>
        <w:object w:dxaOrig="175" w:dyaOrig="298" w14:anchorId="4378994E">
          <v:shape id="_x0000_i1075" type="#_x0000_t75" alt="eqId87c7eb49a823f757461cd5260757b088" style="width:9pt;height:15pt" o:ole="">
            <v:imagedata r:id="rId128" o:title="eqId87c7eb49a823f757461cd5260757b088"/>
          </v:shape>
          <o:OLEObject Type="Embed" ProgID="Equation.DSMT4" ShapeID="_x0000_i1075" DrawAspect="Content" ObjectID="_1848291950" r:id="rId132"/>
        </w:object>
      </w:r>
      <w:r>
        <w:t>和</w:t>
      </w:r>
      <w:r>
        <w:object w:dxaOrig="193" w:dyaOrig="328" w14:anchorId="049E1729">
          <v:shape id="_x0000_i1076" type="#_x0000_t75" alt="eqId5cd84a8f95166367063218ee03ffd5a7" style="width:9.6pt;height:16.2pt" o:ole="">
            <v:imagedata r:id="rId130" o:title="eqId5cd84a8f95166367063218ee03ffd5a7"/>
          </v:shape>
          <o:OLEObject Type="Embed" ProgID="Equation.DSMT4" ShapeID="_x0000_i1076" DrawAspect="Content" ObjectID="_1848291951" r:id="rId133"/>
        </w:object>
      </w:r>
      <w:r>
        <w:t>的大小。</w:t>
      </w:r>
    </w:p>
    <w:p w14:paraId="345CC7F3" w14:textId="77777777" w:rsidR="00C511F7" w:rsidRDefault="00000000">
      <w:pPr>
        <w:spacing w:line="360" w:lineRule="auto"/>
        <w:jc w:val="left"/>
        <w:textAlignment w:val="center"/>
      </w:pPr>
      <w:r>
        <w:t>实验结论：若</w:t>
      </w:r>
      <w:r>
        <w:object w:dxaOrig="510" w:dyaOrig="314" w14:anchorId="3FEB40DC">
          <v:shape id="_x0000_i1077" type="#_x0000_t75" alt="eqIdf0375346bf4afe4c7fbf029fdfdafefc" style="width:25.8pt;height:15.6pt" o:ole="">
            <v:imagedata r:id="rId134" o:title="eqIdf0375346bf4afe4c7fbf029fdfdafefc"/>
          </v:shape>
          <o:OLEObject Type="Embed" ProgID="Equation.DSMT4" ShapeID="_x0000_i1077" DrawAspect="Content" ObjectID="_1848291952" r:id="rId135"/>
        </w:object>
      </w:r>
      <w:r>
        <w:t>，则说明黑色物体比白色物体吸收太阳辐射热的本领更强，小明的猜想正确；若</w:t>
      </w:r>
      <w:r>
        <w:object w:dxaOrig="510" w:dyaOrig="321" w14:anchorId="3F23FDE8">
          <v:shape id="_x0000_i1078" type="#_x0000_t75" alt="eqId3c92ac752fb1bb41faf1eaa7b71e0c1d" style="width:25.8pt;height:16.2pt" o:ole="">
            <v:imagedata r:id="rId136" o:title="eqId3c92ac752fb1bb41faf1eaa7b71e0c1d"/>
          </v:shape>
          <o:OLEObject Type="Embed" ProgID="Equation.DSMT4" ShapeID="_x0000_i1078" DrawAspect="Content" ObjectID="_1848291953" r:id="rId137"/>
        </w:object>
      </w:r>
      <w:r>
        <w:t>，则猜想不正确。</w:t>
      </w:r>
    </w:p>
    <w:p w14:paraId="666F824D" w14:textId="77777777" w:rsidR="00C511F7" w:rsidRDefault="00000000">
      <w:pPr>
        <w:spacing w:line="360" w:lineRule="auto"/>
        <w:jc w:val="left"/>
        <w:textAlignment w:val="center"/>
      </w:pPr>
      <w:r>
        <w:t>【详解】略</w:t>
      </w:r>
    </w:p>
    <w:p w14:paraId="5EE6B9AF" w14:textId="77777777" w:rsidR="00C511F7" w:rsidRDefault="00000000">
      <w:pPr>
        <w:spacing w:line="360" w:lineRule="auto"/>
        <w:jc w:val="left"/>
        <w:textAlignment w:val="center"/>
      </w:pPr>
      <w:r>
        <w:t>26</w:t>
      </w:r>
      <w:r>
        <w:t>．</w:t>
      </w:r>
      <w:r>
        <w:t>(1)10s</w:t>
      </w:r>
      <w:r>
        <w:t>内水桶中接入水的体积</w:t>
      </w:r>
    </w:p>
    <w:p w14:paraId="546E5620" w14:textId="77777777" w:rsidR="00C511F7" w:rsidRDefault="00000000">
      <w:pPr>
        <w:spacing w:line="360" w:lineRule="auto"/>
        <w:jc w:val="left"/>
        <w:textAlignment w:val="center"/>
      </w:pPr>
      <w:r>
        <w:t xml:space="preserve">(2)     </w:t>
      </w:r>
      <w:r>
        <w:t>秒表</w:t>
      </w:r>
      <w:r>
        <w:t xml:space="preserve">     </w:t>
      </w:r>
      <w:r>
        <w:t>正确</w:t>
      </w:r>
      <w:r>
        <w:t xml:space="preserve">     </w:t>
      </w:r>
      <w:r>
        <w:t>大</w:t>
      </w:r>
    </w:p>
    <w:p w14:paraId="27EAE484" w14:textId="77777777" w:rsidR="00C511F7" w:rsidRDefault="00000000">
      <w:pPr>
        <w:spacing w:line="360" w:lineRule="auto"/>
        <w:jc w:val="left"/>
        <w:textAlignment w:val="center"/>
      </w:pPr>
      <w:r>
        <w:t xml:space="preserve">(3)     </w:t>
      </w:r>
      <w:r>
        <w:t>小</w:t>
      </w:r>
      <w:r>
        <w:t xml:space="preserve">     </w:t>
      </w:r>
      <w:r>
        <w:t>比较每次实验中水桶和桶内水的总质量</w:t>
      </w:r>
    </w:p>
    <w:p w14:paraId="794D5C17" w14:textId="77777777" w:rsidR="00C511F7" w:rsidRDefault="00000000">
      <w:pPr>
        <w:spacing w:line="360" w:lineRule="auto"/>
        <w:jc w:val="left"/>
        <w:textAlignment w:val="center"/>
      </w:pPr>
      <w:r>
        <w:t>【详解】（</w:t>
      </w:r>
      <w:r>
        <w:t>1</w:t>
      </w:r>
      <w:r>
        <w:t>）水流的速度不易直接测量，因此通过测</w:t>
      </w:r>
      <w:r>
        <w:t>10s</w:t>
      </w:r>
      <w:r>
        <w:t>内水桶中接入水的体积反映水流的速度，</w:t>
      </w:r>
      <w:r>
        <w:lastRenderedPageBreak/>
        <w:t>水桶中接入水的体积越多，水流速度越大。</w:t>
      </w:r>
    </w:p>
    <w:p w14:paraId="27D2CAC7" w14:textId="77777777" w:rsidR="00C511F7" w:rsidRDefault="00000000">
      <w:pPr>
        <w:spacing w:line="360" w:lineRule="auto"/>
        <w:jc w:val="left"/>
        <w:textAlignment w:val="center"/>
      </w:pPr>
      <w:r>
        <w:t>（</w:t>
      </w:r>
      <w:r>
        <w:t>2</w:t>
      </w:r>
      <w:r>
        <w:t>）</w:t>
      </w:r>
      <w:r>
        <w:t>[1]</w:t>
      </w:r>
      <w:r>
        <w:t>为控制时间相同，还需要准备的测量工具是秒表。</w:t>
      </w:r>
    </w:p>
    <w:p w14:paraId="5CBA07D6" w14:textId="77777777" w:rsidR="00C511F7" w:rsidRDefault="00000000">
      <w:pPr>
        <w:spacing w:line="360" w:lineRule="auto"/>
        <w:jc w:val="left"/>
        <w:textAlignment w:val="center"/>
      </w:pPr>
      <w:r>
        <w:t>[2]</w:t>
      </w:r>
      <w:r>
        <w:t>通过表格数据分析可知，当倾斜角度不同时，水流的速度不同，故小明的猜想是正确的。</w:t>
      </w:r>
    </w:p>
    <w:p w14:paraId="67CB8AE2" w14:textId="77777777" w:rsidR="00C511F7" w:rsidRDefault="00000000">
      <w:pPr>
        <w:spacing w:line="360" w:lineRule="auto"/>
        <w:jc w:val="left"/>
        <w:textAlignment w:val="center"/>
      </w:pPr>
      <w:r>
        <w:t>[3]</w:t>
      </w:r>
      <w:r>
        <w:t>根据表格，倾斜角度越大，</w:t>
      </w:r>
      <w:r>
        <w:t>10s</w:t>
      </w:r>
      <w:r>
        <w:t>内水桶中接入水的体积越多，说明水流的速度越大。</w:t>
      </w:r>
    </w:p>
    <w:p w14:paraId="069C00C2" w14:textId="77777777" w:rsidR="00C511F7" w:rsidRDefault="00000000">
      <w:pPr>
        <w:spacing w:line="360" w:lineRule="auto"/>
        <w:jc w:val="left"/>
        <w:textAlignment w:val="center"/>
      </w:pPr>
      <w:r>
        <w:t>（</w:t>
      </w:r>
      <w:r>
        <w:t>3</w:t>
      </w:r>
      <w:r>
        <w:t>）</w:t>
      </w:r>
      <w:r>
        <w:t>[1]</w:t>
      </w:r>
      <w:r>
        <w:t>将水桶中的水倒入量筒时，水桶中有水残留，导致测量的水体积偏小。</w:t>
      </w:r>
    </w:p>
    <w:p w14:paraId="29D5C13C" w14:textId="77777777" w:rsidR="00C511F7" w:rsidRDefault="00000000">
      <w:pPr>
        <w:spacing w:line="360" w:lineRule="auto"/>
        <w:jc w:val="left"/>
        <w:textAlignment w:val="center"/>
      </w:pPr>
      <w:r>
        <w:t>[2]</w:t>
      </w:r>
      <w:r>
        <w:t>为减小误差，可以直接比较每次实验中水桶和桶内水的总质量。</w:t>
      </w:r>
    </w:p>
    <w:p w14:paraId="0862DB77" w14:textId="77777777" w:rsidR="00C511F7" w:rsidRDefault="00000000">
      <w:pPr>
        <w:spacing w:line="360" w:lineRule="auto"/>
        <w:jc w:val="left"/>
        <w:textAlignment w:val="center"/>
      </w:pPr>
      <w:r>
        <w:t>27</w:t>
      </w:r>
      <w:r>
        <w:t>．器材：一块较大的冰块、两根相同的细铁丝、</w:t>
      </w:r>
      <w:r>
        <w:t>12</w:t>
      </w:r>
      <w:r>
        <w:t>个相同的钩码、支架、烧杯、刻度尺</w:t>
      </w:r>
    </w:p>
    <w:p w14:paraId="538A0E57" w14:textId="77777777" w:rsidR="00C511F7" w:rsidRDefault="00000000">
      <w:pPr>
        <w:spacing w:line="360" w:lineRule="auto"/>
        <w:jc w:val="left"/>
        <w:textAlignment w:val="center"/>
      </w:pPr>
      <w:r>
        <w:t>步骤：</w:t>
      </w:r>
      <w:r>
        <w:t>①</w:t>
      </w:r>
      <w:r>
        <w:t>将一块较大的冰块水平固定在支架上，置于烧杯口上方；</w:t>
      </w:r>
      <w:r>
        <w:t>②</w:t>
      </w:r>
      <w:r>
        <w:t>取一根细铁丝，两端分别挂</w:t>
      </w:r>
      <w:r>
        <w:t>2</w:t>
      </w:r>
      <w:r>
        <w:t>个钩码，然后将其放在冰块上；</w:t>
      </w:r>
      <w:r>
        <w:t>③</w:t>
      </w:r>
      <w:r>
        <w:t>取另一根相同的细铁丝，两端分别挂</w:t>
      </w:r>
      <w:r>
        <w:t>4</w:t>
      </w:r>
      <w:r>
        <w:t>个钩码，并放在冰块的另一处，使两根细铁丝平行；</w:t>
      </w:r>
      <w:r>
        <w:t>④</w:t>
      </w:r>
      <w:r>
        <w:t>一段时间后，用刻度尺分别测量两端分别挂</w:t>
      </w:r>
      <w:r>
        <w:t>2</w:t>
      </w:r>
      <w:r>
        <w:t>个钩码和两端分别挂</w:t>
      </w:r>
      <w:r>
        <w:t>4</w:t>
      </w:r>
      <w:r>
        <w:t>个钩码的铁丝陷入冰块的深度，并分别记为</w:t>
      </w:r>
      <w:r>
        <w:rPr>
          <w:rFonts w:eastAsia="Times New Roman"/>
          <w:i/>
        </w:rPr>
        <w:t>h</w:t>
      </w:r>
      <w:r>
        <w:rPr>
          <w:rFonts w:eastAsia="Times New Roman"/>
          <w:i/>
          <w:vertAlign w:val="subscript"/>
        </w:rPr>
        <w:t>1</w:t>
      </w:r>
      <w:r>
        <w:t>、</w:t>
      </w:r>
      <w:r>
        <w:rPr>
          <w:rFonts w:eastAsia="Times New Roman"/>
          <w:i/>
        </w:rPr>
        <w:t>h</w:t>
      </w:r>
      <w:r>
        <w:rPr>
          <w:rFonts w:eastAsia="Times New Roman"/>
          <w:i/>
          <w:vertAlign w:val="subscript"/>
        </w:rPr>
        <w:t>2</w:t>
      </w:r>
      <w:r>
        <w:t>，并进行比较。</w:t>
      </w:r>
    </w:p>
    <w:p w14:paraId="7254FC97" w14:textId="77777777" w:rsidR="00C511F7" w:rsidRDefault="00000000">
      <w:pPr>
        <w:spacing w:line="360" w:lineRule="auto"/>
        <w:jc w:val="left"/>
        <w:textAlignment w:val="center"/>
      </w:pPr>
      <w:r>
        <w:t>结论：若</w:t>
      </w:r>
      <w:r>
        <w:rPr>
          <w:rFonts w:eastAsia="Times New Roman"/>
          <w:i/>
        </w:rPr>
        <w:t>h</w:t>
      </w:r>
      <w:r>
        <w:rPr>
          <w:rFonts w:eastAsia="Times New Roman"/>
          <w:i/>
          <w:vertAlign w:val="subscript"/>
        </w:rPr>
        <w:t>1</w:t>
      </w:r>
      <w:r>
        <w:t>&lt;</w:t>
      </w:r>
      <w:r>
        <w:rPr>
          <w:rFonts w:eastAsia="Times New Roman"/>
          <w:i/>
        </w:rPr>
        <w:t>h</w:t>
      </w:r>
      <w:r>
        <w:rPr>
          <w:rFonts w:eastAsia="Times New Roman"/>
          <w:i/>
          <w:vertAlign w:val="subscript"/>
        </w:rPr>
        <w:t>2</w:t>
      </w:r>
      <w:r>
        <w:t>，说明压力越大，冰的熔点越低，小华的猜想正确；若</w:t>
      </w:r>
      <w:r>
        <w:object w:dxaOrig="598" w:dyaOrig="319" w14:anchorId="62D079C8">
          <v:shape id="_x0000_i1079" type="#_x0000_t75" alt="eqId66e4e9c2fef6301a72011a0d73e80ca8" style="width:30pt;height:16.2pt" o:ole="">
            <v:imagedata r:id="rId138" o:title="eqId66e4e9c2fef6301a72011a0d73e80ca8"/>
          </v:shape>
          <o:OLEObject Type="Embed" ProgID="Equation.DSMT4" ShapeID="_x0000_i1079" DrawAspect="Content" ObjectID="_1848291954" r:id="rId139"/>
        </w:object>
      </w:r>
      <w:r>
        <w:t>，说明小华的猜想错误。</w:t>
      </w:r>
    </w:p>
    <w:p w14:paraId="416B16A8" w14:textId="77777777" w:rsidR="00C511F7" w:rsidRDefault="00000000">
      <w:pPr>
        <w:spacing w:line="360" w:lineRule="auto"/>
        <w:jc w:val="left"/>
        <w:textAlignment w:val="center"/>
      </w:pPr>
      <w:r>
        <w:t>【详解】</w:t>
      </w:r>
      <w:r>
        <w:rPr>
          <w:sz w:val="20"/>
        </w:rPr>
        <w:t>本实验通过在冰块上放置挂有不同数量钩码的细铁丝，来改变铁丝对冰块的压力。若压力越大，冰的熔点越低，在相同的外界温度下，冰熔化得越快，相同时间内铁丝陷入冰块的深度就越大。通过比较两根铁丝陷入冰块的深度，即可验证压力对冰熔点的影响。</w:t>
      </w:r>
    </w:p>
    <w:p w14:paraId="4450F0CA" w14:textId="77777777" w:rsidR="00C511F7" w:rsidRDefault="00000000">
      <w:pPr>
        <w:spacing w:line="360" w:lineRule="auto"/>
        <w:jc w:val="left"/>
        <w:textAlignment w:val="center"/>
      </w:pPr>
      <w:r>
        <w:t>28</w:t>
      </w:r>
      <w:r>
        <w:t>．</w:t>
      </w:r>
      <w:r>
        <w:t xml:space="preserve">     </w:t>
      </w:r>
      <w:r>
        <w:t>将鱼缸用牛皮纸遮挡住，对着鱼缸拍一下手</w:t>
      </w:r>
      <w:r>
        <w:t xml:space="preserve">     </w:t>
      </w:r>
      <w:r>
        <w:t>鱼迅速游动</w:t>
      </w:r>
    </w:p>
    <w:p w14:paraId="70325357" w14:textId="77777777" w:rsidR="00C511F7" w:rsidRDefault="00000000">
      <w:pPr>
        <w:spacing w:line="360" w:lineRule="auto"/>
        <w:jc w:val="left"/>
        <w:textAlignment w:val="center"/>
      </w:pPr>
      <w:r>
        <w:t>【详解】</w:t>
      </w:r>
      <w:r>
        <w:t>[1]</w:t>
      </w:r>
      <w:r>
        <w:t>要验证小明</w:t>
      </w:r>
      <w:r>
        <w:t>“</w:t>
      </w:r>
      <w:r>
        <w:t>鱼听到声音被吓跑</w:t>
      </w:r>
      <w:r>
        <w:t>”</w:t>
      </w:r>
      <w:r>
        <w:t>的猜想，需采用控制变量法，排除</w:t>
      </w:r>
      <w:r>
        <w:t>“</w:t>
      </w:r>
      <w:r>
        <w:t>鱼看到人</w:t>
      </w:r>
      <w:r>
        <w:t>”</w:t>
      </w:r>
      <w:r>
        <w:t>这一视觉干扰因素。因此需设计实验：用牛皮纸遮挡鱼缸，让鱼无法看到岸上的人，再在岸上发出声音，单独探究声音对鱼的影响。</w:t>
      </w:r>
    </w:p>
    <w:p w14:paraId="55B42844" w14:textId="77777777" w:rsidR="00C511F7" w:rsidRDefault="00000000">
      <w:pPr>
        <w:spacing w:line="360" w:lineRule="auto"/>
        <w:jc w:val="left"/>
        <w:textAlignment w:val="center"/>
      </w:pPr>
      <w:r>
        <w:t>[2]</w:t>
      </w:r>
      <w:r>
        <w:t>若多次实验均出现鱼被吓跑的现象，说明在鱼看不到人的前提下，声音是导致鱼被吓跑的原因，即可证明小明的猜想正确。</w:t>
      </w:r>
    </w:p>
    <w:p w14:paraId="7B7995B0" w14:textId="77777777" w:rsidR="00C511F7" w:rsidRDefault="00000000">
      <w:pPr>
        <w:spacing w:line="360" w:lineRule="auto"/>
        <w:jc w:val="left"/>
        <w:textAlignment w:val="center"/>
      </w:pPr>
      <w:r>
        <w:t>29</w:t>
      </w:r>
      <w:r>
        <w:t>．</w:t>
      </w:r>
      <w:r>
        <w:t xml:space="preserve">     </w:t>
      </w:r>
      <w:r>
        <w:t>天平水、两个大小相同的烧杯</w:t>
      </w:r>
      <w:r>
        <w:t xml:space="preserve">     </w:t>
      </w:r>
      <w:r>
        <w:t>在两个相同的烧杯中倒入不同质量的水；把烧杯分别放在天平的两托盘上，调节天平平衡；经过一段时间后，观察天平是否仍然平衡。</w:t>
      </w:r>
      <w:r>
        <w:t xml:space="preserve">     </w:t>
      </w:r>
      <w:r>
        <w:t>如果天平仍然平衡，则说明液体蒸发快慢与液体的质量无关；反之，则有关。</w:t>
      </w:r>
    </w:p>
    <w:p w14:paraId="02706ABE" w14:textId="77777777" w:rsidR="00C511F7" w:rsidRDefault="00000000">
      <w:pPr>
        <w:spacing w:line="360" w:lineRule="auto"/>
        <w:jc w:val="left"/>
        <w:textAlignment w:val="center"/>
      </w:pPr>
      <w:r>
        <w:lastRenderedPageBreak/>
        <w:t>【详解】（</w:t>
      </w:r>
      <w:r>
        <w:t>1</w:t>
      </w:r>
      <w:r>
        <w:t>）</w:t>
      </w:r>
      <w:r>
        <w:t>[1]</w:t>
      </w:r>
      <w:r>
        <w:t>由题意知，小伟的猜想是液体蒸发快慢与液体的质量有关，因此需要控制水的质量不同，需要用到天平测量，还需要水、两个大小相同的烧杯。</w:t>
      </w:r>
    </w:p>
    <w:p w14:paraId="2DBB9A6B" w14:textId="77777777" w:rsidR="00C511F7" w:rsidRDefault="00000000">
      <w:pPr>
        <w:spacing w:line="360" w:lineRule="auto"/>
        <w:jc w:val="left"/>
        <w:textAlignment w:val="center"/>
      </w:pPr>
      <w:r>
        <w:t>（</w:t>
      </w:r>
      <w:r>
        <w:t>2</w:t>
      </w:r>
      <w:r>
        <w:t>）</w:t>
      </w:r>
      <w:r>
        <w:t>[2]</w:t>
      </w:r>
      <w:r>
        <w:t>由于蒸发比较缓慢无法直接观察到，因此我们用转换法的思想去比较剩余液体的质量，还需要控制温度相同，液体表面积相同。因此实验步骤为，在两个相同的烧杯中倒入不同质量的水；把烧杯分别放在天平的两托盘上，调节天平平衡；经过一段时间后，观察天平是否仍然平衡。</w:t>
      </w:r>
    </w:p>
    <w:p w14:paraId="111FD8D6" w14:textId="77777777" w:rsidR="00C511F7" w:rsidRDefault="00000000">
      <w:pPr>
        <w:spacing w:line="360" w:lineRule="auto"/>
        <w:jc w:val="left"/>
        <w:textAlignment w:val="center"/>
      </w:pPr>
      <w:r>
        <w:t>（</w:t>
      </w:r>
      <w:r>
        <w:t>3</w:t>
      </w:r>
      <w:r>
        <w:t>）</w:t>
      </w:r>
      <w:r>
        <w:t>[3]</w:t>
      </w:r>
      <w:r>
        <w:t>实验现象需要观察蒸发前后剩余的质量，可以由天平是否平衡来显示，因此实验现象和结论为如果天平仍然平衡，则说明液体蒸发快慢与液体的质量无关；反之，则有关。</w:t>
      </w:r>
    </w:p>
    <w:p w14:paraId="0DCE4BAF" w14:textId="77777777" w:rsidR="00C511F7" w:rsidRDefault="00000000">
      <w:pPr>
        <w:spacing w:line="360" w:lineRule="auto"/>
        <w:jc w:val="left"/>
        <w:textAlignment w:val="center"/>
      </w:pPr>
      <w:r>
        <w:t>30</w:t>
      </w:r>
      <w:r>
        <w:t>．【小题</w:t>
      </w:r>
      <w:r>
        <w:t>1</w:t>
      </w:r>
      <w:r>
        <w:t>】</w:t>
      </w:r>
      <w:r>
        <w:t xml:space="preserve">     </w:t>
      </w:r>
      <w:r>
        <w:t>电压</w:t>
      </w:r>
      <w:r>
        <w:t xml:space="preserve">     </w:t>
      </w:r>
      <w:r>
        <w:t>镍铬合金丝</w:t>
      </w:r>
      <w:r>
        <w:t xml:space="preserve">    </w:t>
      </w:r>
      <w:r>
        <w:t>【小题</w:t>
      </w:r>
      <w:r>
        <w:t>2</w:t>
      </w:r>
      <w:r>
        <w:t>】</w:t>
      </w:r>
      <w:r>
        <w:t xml:space="preserve">     </w:t>
      </w:r>
      <w:r>
        <w:rPr>
          <w:rFonts w:eastAsia="Times New Roman"/>
          <w:noProof/>
          <w:kern w:val="0"/>
          <w:sz w:val="24"/>
        </w:rPr>
        <w:drawing>
          <wp:inline distT="0" distB="0" distL="114300" distR="114300" wp14:anchorId="72DCD8F3" wp14:editId="1D7BE6AE">
            <wp:extent cx="2228850" cy="1200150"/>
            <wp:effectExtent l="0" t="0" r="0" b="0"/>
            <wp:docPr id="1383103886" name="图片 1383103886" descr="@@@72eb4a4b-0718-4e69-bff4-29b1fbacc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03886" name="图片 1383103886" descr="@@@72eb4a4b-0718-4e69-bff4-29b1fbaccb76"/>
                    <pic:cNvPicPr>
                      <a:picLocks noChangeAspect="1"/>
                    </pic:cNvPicPr>
                  </pic:nvPicPr>
                  <pic:blipFill>
                    <a:blip r:embed="rId140"/>
                    <a:stretch>
                      <a:fillRect/>
                    </a:stretch>
                  </pic:blipFill>
                  <pic:spPr>
                    <a:xfrm>
                      <a:off x="0" y="0"/>
                      <a:ext cx="2228850" cy="1200150"/>
                    </a:xfrm>
                    <a:prstGeom prst="rect">
                      <a:avLst/>
                    </a:prstGeom>
                  </pic:spPr>
                </pic:pic>
              </a:graphicData>
            </a:graphic>
          </wp:inline>
        </w:drawing>
      </w:r>
      <w:r>
        <w:t xml:space="preserve">     </w:t>
      </w:r>
      <w:r>
        <w:t>闭合</w:t>
      </w:r>
      <w:r>
        <w:t xml:space="preserve">     </w:t>
      </w:r>
      <w:r>
        <w:t>减小</w:t>
      </w:r>
      <w:r>
        <w:t xml:space="preserve">     </w:t>
      </w:r>
      <w:r>
        <w:object w:dxaOrig="334" w:dyaOrig="254" w14:anchorId="354D5330">
          <v:shape id="_x0000_i1080" type="#_x0000_t75" alt="eqId2bbe07fbf04dfe8159d8a27cfda33571" style="width:16.8pt;height:12.6pt" o:ole="">
            <v:imagedata r:id="rId141" o:title="eqId2bbe07fbf04dfe8159d8a27cfda33571"/>
          </v:shape>
          <o:OLEObject Type="Embed" ProgID="Equation.DSMT4" ShapeID="_x0000_i1080" DrawAspect="Content" ObjectID="_1848291955" r:id="rId142"/>
        </w:object>
      </w:r>
      <w:r>
        <w:t xml:space="preserve">    </w:t>
      </w:r>
      <w:r>
        <w:t>【小题</w:t>
      </w:r>
      <w:r>
        <w:t>3</w:t>
      </w:r>
      <w:r>
        <w:t>】增加电阻丝长度</w:t>
      </w:r>
    </w:p>
    <w:p w14:paraId="3E3A260E" w14:textId="77777777" w:rsidR="00C511F7" w:rsidRDefault="00000000">
      <w:pPr>
        <w:spacing w:line="360" w:lineRule="auto"/>
        <w:jc w:val="left"/>
        <w:textAlignment w:val="center"/>
      </w:pPr>
      <w:r>
        <w:t>【详解】【小题</w:t>
      </w:r>
      <w:r>
        <w:t>1</w:t>
      </w:r>
      <w:r>
        <w:t>】</w:t>
      </w:r>
      <w:r>
        <w:t>[1]</w:t>
      </w:r>
      <w:r>
        <w:t>变阻器通过改变接入电阻改变电路电流，最终改变灯泡两端的电压，实现亮度调节；</w:t>
      </w:r>
    </w:p>
    <w:p w14:paraId="57D2CABD" w14:textId="77777777" w:rsidR="00C511F7" w:rsidRDefault="00000000">
      <w:pPr>
        <w:spacing w:line="360" w:lineRule="auto"/>
        <w:jc w:val="left"/>
        <w:textAlignment w:val="center"/>
      </w:pPr>
      <w:r>
        <w:t>[2]</w:t>
      </w:r>
      <w:r>
        <w:t>制作滑动变阻器需要长度、横截面积相同时电阻更大的电阻丝，保证足够的调节范围，表格中镍铬合金丝电阻最大、熔点高性能稳定，因此选镍铬合金丝。</w:t>
      </w:r>
    </w:p>
    <w:p w14:paraId="4CB8A4D4" w14:textId="77777777" w:rsidR="00C511F7" w:rsidRDefault="00000000">
      <w:pPr>
        <w:spacing w:line="360" w:lineRule="auto"/>
        <w:jc w:val="left"/>
        <w:textAlignment w:val="center"/>
      </w:pPr>
      <w:r>
        <w:t>【小题</w:t>
      </w:r>
      <w:r>
        <w:t>2</w:t>
      </w:r>
      <w:r>
        <w:t>】</w:t>
      </w:r>
      <w:r>
        <w:t>[1]</w:t>
      </w:r>
      <w:r>
        <w:t>滑片左移灯泡变暗，说明电路电流变小，滑动变阻器接入电阻变大，根据滑动变阻器接线规则，下接线柱接右端即可满足要求。据此作图。</w:t>
      </w:r>
      <w:r>
        <w:t xml:space="preserve"> </w:t>
      </w:r>
    </w:p>
    <w:p w14:paraId="62982FA2" w14:textId="77777777" w:rsidR="00C511F7" w:rsidRDefault="00000000">
      <w:pPr>
        <w:spacing w:line="360" w:lineRule="auto"/>
        <w:jc w:val="left"/>
        <w:textAlignment w:val="center"/>
      </w:pPr>
      <w:r>
        <w:t>[2]</w:t>
      </w:r>
      <w:r>
        <w:t>电路检查完成后，闭合开关进行调试；</w:t>
      </w:r>
    </w:p>
    <w:p w14:paraId="036832CC" w14:textId="77777777" w:rsidR="00C511F7" w:rsidRDefault="00000000">
      <w:pPr>
        <w:spacing w:line="360" w:lineRule="auto"/>
        <w:jc w:val="left"/>
        <w:textAlignment w:val="center"/>
      </w:pPr>
      <w:r>
        <w:t>[3]</w:t>
      </w:r>
      <w:r>
        <w:t>当前灯泡电压</w:t>
      </w:r>
      <w:r>
        <w:t>2V</w:t>
      </w:r>
      <w:r>
        <w:t>，要让灯泡电压升高到额定电压</w:t>
      </w:r>
      <w:r>
        <w:t>2.5V</w:t>
      </w:r>
      <w:r>
        <w:t>，根据串联分压规律，需要减小滑动变阻器的分压，因此减小滑动变阻器接入电阻。</w:t>
      </w:r>
    </w:p>
    <w:p w14:paraId="4F716086" w14:textId="77777777" w:rsidR="00C511F7" w:rsidRDefault="00000000">
      <w:pPr>
        <w:spacing w:line="360" w:lineRule="auto"/>
        <w:jc w:val="left"/>
        <w:textAlignment w:val="center"/>
      </w:pPr>
      <w:r>
        <w:t xml:space="preserve">[4] </w:t>
      </w:r>
      <w:r>
        <w:t>灯丝电阻</w:t>
      </w:r>
      <w:r>
        <w:object w:dxaOrig="1936" w:dyaOrig="632" w14:anchorId="727D3831">
          <v:shape id="_x0000_i1081" type="#_x0000_t75" alt="eqIddbf2ccaee7096284c01273c32c78de26" style="width:96.6pt;height:31.8pt" o:ole="">
            <v:imagedata r:id="rId143" o:title="eqIddbf2ccaee7096284c01273c32c78de26"/>
          </v:shape>
          <o:OLEObject Type="Embed" ProgID="Equation.DSMT4" ShapeID="_x0000_i1081" DrawAspect="Content" ObjectID="_1848291956" r:id="rId144"/>
        </w:object>
      </w:r>
    </w:p>
    <w:p w14:paraId="4B90D928" w14:textId="77777777" w:rsidR="00C511F7" w:rsidRDefault="00000000">
      <w:pPr>
        <w:spacing w:line="360" w:lineRule="auto"/>
        <w:jc w:val="left"/>
        <w:textAlignment w:val="center"/>
      </w:pPr>
      <w:r>
        <w:t>灯泡电压</w:t>
      </w:r>
      <w:r>
        <w:t>2V</w:t>
      </w:r>
      <w:r>
        <w:t>时，滑动变阻器电压</w:t>
      </w:r>
      <w:r>
        <w:object w:dxaOrig="1566" w:dyaOrig="316" w14:anchorId="48E1B53F">
          <v:shape id="_x0000_i1082" type="#_x0000_t75" alt="eqIdf2e0ce7987d6ad1f646849042099be52" style="width:78.6pt;height:15.6pt" o:ole="">
            <v:imagedata r:id="rId145" o:title="eqIdf2e0ce7987d6ad1f646849042099be52"/>
          </v:shape>
          <o:OLEObject Type="Embed" ProgID="Equation.DSMT4" ShapeID="_x0000_i1082" DrawAspect="Content" ObjectID="_1848291957" r:id="rId146"/>
        </w:object>
      </w:r>
    </w:p>
    <w:p w14:paraId="0EE7C3A1" w14:textId="77777777" w:rsidR="00C511F7" w:rsidRDefault="00000000">
      <w:pPr>
        <w:spacing w:line="360" w:lineRule="auto"/>
        <w:jc w:val="left"/>
        <w:textAlignment w:val="center"/>
      </w:pPr>
      <w:r>
        <w:lastRenderedPageBreak/>
        <w:t>电流</w:t>
      </w:r>
      <w:r>
        <w:object w:dxaOrig="1301" w:dyaOrig="594" w14:anchorId="15F31F0F">
          <v:shape id="_x0000_i1083" type="#_x0000_t75" alt="eqId56af4ed77346e3a3221115c815eaae86" style="width:64.8pt;height:30pt" o:ole="">
            <v:imagedata r:id="rId147" o:title="eqId56af4ed77346e3a3221115c815eaae86"/>
          </v:shape>
          <o:OLEObject Type="Embed" ProgID="Equation.DSMT4" ShapeID="_x0000_i1083" DrawAspect="Content" ObjectID="_1848291958" r:id="rId148"/>
        </w:object>
      </w:r>
    </w:p>
    <w:p w14:paraId="6C48A0C5" w14:textId="77777777" w:rsidR="00C511F7" w:rsidRDefault="00000000">
      <w:pPr>
        <w:spacing w:line="360" w:lineRule="auto"/>
        <w:jc w:val="left"/>
        <w:textAlignment w:val="center"/>
      </w:pPr>
      <w:r>
        <w:t>得</w:t>
      </w:r>
      <w:r>
        <w:t xml:space="preserve"> </w:t>
      </w:r>
      <w:r>
        <w:object w:dxaOrig="1565" w:dyaOrig="565" w14:anchorId="2AFB4EE1">
          <v:shape id="_x0000_i1084" type="#_x0000_t75" alt="eqId19118938333bf09607f5554ed04f14ad" style="width:78pt;height:28.2pt" o:ole="">
            <v:imagedata r:id="rId149" o:title="eqId19118938333bf09607f5554ed04f14ad"/>
          </v:shape>
          <o:OLEObject Type="Embed" ProgID="Equation.DSMT4" ShapeID="_x0000_i1084" DrawAspect="Content" ObjectID="_1848291959" r:id="rId150"/>
        </w:object>
      </w:r>
    </w:p>
    <w:p w14:paraId="394CA8FE" w14:textId="77777777" w:rsidR="00C511F7" w:rsidRDefault="00000000">
      <w:pPr>
        <w:spacing w:line="360" w:lineRule="auto"/>
        <w:jc w:val="left"/>
        <w:textAlignment w:val="center"/>
      </w:pPr>
      <w:r>
        <w:t xml:space="preserve"> </w:t>
      </w:r>
      <w:r>
        <w:t>灯泡正常发光时：滑动变阻器电压</w:t>
      </w:r>
      <w:r>
        <w:object w:dxaOrig="1882" w:dyaOrig="331" w14:anchorId="060DCBB5">
          <v:shape id="_x0000_i1085" type="#_x0000_t75" alt="eqId051ca559e8ca611a0d6ca7f3dfe8db37" style="width:94.2pt;height:16.8pt" o:ole="">
            <v:imagedata r:id="rId151" o:title="eqId051ca559e8ca611a0d6ca7f3dfe8db37"/>
          </v:shape>
          <o:OLEObject Type="Embed" ProgID="Equation.DSMT4" ShapeID="_x0000_i1085" DrawAspect="Content" ObjectID="_1848291960" r:id="rId152"/>
        </w:object>
      </w:r>
    </w:p>
    <w:p w14:paraId="4CFBE2D4" w14:textId="77777777" w:rsidR="00C511F7" w:rsidRDefault="00000000">
      <w:pPr>
        <w:spacing w:line="360" w:lineRule="auto"/>
        <w:jc w:val="left"/>
        <w:textAlignment w:val="center"/>
      </w:pPr>
      <w:r>
        <w:t>电流</w:t>
      </w:r>
      <w:r>
        <w:object w:dxaOrig="756" w:dyaOrig="249" w14:anchorId="5A4C9A8C">
          <v:shape id="_x0000_i1086" type="#_x0000_t75" alt="eqId685a2b6496560973a02ff435b387d41a" style="width:37.8pt;height:12.6pt" o:ole="">
            <v:imagedata r:id="rId153" o:title="eqId685a2b6496560973a02ff435b387d41a"/>
          </v:shape>
          <o:OLEObject Type="Embed" ProgID="Equation.DSMT4" ShapeID="_x0000_i1086" DrawAspect="Content" ObjectID="_1848291961" r:id="rId154"/>
        </w:object>
      </w:r>
      <w:r>
        <w:t>，得</w:t>
      </w:r>
      <w:r>
        <w:object w:dxaOrig="2129" w:dyaOrig="596" w14:anchorId="47D1C4C0">
          <v:shape id="_x0000_i1087" type="#_x0000_t75" alt="eqId0286876ba0ca44a05e19b241a570ce58" style="width:106.2pt;height:30pt" o:ole="">
            <v:imagedata r:id="rId155" o:title="eqId0286876ba0ca44a05e19b241a570ce58"/>
          </v:shape>
          <o:OLEObject Type="Embed" ProgID="Equation.DSMT4" ShapeID="_x0000_i1087" DrawAspect="Content" ObjectID="_1848291962" r:id="rId156"/>
        </w:object>
      </w:r>
    </w:p>
    <w:p w14:paraId="7639AE96" w14:textId="77777777" w:rsidR="00C511F7" w:rsidRDefault="00000000">
      <w:pPr>
        <w:spacing w:line="360" w:lineRule="auto"/>
        <w:jc w:val="left"/>
        <w:textAlignment w:val="center"/>
      </w:pPr>
      <w:r>
        <w:t xml:space="preserve"> </w:t>
      </w:r>
      <w:r>
        <w:t>电阻变化量</w:t>
      </w:r>
      <w:r>
        <w:object w:dxaOrig="2798" w:dyaOrig="541" w14:anchorId="5575D610">
          <v:shape id="_x0000_i1088" type="#_x0000_t75" alt="eqIdfd1eca3db546133d95da77fa26badac2" style="width:139.8pt;height:27pt" o:ole="">
            <v:imagedata r:id="rId157" o:title="eqIdfd1eca3db546133d95da77fa26badac2"/>
          </v:shape>
          <o:OLEObject Type="Embed" ProgID="Equation.DSMT4" ShapeID="_x0000_i1088" DrawAspect="Content" ObjectID="_1848291963" r:id="rId158"/>
        </w:object>
      </w:r>
    </w:p>
    <w:p w14:paraId="1DEBACF3" w14:textId="77777777" w:rsidR="00C511F7" w:rsidRDefault="00000000">
      <w:pPr>
        <w:spacing w:line="360" w:lineRule="auto"/>
        <w:jc w:val="left"/>
        <w:textAlignment w:val="center"/>
      </w:pPr>
      <w:r>
        <w:t>【小题</w:t>
      </w:r>
      <w:r>
        <w:t>3</w:t>
      </w:r>
      <w:r>
        <w:t>】亮度调节范围小，说明滑动变阻器最大阻值偏小，电阻变化范围不足，因此可以增加电阻丝长度，或换电阻率更大的电阻丝，增大滑动变阻器最大阻值，扩大调节范围。</w:t>
      </w:r>
    </w:p>
    <w:p w14:paraId="7556B4E0" w14:textId="77777777" w:rsidR="00C511F7" w:rsidRDefault="00C511F7">
      <w:pPr>
        <w:spacing w:line="360" w:lineRule="auto"/>
        <w:jc w:val="left"/>
        <w:textAlignment w:val="center"/>
      </w:pPr>
    </w:p>
    <w:p w14:paraId="1A65E3F9" w14:textId="77777777" w:rsidR="00C511F7" w:rsidRDefault="00C511F7">
      <w:pPr>
        <w:rPr>
          <w:sz w:val="32"/>
          <w:szCs w:val="32"/>
        </w:rPr>
      </w:pPr>
    </w:p>
    <w:sectPr w:rsidR="00C511F7">
      <w:headerReference w:type="default" r:id="rId159"/>
      <w:footerReference w:type="default" r:id="rId160"/>
      <w:pgSz w:w="11906" w:h="16838"/>
      <w:pgMar w:top="1417" w:right="1417" w:bottom="1417" w:left="1417" w:header="851" w:footer="992" w:gutter="0"/>
      <w:cols w:space="720"/>
      <w:docGrid w:type="lines" w:linePitch="31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A5FA2" w14:textId="77777777" w:rsidR="000C3972" w:rsidRDefault="000C3972">
      <w:pPr>
        <w:spacing w:after="0" w:line="240" w:lineRule="auto"/>
      </w:pPr>
      <w:r>
        <w:separator/>
      </w:r>
    </w:p>
  </w:endnote>
  <w:endnote w:type="continuationSeparator" w:id="0">
    <w:p w14:paraId="22129858" w14:textId="77777777" w:rsidR="000C3972" w:rsidRDefault="000C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E509" w14:textId="77777777" w:rsidR="00C511F7"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70AC" w14:textId="1FF486B9" w:rsidR="00C511F7"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552A2B">
      <w:rPr>
        <w:noProof/>
      </w:rPr>
      <w:instrText>16</w:instrText>
    </w:r>
    <w:r>
      <w:fldChar w:fldCharType="end"/>
    </w:r>
    <w:r>
      <w:instrText xml:space="preserve"> </w:instrText>
    </w:r>
    <w:r>
      <w:fldChar w:fldCharType="separate"/>
    </w:r>
    <w:r w:rsidR="00552A2B">
      <w:rPr>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52A2B">
      <w:rPr>
        <w:noProof/>
      </w:rPr>
      <w:instrText>16</w:instrText>
    </w:r>
    <w:r>
      <w:fldChar w:fldCharType="end"/>
    </w:r>
    <w:r>
      <w:instrText xml:space="preserve"> </w:instrText>
    </w:r>
    <w:r>
      <w:fldChar w:fldCharType="separate"/>
    </w:r>
    <w:r w:rsidR="00552A2B">
      <w:rPr>
        <w:noProof/>
      </w:rPr>
      <w:t>16</w:t>
    </w:r>
    <w:r>
      <w:fldChar w:fldCharType="end"/>
    </w:r>
    <w:r>
      <w:rPr>
        <w:rFonts w:hint="eastAsia"/>
      </w:rPr>
      <w:t>页</w:t>
    </w:r>
  </w:p>
  <w:p w14:paraId="368767DA"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17A181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学科网 zxxk.com" style="position:absolute;margin-left:158.95pt;margin-top:407.9pt;width:2.85pt;height:2.85pt;rotation:315;z-index:-251656704;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9F507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学科网 zxxk.com" style="position:absolute;margin-left:64.05pt;margin-top:-20.75pt;width:.05pt;height:.05pt;z-index:251661824">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7B12" w14:textId="77777777" w:rsidR="00C511F7" w:rsidRDefault="00C511F7">
    <w:pPr>
      <w:pStyle w:val="a8"/>
    </w:pPr>
  </w:p>
  <w:p w14:paraId="40B72D24" w14:textId="77777777" w:rsidR="00C511F7" w:rsidRDefault="00000000">
    <w:pPr>
      <w:tabs>
        <w:tab w:val="center" w:pos="4153"/>
        <w:tab w:val="right" w:pos="8306"/>
      </w:tabs>
      <w:snapToGrid w:val="0"/>
      <w:jc w:val="left"/>
      <w:rPr>
        <w:kern w:val="0"/>
        <w:sz w:val="2"/>
        <w:szCs w:val="2"/>
      </w:rPr>
    </w:pPr>
    <w:r>
      <w:rPr>
        <w:color w:val="FFFFFF"/>
        <w:sz w:val="2"/>
        <w:szCs w:val="2"/>
      </w:rPr>
      <w:pict w14:anchorId="5934EB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2" type="#_x0000_t136" alt="学科网 zxxk.com" style="position:absolute;margin-left:158.95pt;margin-top:407.9pt;width:2.85pt;height:2.85pt;rotation:315;z-index:-251660800;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noProof/>
        <w:color w:val="FFFFFF"/>
        <w:sz w:val="2"/>
        <w:szCs w:val="2"/>
      </w:rPr>
      <w:drawing>
        <wp:anchor distT="0" distB="0" distL="114300" distR="114300" simplePos="0" relativeHeight="251653632" behindDoc="0" locked="0" layoutInCell="1" allowOverlap="1" wp14:anchorId="5E2C113F" wp14:editId="5B9E7EB1">
          <wp:simplePos x="0" y="0"/>
          <wp:positionH relativeFrom="column">
            <wp:posOffset>813435</wp:posOffset>
          </wp:positionH>
          <wp:positionV relativeFrom="paragraph">
            <wp:posOffset>-263525</wp:posOffset>
          </wp:positionV>
          <wp:extent cx="635" cy="635"/>
          <wp:effectExtent l="0" t="0" r="0" b="0"/>
          <wp:wrapNone/>
          <wp:docPr id="6"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学科网 zxxk.com"/>
                  <pic:cNvPicPr>
                    <a:picLocks noChangeAspect="1"/>
                  </pic:cNvPicPr>
                </pic:nvPicPr>
                <pic:blipFill>
                  <a:blip r:embed="rId1"/>
                  <a:stretch>
                    <a:fillRect/>
                  </a:stretch>
                </pic:blipFill>
                <pic:spPr>
                  <a:xfrm>
                    <a:off x="0" y="0"/>
                    <a:ext cx="635" cy="635"/>
                  </a:xfrm>
                  <a:prstGeom prst="rect">
                    <a:avLst/>
                  </a:prstGeom>
                  <a:noFill/>
                  <a:ln>
                    <a:noFill/>
                  </a:ln>
                </pic:spPr>
              </pic:pic>
            </a:graphicData>
          </a:graphic>
        </wp:anchor>
      </w:drawing>
    </w:r>
    <w:r>
      <w:rPr>
        <w:rFonts w:hint="eastAsia"/>
        <w:color w:val="FFFFFF"/>
        <w:kern w:val="0"/>
        <w:sz w:val="2"/>
        <w:szCs w:val="2"/>
      </w:rPr>
      <w:t>学科网（</w:t>
    </w:r>
    <w:r>
      <w:rPr>
        <w:rFonts w:hint="eastAsia"/>
        <w:color w:val="FFFFFF"/>
        <w:kern w:val="0"/>
        <w:sz w:val="2"/>
        <w:szCs w:val="2"/>
      </w:rPr>
      <w:t>北京）股份有限公司</w:t>
    </w:r>
  </w:p>
  <w:p w14:paraId="4E4BA27B" w14:textId="77777777" w:rsidR="00C511F7" w:rsidRDefault="00000000">
    <w:pPr>
      <w:tabs>
        <w:tab w:val="center" w:pos="4153"/>
        <w:tab w:val="right" w:pos="8306"/>
      </w:tabs>
      <w:snapToGrid w:val="0"/>
      <w:spacing w:after="0" w:line="240" w:lineRule="auto"/>
      <w:jc w:val="left"/>
      <w:rPr>
        <w:kern w:val="0"/>
        <w:sz w:val="2"/>
        <w:szCs w:val="2"/>
      </w:rPr>
    </w:pPr>
    <w:r>
      <w:rPr>
        <w:color w:val="FFFFFF"/>
        <w:sz w:val="2"/>
        <w:szCs w:val="2"/>
      </w:rPr>
      <w:pict w14:anchorId="6A6F4036">
        <v:shape id="_x0000_s3075" type="#_x0000_t136" alt="学科网 zxxk.com" style="position:absolute;margin-left:158.95pt;margin-top:407.9pt;width:2.85pt;height:2.85pt;rotation:315;z-index:-251658752;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color w:val="FFFFFF"/>
        <w:sz w:val="2"/>
        <w:szCs w:val="2"/>
      </w:rPr>
      <w:pict w14:anchorId="48FF5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4" type="#_x0000_t75" alt="学科网 zxxk.com" style="position:absolute;margin-left:64.05pt;margin-top:-20.75pt;width:.05pt;height:.05pt;z-index:251658752;mso-width-relative:page;mso-height-relative:page">
          <v:imagedata r:id="rId2" o:title=""/>
        </v:shape>
      </w:pict>
    </w:r>
    <w:r>
      <w:rPr>
        <w:rFonts w:hint="eastAsia"/>
        <w:color w:val="FFFFFF"/>
        <w:kern w:val="0"/>
        <w:sz w:val="2"/>
        <w:szCs w:val="2"/>
      </w:rPr>
      <w:t>学科网（北京）股份有限公司</w:t>
    </w:r>
  </w:p>
  <w:p w14:paraId="46A531CF"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06D60518">
        <v:shape id="_x0000_s1035"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B8E20DD">
        <v:shape id="_x0000_s1036" type="#_x0000_t75" alt="学科网 zxxk.com" style="position:absolute;margin-left:64.05pt;margin-top:-20.75pt;width:.05pt;height:.05pt;z-index:251662848">
          <v:imagedata r:id="rId2"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837D" w14:textId="77777777" w:rsidR="000C3972" w:rsidRDefault="000C3972">
      <w:pPr>
        <w:spacing w:after="0" w:line="240" w:lineRule="auto"/>
      </w:pPr>
      <w:r>
        <w:separator/>
      </w:r>
    </w:p>
  </w:footnote>
  <w:footnote w:type="continuationSeparator" w:id="0">
    <w:p w14:paraId="6E09DF2C" w14:textId="77777777" w:rsidR="000C3972" w:rsidRDefault="000C3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C6B5" w14:textId="77777777" w:rsidR="00C511F7" w:rsidRDefault="00C511F7">
    <w:pPr>
      <w:pStyle w:val="aa"/>
      <w:pBdr>
        <w:bottom w:val="none" w:sz="0" w:space="1" w:color="auto"/>
      </w:pBdr>
      <w:jc w:val="both"/>
    </w:pPr>
  </w:p>
  <w:p w14:paraId="419604E4" w14:textId="77777777" w:rsidR="00C511F7" w:rsidRDefault="00000000">
    <w:pPr>
      <w:pBdr>
        <w:bottom w:val="none" w:sz="0" w:space="1" w:color="auto"/>
      </w:pBdr>
      <w:snapToGrid w:val="0"/>
      <w:rPr>
        <w:kern w:val="0"/>
        <w:sz w:val="2"/>
        <w:szCs w:val="2"/>
      </w:rPr>
    </w:pPr>
    <w:r>
      <w:rPr>
        <w:noProof/>
      </w:rPr>
      <w:drawing>
        <wp:anchor distT="0" distB="0" distL="114300" distR="114300" simplePos="0" relativeHeight="251652608" behindDoc="0" locked="0" layoutInCell="1" allowOverlap="1" wp14:anchorId="3828A3F9" wp14:editId="0A2766D8">
          <wp:simplePos x="0" y="0"/>
          <wp:positionH relativeFrom="column">
            <wp:posOffset>4457700</wp:posOffset>
          </wp:positionH>
          <wp:positionV relativeFrom="paragraph">
            <wp:posOffset>107315</wp:posOffset>
          </wp:positionV>
          <wp:extent cx="9525" cy="9525"/>
          <wp:effectExtent l="0" t="0" r="0" b="0"/>
          <wp:wrapNone/>
          <wp:docPr id="5"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 zxxk.com"/>
                  <pic:cNvPicPr>
                    <a:picLocks noChangeAspect="1"/>
                  </pic:cNvPicPr>
                </pic:nvPicPr>
                <pic:blipFill>
                  <a:blip r:embed="rId1"/>
                  <a:stretch>
                    <a:fillRect/>
                  </a:stretch>
                </pic:blipFill>
                <pic:spPr>
                  <a:xfrm>
                    <a:off x="0" y="0"/>
                    <a:ext cx="9525" cy="9525"/>
                  </a:xfrm>
                  <a:prstGeom prst="rect">
                    <a:avLst/>
                  </a:prstGeom>
                  <a:noFill/>
                  <a:ln>
                    <a:noFill/>
                  </a:ln>
                </pic:spPr>
              </pic:pic>
            </a:graphicData>
          </a:graphic>
        </wp:anchor>
      </w:drawing>
    </w:r>
    <w:r>
      <w:rPr>
        <w:color w:val="FFFFFF"/>
        <w:sz w:val="2"/>
        <w:szCs w:val="2"/>
      </w:rPr>
      <w:pict w14:anchorId="24A128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9" type="#_x0000_t136" alt="学科网 zxxk.com" style="width:.6pt;height:.6pt" filled="f" stroked="f" strokecolor="white">
          <v:fill color2="#aaa"/>
          <v:textpath style="font-family:&quot;宋体&quot;;font-size:8pt;v-text-spacing:78650f" trim="t" fitpath="t" string="学科网（北京）股份有限公司 "/>
        </v:shape>
      </w:pict>
    </w:r>
  </w:p>
  <w:p w14:paraId="33467153" w14:textId="77777777" w:rsidR="00C511F7" w:rsidRDefault="00000000">
    <w:pPr>
      <w:pBdr>
        <w:bottom w:val="none" w:sz="0" w:space="1" w:color="auto"/>
      </w:pBdr>
      <w:snapToGrid w:val="0"/>
      <w:spacing w:after="0" w:line="240" w:lineRule="auto"/>
      <w:rPr>
        <w:kern w:val="0"/>
        <w:sz w:val="2"/>
        <w:szCs w:val="2"/>
      </w:rPr>
    </w:pPr>
    <w:r>
      <w:pict w14:anchorId="55A3A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alt="学科网 zxxk.com" style="position:absolute;left:0;text-align:left;margin-left:351pt;margin-top:8.45pt;width:.75pt;height:.75pt;z-index:251654656;mso-width-relative:page;mso-height-relative:page">
          <v:imagedata r:id="rId2" o:title=""/>
        </v:shape>
      </w:pict>
    </w:r>
    <w:r>
      <w:rPr>
        <w:color w:val="FFFFFF"/>
        <w:sz w:val="2"/>
        <w:szCs w:val="2"/>
      </w:rPr>
      <w:pict w14:anchorId="02A8B118">
        <v:shape id="_x0000_i1090" type="#_x0000_t136" alt="学科网 zxxk.com" style="width:.6pt;height:.6pt" filled="f" stroked="f" strokecolor="white">
          <v:fill color2="#aaa"/>
          <v:textpath style="font-family:&quot;宋体&quot;;font-size:8pt;v-text-spacing:78650f" trim="t" fitpath="t" string="学科网（北京）股份有限公司 "/>
        </v:shape>
      </w:pict>
    </w:r>
  </w:p>
  <w:p w14:paraId="30765678" w14:textId="77777777" w:rsidR="004151FC" w:rsidRDefault="00000000">
    <w:pPr>
      <w:pBdr>
        <w:bottom w:val="none" w:sz="0" w:space="1" w:color="auto"/>
      </w:pBdr>
      <w:snapToGrid w:val="0"/>
      <w:spacing w:after="0" w:line="240" w:lineRule="auto"/>
      <w:rPr>
        <w:kern w:val="0"/>
        <w:sz w:val="2"/>
        <w:szCs w:val="2"/>
      </w:rPr>
    </w:pPr>
    <w:r>
      <w:pict w14:anchorId="1C9E930E">
        <v:shape id="_x0000_s1030" type="#_x0000_t75" alt="学科网 zxxk.com" style="position:absolute;left:0;text-align:left;margin-left:351pt;margin-top:8.45pt;width:.75pt;height:.75pt;z-index:251656704">
          <v:imagedata r:id="rId2" o:title="{75232B38-A165-1FB7-499C-2E1C792CACB5}"/>
        </v:shape>
      </w:pict>
    </w:r>
    <w:r>
      <w:rPr>
        <w:color w:val="FFFFFF"/>
        <w:sz w:val="2"/>
        <w:szCs w:val="2"/>
      </w:rPr>
      <w:pict w14:anchorId="0A7C2F72">
        <v:shape id="_x0000_i1091"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mZmEyNDRmOTVkZmY3MjYyM2ZiN2UyNzAwOTk2ODUifQ=="/>
  </w:docVars>
  <w:rsids>
    <w:rsidRoot w:val="008035D7"/>
    <w:rsid w:val="0001540B"/>
    <w:rsid w:val="00035D01"/>
    <w:rsid w:val="00054C50"/>
    <w:rsid w:val="00056E4A"/>
    <w:rsid w:val="00096997"/>
    <w:rsid w:val="00096B73"/>
    <w:rsid w:val="000A0D6B"/>
    <w:rsid w:val="000B7439"/>
    <w:rsid w:val="000B79FE"/>
    <w:rsid w:val="000C3972"/>
    <w:rsid w:val="000F0A4C"/>
    <w:rsid w:val="000F44B7"/>
    <w:rsid w:val="000F690A"/>
    <w:rsid w:val="000F6943"/>
    <w:rsid w:val="001109FC"/>
    <w:rsid w:val="001228BA"/>
    <w:rsid w:val="00133945"/>
    <w:rsid w:val="00141670"/>
    <w:rsid w:val="001535AA"/>
    <w:rsid w:val="00157681"/>
    <w:rsid w:val="001662E5"/>
    <w:rsid w:val="00170E0F"/>
    <w:rsid w:val="0018240F"/>
    <w:rsid w:val="00182F4C"/>
    <w:rsid w:val="001A66B8"/>
    <w:rsid w:val="001B4E78"/>
    <w:rsid w:val="001D7C91"/>
    <w:rsid w:val="001E21D4"/>
    <w:rsid w:val="001F642A"/>
    <w:rsid w:val="002001FA"/>
    <w:rsid w:val="0021249B"/>
    <w:rsid w:val="00227A93"/>
    <w:rsid w:val="00234A25"/>
    <w:rsid w:val="00242227"/>
    <w:rsid w:val="00247286"/>
    <w:rsid w:val="00280F70"/>
    <w:rsid w:val="002A1F08"/>
    <w:rsid w:val="002A33D5"/>
    <w:rsid w:val="002A5C91"/>
    <w:rsid w:val="002A6BF6"/>
    <w:rsid w:val="002C0BF2"/>
    <w:rsid w:val="002C255D"/>
    <w:rsid w:val="002E4E7A"/>
    <w:rsid w:val="002F08EA"/>
    <w:rsid w:val="002F6F3C"/>
    <w:rsid w:val="00317C2A"/>
    <w:rsid w:val="00340CC6"/>
    <w:rsid w:val="003A3967"/>
    <w:rsid w:val="003A6037"/>
    <w:rsid w:val="003B14B2"/>
    <w:rsid w:val="003C57A7"/>
    <w:rsid w:val="003E3298"/>
    <w:rsid w:val="003E4E49"/>
    <w:rsid w:val="003F140A"/>
    <w:rsid w:val="003F64F5"/>
    <w:rsid w:val="003F7681"/>
    <w:rsid w:val="00402965"/>
    <w:rsid w:val="00411EEE"/>
    <w:rsid w:val="004151FC"/>
    <w:rsid w:val="00422544"/>
    <w:rsid w:val="0042735F"/>
    <w:rsid w:val="00444FA3"/>
    <w:rsid w:val="00475B18"/>
    <w:rsid w:val="00477039"/>
    <w:rsid w:val="004808CE"/>
    <w:rsid w:val="004949E8"/>
    <w:rsid w:val="00494A0F"/>
    <w:rsid w:val="004A76E4"/>
    <w:rsid w:val="004C4669"/>
    <w:rsid w:val="004C64CC"/>
    <w:rsid w:val="004D414A"/>
    <w:rsid w:val="004E71A4"/>
    <w:rsid w:val="004F320E"/>
    <w:rsid w:val="00513A5F"/>
    <w:rsid w:val="00513CBE"/>
    <w:rsid w:val="00516F7B"/>
    <w:rsid w:val="00534931"/>
    <w:rsid w:val="00535877"/>
    <w:rsid w:val="00552A2B"/>
    <w:rsid w:val="005608DA"/>
    <w:rsid w:val="00592E35"/>
    <w:rsid w:val="00594B48"/>
    <w:rsid w:val="005A64C4"/>
    <w:rsid w:val="005B0322"/>
    <w:rsid w:val="005C5508"/>
    <w:rsid w:val="005E472A"/>
    <w:rsid w:val="00610319"/>
    <w:rsid w:val="006347B8"/>
    <w:rsid w:val="006419DD"/>
    <w:rsid w:val="00645411"/>
    <w:rsid w:val="00657DEF"/>
    <w:rsid w:val="00673277"/>
    <w:rsid w:val="006956A2"/>
    <w:rsid w:val="006B20D7"/>
    <w:rsid w:val="006B5733"/>
    <w:rsid w:val="006E1BE6"/>
    <w:rsid w:val="0070231D"/>
    <w:rsid w:val="00711076"/>
    <w:rsid w:val="007134BA"/>
    <w:rsid w:val="00713642"/>
    <w:rsid w:val="00715318"/>
    <w:rsid w:val="0072068A"/>
    <w:rsid w:val="00724C30"/>
    <w:rsid w:val="007262F8"/>
    <w:rsid w:val="007271E5"/>
    <w:rsid w:val="00737A75"/>
    <w:rsid w:val="00750D6B"/>
    <w:rsid w:val="007A43E3"/>
    <w:rsid w:val="007B5B97"/>
    <w:rsid w:val="007D35F1"/>
    <w:rsid w:val="008035D7"/>
    <w:rsid w:val="0081069C"/>
    <w:rsid w:val="00856C45"/>
    <w:rsid w:val="00861151"/>
    <w:rsid w:val="00874FD0"/>
    <w:rsid w:val="00882F7D"/>
    <w:rsid w:val="00892113"/>
    <w:rsid w:val="0089272F"/>
    <w:rsid w:val="008B5304"/>
    <w:rsid w:val="008C15CE"/>
    <w:rsid w:val="008D3F8B"/>
    <w:rsid w:val="008E68A8"/>
    <w:rsid w:val="008E7E86"/>
    <w:rsid w:val="008F3D0F"/>
    <w:rsid w:val="009707F0"/>
    <w:rsid w:val="00983E36"/>
    <w:rsid w:val="009868CC"/>
    <w:rsid w:val="009910FC"/>
    <w:rsid w:val="00993699"/>
    <w:rsid w:val="009B7ECC"/>
    <w:rsid w:val="009C50AE"/>
    <w:rsid w:val="009F672B"/>
    <w:rsid w:val="00A515BA"/>
    <w:rsid w:val="00A734BC"/>
    <w:rsid w:val="00A75D2D"/>
    <w:rsid w:val="00AA47A2"/>
    <w:rsid w:val="00AA4DA7"/>
    <w:rsid w:val="00AB14D0"/>
    <w:rsid w:val="00AC07C5"/>
    <w:rsid w:val="00AD7DFE"/>
    <w:rsid w:val="00AE433E"/>
    <w:rsid w:val="00AE579D"/>
    <w:rsid w:val="00B06E1B"/>
    <w:rsid w:val="00B15C3C"/>
    <w:rsid w:val="00B24863"/>
    <w:rsid w:val="00B30094"/>
    <w:rsid w:val="00B57E32"/>
    <w:rsid w:val="00B762E5"/>
    <w:rsid w:val="00BC3B74"/>
    <w:rsid w:val="00BD6FD5"/>
    <w:rsid w:val="00BF0C2E"/>
    <w:rsid w:val="00BF0CED"/>
    <w:rsid w:val="00C00669"/>
    <w:rsid w:val="00C02FC6"/>
    <w:rsid w:val="00C511F7"/>
    <w:rsid w:val="00C57ED6"/>
    <w:rsid w:val="00C64457"/>
    <w:rsid w:val="00C67C9B"/>
    <w:rsid w:val="00C7026A"/>
    <w:rsid w:val="00C874ED"/>
    <w:rsid w:val="00CA65AE"/>
    <w:rsid w:val="00CB1919"/>
    <w:rsid w:val="00CB31B2"/>
    <w:rsid w:val="00CE4D4D"/>
    <w:rsid w:val="00D122FC"/>
    <w:rsid w:val="00D32E91"/>
    <w:rsid w:val="00D35438"/>
    <w:rsid w:val="00D47E0A"/>
    <w:rsid w:val="00D536DD"/>
    <w:rsid w:val="00D60059"/>
    <w:rsid w:val="00DA1C89"/>
    <w:rsid w:val="00DA3A7D"/>
    <w:rsid w:val="00DB4155"/>
    <w:rsid w:val="00DB5697"/>
    <w:rsid w:val="00DB5D8E"/>
    <w:rsid w:val="00DE0661"/>
    <w:rsid w:val="00DE0CEE"/>
    <w:rsid w:val="00DF1B77"/>
    <w:rsid w:val="00E16F1C"/>
    <w:rsid w:val="00E24F38"/>
    <w:rsid w:val="00E25BDF"/>
    <w:rsid w:val="00E26827"/>
    <w:rsid w:val="00E31B40"/>
    <w:rsid w:val="00E4053E"/>
    <w:rsid w:val="00E506AB"/>
    <w:rsid w:val="00E539B3"/>
    <w:rsid w:val="00E626ED"/>
    <w:rsid w:val="00E72FDC"/>
    <w:rsid w:val="00E870A3"/>
    <w:rsid w:val="00E97CF4"/>
    <w:rsid w:val="00EA68CF"/>
    <w:rsid w:val="00EB4491"/>
    <w:rsid w:val="00EC68A6"/>
    <w:rsid w:val="00F001DB"/>
    <w:rsid w:val="00F05E6D"/>
    <w:rsid w:val="00F0733F"/>
    <w:rsid w:val="00F167E2"/>
    <w:rsid w:val="00F2273C"/>
    <w:rsid w:val="00F23C6B"/>
    <w:rsid w:val="00F264D4"/>
    <w:rsid w:val="00F53BBF"/>
    <w:rsid w:val="00F5716A"/>
    <w:rsid w:val="00F65210"/>
    <w:rsid w:val="00F8356A"/>
    <w:rsid w:val="00FB2350"/>
    <w:rsid w:val="00FB4E67"/>
    <w:rsid w:val="00FC2834"/>
    <w:rsid w:val="00FE2691"/>
    <w:rsid w:val="02C74A98"/>
    <w:rsid w:val="05736DF4"/>
    <w:rsid w:val="09523EE1"/>
    <w:rsid w:val="095530CC"/>
    <w:rsid w:val="0CDE4EEB"/>
    <w:rsid w:val="0DE247A0"/>
    <w:rsid w:val="0E1D37D1"/>
    <w:rsid w:val="0F3C06D4"/>
    <w:rsid w:val="12221302"/>
    <w:rsid w:val="124660AB"/>
    <w:rsid w:val="1357364F"/>
    <w:rsid w:val="187D43FC"/>
    <w:rsid w:val="1A7D5FC5"/>
    <w:rsid w:val="1ABB1B73"/>
    <w:rsid w:val="1AE16673"/>
    <w:rsid w:val="1B3C7B08"/>
    <w:rsid w:val="1BDD779A"/>
    <w:rsid w:val="1CC9661E"/>
    <w:rsid w:val="1E320012"/>
    <w:rsid w:val="1EB1545B"/>
    <w:rsid w:val="1EFC4909"/>
    <w:rsid w:val="20DD11DF"/>
    <w:rsid w:val="2311074F"/>
    <w:rsid w:val="259029E6"/>
    <w:rsid w:val="25FF1EFB"/>
    <w:rsid w:val="268D289F"/>
    <w:rsid w:val="286E7E4D"/>
    <w:rsid w:val="2A0E10F1"/>
    <w:rsid w:val="2AA101F1"/>
    <w:rsid w:val="2AD21943"/>
    <w:rsid w:val="2B6B0B0C"/>
    <w:rsid w:val="2CFC3EC0"/>
    <w:rsid w:val="2DB56415"/>
    <w:rsid w:val="2E7A2AA1"/>
    <w:rsid w:val="2E9212E0"/>
    <w:rsid w:val="32293978"/>
    <w:rsid w:val="336168AC"/>
    <w:rsid w:val="35834C18"/>
    <w:rsid w:val="363E069D"/>
    <w:rsid w:val="39195D94"/>
    <w:rsid w:val="3DF306AB"/>
    <w:rsid w:val="3E436F07"/>
    <w:rsid w:val="42443975"/>
    <w:rsid w:val="4319014E"/>
    <w:rsid w:val="43C21640"/>
    <w:rsid w:val="45F751A5"/>
    <w:rsid w:val="46B03E49"/>
    <w:rsid w:val="47327A18"/>
    <w:rsid w:val="480F635E"/>
    <w:rsid w:val="4A833D15"/>
    <w:rsid w:val="4B1942B1"/>
    <w:rsid w:val="4C7447CD"/>
    <w:rsid w:val="4CC93FC8"/>
    <w:rsid w:val="4DDA33A8"/>
    <w:rsid w:val="4F3B0D1C"/>
    <w:rsid w:val="50C67FBF"/>
    <w:rsid w:val="548375A0"/>
    <w:rsid w:val="552D4570"/>
    <w:rsid w:val="577A0610"/>
    <w:rsid w:val="59711236"/>
    <w:rsid w:val="5DD033D8"/>
    <w:rsid w:val="61954957"/>
    <w:rsid w:val="655E3E05"/>
    <w:rsid w:val="66313FBB"/>
    <w:rsid w:val="68026F81"/>
    <w:rsid w:val="6AD61EBC"/>
    <w:rsid w:val="6B865EF5"/>
    <w:rsid w:val="6C0F0EF5"/>
    <w:rsid w:val="6E79594F"/>
    <w:rsid w:val="6FA9583F"/>
    <w:rsid w:val="71116856"/>
    <w:rsid w:val="721333A2"/>
    <w:rsid w:val="73074FC4"/>
    <w:rsid w:val="73AE13BE"/>
    <w:rsid w:val="7584579A"/>
    <w:rsid w:val="76D51BB3"/>
    <w:rsid w:val="77DD5AFC"/>
    <w:rsid w:val="797954A7"/>
    <w:rsid w:val="7A1B610B"/>
    <w:rsid w:val="7AAC7728"/>
    <w:rsid w:val="7AE11CDE"/>
    <w:rsid w:val="7B0009AF"/>
    <w:rsid w:val="7F2E50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01BFA7C7"/>
  <w15:docId w15:val="{94E837E1-FB7B-4214-9399-D03CB06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Pr>
      <w:i/>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qFormat/>
    <w:rPr>
      <w:sz w:val="18"/>
      <w:szCs w:val="18"/>
    </w:rPr>
  </w:style>
  <w:style w:type="character" w:customStyle="1" w:styleId="a9">
    <w:name w:val="页脚 字符"/>
    <w:basedOn w:val="a0"/>
    <w:link w:val="a8"/>
    <w:qFormat/>
    <w:rPr>
      <w:sz w:val="18"/>
      <w:szCs w:val="18"/>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qseq">
    <w:name w:val="qseq"/>
    <w:basedOn w:val="a0"/>
    <w:qFormat/>
  </w:style>
  <w:style w:type="paragraph" w:styleId="af1">
    <w:name w:val="List Paragraph"/>
    <w:basedOn w:val="a"/>
    <w:uiPriority w:val="34"/>
    <w:qFormat/>
    <w:pPr>
      <w:ind w:firstLineChars="200" w:firstLine="420"/>
    </w:pPr>
  </w:style>
  <w:style w:type="table" w:customStyle="1" w:styleId="edittable">
    <w:name w:val="edittable"/>
    <w:basedOn w:val="a1"/>
    <w:qFormat/>
    <w:tbl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1" Type="http://schemas.openxmlformats.org/officeDocument/2006/relationships/image" Target="media/image11.png"/><Relationship Id="rId42" Type="http://schemas.openxmlformats.org/officeDocument/2006/relationships/image" Target="media/image29.wmf"/><Relationship Id="rId63" Type="http://schemas.openxmlformats.org/officeDocument/2006/relationships/image" Target="media/image41.wmf"/><Relationship Id="rId84" Type="http://schemas.openxmlformats.org/officeDocument/2006/relationships/oleObject" Target="embeddings/oleObject26.bin"/><Relationship Id="rId138" Type="http://schemas.openxmlformats.org/officeDocument/2006/relationships/image" Target="media/image77.wmf"/><Relationship Id="rId159" Type="http://schemas.openxmlformats.org/officeDocument/2006/relationships/header" Target="header1.xml"/><Relationship Id="rId107" Type="http://schemas.openxmlformats.org/officeDocument/2006/relationships/oleObject" Target="embeddings/oleObject38.bin"/><Relationship Id="rId11" Type="http://schemas.openxmlformats.org/officeDocument/2006/relationships/oleObject" Target="embeddings/oleObject2.bin"/><Relationship Id="rId32" Type="http://schemas.openxmlformats.org/officeDocument/2006/relationships/image" Target="media/image22.wmf"/><Relationship Id="rId53" Type="http://schemas.openxmlformats.org/officeDocument/2006/relationships/image" Target="media/image36.wmf"/><Relationship Id="rId74" Type="http://schemas.openxmlformats.org/officeDocument/2006/relationships/image" Target="media/image47.wmf"/><Relationship Id="rId128" Type="http://schemas.openxmlformats.org/officeDocument/2006/relationships/image" Target="media/image73.wmf"/><Relationship Id="rId149" Type="http://schemas.openxmlformats.org/officeDocument/2006/relationships/image" Target="media/image83.wmf"/><Relationship Id="rId5" Type="http://schemas.openxmlformats.org/officeDocument/2006/relationships/footnotes" Target="footnotes.xml"/><Relationship Id="rId95" Type="http://schemas.openxmlformats.org/officeDocument/2006/relationships/oleObject" Target="embeddings/oleObject32.bin"/><Relationship Id="rId160" Type="http://schemas.openxmlformats.org/officeDocument/2006/relationships/footer" Target="footer3.xml"/><Relationship Id="rId22" Type="http://schemas.openxmlformats.org/officeDocument/2006/relationships/image" Target="media/image12.png"/><Relationship Id="rId43" Type="http://schemas.openxmlformats.org/officeDocument/2006/relationships/oleObject" Target="embeddings/oleObject8.bin"/><Relationship Id="rId64" Type="http://schemas.openxmlformats.org/officeDocument/2006/relationships/oleObject" Target="embeddings/oleObject16.bin"/><Relationship Id="rId118" Type="http://schemas.openxmlformats.org/officeDocument/2006/relationships/image" Target="media/image68.wmf"/><Relationship Id="rId139" Type="http://schemas.openxmlformats.org/officeDocument/2006/relationships/oleObject" Target="embeddings/oleObject55.bin"/><Relationship Id="rId85" Type="http://schemas.openxmlformats.org/officeDocument/2006/relationships/image" Target="media/image52.wmf"/><Relationship Id="rId150" Type="http://schemas.openxmlformats.org/officeDocument/2006/relationships/oleObject" Target="embeddings/oleObject60.bin"/><Relationship Id="rId12" Type="http://schemas.openxmlformats.org/officeDocument/2006/relationships/image" Target="media/image4.wmf"/><Relationship Id="rId17" Type="http://schemas.openxmlformats.org/officeDocument/2006/relationships/image" Target="media/image7.png"/><Relationship Id="rId33" Type="http://schemas.openxmlformats.org/officeDocument/2006/relationships/oleObject" Target="embeddings/oleObject5.bin"/><Relationship Id="rId38" Type="http://schemas.openxmlformats.org/officeDocument/2006/relationships/image" Target="media/image25.png"/><Relationship Id="rId59" Type="http://schemas.openxmlformats.org/officeDocument/2006/relationships/image" Target="media/image39.wmf"/><Relationship Id="rId103" Type="http://schemas.openxmlformats.org/officeDocument/2006/relationships/oleObject" Target="embeddings/oleObject36.bin"/><Relationship Id="rId108" Type="http://schemas.openxmlformats.org/officeDocument/2006/relationships/image" Target="media/image63.wmf"/><Relationship Id="rId124" Type="http://schemas.openxmlformats.org/officeDocument/2006/relationships/image" Target="media/image71.wmf"/><Relationship Id="rId129" Type="http://schemas.openxmlformats.org/officeDocument/2006/relationships/oleObject" Target="embeddings/oleObject49.bin"/><Relationship Id="rId54" Type="http://schemas.openxmlformats.org/officeDocument/2006/relationships/oleObject" Target="embeddings/oleObject11.bin"/><Relationship Id="rId70" Type="http://schemas.openxmlformats.org/officeDocument/2006/relationships/oleObject" Target="embeddings/oleObject19.bin"/><Relationship Id="rId75" Type="http://schemas.openxmlformats.org/officeDocument/2006/relationships/oleObject" Target="embeddings/oleObject21.bin"/><Relationship Id="rId91" Type="http://schemas.openxmlformats.org/officeDocument/2006/relationships/image" Target="media/image55.png"/><Relationship Id="rId96" Type="http://schemas.openxmlformats.org/officeDocument/2006/relationships/image" Target="media/image57.wmf"/><Relationship Id="rId140" Type="http://schemas.openxmlformats.org/officeDocument/2006/relationships/image" Target="media/image78.png"/><Relationship Id="rId145" Type="http://schemas.openxmlformats.org/officeDocument/2006/relationships/image" Target="media/image81.wmf"/><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oleObject" Target="embeddings/oleObject10.bin"/><Relationship Id="rId114" Type="http://schemas.openxmlformats.org/officeDocument/2006/relationships/image" Target="media/image66.wmf"/><Relationship Id="rId119" Type="http://schemas.openxmlformats.org/officeDocument/2006/relationships/oleObject" Target="embeddings/oleObject44.bin"/><Relationship Id="rId44" Type="http://schemas.openxmlformats.org/officeDocument/2006/relationships/image" Target="media/image30.wmf"/><Relationship Id="rId60" Type="http://schemas.openxmlformats.org/officeDocument/2006/relationships/oleObject" Target="embeddings/oleObject14.bin"/><Relationship Id="rId65" Type="http://schemas.openxmlformats.org/officeDocument/2006/relationships/image" Target="media/image42.wmf"/><Relationship Id="rId81" Type="http://schemas.openxmlformats.org/officeDocument/2006/relationships/oleObject" Target="embeddings/oleObject24.bin"/><Relationship Id="rId86" Type="http://schemas.openxmlformats.org/officeDocument/2006/relationships/oleObject" Target="embeddings/oleObject27.bin"/><Relationship Id="rId130" Type="http://schemas.openxmlformats.org/officeDocument/2006/relationships/image" Target="media/image74.wmf"/><Relationship Id="rId135" Type="http://schemas.openxmlformats.org/officeDocument/2006/relationships/oleObject" Target="embeddings/oleObject53.bin"/><Relationship Id="rId151" Type="http://schemas.openxmlformats.org/officeDocument/2006/relationships/image" Target="media/image84.wmf"/><Relationship Id="rId156" Type="http://schemas.openxmlformats.org/officeDocument/2006/relationships/oleObject" Target="embeddings/oleObject63.bin"/><Relationship Id="rId13" Type="http://schemas.openxmlformats.org/officeDocument/2006/relationships/oleObject" Target="embeddings/oleObject3.bin"/><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oleObject" Target="embeddings/oleObject39.bin"/><Relationship Id="rId34" Type="http://schemas.openxmlformats.org/officeDocument/2006/relationships/image" Target="media/image23.wmf"/><Relationship Id="rId50" Type="http://schemas.openxmlformats.org/officeDocument/2006/relationships/image" Target="media/image34.png"/><Relationship Id="rId55" Type="http://schemas.openxmlformats.org/officeDocument/2006/relationships/image" Target="media/image37.wmf"/><Relationship Id="rId76" Type="http://schemas.openxmlformats.org/officeDocument/2006/relationships/image" Target="media/image48.wmf"/><Relationship Id="rId97" Type="http://schemas.openxmlformats.org/officeDocument/2006/relationships/oleObject" Target="embeddings/oleObject33.bin"/><Relationship Id="rId104" Type="http://schemas.openxmlformats.org/officeDocument/2006/relationships/image" Target="media/image61.wmf"/><Relationship Id="rId120" Type="http://schemas.openxmlformats.org/officeDocument/2006/relationships/image" Target="media/image69.wmf"/><Relationship Id="rId125" Type="http://schemas.openxmlformats.org/officeDocument/2006/relationships/oleObject" Target="embeddings/oleObject47.bin"/><Relationship Id="rId141" Type="http://schemas.openxmlformats.org/officeDocument/2006/relationships/image" Target="media/image79.wmf"/><Relationship Id="rId146" Type="http://schemas.openxmlformats.org/officeDocument/2006/relationships/oleObject" Target="embeddings/oleObject58.bin"/><Relationship Id="rId7" Type="http://schemas.openxmlformats.org/officeDocument/2006/relationships/image" Target="media/image1.wmf"/><Relationship Id="rId71" Type="http://schemas.openxmlformats.org/officeDocument/2006/relationships/image" Target="media/image45.wmf"/><Relationship Id="rId92" Type="http://schemas.openxmlformats.org/officeDocument/2006/relationships/oleObject" Target="embeddings/oleObject30.bin"/><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oleObject" Target="embeddings/oleObject9.bin"/><Relationship Id="rId66" Type="http://schemas.openxmlformats.org/officeDocument/2006/relationships/oleObject" Target="embeddings/oleObject17.bin"/><Relationship Id="rId87" Type="http://schemas.openxmlformats.org/officeDocument/2006/relationships/image" Target="media/image53.wmf"/><Relationship Id="rId110" Type="http://schemas.openxmlformats.org/officeDocument/2006/relationships/image" Target="media/image64.wmf"/><Relationship Id="rId115" Type="http://schemas.openxmlformats.org/officeDocument/2006/relationships/oleObject" Target="embeddings/oleObject42.bin"/><Relationship Id="rId131" Type="http://schemas.openxmlformats.org/officeDocument/2006/relationships/oleObject" Target="embeddings/oleObject50.bin"/><Relationship Id="rId136" Type="http://schemas.openxmlformats.org/officeDocument/2006/relationships/image" Target="media/image76.wmf"/><Relationship Id="rId157" Type="http://schemas.openxmlformats.org/officeDocument/2006/relationships/image" Target="media/image87.wmf"/><Relationship Id="rId61" Type="http://schemas.openxmlformats.org/officeDocument/2006/relationships/image" Target="media/image40.wmf"/><Relationship Id="rId82" Type="http://schemas.openxmlformats.org/officeDocument/2006/relationships/image" Target="media/image51.wmf"/><Relationship Id="rId152" Type="http://schemas.openxmlformats.org/officeDocument/2006/relationships/oleObject" Target="embeddings/oleObject61.bin"/><Relationship Id="rId19" Type="http://schemas.openxmlformats.org/officeDocument/2006/relationships/image" Target="media/image9.png"/><Relationship Id="rId14" Type="http://schemas.openxmlformats.org/officeDocument/2006/relationships/image" Target="media/image5.wmf"/><Relationship Id="rId30" Type="http://schemas.openxmlformats.org/officeDocument/2006/relationships/image" Target="media/image20.png"/><Relationship Id="rId35" Type="http://schemas.openxmlformats.org/officeDocument/2006/relationships/oleObject" Target="embeddings/oleObject6.bin"/><Relationship Id="rId56" Type="http://schemas.openxmlformats.org/officeDocument/2006/relationships/oleObject" Target="embeddings/oleObject12.bin"/><Relationship Id="rId77" Type="http://schemas.openxmlformats.org/officeDocument/2006/relationships/oleObject" Target="embeddings/oleObject22.bin"/><Relationship Id="rId100" Type="http://schemas.openxmlformats.org/officeDocument/2006/relationships/image" Target="media/image59.wmf"/><Relationship Id="rId105" Type="http://schemas.openxmlformats.org/officeDocument/2006/relationships/oleObject" Target="embeddings/oleObject37.bin"/><Relationship Id="rId126" Type="http://schemas.openxmlformats.org/officeDocument/2006/relationships/image" Target="media/image72.wmf"/><Relationship Id="rId147" Type="http://schemas.openxmlformats.org/officeDocument/2006/relationships/image" Target="media/image82.wmf"/><Relationship Id="rId8" Type="http://schemas.openxmlformats.org/officeDocument/2006/relationships/oleObject" Target="embeddings/oleObject1.bin"/><Relationship Id="rId51" Type="http://schemas.openxmlformats.org/officeDocument/2006/relationships/footer" Target="footer1.xml"/><Relationship Id="rId72" Type="http://schemas.openxmlformats.org/officeDocument/2006/relationships/oleObject" Target="embeddings/oleObject20.bin"/><Relationship Id="rId93" Type="http://schemas.openxmlformats.org/officeDocument/2006/relationships/oleObject" Target="embeddings/oleObject31.bin"/><Relationship Id="rId98" Type="http://schemas.openxmlformats.org/officeDocument/2006/relationships/image" Target="media/image58.wmf"/><Relationship Id="rId121" Type="http://schemas.openxmlformats.org/officeDocument/2006/relationships/oleObject" Target="embeddings/oleObject45.bin"/><Relationship Id="rId142" Type="http://schemas.openxmlformats.org/officeDocument/2006/relationships/oleObject" Target="embeddings/oleObject56.bin"/><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1.png"/><Relationship Id="rId67" Type="http://schemas.openxmlformats.org/officeDocument/2006/relationships/image" Target="media/image43.wmf"/><Relationship Id="rId116" Type="http://schemas.openxmlformats.org/officeDocument/2006/relationships/image" Target="media/image67.wmf"/><Relationship Id="rId137" Type="http://schemas.openxmlformats.org/officeDocument/2006/relationships/oleObject" Target="embeddings/oleObject54.bin"/><Relationship Id="rId158" Type="http://schemas.openxmlformats.org/officeDocument/2006/relationships/oleObject" Target="embeddings/oleObject64.bin"/><Relationship Id="rId20" Type="http://schemas.openxmlformats.org/officeDocument/2006/relationships/image" Target="media/image10.png"/><Relationship Id="rId41" Type="http://schemas.openxmlformats.org/officeDocument/2006/relationships/image" Target="media/image28.png"/><Relationship Id="rId62" Type="http://schemas.openxmlformats.org/officeDocument/2006/relationships/oleObject" Target="embeddings/oleObject15.bin"/><Relationship Id="rId83" Type="http://schemas.openxmlformats.org/officeDocument/2006/relationships/oleObject" Target="embeddings/oleObject25.bin"/><Relationship Id="rId88" Type="http://schemas.openxmlformats.org/officeDocument/2006/relationships/oleObject" Target="embeddings/oleObject28.bin"/><Relationship Id="rId111" Type="http://schemas.openxmlformats.org/officeDocument/2006/relationships/oleObject" Target="embeddings/oleObject40.bin"/><Relationship Id="rId132" Type="http://schemas.openxmlformats.org/officeDocument/2006/relationships/oleObject" Target="embeddings/oleObject51.bin"/><Relationship Id="rId153" Type="http://schemas.openxmlformats.org/officeDocument/2006/relationships/image" Target="media/image85.wmf"/><Relationship Id="rId15" Type="http://schemas.openxmlformats.org/officeDocument/2006/relationships/oleObject" Target="embeddings/oleObject4.bin"/><Relationship Id="rId36" Type="http://schemas.openxmlformats.org/officeDocument/2006/relationships/image" Target="media/image24.wmf"/><Relationship Id="rId57" Type="http://schemas.openxmlformats.org/officeDocument/2006/relationships/image" Target="media/image38.wmf"/><Relationship Id="rId106" Type="http://schemas.openxmlformats.org/officeDocument/2006/relationships/image" Target="media/image62.wmf"/><Relationship Id="rId127" Type="http://schemas.openxmlformats.org/officeDocument/2006/relationships/oleObject" Target="embeddings/oleObject48.bin"/><Relationship Id="rId10" Type="http://schemas.openxmlformats.org/officeDocument/2006/relationships/image" Target="media/image3.wmf"/><Relationship Id="rId31" Type="http://schemas.openxmlformats.org/officeDocument/2006/relationships/image" Target="media/image21.png"/><Relationship Id="rId52" Type="http://schemas.openxmlformats.org/officeDocument/2006/relationships/footer" Target="footer2.xml"/><Relationship Id="rId73" Type="http://schemas.openxmlformats.org/officeDocument/2006/relationships/image" Target="media/image46.png"/><Relationship Id="rId78" Type="http://schemas.openxmlformats.org/officeDocument/2006/relationships/oleObject" Target="embeddings/oleObject23.bin"/><Relationship Id="rId94" Type="http://schemas.openxmlformats.org/officeDocument/2006/relationships/image" Target="media/image56.wmf"/><Relationship Id="rId99" Type="http://schemas.openxmlformats.org/officeDocument/2006/relationships/oleObject" Target="embeddings/oleObject34.bin"/><Relationship Id="rId101" Type="http://schemas.openxmlformats.org/officeDocument/2006/relationships/oleObject" Target="embeddings/oleObject35.bin"/><Relationship Id="rId122" Type="http://schemas.openxmlformats.org/officeDocument/2006/relationships/image" Target="media/image70.wmf"/><Relationship Id="rId143" Type="http://schemas.openxmlformats.org/officeDocument/2006/relationships/image" Target="media/image80.wmf"/><Relationship Id="rId148" Type="http://schemas.openxmlformats.org/officeDocument/2006/relationships/oleObject" Target="embeddings/oleObject59.bin"/><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16.png"/><Relationship Id="rId47" Type="http://schemas.openxmlformats.org/officeDocument/2006/relationships/image" Target="media/image32.png"/><Relationship Id="rId68" Type="http://schemas.openxmlformats.org/officeDocument/2006/relationships/oleObject" Target="embeddings/oleObject18.bin"/><Relationship Id="rId89" Type="http://schemas.openxmlformats.org/officeDocument/2006/relationships/image" Target="media/image54.wmf"/><Relationship Id="rId112" Type="http://schemas.openxmlformats.org/officeDocument/2006/relationships/image" Target="media/image65.wmf"/><Relationship Id="rId133" Type="http://schemas.openxmlformats.org/officeDocument/2006/relationships/oleObject" Target="embeddings/oleObject52.bin"/><Relationship Id="rId154" Type="http://schemas.openxmlformats.org/officeDocument/2006/relationships/oleObject" Target="embeddings/oleObject62.bin"/><Relationship Id="rId16" Type="http://schemas.openxmlformats.org/officeDocument/2006/relationships/image" Target="media/image6.png"/><Relationship Id="rId37" Type="http://schemas.openxmlformats.org/officeDocument/2006/relationships/oleObject" Target="embeddings/oleObject7.bin"/><Relationship Id="rId58" Type="http://schemas.openxmlformats.org/officeDocument/2006/relationships/oleObject" Target="embeddings/oleObject13.bin"/><Relationship Id="rId79" Type="http://schemas.openxmlformats.org/officeDocument/2006/relationships/image" Target="media/image49.png"/><Relationship Id="rId102" Type="http://schemas.openxmlformats.org/officeDocument/2006/relationships/image" Target="media/image60.wmf"/><Relationship Id="rId123" Type="http://schemas.openxmlformats.org/officeDocument/2006/relationships/oleObject" Target="embeddings/oleObject46.bin"/><Relationship Id="rId144" Type="http://schemas.openxmlformats.org/officeDocument/2006/relationships/oleObject" Target="embeddings/oleObject57.bin"/><Relationship Id="rId90" Type="http://schemas.openxmlformats.org/officeDocument/2006/relationships/oleObject" Target="embeddings/oleObject29.bin"/><Relationship Id="rId27" Type="http://schemas.openxmlformats.org/officeDocument/2006/relationships/image" Target="media/image17.png"/><Relationship Id="rId48" Type="http://schemas.openxmlformats.org/officeDocument/2006/relationships/image" Target="media/image33.wmf"/><Relationship Id="rId69" Type="http://schemas.openxmlformats.org/officeDocument/2006/relationships/image" Target="media/image44.wmf"/><Relationship Id="rId113" Type="http://schemas.openxmlformats.org/officeDocument/2006/relationships/oleObject" Target="embeddings/oleObject41.bin"/><Relationship Id="rId134" Type="http://schemas.openxmlformats.org/officeDocument/2006/relationships/image" Target="media/image75.wmf"/><Relationship Id="rId80" Type="http://schemas.openxmlformats.org/officeDocument/2006/relationships/image" Target="media/image50.wmf"/><Relationship Id="rId155" Type="http://schemas.openxmlformats.org/officeDocument/2006/relationships/image" Target="media/image86.wmf"/></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_rels/footer3.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88.png"/></Relationships>
</file>

<file path=word/_rels/header1.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8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3011</Words>
  <Characters>17168</Characters>
  <Application>Microsoft Office Word</Application>
  <DocSecurity>0</DocSecurity>
  <Lines>143</Lines>
  <Paragraphs>40</Paragraphs>
  <ScaleCrop>false</ScaleCrop>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2020-01-17T09:17:00Z</dcterms:created>
  <dcterms:modified xsi:type="dcterms:W3CDTF">2026-08-15T00:13:00Z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