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D19A2" w14:textId="6F4D4388" w:rsidR="00770A9A" w:rsidRPr="00A4111C" w:rsidRDefault="00000000">
      <w:pPr>
        <w:jc w:val="center"/>
        <w:rPr>
          <w:rFonts w:ascii="黑体" w:eastAsia="黑体" w:hAnsi="黑体"/>
          <w:color w:val="EE0000"/>
          <w:sz w:val="32"/>
          <w:szCs w:val="32"/>
        </w:rPr>
      </w:pPr>
      <w:r w:rsidRPr="00A4111C">
        <w:rPr>
          <w:rFonts w:ascii="黑体" w:eastAsia="黑体" w:hAnsi="黑体" w:hint="eastAsia"/>
          <w:noProof/>
          <w:color w:val="EE0000"/>
          <w:sz w:val="32"/>
          <w:szCs w:val="32"/>
        </w:rPr>
        <w:drawing>
          <wp:anchor distT="0" distB="0" distL="114300" distR="114300" simplePos="0" relativeHeight="251657216" behindDoc="0" locked="0" layoutInCell="1" allowOverlap="1" wp14:anchorId="20809D46" wp14:editId="011E485F">
            <wp:simplePos x="0" y="0"/>
            <wp:positionH relativeFrom="page">
              <wp:posOffset>10388600</wp:posOffset>
            </wp:positionH>
            <wp:positionV relativeFrom="topMargin">
              <wp:posOffset>10401300</wp:posOffset>
            </wp:positionV>
            <wp:extent cx="266700" cy="495300"/>
            <wp:effectExtent l="0" t="0" r="0" b="0"/>
            <wp:wrapNone/>
            <wp:docPr id="100240" name="图片 10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0" name=""/>
                    <pic:cNvPicPr>
                      <a:picLocks noChangeAspect="1"/>
                    </pic:cNvPicPr>
                  </pic:nvPicPr>
                  <pic:blipFill>
                    <a:blip r:embed="rId7"/>
                    <a:stretch>
                      <a:fillRect/>
                    </a:stretch>
                  </pic:blipFill>
                  <pic:spPr>
                    <a:xfrm>
                      <a:off x="0" y="0"/>
                      <a:ext cx="266700" cy="495300"/>
                    </a:xfrm>
                    <a:prstGeom prst="rect">
                      <a:avLst/>
                    </a:prstGeom>
                  </pic:spPr>
                </pic:pic>
              </a:graphicData>
            </a:graphic>
          </wp:anchor>
        </w:drawing>
      </w:r>
      <w:r w:rsidR="00A4111C" w:rsidRPr="00A4111C">
        <w:rPr>
          <w:rFonts w:ascii="黑体" w:eastAsia="黑体" w:hAnsi="黑体"/>
          <w:color w:val="EE0000"/>
          <w:sz w:val="32"/>
          <w:szCs w:val="32"/>
        </w:rPr>
        <w:t>实验题30道：【专项练习】 2026年中考物理二轮复习热点题型专练（一）</w:t>
      </w:r>
    </w:p>
    <w:p w14:paraId="6F7D2175" w14:textId="77777777" w:rsidR="00770A9A" w:rsidRDefault="00000000">
      <w:pPr>
        <w:spacing w:line="360" w:lineRule="auto"/>
        <w:jc w:val="left"/>
        <w:textAlignment w:val="center"/>
      </w:pPr>
      <w:r>
        <w:t>1</w:t>
      </w:r>
      <w:r>
        <w:t>．晓滨自从学习物理后，对物理产生了浓厚的兴趣。他通过观察发现：在家中</w:t>
      </w:r>
      <w:r>
        <w:t>K</w:t>
      </w:r>
      <w:r>
        <w:t>歌时，产生的噪声会打扰到邻居休息。于是他准备对家中</w:t>
      </w:r>
      <w:r>
        <w:t>“K</w:t>
      </w:r>
      <w:r>
        <w:t>歌房间</w:t>
      </w:r>
      <w:r>
        <w:t>”</w:t>
      </w:r>
      <w:r>
        <w:t>进行降噪改造。为了比较不同材料的降噪能力，他选择鞋盒充当</w:t>
      </w:r>
      <w:r>
        <w:t>“</w:t>
      </w:r>
      <w:r>
        <w:t>房间</w:t>
      </w:r>
      <w:r>
        <w:t>”</w:t>
      </w:r>
      <w:r>
        <w:t>，把闹钟放到鞋盒中间作为噪声源，将不同的材料分别铺满整个鞋盒，然后逐渐远离鞋盒直到听不见滴答声，并记下此时人离鞋盒的距离。实验过程中收集的证据如表所示。</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53"/>
        <w:gridCol w:w="1668"/>
        <w:gridCol w:w="1668"/>
        <w:gridCol w:w="1668"/>
        <w:gridCol w:w="1668"/>
      </w:tblGrid>
      <w:tr w:rsidR="00770A9A" w14:paraId="6BBF6CD3"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797BE4" w14:textId="77777777" w:rsidR="00770A9A" w:rsidRDefault="00000000">
            <w:pPr>
              <w:spacing w:line="360" w:lineRule="auto"/>
              <w:jc w:val="left"/>
              <w:textAlignment w:val="center"/>
            </w:pPr>
            <w:r>
              <w:t>材料</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592B35F" w14:textId="77777777" w:rsidR="00770A9A" w:rsidRDefault="00000000">
            <w:pPr>
              <w:spacing w:line="360" w:lineRule="auto"/>
              <w:jc w:val="center"/>
              <w:textAlignment w:val="center"/>
            </w:pPr>
            <w:r>
              <w:t>泡沫板</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F7F94F" w14:textId="77777777" w:rsidR="00770A9A" w:rsidRDefault="00000000">
            <w:pPr>
              <w:spacing w:line="360" w:lineRule="auto"/>
              <w:jc w:val="center"/>
              <w:textAlignment w:val="center"/>
            </w:pPr>
            <w:r>
              <w:t>报纸</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243593" w14:textId="77777777" w:rsidR="00770A9A" w:rsidRDefault="00000000">
            <w:pPr>
              <w:spacing w:line="360" w:lineRule="auto"/>
              <w:jc w:val="center"/>
              <w:textAlignment w:val="center"/>
            </w:pPr>
            <w:r>
              <w:t>塑料袋</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281522" w14:textId="77777777" w:rsidR="00770A9A" w:rsidRDefault="00000000">
            <w:pPr>
              <w:spacing w:line="360" w:lineRule="auto"/>
              <w:jc w:val="center"/>
              <w:textAlignment w:val="center"/>
            </w:pPr>
            <w:r>
              <w:t>毛巾布</w:t>
            </w:r>
          </w:p>
        </w:tc>
      </w:tr>
      <w:tr w:rsidR="00770A9A" w14:paraId="415697B0"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BED2B0" w14:textId="77777777" w:rsidR="00770A9A" w:rsidRDefault="00000000">
            <w:pPr>
              <w:spacing w:line="360" w:lineRule="auto"/>
              <w:jc w:val="left"/>
              <w:textAlignment w:val="center"/>
            </w:pPr>
            <w:r>
              <w:t>听不见滴答声的实际距离</w:t>
            </w:r>
            <w:r>
              <w:t>/m</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A5837B" w14:textId="77777777" w:rsidR="00770A9A" w:rsidRDefault="00000000">
            <w:pPr>
              <w:spacing w:line="360" w:lineRule="auto"/>
              <w:jc w:val="center"/>
              <w:textAlignment w:val="center"/>
            </w:pPr>
            <w:r>
              <w:t>2.1</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B1BB7C" w14:textId="77777777" w:rsidR="00770A9A" w:rsidRDefault="00000000">
            <w:pPr>
              <w:spacing w:line="360" w:lineRule="auto"/>
              <w:jc w:val="center"/>
              <w:textAlignment w:val="center"/>
            </w:pPr>
            <w:r>
              <w:t>2.8</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72478E" w14:textId="77777777" w:rsidR="00770A9A" w:rsidRDefault="00000000">
            <w:pPr>
              <w:spacing w:line="360" w:lineRule="auto"/>
              <w:jc w:val="center"/>
              <w:textAlignment w:val="center"/>
            </w:pPr>
            <w:r>
              <w:t>5.2</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3005AE" w14:textId="77777777" w:rsidR="00770A9A" w:rsidRDefault="00000000">
            <w:pPr>
              <w:spacing w:line="360" w:lineRule="auto"/>
              <w:jc w:val="center"/>
              <w:textAlignment w:val="center"/>
            </w:pPr>
            <w:r>
              <w:t>1.2</w:t>
            </w:r>
          </w:p>
        </w:tc>
      </w:tr>
    </w:tbl>
    <w:p w14:paraId="32060C9C" w14:textId="77777777" w:rsidR="00770A9A" w:rsidRDefault="00000000">
      <w:pPr>
        <w:spacing w:line="360" w:lineRule="auto"/>
        <w:jc w:val="left"/>
        <w:textAlignment w:val="center"/>
      </w:pPr>
      <w:r>
        <w:t>(1)</w:t>
      </w:r>
      <w:r>
        <w:t>晓滨的设计利用了离声源越远，听到声音的响度越</w:t>
      </w:r>
      <w:r>
        <w:rPr>
          <w:rFonts w:eastAsia="Times New Roman"/>
        </w:rPr>
        <w:t>______</w:t>
      </w:r>
      <w:r>
        <w:t>（选填</w:t>
      </w:r>
      <w:r>
        <w:t>“</w:t>
      </w:r>
      <w:r>
        <w:t>大</w:t>
      </w:r>
      <w:r>
        <w:t>”</w:t>
      </w:r>
      <w:r>
        <w:t>或</w:t>
      </w:r>
      <w:r>
        <w:t>“</w:t>
      </w:r>
      <w:r>
        <w:t>小</w:t>
      </w:r>
      <w:r>
        <w:t>”</w:t>
      </w:r>
      <w:r>
        <w:t>）的原理。</w:t>
      </w:r>
    </w:p>
    <w:p w14:paraId="2D1E9610" w14:textId="77777777" w:rsidR="00770A9A" w:rsidRDefault="00000000">
      <w:pPr>
        <w:spacing w:line="360" w:lineRule="auto"/>
        <w:jc w:val="left"/>
        <w:textAlignment w:val="center"/>
      </w:pPr>
      <w:r>
        <w:t>(2)</w:t>
      </w:r>
      <w:r>
        <w:t>此实验用到的研究方法有</w:t>
      </w:r>
      <w:r>
        <w:rPr>
          <w:rFonts w:eastAsia="Times New Roman"/>
        </w:rPr>
        <w:t>______</w:t>
      </w:r>
      <w:r>
        <w:t>法和</w:t>
      </w:r>
      <w:r>
        <w:rPr>
          <w:rFonts w:eastAsia="Times New Roman"/>
        </w:rPr>
        <w:t>______</w:t>
      </w:r>
      <w:r>
        <w:t>法。</w:t>
      </w:r>
    </w:p>
    <w:p w14:paraId="096FB20B" w14:textId="77777777" w:rsidR="00770A9A" w:rsidRDefault="00000000">
      <w:pPr>
        <w:spacing w:line="360" w:lineRule="auto"/>
        <w:jc w:val="left"/>
        <w:textAlignment w:val="center"/>
      </w:pPr>
      <w:r>
        <w:t>(3)</w:t>
      </w:r>
      <w:r>
        <w:t>分析实验数据可知：从降噪效果方面考虑，晓滨优先选用的降噪材料是</w:t>
      </w:r>
      <w:r>
        <w:rPr>
          <w:rFonts w:eastAsia="Times New Roman"/>
        </w:rPr>
        <w:t>______</w:t>
      </w:r>
      <w:r>
        <w:t>。</w:t>
      </w:r>
    </w:p>
    <w:p w14:paraId="1D0DF563" w14:textId="77777777" w:rsidR="00770A9A" w:rsidRDefault="00000000">
      <w:pPr>
        <w:spacing w:line="360" w:lineRule="auto"/>
        <w:jc w:val="left"/>
        <w:textAlignment w:val="center"/>
      </w:pPr>
      <w:r>
        <w:t>2</w:t>
      </w:r>
      <w:r>
        <w:t>．小明发现家里不同房间的灯亮度不同，猜想可能是与灯泡的电功率有关。他找来若干节干电池、开关、滑动变阻器、电流表、电压表、同一规格的导线若干，测量额定电压为</w:t>
      </w:r>
      <w:r>
        <w:t>2.5V</w:t>
      </w:r>
      <w:r>
        <w:t>小灯泡</w:t>
      </w:r>
      <w:r>
        <w:t>L</w:t>
      </w:r>
      <w:r>
        <w:t>的功率。</w:t>
      </w:r>
    </w:p>
    <w:p w14:paraId="3B8BA2F1" w14:textId="77777777" w:rsidR="00770A9A" w:rsidRDefault="00000000">
      <w:pPr>
        <w:spacing w:line="360" w:lineRule="auto"/>
        <w:textAlignment w:val="center"/>
      </w:pPr>
      <w:r>
        <w:rPr>
          <w:rFonts w:eastAsia="Times New Roman"/>
          <w:noProof/>
          <w:kern w:val="0"/>
          <w:sz w:val="24"/>
        </w:rPr>
        <w:drawing>
          <wp:inline distT="0" distB="0" distL="114300" distR="114300" wp14:anchorId="01CB11FF" wp14:editId="667E20ED">
            <wp:extent cx="4010025" cy="1666875"/>
            <wp:effectExtent l="0" t="0" r="9525" b="9525"/>
            <wp:docPr id="100003" name="图片 100003" descr="@@@819daef4-6932-4c47-a96e-932136f695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819daef4-6932-4c47-a96e-932136f695e2"/>
                    <pic:cNvPicPr>
                      <a:picLocks noChangeAspect="1"/>
                    </pic:cNvPicPr>
                  </pic:nvPicPr>
                  <pic:blipFill>
                    <a:blip r:embed="rId8"/>
                    <a:stretch>
                      <a:fillRect/>
                    </a:stretch>
                  </pic:blipFill>
                  <pic:spPr>
                    <a:xfrm>
                      <a:off x="0" y="0"/>
                      <a:ext cx="4010025" cy="1666875"/>
                    </a:xfrm>
                    <a:prstGeom prst="rect">
                      <a:avLst/>
                    </a:prstGeom>
                  </pic:spPr>
                </pic:pic>
              </a:graphicData>
            </a:graphic>
          </wp:inline>
        </w:drawing>
      </w:r>
    </w:p>
    <w:p w14:paraId="76F6D86E" w14:textId="77777777" w:rsidR="00770A9A" w:rsidRDefault="00000000">
      <w:pPr>
        <w:spacing w:line="360" w:lineRule="auto"/>
        <w:jc w:val="left"/>
        <w:textAlignment w:val="center"/>
      </w:pPr>
      <w:r>
        <w:t>(1)</w:t>
      </w:r>
      <w:r>
        <w:t>小明选择两节干电池进行实验，连接的实物电路如图甲所示，闭合开关前，滑动变阻器的滑片</w:t>
      </w:r>
      <w:r>
        <w:t>P</w:t>
      </w:r>
      <w:r>
        <w:t>应放置在</w:t>
      </w:r>
      <w:r>
        <w:rPr>
          <w:rFonts w:eastAsia="Times New Roman"/>
        </w:rPr>
        <w:t>______</w:t>
      </w:r>
      <w:r>
        <w:t>（填</w:t>
      </w:r>
      <w:r>
        <w:t>“</w:t>
      </w:r>
      <w:r>
        <w:t>左</w:t>
      </w:r>
      <w:r>
        <w:t>”</w:t>
      </w:r>
      <w:r>
        <w:t>或</w:t>
      </w:r>
      <w:r>
        <w:t>“</w:t>
      </w:r>
      <w:r>
        <w:t>右</w:t>
      </w:r>
      <w:r>
        <w:t>”</w:t>
      </w:r>
      <w:r>
        <w:t>）端；</w:t>
      </w:r>
    </w:p>
    <w:p w14:paraId="76D9EED7" w14:textId="77777777" w:rsidR="00770A9A" w:rsidRDefault="00000000">
      <w:pPr>
        <w:spacing w:line="360" w:lineRule="auto"/>
        <w:jc w:val="left"/>
        <w:textAlignment w:val="center"/>
      </w:pPr>
      <w:r>
        <w:t>(2)</w:t>
      </w:r>
      <w:r>
        <w:t>闭合开关后，移动滑动变阻器的滑片，使电压表的示数为</w:t>
      </w:r>
      <w:r>
        <w:t>2V</w:t>
      </w:r>
      <w:r>
        <w:t>，读出电流表示数，记人数</w:t>
      </w:r>
      <w:r>
        <w:lastRenderedPageBreak/>
        <w:t>据；继续移动滑片，即使将滑片移动到阻值最小的位置，小灯泡两端电压也无法达到</w:t>
      </w:r>
      <w:r>
        <w:t>2.5V</w:t>
      </w:r>
      <w:r>
        <w:t>，解决的办法是</w:t>
      </w:r>
      <w:r>
        <w:rPr>
          <w:rFonts w:eastAsia="Times New Roman"/>
        </w:rPr>
        <w:t>______</w:t>
      </w:r>
      <w:r>
        <w:t>；</w:t>
      </w:r>
    </w:p>
    <w:p w14:paraId="21ACAA1D" w14:textId="77777777" w:rsidR="00770A9A" w:rsidRDefault="00000000">
      <w:pPr>
        <w:spacing w:line="360" w:lineRule="auto"/>
        <w:jc w:val="left"/>
        <w:textAlignment w:val="center"/>
      </w:pPr>
      <w:r>
        <w:t>(3)</w:t>
      </w:r>
      <w:r>
        <w:t>问题解决后，移动滑动变阻器的滑片，使小灯泡两端电压达到</w:t>
      </w:r>
      <w:r>
        <w:t>2.5V</w:t>
      </w:r>
      <w:r>
        <w:t>，此时电流表示数如乙图所示，则小灯泡</w:t>
      </w:r>
      <w:r>
        <w:t>L</w:t>
      </w:r>
      <w:r>
        <w:rPr>
          <w:vertAlign w:val="subscript"/>
        </w:rPr>
        <w:t>1</w:t>
      </w:r>
      <w:r>
        <w:t>的额定功率</w:t>
      </w:r>
      <w:r>
        <w:rPr>
          <w:rFonts w:eastAsia="Times New Roman"/>
          <w:i/>
        </w:rPr>
        <w:t>P</w:t>
      </w:r>
      <w:r>
        <w:rPr>
          <w:rFonts w:eastAsia="Times New Roman"/>
          <w:i/>
          <w:vertAlign w:val="subscript"/>
        </w:rPr>
        <w:t>1</w:t>
      </w:r>
      <w:r>
        <w:t>为</w:t>
      </w:r>
      <w:r>
        <w:rPr>
          <w:rFonts w:eastAsia="Times New Roman"/>
        </w:rPr>
        <w:t>______</w:t>
      </w:r>
      <w:r>
        <w:t>W</w:t>
      </w:r>
      <w:r>
        <w:t>；</w:t>
      </w:r>
    </w:p>
    <w:p w14:paraId="7806E5AF" w14:textId="77777777" w:rsidR="00770A9A" w:rsidRDefault="00000000">
      <w:pPr>
        <w:spacing w:line="360" w:lineRule="auto"/>
        <w:jc w:val="left"/>
        <w:textAlignment w:val="center"/>
      </w:pPr>
      <w:r>
        <w:t>(4)</w:t>
      </w:r>
      <w:r>
        <w:t>小明想比较另一个额定电压为</w:t>
      </w:r>
      <w:r>
        <w:t>2.5V</w:t>
      </w:r>
      <w:r>
        <w:t>的小灯泡</w:t>
      </w:r>
      <w:r>
        <w:t>L</w:t>
      </w:r>
      <w:r>
        <w:rPr>
          <w:vertAlign w:val="subscript"/>
        </w:rPr>
        <w:t>2</w:t>
      </w:r>
      <w:r>
        <w:t>的额定功率</w:t>
      </w:r>
      <w:r>
        <w:rPr>
          <w:rFonts w:eastAsia="Times New Roman"/>
          <w:i/>
        </w:rPr>
        <w:t>P</w:t>
      </w:r>
      <w:r>
        <w:rPr>
          <w:rFonts w:eastAsia="Times New Roman"/>
          <w:i/>
          <w:vertAlign w:val="subscript"/>
        </w:rPr>
        <w:t>2</w:t>
      </w:r>
      <w:r>
        <w:t>与</w:t>
      </w:r>
      <w:r>
        <w:rPr>
          <w:rFonts w:eastAsia="Times New Roman"/>
          <w:i/>
        </w:rPr>
        <w:t>P</w:t>
      </w:r>
      <w:r>
        <w:rPr>
          <w:rFonts w:eastAsia="Times New Roman"/>
          <w:i/>
          <w:vertAlign w:val="subscript"/>
        </w:rPr>
        <w:t>1</w:t>
      </w:r>
      <w:r>
        <w:t>的大小关系，他断开开关，保持滑动变阻器滑片位置不变，将</w:t>
      </w:r>
      <w:r>
        <w:t>L</w:t>
      </w:r>
      <w:r>
        <w:rPr>
          <w:vertAlign w:val="subscript"/>
        </w:rPr>
        <w:t>1</w:t>
      </w:r>
      <w:r>
        <w:t>替换为</w:t>
      </w:r>
      <w:r>
        <w:t>L</w:t>
      </w:r>
      <w:r>
        <w:rPr>
          <w:vertAlign w:val="subscript"/>
        </w:rPr>
        <w:t>2</w:t>
      </w:r>
      <w:r>
        <w:t>，闭合开关后，发现电压表示数为</w:t>
      </w:r>
      <w:r>
        <w:t>1.9V</w:t>
      </w:r>
      <w:r>
        <w:t>。依据上述现象，可推断出</w:t>
      </w:r>
      <w:r>
        <w:rPr>
          <w:rFonts w:eastAsia="Times New Roman"/>
          <w:i/>
        </w:rPr>
        <w:t>P</w:t>
      </w:r>
      <w:r>
        <w:rPr>
          <w:rFonts w:eastAsia="Times New Roman"/>
          <w:i/>
          <w:vertAlign w:val="subscript"/>
        </w:rPr>
        <w:t>1</w:t>
      </w:r>
      <w:r>
        <w:rPr>
          <w:rFonts w:eastAsia="Times New Roman"/>
          <w:i/>
        </w:rPr>
        <w:t>______P</w:t>
      </w:r>
      <w:r>
        <w:rPr>
          <w:rFonts w:eastAsia="Times New Roman"/>
          <w:i/>
          <w:vertAlign w:val="subscript"/>
        </w:rPr>
        <w:t>2</w:t>
      </w:r>
      <w:r>
        <w:t>（填</w:t>
      </w:r>
      <w:r>
        <w:t>“</w:t>
      </w:r>
      <w:r>
        <w:object w:dxaOrig="175" w:dyaOrig="175" w14:anchorId="0FC21F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392cdb9d30684cce244bef94b8d861b9" style="width:9pt;height:9pt" o:ole="">
            <v:imagedata r:id="rId9" o:title="eqId392cdb9d30684cce244bef94b8d861b9"/>
          </v:shape>
          <o:OLEObject Type="Embed" ProgID="Equation.DSMT4" ShapeID="_x0000_i1025" DrawAspect="Content" ObjectID="_1848291634" r:id="rId10"/>
        </w:object>
      </w:r>
      <w:r>
        <w:t>”“</w:t>
      </w:r>
      <w:r>
        <w:object w:dxaOrig="175" w:dyaOrig="157" w14:anchorId="25497081">
          <v:shape id="_x0000_i1026" type="#_x0000_t75" alt="eqId6706fe00b4e231e62d9ecbec567d526b" style="width:9pt;height:7.8pt" o:ole="">
            <v:imagedata r:id="rId11" o:title="eqId6706fe00b4e231e62d9ecbec567d526b"/>
          </v:shape>
          <o:OLEObject Type="Embed" ProgID="Equation.DSMT4" ShapeID="_x0000_i1026" DrawAspect="Content" ObjectID="_1848291635" r:id="rId12"/>
        </w:object>
      </w:r>
      <w:r>
        <w:t>”</w:t>
      </w:r>
      <w:r>
        <w:t>或</w:t>
      </w:r>
      <w:r>
        <w:t>“</w:t>
      </w:r>
      <w:r>
        <w:object w:dxaOrig="175" w:dyaOrig="175" w14:anchorId="0D6DD796">
          <v:shape id="_x0000_i1027" type="#_x0000_t75" alt="eqId4ff7942da6c3fc4005256fb1458557c0" style="width:9pt;height:9pt" o:ole="">
            <v:imagedata r:id="rId13" o:title="eqId4ff7942da6c3fc4005256fb1458557c0"/>
          </v:shape>
          <o:OLEObject Type="Embed" ProgID="Equation.DSMT4" ShapeID="_x0000_i1027" DrawAspect="Content" ObjectID="_1848291636" r:id="rId14"/>
        </w:object>
      </w:r>
      <w:r>
        <w:t>”</w:t>
      </w:r>
      <w:r>
        <w:t>），他继续完成了</w:t>
      </w:r>
      <w:r>
        <w:rPr>
          <w:rFonts w:eastAsia="Times New Roman"/>
          <w:i/>
        </w:rPr>
        <w:t>P</w:t>
      </w:r>
      <w:r>
        <w:rPr>
          <w:rFonts w:eastAsia="Times New Roman"/>
          <w:i/>
          <w:vertAlign w:val="subscript"/>
        </w:rPr>
        <w:t>2</w:t>
      </w:r>
      <w:r>
        <w:t>的测量后，验证了小灯泡的亮度与电功率有关。</w:t>
      </w:r>
    </w:p>
    <w:p w14:paraId="3BA671E5" w14:textId="77777777" w:rsidR="00770A9A" w:rsidRDefault="00000000">
      <w:pPr>
        <w:spacing w:line="360" w:lineRule="auto"/>
        <w:jc w:val="left"/>
        <w:textAlignment w:val="center"/>
      </w:pPr>
      <w:r>
        <w:t>3</w:t>
      </w:r>
      <w:r>
        <w:t>．如图甲所示，是某实验小组探究</w:t>
      </w:r>
      <w:r>
        <w:t>“</w:t>
      </w:r>
      <w:r>
        <w:t>水沸腾时温度变化的特点</w:t>
      </w:r>
      <w:r>
        <w:t>”</w:t>
      </w:r>
      <w:r>
        <w:t>的实验装置。</w:t>
      </w:r>
    </w:p>
    <w:p w14:paraId="7B6C39D3" w14:textId="77777777" w:rsidR="00770A9A" w:rsidRDefault="00000000">
      <w:pPr>
        <w:spacing w:line="360" w:lineRule="auto"/>
        <w:jc w:val="left"/>
        <w:textAlignment w:val="center"/>
      </w:pPr>
      <w:r>
        <w:rPr>
          <w:rFonts w:eastAsia="Times New Roman"/>
          <w:noProof/>
          <w:kern w:val="0"/>
          <w:sz w:val="24"/>
        </w:rPr>
        <w:drawing>
          <wp:inline distT="0" distB="0" distL="114300" distR="114300" wp14:anchorId="49F45D59" wp14:editId="3EAE0097">
            <wp:extent cx="2314575" cy="1885950"/>
            <wp:effectExtent l="0" t="0" r="9525" b="0"/>
            <wp:docPr id="100005" name="图片 100005" descr="@@@f9910946-934b-4850-a274-13bc55331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f9910946-934b-4850-a274-13bc55331bec"/>
                    <pic:cNvPicPr>
                      <a:picLocks noChangeAspect="1"/>
                    </pic:cNvPicPr>
                  </pic:nvPicPr>
                  <pic:blipFill>
                    <a:blip r:embed="rId15"/>
                    <a:stretch>
                      <a:fillRect/>
                    </a:stretch>
                  </pic:blipFill>
                  <pic:spPr>
                    <a:xfrm>
                      <a:off x="0" y="0"/>
                      <a:ext cx="2314575" cy="1885950"/>
                    </a:xfrm>
                    <a:prstGeom prst="rect">
                      <a:avLst/>
                    </a:prstGeom>
                  </pic:spPr>
                </pic:pic>
              </a:graphicData>
            </a:graphic>
          </wp:inline>
        </w:drawing>
      </w:r>
    </w:p>
    <w:p w14:paraId="01F3597A" w14:textId="77777777" w:rsidR="00770A9A" w:rsidRDefault="00000000">
      <w:pPr>
        <w:spacing w:line="360" w:lineRule="auto"/>
        <w:jc w:val="left"/>
        <w:textAlignment w:val="center"/>
      </w:pPr>
      <w:r>
        <w:t>（</w:t>
      </w:r>
      <w:r>
        <w:t>1</w:t>
      </w:r>
      <w:r>
        <w:t>）安装实验器材时，应按</w:t>
      </w:r>
      <w:r>
        <w:rPr>
          <w:rFonts w:eastAsia="Times New Roman"/>
        </w:rPr>
        <w:t>__________</w:t>
      </w:r>
      <w:r>
        <w:t>（选填</w:t>
      </w:r>
      <w:r>
        <w:t>“</w:t>
      </w:r>
      <w:r>
        <w:t>自下而上</w:t>
      </w:r>
      <w:r>
        <w:t>”</w:t>
      </w:r>
      <w:r>
        <w:t>或</w:t>
      </w:r>
      <w:r>
        <w:t>“</w:t>
      </w:r>
      <w:r>
        <w:t>自上而下</w:t>
      </w:r>
      <w:r>
        <w:t>”</w:t>
      </w:r>
      <w:r>
        <w:t>）的顺序进行，加热过程中，某时刻温度计的示数如图甲所示，此时水的温度是</w:t>
      </w:r>
      <w:r>
        <w:rPr>
          <w:rFonts w:eastAsia="Times New Roman"/>
        </w:rPr>
        <w:t>__________</w:t>
      </w:r>
      <w:r>
        <w:t>℃</w:t>
      </w:r>
      <w:r>
        <w:t>；</w:t>
      </w:r>
    </w:p>
    <w:p w14:paraId="6FBC60AE" w14:textId="77777777" w:rsidR="00770A9A" w:rsidRDefault="00000000">
      <w:pPr>
        <w:spacing w:line="360" w:lineRule="auto"/>
        <w:jc w:val="left"/>
        <w:textAlignment w:val="center"/>
      </w:pPr>
      <w:r>
        <w:t>（</w:t>
      </w:r>
      <w:r>
        <w:t>2</w:t>
      </w:r>
      <w:r>
        <w:t>）小明根据实验数据判定该地水的沸点没有达到</w:t>
      </w:r>
      <w:r>
        <w:t>100℃</w:t>
      </w:r>
      <w:r>
        <w:t>，原因可能是当地的大气压</w:t>
      </w:r>
      <w:r>
        <w:rPr>
          <w:rFonts w:eastAsia="Times New Roman"/>
        </w:rPr>
        <w:t>__________</w:t>
      </w:r>
      <w:r>
        <w:t>（选填</w:t>
      </w:r>
      <w:r>
        <w:t>“</w:t>
      </w:r>
      <w:r>
        <w:t>大于</w:t>
      </w:r>
      <w:r>
        <w:t>”“</w:t>
      </w:r>
      <w:r>
        <w:t>等于</w:t>
      </w:r>
      <w:r>
        <w:t>”</w:t>
      </w:r>
      <w:r>
        <w:t>或</w:t>
      </w:r>
      <w:r>
        <w:t>“</w:t>
      </w:r>
      <w:r>
        <w:t>小于</w:t>
      </w:r>
      <w:r>
        <w:t>”</w:t>
      </w:r>
      <w:r>
        <w:t>）标准大气压；</w:t>
      </w:r>
    </w:p>
    <w:tbl>
      <w:tblPr>
        <w:tblW w:w="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26"/>
        <w:gridCol w:w="450"/>
        <w:gridCol w:w="450"/>
        <w:gridCol w:w="450"/>
        <w:gridCol w:w="450"/>
        <w:gridCol w:w="450"/>
        <w:gridCol w:w="450"/>
        <w:gridCol w:w="450"/>
        <w:gridCol w:w="450"/>
        <w:gridCol w:w="450"/>
      </w:tblGrid>
      <w:tr w:rsidR="00770A9A" w14:paraId="4AB1A86A"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D5D85E" w14:textId="77777777" w:rsidR="00770A9A" w:rsidRDefault="00000000">
            <w:pPr>
              <w:spacing w:line="360" w:lineRule="auto"/>
              <w:jc w:val="center"/>
              <w:textAlignment w:val="center"/>
            </w:pPr>
            <w:r>
              <w:t>时间</w:t>
            </w:r>
            <w:r>
              <w:t>/min</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DA60F2" w14:textId="77777777" w:rsidR="00770A9A" w:rsidRDefault="00000000">
            <w:pPr>
              <w:spacing w:line="360" w:lineRule="auto"/>
              <w:jc w:val="center"/>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C5F2BE" w14:textId="77777777" w:rsidR="00770A9A" w:rsidRDefault="00000000">
            <w:pPr>
              <w:spacing w:line="360" w:lineRule="auto"/>
              <w:jc w:val="center"/>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FE19CB" w14:textId="77777777" w:rsidR="00770A9A" w:rsidRDefault="00000000">
            <w:pPr>
              <w:spacing w:line="360" w:lineRule="auto"/>
              <w:jc w:val="center"/>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30787B" w14:textId="77777777" w:rsidR="00770A9A" w:rsidRDefault="00000000">
            <w:pPr>
              <w:spacing w:line="360" w:lineRule="auto"/>
              <w:jc w:val="center"/>
              <w:textAlignment w:val="center"/>
            </w:pPr>
            <w: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8AEA91" w14:textId="77777777" w:rsidR="00770A9A" w:rsidRDefault="00000000">
            <w:pPr>
              <w:spacing w:line="360" w:lineRule="auto"/>
              <w:jc w:val="center"/>
              <w:textAlignment w:val="center"/>
            </w:pPr>
            <w: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7557505" w14:textId="77777777" w:rsidR="00770A9A" w:rsidRDefault="00000000">
            <w:pPr>
              <w:spacing w:line="360" w:lineRule="auto"/>
              <w:jc w:val="center"/>
              <w:textAlignment w:val="center"/>
            </w:pPr>
            <w: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4773170" w14:textId="77777777" w:rsidR="00770A9A" w:rsidRDefault="00000000">
            <w:pPr>
              <w:spacing w:line="360" w:lineRule="auto"/>
              <w:jc w:val="center"/>
              <w:textAlignment w:val="center"/>
            </w:pPr>
            <w:r>
              <w:t>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B04977" w14:textId="77777777" w:rsidR="00770A9A" w:rsidRDefault="00000000">
            <w:pPr>
              <w:spacing w:line="360" w:lineRule="auto"/>
              <w:jc w:val="center"/>
              <w:textAlignment w:val="center"/>
            </w:pPr>
            <w:r>
              <w:t>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FF216B" w14:textId="77777777" w:rsidR="00770A9A" w:rsidRDefault="00000000">
            <w:pPr>
              <w:spacing w:line="360" w:lineRule="auto"/>
              <w:jc w:val="center"/>
              <w:textAlignment w:val="center"/>
            </w:pPr>
            <w:r>
              <w:t>9</w:t>
            </w:r>
          </w:p>
        </w:tc>
      </w:tr>
      <w:tr w:rsidR="00770A9A" w14:paraId="2F7D68CF"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96BA3C" w14:textId="77777777" w:rsidR="00770A9A" w:rsidRDefault="00000000">
            <w:pPr>
              <w:spacing w:line="360" w:lineRule="auto"/>
              <w:jc w:val="center"/>
              <w:textAlignment w:val="center"/>
            </w:pPr>
            <w:r>
              <w:t>温度</w:t>
            </w: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734D76" w14:textId="77777777" w:rsidR="00770A9A" w:rsidRDefault="00000000">
            <w:pPr>
              <w:spacing w:line="360" w:lineRule="auto"/>
              <w:jc w:val="center"/>
              <w:textAlignment w:val="center"/>
            </w:pPr>
            <w:r>
              <w:t>90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6F9484" w14:textId="77777777" w:rsidR="00770A9A" w:rsidRDefault="00000000">
            <w:pPr>
              <w:spacing w:line="360" w:lineRule="auto"/>
              <w:jc w:val="center"/>
              <w:textAlignment w:val="center"/>
            </w:pPr>
            <w:r>
              <w:t>93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A14DF6" w14:textId="77777777" w:rsidR="00770A9A" w:rsidRDefault="00000000">
            <w:pPr>
              <w:spacing w:line="360" w:lineRule="auto"/>
              <w:jc w:val="center"/>
              <w:textAlignment w:val="center"/>
            </w:pPr>
            <w:r>
              <w:t>95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38D78B" w14:textId="77777777" w:rsidR="00770A9A" w:rsidRDefault="00000000">
            <w:pPr>
              <w:spacing w:line="360" w:lineRule="auto"/>
              <w:jc w:val="center"/>
              <w:textAlignment w:val="center"/>
            </w:pPr>
            <w:r>
              <w:t>99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B1CF07" w14:textId="77777777" w:rsidR="00770A9A" w:rsidRDefault="00000000">
            <w:pPr>
              <w:spacing w:line="360" w:lineRule="auto"/>
              <w:jc w:val="center"/>
              <w:textAlignment w:val="center"/>
            </w:pPr>
            <w:r>
              <w:t>99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603015" w14:textId="77777777" w:rsidR="00770A9A" w:rsidRDefault="00000000">
            <w:pPr>
              <w:spacing w:line="360" w:lineRule="auto"/>
              <w:jc w:val="center"/>
              <w:textAlignment w:val="center"/>
            </w:pPr>
            <w:r>
              <w:t>99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218F3E" w14:textId="77777777" w:rsidR="00770A9A" w:rsidRDefault="00000000">
            <w:pPr>
              <w:spacing w:line="360" w:lineRule="auto"/>
              <w:jc w:val="center"/>
              <w:textAlignment w:val="center"/>
            </w:pPr>
            <w:r>
              <w:t>99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80E981" w14:textId="77777777" w:rsidR="00770A9A" w:rsidRDefault="00000000">
            <w:pPr>
              <w:spacing w:line="360" w:lineRule="auto"/>
              <w:jc w:val="center"/>
              <w:textAlignment w:val="center"/>
            </w:pPr>
            <w:r>
              <w:t>99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8AEB9B" w14:textId="77777777" w:rsidR="00770A9A" w:rsidRDefault="00000000">
            <w:pPr>
              <w:spacing w:line="360" w:lineRule="auto"/>
              <w:jc w:val="center"/>
              <w:textAlignment w:val="center"/>
            </w:pPr>
            <w:r>
              <w:t>99</w:t>
            </w:r>
          </w:p>
        </w:tc>
      </w:tr>
    </w:tbl>
    <w:p w14:paraId="792A9C52" w14:textId="77777777" w:rsidR="00770A9A" w:rsidRDefault="00000000">
      <w:pPr>
        <w:spacing w:line="360" w:lineRule="auto"/>
        <w:jc w:val="left"/>
        <w:textAlignment w:val="center"/>
      </w:pPr>
      <w:r>
        <w:lastRenderedPageBreak/>
        <w:t>（</w:t>
      </w:r>
      <w:r>
        <w:t>3</w:t>
      </w:r>
      <w:r>
        <w:t>）图乙中</w:t>
      </w:r>
      <w:r>
        <w:rPr>
          <w:rFonts w:eastAsia="Times New Roman"/>
        </w:rPr>
        <w:t>__________</w:t>
      </w:r>
      <w:r>
        <w:t>（选填</w:t>
      </w:r>
      <w:r>
        <w:t>“a”</w:t>
      </w:r>
      <w:r>
        <w:t>或</w:t>
      </w:r>
      <w:r>
        <w:t>“b”</w:t>
      </w:r>
      <w:r>
        <w:t>）是水沸腾时的现象；</w:t>
      </w:r>
    </w:p>
    <w:p w14:paraId="72BBEECC" w14:textId="77777777" w:rsidR="00770A9A" w:rsidRDefault="00000000">
      <w:pPr>
        <w:spacing w:line="360" w:lineRule="auto"/>
        <w:jc w:val="left"/>
        <w:textAlignment w:val="center"/>
      </w:pPr>
      <w:r>
        <w:t>（</w:t>
      </w:r>
      <w:r>
        <w:t>4</w:t>
      </w:r>
      <w:r>
        <w:t>）撤掉酒精灯后，发现水会继续沸腾一小段时间，原因是</w:t>
      </w:r>
      <w:r>
        <w:rPr>
          <w:rFonts w:eastAsia="Times New Roman"/>
        </w:rPr>
        <w:t>__________</w:t>
      </w:r>
      <w:r>
        <w:t>。</w:t>
      </w:r>
    </w:p>
    <w:p w14:paraId="2EC4EF70" w14:textId="77777777" w:rsidR="00770A9A" w:rsidRDefault="00000000">
      <w:pPr>
        <w:spacing w:line="360" w:lineRule="auto"/>
        <w:jc w:val="left"/>
        <w:textAlignment w:val="center"/>
      </w:pPr>
      <w:r>
        <w:t>4</w:t>
      </w:r>
      <w:r>
        <w:t>．如图所示，是</w:t>
      </w:r>
      <w:r>
        <w:t>“</w:t>
      </w:r>
      <w:r>
        <w:t>声现象</w:t>
      </w:r>
      <w:r>
        <w:t>”</w:t>
      </w:r>
      <w:r>
        <w:t>一章中常见的几个探究实验：</w:t>
      </w:r>
    </w:p>
    <w:p w14:paraId="542261BF" w14:textId="77777777" w:rsidR="00770A9A" w:rsidRDefault="00000000">
      <w:pPr>
        <w:spacing w:line="360" w:lineRule="auto"/>
        <w:jc w:val="left"/>
        <w:textAlignment w:val="center"/>
      </w:pPr>
      <w:r>
        <w:rPr>
          <w:rFonts w:eastAsia="Times New Roman"/>
          <w:noProof/>
          <w:kern w:val="0"/>
          <w:sz w:val="24"/>
        </w:rPr>
        <w:drawing>
          <wp:inline distT="0" distB="0" distL="114300" distR="114300" wp14:anchorId="345971DB" wp14:editId="66719F98">
            <wp:extent cx="3314700" cy="1143000"/>
            <wp:effectExtent l="0" t="0" r="0" b="0"/>
            <wp:docPr id="100007" name="图片 100007" descr="@@@155a6b33-4ff2-4555-986e-655eaf6ba6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155a6b33-4ff2-4555-986e-655eaf6ba62f"/>
                    <pic:cNvPicPr>
                      <a:picLocks noChangeAspect="1"/>
                    </pic:cNvPicPr>
                  </pic:nvPicPr>
                  <pic:blipFill>
                    <a:blip r:embed="rId16"/>
                    <a:stretch>
                      <a:fillRect/>
                    </a:stretch>
                  </pic:blipFill>
                  <pic:spPr>
                    <a:xfrm>
                      <a:off x="0" y="0"/>
                      <a:ext cx="3314700" cy="1143000"/>
                    </a:xfrm>
                    <a:prstGeom prst="rect">
                      <a:avLst/>
                    </a:prstGeom>
                  </pic:spPr>
                </pic:pic>
              </a:graphicData>
            </a:graphic>
          </wp:inline>
        </w:drawing>
      </w:r>
    </w:p>
    <w:p w14:paraId="460CAFDB" w14:textId="77777777" w:rsidR="00770A9A" w:rsidRDefault="00000000">
      <w:pPr>
        <w:spacing w:line="360" w:lineRule="auto"/>
        <w:jc w:val="left"/>
        <w:textAlignment w:val="center"/>
      </w:pPr>
      <w:r>
        <w:t>(1)</w:t>
      </w:r>
      <w:r>
        <w:t>如图甲所示，用竖直悬挂的乒乓球接触发声的音叉时，乒乓球会被弹起，这个现象说明声音是由物体的</w:t>
      </w:r>
      <w:r>
        <w:rPr>
          <w:rFonts w:eastAsia="Times New Roman"/>
        </w:rPr>
        <w:t>___________</w:t>
      </w:r>
      <w:r>
        <w:t>产生的，乒乓球被弹起得越高，说明音叉发出声音的</w:t>
      </w:r>
      <w:r>
        <w:rPr>
          <w:rFonts w:eastAsia="Times New Roman"/>
        </w:rPr>
        <w:t>___________</w:t>
      </w:r>
      <w:r>
        <w:t>越大（选填</w:t>
      </w:r>
      <w:r>
        <w:t>“</w:t>
      </w:r>
      <w:r>
        <w:t>音调</w:t>
      </w:r>
      <w:r>
        <w:t>”</w:t>
      </w:r>
      <w:r>
        <w:t>、</w:t>
      </w:r>
      <w:r>
        <w:t>“</w:t>
      </w:r>
      <w:r>
        <w:t>响度</w:t>
      </w:r>
      <w:r>
        <w:t>”</w:t>
      </w:r>
      <w:r>
        <w:t>或</w:t>
      </w:r>
      <w:r>
        <w:t>“</w:t>
      </w:r>
      <w:r>
        <w:t>音色</w:t>
      </w:r>
      <w:r>
        <w:t>”</w:t>
      </w:r>
      <w:r>
        <w:t>）。此实验通过观察乒乓球被弹起的现象探究声音的物理方法是</w:t>
      </w:r>
      <w:r>
        <w:rPr>
          <w:rFonts w:eastAsia="Times New Roman"/>
        </w:rPr>
        <w:t>___________</w:t>
      </w:r>
      <w:r>
        <w:t>法；</w:t>
      </w:r>
    </w:p>
    <w:p w14:paraId="6FC34BBB" w14:textId="77777777" w:rsidR="00770A9A" w:rsidRDefault="00000000">
      <w:pPr>
        <w:spacing w:line="360" w:lineRule="auto"/>
        <w:jc w:val="left"/>
        <w:textAlignment w:val="center"/>
      </w:pPr>
      <w:r>
        <w:t>(2)</w:t>
      </w:r>
      <w:r>
        <w:t>如图乙所示，把正在响铃的闹钟放在玻璃钟罩内，逐渐抽出钟罩内的空气，听到的铃声明显减小。进一步推出当玻璃罩内被抽成真空，将听不到铃声，说明</w:t>
      </w:r>
      <w:r>
        <w:rPr>
          <w:rFonts w:eastAsia="Times New Roman"/>
        </w:rPr>
        <w:t>___________</w:t>
      </w:r>
      <w:r>
        <w:t>。这一结论的得出主要运用了</w:t>
      </w:r>
      <w:r>
        <w:rPr>
          <w:rFonts w:eastAsia="Times New Roman"/>
        </w:rPr>
        <w:t>___________</w:t>
      </w:r>
      <w:r>
        <w:t>（选填</w:t>
      </w:r>
      <w:r>
        <w:t>“</w:t>
      </w:r>
      <w:r>
        <w:t>科学推理</w:t>
      </w:r>
      <w:r>
        <w:t>”</w:t>
      </w:r>
      <w:r>
        <w:t>、</w:t>
      </w:r>
      <w:r>
        <w:t>“</w:t>
      </w:r>
      <w:r>
        <w:t>总结归纳</w:t>
      </w:r>
      <w:r>
        <w:t>”</w:t>
      </w:r>
      <w:r>
        <w:t>或</w:t>
      </w:r>
      <w:r>
        <w:t>“</w:t>
      </w:r>
      <w:r>
        <w:t>控制变量</w:t>
      </w:r>
      <w:r>
        <w:t>”</w:t>
      </w:r>
      <w:r>
        <w:t>）法；</w:t>
      </w:r>
    </w:p>
    <w:p w14:paraId="323D49B5" w14:textId="77777777" w:rsidR="00770A9A" w:rsidRDefault="00000000">
      <w:pPr>
        <w:spacing w:line="360" w:lineRule="auto"/>
        <w:jc w:val="left"/>
        <w:textAlignment w:val="center"/>
      </w:pPr>
      <w:r>
        <w:t>(3)</w:t>
      </w:r>
      <w:r>
        <w:t>如图丙所示，把伸出桌边一端钢尺的长度逐渐变长一些，用相同的力再拨动钢尺，声音的音调变</w:t>
      </w:r>
      <w:r>
        <w:rPr>
          <w:rFonts w:eastAsia="Times New Roman"/>
        </w:rPr>
        <w:t>___________</w:t>
      </w:r>
      <w:r>
        <w:t>（填</w:t>
      </w:r>
      <w:r>
        <w:t>“</w:t>
      </w:r>
      <w:r>
        <w:t>高</w:t>
      </w:r>
      <w:r>
        <w:t>”</w:t>
      </w:r>
      <w:r>
        <w:t>或</w:t>
      </w:r>
      <w:r>
        <w:t>“</w:t>
      </w:r>
      <w:r>
        <w:t>低</w:t>
      </w:r>
      <w:r>
        <w:t>”</w:t>
      </w:r>
      <w:r>
        <w:t>）。</w:t>
      </w:r>
    </w:p>
    <w:p w14:paraId="7441797F" w14:textId="77777777" w:rsidR="00770A9A" w:rsidRDefault="00000000">
      <w:pPr>
        <w:spacing w:line="360" w:lineRule="auto"/>
        <w:jc w:val="left"/>
        <w:textAlignment w:val="center"/>
      </w:pPr>
      <w:r>
        <w:t>5</w:t>
      </w:r>
      <w:r>
        <w:t>．如图所示为小明</w:t>
      </w:r>
      <w:r>
        <w:t>“</w:t>
      </w:r>
      <w:r>
        <w:t>测量气泡运动速度</w:t>
      </w:r>
      <w:r>
        <w:t>”</w:t>
      </w:r>
      <w:r>
        <w:t>的实验装置，气泡从充满油的玻璃管底端</w:t>
      </w:r>
      <w:r>
        <w:object w:dxaOrig="211" w:dyaOrig="224" w14:anchorId="30047D89">
          <v:shape id="_x0000_i1028" type="#_x0000_t75" alt="eqId5963abe8f421bd99a2aaa94831a951e9" style="width:10.8pt;height:11.4pt" o:ole="">
            <v:imagedata r:id="rId17" o:title="eqId5963abe8f421bd99a2aaa94831a951e9"/>
          </v:shape>
          <o:OLEObject Type="Embed" ProgID="Equation.DSMT4" ShapeID="_x0000_i1028" DrawAspect="Content" ObjectID="_1848291637" r:id="rId18"/>
        </w:object>
      </w:r>
      <w:r>
        <w:t>点向上运动，点</w:t>
      </w:r>
      <w:r>
        <w:object w:dxaOrig="193" w:dyaOrig="208" w14:anchorId="3750B927">
          <v:shape id="_x0000_i1029" type="#_x0000_t75" alt="eqId7f9e8449aad35c5d840a3395ea86df6d" style="width:9.6pt;height:10.2pt" o:ole="">
            <v:imagedata r:id="rId19" o:title="eqId7f9e8449aad35c5d840a3395ea86df6d"/>
          </v:shape>
          <o:OLEObject Type="Embed" ProgID="Equation.DSMT4" ShapeID="_x0000_i1029" DrawAspect="Content" ObjectID="_1848291638" r:id="rId20"/>
        </w:object>
      </w:r>
      <w:r>
        <w:t>、</w:t>
      </w:r>
      <w:r>
        <w:object w:dxaOrig="211" w:dyaOrig="240" w14:anchorId="2EDBD27A">
          <v:shape id="_x0000_i1030" type="#_x0000_t75" alt="eqIdc5db41a1f31d6baee7c69990811edb9f" style="width:10.8pt;height:12pt" o:ole="">
            <v:imagedata r:id="rId21" o:title="eqIdc5db41a1f31d6baee7c69990811edb9f"/>
          </v:shape>
          <o:OLEObject Type="Embed" ProgID="Equation.DSMT4" ShapeID="_x0000_i1030" DrawAspect="Content" ObjectID="_1848291639" r:id="rId22"/>
        </w:object>
      </w:r>
      <w:r>
        <w:t>、</w:t>
      </w:r>
      <w:r>
        <w:object w:dxaOrig="228" w:dyaOrig="228" w14:anchorId="42266CD5">
          <v:shape id="_x0000_i1031" type="#_x0000_t75" alt="eqId8455657dde27aabe6adb7b188e031c11" style="width:11.4pt;height:11.4pt" o:ole="">
            <v:imagedata r:id="rId23" o:title="eqId8455657dde27aabe6adb7b188e031c11"/>
          </v:shape>
          <o:OLEObject Type="Embed" ProgID="Equation.DSMT4" ShapeID="_x0000_i1031" DrawAspect="Content" ObjectID="_1848291640" r:id="rId24"/>
        </w:object>
      </w:r>
      <w:r>
        <w:t>是每隔</w:t>
      </w:r>
      <w:r>
        <w:t>2</w:t>
      </w:r>
      <w:r>
        <w:t>秒记录的气泡位置。</w:t>
      </w:r>
    </w:p>
    <w:p w14:paraId="0EDEE7B0" w14:textId="77777777" w:rsidR="00770A9A" w:rsidRDefault="00000000">
      <w:pPr>
        <w:spacing w:line="360" w:lineRule="auto"/>
        <w:jc w:val="left"/>
        <w:textAlignment w:val="center"/>
      </w:pPr>
      <w:r>
        <w:rPr>
          <w:rFonts w:eastAsia="Times New Roman"/>
          <w:noProof/>
          <w:kern w:val="0"/>
          <w:sz w:val="24"/>
        </w:rPr>
        <w:drawing>
          <wp:inline distT="0" distB="0" distL="114300" distR="114300" wp14:anchorId="572A1167" wp14:editId="03EA7716">
            <wp:extent cx="647700" cy="1924050"/>
            <wp:effectExtent l="0" t="0" r="0" b="0"/>
            <wp:docPr id="100009" name="图片 100009" descr="@@@47cb8c23-5c2d-4eeb-96ad-ad13bd638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47cb8c23-5c2d-4eeb-96ad-ad13bd638147"/>
                    <pic:cNvPicPr>
                      <a:picLocks noChangeAspect="1"/>
                    </pic:cNvPicPr>
                  </pic:nvPicPr>
                  <pic:blipFill>
                    <a:blip r:embed="rId25"/>
                    <a:stretch>
                      <a:fillRect/>
                    </a:stretch>
                  </pic:blipFill>
                  <pic:spPr>
                    <a:xfrm>
                      <a:off x="0" y="0"/>
                      <a:ext cx="647700" cy="1924050"/>
                    </a:xfrm>
                    <a:prstGeom prst="rect">
                      <a:avLst/>
                    </a:prstGeom>
                  </pic:spPr>
                </pic:pic>
              </a:graphicData>
            </a:graphic>
          </wp:inline>
        </w:drawing>
      </w:r>
    </w:p>
    <w:p w14:paraId="186B09CE" w14:textId="77777777" w:rsidR="00770A9A" w:rsidRDefault="00000000">
      <w:pPr>
        <w:spacing w:line="360" w:lineRule="auto"/>
        <w:jc w:val="left"/>
        <w:textAlignment w:val="center"/>
      </w:pPr>
      <w:r>
        <w:t>(1)</w:t>
      </w:r>
      <w:r>
        <w:t>气泡从</w:t>
      </w:r>
      <w:r>
        <w:object w:dxaOrig="211" w:dyaOrig="224" w14:anchorId="54E7323A">
          <v:shape id="_x0000_i1032" type="#_x0000_t75" alt="eqId5963abe8f421bd99a2aaa94831a951e9" style="width:10.8pt;height:11.4pt" o:ole="">
            <v:imagedata r:id="rId17" o:title="eqId5963abe8f421bd99a2aaa94831a951e9"/>
          </v:shape>
          <o:OLEObject Type="Embed" ProgID="Equation.DSMT4" ShapeID="_x0000_i1032" DrawAspect="Content" ObjectID="_1848291641" r:id="rId26"/>
        </w:object>
      </w:r>
      <w:r>
        <w:t>位置运动到</w:t>
      </w:r>
      <w:r>
        <w:object w:dxaOrig="211" w:dyaOrig="240" w14:anchorId="447EAD7E">
          <v:shape id="_x0000_i1033" type="#_x0000_t75" alt="eqIdc5db41a1f31d6baee7c69990811edb9f" style="width:10.8pt;height:12pt" o:ole="">
            <v:imagedata r:id="rId21" o:title="eqIdc5db41a1f31d6baee7c69990811edb9f"/>
          </v:shape>
          <o:OLEObject Type="Embed" ProgID="Equation.DSMT4" ShapeID="_x0000_i1033" DrawAspect="Content" ObjectID="_1848291642" r:id="rId27"/>
        </w:object>
      </w:r>
      <w:r>
        <w:t>位置时通过的路程为</w:t>
      </w:r>
      <w:r>
        <w:rPr>
          <w:rFonts w:eastAsia="Times New Roman"/>
        </w:rPr>
        <w:t>________</w:t>
      </w:r>
      <w:r>
        <w:object w:dxaOrig="316" w:dyaOrig="198" w14:anchorId="4AD28D1F">
          <v:shape id="_x0000_i1034" type="#_x0000_t75" alt="eqId9efa9fbcfb9595e2f031aa691db4564b" style="width:15.6pt;height:10.2pt" o:ole="">
            <v:imagedata r:id="rId28" o:title="eqId9efa9fbcfb9595e2f031aa691db4564b"/>
          </v:shape>
          <o:OLEObject Type="Embed" ProgID="Equation.DSMT4" ShapeID="_x0000_i1034" DrawAspect="Content" ObjectID="_1848291643" r:id="rId29"/>
        </w:object>
      </w:r>
      <w:r>
        <w:t>。</w:t>
      </w:r>
    </w:p>
    <w:p w14:paraId="5D63E685" w14:textId="77777777" w:rsidR="00770A9A" w:rsidRDefault="00000000">
      <w:pPr>
        <w:spacing w:line="360" w:lineRule="auto"/>
        <w:jc w:val="left"/>
        <w:textAlignment w:val="center"/>
      </w:pPr>
      <w:r>
        <w:lastRenderedPageBreak/>
        <w:t>(2)</w:t>
      </w:r>
      <w:r>
        <w:t>实验中需要测量气泡运动的路程和时间，为便于测量，小明应使气泡在玻璃管内运动得</w:t>
      </w:r>
      <w:r>
        <w:rPr>
          <w:rFonts w:eastAsia="Times New Roman"/>
        </w:rPr>
        <w:t>________</w:t>
      </w:r>
      <w:r>
        <w:t>（选填</w:t>
      </w:r>
      <w:r>
        <w:t>“</w:t>
      </w:r>
      <w:r>
        <w:t>快</w:t>
      </w:r>
      <w:r>
        <w:t>”</w:t>
      </w:r>
      <w:r>
        <w:t>或</w:t>
      </w:r>
      <w:r>
        <w:t>“</w:t>
      </w:r>
      <w:r>
        <w:t>慢</w:t>
      </w:r>
      <w:r>
        <w:t>”</w:t>
      </w:r>
      <w:r>
        <w:t>）些。</w:t>
      </w:r>
    </w:p>
    <w:p w14:paraId="5C8F6F7B" w14:textId="77777777" w:rsidR="00770A9A" w:rsidRDefault="00000000">
      <w:pPr>
        <w:spacing w:line="360" w:lineRule="auto"/>
        <w:jc w:val="left"/>
        <w:textAlignment w:val="center"/>
      </w:pPr>
      <w:r>
        <w:t>(3)</w:t>
      </w:r>
      <w:r>
        <w:t>气泡在</w:t>
      </w:r>
      <w:r>
        <w:object w:dxaOrig="369" w:dyaOrig="228" w14:anchorId="0A7CA9A5">
          <v:shape id="_x0000_i1035" type="#_x0000_t75" alt="eqId03902478df1a55bc99703210bccab910" style="width:18.6pt;height:11.4pt" o:ole="">
            <v:imagedata r:id="rId30" o:title="eqId03902478df1a55bc99703210bccab910"/>
          </v:shape>
          <o:OLEObject Type="Embed" ProgID="Equation.DSMT4" ShapeID="_x0000_i1035" DrawAspect="Content" ObjectID="_1848291644" r:id="rId31"/>
        </w:object>
      </w:r>
      <w:r>
        <w:t>段的平均速度为</w:t>
      </w:r>
      <w:r>
        <w:rPr>
          <w:rFonts w:eastAsia="Times New Roman"/>
        </w:rPr>
        <w:t>________</w:t>
      </w:r>
      <w:r>
        <w:object w:dxaOrig="457" w:dyaOrig="245" w14:anchorId="6B84C813">
          <v:shape id="_x0000_i1036" type="#_x0000_t75" alt="eqId53afeaf21f93091b71608d21540be239" style="width:22.8pt;height:12pt" o:ole="">
            <v:imagedata r:id="rId32" o:title="eqId53afeaf21f93091b71608d21540be239"/>
          </v:shape>
          <o:OLEObject Type="Embed" ProgID="Equation.DSMT4" ShapeID="_x0000_i1036" DrawAspect="Content" ObjectID="_1848291645" r:id="rId33"/>
        </w:object>
      </w:r>
      <w:r>
        <w:t>。（保留两位小数）</w:t>
      </w:r>
    </w:p>
    <w:p w14:paraId="05B4A27F" w14:textId="77777777" w:rsidR="00770A9A" w:rsidRDefault="00000000">
      <w:pPr>
        <w:spacing w:line="360" w:lineRule="auto"/>
        <w:jc w:val="left"/>
        <w:textAlignment w:val="center"/>
      </w:pPr>
      <w:r>
        <w:t>6</w:t>
      </w:r>
      <w:r>
        <w:t>．为了探究滑动摩擦力跟哪些因素有关，小明设计了如图实验装置，进行了如下操作：</w:t>
      </w:r>
    </w:p>
    <w:p w14:paraId="7DCA8952" w14:textId="77777777" w:rsidR="00770A9A" w:rsidRDefault="00000000">
      <w:pPr>
        <w:spacing w:line="360" w:lineRule="auto"/>
        <w:jc w:val="left"/>
        <w:textAlignment w:val="center"/>
      </w:pPr>
      <w:r>
        <w:rPr>
          <w:rFonts w:eastAsia="Times New Roman"/>
          <w:noProof/>
          <w:kern w:val="0"/>
          <w:sz w:val="24"/>
        </w:rPr>
        <w:drawing>
          <wp:inline distT="0" distB="0" distL="114300" distR="114300" wp14:anchorId="5FFC7663" wp14:editId="7356ACF9">
            <wp:extent cx="2428875" cy="1085850"/>
            <wp:effectExtent l="0" t="0" r="9525" b="0"/>
            <wp:docPr id="100011" name="图片 100011" descr="@@@391e2f02-c952-4902-b0c1-4f125c523b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391e2f02-c952-4902-b0c1-4f125c523b13"/>
                    <pic:cNvPicPr>
                      <a:picLocks noChangeAspect="1"/>
                    </pic:cNvPicPr>
                  </pic:nvPicPr>
                  <pic:blipFill>
                    <a:blip r:embed="rId34"/>
                    <a:stretch>
                      <a:fillRect/>
                    </a:stretch>
                  </pic:blipFill>
                  <pic:spPr>
                    <a:xfrm>
                      <a:off x="0" y="0"/>
                      <a:ext cx="2428875" cy="1085850"/>
                    </a:xfrm>
                    <a:prstGeom prst="rect">
                      <a:avLst/>
                    </a:prstGeom>
                  </pic:spPr>
                </pic:pic>
              </a:graphicData>
            </a:graphic>
          </wp:inline>
        </w:drawing>
      </w:r>
    </w:p>
    <w:p w14:paraId="5E030EEA" w14:textId="77777777" w:rsidR="00770A9A" w:rsidRDefault="00000000">
      <w:pPr>
        <w:spacing w:line="360" w:lineRule="auto"/>
        <w:jc w:val="left"/>
        <w:textAlignment w:val="center"/>
      </w:pPr>
      <w:r>
        <w:t>(1)</w:t>
      </w:r>
      <w:r>
        <w:t>将表面平整的长木板放在水平桌面上，再把木块（质量为</w:t>
      </w:r>
      <w:r>
        <w:t>200</w:t>
      </w:r>
      <w:r>
        <w:t>克）放在木板上，小明沿水平方向缓慢地拉动弹簧测力计，使木块做</w:t>
      </w:r>
      <w:r>
        <w:rPr>
          <w:rFonts w:eastAsia="Times New Roman"/>
        </w:rPr>
        <w:t>_______</w:t>
      </w:r>
      <w:r>
        <w:t>运动，这样做的目的是为了使拉力等于摩擦力，读出弹簧测力计的示数为</w:t>
      </w:r>
      <w:r>
        <w:t>0.5N</w:t>
      </w:r>
      <w:r>
        <w:t>。</w:t>
      </w:r>
    </w:p>
    <w:p w14:paraId="3660183A" w14:textId="77777777" w:rsidR="00770A9A" w:rsidRDefault="00000000">
      <w:pPr>
        <w:spacing w:line="360" w:lineRule="auto"/>
        <w:jc w:val="left"/>
        <w:textAlignment w:val="center"/>
      </w:pPr>
      <w:r>
        <w:t>(2)</w:t>
      </w:r>
      <w:r>
        <w:t>分别将此木块和在木块上所加钩码的总质量增至</w:t>
      </w:r>
      <w:r>
        <w:t>400</w:t>
      </w:r>
      <w:r>
        <w:t>克、</w:t>
      </w:r>
      <w:r>
        <w:t>600</w:t>
      </w:r>
      <w:r>
        <w:t>克进行实验．弹簧测力计的示数分别为</w:t>
      </w:r>
      <w:r>
        <w:t>1.0N</w:t>
      </w:r>
      <w:r>
        <w:t>和</w:t>
      </w:r>
      <w:r>
        <w:t>1.5N</w:t>
      </w:r>
      <w:r>
        <w:t>，初步得出滑动摩擦力大小与</w:t>
      </w:r>
      <w:r>
        <w:rPr>
          <w:rFonts w:eastAsia="Times New Roman"/>
        </w:rPr>
        <w:t>_______</w:t>
      </w:r>
      <w:r>
        <w:t>有关。</w:t>
      </w:r>
    </w:p>
    <w:p w14:paraId="1F8E2E28" w14:textId="77777777" w:rsidR="00770A9A" w:rsidRDefault="00000000">
      <w:pPr>
        <w:spacing w:line="360" w:lineRule="auto"/>
        <w:jc w:val="left"/>
        <w:textAlignment w:val="center"/>
      </w:pPr>
      <w:r>
        <w:t>7</w:t>
      </w:r>
      <w:r>
        <w:t>．在探究凸透镜成像规律中，利用如下的装置进行实验：</w:t>
      </w:r>
    </w:p>
    <w:p w14:paraId="2C8D7A24" w14:textId="77777777" w:rsidR="00770A9A" w:rsidRDefault="00000000">
      <w:pPr>
        <w:spacing w:line="360" w:lineRule="auto"/>
        <w:jc w:val="left"/>
        <w:textAlignment w:val="center"/>
      </w:pPr>
      <w:r>
        <w:rPr>
          <w:rFonts w:eastAsia="Times New Roman"/>
          <w:noProof/>
          <w:kern w:val="0"/>
          <w:sz w:val="24"/>
        </w:rPr>
        <w:drawing>
          <wp:inline distT="0" distB="0" distL="114300" distR="114300" wp14:anchorId="5F36B3B5" wp14:editId="50990C48">
            <wp:extent cx="5181600" cy="1219200"/>
            <wp:effectExtent l="0" t="0" r="0" b="0"/>
            <wp:docPr id="100013" name="图片 100013" descr="@@@835e7a7d-fdd4-47b9-a6f5-558556b256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835e7a7d-fdd4-47b9-a6f5-558556b256b4"/>
                    <pic:cNvPicPr>
                      <a:picLocks noChangeAspect="1"/>
                    </pic:cNvPicPr>
                  </pic:nvPicPr>
                  <pic:blipFill>
                    <a:blip r:embed="rId35"/>
                    <a:stretch>
                      <a:fillRect/>
                    </a:stretch>
                  </pic:blipFill>
                  <pic:spPr>
                    <a:xfrm>
                      <a:off x="0" y="0"/>
                      <a:ext cx="5181600" cy="1219200"/>
                    </a:xfrm>
                    <a:prstGeom prst="rect">
                      <a:avLst/>
                    </a:prstGeom>
                  </pic:spPr>
                </pic:pic>
              </a:graphicData>
            </a:graphic>
          </wp:inline>
        </w:drawing>
      </w:r>
    </w:p>
    <w:p w14:paraId="4A93871A" w14:textId="77777777" w:rsidR="00770A9A" w:rsidRDefault="00000000">
      <w:pPr>
        <w:spacing w:line="360" w:lineRule="auto"/>
        <w:jc w:val="left"/>
        <w:textAlignment w:val="center"/>
      </w:pPr>
      <w:r>
        <w:t>(1)</w:t>
      </w:r>
      <w:r>
        <w:t>如图甲，该凸透镜的焦距是</w:t>
      </w:r>
      <w:r>
        <w:rPr>
          <w:rFonts w:eastAsia="Times New Roman"/>
        </w:rPr>
        <w:t>________</w:t>
      </w:r>
      <w:r>
        <w:t>cm</w:t>
      </w:r>
      <w:r>
        <w:t>；</w:t>
      </w:r>
    </w:p>
    <w:p w14:paraId="18B2C9FD" w14:textId="77777777" w:rsidR="00770A9A" w:rsidRDefault="00000000">
      <w:pPr>
        <w:spacing w:line="360" w:lineRule="auto"/>
        <w:jc w:val="left"/>
        <w:textAlignment w:val="center"/>
      </w:pPr>
      <w:r>
        <w:t>(2)</w:t>
      </w:r>
      <w:r>
        <w:t>实验前要将烛焰、凸透镜、光屏三者的中心调至</w:t>
      </w:r>
      <w:r>
        <w:rPr>
          <w:rFonts w:eastAsia="Times New Roman"/>
        </w:rPr>
        <w:t>________</w:t>
      </w:r>
      <w:r>
        <w:t>，使像能呈现在光屏的中央；</w:t>
      </w:r>
    </w:p>
    <w:p w14:paraId="1DFBA4B6" w14:textId="77777777" w:rsidR="00770A9A" w:rsidRDefault="00000000">
      <w:pPr>
        <w:spacing w:line="360" w:lineRule="auto"/>
        <w:jc w:val="left"/>
        <w:textAlignment w:val="center"/>
      </w:pPr>
      <w:r>
        <w:t>(3)</w:t>
      </w:r>
      <w:r>
        <w:t>如图乙所示，则烛焰在光屏上成倒立、</w:t>
      </w:r>
      <w:r>
        <w:rPr>
          <w:rFonts w:eastAsia="Times New Roman"/>
        </w:rPr>
        <w:t>________</w:t>
      </w:r>
      <w:r>
        <w:t>的实像。根据这一成像特点，可制成</w:t>
      </w:r>
      <w:r>
        <w:rPr>
          <w:rFonts w:eastAsia="Times New Roman"/>
        </w:rPr>
        <w:t>________</w:t>
      </w:r>
      <w:r>
        <w:t>；</w:t>
      </w:r>
    </w:p>
    <w:p w14:paraId="59EA9DA0" w14:textId="77777777" w:rsidR="00770A9A" w:rsidRDefault="00000000">
      <w:pPr>
        <w:spacing w:line="360" w:lineRule="auto"/>
        <w:jc w:val="left"/>
        <w:textAlignment w:val="center"/>
      </w:pPr>
      <w:r>
        <w:t>(4)</w:t>
      </w:r>
      <w:r>
        <w:t>在此基础上，他保持凸透镜的位置不变，将蜡烛和光屏的位置互换，光屏上也出现清晰的像，原因是</w:t>
      </w:r>
      <w:r>
        <w:rPr>
          <w:rFonts w:eastAsia="Times New Roman"/>
        </w:rPr>
        <w:t>________</w:t>
      </w:r>
      <w:r>
        <w:t>；</w:t>
      </w:r>
    </w:p>
    <w:p w14:paraId="18ADF638" w14:textId="77777777" w:rsidR="00770A9A" w:rsidRDefault="00000000">
      <w:pPr>
        <w:spacing w:line="360" w:lineRule="auto"/>
        <w:jc w:val="left"/>
        <w:textAlignment w:val="center"/>
      </w:pPr>
      <w:r>
        <w:t>(5)</w:t>
      </w:r>
      <w:r>
        <w:t>为演示远视和近视眼矫正：在光源和凸透镜之间放一副眼镜，发现光屏上的像由清晰变</w:t>
      </w:r>
      <w:r>
        <w:lastRenderedPageBreak/>
        <w:t>模糊了，将光屏向靠近透镜方向移动适当距离后，光屏上再次呈现清晰的像，则该眼镜镜片是</w:t>
      </w:r>
      <w:r>
        <w:rPr>
          <w:rFonts w:eastAsia="Times New Roman"/>
        </w:rPr>
        <w:t>________</w:t>
      </w:r>
      <w:r>
        <w:t>。</w:t>
      </w:r>
    </w:p>
    <w:p w14:paraId="64CB75D1" w14:textId="77777777" w:rsidR="00770A9A" w:rsidRDefault="00000000">
      <w:pPr>
        <w:spacing w:line="360" w:lineRule="auto"/>
        <w:jc w:val="left"/>
        <w:textAlignment w:val="center"/>
      </w:pPr>
      <w:r>
        <w:t>8</w:t>
      </w:r>
      <w:r>
        <w:t>．小明利用天平和量筒做测量液体密度的实验。</w:t>
      </w:r>
    </w:p>
    <w:p w14:paraId="6C73CAF5" w14:textId="77777777" w:rsidR="00770A9A" w:rsidRDefault="00000000">
      <w:pPr>
        <w:spacing w:line="360" w:lineRule="auto"/>
        <w:jc w:val="left"/>
        <w:textAlignment w:val="center"/>
      </w:pPr>
      <w:r>
        <w:rPr>
          <w:rFonts w:eastAsia="Times New Roman"/>
          <w:noProof/>
          <w:kern w:val="0"/>
          <w:sz w:val="24"/>
        </w:rPr>
        <w:drawing>
          <wp:inline distT="0" distB="0" distL="114300" distR="114300" wp14:anchorId="1A7904B8" wp14:editId="2FB6C32A">
            <wp:extent cx="3752850" cy="1771650"/>
            <wp:effectExtent l="0" t="0" r="0" b="0"/>
            <wp:docPr id="100015" name="图片 100015" descr="@@@e8b5c4ee-f97a-4280-bae9-2d1c9f4ca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e8b5c4ee-f97a-4280-bae9-2d1c9f4ca358"/>
                    <pic:cNvPicPr>
                      <a:picLocks noChangeAspect="1"/>
                    </pic:cNvPicPr>
                  </pic:nvPicPr>
                  <pic:blipFill>
                    <a:blip r:embed="rId36"/>
                    <a:stretch>
                      <a:fillRect/>
                    </a:stretch>
                  </pic:blipFill>
                  <pic:spPr>
                    <a:xfrm>
                      <a:off x="0" y="0"/>
                      <a:ext cx="3752850" cy="1771650"/>
                    </a:xfrm>
                    <a:prstGeom prst="rect">
                      <a:avLst/>
                    </a:prstGeom>
                  </pic:spPr>
                </pic:pic>
              </a:graphicData>
            </a:graphic>
          </wp:inline>
        </w:drawing>
      </w:r>
    </w:p>
    <w:p w14:paraId="313E18C2" w14:textId="77777777" w:rsidR="00770A9A" w:rsidRDefault="00000000">
      <w:pPr>
        <w:spacing w:line="360" w:lineRule="auto"/>
        <w:jc w:val="left"/>
        <w:textAlignment w:val="center"/>
      </w:pPr>
      <w:r>
        <w:t>(1)</w:t>
      </w:r>
      <w:r>
        <w:t>实验前，放在水平桌面上的天平指针如图甲所示，接下来的操作应该是</w:t>
      </w:r>
      <w:r>
        <w:t xml:space="preserve"> </w:t>
      </w:r>
      <w:r>
        <w:rPr>
          <w:rFonts w:eastAsia="Times New Roman"/>
        </w:rPr>
        <w:t>_________</w:t>
      </w:r>
      <w:r>
        <w:t>；</w:t>
      </w:r>
    </w:p>
    <w:p w14:paraId="364898C7" w14:textId="77777777" w:rsidR="00770A9A" w:rsidRDefault="00000000">
      <w:pPr>
        <w:spacing w:line="360" w:lineRule="auto"/>
        <w:jc w:val="left"/>
        <w:textAlignment w:val="center"/>
      </w:pPr>
      <w:r>
        <w:t>(2)</w:t>
      </w:r>
      <w:r>
        <w:t>将装有适量待测液体烧杯放在调节好的天平上，测出烧杯和液体的总质量</w:t>
      </w:r>
      <w:r>
        <w:t xml:space="preserve"> 154g</w:t>
      </w:r>
      <w:r>
        <w:t>，然后将烧杯中液体的一部分倒入量筒中（图乙），量筒中液体的体积为</w:t>
      </w:r>
      <w:r>
        <w:rPr>
          <w:rFonts w:eastAsia="Times New Roman"/>
        </w:rPr>
        <w:t>_________</w:t>
      </w:r>
      <w:r>
        <w:t xml:space="preserve"> cm</w:t>
      </w:r>
      <w:r>
        <w:rPr>
          <w:vertAlign w:val="superscript"/>
        </w:rPr>
        <w:t>3</w:t>
      </w:r>
      <w:r>
        <w:t>；</w:t>
      </w:r>
    </w:p>
    <w:p w14:paraId="1A19DD04" w14:textId="77777777" w:rsidR="00770A9A" w:rsidRDefault="00000000">
      <w:pPr>
        <w:spacing w:line="360" w:lineRule="auto"/>
        <w:jc w:val="left"/>
        <w:textAlignment w:val="center"/>
      </w:pPr>
      <w:r>
        <w:t>(3)</w:t>
      </w:r>
      <w:r>
        <w:t>把烧杯和剩余液体放在天平上，天平平衡时砝码及游码的位置如图丙所示，则烧杯和剩余液体的质量为</w:t>
      </w:r>
      <w:r>
        <w:rPr>
          <w:rFonts w:eastAsia="Times New Roman"/>
        </w:rPr>
        <w:t>_________</w:t>
      </w:r>
      <w:r>
        <w:t xml:space="preserve"> g</w:t>
      </w:r>
      <w:r>
        <w:t>，根据上述数据可算出液体的密度为</w:t>
      </w:r>
      <w:r>
        <w:rPr>
          <w:rFonts w:eastAsia="Times New Roman"/>
        </w:rPr>
        <w:t>_________</w:t>
      </w:r>
      <w:r>
        <w:t xml:space="preserve"> kg/m</w:t>
      </w:r>
      <w:r>
        <w:rPr>
          <w:vertAlign w:val="superscript"/>
        </w:rPr>
        <w:t>3</w:t>
      </w:r>
      <w:r>
        <w:t>；</w:t>
      </w:r>
    </w:p>
    <w:p w14:paraId="6D40AA4F" w14:textId="77777777" w:rsidR="00770A9A" w:rsidRDefault="00000000">
      <w:pPr>
        <w:spacing w:line="360" w:lineRule="auto"/>
        <w:jc w:val="left"/>
        <w:textAlignment w:val="center"/>
      </w:pPr>
      <w:r>
        <w:t>(4)</w:t>
      </w:r>
      <w:r>
        <w:t>完成上述实验后，小明还想利用一个圆柱形的容器、刻度尺和水，测量一小木块（不吸水）的密度，他设计了如下实验：</w:t>
      </w:r>
    </w:p>
    <w:p w14:paraId="64D279F4" w14:textId="77777777" w:rsidR="00770A9A" w:rsidRDefault="00000000">
      <w:pPr>
        <w:spacing w:line="360" w:lineRule="auto"/>
        <w:jc w:val="left"/>
        <w:textAlignment w:val="center"/>
      </w:pPr>
      <w:r>
        <w:t>①</w:t>
      </w:r>
      <w:r>
        <w:t>在圆柱形容器内加入适量的水，用刻度尺测量水的深度记为</w:t>
      </w:r>
      <w:r>
        <w:rPr>
          <w:rFonts w:eastAsia="Times New Roman"/>
          <w:i/>
        </w:rPr>
        <w:t>h</w:t>
      </w:r>
      <w:r>
        <w:rPr>
          <w:rFonts w:eastAsia="Times New Roman"/>
          <w:i/>
          <w:vertAlign w:val="subscript"/>
        </w:rPr>
        <w:t>1</w:t>
      </w:r>
      <w:r>
        <w:t>；</w:t>
      </w:r>
    </w:p>
    <w:p w14:paraId="799D7D26" w14:textId="77777777" w:rsidR="00770A9A" w:rsidRDefault="00000000">
      <w:pPr>
        <w:spacing w:line="360" w:lineRule="auto"/>
        <w:jc w:val="left"/>
        <w:textAlignment w:val="center"/>
      </w:pPr>
      <w:r>
        <w:t>②</w:t>
      </w:r>
      <w:r>
        <w:t>将小木块放入水中漂浮，水未溢出，用刻度尺测量水的深度记为</w:t>
      </w:r>
      <w:r>
        <w:rPr>
          <w:rFonts w:eastAsia="Times New Roman"/>
          <w:i/>
        </w:rPr>
        <w:t>h</w:t>
      </w:r>
      <w:r>
        <w:rPr>
          <w:rFonts w:eastAsia="Times New Roman"/>
          <w:i/>
          <w:vertAlign w:val="subscript"/>
        </w:rPr>
        <w:t>2</w:t>
      </w:r>
      <w:r>
        <w:t>；</w:t>
      </w:r>
    </w:p>
    <w:p w14:paraId="29D71025" w14:textId="77777777" w:rsidR="00770A9A" w:rsidRDefault="00000000">
      <w:pPr>
        <w:spacing w:line="360" w:lineRule="auto"/>
        <w:jc w:val="left"/>
        <w:textAlignment w:val="center"/>
      </w:pPr>
      <w:r>
        <w:t>③</w:t>
      </w:r>
      <w:r>
        <w:t>用细针将木块完全压入水中，水未溢出，</w:t>
      </w:r>
      <w:r>
        <w:rPr>
          <w:rFonts w:eastAsia="Times New Roman"/>
        </w:rPr>
        <w:t>_________</w:t>
      </w:r>
      <w:r>
        <w:t>记为</w:t>
      </w:r>
      <w:r>
        <w:rPr>
          <w:rFonts w:eastAsia="Times New Roman"/>
          <w:i/>
        </w:rPr>
        <w:t>h</w:t>
      </w:r>
      <w:r>
        <w:rPr>
          <w:rFonts w:eastAsia="Times New Roman"/>
          <w:i/>
          <w:vertAlign w:val="subscript"/>
        </w:rPr>
        <w:t>3</w:t>
      </w:r>
      <w:r>
        <w:t>；</w:t>
      </w:r>
    </w:p>
    <w:p w14:paraId="3A93204D" w14:textId="77777777" w:rsidR="00770A9A" w:rsidRDefault="00000000">
      <w:pPr>
        <w:spacing w:line="360" w:lineRule="auto"/>
        <w:jc w:val="left"/>
        <w:textAlignment w:val="center"/>
      </w:pPr>
      <w:r>
        <w:t>④</w:t>
      </w:r>
      <w:r>
        <w:t>则小木块密度表达式为</w:t>
      </w:r>
      <w:r>
        <w:rPr>
          <w:rFonts w:eastAsia="Times New Roman"/>
        </w:rPr>
        <w:t>_________</w:t>
      </w:r>
      <w:r>
        <w:t>（用</w:t>
      </w:r>
      <w:r>
        <w:object w:dxaOrig="316" w:dyaOrig="343" w14:anchorId="1169DE34">
          <v:shape id="_x0000_i1037" type="#_x0000_t75" alt="eqId1266991755868913b23dbad01b538ed1" style="width:15.6pt;height:17.4pt" o:ole="">
            <v:imagedata r:id="rId37" o:title="eqId1266991755868913b23dbad01b538ed1"/>
          </v:shape>
          <o:OLEObject Type="Embed" ProgID="Equation.DSMT4" ShapeID="_x0000_i1037" DrawAspect="Content" ObjectID="_1848291646" r:id="rId38"/>
        </w:object>
      </w:r>
      <w:r>
        <w:t>和所测物理量的字母表示）。</w:t>
      </w:r>
    </w:p>
    <w:p w14:paraId="394B010A" w14:textId="77777777" w:rsidR="00770A9A" w:rsidRDefault="00000000">
      <w:pPr>
        <w:spacing w:line="360" w:lineRule="auto"/>
        <w:jc w:val="left"/>
        <w:textAlignment w:val="center"/>
      </w:pPr>
      <w:r>
        <w:t>9</w:t>
      </w:r>
      <w:r>
        <w:t>．某兴趣小组的同学在</w:t>
      </w:r>
      <w:r>
        <w:t>“</w:t>
      </w:r>
      <w:r>
        <w:t>探究浮力的大小与哪些因素有关</w:t>
      </w:r>
      <w:r>
        <w:t>”</w:t>
      </w:r>
      <w:r>
        <w:t>的实验中，进行了如图所示的实验，实验过程中液体均未溢出，并将弹簧测力计的示数分别记录在了下表中：（</w:t>
      </w:r>
      <w:r>
        <w:rPr>
          <w:rFonts w:eastAsia="Times New Roman"/>
          <w:i/>
        </w:rPr>
        <w:t>ρ</w:t>
      </w:r>
      <w:r>
        <w:rPr>
          <w:rFonts w:ascii="宋体" w:hAnsi="宋体" w:cs="宋体"/>
          <w:i/>
          <w:vertAlign w:val="subscript"/>
        </w:rPr>
        <w:t>水</w:t>
      </w:r>
      <w:r>
        <w:t>=1.0×10</w:t>
      </w:r>
      <w:r>
        <w:rPr>
          <w:vertAlign w:val="superscript"/>
        </w:rPr>
        <w:t>3</w:t>
      </w:r>
      <w:r>
        <w:t>kg/m</w:t>
      </w:r>
      <w:r>
        <w:rPr>
          <w:vertAlign w:val="superscript"/>
        </w:rPr>
        <w:t>3</w:t>
      </w:r>
      <w:r>
        <w:t>）</w:t>
      </w:r>
    </w:p>
    <w:p w14:paraId="0D73B906" w14:textId="77777777" w:rsidR="00770A9A" w:rsidRDefault="00000000">
      <w:pPr>
        <w:spacing w:line="360" w:lineRule="auto"/>
        <w:jc w:val="left"/>
        <w:textAlignment w:val="center"/>
      </w:pPr>
      <w:r>
        <w:rPr>
          <w:rFonts w:eastAsia="Times New Roman"/>
          <w:noProof/>
          <w:kern w:val="0"/>
          <w:sz w:val="24"/>
        </w:rPr>
        <w:lastRenderedPageBreak/>
        <w:drawing>
          <wp:inline distT="0" distB="0" distL="114300" distR="114300" wp14:anchorId="257E305B" wp14:editId="7511E720">
            <wp:extent cx="3648075" cy="1352550"/>
            <wp:effectExtent l="0" t="0" r="9525" b="0"/>
            <wp:docPr id="100017" name="图片 100017" descr="@@@ad7c7649-30ae-46b4-9e00-2f85010a6e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ad7c7649-30ae-46b4-9e00-2f85010a6ec4"/>
                    <pic:cNvPicPr>
                      <a:picLocks noChangeAspect="1"/>
                    </pic:cNvPicPr>
                  </pic:nvPicPr>
                  <pic:blipFill>
                    <a:blip r:embed="rId39"/>
                    <a:stretch>
                      <a:fillRect/>
                    </a:stretch>
                  </pic:blipFill>
                  <pic:spPr>
                    <a:xfrm>
                      <a:off x="0" y="0"/>
                      <a:ext cx="3648075" cy="1352550"/>
                    </a:xfrm>
                    <a:prstGeom prst="rect">
                      <a:avLst/>
                    </a:prstGeom>
                  </pic:spPr>
                </pic:pic>
              </a:graphicData>
            </a:graphic>
          </wp:inline>
        </w:drawing>
      </w:r>
    </w:p>
    <w:tbl>
      <w:tblPr>
        <w:tblW w:w="8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250"/>
        <w:gridCol w:w="1035"/>
        <w:gridCol w:w="1005"/>
        <w:gridCol w:w="1005"/>
        <w:gridCol w:w="1005"/>
        <w:gridCol w:w="1005"/>
        <w:gridCol w:w="1005"/>
      </w:tblGrid>
      <w:tr w:rsidR="00770A9A" w14:paraId="132738B7"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8DCD3C" w14:textId="77777777" w:rsidR="00770A9A" w:rsidRDefault="00000000">
            <w:pPr>
              <w:spacing w:line="360" w:lineRule="auto"/>
              <w:jc w:val="left"/>
              <w:textAlignment w:val="center"/>
            </w:pPr>
            <w:r>
              <w:t>实验步骤</w:t>
            </w:r>
          </w:p>
        </w:tc>
        <w:tc>
          <w:tcPr>
            <w:tcW w:w="1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073728" w14:textId="77777777" w:rsidR="00770A9A" w:rsidRDefault="00000000">
            <w:pPr>
              <w:spacing w:line="360" w:lineRule="auto"/>
              <w:jc w:val="left"/>
              <w:textAlignment w:val="center"/>
            </w:pPr>
            <w:r>
              <w:t>A</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DBFADD" w14:textId="77777777" w:rsidR="00770A9A" w:rsidRDefault="00000000">
            <w:pPr>
              <w:spacing w:line="360" w:lineRule="auto"/>
              <w:jc w:val="left"/>
              <w:textAlignment w:val="center"/>
            </w:pPr>
            <w:r>
              <w:t>B</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33912D" w14:textId="77777777" w:rsidR="00770A9A" w:rsidRDefault="00000000">
            <w:pPr>
              <w:spacing w:line="360" w:lineRule="auto"/>
              <w:jc w:val="left"/>
              <w:textAlignment w:val="center"/>
            </w:pPr>
            <w:r>
              <w:t>C</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556197" w14:textId="77777777" w:rsidR="00770A9A" w:rsidRDefault="00000000">
            <w:pPr>
              <w:spacing w:line="360" w:lineRule="auto"/>
              <w:jc w:val="left"/>
              <w:textAlignment w:val="center"/>
            </w:pPr>
            <w:r>
              <w:t>D</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8D9A2C" w14:textId="77777777" w:rsidR="00770A9A" w:rsidRDefault="00000000">
            <w:pPr>
              <w:spacing w:line="360" w:lineRule="auto"/>
              <w:jc w:val="left"/>
              <w:textAlignment w:val="center"/>
            </w:pPr>
            <w:r>
              <w:t>E</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606C4A" w14:textId="77777777" w:rsidR="00770A9A" w:rsidRDefault="00000000">
            <w:pPr>
              <w:spacing w:line="360" w:lineRule="auto"/>
              <w:jc w:val="left"/>
              <w:textAlignment w:val="center"/>
            </w:pPr>
            <w:r>
              <w:t>F</w:t>
            </w:r>
          </w:p>
        </w:tc>
      </w:tr>
      <w:tr w:rsidR="00770A9A" w14:paraId="115A5028"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B7722F" w14:textId="77777777" w:rsidR="00770A9A" w:rsidRDefault="00000000">
            <w:pPr>
              <w:spacing w:line="360" w:lineRule="auto"/>
              <w:jc w:val="left"/>
              <w:textAlignment w:val="center"/>
            </w:pPr>
            <w:r>
              <w:t>弹簧测力计示数</w:t>
            </w:r>
            <w:r>
              <w:t>/N</w:t>
            </w:r>
          </w:p>
        </w:tc>
        <w:tc>
          <w:tcPr>
            <w:tcW w:w="1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2A46DA3" w14:textId="77777777" w:rsidR="00770A9A" w:rsidRDefault="00000000">
            <w:pPr>
              <w:spacing w:line="360" w:lineRule="auto"/>
              <w:jc w:val="left"/>
              <w:textAlignment w:val="center"/>
            </w:pPr>
            <w:r>
              <w:t xml:space="preserve"> </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0EC3A7" w14:textId="77777777" w:rsidR="00770A9A" w:rsidRDefault="00000000">
            <w:pPr>
              <w:spacing w:line="360" w:lineRule="auto"/>
              <w:jc w:val="left"/>
              <w:textAlignment w:val="center"/>
            </w:pPr>
            <w:r>
              <w:t>3.8</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74DBC5" w14:textId="77777777" w:rsidR="00770A9A" w:rsidRDefault="00000000">
            <w:pPr>
              <w:spacing w:line="360" w:lineRule="auto"/>
              <w:jc w:val="left"/>
              <w:textAlignment w:val="center"/>
            </w:pPr>
            <w:r>
              <w:t>3.2</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20094D" w14:textId="77777777" w:rsidR="00770A9A" w:rsidRDefault="00000000">
            <w:pPr>
              <w:spacing w:line="360" w:lineRule="auto"/>
              <w:jc w:val="left"/>
              <w:textAlignment w:val="center"/>
            </w:pPr>
            <w:r>
              <w:t>2.4</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11CF2C" w14:textId="77777777" w:rsidR="00770A9A" w:rsidRDefault="00000000">
            <w:pPr>
              <w:spacing w:line="360" w:lineRule="auto"/>
              <w:jc w:val="left"/>
              <w:textAlignment w:val="center"/>
            </w:pPr>
            <w:r>
              <w:t>2.4</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45C318" w14:textId="77777777" w:rsidR="00770A9A" w:rsidRDefault="00000000">
            <w:pPr>
              <w:spacing w:line="360" w:lineRule="auto"/>
              <w:jc w:val="left"/>
              <w:textAlignment w:val="center"/>
            </w:pPr>
            <w:r>
              <w:t>2.8</w:t>
            </w:r>
          </w:p>
        </w:tc>
      </w:tr>
    </w:tbl>
    <w:p w14:paraId="50C1B93D" w14:textId="77777777" w:rsidR="00770A9A" w:rsidRDefault="00000000">
      <w:pPr>
        <w:spacing w:line="360" w:lineRule="auto"/>
        <w:jc w:val="left"/>
        <w:textAlignment w:val="center"/>
      </w:pPr>
      <w:r>
        <w:t>(1)</w:t>
      </w:r>
      <w:r>
        <w:t>实验步骤</w:t>
      </w:r>
      <w:r>
        <w:t xml:space="preserve"> A</w:t>
      </w:r>
      <w:r>
        <w:t>中弹簧测力计的示数为</w:t>
      </w:r>
      <w:r>
        <w:rPr>
          <w:rFonts w:eastAsia="Times New Roman"/>
        </w:rPr>
        <w:t>______</w:t>
      </w:r>
      <w:r>
        <w:t>N</w:t>
      </w:r>
      <w:r>
        <w:t>。</w:t>
      </w:r>
    </w:p>
    <w:p w14:paraId="32EC4788" w14:textId="77777777" w:rsidR="00770A9A" w:rsidRDefault="00000000">
      <w:pPr>
        <w:spacing w:line="360" w:lineRule="auto"/>
        <w:jc w:val="left"/>
        <w:textAlignment w:val="center"/>
      </w:pPr>
      <w:r>
        <w:t>(2)</w:t>
      </w:r>
      <w:r>
        <w:t>分析实验步骤</w:t>
      </w:r>
      <w:r>
        <w:t xml:space="preserve"> A</w:t>
      </w:r>
      <w:r>
        <w:t>、</w:t>
      </w:r>
      <w:r>
        <w:t>E</w:t>
      </w:r>
      <w:r>
        <w:t>、</w:t>
      </w:r>
      <w:r>
        <w:t>F</w:t>
      </w:r>
      <w:r>
        <w:t>，可以说明：浮力大小跟排开液体的</w:t>
      </w:r>
      <w:r>
        <w:rPr>
          <w:rFonts w:eastAsia="Times New Roman"/>
        </w:rPr>
        <w:t>______</w:t>
      </w:r>
      <w:r>
        <w:t>有关。</w:t>
      </w:r>
    </w:p>
    <w:p w14:paraId="2D80F53D" w14:textId="77777777" w:rsidR="00770A9A" w:rsidRDefault="00000000">
      <w:pPr>
        <w:spacing w:line="360" w:lineRule="auto"/>
        <w:jc w:val="left"/>
        <w:textAlignment w:val="center"/>
      </w:pPr>
      <w:r>
        <w:t>(3)</w:t>
      </w:r>
      <w:r>
        <w:t>分析实验步骤</w:t>
      </w:r>
      <w:r>
        <w:t>A</w:t>
      </w:r>
      <w:r>
        <w:t>、</w:t>
      </w:r>
      <w:r>
        <w:t>D</w:t>
      </w:r>
      <w:r>
        <w:t>、</w:t>
      </w:r>
      <w:r>
        <w:t>E</w:t>
      </w:r>
      <w:r>
        <w:t>，可以说明：当物体完全浸没在水中后排开水的体积相同时，浮力大小跟物体浸入的深度</w:t>
      </w:r>
      <w:r>
        <w:rPr>
          <w:rFonts w:eastAsia="Times New Roman"/>
        </w:rPr>
        <w:t>______</w:t>
      </w:r>
      <w:r>
        <w:t>（选填</w:t>
      </w:r>
      <w:r>
        <w:t>“</w:t>
      </w:r>
      <w:r>
        <w:t>有关</w:t>
      </w:r>
      <w:r>
        <w:t>”</w:t>
      </w:r>
      <w:r>
        <w:t>或</w:t>
      </w:r>
      <w:r>
        <w:t>“</w:t>
      </w:r>
      <w:r>
        <w:t>无关</w:t>
      </w:r>
      <w:r>
        <w:t>”</w:t>
      </w:r>
      <w:r>
        <w:t>）。</w:t>
      </w:r>
    </w:p>
    <w:p w14:paraId="474CEDEA" w14:textId="77777777" w:rsidR="00770A9A" w:rsidRDefault="00000000">
      <w:pPr>
        <w:spacing w:line="360" w:lineRule="auto"/>
        <w:jc w:val="left"/>
        <w:textAlignment w:val="center"/>
      </w:pPr>
      <w:r>
        <w:t>(4)</w:t>
      </w:r>
      <w:r>
        <w:t>小明用表格中的数据算出了图</w:t>
      </w:r>
      <w:r>
        <w:t>F</w:t>
      </w:r>
      <w:r>
        <w:t>中液体的密度是</w:t>
      </w:r>
      <w:r>
        <w:rPr>
          <w:rFonts w:eastAsia="Times New Roman"/>
        </w:rPr>
        <w:t>______</w:t>
      </w:r>
      <w:r>
        <w:t>kg/m</w:t>
      </w:r>
      <w:r>
        <w:rPr>
          <w:vertAlign w:val="superscript"/>
        </w:rPr>
        <w:t>3</w:t>
      </w:r>
      <w:r>
        <w:t>。</w:t>
      </w:r>
    </w:p>
    <w:p w14:paraId="6D501228" w14:textId="77777777" w:rsidR="00770A9A" w:rsidRDefault="00000000">
      <w:pPr>
        <w:spacing w:line="360" w:lineRule="auto"/>
        <w:jc w:val="left"/>
        <w:textAlignment w:val="center"/>
      </w:pPr>
      <w:r>
        <w:t>(5)</w:t>
      </w:r>
      <w:r>
        <w:t>该组同学还做了如图所示的实验：将充足气的篮球和套有气针的气球一起挂于杆的左端，调整杆右端钩码的悬挂位置，使杆处于水平平衡状态，如图（</w:t>
      </w:r>
      <w:r>
        <w:t>a</w:t>
      </w:r>
      <w:r>
        <w:t>）所示，然后将气针头插入篮球的气门内，气球随即膨胀，杆逐渐发生倾斜，如图（</w:t>
      </w:r>
      <w:r>
        <w:t>b</w:t>
      </w:r>
      <w:r>
        <w:t>）所示。</w:t>
      </w:r>
    </w:p>
    <w:p w14:paraId="33D574CE" w14:textId="77777777" w:rsidR="00770A9A" w:rsidRDefault="00000000">
      <w:pPr>
        <w:spacing w:line="360" w:lineRule="auto"/>
        <w:jc w:val="left"/>
        <w:textAlignment w:val="center"/>
      </w:pPr>
      <w:r>
        <w:rPr>
          <w:rFonts w:eastAsia="Times New Roman"/>
          <w:noProof/>
          <w:kern w:val="0"/>
          <w:sz w:val="24"/>
        </w:rPr>
        <w:drawing>
          <wp:inline distT="0" distB="0" distL="114300" distR="114300" wp14:anchorId="4ADCAF2F" wp14:editId="0F3981F5">
            <wp:extent cx="3676650" cy="1247775"/>
            <wp:effectExtent l="0" t="0" r="0" b="9525"/>
            <wp:docPr id="100019" name="图片 100019" descr="@@@4e0349bd-78e4-41e9-9842-d3b7fe70c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4e0349bd-78e4-41e9-9842-d3b7fe70c487"/>
                    <pic:cNvPicPr>
                      <a:picLocks noChangeAspect="1"/>
                    </pic:cNvPicPr>
                  </pic:nvPicPr>
                  <pic:blipFill>
                    <a:blip r:embed="rId40"/>
                    <a:stretch>
                      <a:fillRect/>
                    </a:stretch>
                  </pic:blipFill>
                  <pic:spPr>
                    <a:xfrm>
                      <a:off x="0" y="0"/>
                      <a:ext cx="3676650" cy="1247775"/>
                    </a:xfrm>
                    <a:prstGeom prst="rect">
                      <a:avLst/>
                    </a:prstGeom>
                  </pic:spPr>
                </pic:pic>
              </a:graphicData>
            </a:graphic>
          </wp:inline>
        </w:drawing>
      </w:r>
    </w:p>
    <w:p w14:paraId="1EEEC872" w14:textId="77777777" w:rsidR="00770A9A" w:rsidRDefault="00000000">
      <w:pPr>
        <w:spacing w:line="360" w:lineRule="auto"/>
        <w:jc w:val="left"/>
        <w:textAlignment w:val="center"/>
      </w:pPr>
      <w:r>
        <w:t>①</w:t>
      </w:r>
      <w:r>
        <w:t>实验是为了探究</w:t>
      </w:r>
      <w:r>
        <w:rPr>
          <w:rFonts w:eastAsia="Times New Roman"/>
        </w:rPr>
        <w:t>_____</w:t>
      </w:r>
      <w:r>
        <w:t>；</w:t>
      </w:r>
    </w:p>
    <w:p w14:paraId="498C8D70" w14:textId="77777777" w:rsidR="00770A9A" w:rsidRDefault="00000000">
      <w:pPr>
        <w:spacing w:line="360" w:lineRule="auto"/>
        <w:jc w:val="left"/>
        <w:textAlignment w:val="center"/>
      </w:pPr>
      <w:r>
        <w:t>②</w:t>
      </w:r>
      <w:r>
        <w:t>将图（</w:t>
      </w:r>
      <w:r>
        <w:t>b</w:t>
      </w:r>
      <w:r>
        <w:t>）的气球取下（不跑气），放在电子秤上，测得质量为</w:t>
      </w:r>
      <w:r>
        <w:rPr>
          <w:rFonts w:eastAsia="Times New Roman"/>
          <w:i/>
        </w:rPr>
        <w:t>m</w:t>
      </w:r>
      <w:r>
        <w:rPr>
          <w:rFonts w:eastAsia="Times New Roman"/>
          <w:i/>
          <w:vertAlign w:val="subscript"/>
        </w:rPr>
        <w:t>1</w:t>
      </w:r>
      <w:r>
        <w:t>，再将所有的气放掉后，测得质量为</w:t>
      </w:r>
      <w:r>
        <w:object w:dxaOrig="281" w:dyaOrig="321" w14:anchorId="2C3B4C5A">
          <v:shape id="_x0000_i1038" type="#_x0000_t75" alt="eqId8a5a09eb1e102be962ef7a84944f9795" style="width:13.8pt;height:16.2pt" o:ole="">
            <v:imagedata r:id="rId41" o:title="eqId8a5a09eb1e102be962ef7a84944f9795"/>
          </v:shape>
          <o:OLEObject Type="Embed" ProgID="Equation.DSMT4" ShapeID="_x0000_i1038" DrawAspect="Content" ObjectID="_1848291647" r:id="rId42"/>
        </w:object>
      </w:r>
      <w:r>
        <w:t>，已知此时空气的密度为</w:t>
      </w:r>
      <w:r>
        <w:rPr>
          <w:rFonts w:eastAsia="Times New Roman"/>
          <w:i/>
        </w:rPr>
        <w:t>ρ</w:t>
      </w:r>
      <w:r>
        <w:rPr>
          <w:rFonts w:ascii="宋体" w:hAnsi="宋体" w:cs="宋体"/>
          <w:i/>
          <w:vertAlign w:val="subscript"/>
        </w:rPr>
        <w:t>空气</w:t>
      </w:r>
      <w:r>
        <w:t>。根据题中的数据</w:t>
      </w:r>
      <w:r>
        <w:rPr>
          <w:rFonts w:eastAsia="Times New Roman"/>
        </w:rPr>
        <w:t>______</w:t>
      </w:r>
      <w:r>
        <w:t>（选填</w:t>
      </w:r>
      <w:r>
        <w:t>“</w:t>
      </w:r>
      <w:r>
        <w:t>能</w:t>
      </w:r>
      <w:r>
        <w:t>”</w:t>
      </w:r>
      <w:r>
        <w:t>或</w:t>
      </w:r>
      <w:r>
        <w:t>“</w:t>
      </w:r>
      <w:r>
        <w:t>不能</w:t>
      </w:r>
      <w:r>
        <w:t>”</w:t>
      </w:r>
      <w:r>
        <w:t>）得到气球中气体的质量，若能，请在后面横线上写出气体质量表达式；若不能，请在横线上写出还需要测量的物理量。</w:t>
      </w:r>
      <w:r>
        <w:rPr>
          <w:rFonts w:eastAsia="Times New Roman"/>
        </w:rPr>
        <w:t>_____</w:t>
      </w:r>
      <w:r>
        <w:t>。</w:t>
      </w:r>
    </w:p>
    <w:p w14:paraId="301ADB3A" w14:textId="77777777" w:rsidR="00770A9A" w:rsidRDefault="00000000">
      <w:pPr>
        <w:spacing w:line="360" w:lineRule="auto"/>
        <w:jc w:val="left"/>
        <w:textAlignment w:val="center"/>
      </w:pPr>
      <w:r>
        <w:lastRenderedPageBreak/>
        <w:t>10</w:t>
      </w:r>
      <w:r>
        <w:t>．汽车超载、超速行驶时很容易造成交通事故。小明由此想到这可能与物体动能大小有关，因此设计了如图所示的实验过程，其中</w:t>
      </w:r>
      <w:r>
        <w:object w:dxaOrig="651" w:dyaOrig="319" w14:anchorId="79ECE2F2">
          <v:shape id="_x0000_i1039" type="#_x0000_t75" alt="eqId5d40384221df43255e9b776c85a98503" style="width:32.4pt;height:16.2pt" o:ole="">
            <v:imagedata r:id="rId43" o:title="eqId5d40384221df43255e9b776c85a98503"/>
          </v:shape>
          <o:OLEObject Type="Embed" ProgID="Equation.DSMT4" ShapeID="_x0000_i1039" DrawAspect="Content" ObjectID="_1848291648" r:id="rId44"/>
        </w:object>
      </w:r>
    </w:p>
    <w:p w14:paraId="11591C3C" w14:textId="77777777" w:rsidR="00770A9A" w:rsidRDefault="00000000">
      <w:pPr>
        <w:spacing w:line="360" w:lineRule="auto"/>
        <w:jc w:val="left"/>
        <w:textAlignment w:val="center"/>
      </w:pPr>
      <w:r>
        <w:rPr>
          <w:rFonts w:eastAsia="Times New Roman"/>
          <w:noProof/>
          <w:kern w:val="0"/>
          <w:sz w:val="24"/>
        </w:rPr>
        <w:drawing>
          <wp:inline distT="0" distB="0" distL="114300" distR="114300" wp14:anchorId="0FCB5E58" wp14:editId="07EF1656">
            <wp:extent cx="5276215" cy="643890"/>
            <wp:effectExtent l="0" t="0" r="635" b="3810"/>
            <wp:docPr id="100021" name="图片 100021" descr="@@@f7395f1a-ddb4-4b11-85b7-881d58c59f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f7395f1a-ddb4-4b11-85b7-881d58c59fd4"/>
                    <pic:cNvPicPr>
                      <a:picLocks noChangeAspect="1"/>
                    </pic:cNvPicPr>
                  </pic:nvPicPr>
                  <pic:blipFill>
                    <a:blip r:embed="rId45"/>
                    <a:stretch>
                      <a:fillRect/>
                    </a:stretch>
                  </pic:blipFill>
                  <pic:spPr>
                    <a:xfrm>
                      <a:off x="0" y="0"/>
                      <a:ext cx="5276800" cy="644385"/>
                    </a:xfrm>
                    <a:prstGeom prst="rect">
                      <a:avLst/>
                    </a:prstGeom>
                  </pic:spPr>
                </pic:pic>
              </a:graphicData>
            </a:graphic>
          </wp:inline>
        </w:drawing>
      </w:r>
    </w:p>
    <w:p w14:paraId="229CED4F" w14:textId="77777777" w:rsidR="00770A9A" w:rsidRDefault="00000000">
      <w:pPr>
        <w:spacing w:line="360" w:lineRule="auto"/>
        <w:jc w:val="left"/>
        <w:textAlignment w:val="center"/>
      </w:pPr>
      <w:r>
        <w:t>(1)</w:t>
      </w:r>
      <w:r>
        <w:t>组装好实验器材后，小明分别让小球由静止开始滚下，通过观察</w:t>
      </w:r>
      <w:r>
        <w:rPr>
          <w:rFonts w:eastAsia="Times New Roman"/>
        </w:rPr>
        <w:t>___________</w:t>
      </w:r>
      <w:r>
        <w:t>（选填</w:t>
      </w:r>
      <w:r>
        <w:t>“</w:t>
      </w:r>
      <w:r>
        <w:t>木块</w:t>
      </w:r>
      <w:r>
        <w:t>”</w:t>
      </w:r>
      <w:r>
        <w:t>或</w:t>
      </w:r>
      <w:r>
        <w:t>“</w:t>
      </w:r>
      <w:r>
        <w:t>小球</w:t>
      </w:r>
      <w:r>
        <w:t>”</w:t>
      </w:r>
      <w:r>
        <w:t>）运动的远近来判断动能的大小；</w:t>
      </w:r>
    </w:p>
    <w:p w14:paraId="7948BC6C" w14:textId="77777777" w:rsidR="00770A9A" w:rsidRDefault="00000000">
      <w:pPr>
        <w:spacing w:line="360" w:lineRule="auto"/>
        <w:jc w:val="left"/>
        <w:textAlignment w:val="center"/>
      </w:pPr>
      <w:r>
        <w:t>(2)</w:t>
      </w:r>
      <w:r>
        <w:t>甲、乙两次实验探究的是动能与</w:t>
      </w:r>
      <w:r>
        <w:rPr>
          <w:rFonts w:eastAsia="Times New Roman"/>
        </w:rPr>
        <w:t>___________</w:t>
      </w:r>
      <w:r>
        <w:t>的关系，并由此可以得出：</w:t>
      </w:r>
      <w:r>
        <w:rPr>
          <w:rFonts w:eastAsia="Times New Roman"/>
        </w:rPr>
        <w:t>___________</w:t>
      </w:r>
      <w:r>
        <w:t>；</w:t>
      </w:r>
    </w:p>
    <w:p w14:paraId="76717B6F" w14:textId="77777777" w:rsidR="00770A9A" w:rsidRDefault="00000000">
      <w:pPr>
        <w:spacing w:line="360" w:lineRule="auto"/>
        <w:jc w:val="left"/>
        <w:textAlignment w:val="center"/>
      </w:pPr>
      <w:r>
        <w:t>(3)</w:t>
      </w:r>
      <w:r>
        <w:t>用</w:t>
      </w:r>
      <w:r>
        <w:rPr>
          <w:rFonts w:eastAsia="Times New Roman"/>
        </w:rPr>
        <w:t>___________</w:t>
      </w:r>
      <w:r>
        <w:t>两图的实验现象所得到的结论，可以解释汽车超载行驶时危险性大的原因；</w:t>
      </w:r>
    </w:p>
    <w:p w14:paraId="7A99496E" w14:textId="77777777" w:rsidR="00770A9A" w:rsidRDefault="00000000">
      <w:pPr>
        <w:spacing w:line="360" w:lineRule="auto"/>
        <w:jc w:val="left"/>
        <w:textAlignment w:val="center"/>
      </w:pPr>
      <w:r>
        <w:t>(4)</w:t>
      </w:r>
      <w:r>
        <w:t>若在实验中，小球动能过大导致木块滑出了水平木板。为解决这一问题，可采取的措施是</w:t>
      </w:r>
      <w:r>
        <w:rPr>
          <w:rFonts w:eastAsia="Times New Roman"/>
        </w:rPr>
        <w:t>___________</w:t>
      </w:r>
      <w:r>
        <w:t>。</w:t>
      </w:r>
    </w:p>
    <w:p w14:paraId="65A307C1" w14:textId="77777777" w:rsidR="00770A9A" w:rsidRDefault="00000000">
      <w:pPr>
        <w:spacing w:line="360" w:lineRule="auto"/>
        <w:jc w:val="left"/>
        <w:textAlignment w:val="center"/>
      </w:pPr>
      <w:r>
        <w:t>11</w:t>
      </w:r>
      <w:r>
        <w:t>．学校将在研学旅行活动中举行拔河比赛，小明和同学们为赢得比赛，计划探究拔河过程中</w:t>
      </w:r>
      <w:r>
        <w:t>“</w:t>
      </w:r>
      <w:r>
        <w:t>影响脚与地面间滑动摩擦力大小的因素</w:t>
      </w:r>
      <w:r>
        <w:t>”</w:t>
      </w:r>
      <w:r>
        <w:t>。</w:t>
      </w:r>
    </w:p>
    <w:p w14:paraId="3A6D6EA0" w14:textId="77777777" w:rsidR="00770A9A" w:rsidRDefault="00000000">
      <w:pPr>
        <w:spacing w:line="360" w:lineRule="auto"/>
        <w:jc w:val="left"/>
        <w:textAlignment w:val="center"/>
      </w:pPr>
      <w:r>
        <w:t>【猜想与假设】小明先后用大小不同的力将脚按在草面上滑动，再先后用大小相同的力将脚按在草地和水泥地面上滑动，感觉受到的阻碍作用，由此提出猜想。</w:t>
      </w:r>
    </w:p>
    <w:p w14:paraId="1339BF1A" w14:textId="77777777" w:rsidR="00770A9A" w:rsidRDefault="00000000">
      <w:pPr>
        <w:spacing w:line="360" w:lineRule="auto"/>
        <w:jc w:val="left"/>
        <w:textAlignment w:val="center"/>
      </w:pPr>
      <w:r>
        <w:t>【设计与进行实验】</w:t>
      </w:r>
    </w:p>
    <w:p w14:paraId="29650D28" w14:textId="77777777" w:rsidR="00770A9A" w:rsidRDefault="00000000">
      <w:pPr>
        <w:spacing w:line="360" w:lineRule="auto"/>
        <w:jc w:val="left"/>
        <w:textAlignment w:val="center"/>
      </w:pPr>
      <w:r>
        <w:t>(1)</w:t>
      </w:r>
      <w:r>
        <w:t>选用图</w:t>
      </w:r>
      <w:r>
        <w:t>1</w:t>
      </w:r>
      <w:r>
        <w:t>甲所示的实验装置模拟拔河过程中脚在地面上的滑动，小明拉动木块前进的过程中，弹簧测力计的示数很不稳定，产生的原因可能是</w:t>
      </w:r>
      <w:r>
        <w:rPr>
          <w:rFonts w:eastAsia="Times New Roman"/>
        </w:rPr>
        <w:t>______</w:t>
      </w:r>
      <w:r>
        <w:t>（写一种即可）；</w:t>
      </w:r>
    </w:p>
    <w:p w14:paraId="24B680AA" w14:textId="77777777" w:rsidR="00770A9A" w:rsidRDefault="00000000">
      <w:pPr>
        <w:spacing w:line="360" w:lineRule="auto"/>
        <w:jc w:val="left"/>
        <w:textAlignment w:val="center"/>
      </w:pPr>
      <w:r>
        <w:t>(2)</w:t>
      </w:r>
      <w:r>
        <w:t>多次训练正确操作后，小明能在拉动木块前进的过程中保持弹簧测力计的示数稳定，根据</w:t>
      </w:r>
      <w:r>
        <w:rPr>
          <w:rFonts w:eastAsia="Times New Roman"/>
        </w:rPr>
        <w:t>______</w:t>
      </w:r>
      <w:r>
        <w:t>知识可知，此过程中弹簧测力计的示数大小与木块所受滑动摩擦力的大小相等；</w:t>
      </w:r>
    </w:p>
    <w:p w14:paraId="0872B807" w14:textId="77777777" w:rsidR="00770A9A" w:rsidRDefault="00000000">
      <w:pPr>
        <w:spacing w:line="360" w:lineRule="auto"/>
        <w:jc w:val="left"/>
        <w:textAlignment w:val="center"/>
      </w:pPr>
      <w:r>
        <w:t>(3)</w:t>
      </w:r>
      <w:r>
        <w:t>小明进行多次实验的场景如图所示，由此分析得出滑动摩擦力的大小与</w:t>
      </w:r>
      <w:r>
        <w:rPr>
          <w:rFonts w:eastAsia="Times New Roman"/>
        </w:rPr>
        <w:t>______</w:t>
      </w:r>
      <w:r>
        <w:t>、</w:t>
      </w:r>
      <w:r>
        <w:rPr>
          <w:rFonts w:eastAsia="Times New Roman"/>
        </w:rPr>
        <w:t>______</w:t>
      </w:r>
      <w:r>
        <w:t>有关；</w:t>
      </w:r>
    </w:p>
    <w:p w14:paraId="340A95D9" w14:textId="77777777" w:rsidR="00770A9A" w:rsidRDefault="00000000">
      <w:pPr>
        <w:spacing w:line="360" w:lineRule="auto"/>
        <w:textAlignment w:val="center"/>
      </w:pPr>
      <w:r>
        <w:rPr>
          <w:rFonts w:eastAsia="Times New Roman"/>
          <w:noProof/>
          <w:kern w:val="0"/>
          <w:sz w:val="24"/>
        </w:rPr>
        <w:lastRenderedPageBreak/>
        <w:drawing>
          <wp:inline distT="0" distB="0" distL="114300" distR="114300" wp14:anchorId="7A3895D7" wp14:editId="67D94693">
            <wp:extent cx="4229100" cy="1733550"/>
            <wp:effectExtent l="0" t="0" r="0" b="0"/>
            <wp:docPr id="100023" name="图片 100023" descr="@@@1af85ad7-c4f2-4bab-9b92-976bd51a81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1af85ad7-c4f2-4bab-9b92-976bd51a81db"/>
                    <pic:cNvPicPr>
                      <a:picLocks noChangeAspect="1"/>
                    </pic:cNvPicPr>
                  </pic:nvPicPr>
                  <pic:blipFill>
                    <a:blip r:embed="rId46"/>
                    <a:stretch>
                      <a:fillRect/>
                    </a:stretch>
                  </pic:blipFill>
                  <pic:spPr>
                    <a:xfrm>
                      <a:off x="0" y="0"/>
                      <a:ext cx="4229100" cy="1733550"/>
                    </a:xfrm>
                    <a:prstGeom prst="rect">
                      <a:avLst/>
                    </a:prstGeom>
                  </pic:spPr>
                </pic:pic>
              </a:graphicData>
            </a:graphic>
          </wp:inline>
        </w:drawing>
      </w:r>
      <w:r>
        <w:rPr>
          <w:rFonts w:eastAsia="Times New Roman"/>
          <w:kern w:val="0"/>
          <w:sz w:val="24"/>
        </w:rPr>
        <w:t>   </w:t>
      </w:r>
      <w:r>
        <w:rPr>
          <w:rFonts w:eastAsia="Times New Roman"/>
          <w:noProof/>
          <w:kern w:val="0"/>
          <w:sz w:val="24"/>
        </w:rPr>
        <w:drawing>
          <wp:inline distT="0" distB="0" distL="114300" distR="114300" wp14:anchorId="15755DC8" wp14:editId="529B761B">
            <wp:extent cx="2752725" cy="1743075"/>
            <wp:effectExtent l="0" t="0" r="9525" b="9525"/>
            <wp:docPr id="100025" name="图片 100025" descr="@@@4b96060b-107d-43c1-995d-0c0d1ad4af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4b96060b-107d-43c1-995d-0c0d1ad4aff7"/>
                    <pic:cNvPicPr>
                      <a:picLocks noChangeAspect="1"/>
                    </pic:cNvPicPr>
                  </pic:nvPicPr>
                  <pic:blipFill>
                    <a:blip r:embed="rId47"/>
                    <a:stretch>
                      <a:fillRect/>
                    </a:stretch>
                  </pic:blipFill>
                  <pic:spPr>
                    <a:xfrm>
                      <a:off x="0" y="0"/>
                      <a:ext cx="2752725" cy="1743075"/>
                    </a:xfrm>
                    <a:prstGeom prst="rect">
                      <a:avLst/>
                    </a:prstGeom>
                  </pic:spPr>
                </pic:pic>
              </a:graphicData>
            </a:graphic>
          </wp:inline>
        </w:drawing>
      </w:r>
    </w:p>
    <w:p w14:paraId="15236D3E" w14:textId="77777777" w:rsidR="00770A9A" w:rsidRDefault="00000000">
      <w:pPr>
        <w:spacing w:line="360" w:lineRule="auto"/>
        <w:jc w:val="left"/>
        <w:textAlignment w:val="center"/>
      </w:pPr>
      <w:r>
        <w:t>(4)</w:t>
      </w:r>
      <w:r>
        <w:t>【分析与论证】上述实验现象表明，在拔河比赛中为赢得比赛，应选班上体重较</w:t>
      </w:r>
      <w:r>
        <w:rPr>
          <w:rFonts w:eastAsia="Times New Roman"/>
        </w:rPr>
        <w:t>______</w:t>
      </w:r>
      <w:r>
        <w:t>（选填</w:t>
      </w:r>
      <w:r>
        <w:t>“</w:t>
      </w:r>
      <w:r>
        <w:t>重</w:t>
      </w:r>
      <w:r>
        <w:t>”</w:t>
      </w:r>
      <w:r>
        <w:t>或</w:t>
      </w:r>
      <w:r>
        <w:t>“</w:t>
      </w:r>
      <w:r>
        <w:t>轻</w:t>
      </w:r>
      <w:r>
        <w:t>”</w:t>
      </w:r>
      <w:r>
        <w:t>）的同学参加比赛，同时比赛中应选择图</w:t>
      </w:r>
      <w:r>
        <w:t>2</w:t>
      </w:r>
      <w:r>
        <w:t>中的</w:t>
      </w:r>
      <w:r>
        <w:rPr>
          <w:rFonts w:eastAsia="Times New Roman"/>
        </w:rPr>
        <w:t>______</w:t>
      </w:r>
      <w:r>
        <w:t>（选填</w:t>
      </w:r>
      <w:r>
        <w:t>“A”</w:t>
      </w:r>
      <w:r>
        <w:t>或</w:t>
      </w:r>
      <w:r>
        <w:t>“B”</w:t>
      </w:r>
      <w:r>
        <w:t>）；</w:t>
      </w:r>
    </w:p>
    <w:p w14:paraId="0B229AF9" w14:textId="77777777" w:rsidR="00770A9A" w:rsidRDefault="00000000">
      <w:pPr>
        <w:spacing w:line="360" w:lineRule="auto"/>
        <w:jc w:val="left"/>
        <w:textAlignment w:val="center"/>
      </w:pPr>
      <w:r>
        <w:t>(5)</w:t>
      </w:r>
      <w:r>
        <w:t>【分析与论证】拔河比赛中，假如甲队获胜，则拔河过程中，甲队对乙队的拉力</w:t>
      </w:r>
      <w:r>
        <w:rPr>
          <w:rFonts w:eastAsia="Times New Roman"/>
        </w:rPr>
        <w:t>______</w:t>
      </w:r>
      <w:r>
        <w:t>（选填</w:t>
      </w:r>
      <w:r>
        <w:t>“</w:t>
      </w:r>
      <w:r>
        <w:t>大于</w:t>
      </w:r>
      <w:r>
        <w:t>”“</w:t>
      </w:r>
      <w:r>
        <w:t>等于</w:t>
      </w:r>
      <w:r>
        <w:t>”</w:t>
      </w:r>
      <w:r>
        <w:t>或</w:t>
      </w:r>
      <w:r>
        <w:t>“</w:t>
      </w:r>
      <w:r>
        <w:t>小于</w:t>
      </w:r>
      <w:r>
        <w:t>”</w:t>
      </w:r>
      <w:r>
        <w:t>）乙队对甲队的拉力。</w:t>
      </w:r>
    </w:p>
    <w:p w14:paraId="49A005D1" w14:textId="77777777" w:rsidR="00770A9A" w:rsidRDefault="00000000">
      <w:pPr>
        <w:spacing w:line="360" w:lineRule="auto"/>
        <w:jc w:val="left"/>
        <w:textAlignment w:val="center"/>
      </w:pPr>
      <w:r>
        <w:t>12</w:t>
      </w:r>
      <w:r>
        <w:t>．【项目主题】探索顶针密度，解锁材质奥秘</w:t>
      </w:r>
    </w:p>
    <w:p w14:paraId="1B0C0815" w14:textId="77777777" w:rsidR="00770A9A" w:rsidRDefault="00000000">
      <w:pPr>
        <w:spacing w:line="360" w:lineRule="auto"/>
        <w:jc w:val="left"/>
        <w:textAlignment w:val="center"/>
      </w:pPr>
      <w:r>
        <w:t>【项目背景】《游子吟》慈母手中线，游子身上衣，临行密密缝，意恐迟迟归。诗词中临行密密缝体现古代也常用顶针作为缝纫用品，如图所示为</w:t>
      </w:r>
      <w:r>
        <w:t>“</w:t>
      </w:r>
      <w:r>
        <w:t>顶针</w:t>
      </w:r>
      <w:r>
        <w:t>”</w:t>
      </w:r>
      <w:r>
        <w:t>，一般为铁质或铜制，套在手指上，能顶着针尾，手指发力来穿透衣物。小芳发现妈妈的缝纫盒里也有一个顶针，刚学完密度知识的小芳设计了两个不同的方案鉴定顶针的材料的项目化学习活动，查阅完资料得知</w:t>
      </w:r>
      <w:r>
        <w:object w:dxaOrig="1829" w:dyaOrig="358" w14:anchorId="310EC958">
          <v:shape id="_x0000_i1040" type="#_x0000_t75" alt="eqIdedcb94f0d1ca02decad28103941f165b" style="width:91.2pt;height:18pt" o:ole="">
            <v:imagedata r:id="rId48" o:title="eqIdedcb94f0d1ca02decad28103941f165b"/>
          </v:shape>
          <o:OLEObject Type="Embed" ProgID="Equation.DSMT4" ShapeID="_x0000_i1040" DrawAspect="Content" ObjectID="_1848291649" r:id="rId49"/>
        </w:object>
      </w:r>
      <w:r>
        <w:t>、</w:t>
      </w:r>
      <w:r>
        <w:object w:dxaOrig="1829" w:dyaOrig="392" w14:anchorId="1F4EFF26">
          <v:shape id="_x0000_i1041" type="#_x0000_t75" alt="eqId26c16b1e5bc33eac02a7fcdd4336287f" style="width:91.2pt;height:19.8pt" o:ole="">
            <v:imagedata r:id="rId50" o:title="eqId26c16b1e5bc33eac02a7fcdd4336287f"/>
          </v:shape>
          <o:OLEObject Type="Embed" ProgID="Equation.DSMT4" ShapeID="_x0000_i1041" DrawAspect="Content" ObjectID="_1848291650" r:id="rId51"/>
        </w:object>
      </w:r>
      <w:r>
        <w:t>。</w:t>
      </w:r>
    </w:p>
    <w:p w14:paraId="379EC959" w14:textId="77777777" w:rsidR="00770A9A" w:rsidRDefault="00000000">
      <w:pPr>
        <w:spacing w:line="360" w:lineRule="auto"/>
        <w:textAlignment w:val="center"/>
      </w:pPr>
      <w:r>
        <w:rPr>
          <w:rFonts w:eastAsia="Times New Roman"/>
          <w:noProof/>
          <w:kern w:val="0"/>
          <w:sz w:val="24"/>
        </w:rPr>
        <w:drawing>
          <wp:inline distT="0" distB="0" distL="114300" distR="114300" wp14:anchorId="349F27E7" wp14:editId="58CA8D40">
            <wp:extent cx="1190625" cy="1114425"/>
            <wp:effectExtent l="0" t="0" r="9525" b="9525"/>
            <wp:docPr id="100027" name="图片 100027" descr="@@@e5354a13-6e58-4a7b-a745-8fe15a53e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e5354a13-6e58-4a7b-a745-8fe15a53e923"/>
                    <pic:cNvPicPr>
                      <a:picLocks noChangeAspect="1"/>
                    </pic:cNvPicPr>
                  </pic:nvPicPr>
                  <pic:blipFill>
                    <a:blip r:embed="rId52"/>
                    <a:stretch>
                      <a:fillRect/>
                    </a:stretch>
                  </pic:blipFill>
                  <pic:spPr>
                    <a:xfrm>
                      <a:off x="0" y="0"/>
                      <a:ext cx="1190625" cy="1114425"/>
                    </a:xfrm>
                    <a:prstGeom prst="rect">
                      <a:avLst/>
                    </a:prstGeom>
                  </pic:spPr>
                </pic:pic>
              </a:graphicData>
            </a:graphic>
          </wp:inline>
        </w:drawing>
      </w:r>
    </w:p>
    <w:p w14:paraId="619F2C41" w14:textId="77777777" w:rsidR="00770A9A" w:rsidRDefault="00000000">
      <w:pPr>
        <w:spacing w:line="360" w:lineRule="auto"/>
        <w:jc w:val="left"/>
        <w:textAlignment w:val="center"/>
      </w:pPr>
      <w:r>
        <w:t>【项目器材】天平、量筒、烧杯、足量水、细绳、电子秤</w:t>
      </w:r>
    </w:p>
    <w:p w14:paraId="32719A0C" w14:textId="77777777" w:rsidR="00770A9A" w:rsidRDefault="00000000">
      <w:pPr>
        <w:spacing w:line="360" w:lineRule="auto"/>
        <w:jc w:val="left"/>
        <w:textAlignment w:val="center"/>
      </w:pPr>
      <w:r>
        <w:lastRenderedPageBreak/>
        <w:t>【项目实施】</w:t>
      </w:r>
    </w:p>
    <w:p w14:paraId="4B2F8F6E" w14:textId="77777777" w:rsidR="00770A9A" w:rsidRDefault="00000000">
      <w:pPr>
        <w:spacing w:line="360" w:lineRule="auto"/>
        <w:jc w:val="left"/>
        <w:textAlignment w:val="center"/>
      </w:pPr>
      <w:r>
        <w:t>方案一：利用天平和量筒测量，实验操作如下：</w:t>
      </w:r>
    </w:p>
    <w:p w14:paraId="7A9E5D54" w14:textId="77777777" w:rsidR="00770A9A" w:rsidRDefault="00000000">
      <w:pPr>
        <w:spacing w:line="360" w:lineRule="auto"/>
        <w:textAlignment w:val="center"/>
      </w:pPr>
      <w:r>
        <w:rPr>
          <w:rFonts w:eastAsia="Times New Roman"/>
          <w:noProof/>
          <w:kern w:val="0"/>
          <w:sz w:val="24"/>
        </w:rPr>
        <w:drawing>
          <wp:inline distT="0" distB="0" distL="114300" distR="114300" wp14:anchorId="6D99C343" wp14:editId="3EE4DA93">
            <wp:extent cx="2914650" cy="1133475"/>
            <wp:effectExtent l="0" t="0" r="0" b="9525"/>
            <wp:docPr id="100029" name="图片 100029" descr="@@@9fdda509-7aeb-432d-870f-6661edbec8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9fdda509-7aeb-432d-870f-6661edbec8eb"/>
                    <pic:cNvPicPr>
                      <a:picLocks noChangeAspect="1"/>
                    </pic:cNvPicPr>
                  </pic:nvPicPr>
                  <pic:blipFill>
                    <a:blip r:embed="rId53"/>
                    <a:stretch>
                      <a:fillRect/>
                    </a:stretch>
                  </pic:blipFill>
                  <pic:spPr>
                    <a:xfrm>
                      <a:off x="0" y="0"/>
                      <a:ext cx="2914650" cy="1133475"/>
                    </a:xfrm>
                    <a:prstGeom prst="rect">
                      <a:avLst/>
                    </a:prstGeom>
                  </pic:spPr>
                </pic:pic>
              </a:graphicData>
            </a:graphic>
          </wp:inline>
        </w:drawing>
      </w:r>
    </w:p>
    <w:p w14:paraId="286F4EB6" w14:textId="77777777" w:rsidR="00770A9A" w:rsidRDefault="00000000">
      <w:pPr>
        <w:spacing w:line="360" w:lineRule="auto"/>
        <w:jc w:val="left"/>
        <w:textAlignment w:val="center"/>
      </w:pPr>
      <w:r>
        <w:t>①</w:t>
      </w:r>
      <w:r>
        <w:t>小芳将顶针放在调节好的天平左盘，天平重新平衡时，砝码和游码在标尺上的位置如图甲所示；</w:t>
      </w:r>
    </w:p>
    <w:p w14:paraId="512B64DF" w14:textId="77777777" w:rsidR="00770A9A" w:rsidRDefault="00000000">
      <w:pPr>
        <w:spacing w:line="360" w:lineRule="auto"/>
        <w:jc w:val="left"/>
        <w:textAlignment w:val="center"/>
      </w:pPr>
      <w:r>
        <w:t>②</w:t>
      </w:r>
      <w:r>
        <w:t>再将顶针放入倾斜的装满水的烧杯中，如图乙所示，用量筒测出小烧杯中溢出的水的体积，如图丙所示。（顶针大于量筒口）</w:t>
      </w:r>
    </w:p>
    <w:p w14:paraId="08C9A72A" w14:textId="77777777" w:rsidR="00770A9A" w:rsidRDefault="00000000">
      <w:pPr>
        <w:spacing w:line="360" w:lineRule="auto"/>
        <w:jc w:val="left"/>
        <w:textAlignment w:val="center"/>
      </w:pPr>
      <w:r>
        <w:t>方案二：利用电子秤测量，实验操作如下：</w:t>
      </w:r>
    </w:p>
    <w:p w14:paraId="3B1EBC2B" w14:textId="77777777" w:rsidR="00770A9A" w:rsidRDefault="00000000">
      <w:pPr>
        <w:spacing w:line="360" w:lineRule="auto"/>
        <w:jc w:val="left"/>
        <w:textAlignment w:val="center"/>
      </w:pPr>
      <w:r>
        <w:t>①</w:t>
      </w:r>
      <w:r>
        <w:t>给烧杯中装入适量水，按电子秤清零键，如图</w:t>
      </w:r>
      <w:r>
        <w:t>a</w:t>
      </w:r>
      <w:r>
        <w:t>；</w:t>
      </w:r>
    </w:p>
    <w:p w14:paraId="25258328" w14:textId="77777777" w:rsidR="00770A9A" w:rsidRDefault="00000000">
      <w:pPr>
        <w:spacing w:line="360" w:lineRule="auto"/>
        <w:jc w:val="left"/>
        <w:textAlignment w:val="center"/>
      </w:pPr>
      <w:r>
        <w:t>②</w:t>
      </w:r>
      <w:r>
        <w:t>用细线悬挂顶针，慢慢放入烧杯的水中，不接触烧杯底部，如图</w:t>
      </w:r>
      <w:r>
        <w:t>b</w:t>
      </w:r>
      <w:r>
        <w:t>，此时电子秤的示数为</w:t>
      </w:r>
      <w:r>
        <w:object w:dxaOrig="264" w:dyaOrig="316" w14:anchorId="6CA20F58">
          <v:shape id="_x0000_i1042" type="#_x0000_t75" alt="eqId77ab1256702aef4e9f1a5eb6c12ecc96" style="width:13.2pt;height:15.6pt" o:ole="">
            <v:imagedata r:id="rId54" o:title="eqId77ab1256702aef4e9f1a5eb6c12ecc96"/>
          </v:shape>
          <o:OLEObject Type="Embed" ProgID="Equation.DSMT4" ShapeID="_x0000_i1042" DrawAspect="Content" ObjectID="_1848291651" r:id="rId55"/>
        </w:object>
      </w:r>
      <w:r>
        <w:t>；</w:t>
      </w:r>
    </w:p>
    <w:p w14:paraId="2B255E97" w14:textId="77777777" w:rsidR="00770A9A" w:rsidRDefault="00000000">
      <w:pPr>
        <w:spacing w:line="360" w:lineRule="auto"/>
        <w:jc w:val="left"/>
        <w:textAlignment w:val="center"/>
      </w:pPr>
      <w:r>
        <w:t>③</w:t>
      </w:r>
      <w:r>
        <w:t>慢慢松开细线，使顶针沉底，如图</w:t>
      </w:r>
      <w:r>
        <w:t>c</w:t>
      </w:r>
      <w:r>
        <w:t>，此时电子秤的示数为</w:t>
      </w:r>
      <w:r>
        <w:object w:dxaOrig="281" w:dyaOrig="305" w14:anchorId="203389EC">
          <v:shape id="_x0000_i1043" type="#_x0000_t75" alt="eqId1fbd67f60f04c278bdd867fdb3979dfb" style="width:13.8pt;height:15pt" o:ole="">
            <v:imagedata r:id="rId56" o:title="eqId1fbd67f60f04c278bdd867fdb3979dfb"/>
          </v:shape>
          <o:OLEObject Type="Embed" ProgID="Equation.DSMT4" ShapeID="_x0000_i1043" DrawAspect="Content" ObjectID="_1848291652" r:id="rId57"/>
        </w:object>
      </w:r>
      <w:r>
        <w:t>。</w:t>
      </w:r>
    </w:p>
    <w:p w14:paraId="53AA7E27" w14:textId="77777777" w:rsidR="00770A9A" w:rsidRDefault="00000000">
      <w:pPr>
        <w:spacing w:line="360" w:lineRule="auto"/>
        <w:textAlignment w:val="center"/>
      </w:pPr>
      <w:r>
        <w:rPr>
          <w:rFonts w:eastAsia="Times New Roman"/>
          <w:noProof/>
          <w:kern w:val="0"/>
          <w:sz w:val="24"/>
        </w:rPr>
        <w:drawing>
          <wp:inline distT="0" distB="0" distL="114300" distR="114300" wp14:anchorId="743EEC63" wp14:editId="2CFF8103">
            <wp:extent cx="2600325" cy="923925"/>
            <wp:effectExtent l="0" t="0" r="9525" b="9525"/>
            <wp:docPr id="100031" name="图片 100031" descr="@@@868149d3-0a94-4500-843f-6bd4064b6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868149d3-0a94-4500-843f-6bd4064b6d23"/>
                    <pic:cNvPicPr>
                      <a:picLocks noChangeAspect="1"/>
                    </pic:cNvPicPr>
                  </pic:nvPicPr>
                  <pic:blipFill>
                    <a:blip r:embed="rId58"/>
                    <a:stretch>
                      <a:fillRect/>
                    </a:stretch>
                  </pic:blipFill>
                  <pic:spPr>
                    <a:xfrm>
                      <a:off x="0" y="0"/>
                      <a:ext cx="2600325" cy="923925"/>
                    </a:xfrm>
                    <a:prstGeom prst="rect">
                      <a:avLst/>
                    </a:prstGeom>
                  </pic:spPr>
                </pic:pic>
              </a:graphicData>
            </a:graphic>
          </wp:inline>
        </w:drawing>
      </w:r>
    </w:p>
    <w:p w14:paraId="4EB679F4" w14:textId="77777777" w:rsidR="00770A9A" w:rsidRDefault="00000000">
      <w:pPr>
        <w:spacing w:line="360" w:lineRule="auto"/>
        <w:jc w:val="left"/>
        <w:textAlignment w:val="center"/>
      </w:pPr>
      <w:r>
        <w:t>【交流和评估】</w:t>
      </w:r>
    </w:p>
    <w:p w14:paraId="49717309" w14:textId="77777777" w:rsidR="00770A9A" w:rsidRDefault="00000000">
      <w:pPr>
        <w:spacing w:line="360" w:lineRule="auto"/>
        <w:jc w:val="left"/>
        <w:textAlignment w:val="center"/>
      </w:pPr>
      <w:r>
        <w:t>(1)</w:t>
      </w:r>
      <w:r>
        <w:t>用顶针套在手指上推针的目的是通过增大受力面积减小对手指的压强。针头非常尖锐的目的是</w:t>
      </w:r>
      <w:r>
        <w:rPr>
          <w:rFonts w:eastAsia="Times New Roman"/>
        </w:rPr>
        <w:t>________</w:t>
      </w:r>
      <w:r>
        <w:t>。</w:t>
      </w:r>
    </w:p>
    <w:p w14:paraId="2057019B" w14:textId="77777777" w:rsidR="00770A9A" w:rsidRDefault="00000000">
      <w:pPr>
        <w:spacing w:line="360" w:lineRule="auto"/>
        <w:jc w:val="left"/>
        <w:textAlignment w:val="center"/>
      </w:pPr>
      <w:r>
        <w:t>(2)</w:t>
      </w:r>
      <w:r>
        <w:t>方案一中测量的顶针的质量为</w:t>
      </w:r>
      <w:r>
        <w:rPr>
          <w:rFonts w:eastAsia="Times New Roman"/>
        </w:rPr>
        <w:t>________</w:t>
      </w:r>
      <w:r>
        <w:t>g</w:t>
      </w:r>
      <w:r>
        <w:t>，密度为</w:t>
      </w:r>
      <w:r>
        <w:rPr>
          <w:rFonts w:eastAsia="Times New Roman"/>
        </w:rPr>
        <w:t>________</w:t>
      </w:r>
      <w:r>
        <w:object w:dxaOrig="633" w:dyaOrig="311" w14:anchorId="61050B0F">
          <v:shape id="_x0000_i1044" type="#_x0000_t75" alt="eqIda41b954c8cbb6a9c5e6375c380f7145d" style="width:31.8pt;height:15.6pt" o:ole="">
            <v:imagedata r:id="rId59" o:title="eqIda41b954c8cbb6a9c5e6375c380f7145d"/>
          </v:shape>
          <o:OLEObject Type="Embed" ProgID="Equation.DSMT4" ShapeID="_x0000_i1044" DrawAspect="Content" ObjectID="_1848291653" r:id="rId60"/>
        </w:object>
      </w:r>
      <w:r>
        <w:t>，该顶针的原材料为</w:t>
      </w:r>
      <w:r>
        <w:rPr>
          <w:rFonts w:eastAsia="Times New Roman"/>
        </w:rPr>
        <w:t>________</w:t>
      </w:r>
      <w:r>
        <w:t>。</w:t>
      </w:r>
    </w:p>
    <w:p w14:paraId="44E548E9" w14:textId="77777777" w:rsidR="00770A9A" w:rsidRDefault="00000000">
      <w:pPr>
        <w:spacing w:line="360" w:lineRule="auto"/>
        <w:jc w:val="left"/>
        <w:textAlignment w:val="center"/>
      </w:pPr>
      <w:r>
        <w:t>(3)</w:t>
      </w:r>
      <w:r>
        <w:t>方案二中测出顶针的质量是</w:t>
      </w:r>
      <w:r>
        <w:object w:dxaOrig="387" w:dyaOrig="200" w14:anchorId="1986166B">
          <v:shape id="_x0000_i1045" type="#_x0000_t75" alt="eqIda6c57bbef89a37f1a3808c0ceeac0c22" style="width:19.2pt;height:10.2pt" o:ole="">
            <v:imagedata r:id="rId61" o:title="eqIda6c57bbef89a37f1a3808c0ceeac0c22"/>
          </v:shape>
          <o:OLEObject Type="Embed" ProgID="Equation.DSMT4" ShapeID="_x0000_i1045" DrawAspect="Content" ObjectID="_1848291654" r:id="rId62"/>
        </w:object>
      </w:r>
      <w:r>
        <w:rPr>
          <w:rFonts w:eastAsia="Times New Roman"/>
        </w:rPr>
        <w:t>________</w:t>
      </w:r>
      <w:r>
        <w:t>，顶针的密度</w:t>
      </w:r>
      <w:r>
        <w:object w:dxaOrig="369" w:dyaOrig="224" w14:anchorId="4816C3CA">
          <v:shape id="_x0000_i1046" type="#_x0000_t75" alt="eqIdb30db97c39edcede2f0e7d4e075fecec" style="width:18.6pt;height:11.4pt" o:ole="">
            <v:imagedata r:id="rId63" o:title="eqIdb30db97c39edcede2f0e7d4e075fecec"/>
          </v:shape>
          <o:OLEObject Type="Embed" ProgID="Equation.DSMT4" ShapeID="_x0000_i1046" DrawAspect="Content" ObjectID="_1848291655" r:id="rId64"/>
        </w:object>
      </w:r>
      <w:r>
        <w:rPr>
          <w:rFonts w:eastAsia="Times New Roman"/>
        </w:rPr>
        <w:t>________</w:t>
      </w:r>
      <w:r>
        <w:t>，（以上填空用已知</w:t>
      </w:r>
      <w:r>
        <w:lastRenderedPageBreak/>
        <w:t>量和测量量表示，水的密度记为</w:t>
      </w:r>
      <w:r>
        <w:object w:dxaOrig="316" w:dyaOrig="343" w14:anchorId="2C61E9B6">
          <v:shape id="_x0000_i1047" type="#_x0000_t75" alt="eqId1266991755868913b23dbad01b538ed1" style="width:15.6pt;height:17.4pt" o:ole="">
            <v:imagedata r:id="rId37" o:title="eqId1266991755868913b23dbad01b538ed1"/>
          </v:shape>
          <o:OLEObject Type="Embed" ProgID="Equation.DSMT4" ShapeID="_x0000_i1047" DrawAspect="Content" ObjectID="_1848291656" r:id="rId65"/>
        </w:object>
      </w:r>
      <w:r>
        <w:t>）。</w:t>
      </w:r>
    </w:p>
    <w:p w14:paraId="2B2AF5ED" w14:textId="77777777" w:rsidR="00770A9A" w:rsidRDefault="00000000">
      <w:pPr>
        <w:spacing w:line="360" w:lineRule="auto"/>
        <w:jc w:val="left"/>
        <w:textAlignment w:val="center"/>
      </w:pPr>
      <w:r>
        <w:t>(4)</w:t>
      </w:r>
      <w:r>
        <w:t>你认为</w:t>
      </w:r>
      <w:r>
        <w:rPr>
          <w:rFonts w:eastAsia="Times New Roman"/>
        </w:rPr>
        <w:t>________</w:t>
      </w:r>
      <w:r>
        <w:t>（选填</w:t>
      </w:r>
      <w:r>
        <w:t>“</w:t>
      </w:r>
      <w:r>
        <w:t>方案一</w:t>
      </w:r>
      <w:r>
        <w:t>”</w:t>
      </w:r>
      <w:r>
        <w:t>或</w:t>
      </w:r>
      <w:r>
        <w:t>“</w:t>
      </w:r>
      <w:r>
        <w:t>方案二</w:t>
      </w:r>
      <w:r>
        <w:t>”</w:t>
      </w:r>
      <w:r>
        <w:t>）的测量方法更精确。</w:t>
      </w:r>
    </w:p>
    <w:p w14:paraId="2A29526D" w14:textId="77777777" w:rsidR="00770A9A" w:rsidRDefault="00000000">
      <w:pPr>
        <w:spacing w:line="360" w:lineRule="auto"/>
        <w:jc w:val="left"/>
        <w:textAlignment w:val="center"/>
      </w:pPr>
      <w:r>
        <w:t>13</w:t>
      </w:r>
      <w:r>
        <w:t>．探究</w:t>
      </w:r>
      <w:r>
        <w:t>“</w:t>
      </w:r>
      <w:r>
        <w:t>电流与电阻的关系</w:t>
      </w:r>
      <w:r>
        <w:t>”</w:t>
      </w:r>
      <w:r>
        <w:t>时，可供实验器材有：三节新的干电池（电压为</w:t>
      </w:r>
      <w:r>
        <w:object w:dxaOrig="527" w:dyaOrig="251" w14:anchorId="434FAFFA">
          <v:shape id="_x0000_i1048" type="#_x0000_t75" alt="eqIdc265f43f32cf401ac53b0e1ec8f28dcb" style="width:26.4pt;height:12.6pt" o:ole="">
            <v:imagedata r:id="rId66" o:title="eqIdc265f43f32cf401ac53b0e1ec8f28dcb"/>
          </v:shape>
          <o:OLEObject Type="Embed" ProgID="Equation.DSMT4" ShapeID="_x0000_i1048" DrawAspect="Content" ObjectID="_1848291657" r:id="rId67"/>
        </w:object>
      </w:r>
      <w:r>
        <w:t>）、电流表、电压表、滑动变阻器（标有</w:t>
      </w:r>
      <w:r>
        <w:t>“</w:t>
      </w:r>
      <w:r>
        <w:object w:dxaOrig="527" w:dyaOrig="245" w14:anchorId="631EE0E3">
          <v:shape id="_x0000_i1049" type="#_x0000_t75" alt="eqIdc1fa86d95e82404849fa462b486ed8d6" style="width:26.4pt;height:12pt" o:ole="">
            <v:imagedata r:id="rId68" o:title="eqIdc1fa86d95e82404849fa462b486ed8d6"/>
          </v:shape>
          <o:OLEObject Type="Embed" ProgID="Equation.DSMT4" ShapeID="_x0000_i1049" DrawAspect="Content" ObjectID="_1848291658" r:id="rId69"/>
        </w:object>
      </w:r>
      <w:r>
        <w:rPr>
          <w:rFonts w:eastAsia="Times New Roman"/>
          <w:kern w:val="0"/>
          <w:sz w:val="24"/>
        </w:rPr>
        <w:t>  </w:t>
      </w:r>
      <w:r>
        <w:object w:dxaOrig="369" w:dyaOrig="228" w14:anchorId="32A640DA">
          <v:shape id="_x0000_i1050" type="#_x0000_t75" alt="eqId785d492d40ca60bbcc29ce6b6e7e6b24" style="width:18.6pt;height:11.4pt" o:ole="">
            <v:imagedata r:id="rId70" o:title="eqId785d492d40ca60bbcc29ce6b6e7e6b24"/>
          </v:shape>
          <o:OLEObject Type="Embed" ProgID="Equation.DSMT4" ShapeID="_x0000_i1050" DrawAspect="Content" ObjectID="_1848291659" r:id="rId71"/>
        </w:object>
      </w:r>
      <w:r>
        <w:t>”</w:t>
      </w:r>
      <w:r>
        <w:t>字样）、定值电阻</w:t>
      </w:r>
      <w:r>
        <w:t>5</w:t>
      </w:r>
      <w:r>
        <w:t>个（</w:t>
      </w:r>
      <w:r>
        <w:object w:dxaOrig="404" w:dyaOrig="242" w14:anchorId="2F12C39D">
          <v:shape id="_x0000_i1051" type="#_x0000_t75" alt="eqIdb6a49010799720a51f03bc467631d17a" style="width:20.4pt;height:12pt" o:ole="">
            <v:imagedata r:id="rId72" o:title="eqIdb6a49010799720a51f03bc467631d17a"/>
          </v:shape>
          <o:OLEObject Type="Embed" ProgID="Equation.DSMT4" ShapeID="_x0000_i1051" DrawAspect="Content" ObjectID="_1848291660" r:id="rId73"/>
        </w:object>
      </w:r>
      <w:r>
        <w:t>、</w:t>
      </w:r>
      <w:r>
        <w:object w:dxaOrig="404" w:dyaOrig="232" w14:anchorId="7DE71E65">
          <v:shape id="_x0000_i1052" type="#_x0000_t75" alt="eqId9a6f6805fd516c5221a6fbec9837ae93" style="width:20.4pt;height:11.4pt" o:ole="">
            <v:imagedata r:id="rId74" o:title="eqId9a6f6805fd516c5221a6fbec9837ae93"/>
          </v:shape>
          <o:OLEObject Type="Embed" ProgID="Equation.DSMT4" ShapeID="_x0000_i1052" DrawAspect="Content" ObjectID="_1848291661" r:id="rId75"/>
        </w:object>
      </w:r>
      <w:r>
        <w:t>、</w:t>
      </w:r>
      <w:r>
        <w:object w:dxaOrig="404" w:dyaOrig="232" w14:anchorId="26860A05">
          <v:shape id="_x0000_i1053" type="#_x0000_t75" alt="eqId768b2562505dcf46a657f295f7255e57" style="width:20.4pt;height:11.4pt" o:ole="">
            <v:imagedata r:id="rId76" o:title="eqId768b2562505dcf46a657f295f7255e57"/>
          </v:shape>
          <o:OLEObject Type="Embed" ProgID="Equation.DSMT4" ShapeID="_x0000_i1053" DrawAspect="Content" ObjectID="_1848291662" r:id="rId77"/>
        </w:object>
      </w:r>
      <w:r>
        <w:t>、</w:t>
      </w:r>
      <w:r>
        <w:object w:dxaOrig="527" w:dyaOrig="245" w14:anchorId="7F3B2912">
          <v:shape id="_x0000_i1054" type="#_x0000_t75" alt="eqIdc1fa86d95e82404849fa462b486ed8d6" style="width:26.4pt;height:12pt" o:ole="">
            <v:imagedata r:id="rId68" o:title="eqIdc1fa86d95e82404849fa462b486ed8d6"/>
          </v:shape>
          <o:OLEObject Type="Embed" ProgID="Equation.DSMT4" ShapeID="_x0000_i1054" DrawAspect="Content" ObjectID="_1848291663" r:id="rId78"/>
        </w:object>
      </w:r>
      <w:r>
        <w:t>、</w:t>
      </w:r>
      <w:r>
        <w:object w:dxaOrig="474" w:dyaOrig="246" w14:anchorId="1BA38DC7">
          <v:shape id="_x0000_i1055" type="#_x0000_t75" alt="eqId21845d4bec8d811e37b3ba47addc3ee6" style="width:24pt;height:12.6pt" o:ole="">
            <v:imagedata r:id="rId79" o:title="eqId21845d4bec8d811e37b3ba47addc3ee6"/>
          </v:shape>
          <o:OLEObject Type="Embed" ProgID="Equation.DSMT4" ShapeID="_x0000_i1055" DrawAspect="Content" ObjectID="_1848291664" r:id="rId80"/>
        </w:object>
      </w:r>
      <w:r>
        <w:t>），开关一个，导线若干。小静等同学设计了如图甲所示的电路图：</w:t>
      </w:r>
    </w:p>
    <w:p w14:paraId="0E4BE476" w14:textId="77777777" w:rsidR="00770A9A" w:rsidRDefault="00000000">
      <w:pPr>
        <w:spacing w:line="360" w:lineRule="auto"/>
        <w:textAlignment w:val="center"/>
      </w:pPr>
      <w:r>
        <w:rPr>
          <w:rFonts w:eastAsia="Times New Roman"/>
          <w:noProof/>
          <w:kern w:val="0"/>
          <w:sz w:val="24"/>
        </w:rPr>
        <w:drawing>
          <wp:inline distT="0" distB="0" distL="114300" distR="114300" wp14:anchorId="6C82D70B" wp14:editId="7280B355">
            <wp:extent cx="5276215" cy="1870075"/>
            <wp:effectExtent l="0" t="0" r="635" b="15875"/>
            <wp:docPr id="100033" name="图片 100033" descr="@@@88238db4-3d75-4e22-b8f4-c56c76861f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88238db4-3d75-4e22-b8f4-c56c76861fcf"/>
                    <pic:cNvPicPr>
                      <a:picLocks noChangeAspect="1"/>
                    </pic:cNvPicPr>
                  </pic:nvPicPr>
                  <pic:blipFill>
                    <a:blip r:embed="rId81"/>
                    <a:stretch>
                      <a:fillRect/>
                    </a:stretch>
                  </pic:blipFill>
                  <pic:spPr>
                    <a:xfrm>
                      <a:off x="0" y="0"/>
                      <a:ext cx="5276800" cy="1870705"/>
                    </a:xfrm>
                    <a:prstGeom prst="rect">
                      <a:avLst/>
                    </a:prstGeom>
                  </pic:spPr>
                </pic:pic>
              </a:graphicData>
            </a:graphic>
          </wp:inline>
        </w:drawing>
      </w:r>
    </w:p>
    <w:p w14:paraId="10883393" w14:textId="77777777" w:rsidR="00770A9A" w:rsidRDefault="00000000">
      <w:pPr>
        <w:spacing w:line="360" w:lineRule="auto"/>
        <w:jc w:val="left"/>
        <w:textAlignment w:val="center"/>
      </w:pPr>
      <w:r>
        <w:t>(1)</w:t>
      </w:r>
      <w:r>
        <w:t>请用笔画线代替导线将图乙中的实物图连接完整，要求：滑片向右移动时电阻变大；</w:t>
      </w:r>
    </w:p>
    <w:p w14:paraId="542F446D" w14:textId="77777777" w:rsidR="00770A9A" w:rsidRDefault="00000000">
      <w:pPr>
        <w:spacing w:line="360" w:lineRule="auto"/>
        <w:jc w:val="left"/>
        <w:textAlignment w:val="center"/>
      </w:pPr>
      <w:r>
        <w:t>(2)</w:t>
      </w:r>
      <w:r>
        <w:t>闭合开关，电流表无示数，电压表有示数，并接近电源电压，则故障原因是：</w:t>
      </w:r>
      <w:r>
        <w:rPr>
          <w:rFonts w:eastAsia="Times New Roman"/>
        </w:rPr>
        <w:t>__________</w:t>
      </w:r>
      <w:r>
        <w:t>；</w:t>
      </w:r>
    </w:p>
    <w:p w14:paraId="3460E204" w14:textId="77777777" w:rsidR="00770A9A" w:rsidRDefault="00000000">
      <w:pPr>
        <w:spacing w:line="360" w:lineRule="auto"/>
        <w:jc w:val="left"/>
        <w:textAlignment w:val="center"/>
      </w:pPr>
      <w:r>
        <w:t>(3)</w:t>
      </w:r>
      <w:r>
        <w:t>排除故障后，将定值电阻由</w:t>
      </w:r>
      <w:r>
        <w:object w:dxaOrig="404" w:dyaOrig="242" w14:anchorId="4E6CCB46">
          <v:shape id="_x0000_i1056" type="#_x0000_t75" alt="eqIdb6a49010799720a51f03bc467631d17a" style="width:20.4pt;height:12pt" o:ole="">
            <v:imagedata r:id="rId72" o:title="eqIdb6a49010799720a51f03bc467631d17a"/>
          </v:shape>
          <o:OLEObject Type="Embed" ProgID="Equation.DSMT4" ShapeID="_x0000_i1056" DrawAspect="Content" ObjectID="_1848291665" r:id="rId82"/>
        </w:object>
      </w:r>
      <w:r>
        <w:t>更换为</w:t>
      </w:r>
      <w:r>
        <w:object w:dxaOrig="404" w:dyaOrig="232" w14:anchorId="3EBF1EF6">
          <v:shape id="_x0000_i1057" type="#_x0000_t75" alt="eqId9a6f6805fd516c5221a6fbec9837ae93" style="width:20.4pt;height:11.4pt" o:ole="">
            <v:imagedata r:id="rId74" o:title="eqId9a6f6805fd516c5221a6fbec9837ae93"/>
          </v:shape>
          <o:OLEObject Type="Embed" ProgID="Equation.DSMT4" ShapeID="_x0000_i1057" DrawAspect="Content" ObjectID="_1848291666" r:id="rId83"/>
        </w:object>
      </w:r>
      <w:r>
        <w:t>时，应向</w:t>
      </w:r>
      <w:r>
        <w:rPr>
          <w:rFonts w:eastAsia="Times New Roman"/>
        </w:rPr>
        <w:t>__________</w:t>
      </w:r>
      <w:r>
        <w:t>（选填</w:t>
      </w:r>
      <w:r>
        <w:t>“</w:t>
      </w:r>
      <w:r>
        <w:t>左</w:t>
      </w:r>
      <w:r>
        <w:t>”</w:t>
      </w:r>
      <w:r>
        <w:t>或</w:t>
      </w:r>
      <w:r>
        <w:t>“</w:t>
      </w:r>
      <w:r>
        <w:t>右</w:t>
      </w:r>
      <w:r>
        <w:t>”</w:t>
      </w:r>
      <w:r>
        <w:t>）适当调节滑动变阻器的滑片，使电压表示数保持不变；</w:t>
      </w:r>
    </w:p>
    <w:p w14:paraId="03CB73D2" w14:textId="77777777" w:rsidR="00770A9A" w:rsidRDefault="00000000">
      <w:pPr>
        <w:spacing w:line="360" w:lineRule="auto"/>
        <w:jc w:val="left"/>
        <w:textAlignment w:val="center"/>
      </w:pPr>
      <w:r>
        <w:t>(4)</w:t>
      </w:r>
      <w:r>
        <w:t>图丙是根据实验数据画出的定值电阻的</w:t>
      </w:r>
      <w:r>
        <w:object w:dxaOrig="492" w:dyaOrig="227" w14:anchorId="451397BD">
          <v:shape id="_x0000_i1058" type="#_x0000_t75" alt="eqId61432594dbf975daa378a3a001e5ac15" style="width:24.6pt;height:11.4pt" o:ole="">
            <v:imagedata r:id="rId84" o:title="eqId61432594dbf975daa378a3a001e5ac15"/>
          </v:shape>
          <o:OLEObject Type="Embed" ProgID="Equation.DSMT4" ShapeID="_x0000_i1058" DrawAspect="Content" ObjectID="_1848291667" r:id="rId85"/>
        </w:object>
      </w:r>
      <w:r>
        <w:t>图像，其中阴影部分面积表示的物理量是</w:t>
      </w:r>
      <w:r>
        <w:rPr>
          <w:rFonts w:eastAsia="Times New Roman"/>
        </w:rPr>
        <w:t>__________</w:t>
      </w:r>
      <w:r>
        <w:t>，其数值为</w:t>
      </w:r>
      <w:r>
        <w:rPr>
          <w:rFonts w:eastAsia="Times New Roman"/>
        </w:rPr>
        <w:t>__________</w:t>
      </w:r>
      <w:r>
        <w:t>；</w:t>
      </w:r>
    </w:p>
    <w:p w14:paraId="2F26F3E4" w14:textId="77777777" w:rsidR="00770A9A" w:rsidRDefault="00000000">
      <w:pPr>
        <w:spacing w:line="360" w:lineRule="auto"/>
        <w:jc w:val="left"/>
        <w:textAlignment w:val="center"/>
      </w:pPr>
      <w:r>
        <w:t>(5)</w:t>
      </w:r>
      <w:r>
        <w:t>实验中，在接入</w:t>
      </w:r>
      <w:r>
        <w:object w:dxaOrig="474" w:dyaOrig="246" w14:anchorId="1BB0F55E">
          <v:shape id="_x0000_i1059" type="#_x0000_t75" alt="eqId21845d4bec8d811e37b3ba47addc3ee6" style="width:24pt;height:12.6pt" o:ole="">
            <v:imagedata r:id="rId79" o:title="eqId21845d4bec8d811e37b3ba47addc3ee6"/>
          </v:shape>
          <o:OLEObject Type="Embed" ProgID="Equation.DSMT4" ShapeID="_x0000_i1059" DrawAspect="Content" ObjectID="_1848291668" r:id="rId86"/>
        </w:object>
      </w:r>
      <w:r>
        <w:t>的定值电阻后，小静同学无论怎样移动滑片，都不能使电压表示数达到原来的数值，为了能完成这次实验，小静采取的措施</w:t>
      </w:r>
      <w:r>
        <w:rPr>
          <w:em w:val="dot"/>
        </w:rPr>
        <w:t>不可行</w:t>
      </w:r>
      <w:r>
        <w:t>的是</w:t>
      </w:r>
      <w:r>
        <w:t>__________</w:t>
      </w:r>
      <w:r>
        <w:t>；</w:t>
      </w:r>
    </w:p>
    <w:p w14:paraId="046738F0" w14:textId="77777777" w:rsidR="00770A9A" w:rsidRDefault="00000000">
      <w:pPr>
        <w:spacing w:line="360" w:lineRule="auto"/>
        <w:ind w:left="380"/>
        <w:jc w:val="left"/>
        <w:textAlignment w:val="center"/>
      </w:pPr>
      <w:r>
        <w:t>A</w:t>
      </w:r>
      <w:r>
        <w:t>．取下一节干电池</w:t>
      </w:r>
    </w:p>
    <w:p w14:paraId="07001121" w14:textId="77777777" w:rsidR="00770A9A" w:rsidRDefault="00000000">
      <w:pPr>
        <w:spacing w:line="360" w:lineRule="auto"/>
        <w:ind w:left="380"/>
        <w:jc w:val="left"/>
        <w:textAlignment w:val="center"/>
      </w:pPr>
      <w:r>
        <w:t>B</w:t>
      </w:r>
      <w:r>
        <w:t>．更换一个最大阻值为</w:t>
      </w:r>
      <w:r>
        <w:object w:dxaOrig="422" w:dyaOrig="237" w14:anchorId="6EC1EA77">
          <v:shape id="_x0000_i1060" type="#_x0000_t75" alt="eqId4ff5a6b8219f34dcb818789f32be0520" style="width:21pt;height:12pt" o:ole="">
            <v:imagedata r:id="rId87" o:title="eqId4ff5a6b8219f34dcb818789f32be0520"/>
          </v:shape>
          <o:OLEObject Type="Embed" ProgID="Equation.DSMT4" ShapeID="_x0000_i1060" DrawAspect="Content" ObjectID="_1848291669" r:id="rId88"/>
        </w:object>
      </w:r>
      <w:r>
        <w:t>的滑动变阻器</w:t>
      </w:r>
    </w:p>
    <w:p w14:paraId="289DCC79" w14:textId="77777777" w:rsidR="00770A9A" w:rsidRDefault="00000000">
      <w:pPr>
        <w:spacing w:line="360" w:lineRule="auto"/>
        <w:ind w:left="380"/>
        <w:jc w:val="left"/>
        <w:textAlignment w:val="center"/>
      </w:pPr>
      <w:r>
        <w:t>C</w:t>
      </w:r>
      <w:r>
        <w:t>．再串联一个</w:t>
      </w:r>
      <w:r>
        <w:object w:dxaOrig="404" w:dyaOrig="232" w14:anchorId="204CD6D6">
          <v:shape id="_x0000_i1061" type="#_x0000_t75" alt="eqId9a6f6805fd516c5221a6fbec9837ae93" style="width:20.4pt;height:11.4pt" o:ole="">
            <v:imagedata r:id="rId74" o:title="eqId9a6f6805fd516c5221a6fbec9837ae93"/>
          </v:shape>
          <o:OLEObject Type="Embed" ProgID="Equation.DSMT4" ShapeID="_x0000_i1061" DrawAspect="Content" ObjectID="_1848291670" r:id="rId89"/>
        </w:object>
      </w:r>
      <w:r>
        <w:t>的电阻</w:t>
      </w:r>
    </w:p>
    <w:p w14:paraId="48B9FB40" w14:textId="77777777" w:rsidR="00770A9A" w:rsidRDefault="00000000">
      <w:pPr>
        <w:spacing w:line="360" w:lineRule="auto"/>
        <w:ind w:left="380"/>
        <w:jc w:val="left"/>
        <w:textAlignment w:val="center"/>
      </w:pPr>
      <w:r>
        <w:t>D</w:t>
      </w:r>
      <w:r>
        <w:t>．将电压表改接到滑动变阻器两端</w:t>
      </w:r>
    </w:p>
    <w:p w14:paraId="21E8900E" w14:textId="77777777" w:rsidR="00770A9A" w:rsidRDefault="00000000">
      <w:pPr>
        <w:spacing w:line="360" w:lineRule="auto"/>
        <w:jc w:val="left"/>
        <w:textAlignment w:val="center"/>
      </w:pPr>
      <w:r>
        <w:t>(6)</w:t>
      </w:r>
      <w:r>
        <w:t>如图图像中能大致反映本实验中各物理量之间关系的是</w:t>
      </w:r>
      <w:r>
        <w:t>__________</w:t>
      </w:r>
      <w:r>
        <w:t>。</w:t>
      </w:r>
    </w:p>
    <w:p w14:paraId="71EB3FB3" w14:textId="77777777" w:rsidR="00770A9A" w:rsidRDefault="00000000">
      <w:pPr>
        <w:spacing w:line="360" w:lineRule="auto"/>
        <w:textAlignment w:val="center"/>
      </w:pPr>
      <w:r>
        <w:rPr>
          <w:rFonts w:eastAsia="Times New Roman"/>
          <w:noProof/>
          <w:kern w:val="0"/>
          <w:sz w:val="24"/>
        </w:rPr>
        <w:lastRenderedPageBreak/>
        <w:drawing>
          <wp:inline distT="0" distB="0" distL="114300" distR="114300" wp14:anchorId="3EDA901B" wp14:editId="61D736C5">
            <wp:extent cx="4781550" cy="1123950"/>
            <wp:effectExtent l="0" t="0" r="0" b="0"/>
            <wp:docPr id="100035" name="图片 100035" descr="@@@5a42ffb1-3be7-4b64-8063-94e3e05559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5a42ffb1-3be7-4b64-8063-94e3e055595b"/>
                    <pic:cNvPicPr>
                      <a:picLocks noChangeAspect="1"/>
                    </pic:cNvPicPr>
                  </pic:nvPicPr>
                  <pic:blipFill>
                    <a:blip r:embed="rId90"/>
                    <a:stretch>
                      <a:fillRect/>
                    </a:stretch>
                  </pic:blipFill>
                  <pic:spPr>
                    <a:xfrm>
                      <a:off x="0" y="0"/>
                      <a:ext cx="4781550" cy="1123950"/>
                    </a:xfrm>
                    <a:prstGeom prst="rect">
                      <a:avLst/>
                    </a:prstGeom>
                  </pic:spPr>
                </pic:pic>
              </a:graphicData>
            </a:graphic>
          </wp:inline>
        </w:drawing>
      </w:r>
    </w:p>
    <w:p w14:paraId="68F7B554" w14:textId="77777777" w:rsidR="00770A9A" w:rsidRDefault="00000000">
      <w:pPr>
        <w:spacing w:line="360" w:lineRule="auto"/>
        <w:jc w:val="left"/>
        <w:textAlignment w:val="center"/>
      </w:pPr>
      <w:r>
        <w:t>A</w:t>
      </w:r>
      <w:r>
        <w:t>．图</w:t>
      </w:r>
      <w:r>
        <w:t>①</w:t>
      </w:r>
      <w:r>
        <w:t>：电流表示数</w:t>
      </w:r>
      <w:r>
        <w:object w:dxaOrig="175" w:dyaOrig="227" w14:anchorId="185D110A">
          <v:shape id="_x0000_i1062" type="#_x0000_t75" alt="eqIde105760638b22b26ff8bec4354255e4c" style="width:9pt;height:11.4pt" o:ole="">
            <v:imagedata r:id="rId91" o:title="eqIde105760638b22b26ff8bec4354255e4c"/>
          </v:shape>
          <o:OLEObject Type="Embed" ProgID="Equation.DSMT4" ShapeID="_x0000_i1062" DrawAspect="Content" ObjectID="_1848291671" r:id="rId92"/>
        </w:object>
      </w:r>
      <w:r>
        <w:t>与</w:t>
      </w:r>
      <w:r>
        <w:object w:dxaOrig="193" w:dyaOrig="206" w14:anchorId="45636E92">
          <v:shape id="_x0000_i1063" type="#_x0000_t75" alt="eqId4aa0df7f1e45f9de29e802c7f19a4f64" style="width:9.6pt;height:10.2pt" o:ole="">
            <v:imagedata r:id="rId93" o:title="eqId4aa0df7f1e45f9de29e802c7f19a4f64"/>
          </v:shape>
          <o:OLEObject Type="Embed" ProgID="Equation.DSMT4" ShapeID="_x0000_i1063" DrawAspect="Content" ObjectID="_1848291672" r:id="rId94"/>
        </w:object>
      </w:r>
      <w:r>
        <w:t>阻值的关系</w:t>
      </w:r>
    </w:p>
    <w:p w14:paraId="01F448BD" w14:textId="77777777" w:rsidR="00770A9A" w:rsidRDefault="00000000">
      <w:pPr>
        <w:spacing w:line="360" w:lineRule="auto"/>
        <w:jc w:val="left"/>
        <w:textAlignment w:val="center"/>
      </w:pPr>
      <w:r>
        <w:t>B</w:t>
      </w:r>
      <w:r>
        <w:t>．图</w:t>
      </w:r>
      <w:r>
        <w:t>②</w:t>
      </w:r>
      <w:r>
        <w:t>：电压表示数</w:t>
      </w:r>
      <w:r>
        <w:object w:dxaOrig="228" w:dyaOrig="246" w14:anchorId="1295AAE3">
          <v:shape id="_x0000_i1064" type="#_x0000_t75" alt="eqIdb52b4f24969673c863b5aff4fb6751ce" style="width:11.4pt;height:12.6pt" o:ole="">
            <v:imagedata r:id="rId95" o:title="eqIdb52b4f24969673c863b5aff4fb6751ce"/>
          </v:shape>
          <o:OLEObject Type="Embed" ProgID="Equation.DSMT4" ShapeID="_x0000_i1064" DrawAspect="Content" ObjectID="_1848291673" r:id="rId96"/>
        </w:object>
      </w:r>
      <w:r>
        <w:t>与</w:t>
      </w:r>
      <w:r>
        <w:object w:dxaOrig="193" w:dyaOrig="206" w14:anchorId="12C983C2">
          <v:shape id="_x0000_i1065" type="#_x0000_t75" alt="eqId4aa0df7f1e45f9de29e802c7f19a4f64" style="width:9.6pt;height:10.2pt" o:ole="">
            <v:imagedata r:id="rId93" o:title="eqId4aa0df7f1e45f9de29e802c7f19a4f64"/>
          </v:shape>
          <o:OLEObject Type="Embed" ProgID="Equation.DSMT4" ShapeID="_x0000_i1065" DrawAspect="Content" ObjectID="_1848291674" r:id="rId97"/>
        </w:object>
      </w:r>
      <w:r>
        <w:t>阻值的关系</w:t>
      </w:r>
    </w:p>
    <w:p w14:paraId="13971962" w14:textId="77777777" w:rsidR="00770A9A" w:rsidRDefault="00000000">
      <w:pPr>
        <w:spacing w:line="360" w:lineRule="auto"/>
        <w:jc w:val="left"/>
        <w:textAlignment w:val="center"/>
      </w:pPr>
      <w:r>
        <w:t>C</w:t>
      </w:r>
      <w:r>
        <w:t>．图</w:t>
      </w:r>
      <w:r>
        <w:t>③</w:t>
      </w:r>
      <w:r>
        <w:t>：变阻器接入电路阻值</w:t>
      </w:r>
      <w:r>
        <w:object w:dxaOrig="264" w:dyaOrig="316" w14:anchorId="57D07348">
          <v:shape id="_x0000_i1066" type="#_x0000_t75" alt="eqId3d8372335ffadefe3adb9946fd1e7f32" style="width:13.2pt;height:15.6pt" o:ole="">
            <v:imagedata r:id="rId98" o:title="eqId3d8372335ffadefe3adb9946fd1e7f32"/>
          </v:shape>
          <o:OLEObject Type="Embed" ProgID="Equation.DSMT4" ShapeID="_x0000_i1066" DrawAspect="Content" ObjectID="_1848291675" r:id="rId99"/>
        </w:object>
      </w:r>
      <w:r>
        <w:t>与</w:t>
      </w:r>
      <w:r>
        <w:object w:dxaOrig="193" w:dyaOrig="206" w14:anchorId="72E367C5">
          <v:shape id="_x0000_i1067" type="#_x0000_t75" alt="eqId4aa0df7f1e45f9de29e802c7f19a4f64" style="width:9.6pt;height:10.2pt" o:ole="">
            <v:imagedata r:id="rId93" o:title="eqId4aa0df7f1e45f9de29e802c7f19a4f64"/>
          </v:shape>
          <o:OLEObject Type="Embed" ProgID="Equation.DSMT4" ShapeID="_x0000_i1067" DrawAspect="Content" ObjectID="_1848291676" r:id="rId100"/>
        </w:object>
      </w:r>
      <w:r>
        <w:t>阻值的关系</w:t>
      </w:r>
    </w:p>
    <w:p w14:paraId="26B58A37" w14:textId="77777777" w:rsidR="00770A9A" w:rsidRDefault="00000000">
      <w:pPr>
        <w:spacing w:line="360" w:lineRule="auto"/>
        <w:jc w:val="left"/>
        <w:textAlignment w:val="center"/>
      </w:pPr>
      <w:r>
        <w:t>D</w:t>
      </w:r>
      <w:r>
        <w:t>．图</w:t>
      </w:r>
      <w:r>
        <w:t>④</w:t>
      </w:r>
      <w:r>
        <w:t>：电阻的功率</w:t>
      </w:r>
      <w:r>
        <w:object w:dxaOrig="246" w:dyaOrig="311" w14:anchorId="1910EFDF">
          <v:shape id="_x0000_i1068" type="#_x0000_t75" alt="eqId3e528875141b0d72d03c1768a5a8c3ab" style="width:12.6pt;height:15.6pt" o:ole="">
            <v:imagedata r:id="rId101" o:title="eqId3e528875141b0d72d03c1768a5a8c3ab"/>
          </v:shape>
          <o:OLEObject Type="Embed" ProgID="Equation.DSMT4" ShapeID="_x0000_i1068" DrawAspect="Content" ObjectID="_1848291677" r:id="rId102"/>
        </w:object>
      </w:r>
      <w:r>
        <w:t>与</w:t>
      </w:r>
      <w:r>
        <w:object w:dxaOrig="193" w:dyaOrig="206" w14:anchorId="39CF08DE">
          <v:shape id="_x0000_i1069" type="#_x0000_t75" alt="eqId4aa0df7f1e45f9de29e802c7f19a4f64" style="width:9.6pt;height:10.2pt" o:ole="">
            <v:imagedata r:id="rId93" o:title="eqId4aa0df7f1e45f9de29e802c7f19a4f64"/>
          </v:shape>
          <o:OLEObject Type="Embed" ProgID="Equation.DSMT4" ShapeID="_x0000_i1069" DrawAspect="Content" ObjectID="_1848291678" r:id="rId103"/>
        </w:object>
      </w:r>
      <w:r>
        <w:t>阻值的关系</w:t>
      </w:r>
    </w:p>
    <w:p w14:paraId="1D8420A5" w14:textId="77777777" w:rsidR="00770A9A" w:rsidRDefault="00000000">
      <w:pPr>
        <w:spacing w:line="360" w:lineRule="auto"/>
        <w:jc w:val="left"/>
        <w:textAlignment w:val="center"/>
      </w:pPr>
      <w:r>
        <w:t>14</w:t>
      </w:r>
      <w:r>
        <w:t>．小明利用空小桶、溢水杯、烧杯、量筒和水等器材，测量一个实心金属块的密度。实验步骤如下：（</w:t>
      </w:r>
      <w:r>
        <w:t>g</w:t>
      </w:r>
      <w:r>
        <w:t>取</w:t>
      </w:r>
      <w:r>
        <w:t>10N/kg</w:t>
      </w:r>
      <w:r>
        <w:t>）</w:t>
      </w:r>
    </w:p>
    <w:p w14:paraId="70E52A69" w14:textId="77777777" w:rsidR="00770A9A" w:rsidRDefault="00000000">
      <w:pPr>
        <w:spacing w:line="360" w:lineRule="auto"/>
        <w:jc w:val="left"/>
        <w:textAlignment w:val="center"/>
      </w:pPr>
      <w:r>
        <w:rPr>
          <w:rFonts w:eastAsia="Times New Roman"/>
          <w:noProof/>
          <w:kern w:val="0"/>
          <w:sz w:val="24"/>
        </w:rPr>
        <w:drawing>
          <wp:inline distT="0" distB="0" distL="114300" distR="114300" wp14:anchorId="5693F1BB" wp14:editId="04AD7EE9">
            <wp:extent cx="4457700" cy="1295400"/>
            <wp:effectExtent l="0" t="0" r="0" b="0"/>
            <wp:docPr id="100037" name="图片 100037" descr="@@@22eb74ff-dbd7-48c0-bff1-75aef78aad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22eb74ff-dbd7-48c0-bff1-75aef78aad1c"/>
                    <pic:cNvPicPr>
                      <a:picLocks noChangeAspect="1"/>
                    </pic:cNvPicPr>
                  </pic:nvPicPr>
                  <pic:blipFill>
                    <a:blip r:embed="rId104"/>
                    <a:stretch>
                      <a:fillRect/>
                    </a:stretch>
                  </pic:blipFill>
                  <pic:spPr>
                    <a:xfrm>
                      <a:off x="0" y="0"/>
                      <a:ext cx="4457700" cy="1295400"/>
                    </a:xfrm>
                    <a:prstGeom prst="rect">
                      <a:avLst/>
                    </a:prstGeom>
                  </pic:spPr>
                </pic:pic>
              </a:graphicData>
            </a:graphic>
          </wp:inline>
        </w:drawing>
      </w:r>
    </w:p>
    <w:p w14:paraId="2299017F" w14:textId="77777777" w:rsidR="00770A9A" w:rsidRDefault="00000000">
      <w:pPr>
        <w:spacing w:line="360" w:lineRule="auto"/>
        <w:jc w:val="left"/>
        <w:textAlignment w:val="center"/>
      </w:pPr>
      <w:r>
        <w:t>(1)</w:t>
      </w:r>
      <w:r>
        <w:t>如图甲所示，空小桶漂浮在盛满水的溢水杯中，则空小桶受到的浮力</w:t>
      </w:r>
      <w:r>
        <w:rPr>
          <w:rFonts w:eastAsia="Times New Roman"/>
        </w:rPr>
        <w:t>___________</w:t>
      </w:r>
      <w:r>
        <w:t>（选填</w:t>
      </w:r>
      <w:r>
        <w:t>“</w:t>
      </w:r>
      <w:r>
        <w:t>大于</w:t>
      </w:r>
      <w:r>
        <w:t>”“</w:t>
      </w:r>
      <w:r>
        <w:t>等于</w:t>
      </w:r>
      <w:r>
        <w:t>”</w:t>
      </w:r>
      <w:r>
        <w:t>或</w:t>
      </w:r>
      <w:r>
        <w:t>“</w:t>
      </w:r>
      <w:r>
        <w:t>小于</w:t>
      </w:r>
      <w:r>
        <w:t>”</w:t>
      </w:r>
      <w:r>
        <w:t>）它所受的重力；</w:t>
      </w:r>
    </w:p>
    <w:p w14:paraId="62DB28A5" w14:textId="77777777" w:rsidR="00770A9A" w:rsidRDefault="00000000">
      <w:pPr>
        <w:spacing w:line="360" w:lineRule="auto"/>
        <w:jc w:val="left"/>
        <w:textAlignment w:val="center"/>
      </w:pPr>
      <w:r>
        <w:t>(2)</w:t>
      </w:r>
      <w:r>
        <w:t>如图乙所示，将金属块浸没在水中，测得溢出水的体积为</w:t>
      </w:r>
      <w:r>
        <w:t>15mL</w:t>
      </w:r>
      <w:r>
        <w:t>。当金属块沉在水底后，受到的浮力为</w:t>
      </w:r>
      <w:r>
        <w:rPr>
          <w:rFonts w:eastAsia="Times New Roman"/>
        </w:rPr>
        <w:t>___________</w:t>
      </w:r>
      <w:r>
        <w:t>N</w:t>
      </w:r>
      <w:r>
        <w:t>；</w:t>
      </w:r>
    </w:p>
    <w:p w14:paraId="0CB33509" w14:textId="77777777" w:rsidR="00770A9A" w:rsidRDefault="00000000">
      <w:pPr>
        <w:spacing w:line="360" w:lineRule="auto"/>
        <w:jc w:val="left"/>
        <w:textAlignment w:val="center"/>
      </w:pPr>
      <w:r>
        <w:t>(3)</w:t>
      </w:r>
      <w:r>
        <w:t>如图丙所示，从水中取出金属块，则水对溢水杯底部的压强</w:t>
      </w:r>
      <w:r>
        <w:rPr>
          <w:rFonts w:eastAsia="Times New Roman"/>
        </w:rPr>
        <w:t>___________</w:t>
      </w:r>
      <w:r>
        <w:t>（选填</w:t>
      </w:r>
      <w:r>
        <w:t>“</w:t>
      </w:r>
      <w:r>
        <w:t>变大</w:t>
      </w:r>
      <w:r>
        <w:t>”“</w:t>
      </w:r>
      <w:r>
        <w:t>变小</w:t>
      </w:r>
      <w:r>
        <w:t>”</w:t>
      </w:r>
      <w:r>
        <w:t>或</w:t>
      </w:r>
      <w:r>
        <w:t>“</w:t>
      </w:r>
      <w:r>
        <w:t>不变</w:t>
      </w:r>
      <w:r>
        <w:t>”</w:t>
      </w:r>
      <w:r>
        <w:t>）；</w:t>
      </w:r>
    </w:p>
    <w:p w14:paraId="52064DBF" w14:textId="77777777" w:rsidR="00770A9A" w:rsidRDefault="00000000">
      <w:pPr>
        <w:spacing w:line="360" w:lineRule="auto"/>
        <w:jc w:val="left"/>
        <w:textAlignment w:val="center"/>
      </w:pPr>
      <w:r>
        <w:t>(4)</w:t>
      </w:r>
      <w:r>
        <w:t>将烧杯中的水倒掉，再将金属块放入空小桶，小桶仍漂浮，测得此时溢出水的体积为</w:t>
      </w:r>
      <w:r>
        <w:t>45mL</w:t>
      </w:r>
      <w:r>
        <w:t>，如图丁。被测金属块的密度是如图</w:t>
      </w:r>
      <w:r>
        <w:rPr>
          <w:rFonts w:eastAsia="Times New Roman"/>
        </w:rPr>
        <w:t>___________</w:t>
      </w:r>
      <w:r>
        <w:t>g/cm</w:t>
      </w:r>
      <w:r>
        <w:rPr>
          <w:vertAlign w:val="superscript"/>
        </w:rPr>
        <w:t>3</w:t>
      </w:r>
      <w:r>
        <w:t>；若考虑到金属块放入空小桶时带有水，则测出的金属块的密度将</w:t>
      </w:r>
      <w:r>
        <w:rPr>
          <w:rFonts w:eastAsia="Times New Roman"/>
        </w:rPr>
        <w:t>___________</w:t>
      </w:r>
      <w:r>
        <w:t>（选填</w:t>
      </w:r>
      <w:r>
        <w:t>“</w:t>
      </w:r>
      <w:r>
        <w:t>偏大</w:t>
      </w:r>
      <w:r>
        <w:t>”“</w:t>
      </w:r>
      <w:r>
        <w:t>偏小</w:t>
      </w:r>
      <w:r>
        <w:t>”</w:t>
      </w:r>
      <w:r>
        <w:t>或</w:t>
      </w:r>
      <w:r>
        <w:t>“</w:t>
      </w:r>
      <w:r>
        <w:t>不变</w:t>
      </w:r>
      <w:r>
        <w:t>”</w:t>
      </w:r>
      <w:r>
        <w:t>）。</w:t>
      </w:r>
    </w:p>
    <w:p w14:paraId="56E16A0F" w14:textId="77777777" w:rsidR="00770A9A" w:rsidRDefault="00000000">
      <w:pPr>
        <w:spacing w:line="360" w:lineRule="auto"/>
        <w:jc w:val="left"/>
        <w:textAlignment w:val="center"/>
      </w:pPr>
      <w:r>
        <w:t>15</w:t>
      </w:r>
      <w:r>
        <w:t>．小岳和小阳在</w:t>
      </w:r>
      <w:r>
        <w:t>“</w:t>
      </w:r>
      <w:r>
        <w:t>探究电流跟电阻的关系</w:t>
      </w:r>
      <w:r>
        <w:t>”</w:t>
      </w:r>
      <w:r>
        <w:t>实验中所用器材：电压为</w:t>
      </w:r>
      <w:r>
        <w:t xml:space="preserve"> 6V </w:t>
      </w:r>
      <w:r>
        <w:t>的电源、电流表、电压表、滑动变阻器规格为</w:t>
      </w:r>
      <w:r>
        <w:t>“60</w:t>
      </w:r>
      <w:proofErr w:type="gramStart"/>
      <w:r>
        <w:t>Ω</w:t>
      </w:r>
      <w:r>
        <w:rPr>
          <w:rFonts w:eastAsia="Times New Roman"/>
          <w:kern w:val="0"/>
          <w:sz w:val="24"/>
        </w:rPr>
        <w:t>  </w:t>
      </w:r>
      <w:r>
        <w:t>0.5A</w:t>
      </w:r>
      <w:proofErr w:type="gramEnd"/>
      <w:r>
        <w:t>”</w:t>
      </w:r>
      <w:r>
        <w:t>、定值电阻</w:t>
      </w:r>
      <w:r>
        <w:t xml:space="preserve"> </w:t>
      </w:r>
      <w:r>
        <w:rPr>
          <w:rFonts w:eastAsia="Times New Roman"/>
          <w:i/>
        </w:rPr>
        <w:t>R</w:t>
      </w:r>
      <w:r>
        <w:t>（阻值分别为</w:t>
      </w:r>
      <w:r>
        <w:t xml:space="preserve"> 5Ω</w:t>
      </w:r>
      <w:r>
        <w:t>、</w:t>
      </w:r>
      <w:r>
        <w:t>10Ω</w:t>
      </w:r>
      <w:r>
        <w:t>、</w:t>
      </w:r>
      <w:r>
        <w:t>15Ω</w:t>
      </w:r>
      <w:r>
        <w:t>、</w:t>
      </w:r>
      <w:r>
        <w:t>20Ω</w:t>
      </w:r>
      <w:r>
        <w:t>、</w:t>
      </w:r>
      <w:r>
        <w:lastRenderedPageBreak/>
        <w:t>25Ω</w:t>
      </w:r>
      <w:r>
        <w:t>、</w:t>
      </w:r>
      <w:r>
        <w:t>40Ω</w:t>
      </w:r>
      <w:r>
        <w:t>）、开关和若干导线。</w:t>
      </w:r>
    </w:p>
    <w:p w14:paraId="20AE9AD7" w14:textId="77777777" w:rsidR="00770A9A" w:rsidRDefault="00000000">
      <w:pPr>
        <w:spacing w:line="360" w:lineRule="auto"/>
        <w:textAlignment w:val="center"/>
      </w:pPr>
      <w:r>
        <w:rPr>
          <w:rFonts w:eastAsia="Times New Roman"/>
          <w:noProof/>
          <w:kern w:val="0"/>
          <w:sz w:val="24"/>
        </w:rPr>
        <w:drawing>
          <wp:inline distT="0" distB="0" distL="114300" distR="114300" wp14:anchorId="0EEA5A4F" wp14:editId="4F973BE0">
            <wp:extent cx="2943225" cy="1276350"/>
            <wp:effectExtent l="0" t="0" r="9525" b="0"/>
            <wp:docPr id="100039" name="图片 100039" descr="@@@5c75c24f-9c70-4151-be44-4b71756574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5c75c24f-9c70-4151-be44-4b71756574b4"/>
                    <pic:cNvPicPr>
                      <a:picLocks noChangeAspect="1"/>
                    </pic:cNvPicPr>
                  </pic:nvPicPr>
                  <pic:blipFill>
                    <a:blip r:embed="rId105"/>
                    <a:stretch>
                      <a:fillRect/>
                    </a:stretch>
                  </pic:blipFill>
                  <pic:spPr>
                    <a:xfrm>
                      <a:off x="0" y="0"/>
                      <a:ext cx="2943225" cy="1276350"/>
                    </a:xfrm>
                    <a:prstGeom prst="rect">
                      <a:avLst/>
                    </a:prstGeom>
                  </pic:spPr>
                </pic:pic>
              </a:graphicData>
            </a:graphic>
          </wp:inline>
        </w:drawing>
      </w:r>
    </w:p>
    <w:p w14:paraId="6576F854" w14:textId="77777777" w:rsidR="00770A9A" w:rsidRDefault="00000000">
      <w:pPr>
        <w:spacing w:line="360" w:lineRule="auto"/>
        <w:jc w:val="left"/>
        <w:textAlignment w:val="center"/>
      </w:pPr>
      <w:r>
        <w:t>(1)</w:t>
      </w:r>
      <w:r>
        <w:t>用笔画线代替导线将图甲电路连接完整，要求：滑片</w:t>
      </w:r>
      <w:r>
        <w:t xml:space="preserve">P </w:t>
      </w:r>
      <w:r>
        <w:t>向右移动时，滑动变阻器接入电路的阻值变大</w:t>
      </w:r>
      <w:r>
        <w:rPr>
          <w:rFonts w:eastAsia="Times New Roman"/>
        </w:rPr>
        <w:t>______</w:t>
      </w:r>
      <w:r>
        <w:t>；闭合开关前，将滑动变阻器滑片</w:t>
      </w:r>
      <w:r>
        <w:t xml:space="preserve"> P </w:t>
      </w:r>
      <w:r>
        <w:t>移到最右端，起到</w:t>
      </w:r>
      <w:r>
        <w:t xml:space="preserve"> </w:t>
      </w:r>
      <w:r>
        <w:rPr>
          <w:rFonts w:eastAsia="Times New Roman"/>
        </w:rPr>
        <w:t>______</w:t>
      </w:r>
      <w:r>
        <w:t>的作用；</w:t>
      </w:r>
    </w:p>
    <w:p w14:paraId="2021A0A2" w14:textId="77777777" w:rsidR="00770A9A" w:rsidRDefault="00000000">
      <w:pPr>
        <w:spacing w:line="360" w:lineRule="auto"/>
        <w:jc w:val="left"/>
        <w:textAlignment w:val="center"/>
      </w:pPr>
      <w:r>
        <w:t>(2)</w:t>
      </w:r>
      <w:r>
        <w:t>正确连接电路后，闭合开关，电流表和电压表均无示数，移动滑动变阻器时两电表示数均不发生变化，电路故障可能为滑动变阻器</w:t>
      </w:r>
      <w:r>
        <w:t xml:space="preserve"> </w:t>
      </w:r>
      <w:r>
        <w:rPr>
          <w:rFonts w:eastAsia="Times New Roman"/>
        </w:rPr>
        <w:t>______</w:t>
      </w:r>
      <w:r>
        <w:t>；</w:t>
      </w:r>
    </w:p>
    <w:p w14:paraId="451C32D4" w14:textId="77777777" w:rsidR="00770A9A" w:rsidRDefault="00000000">
      <w:pPr>
        <w:spacing w:line="360" w:lineRule="auto"/>
        <w:jc w:val="left"/>
        <w:textAlignment w:val="center"/>
      </w:pPr>
      <w:r>
        <w:t>(3)</w:t>
      </w:r>
      <w:r>
        <w:t>小岳和小阳根据各自前四次实验数据作出了如图乙所示的</w:t>
      </w:r>
      <w:r>
        <w:t xml:space="preserve"> </w:t>
      </w:r>
      <w:r>
        <w:rPr>
          <w:rFonts w:eastAsia="Times New Roman"/>
          <w:i/>
        </w:rPr>
        <w:t>I-R</w:t>
      </w:r>
      <w:r>
        <w:t xml:space="preserve"> </w:t>
      </w:r>
      <w:r>
        <w:t>图像，其中</w:t>
      </w:r>
      <w:r>
        <w:t xml:space="preserve"> </w:t>
      </w:r>
      <w:r>
        <w:rPr>
          <w:rFonts w:eastAsia="Times New Roman"/>
        </w:rPr>
        <w:t>______</w:t>
      </w:r>
      <w:r>
        <w:t>的实验操作是错误的。经检查发现，是因为该同学在做完第一次实验之后一直忘记调节滑动变阻器。修正错误后，他们发现无论怎么调节滑动变阻器，都无法完成这六组实验，请依据所掌握的知识，在不调整两个电表量程的前提下，提出一个具体的解决方案，并附上相应的数据支持：</w:t>
      </w:r>
      <w:r>
        <w:t xml:space="preserve"> </w:t>
      </w:r>
      <w:r>
        <w:rPr>
          <w:rFonts w:eastAsia="Times New Roman"/>
        </w:rPr>
        <w:t>______</w:t>
      </w:r>
      <w:r>
        <w:t>。</w:t>
      </w:r>
    </w:p>
    <w:p w14:paraId="65D6CFE5" w14:textId="77777777" w:rsidR="00770A9A" w:rsidRDefault="00000000">
      <w:pPr>
        <w:spacing w:line="360" w:lineRule="auto"/>
        <w:jc w:val="left"/>
        <w:textAlignment w:val="center"/>
      </w:pPr>
      <w:r>
        <w:t>16</w:t>
      </w:r>
      <w:r>
        <w:t>．如图所示，无摩擦的轨道装置固定在水平桌面上。轨道前半部分是弧形的，后半部分是水平的。装置配套有三个质量不同、体积相同的金属球</w:t>
      </w:r>
      <w:r>
        <w:object w:dxaOrig="1319" w:dyaOrig="356" w14:anchorId="77E0DC89">
          <v:shape id="_x0000_i1070" type="#_x0000_t75" alt="eqId2c0d628aee562501b276ee8da9f69dc3" style="width:66pt;height:18pt" o:ole="">
            <v:imagedata r:id="rId106" o:title="eqId2c0d628aee562501b276ee8da9f69dc3"/>
          </v:shape>
          <o:OLEObject Type="Embed" ProgID="Equation.DSMT4" ShapeID="_x0000_i1070" DrawAspect="Content" ObjectID="_1848291679" r:id="rId107"/>
        </w:object>
      </w:r>
      <w:r>
        <w:t>，把一个金属球从轨道上方某处由静止释放后，它会沿轨道一直运动到末端，离开轨道后，球会在空中继续飞行，最后掉到水平地面上。（忽略空气阻力）</w:t>
      </w:r>
    </w:p>
    <w:p w14:paraId="7CF27F12" w14:textId="77777777" w:rsidR="00770A9A" w:rsidRDefault="00000000">
      <w:pPr>
        <w:spacing w:line="360" w:lineRule="auto"/>
        <w:textAlignment w:val="center"/>
      </w:pPr>
      <w:r>
        <w:rPr>
          <w:rFonts w:eastAsia="Times New Roman"/>
          <w:noProof/>
          <w:kern w:val="0"/>
          <w:sz w:val="24"/>
        </w:rPr>
        <w:drawing>
          <wp:inline distT="0" distB="0" distL="114300" distR="114300" wp14:anchorId="08795DA6" wp14:editId="330A4FBE">
            <wp:extent cx="2790825" cy="1285875"/>
            <wp:effectExtent l="0" t="0" r="9525" b="9525"/>
            <wp:docPr id="100041" name="图片 100041" descr="@@@553b197f-e18b-4436-83ac-5d7c7ec5f9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553b197f-e18b-4436-83ac-5d7c7ec5f95a"/>
                    <pic:cNvPicPr>
                      <a:picLocks noChangeAspect="1"/>
                    </pic:cNvPicPr>
                  </pic:nvPicPr>
                  <pic:blipFill>
                    <a:blip r:embed="rId108"/>
                    <a:stretch>
                      <a:fillRect/>
                    </a:stretch>
                  </pic:blipFill>
                  <pic:spPr>
                    <a:xfrm>
                      <a:off x="0" y="0"/>
                      <a:ext cx="2790825" cy="1285875"/>
                    </a:xfrm>
                    <a:prstGeom prst="rect">
                      <a:avLst/>
                    </a:prstGeom>
                  </pic:spPr>
                </pic:pic>
              </a:graphicData>
            </a:graphic>
          </wp:inline>
        </w:drawing>
      </w:r>
    </w:p>
    <w:p w14:paraId="7E01D18B" w14:textId="77777777" w:rsidR="00770A9A" w:rsidRDefault="00000000">
      <w:pPr>
        <w:spacing w:line="360" w:lineRule="auto"/>
        <w:jc w:val="left"/>
        <w:textAlignment w:val="center"/>
      </w:pPr>
      <w:r>
        <w:t>请完成：</w:t>
      </w:r>
    </w:p>
    <w:p w14:paraId="26D0B304" w14:textId="77777777" w:rsidR="00770A9A" w:rsidRDefault="00000000">
      <w:pPr>
        <w:spacing w:line="360" w:lineRule="auto"/>
        <w:jc w:val="left"/>
        <w:textAlignment w:val="center"/>
      </w:pPr>
      <w:r>
        <w:t>（</w:t>
      </w:r>
      <w:r>
        <w:t>1</w:t>
      </w:r>
      <w:r>
        <w:t>）金属球从</w:t>
      </w:r>
      <w:r>
        <w:rPr>
          <w:rFonts w:eastAsia="Times New Roman"/>
          <w:i/>
        </w:rPr>
        <w:t>A</w:t>
      </w:r>
      <w:r>
        <w:t>运动到</w:t>
      </w:r>
      <w:r>
        <w:rPr>
          <w:rFonts w:eastAsia="Times New Roman"/>
          <w:i/>
        </w:rPr>
        <w:t>B</w:t>
      </w:r>
      <w:r>
        <w:t>的过程中，它的</w:t>
      </w:r>
      <w:r>
        <w:rPr>
          <w:rFonts w:eastAsia="Times New Roman"/>
        </w:rPr>
        <w:t>___________</w:t>
      </w:r>
      <w:r>
        <w:t>能转化为</w:t>
      </w:r>
      <w:r>
        <w:rPr>
          <w:rFonts w:eastAsia="Times New Roman"/>
        </w:rPr>
        <w:t>___________</w:t>
      </w:r>
      <w:r>
        <w:t>能；</w:t>
      </w:r>
    </w:p>
    <w:p w14:paraId="2F705B20" w14:textId="77777777" w:rsidR="00770A9A" w:rsidRDefault="00000000">
      <w:pPr>
        <w:spacing w:line="360" w:lineRule="auto"/>
        <w:jc w:val="left"/>
        <w:textAlignment w:val="center"/>
      </w:pPr>
      <w:r>
        <w:t>（</w:t>
      </w:r>
      <w:r>
        <w:t>2</w:t>
      </w:r>
      <w:r>
        <w:t>）小明猜想：</w:t>
      </w:r>
    </w:p>
    <w:p w14:paraId="046496B9" w14:textId="77777777" w:rsidR="00770A9A" w:rsidRDefault="00000000">
      <w:pPr>
        <w:spacing w:line="360" w:lineRule="auto"/>
        <w:jc w:val="left"/>
        <w:textAlignment w:val="center"/>
      </w:pPr>
      <w:r>
        <w:lastRenderedPageBreak/>
        <w:t>猜想一：金属球的质量越大，它在空中运动的水平距离</w:t>
      </w:r>
      <w:r>
        <w:rPr>
          <w:rFonts w:eastAsia="Times New Roman"/>
          <w:i/>
        </w:rPr>
        <w:t>s</w:t>
      </w:r>
      <w:r>
        <w:t>就越大；</w:t>
      </w:r>
    </w:p>
    <w:p w14:paraId="21F6DE3F" w14:textId="77777777" w:rsidR="00770A9A" w:rsidRDefault="00000000">
      <w:pPr>
        <w:spacing w:line="360" w:lineRule="auto"/>
        <w:jc w:val="left"/>
        <w:textAlignment w:val="center"/>
      </w:pPr>
      <w:r>
        <w:t>猜想二：球静止释放时的高度越高，它在空中运动的水平距离</w:t>
      </w:r>
      <w:r>
        <w:rPr>
          <w:rFonts w:eastAsia="Times New Roman"/>
          <w:i/>
        </w:rPr>
        <w:t>s</w:t>
      </w:r>
      <w:r>
        <w:t>就越大。</w:t>
      </w:r>
    </w:p>
    <w:p w14:paraId="16B8E2B8" w14:textId="77777777" w:rsidR="00770A9A" w:rsidRDefault="00000000">
      <w:pPr>
        <w:spacing w:line="360" w:lineRule="auto"/>
        <w:jc w:val="left"/>
        <w:textAlignment w:val="center"/>
      </w:pPr>
      <w:r>
        <w:t>设计实验（可自选测量器材），验证猜想一是否正确。</w:t>
      </w:r>
    </w:p>
    <w:p w14:paraId="4DDE596D" w14:textId="77777777" w:rsidR="00770A9A" w:rsidRDefault="00000000">
      <w:pPr>
        <w:spacing w:line="360" w:lineRule="auto"/>
        <w:jc w:val="left"/>
        <w:textAlignment w:val="center"/>
      </w:pPr>
      <w:r>
        <w:t>①</w:t>
      </w:r>
      <w:r>
        <w:t>写出实验步骤（可图文结合）；</w:t>
      </w:r>
      <w:r>
        <w:rPr>
          <w:rFonts w:eastAsia="Times New Roman"/>
        </w:rPr>
        <w:t>__________</w:t>
      </w:r>
    </w:p>
    <w:p w14:paraId="6619875B" w14:textId="77777777" w:rsidR="00770A9A" w:rsidRDefault="00000000">
      <w:pPr>
        <w:spacing w:line="360" w:lineRule="auto"/>
        <w:jc w:val="left"/>
        <w:textAlignment w:val="center"/>
      </w:pPr>
      <w:r>
        <w:t>②</w:t>
      </w:r>
      <w:r>
        <w:t>验证猜想是否正确的依据。</w:t>
      </w:r>
      <w:r>
        <w:rPr>
          <w:rFonts w:eastAsia="Times New Roman"/>
        </w:rPr>
        <w:t>__________</w:t>
      </w:r>
    </w:p>
    <w:p w14:paraId="7C6AA950" w14:textId="77777777" w:rsidR="00770A9A" w:rsidRDefault="00000000">
      <w:pPr>
        <w:spacing w:line="360" w:lineRule="auto"/>
        <w:jc w:val="left"/>
        <w:textAlignment w:val="center"/>
      </w:pPr>
      <w:r>
        <w:t>17</w:t>
      </w:r>
      <w:r>
        <w:t>．小亮在公园发现停泊在码头的船只常常将缆绳缠绕在码头的立柱上，且通常缠绕较多的圈数才能将船固定，小亮猜想缠绕的圈数可能会影响立柱对绳子的摩擦力大小，于是进行了以下探究。实验思路：用一根棉线将弹簧测力计和金属块连接，通过将棉线在圆棒上缠绕不同的圈数，观察弹簧测力计的示数间接比较摩擦力的大小。</w:t>
      </w:r>
    </w:p>
    <w:p w14:paraId="22EE5A8D" w14:textId="77777777" w:rsidR="00770A9A" w:rsidRDefault="00000000">
      <w:pPr>
        <w:spacing w:line="360" w:lineRule="auto"/>
        <w:jc w:val="left"/>
        <w:textAlignment w:val="center"/>
      </w:pPr>
      <w:r>
        <w:t>实验过程：</w:t>
      </w:r>
    </w:p>
    <w:p w14:paraId="2D1489B2" w14:textId="77777777" w:rsidR="00770A9A" w:rsidRDefault="00000000">
      <w:pPr>
        <w:spacing w:line="360" w:lineRule="auto"/>
        <w:jc w:val="left"/>
        <w:textAlignment w:val="center"/>
      </w:pPr>
      <w:r>
        <w:t>(1)</w:t>
      </w:r>
      <w:r>
        <w:t>如图所示，将弹簧测力计固定在铁架上，一端用棉线悬挂金属块，通过将棉线在铁架固定的圆棒上缠绕不同的圈数，记录下弹簧测力计的示数，记录的数据如表格所示。由表格数据可知本次实验中所用的金属块所受的重力为</w:t>
      </w:r>
      <w:r>
        <w:rPr>
          <w:rFonts w:eastAsia="Times New Roman"/>
        </w:rPr>
        <w:t>______</w:t>
      </w:r>
      <w:r>
        <w:t>N</w:t>
      </w:r>
      <w:r>
        <w:t>。</w:t>
      </w:r>
    </w:p>
    <w:p w14:paraId="07F34D88" w14:textId="77777777" w:rsidR="00770A9A" w:rsidRDefault="00000000">
      <w:pPr>
        <w:spacing w:line="360" w:lineRule="auto"/>
        <w:jc w:val="left"/>
        <w:textAlignment w:val="center"/>
      </w:pPr>
      <w:r>
        <w:rPr>
          <w:rFonts w:eastAsia="Times New Roman"/>
          <w:noProof/>
          <w:kern w:val="0"/>
          <w:sz w:val="24"/>
        </w:rPr>
        <w:drawing>
          <wp:inline distT="0" distB="0" distL="114300" distR="114300" wp14:anchorId="2DA20CD5" wp14:editId="3CD314EE">
            <wp:extent cx="676275" cy="1162050"/>
            <wp:effectExtent l="0" t="0" r="9525" b="0"/>
            <wp:docPr id="100043" name="图片 100043" descr="@@@a790bcb5-a53a-410a-acba-c6765949d5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a790bcb5-a53a-410a-acba-c6765949d5d8"/>
                    <pic:cNvPicPr>
                      <a:picLocks noChangeAspect="1"/>
                    </pic:cNvPicPr>
                  </pic:nvPicPr>
                  <pic:blipFill>
                    <a:blip r:embed="rId109"/>
                    <a:stretch>
                      <a:fillRect/>
                    </a:stretch>
                  </pic:blipFill>
                  <pic:spPr>
                    <a:xfrm>
                      <a:off x="0" y="0"/>
                      <a:ext cx="676275" cy="1162050"/>
                    </a:xfrm>
                    <a:prstGeom prst="rect">
                      <a:avLst/>
                    </a:prstGeom>
                  </pic:spPr>
                </pic:pic>
              </a:graphicData>
            </a:graphic>
          </wp:inline>
        </w:drawing>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28"/>
        <w:gridCol w:w="1182"/>
        <w:gridCol w:w="1183"/>
        <w:gridCol w:w="1183"/>
        <w:gridCol w:w="1183"/>
        <w:gridCol w:w="1183"/>
        <w:gridCol w:w="1183"/>
      </w:tblGrid>
      <w:tr w:rsidR="00770A9A" w14:paraId="14ADBEFD"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F2020C" w14:textId="77777777" w:rsidR="00770A9A" w:rsidRDefault="00000000">
            <w:pPr>
              <w:spacing w:line="360" w:lineRule="auto"/>
              <w:jc w:val="center"/>
              <w:textAlignment w:val="center"/>
            </w:pPr>
            <w:r>
              <w:t>棉线的缠绕圈数／图</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453D35" w14:textId="77777777" w:rsidR="00770A9A" w:rsidRDefault="00000000">
            <w:pPr>
              <w:spacing w:line="360" w:lineRule="auto"/>
              <w:jc w:val="center"/>
              <w:textAlignment w:val="center"/>
            </w:pPr>
            <w:r>
              <w:t>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49F298" w14:textId="77777777" w:rsidR="00770A9A" w:rsidRDefault="00000000">
            <w:pPr>
              <w:spacing w:line="360" w:lineRule="auto"/>
              <w:jc w:val="center"/>
              <w:textAlignment w:val="center"/>
            </w:pPr>
            <w:r>
              <w:t>1</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EC90F9" w14:textId="77777777" w:rsidR="00770A9A" w:rsidRDefault="00000000">
            <w:pPr>
              <w:spacing w:line="360" w:lineRule="auto"/>
              <w:jc w:val="center"/>
              <w:textAlignment w:val="center"/>
            </w:pPr>
            <w:r>
              <w:t>2</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82A5E8" w14:textId="77777777" w:rsidR="00770A9A" w:rsidRDefault="00000000">
            <w:pPr>
              <w:spacing w:line="360" w:lineRule="auto"/>
              <w:jc w:val="center"/>
              <w:textAlignment w:val="center"/>
            </w:pPr>
            <w:r>
              <w:t>3</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237C17" w14:textId="77777777" w:rsidR="00770A9A" w:rsidRDefault="00000000">
            <w:pPr>
              <w:spacing w:line="360" w:lineRule="auto"/>
              <w:jc w:val="center"/>
              <w:textAlignment w:val="center"/>
            </w:pPr>
            <w:r>
              <w:t>4</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5C4AC8" w14:textId="77777777" w:rsidR="00770A9A" w:rsidRDefault="00000000">
            <w:pPr>
              <w:spacing w:line="360" w:lineRule="auto"/>
              <w:jc w:val="center"/>
              <w:textAlignment w:val="center"/>
            </w:pPr>
            <w:r>
              <w:t>5</w:t>
            </w:r>
          </w:p>
        </w:tc>
      </w:tr>
      <w:tr w:rsidR="00770A9A" w14:paraId="76D56C31"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84ABB3" w14:textId="77777777" w:rsidR="00770A9A" w:rsidRDefault="00000000">
            <w:pPr>
              <w:spacing w:line="360" w:lineRule="auto"/>
              <w:jc w:val="center"/>
              <w:textAlignment w:val="center"/>
            </w:pPr>
            <w:r>
              <w:t>弹簧测力计的示数</w:t>
            </w:r>
            <w:r>
              <w:rPr>
                <w:rFonts w:eastAsia="Times New Roman"/>
                <w:i/>
              </w:rPr>
              <w:t>F</w:t>
            </w:r>
            <w:r>
              <w:t>/N</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BBF048" w14:textId="77777777" w:rsidR="00770A9A" w:rsidRDefault="00000000">
            <w:pPr>
              <w:spacing w:line="360" w:lineRule="auto"/>
              <w:jc w:val="center"/>
              <w:textAlignment w:val="center"/>
            </w:pPr>
            <w:r>
              <w:t>7.6</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FDD677" w14:textId="77777777" w:rsidR="00770A9A" w:rsidRDefault="00000000">
            <w:pPr>
              <w:spacing w:line="360" w:lineRule="auto"/>
              <w:jc w:val="center"/>
              <w:textAlignment w:val="center"/>
            </w:pPr>
            <w:r>
              <w:t>2.9</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198B0B" w14:textId="77777777" w:rsidR="00770A9A" w:rsidRDefault="00000000">
            <w:pPr>
              <w:spacing w:line="360" w:lineRule="auto"/>
              <w:jc w:val="center"/>
              <w:textAlignment w:val="center"/>
            </w:pPr>
            <w:r>
              <w:t>1.1</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7F7E98F" w14:textId="77777777" w:rsidR="00770A9A" w:rsidRDefault="00000000">
            <w:pPr>
              <w:spacing w:line="360" w:lineRule="auto"/>
              <w:jc w:val="center"/>
              <w:textAlignment w:val="center"/>
            </w:pPr>
            <w:r>
              <w:t>0.5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C7CE25" w14:textId="77777777" w:rsidR="00770A9A" w:rsidRDefault="00000000">
            <w:pPr>
              <w:spacing w:line="360" w:lineRule="auto"/>
              <w:jc w:val="center"/>
              <w:textAlignment w:val="center"/>
            </w:pPr>
            <w:r>
              <w:t>0.2</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3C27F3" w14:textId="77777777" w:rsidR="00770A9A" w:rsidRDefault="00000000">
            <w:pPr>
              <w:spacing w:line="360" w:lineRule="auto"/>
              <w:jc w:val="center"/>
              <w:textAlignment w:val="center"/>
            </w:pPr>
            <w:r>
              <w:t>0.1</w:t>
            </w:r>
          </w:p>
        </w:tc>
      </w:tr>
    </w:tbl>
    <w:p w14:paraId="74A4889C" w14:textId="77777777" w:rsidR="00770A9A" w:rsidRDefault="00000000">
      <w:pPr>
        <w:spacing w:line="360" w:lineRule="auto"/>
        <w:jc w:val="left"/>
        <w:textAlignment w:val="center"/>
      </w:pPr>
      <w:r>
        <w:t>实验结论：</w:t>
      </w:r>
    </w:p>
    <w:p w14:paraId="6719CFC4" w14:textId="77777777" w:rsidR="00770A9A" w:rsidRDefault="00000000">
      <w:pPr>
        <w:spacing w:line="360" w:lineRule="auto"/>
        <w:jc w:val="left"/>
        <w:textAlignment w:val="center"/>
      </w:pPr>
      <w:r>
        <w:t>(2)</w:t>
      </w:r>
      <w:r>
        <w:t>实验中通过弹簧测力计的示数来间接表示棉线受到的摩擦力大小，可以看出：固定圆棒</w:t>
      </w:r>
      <w:r>
        <w:lastRenderedPageBreak/>
        <w:t>的粗糙程度相同时，棉线缠绕的圈数越多，缠绕在固定圆棒上的棉线受到的摩擦力</w:t>
      </w:r>
      <w:r>
        <w:rPr>
          <w:rFonts w:eastAsia="Times New Roman"/>
        </w:rPr>
        <w:t>______</w:t>
      </w:r>
      <w:r>
        <w:t>（选填</w:t>
      </w:r>
      <w:r>
        <w:t>“</w:t>
      </w:r>
      <w:r>
        <w:t>越大</w:t>
      </w:r>
      <w:r>
        <w:t>”</w:t>
      </w:r>
      <w:r>
        <w:t>或</w:t>
      </w:r>
      <w:r>
        <w:t>“</w:t>
      </w:r>
      <w:r>
        <w:t>越小</w:t>
      </w:r>
      <w:r>
        <w:t>”</w:t>
      </w:r>
      <w:r>
        <w:t>）。从影响滑动摩擦力大小的因素角度分析，增加缠绕圈数的实质是改变</w:t>
      </w:r>
      <w:r>
        <w:rPr>
          <w:rFonts w:eastAsia="Times New Roman"/>
        </w:rPr>
        <w:t>______</w:t>
      </w:r>
      <w:r>
        <w:t>（选填</w:t>
      </w:r>
      <w:r>
        <w:t>“</w:t>
      </w:r>
      <w:r>
        <w:t>压力大小</w:t>
      </w:r>
      <w:r>
        <w:t>”</w:t>
      </w:r>
      <w:r>
        <w:t>或</w:t>
      </w:r>
      <w:r>
        <w:t>“</w:t>
      </w:r>
      <w:r>
        <w:t>接触面粗糙程度</w:t>
      </w:r>
      <w:r>
        <w:t>”</w:t>
      </w:r>
      <w:r>
        <w:t>）。</w:t>
      </w:r>
    </w:p>
    <w:p w14:paraId="64447F39" w14:textId="77777777" w:rsidR="00770A9A" w:rsidRDefault="00000000">
      <w:pPr>
        <w:spacing w:line="360" w:lineRule="auto"/>
        <w:jc w:val="left"/>
        <w:textAlignment w:val="center"/>
      </w:pPr>
      <w:r>
        <w:t>实验拓展：</w:t>
      </w:r>
    </w:p>
    <w:p w14:paraId="32D19290" w14:textId="77777777" w:rsidR="00770A9A" w:rsidRDefault="00000000">
      <w:pPr>
        <w:spacing w:line="360" w:lineRule="auto"/>
        <w:jc w:val="left"/>
        <w:textAlignment w:val="center"/>
      </w:pPr>
      <w:r>
        <w:t>(3)</w:t>
      </w:r>
      <w:r>
        <w:t>若还想研究缠绕在固定圆棒上的棉线受到的滑动摩擦力与棉线悬挂的物重是否有关，还应增加的实验器材是</w:t>
      </w:r>
      <w:r>
        <w:rPr>
          <w:rFonts w:eastAsia="Times New Roman"/>
        </w:rPr>
        <w:t>______</w:t>
      </w:r>
      <w:r>
        <w:t>。</w:t>
      </w:r>
    </w:p>
    <w:p w14:paraId="2CF06486" w14:textId="77777777" w:rsidR="00770A9A" w:rsidRDefault="00000000">
      <w:pPr>
        <w:spacing w:line="360" w:lineRule="auto"/>
        <w:jc w:val="left"/>
        <w:textAlignment w:val="center"/>
      </w:pPr>
      <w:r>
        <w:t>18</w:t>
      </w:r>
      <w:r>
        <w:t>．某天早上，小伟妈妈热的牛奶温度太高了，妈妈说将牛奶放在水中比放在空气中降温更快。小伟想知道妈妈的说法是否正确，请你选择合适的器材，帮助小伟设计实验方案。</w:t>
      </w:r>
    </w:p>
    <w:p w14:paraId="1D4D23BA" w14:textId="77777777" w:rsidR="00770A9A" w:rsidRDefault="00000000">
      <w:pPr>
        <w:spacing w:line="360" w:lineRule="auto"/>
        <w:jc w:val="left"/>
        <w:textAlignment w:val="center"/>
      </w:pPr>
      <w:r>
        <w:t>（</w:t>
      </w:r>
      <w:r>
        <w:t>1</w:t>
      </w:r>
      <w:r>
        <w:t>）实验器材：</w:t>
      </w:r>
      <w:r>
        <w:rPr>
          <w:rFonts w:eastAsia="Times New Roman"/>
        </w:rPr>
        <w:t>___________</w:t>
      </w:r>
      <w:r>
        <w:t>。</w:t>
      </w:r>
    </w:p>
    <w:p w14:paraId="33604F24" w14:textId="77777777" w:rsidR="00770A9A" w:rsidRDefault="00000000">
      <w:pPr>
        <w:spacing w:line="360" w:lineRule="auto"/>
        <w:jc w:val="left"/>
        <w:textAlignment w:val="center"/>
      </w:pPr>
      <w:r>
        <w:t>（</w:t>
      </w:r>
      <w:r>
        <w:t>2</w:t>
      </w:r>
      <w:r>
        <w:t>）实验步骤：</w:t>
      </w:r>
      <w:r>
        <w:rPr>
          <w:rFonts w:eastAsia="Times New Roman"/>
        </w:rPr>
        <w:t>____________</w:t>
      </w:r>
      <w:r>
        <w:t>。</w:t>
      </w:r>
    </w:p>
    <w:p w14:paraId="10C8F73E" w14:textId="77777777" w:rsidR="00770A9A" w:rsidRDefault="00000000">
      <w:pPr>
        <w:spacing w:line="360" w:lineRule="auto"/>
        <w:jc w:val="left"/>
        <w:textAlignment w:val="center"/>
      </w:pPr>
      <w:r>
        <w:t>（</w:t>
      </w:r>
      <w:r>
        <w:t>3</w:t>
      </w:r>
      <w:r>
        <w:t>）实验结论：</w:t>
      </w:r>
      <w:r>
        <w:rPr>
          <w:rFonts w:eastAsia="Times New Roman"/>
        </w:rPr>
        <w:t>___________</w:t>
      </w:r>
      <w:r>
        <w:t>。</w:t>
      </w:r>
    </w:p>
    <w:p w14:paraId="08C1ACDD" w14:textId="77777777" w:rsidR="00770A9A" w:rsidRDefault="00000000">
      <w:pPr>
        <w:spacing w:line="360" w:lineRule="auto"/>
        <w:jc w:val="left"/>
        <w:textAlignment w:val="center"/>
      </w:pPr>
      <w:r>
        <w:t>19</w:t>
      </w:r>
      <w:r>
        <w:t>．某同学利用一个两端电压不变的电源、三个电流表、两个规格不同的小灯泡、两个滑动变阻器、一个开关和若干导线，探究在并联电路中，干路的电流</w:t>
      </w:r>
      <w:r>
        <w:rPr>
          <w:rFonts w:eastAsia="Times New Roman"/>
          <w:i/>
        </w:rPr>
        <w:t>I</w:t>
      </w:r>
      <w:r>
        <w:t>与两支路的电流</w:t>
      </w:r>
      <w:r>
        <w:object w:dxaOrig="193" w:dyaOrig="314" w14:anchorId="08D6C83B">
          <v:shape id="_x0000_i1071" type="#_x0000_t75" alt="eqId2f1ac49b4139636fb1809fe970b23a87" style="width:9.6pt;height:15.6pt" o:ole="">
            <v:imagedata r:id="rId110" o:title="eqId2f1ac49b4139636fb1809fe970b23a87"/>
          </v:shape>
          <o:OLEObject Type="Embed" ProgID="Equation.DSMT4" ShapeID="_x0000_i1071" DrawAspect="Content" ObjectID="_1848291680" r:id="rId111"/>
        </w:object>
      </w:r>
      <w:r>
        <w:t>、</w:t>
      </w:r>
      <w:r>
        <w:object w:dxaOrig="211" w:dyaOrig="318" w14:anchorId="32CC23C6">
          <v:shape id="_x0000_i1072" type="#_x0000_t75" alt="eqId2d1a0fd1ad044a9ecfcba672779bd678" style="width:10.8pt;height:16.2pt" o:ole="">
            <v:imagedata r:id="rId112" o:title="eqId2d1a0fd1ad044a9ecfcba672779bd678"/>
          </v:shape>
          <o:OLEObject Type="Embed" ProgID="Equation.DSMT4" ShapeID="_x0000_i1072" DrawAspect="Content" ObjectID="_1848291681" r:id="rId113"/>
        </w:object>
      </w:r>
      <w:r>
        <w:t>之和的关系。</w:t>
      </w:r>
    </w:p>
    <w:p w14:paraId="09115BA0" w14:textId="77777777" w:rsidR="00770A9A" w:rsidRDefault="00000000">
      <w:pPr>
        <w:spacing w:line="360" w:lineRule="auto"/>
        <w:jc w:val="left"/>
        <w:textAlignment w:val="center"/>
      </w:pPr>
      <w:r>
        <w:t>(1)</w:t>
      </w:r>
      <w:r>
        <w:t>画出实验电路图。</w:t>
      </w:r>
    </w:p>
    <w:p w14:paraId="79F4CB95" w14:textId="77777777" w:rsidR="00770A9A" w:rsidRDefault="00000000">
      <w:pPr>
        <w:spacing w:line="360" w:lineRule="auto"/>
        <w:jc w:val="left"/>
        <w:textAlignment w:val="center"/>
      </w:pPr>
      <w:r>
        <w:t>(2)</w:t>
      </w:r>
      <w:r>
        <w:t>画出实验数据记录表格。</w:t>
      </w:r>
    </w:p>
    <w:p w14:paraId="3F3317C1" w14:textId="77777777" w:rsidR="00770A9A" w:rsidRDefault="00000000">
      <w:pPr>
        <w:spacing w:line="360" w:lineRule="auto"/>
        <w:jc w:val="left"/>
        <w:textAlignment w:val="center"/>
      </w:pPr>
      <w:r>
        <w:t>20</w:t>
      </w:r>
      <w:r>
        <w:t>．夏季，炎炎烈日之下，海滩上的沙子热得烫脚，但海水却非常凉爽。晓丽对此非常好奇，于是设计了如图甲所示的装置，与小宇一起探究</w:t>
      </w:r>
      <w:r>
        <w:t>“</w:t>
      </w:r>
      <w:r>
        <w:t>水和沙子吸热的情况</w:t>
      </w:r>
      <w:r>
        <w:t>”</w:t>
      </w:r>
      <w:r>
        <w:t>。</w:t>
      </w:r>
    </w:p>
    <w:p w14:paraId="26230E13" w14:textId="77777777" w:rsidR="00770A9A" w:rsidRDefault="00000000">
      <w:pPr>
        <w:spacing w:line="360" w:lineRule="auto"/>
        <w:textAlignment w:val="center"/>
      </w:pPr>
      <w:r>
        <w:rPr>
          <w:rFonts w:eastAsia="Times New Roman"/>
          <w:noProof/>
          <w:kern w:val="0"/>
          <w:sz w:val="24"/>
        </w:rPr>
        <w:drawing>
          <wp:inline distT="0" distB="0" distL="114300" distR="114300" wp14:anchorId="5C854070" wp14:editId="7F05FCE6">
            <wp:extent cx="3752850" cy="1952625"/>
            <wp:effectExtent l="0" t="0" r="0" b="9525"/>
            <wp:docPr id="100045" name="图片 100045" descr="@@@895bbf8e-9be8-4eda-a4c3-9bd2c5ed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895bbf8e-9be8-4eda-a4c3-9bd2c5ed4616"/>
                    <pic:cNvPicPr>
                      <a:picLocks noChangeAspect="1"/>
                    </pic:cNvPicPr>
                  </pic:nvPicPr>
                  <pic:blipFill>
                    <a:blip r:embed="rId114"/>
                    <a:stretch>
                      <a:fillRect/>
                    </a:stretch>
                  </pic:blipFill>
                  <pic:spPr>
                    <a:xfrm>
                      <a:off x="0" y="0"/>
                      <a:ext cx="3752850" cy="1952625"/>
                    </a:xfrm>
                    <a:prstGeom prst="rect">
                      <a:avLst/>
                    </a:prstGeom>
                  </pic:spPr>
                </pic:pic>
              </a:graphicData>
            </a:graphic>
          </wp:inline>
        </w:drawing>
      </w:r>
    </w:p>
    <w:p w14:paraId="29DFA2E7" w14:textId="77777777" w:rsidR="00770A9A" w:rsidRDefault="00000000">
      <w:pPr>
        <w:spacing w:line="360" w:lineRule="auto"/>
        <w:jc w:val="left"/>
        <w:textAlignment w:val="center"/>
      </w:pPr>
      <w:r>
        <w:lastRenderedPageBreak/>
        <w:t>(1)</w:t>
      </w:r>
      <w:r>
        <w:t>两只相同的烧杯中装入初温、</w:t>
      </w:r>
      <w:r>
        <w:rPr>
          <w:rFonts w:eastAsia="Times New Roman"/>
        </w:rPr>
        <w:t>________</w:t>
      </w:r>
      <w:r>
        <w:t>相同的水和沙子。</w:t>
      </w:r>
    </w:p>
    <w:p w14:paraId="03795402" w14:textId="77777777" w:rsidR="00770A9A" w:rsidRDefault="00000000">
      <w:pPr>
        <w:spacing w:line="360" w:lineRule="auto"/>
        <w:jc w:val="left"/>
        <w:textAlignment w:val="center"/>
      </w:pPr>
      <w:r>
        <w:t>(2)</w:t>
      </w:r>
      <w:r>
        <w:t>用两盏相同的酒精灯同时加热水和沙子，通过</w:t>
      </w:r>
      <w:r>
        <w:rPr>
          <w:rFonts w:eastAsia="Times New Roman"/>
        </w:rPr>
        <w:t>__________</w:t>
      </w:r>
      <w:r>
        <w:t>的方式改变水和沙子的内能；加热过程中用玻璃棒不断搅拌，目的是使水和沙子受热</w:t>
      </w:r>
      <w:r>
        <w:rPr>
          <w:rFonts w:eastAsia="Times New Roman"/>
        </w:rPr>
        <w:t>________</w:t>
      </w:r>
      <w:r>
        <w:t>。测得的数据如表：</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764"/>
        <w:gridCol w:w="1804"/>
        <w:gridCol w:w="940"/>
        <w:gridCol w:w="940"/>
        <w:gridCol w:w="954"/>
        <w:gridCol w:w="983"/>
        <w:gridCol w:w="940"/>
      </w:tblGrid>
      <w:tr w:rsidR="00770A9A" w14:paraId="51F50416" w14:textId="77777777">
        <w:tc>
          <w:tcPr>
            <w:tcW w:w="3615" w:type="dxa"/>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988D44" w14:textId="77777777" w:rsidR="00770A9A" w:rsidRDefault="00000000">
            <w:pPr>
              <w:spacing w:line="360" w:lineRule="auto"/>
              <w:jc w:val="left"/>
              <w:textAlignment w:val="center"/>
            </w:pPr>
            <w:r>
              <w:t>加热时间</w:t>
            </w:r>
            <w:r>
              <w:t>/min</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7060EA" w14:textId="77777777" w:rsidR="00770A9A" w:rsidRDefault="00000000">
            <w:pPr>
              <w:spacing w:line="360" w:lineRule="auto"/>
              <w:jc w:val="left"/>
              <w:textAlignment w:val="center"/>
            </w:pPr>
            <w:r>
              <w:t>0</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42CA7A" w14:textId="77777777" w:rsidR="00770A9A" w:rsidRDefault="00000000">
            <w:pPr>
              <w:spacing w:line="360" w:lineRule="auto"/>
              <w:jc w:val="left"/>
              <w:textAlignment w:val="center"/>
            </w:pPr>
            <w:r>
              <w:t>1</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5E5926" w14:textId="77777777" w:rsidR="00770A9A" w:rsidRDefault="00000000">
            <w:pPr>
              <w:spacing w:line="360" w:lineRule="auto"/>
              <w:jc w:val="left"/>
              <w:textAlignment w:val="center"/>
            </w:pPr>
            <w:r>
              <w:t>2</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8EF4CC" w14:textId="77777777" w:rsidR="00770A9A" w:rsidRDefault="00000000">
            <w:pPr>
              <w:spacing w:line="360" w:lineRule="auto"/>
              <w:jc w:val="left"/>
              <w:textAlignment w:val="center"/>
            </w:pPr>
            <w:r>
              <w:t>3</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35228D4" w14:textId="77777777" w:rsidR="00770A9A" w:rsidRDefault="00000000">
            <w:pPr>
              <w:spacing w:line="360" w:lineRule="auto"/>
              <w:jc w:val="left"/>
              <w:textAlignment w:val="center"/>
            </w:pPr>
            <w:r>
              <w:t>4</w:t>
            </w:r>
          </w:p>
        </w:tc>
      </w:tr>
      <w:tr w:rsidR="00770A9A" w14:paraId="0D504DE6" w14:textId="77777777">
        <w:tc>
          <w:tcPr>
            <w:tcW w:w="181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AAAD3D" w14:textId="77777777" w:rsidR="00770A9A" w:rsidRDefault="00000000">
            <w:pPr>
              <w:spacing w:line="360" w:lineRule="auto"/>
              <w:jc w:val="left"/>
              <w:textAlignment w:val="center"/>
            </w:pPr>
            <w:r>
              <w:t>温度</w:t>
            </w:r>
            <w:r>
              <w:t>/℃</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C4D08F" w14:textId="77777777" w:rsidR="00770A9A" w:rsidRDefault="00000000">
            <w:pPr>
              <w:spacing w:line="360" w:lineRule="auto"/>
              <w:jc w:val="left"/>
              <w:textAlignment w:val="center"/>
            </w:pPr>
            <w:r>
              <w:t>水</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81B7CB" w14:textId="77777777" w:rsidR="00770A9A" w:rsidRDefault="00000000">
            <w:pPr>
              <w:spacing w:line="360" w:lineRule="auto"/>
              <w:jc w:val="left"/>
              <w:textAlignment w:val="center"/>
            </w:pPr>
            <w:r>
              <w:t>20</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74C946" w14:textId="77777777" w:rsidR="00770A9A" w:rsidRDefault="00000000">
            <w:pPr>
              <w:spacing w:line="360" w:lineRule="auto"/>
              <w:jc w:val="left"/>
              <w:textAlignment w:val="center"/>
            </w:pPr>
            <w:r>
              <w:t>21</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5A7D2A" w14:textId="77777777" w:rsidR="00770A9A" w:rsidRDefault="00000000">
            <w:pPr>
              <w:spacing w:line="360" w:lineRule="auto"/>
              <w:jc w:val="left"/>
              <w:textAlignment w:val="center"/>
            </w:pPr>
            <w:r>
              <w:t>23</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807C1C" w14:textId="77777777" w:rsidR="00770A9A" w:rsidRDefault="00000000">
            <w:pPr>
              <w:spacing w:line="360" w:lineRule="auto"/>
              <w:jc w:val="left"/>
              <w:textAlignment w:val="center"/>
            </w:pPr>
            <w:r>
              <w:t>25</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2645CB" w14:textId="77777777" w:rsidR="00770A9A" w:rsidRDefault="00000000">
            <w:pPr>
              <w:spacing w:line="360" w:lineRule="auto"/>
              <w:jc w:val="left"/>
              <w:textAlignment w:val="center"/>
            </w:pPr>
            <w:r>
              <w:t>27</w:t>
            </w:r>
          </w:p>
        </w:tc>
      </w:tr>
      <w:tr w:rsidR="00770A9A" w14:paraId="2D3A7C25" w14:textId="77777777">
        <w:tc>
          <w:tcPr>
            <w:tcW w:w="0" w:type="auto"/>
            <w:vMerge/>
            <w:tcBorders>
              <w:top w:val="single" w:sz="6" w:space="0" w:color="000000"/>
              <w:left w:val="single" w:sz="6" w:space="0" w:color="000000"/>
              <w:bottom w:val="single" w:sz="6" w:space="0" w:color="000000"/>
              <w:right w:val="single" w:sz="6" w:space="0" w:color="000000"/>
            </w:tcBorders>
          </w:tcPr>
          <w:p w14:paraId="5CC9192A" w14:textId="77777777" w:rsidR="00770A9A" w:rsidRDefault="00770A9A">
            <w:pPr>
              <w:spacing w:line="360" w:lineRule="auto"/>
              <w:jc w:val="left"/>
              <w:textAlignment w:val="center"/>
            </w:pP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D74B55" w14:textId="77777777" w:rsidR="00770A9A" w:rsidRDefault="00000000">
            <w:pPr>
              <w:spacing w:line="360" w:lineRule="auto"/>
              <w:jc w:val="left"/>
              <w:textAlignment w:val="center"/>
            </w:pPr>
            <w:r>
              <w:t>沙子</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71C502" w14:textId="77777777" w:rsidR="00770A9A" w:rsidRDefault="00000000">
            <w:pPr>
              <w:spacing w:line="360" w:lineRule="auto"/>
              <w:jc w:val="left"/>
              <w:textAlignment w:val="center"/>
            </w:pPr>
            <w:r>
              <w:t>20</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9FC25A" w14:textId="77777777" w:rsidR="00770A9A" w:rsidRDefault="00000000">
            <w:pPr>
              <w:spacing w:line="360" w:lineRule="auto"/>
              <w:jc w:val="left"/>
              <w:textAlignment w:val="center"/>
            </w:pPr>
            <w:r>
              <w:t>24</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EFF4B9" w14:textId="77777777" w:rsidR="00770A9A" w:rsidRDefault="00000000">
            <w:pPr>
              <w:spacing w:line="360" w:lineRule="auto"/>
              <w:jc w:val="left"/>
              <w:textAlignment w:val="center"/>
            </w:pPr>
            <w:r>
              <w:t>32</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8C4B20" w14:textId="77777777" w:rsidR="00770A9A" w:rsidRDefault="00000000">
            <w:pPr>
              <w:spacing w:line="360" w:lineRule="auto"/>
              <w:jc w:val="left"/>
              <w:textAlignment w:val="center"/>
            </w:pPr>
            <w:r>
              <w:t>40</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2AF660" w14:textId="77777777" w:rsidR="00770A9A" w:rsidRDefault="00770A9A">
            <w:pPr>
              <w:spacing w:line="360" w:lineRule="auto"/>
              <w:jc w:val="left"/>
              <w:textAlignment w:val="center"/>
            </w:pPr>
          </w:p>
        </w:tc>
      </w:tr>
    </w:tbl>
    <w:p w14:paraId="37B964EB" w14:textId="77777777" w:rsidR="00770A9A" w:rsidRDefault="00000000">
      <w:pPr>
        <w:spacing w:line="360" w:lineRule="auto"/>
        <w:jc w:val="left"/>
        <w:textAlignment w:val="center"/>
      </w:pPr>
      <w:r>
        <w:t>第</w:t>
      </w:r>
      <w:r>
        <w:t>4min</w:t>
      </w:r>
      <w:r>
        <w:t>末，沙子的温度如图乙所示，其温度为</w:t>
      </w:r>
      <w:r>
        <w:rPr>
          <w:rFonts w:eastAsia="Times New Roman"/>
        </w:rPr>
        <w:t>______</w:t>
      </w:r>
      <w:r>
        <w:t>℃</w:t>
      </w:r>
      <w:r>
        <w:t>。</w:t>
      </w:r>
    </w:p>
    <w:p w14:paraId="5E615E2A" w14:textId="77777777" w:rsidR="00770A9A" w:rsidRDefault="00000000">
      <w:pPr>
        <w:spacing w:line="360" w:lineRule="auto"/>
        <w:jc w:val="left"/>
        <w:textAlignment w:val="center"/>
      </w:pPr>
      <w:r>
        <w:t>(3)</w:t>
      </w:r>
      <w:r>
        <w:t>烈日下，沙子热得烫脚，海水却很凉爽，是因为沙子的比热容海水的比热容</w:t>
      </w:r>
      <w:r>
        <w:t xml:space="preserve"> </w:t>
      </w:r>
      <w:r>
        <w:rPr>
          <w:rFonts w:eastAsia="Times New Roman"/>
        </w:rPr>
        <w:t>______</w:t>
      </w:r>
      <w:r>
        <w:t>。</w:t>
      </w:r>
    </w:p>
    <w:p w14:paraId="58666672" w14:textId="77777777" w:rsidR="00770A9A" w:rsidRDefault="00000000">
      <w:pPr>
        <w:spacing w:line="360" w:lineRule="auto"/>
        <w:jc w:val="left"/>
        <w:textAlignment w:val="center"/>
      </w:pPr>
      <w:r>
        <w:t>(4)</w:t>
      </w:r>
      <w:r>
        <w:t>在本次实验中，烧杯中水的质量为</w:t>
      </w:r>
      <w:r>
        <w:t>200g</w:t>
      </w:r>
      <w:r>
        <w:t>，那么</w:t>
      </w:r>
      <w:r>
        <w:t>0~3min</w:t>
      </w:r>
      <w:r>
        <w:t>时间内，水吸收的热量为</w:t>
      </w:r>
      <w:r>
        <w:rPr>
          <w:rFonts w:eastAsia="Times New Roman"/>
        </w:rPr>
        <w:t>__________</w:t>
      </w:r>
      <w:r>
        <w:t>J</w:t>
      </w:r>
      <w:r>
        <w:t>。</w:t>
      </w:r>
    </w:p>
    <w:p w14:paraId="6B75008C" w14:textId="77777777" w:rsidR="00770A9A" w:rsidRDefault="00000000">
      <w:pPr>
        <w:spacing w:line="360" w:lineRule="auto"/>
        <w:jc w:val="left"/>
        <w:textAlignment w:val="center"/>
      </w:pPr>
      <w:r>
        <w:t>21</w:t>
      </w:r>
      <w:r>
        <w:t>．我们知道，如果在力的三要素中有某一要素发生改变时，就会影响力的作用效果，请你按下面的要求，设计一个实验来验证力的作用效果与其中的某个要素有关。</w:t>
      </w:r>
    </w:p>
    <w:p w14:paraId="02A2F299" w14:textId="77777777" w:rsidR="00770A9A" w:rsidRDefault="00000000">
      <w:pPr>
        <w:spacing w:line="360" w:lineRule="auto"/>
        <w:jc w:val="left"/>
        <w:textAlignment w:val="center"/>
      </w:pPr>
      <w:r>
        <w:t>(1)</w:t>
      </w:r>
      <w:r>
        <w:t>实验名称：验证力的作用效果与</w:t>
      </w:r>
      <w:r>
        <w:rPr>
          <w:rFonts w:eastAsia="Times New Roman"/>
        </w:rPr>
        <w:t>__________</w:t>
      </w:r>
      <w:r>
        <w:t>有关。</w:t>
      </w:r>
    </w:p>
    <w:p w14:paraId="40419540" w14:textId="77777777" w:rsidR="00770A9A" w:rsidRDefault="00000000">
      <w:pPr>
        <w:spacing w:line="360" w:lineRule="auto"/>
        <w:jc w:val="left"/>
        <w:textAlignment w:val="center"/>
      </w:pPr>
      <w:r>
        <w:t>(2)</w:t>
      </w:r>
      <w:r>
        <w:t>需要控制不变的量是：</w:t>
      </w:r>
      <w:r>
        <w:rPr>
          <w:rFonts w:eastAsia="Times New Roman"/>
        </w:rPr>
        <w:t>_______________</w:t>
      </w:r>
      <w:r>
        <w:t>。</w:t>
      </w:r>
    </w:p>
    <w:p w14:paraId="2F077E89" w14:textId="77777777" w:rsidR="00770A9A" w:rsidRDefault="00000000">
      <w:pPr>
        <w:spacing w:line="360" w:lineRule="auto"/>
        <w:jc w:val="left"/>
        <w:textAlignment w:val="center"/>
      </w:pPr>
      <w:r>
        <w:t>(3)</w:t>
      </w:r>
      <w:r>
        <w:t>简要的实验步骤：</w:t>
      </w:r>
      <w:r>
        <w:rPr>
          <w:rFonts w:eastAsia="Times New Roman"/>
        </w:rPr>
        <w:t>_______________</w:t>
      </w:r>
      <w:r>
        <w:t>。</w:t>
      </w:r>
    </w:p>
    <w:p w14:paraId="4D8E26C9" w14:textId="77777777" w:rsidR="00770A9A" w:rsidRDefault="00000000">
      <w:pPr>
        <w:spacing w:line="360" w:lineRule="auto"/>
        <w:jc w:val="left"/>
        <w:textAlignment w:val="center"/>
      </w:pPr>
      <w:r>
        <w:t>22</w:t>
      </w:r>
      <w:r>
        <w:t>．实验桌上有符合实验要求的电源、开关、滑动变阻器、定值电阻、电流表、电压表各一个，导线若干。请利用上述器材探究</w:t>
      </w:r>
      <w:r>
        <w:t>“</w:t>
      </w:r>
      <w:r>
        <w:t>定值电阻两端的电压越大，通过它的电流越大吗？</w:t>
      </w:r>
      <w:r>
        <w:t>”</w:t>
      </w:r>
    </w:p>
    <w:p w14:paraId="6172BEC4" w14:textId="77777777" w:rsidR="00770A9A" w:rsidRDefault="00000000">
      <w:pPr>
        <w:spacing w:line="360" w:lineRule="auto"/>
        <w:jc w:val="left"/>
        <w:textAlignment w:val="center"/>
      </w:pPr>
      <w:r>
        <w:t>(1)</w:t>
      </w:r>
      <w:r>
        <w:t>画出实验电路图；</w:t>
      </w:r>
    </w:p>
    <w:p w14:paraId="0A0D4591" w14:textId="77777777" w:rsidR="00770A9A" w:rsidRDefault="00000000">
      <w:pPr>
        <w:spacing w:line="360" w:lineRule="auto"/>
        <w:jc w:val="left"/>
        <w:textAlignment w:val="center"/>
      </w:pPr>
      <w:r>
        <w:t>(2)</w:t>
      </w:r>
      <w:r>
        <w:t>画出实验数据记录表格。</w:t>
      </w:r>
    </w:p>
    <w:p w14:paraId="3A326F6B" w14:textId="77777777" w:rsidR="00770A9A" w:rsidRDefault="00000000">
      <w:pPr>
        <w:spacing w:line="360" w:lineRule="auto"/>
        <w:jc w:val="left"/>
        <w:textAlignment w:val="center"/>
      </w:pPr>
      <w:r>
        <w:t>23</w:t>
      </w:r>
      <w:r>
        <w:t>．《三国志》记载</w:t>
      </w:r>
      <w:r>
        <w:t>“</w:t>
      </w:r>
      <w:r>
        <w:t>扬汤止沸，使不焦烂</w:t>
      </w:r>
      <w:r>
        <w:t>”</w:t>
      </w:r>
      <w:r>
        <w:t>。为研究</w:t>
      </w:r>
      <w:r>
        <w:t>“</w:t>
      </w:r>
      <w:r>
        <w:t>扬汤</w:t>
      </w:r>
      <w:r>
        <w:t>”</w:t>
      </w:r>
      <w:r>
        <w:t>（舀水倒回）能否使水停止沸腾，小明将烧杯中的水加热至沸腾，再舀出适量水后倒回，用温度传感器记录水温（图甲），连接到计算机屏，显示温度随时间变化的图像（图乙），则：</w:t>
      </w:r>
    </w:p>
    <w:p w14:paraId="3BE92800" w14:textId="77777777" w:rsidR="00770A9A" w:rsidRDefault="00000000">
      <w:pPr>
        <w:spacing w:line="360" w:lineRule="auto"/>
        <w:jc w:val="left"/>
        <w:textAlignment w:val="center"/>
      </w:pPr>
      <w:r>
        <w:rPr>
          <w:rFonts w:eastAsia="Times New Roman"/>
          <w:noProof/>
          <w:kern w:val="0"/>
          <w:sz w:val="24"/>
        </w:rPr>
        <w:lastRenderedPageBreak/>
        <w:drawing>
          <wp:inline distT="0" distB="0" distL="114300" distR="114300" wp14:anchorId="23C3F932" wp14:editId="303BAD89">
            <wp:extent cx="3009900" cy="1200150"/>
            <wp:effectExtent l="0" t="0" r="0" b="0"/>
            <wp:docPr id="100047" name="图片 100047" descr="@@@48fafb24-17e8-4e1a-9de7-bb6aa3022d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48fafb24-17e8-4e1a-9de7-bb6aa3022d1c"/>
                    <pic:cNvPicPr>
                      <a:picLocks noChangeAspect="1"/>
                    </pic:cNvPicPr>
                  </pic:nvPicPr>
                  <pic:blipFill>
                    <a:blip r:embed="rId115"/>
                    <a:stretch>
                      <a:fillRect/>
                    </a:stretch>
                  </pic:blipFill>
                  <pic:spPr>
                    <a:xfrm>
                      <a:off x="0" y="0"/>
                      <a:ext cx="3009900" cy="1200150"/>
                    </a:xfrm>
                    <a:prstGeom prst="rect">
                      <a:avLst/>
                    </a:prstGeom>
                  </pic:spPr>
                </pic:pic>
              </a:graphicData>
            </a:graphic>
          </wp:inline>
        </w:drawing>
      </w:r>
    </w:p>
    <w:p w14:paraId="7AB05074" w14:textId="77777777" w:rsidR="00770A9A" w:rsidRDefault="00000000">
      <w:pPr>
        <w:spacing w:line="360" w:lineRule="auto"/>
        <w:jc w:val="left"/>
        <w:textAlignment w:val="center"/>
      </w:pPr>
      <w:r>
        <w:t>(1)</w:t>
      </w:r>
      <w:r>
        <w:t>水沸腾时持续吸热，温度</w:t>
      </w:r>
      <w:r>
        <w:rPr>
          <w:rFonts w:eastAsia="Times New Roman"/>
        </w:rPr>
        <w:t>_________</w:t>
      </w:r>
      <w:r>
        <w:t>，此时水的沸点为</w:t>
      </w:r>
      <w:r>
        <w:rPr>
          <w:rFonts w:eastAsia="Times New Roman"/>
        </w:rPr>
        <w:t>_________</w:t>
      </w:r>
      <w:r>
        <w:t>℃</w:t>
      </w:r>
      <w:r>
        <w:t>，推断实验所在地的大气压</w:t>
      </w:r>
      <w:r>
        <w:rPr>
          <w:rFonts w:eastAsia="Times New Roman"/>
        </w:rPr>
        <w:t>_________</w:t>
      </w:r>
      <w:r>
        <w:t>1</w:t>
      </w:r>
      <w:r>
        <w:t>个标准大气压。</w:t>
      </w:r>
    </w:p>
    <w:p w14:paraId="590B64C8" w14:textId="77777777" w:rsidR="00770A9A" w:rsidRDefault="00000000">
      <w:pPr>
        <w:spacing w:line="360" w:lineRule="auto"/>
        <w:jc w:val="left"/>
        <w:textAlignment w:val="center"/>
      </w:pPr>
      <w:r>
        <w:t>(2)“</w:t>
      </w:r>
      <w:r>
        <w:t>扬汤</w:t>
      </w:r>
      <w:r>
        <w:t>”</w:t>
      </w:r>
      <w:r>
        <w:t>至水再次沸腾的过程中，烧杯中水的温度变化说明</w:t>
      </w:r>
      <w:r>
        <w:t>“</w:t>
      </w:r>
      <w:r>
        <w:t>扬汤</w:t>
      </w:r>
      <w:r>
        <w:t>”</w:t>
      </w:r>
      <w:r>
        <w:rPr>
          <w:rFonts w:eastAsia="Times New Roman"/>
        </w:rPr>
        <w:t>_________</w:t>
      </w:r>
      <w:r>
        <w:t>（选填</w:t>
      </w:r>
      <w:r>
        <w:t>“</w:t>
      </w:r>
      <w:r>
        <w:t>能</w:t>
      </w:r>
      <w:r>
        <w:t>”</w:t>
      </w:r>
      <w:r>
        <w:t>或</w:t>
      </w:r>
      <w:r>
        <w:t>“</w:t>
      </w:r>
      <w:r>
        <w:t>不能</w:t>
      </w:r>
      <w:r>
        <w:t>”</w:t>
      </w:r>
      <w:r>
        <w:t>）短暂使水停止沸腾。</w:t>
      </w:r>
    </w:p>
    <w:p w14:paraId="25262333" w14:textId="77777777" w:rsidR="00770A9A" w:rsidRDefault="00000000">
      <w:pPr>
        <w:spacing w:line="360" w:lineRule="auto"/>
        <w:jc w:val="left"/>
        <w:textAlignment w:val="center"/>
      </w:pPr>
      <w:r>
        <w:t>24</w:t>
      </w:r>
      <w:r>
        <w:t>．</w:t>
      </w:r>
      <w:r>
        <w:t>2025</w:t>
      </w:r>
      <w:r>
        <w:t>年</w:t>
      </w:r>
      <w:r>
        <w:t>8</w:t>
      </w:r>
      <w:r>
        <w:t>月，东华大学科研团队研发的</w:t>
      </w:r>
      <w:r>
        <w:t>“</w:t>
      </w:r>
      <w:r>
        <w:t>无氟安踏膜</w:t>
      </w:r>
      <w:r>
        <w:t>”</w:t>
      </w:r>
      <w:r>
        <w:t>正式面向全球发布，这是中国自主研发的高性能无氟防水透湿材料，透水汽性达</w:t>
      </w:r>
      <w:r>
        <w:object w:dxaOrig="1425" w:dyaOrig="316" w14:anchorId="7C7D2759">
          <v:shape id="_x0000_i1073" type="#_x0000_t75" alt="eqIde6fa134252c25726e1c4713a47736464" style="width:71.4pt;height:15.6pt" o:ole="">
            <v:imagedata r:id="rId116" o:title="eqIde6fa134252c25726e1c4713a47736464"/>
          </v:shape>
          <o:OLEObject Type="Embed" ProgID="Equation.DSMT4" ShapeID="_x0000_i1073" DrawAspect="Content" ObjectID="_1848291682" r:id="rId117"/>
        </w:object>
      </w:r>
      <w:r>
        <w:t>以上。通过查阅资料，物理科学探究小组了解到工业上将透过面料水蒸气的质量与面料面积和时间乘积之比，叫做透水汽性，它反映面料通过水蒸气的能力，工业上通常以</w:t>
      </w:r>
      <w:r>
        <w:object w:dxaOrig="1002" w:dyaOrig="316" w14:anchorId="685B8594">
          <v:shape id="_x0000_i1074" type="#_x0000_t75" alt="eqId44cd3063189cbd9aabe8b5d236ac643b" style="width:50.4pt;height:15.6pt" o:ole="">
            <v:imagedata r:id="rId118" o:title="eqId44cd3063189cbd9aabe8b5d236ac643b"/>
          </v:shape>
          <o:OLEObject Type="Embed" ProgID="Equation.DSMT4" ShapeID="_x0000_i1074" DrawAspect="Content" ObjectID="_1848291683" r:id="rId119"/>
        </w:object>
      </w:r>
      <w:r>
        <w:t>为单位。探究小组提出问题：透水汽性跟什么因素有关呢？并提出猜想。</w:t>
      </w:r>
    </w:p>
    <w:p w14:paraId="43212D80" w14:textId="77777777" w:rsidR="00770A9A" w:rsidRDefault="00000000">
      <w:pPr>
        <w:spacing w:line="360" w:lineRule="auto"/>
        <w:jc w:val="left"/>
        <w:textAlignment w:val="center"/>
      </w:pPr>
      <w:r>
        <w:t>猜想一：透水汽性可能和材料有关；</w:t>
      </w:r>
    </w:p>
    <w:p w14:paraId="6ADB5666" w14:textId="77777777" w:rsidR="00770A9A" w:rsidRDefault="00000000">
      <w:pPr>
        <w:spacing w:line="360" w:lineRule="auto"/>
        <w:jc w:val="left"/>
        <w:textAlignment w:val="center"/>
      </w:pPr>
      <w:r>
        <w:t>猜想二：透水汽性可能和外界温度有关。</w:t>
      </w:r>
    </w:p>
    <w:p w14:paraId="7B8E6B28" w14:textId="77777777" w:rsidR="00770A9A" w:rsidRDefault="00000000">
      <w:pPr>
        <w:spacing w:line="360" w:lineRule="auto"/>
        <w:jc w:val="left"/>
        <w:textAlignment w:val="center"/>
      </w:pPr>
      <w:r>
        <w:t>请你和探究小组一起完成如下探究。</w:t>
      </w:r>
    </w:p>
    <w:p w14:paraId="21B1D126" w14:textId="77777777" w:rsidR="00770A9A" w:rsidRDefault="00000000">
      <w:pPr>
        <w:spacing w:line="360" w:lineRule="auto"/>
        <w:jc w:val="left"/>
        <w:textAlignment w:val="center"/>
      </w:pPr>
      <w:r>
        <w:t>(1)</w:t>
      </w:r>
      <w:r>
        <w:t>面料的透水汽性实质是指织物允许</w:t>
      </w:r>
      <w:r>
        <w:rPr>
          <w:rFonts w:eastAsia="Times New Roman"/>
        </w:rPr>
        <w:t>___________</w:t>
      </w:r>
      <w:r>
        <w:t>（选填</w:t>
      </w:r>
      <w:r>
        <w:t>“</w:t>
      </w:r>
      <w:r>
        <w:t>液态水</w:t>
      </w:r>
      <w:r>
        <w:t>”</w:t>
      </w:r>
      <w:r>
        <w:t>或</w:t>
      </w:r>
      <w:r>
        <w:t>“</w:t>
      </w:r>
      <w:r>
        <w:t>水蒸气</w:t>
      </w:r>
      <w:r>
        <w:t>”</w:t>
      </w:r>
      <w:r>
        <w:t>）通过的能力大小。</w:t>
      </w:r>
    </w:p>
    <w:p w14:paraId="3DB15CC5" w14:textId="77777777" w:rsidR="00770A9A" w:rsidRDefault="00000000">
      <w:pPr>
        <w:spacing w:line="360" w:lineRule="auto"/>
        <w:jc w:val="left"/>
        <w:textAlignment w:val="center"/>
      </w:pPr>
      <w:r>
        <w:t>(2)</w:t>
      </w:r>
      <w:r>
        <w:t>为了探究猜想一，小组设计了如图所示的装置进行实验。在烧杯中倒入适量的水，用恒温垫维持水温</w:t>
      </w:r>
      <w:r>
        <w:t>37℃</w:t>
      </w:r>
      <w:r>
        <w:t>不变。将</w:t>
      </w:r>
      <w:r>
        <w:t>A</w:t>
      </w:r>
      <w:r>
        <w:t>面料与烧杯口紧密贴合，记录如图所示电子秤的示数</w:t>
      </w:r>
      <w:r>
        <w:object w:dxaOrig="264" w:dyaOrig="316" w14:anchorId="1A206F89">
          <v:shape id="_x0000_i1075" type="#_x0000_t75" alt="eqId77ab1256702aef4e9f1a5eb6c12ecc96" style="width:13.2pt;height:15.6pt" o:ole="">
            <v:imagedata r:id="rId54" o:title="eqId77ab1256702aef4e9f1a5eb6c12ecc96"/>
          </v:shape>
          <o:OLEObject Type="Embed" ProgID="Equation.DSMT4" ShapeID="_x0000_i1075" DrawAspect="Content" ObjectID="_1848291684" r:id="rId120"/>
        </w:object>
      </w:r>
      <w:r>
        <w:t>，</w:t>
      </w:r>
      <w:r>
        <w:t>1h</w:t>
      </w:r>
      <w:r>
        <w:t>后记录示数</w:t>
      </w:r>
      <w:r>
        <w:object w:dxaOrig="281" w:dyaOrig="305" w14:anchorId="69639C68">
          <v:shape id="_x0000_i1076" type="#_x0000_t75" alt="eqId1fbd67f60f04c278bdd867fdb3979dfb" style="width:13.8pt;height:15pt" o:ole="">
            <v:imagedata r:id="rId56" o:title="eqId1fbd67f60f04c278bdd867fdb3979dfb"/>
          </v:shape>
          <o:OLEObject Type="Embed" ProgID="Equation.DSMT4" ShapeID="_x0000_i1076" DrawAspect="Content" ObjectID="_1848291685" r:id="rId121"/>
        </w:object>
      </w:r>
      <w:r>
        <w:t>。换用不同材料的</w:t>
      </w:r>
      <w:r>
        <w:t>B</w:t>
      </w:r>
      <w:r>
        <w:t>面料重复实验并记录数据。</w:t>
      </w:r>
    </w:p>
    <w:p w14:paraId="5840D3B9" w14:textId="77777777" w:rsidR="00770A9A" w:rsidRDefault="00000000">
      <w:pPr>
        <w:spacing w:line="360" w:lineRule="auto"/>
        <w:textAlignment w:val="center"/>
      </w:pPr>
      <w:r>
        <w:rPr>
          <w:rFonts w:eastAsia="Times New Roman"/>
          <w:noProof/>
          <w:kern w:val="0"/>
          <w:sz w:val="24"/>
        </w:rPr>
        <w:drawing>
          <wp:inline distT="0" distB="0" distL="114300" distR="114300" wp14:anchorId="2D74201E" wp14:editId="5B00ECAC">
            <wp:extent cx="2343150" cy="1162050"/>
            <wp:effectExtent l="0" t="0" r="0" b="0"/>
            <wp:docPr id="100049" name="图片 100049" descr="@@@a9d55580-186d-4d36-b8b5-af38d2658a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a9d55580-186d-4d36-b8b5-af38d2658a60"/>
                    <pic:cNvPicPr>
                      <a:picLocks noChangeAspect="1"/>
                    </pic:cNvPicPr>
                  </pic:nvPicPr>
                  <pic:blipFill>
                    <a:blip r:embed="rId122"/>
                    <a:stretch>
                      <a:fillRect/>
                    </a:stretch>
                  </pic:blipFill>
                  <pic:spPr>
                    <a:xfrm>
                      <a:off x="0" y="0"/>
                      <a:ext cx="2343150" cy="1162050"/>
                    </a:xfrm>
                    <a:prstGeom prst="rect">
                      <a:avLst/>
                    </a:prstGeom>
                  </pic:spPr>
                </pic:pic>
              </a:graphicData>
            </a:graphic>
          </wp:inline>
        </w:drawing>
      </w:r>
    </w:p>
    <w:tbl>
      <w:tblPr>
        <w:tblW w:w="6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255"/>
        <w:gridCol w:w="2255"/>
        <w:gridCol w:w="2255"/>
      </w:tblGrid>
      <w:tr w:rsidR="00770A9A" w14:paraId="7FCE988F"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073819" w14:textId="77777777" w:rsidR="00770A9A" w:rsidRDefault="00000000">
            <w:pPr>
              <w:spacing w:line="360" w:lineRule="auto"/>
              <w:jc w:val="center"/>
              <w:textAlignment w:val="center"/>
            </w:pPr>
            <w:r>
              <w:lastRenderedPageBreak/>
              <w:t>材料</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FFF366" w14:textId="77777777" w:rsidR="00770A9A" w:rsidRDefault="00000000">
            <w:pPr>
              <w:spacing w:line="360" w:lineRule="auto"/>
              <w:jc w:val="center"/>
              <w:textAlignment w:val="center"/>
            </w:pPr>
            <w:r>
              <w:object w:dxaOrig="264" w:dyaOrig="316" w14:anchorId="4D847127">
                <v:shape id="_x0000_i1077" type="#_x0000_t75" alt="eqId77ab1256702aef4e9f1a5eb6c12ecc96" style="width:13.2pt;height:15.6pt" o:ole="">
                  <v:imagedata r:id="rId54" o:title="eqId77ab1256702aef4e9f1a5eb6c12ecc96"/>
                </v:shape>
                <o:OLEObject Type="Embed" ProgID="Equation.DSMT4" ShapeID="_x0000_i1077" DrawAspect="Content" ObjectID="_1848291686" r:id="rId123"/>
              </w:object>
            </w:r>
            <w:r>
              <w:t>/g</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293B24" w14:textId="77777777" w:rsidR="00770A9A" w:rsidRDefault="00000000">
            <w:pPr>
              <w:spacing w:line="360" w:lineRule="auto"/>
              <w:jc w:val="center"/>
              <w:textAlignment w:val="center"/>
            </w:pPr>
            <w:r>
              <w:object w:dxaOrig="281" w:dyaOrig="305" w14:anchorId="6CF5C9DF">
                <v:shape id="_x0000_i1078" type="#_x0000_t75" alt="eqId1fbd67f60f04c278bdd867fdb3979dfb" style="width:13.8pt;height:15pt" o:ole="">
                  <v:imagedata r:id="rId56" o:title="eqId1fbd67f60f04c278bdd867fdb3979dfb"/>
                </v:shape>
                <o:OLEObject Type="Embed" ProgID="Equation.DSMT4" ShapeID="_x0000_i1078" DrawAspect="Content" ObjectID="_1848291687" r:id="rId124"/>
              </w:object>
            </w:r>
            <w:r>
              <w:t>/g</w:t>
            </w:r>
          </w:p>
        </w:tc>
      </w:tr>
      <w:tr w:rsidR="00770A9A" w14:paraId="68207E47"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BFA6E7" w14:textId="77777777" w:rsidR="00770A9A" w:rsidRDefault="00000000">
            <w:pPr>
              <w:spacing w:line="360" w:lineRule="auto"/>
              <w:jc w:val="center"/>
              <w:textAlignment w:val="center"/>
            </w:pPr>
            <w:r>
              <w:t>A</w:t>
            </w:r>
            <w:r>
              <w:t>面料</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72B69F" w14:textId="77777777" w:rsidR="00770A9A" w:rsidRDefault="00000000">
            <w:pPr>
              <w:spacing w:line="360" w:lineRule="auto"/>
              <w:jc w:val="center"/>
              <w:textAlignment w:val="center"/>
            </w:pPr>
            <w:r>
              <w:t>160.3</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D4CF45" w14:textId="77777777" w:rsidR="00770A9A" w:rsidRDefault="00000000">
            <w:pPr>
              <w:spacing w:line="360" w:lineRule="auto"/>
              <w:jc w:val="center"/>
              <w:textAlignment w:val="center"/>
            </w:pPr>
            <w:r>
              <w:t>142.5</w:t>
            </w:r>
          </w:p>
        </w:tc>
      </w:tr>
      <w:tr w:rsidR="00770A9A" w14:paraId="7C6CA931"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995F81" w14:textId="77777777" w:rsidR="00770A9A" w:rsidRDefault="00000000">
            <w:pPr>
              <w:spacing w:line="360" w:lineRule="auto"/>
              <w:jc w:val="center"/>
              <w:textAlignment w:val="center"/>
            </w:pPr>
            <w:r>
              <w:t>B</w:t>
            </w:r>
            <w:r>
              <w:t>面料</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F1BF6A" w14:textId="77777777" w:rsidR="00770A9A" w:rsidRDefault="00000000">
            <w:pPr>
              <w:spacing w:line="360" w:lineRule="auto"/>
              <w:jc w:val="center"/>
              <w:textAlignment w:val="center"/>
            </w:pPr>
            <w:r>
              <w:t>142.5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492065" w14:textId="77777777" w:rsidR="00770A9A" w:rsidRDefault="00000000">
            <w:pPr>
              <w:spacing w:line="360" w:lineRule="auto"/>
              <w:jc w:val="center"/>
              <w:textAlignment w:val="center"/>
            </w:pPr>
            <w:r>
              <w:t>118.4</w:t>
            </w:r>
          </w:p>
        </w:tc>
      </w:tr>
    </w:tbl>
    <w:p w14:paraId="6FA3A938" w14:textId="77777777" w:rsidR="00770A9A" w:rsidRDefault="00000000">
      <w:pPr>
        <w:spacing w:line="360" w:lineRule="auto"/>
        <w:jc w:val="left"/>
        <w:textAlignment w:val="center"/>
      </w:pPr>
      <w:r>
        <w:t>这套装置通过</w:t>
      </w:r>
      <w:r>
        <w:rPr>
          <w:rFonts w:eastAsia="Times New Roman"/>
        </w:rPr>
        <w:t>___________</w:t>
      </w:r>
      <w:r>
        <w:t>比较不同条件下面料的透水汽性大小。分析表格中的数据，可得出初步结论：</w:t>
      </w:r>
      <w:r>
        <w:rPr>
          <w:rFonts w:eastAsia="Times New Roman"/>
        </w:rPr>
        <w:t>___________</w:t>
      </w:r>
      <w:r>
        <w:t>。</w:t>
      </w:r>
    </w:p>
    <w:p w14:paraId="749FC340" w14:textId="77777777" w:rsidR="00770A9A" w:rsidRDefault="00000000">
      <w:pPr>
        <w:spacing w:line="360" w:lineRule="auto"/>
        <w:jc w:val="left"/>
        <w:textAlignment w:val="center"/>
      </w:pPr>
      <w:r>
        <w:t>(3)</w:t>
      </w:r>
      <w:r>
        <w:t>探究小组将设计的实验方案分享到学校兴趣讨论社团中，同学们讨论后制定了如下的实验评价表。</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064"/>
        <w:gridCol w:w="2087"/>
        <w:gridCol w:w="2087"/>
        <w:gridCol w:w="2087"/>
      </w:tblGrid>
      <w:tr w:rsidR="00770A9A" w14:paraId="7ED38F1E"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125C79" w14:textId="77777777" w:rsidR="00770A9A" w:rsidRDefault="00000000">
            <w:pPr>
              <w:spacing w:line="360" w:lineRule="auto"/>
              <w:jc w:val="center"/>
              <w:textAlignment w:val="center"/>
            </w:pPr>
            <w:r>
              <w:t>等级</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7248ED" w14:textId="77777777" w:rsidR="00770A9A" w:rsidRDefault="00000000">
            <w:pPr>
              <w:spacing w:line="360" w:lineRule="auto"/>
              <w:jc w:val="center"/>
              <w:textAlignment w:val="center"/>
            </w:pPr>
            <w:r>
              <w:t>优秀</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64840F" w14:textId="77777777" w:rsidR="00770A9A" w:rsidRDefault="00000000">
            <w:pPr>
              <w:spacing w:line="360" w:lineRule="auto"/>
              <w:jc w:val="center"/>
              <w:textAlignment w:val="center"/>
            </w:pPr>
            <w:r>
              <w:t>良好</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2B3D17" w14:textId="77777777" w:rsidR="00770A9A" w:rsidRDefault="00000000">
            <w:pPr>
              <w:spacing w:line="360" w:lineRule="auto"/>
              <w:jc w:val="center"/>
              <w:textAlignment w:val="center"/>
            </w:pPr>
            <w:r>
              <w:t>不合格</w:t>
            </w:r>
          </w:p>
        </w:tc>
      </w:tr>
      <w:tr w:rsidR="00770A9A" w14:paraId="4F4FC17E"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26642B" w14:textId="77777777" w:rsidR="00770A9A" w:rsidRDefault="00000000">
            <w:pPr>
              <w:spacing w:line="360" w:lineRule="auto"/>
              <w:jc w:val="center"/>
              <w:textAlignment w:val="center"/>
            </w:pPr>
            <w:r>
              <w:t>评价指标</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DD793E" w14:textId="77777777" w:rsidR="00770A9A" w:rsidRDefault="00000000">
            <w:pPr>
              <w:spacing w:line="360" w:lineRule="auto"/>
              <w:jc w:val="center"/>
              <w:textAlignment w:val="center"/>
            </w:pPr>
            <w:r>
              <w:t>无科学性错误，能方便探究不同条件下透水汽性</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81457E" w14:textId="77777777" w:rsidR="00770A9A" w:rsidRDefault="00000000">
            <w:pPr>
              <w:spacing w:line="360" w:lineRule="auto"/>
              <w:jc w:val="center"/>
              <w:textAlignment w:val="center"/>
            </w:pPr>
            <w:r>
              <w:t>无科学性错误，探究不同条件下透水汽性较为繁琐</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53EA49" w14:textId="77777777" w:rsidR="00770A9A" w:rsidRDefault="00000000">
            <w:pPr>
              <w:spacing w:line="360" w:lineRule="auto"/>
              <w:jc w:val="center"/>
              <w:textAlignment w:val="center"/>
            </w:pPr>
            <w:r>
              <w:t>实验设计有明显错误，无法探究不同条件下透水汽性</w:t>
            </w:r>
          </w:p>
        </w:tc>
      </w:tr>
    </w:tbl>
    <w:p w14:paraId="41BEE9D9" w14:textId="77777777" w:rsidR="00770A9A" w:rsidRDefault="00000000">
      <w:pPr>
        <w:spacing w:line="360" w:lineRule="auto"/>
        <w:jc w:val="left"/>
        <w:textAlignment w:val="center"/>
      </w:pPr>
      <w:r>
        <w:t>请根据评价表中的指标说出你的评价等级并说明理由：</w:t>
      </w:r>
      <w:r>
        <w:rPr>
          <w:rFonts w:eastAsia="Times New Roman"/>
        </w:rPr>
        <w:t>___________</w:t>
      </w:r>
      <w:r>
        <w:t>。</w:t>
      </w:r>
    </w:p>
    <w:p w14:paraId="541DF2F6" w14:textId="77777777" w:rsidR="00770A9A" w:rsidRDefault="00000000">
      <w:pPr>
        <w:spacing w:line="360" w:lineRule="auto"/>
        <w:jc w:val="left"/>
        <w:textAlignment w:val="center"/>
      </w:pPr>
      <w:r>
        <w:t>(4)</w:t>
      </w:r>
      <w:r>
        <w:t>现在想探究透水汽性和外界温度是否有关，请写出你的操作方法</w:t>
      </w:r>
      <w:r>
        <w:rPr>
          <w:rFonts w:eastAsia="Times New Roman"/>
        </w:rPr>
        <w:t>___________</w:t>
      </w:r>
      <w:r>
        <w:t>。</w:t>
      </w:r>
    </w:p>
    <w:p w14:paraId="1BFEAC00" w14:textId="77777777" w:rsidR="00770A9A" w:rsidRDefault="00000000">
      <w:pPr>
        <w:spacing w:line="360" w:lineRule="auto"/>
        <w:jc w:val="left"/>
        <w:textAlignment w:val="center"/>
      </w:pPr>
      <w:r>
        <w:t>25</w:t>
      </w:r>
      <w:r>
        <w:t>．如图所示，摆线长</w:t>
      </w:r>
      <w:r>
        <w:t>L</w:t>
      </w:r>
      <w:r>
        <w:t>相同，实心小铁球</w:t>
      </w:r>
      <w:r>
        <w:t>A</w:t>
      </w:r>
      <w:r>
        <w:t>、小铅球</w:t>
      </w:r>
      <w:r>
        <w:t>B</w:t>
      </w:r>
      <w:r>
        <w:t>的体积</w:t>
      </w:r>
      <w:r>
        <w:rPr>
          <w:rFonts w:eastAsia="Times New Roman"/>
          <w:i/>
        </w:rPr>
        <w:t>V</w:t>
      </w:r>
      <w:r>
        <w:rPr>
          <w:rFonts w:eastAsia="Times New Roman"/>
          <w:i/>
          <w:vertAlign w:val="subscript"/>
        </w:rPr>
        <w:t>A</w:t>
      </w:r>
      <w:r>
        <w:t>＝</w:t>
      </w:r>
      <w:r>
        <w:rPr>
          <w:rFonts w:eastAsia="Times New Roman"/>
          <w:i/>
        </w:rPr>
        <w:t>V</w:t>
      </w:r>
      <w:r>
        <w:rPr>
          <w:rFonts w:eastAsia="Times New Roman"/>
          <w:i/>
          <w:vertAlign w:val="subscript"/>
        </w:rPr>
        <w:t>B</w:t>
      </w:r>
      <w:r>
        <w:t>，密度</w:t>
      </w:r>
      <w:r>
        <w:rPr>
          <w:rFonts w:eastAsia="Times New Roman"/>
          <w:i/>
        </w:rPr>
        <w:t>ρ</w:t>
      </w:r>
      <w:r>
        <w:rPr>
          <w:rFonts w:ascii="宋体" w:hAnsi="宋体" w:cs="宋体"/>
          <w:i/>
          <w:vertAlign w:val="subscript"/>
        </w:rPr>
        <w:t>铁</w:t>
      </w:r>
      <w:r>
        <w:t>＜</w:t>
      </w:r>
      <w:r>
        <w:rPr>
          <w:rFonts w:eastAsia="Times New Roman"/>
          <w:i/>
        </w:rPr>
        <w:t>ρ</w:t>
      </w:r>
      <w:r>
        <w:rPr>
          <w:rFonts w:ascii="宋体" w:hAnsi="宋体" w:cs="宋体"/>
          <w:i/>
          <w:vertAlign w:val="subscript"/>
        </w:rPr>
        <w:t>铅</w:t>
      </w:r>
      <w:r>
        <w:t>，悬线与竖直方向的夹角</w:t>
      </w:r>
      <w:r>
        <w:rPr>
          <w:rFonts w:eastAsia="Times New Roman"/>
          <w:i/>
        </w:rPr>
        <w:t>θ</w:t>
      </w:r>
      <w:r>
        <w:rPr>
          <w:rFonts w:eastAsia="Times New Roman"/>
          <w:i/>
          <w:vertAlign w:val="subscript"/>
        </w:rPr>
        <w:t>1</w:t>
      </w:r>
      <w:r>
        <w:t>＜</w:t>
      </w:r>
      <w:r>
        <w:rPr>
          <w:rFonts w:eastAsia="Times New Roman"/>
          <w:i/>
        </w:rPr>
        <w:t>θ</w:t>
      </w:r>
      <w:r>
        <w:rPr>
          <w:rFonts w:eastAsia="Times New Roman"/>
          <w:i/>
          <w:vertAlign w:val="subscript"/>
        </w:rPr>
        <w:t>2</w:t>
      </w:r>
      <w:r>
        <w:t>。</w:t>
      </w:r>
    </w:p>
    <w:p w14:paraId="14192D4E" w14:textId="77777777" w:rsidR="00770A9A" w:rsidRDefault="00000000">
      <w:pPr>
        <w:spacing w:line="360" w:lineRule="auto"/>
        <w:jc w:val="left"/>
        <w:textAlignment w:val="center"/>
      </w:pPr>
      <w:r>
        <w:rPr>
          <w:rFonts w:eastAsia="Times New Roman"/>
          <w:noProof/>
          <w:kern w:val="0"/>
          <w:sz w:val="24"/>
        </w:rPr>
        <w:drawing>
          <wp:inline distT="0" distB="0" distL="114300" distR="114300" wp14:anchorId="2C4E4EA6" wp14:editId="532BF9AA">
            <wp:extent cx="5067300" cy="1133475"/>
            <wp:effectExtent l="0" t="0" r="0" b="9525"/>
            <wp:docPr id="100051" name="图片 100051" descr="@@@8847eebc-9418-4ba5-a098-896df8d18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8847eebc-9418-4ba5-a098-896df8d18377"/>
                    <pic:cNvPicPr>
                      <a:picLocks noChangeAspect="1"/>
                    </pic:cNvPicPr>
                  </pic:nvPicPr>
                  <pic:blipFill>
                    <a:blip r:embed="rId125"/>
                    <a:stretch>
                      <a:fillRect/>
                    </a:stretch>
                  </pic:blipFill>
                  <pic:spPr>
                    <a:xfrm>
                      <a:off x="0" y="0"/>
                      <a:ext cx="5067300" cy="1133475"/>
                    </a:xfrm>
                    <a:prstGeom prst="rect">
                      <a:avLst/>
                    </a:prstGeom>
                  </pic:spPr>
                </pic:pic>
              </a:graphicData>
            </a:graphic>
          </wp:inline>
        </w:drawing>
      </w:r>
    </w:p>
    <w:p w14:paraId="24EBD0BF" w14:textId="77777777" w:rsidR="00770A9A" w:rsidRDefault="00000000">
      <w:pPr>
        <w:spacing w:line="360" w:lineRule="auto"/>
        <w:jc w:val="left"/>
        <w:textAlignment w:val="center"/>
      </w:pPr>
      <w:r>
        <w:t>(1)</w:t>
      </w:r>
      <w:r>
        <w:t>图甲、乙中，同时由静止释放</w:t>
      </w:r>
      <w:r>
        <w:t>A</w:t>
      </w:r>
      <w:r>
        <w:t>、</w:t>
      </w:r>
      <w:r>
        <w:t>B</w:t>
      </w:r>
      <w:r>
        <w:t>两球，观察到它们并排摆动且始终相对静止，同时到达竖直位置，这表明两小球在摆动过程中，任一时刻速度的大小与小球的质量</w:t>
      </w:r>
      <w:r>
        <w:t xml:space="preserve"> </w:t>
      </w:r>
      <w:r>
        <w:rPr>
          <w:rFonts w:eastAsia="Times New Roman"/>
        </w:rPr>
        <w:t>_______</w:t>
      </w:r>
      <w:r>
        <w:t xml:space="preserve"> </w:t>
      </w:r>
      <w:r>
        <w:t>（选填</w:t>
      </w:r>
      <w:r>
        <w:t>“</w:t>
      </w:r>
      <w:r>
        <w:t>有关</w:t>
      </w:r>
      <w:r>
        <w:t>”</w:t>
      </w:r>
      <w:r>
        <w:t>或</w:t>
      </w:r>
      <w:r>
        <w:t>“</w:t>
      </w:r>
      <w:r>
        <w:t>无关</w:t>
      </w:r>
      <w:r>
        <w:t>”</w:t>
      </w:r>
      <w:r>
        <w:t>）；</w:t>
      </w:r>
    </w:p>
    <w:p w14:paraId="05B3E6D6" w14:textId="77777777" w:rsidR="00770A9A" w:rsidRDefault="00000000">
      <w:pPr>
        <w:spacing w:line="360" w:lineRule="auto"/>
        <w:jc w:val="left"/>
        <w:textAlignment w:val="center"/>
      </w:pPr>
      <w:r>
        <w:t>(2)</w:t>
      </w:r>
      <w:r>
        <w:t>若用如图乙、丙所示的装置，可通过改变悬线与竖直方向的夹角来改变小球撞击木块时</w:t>
      </w:r>
      <w:r>
        <w:lastRenderedPageBreak/>
        <w:t>的</w:t>
      </w:r>
      <w:r>
        <w:t xml:space="preserve"> </w:t>
      </w:r>
      <w:r>
        <w:rPr>
          <w:rFonts w:eastAsia="Times New Roman"/>
        </w:rPr>
        <w:t>_______</w:t>
      </w:r>
      <w:r>
        <w:t xml:space="preserve"> </w:t>
      </w:r>
      <w:r>
        <w:t>，从而探究物体的动能大小与这个物理量的关系，请你根据这个方案设计实验步骤，记录</w:t>
      </w:r>
      <w:r>
        <w:t>3</w:t>
      </w:r>
      <w:r>
        <w:t>组以上的实验数据，并且根据实验数据，作出分析判断。</w:t>
      </w:r>
    </w:p>
    <w:p w14:paraId="61AB631A" w14:textId="77777777" w:rsidR="00770A9A" w:rsidRDefault="00000000">
      <w:pPr>
        <w:spacing w:line="360" w:lineRule="auto"/>
        <w:jc w:val="left"/>
        <w:textAlignment w:val="center"/>
      </w:pPr>
      <w:r>
        <w:t>①</w:t>
      </w:r>
      <w:r>
        <w:t>实验步骤：</w:t>
      </w:r>
      <w:r>
        <w:rPr>
          <w:rFonts w:eastAsia="Times New Roman"/>
        </w:rPr>
        <w:t>_________</w:t>
      </w:r>
      <w:proofErr w:type="gramStart"/>
      <w:r>
        <w:t xml:space="preserve"> </w:t>
      </w:r>
      <w:r>
        <w:t>。</w:t>
      </w:r>
      <w:proofErr w:type="gramEnd"/>
    </w:p>
    <w:p w14:paraId="0705C19A" w14:textId="77777777" w:rsidR="00770A9A" w:rsidRDefault="00000000">
      <w:pPr>
        <w:spacing w:line="360" w:lineRule="auto"/>
        <w:jc w:val="left"/>
        <w:textAlignment w:val="center"/>
      </w:pPr>
      <w:r>
        <w:t>②</w:t>
      </w:r>
      <w:r>
        <w:t>数据记录表格</w:t>
      </w:r>
      <w:r>
        <w:rPr>
          <w:rFonts w:eastAsia="Times New Roman"/>
        </w:rPr>
        <w:t>________</w:t>
      </w:r>
      <w:r>
        <w:t>；</w:t>
      </w:r>
    </w:p>
    <w:p w14:paraId="02E0ECAB" w14:textId="77777777" w:rsidR="00770A9A" w:rsidRDefault="00000000">
      <w:pPr>
        <w:spacing w:line="360" w:lineRule="auto"/>
        <w:jc w:val="left"/>
        <w:textAlignment w:val="center"/>
      </w:pPr>
      <w:r>
        <w:t>③</w:t>
      </w:r>
      <w:r>
        <w:t>数据分析：</w:t>
      </w:r>
      <w:r>
        <w:rPr>
          <w:rFonts w:eastAsia="Times New Roman"/>
        </w:rPr>
        <w:t>___________</w:t>
      </w:r>
      <w:proofErr w:type="gramStart"/>
      <w:r>
        <w:t xml:space="preserve"> </w:t>
      </w:r>
      <w:r>
        <w:t>。</w:t>
      </w:r>
      <w:proofErr w:type="gramEnd"/>
    </w:p>
    <w:p w14:paraId="09E406AF" w14:textId="77777777" w:rsidR="00770A9A" w:rsidRDefault="00000000">
      <w:pPr>
        <w:spacing w:line="360" w:lineRule="auto"/>
        <w:jc w:val="left"/>
        <w:textAlignment w:val="center"/>
      </w:pPr>
      <w:r>
        <w:t>26</w:t>
      </w:r>
      <w:r>
        <w:t>．近年来，伴随着电动车的普遍使用，电动车充电时起火事故频繁发生，科技小组的同学想设计并制作一个自动灭火报警模拟装置，该装置中需要制作一块电磁铁，科技小组的同学们发现制作电磁铁铁芯的材料主要有镍锌铁氧棒和硅钢棒两种，如图所示，但不知道哪种材料制作的电磁铁磁性更强，请你选择合适的器材，帮他设计一个解决该问题的实验方案。</w:t>
      </w:r>
    </w:p>
    <w:p w14:paraId="0BE121A6" w14:textId="77777777" w:rsidR="00770A9A" w:rsidRDefault="00000000">
      <w:pPr>
        <w:spacing w:line="360" w:lineRule="auto"/>
        <w:jc w:val="left"/>
        <w:textAlignment w:val="center"/>
      </w:pPr>
      <w:r>
        <w:rPr>
          <w:rFonts w:eastAsia="Times New Roman"/>
          <w:noProof/>
          <w:kern w:val="0"/>
          <w:sz w:val="24"/>
        </w:rPr>
        <w:drawing>
          <wp:inline distT="0" distB="0" distL="114300" distR="114300" wp14:anchorId="5915D3E9" wp14:editId="356F73BA">
            <wp:extent cx="2647950" cy="1133475"/>
            <wp:effectExtent l="0" t="0" r="0" b="9525"/>
            <wp:docPr id="100053" name="图片 100053" descr="@@@9ad228cd-ce9f-43b4-acc9-8e0590fd8f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9ad228cd-ce9f-43b4-acc9-8e0590fd8f56"/>
                    <pic:cNvPicPr>
                      <a:picLocks noChangeAspect="1"/>
                    </pic:cNvPicPr>
                  </pic:nvPicPr>
                  <pic:blipFill>
                    <a:blip r:embed="rId126"/>
                    <a:stretch>
                      <a:fillRect/>
                    </a:stretch>
                  </pic:blipFill>
                  <pic:spPr>
                    <a:xfrm>
                      <a:off x="0" y="0"/>
                      <a:ext cx="2647950" cy="1133475"/>
                    </a:xfrm>
                    <a:prstGeom prst="rect">
                      <a:avLst/>
                    </a:prstGeom>
                  </pic:spPr>
                </pic:pic>
              </a:graphicData>
            </a:graphic>
          </wp:inline>
        </w:drawing>
      </w:r>
    </w:p>
    <w:p w14:paraId="56D49F02" w14:textId="77777777" w:rsidR="00770A9A" w:rsidRDefault="00000000">
      <w:pPr>
        <w:spacing w:line="360" w:lineRule="auto"/>
        <w:jc w:val="left"/>
        <w:textAlignment w:val="center"/>
      </w:pPr>
      <w:r>
        <w:t>27</w:t>
      </w:r>
      <w:r>
        <w:t>．在物理实践活动中，同学们准备了大小相同的橙子、苹果、柠檬各一个，体积和形状均相同的铜片、锌片各一个，导线若干。将铜片和锌片插入水果中制作成了水果电池（其中铜片是水果电池的正极，锌片是水果电池的负极）。同学们经过测量发现、制作的水果电池电压各不相同。请你添加适当的器材设计实验方案探究水果电池电压的大小与水果种类是否有关。</w:t>
      </w:r>
    </w:p>
    <w:p w14:paraId="35E4E5C6" w14:textId="77777777" w:rsidR="00770A9A" w:rsidRDefault="00000000">
      <w:pPr>
        <w:spacing w:line="360" w:lineRule="auto"/>
        <w:jc w:val="left"/>
        <w:textAlignment w:val="center"/>
      </w:pPr>
      <w:r>
        <w:t>28</w:t>
      </w:r>
      <w:r>
        <w:t>．在</w:t>
      </w:r>
      <w:r>
        <w:t>“</w:t>
      </w:r>
      <w:r>
        <w:t>测量牛奶的密度</w:t>
      </w:r>
      <w:r>
        <w:t>”</w:t>
      </w:r>
      <w:r>
        <w:t>的实验中：</w:t>
      </w:r>
    </w:p>
    <w:p w14:paraId="294FABE8" w14:textId="77777777" w:rsidR="00770A9A" w:rsidRDefault="00000000">
      <w:pPr>
        <w:spacing w:line="360" w:lineRule="auto"/>
        <w:jc w:val="left"/>
        <w:textAlignment w:val="center"/>
      </w:pPr>
      <w:r>
        <w:rPr>
          <w:rFonts w:eastAsia="Times New Roman"/>
          <w:noProof/>
          <w:kern w:val="0"/>
          <w:sz w:val="24"/>
        </w:rPr>
        <w:drawing>
          <wp:inline distT="0" distB="0" distL="114300" distR="114300" wp14:anchorId="0FB7777F" wp14:editId="0C6FFD36">
            <wp:extent cx="4391025" cy="1571625"/>
            <wp:effectExtent l="0" t="0" r="9525" b="9525"/>
            <wp:docPr id="100055" name="图片 100055" descr="@@@f5412117-0c32-4384-8b35-79ab09c4ce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f5412117-0c32-4384-8b35-79ab09c4cee8"/>
                    <pic:cNvPicPr>
                      <a:picLocks noChangeAspect="1"/>
                    </pic:cNvPicPr>
                  </pic:nvPicPr>
                  <pic:blipFill>
                    <a:blip r:embed="rId127"/>
                    <a:stretch>
                      <a:fillRect/>
                    </a:stretch>
                  </pic:blipFill>
                  <pic:spPr>
                    <a:xfrm>
                      <a:off x="0" y="0"/>
                      <a:ext cx="4391025" cy="1571625"/>
                    </a:xfrm>
                    <a:prstGeom prst="rect">
                      <a:avLst/>
                    </a:prstGeom>
                  </pic:spPr>
                </pic:pic>
              </a:graphicData>
            </a:graphic>
          </wp:inline>
        </w:drawing>
      </w:r>
    </w:p>
    <w:p w14:paraId="7082A7FD" w14:textId="77777777" w:rsidR="00770A9A" w:rsidRDefault="00000000">
      <w:pPr>
        <w:spacing w:line="360" w:lineRule="auto"/>
        <w:jc w:val="left"/>
        <w:textAlignment w:val="center"/>
      </w:pPr>
      <w:r>
        <w:t>（</w:t>
      </w:r>
      <w:r>
        <w:t>1</w:t>
      </w:r>
      <w:r>
        <w:t>）将托盘天平放置在水平台面上，为使指针指在分度盘中央，应向</w:t>
      </w:r>
      <w:r>
        <w:rPr>
          <w:rFonts w:eastAsia="Times New Roman"/>
        </w:rPr>
        <w:t>_______</w:t>
      </w:r>
      <w:r>
        <w:t>调节平衡螺母。</w:t>
      </w:r>
    </w:p>
    <w:p w14:paraId="5F738467" w14:textId="77777777" w:rsidR="00770A9A" w:rsidRDefault="00000000">
      <w:pPr>
        <w:spacing w:line="360" w:lineRule="auto"/>
        <w:jc w:val="left"/>
        <w:textAlignment w:val="center"/>
      </w:pPr>
      <w:r>
        <w:t>（</w:t>
      </w:r>
      <w:r>
        <w:t>2</w:t>
      </w:r>
      <w:r>
        <w:t>）用调节好的天平测量烧杯和牛奶的总质量为</w:t>
      </w:r>
      <w:r>
        <w:t>155g</w:t>
      </w:r>
      <w:r>
        <w:t>。</w:t>
      </w:r>
    </w:p>
    <w:p w14:paraId="6DAB480B" w14:textId="77777777" w:rsidR="00770A9A" w:rsidRDefault="00000000">
      <w:pPr>
        <w:spacing w:line="360" w:lineRule="auto"/>
        <w:jc w:val="left"/>
        <w:textAlignment w:val="center"/>
      </w:pPr>
      <w:r>
        <w:lastRenderedPageBreak/>
        <w:t>（</w:t>
      </w:r>
      <w:r>
        <w:t>3</w:t>
      </w:r>
      <w:r>
        <w:t>）将烧杯中的部分牛奶倒入量筒中，如图乙所示，量筒中牛奶的体积为</w:t>
      </w:r>
      <w:r>
        <w:rPr>
          <w:rFonts w:eastAsia="Times New Roman"/>
        </w:rPr>
        <w:t>_______</w:t>
      </w:r>
      <w:r>
        <w:object w:dxaOrig="387" w:dyaOrig="278" w14:anchorId="3F51AB54">
          <v:shape id="_x0000_i1079" type="#_x0000_t75" alt="eqIddc6d1d99afa158b4ba4fc0dae562fcc1" style="width:19.2pt;height:13.8pt" o:ole="">
            <v:imagedata r:id="rId128" o:title="eqIddc6d1d99afa158b4ba4fc0dae562fcc1"/>
          </v:shape>
          <o:OLEObject Type="Embed" ProgID="Equation.DSMT4" ShapeID="_x0000_i1079" DrawAspect="Content" ObjectID="_1848291688" r:id="rId129"/>
        </w:object>
      </w:r>
      <w:r>
        <w:t>。</w:t>
      </w:r>
    </w:p>
    <w:p w14:paraId="5EF7CC06" w14:textId="77777777" w:rsidR="00770A9A" w:rsidRDefault="00000000">
      <w:pPr>
        <w:spacing w:line="360" w:lineRule="auto"/>
        <w:jc w:val="left"/>
        <w:textAlignment w:val="center"/>
      </w:pPr>
      <w:r>
        <w:t>（</w:t>
      </w:r>
      <w:r>
        <w:t>4</w:t>
      </w:r>
      <w:r>
        <w:t>）用天平测烧杯和杯内剩余牛奶的总质量，如图丙所示。</w:t>
      </w:r>
    </w:p>
    <w:p w14:paraId="635AF019" w14:textId="77777777" w:rsidR="00770A9A" w:rsidRDefault="00000000">
      <w:pPr>
        <w:spacing w:line="360" w:lineRule="auto"/>
        <w:jc w:val="left"/>
        <w:textAlignment w:val="center"/>
      </w:pPr>
      <w:r>
        <w:t>（</w:t>
      </w:r>
      <w:r>
        <w:t>5</w:t>
      </w:r>
      <w:r>
        <w:t>）请计算出牛奶的密度为</w:t>
      </w:r>
      <w:r>
        <w:rPr>
          <w:rFonts w:eastAsia="Times New Roman"/>
        </w:rPr>
        <w:t>_______</w:t>
      </w:r>
      <w:r>
        <w:t>g/cm</w:t>
      </w:r>
      <w:r>
        <w:rPr>
          <w:vertAlign w:val="superscript"/>
        </w:rPr>
        <w:t>3</w:t>
      </w:r>
      <w:r>
        <w:t>。</w:t>
      </w:r>
    </w:p>
    <w:p w14:paraId="32B9DAD4" w14:textId="77777777" w:rsidR="00770A9A" w:rsidRDefault="00000000">
      <w:pPr>
        <w:spacing w:line="360" w:lineRule="auto"/>
        <w:jc w:val="left"/>
        <w:textAlignment w:val="center"/>
      </w:pPr>
      <w:r>
        <w:t>（</w:t>
      </w:r>
      <w:r>
        <w:t>6</w:t>
      </w:r>
      <w:r>
        <w:t>）若在测量量筒中牛奶的体积时，视线如图丁所示，则测得的牛奶密度将</w:t>
      </w:r>
      <w:r>
        <w:rPr>
          <w:rFonts w:eastAsia="Times New Roman"/>
        </w:rPr>
        <w:t>_______</w:t>
      </w:r>
      <w:r>
        <w:t>。</w:t>
      </w:r>
    </w:p>
    <w:p w14:paraId="1F0CD880" w14:textId="77777777" w:rsidR="00770A9A" w:rsidRDefault="00000000">
      <w:pPr>
        <w:spacing w:line="360" w:lineRule="auto"/>
        <w:jc w:val="left"/>
        <w:textAlignment w:val="center"/>
      </w:pPr>
      <w:r>
        <w:t>29</w:t>
      </w:r>
      <w:r>
        <w:t>．为研究升华现象，小明用酒精灯加热碘锤（装有少量固态碘颗粒的密封玻璃容器），如图所示，观察到碘锤中产生紫色碘蒸气。同组小红认为碘可能经历由固态到液态再到气态的变化过程，碘蒸气并不是由固态碘升华形成的。请你阅读资料，设计一个实验，证明碘可以从固态直接变为气态。</w:t>
      </w:r>
    </w:p>
    <w:tbl>
      <w:tblPr>
        <w:tblW w:w="6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890"/>
        <w:gridCol w:w="4650"/>
      </w:tblGrid>
      <w:tr w:rsidR="00770A9A" w14:paraId="2D815C90" w14:textId="77777777">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DA660A" w14:textId="77777777" w:rsidR="00770A9A" w:rsidRDefault="00000000">
            <w:pPr>
              <w:spacing w:line="360" w:lineRule="auto"/>
              <w:jc w:val="left"/>
              <w:textAlignment w:val="center"/>
            </w:pPr>
            <w:r>
              <w:rPr>
                <w:rFonts w:eastAsia="Times New Roman"/>
                <w:noProof/>
                <w:kern w:val="0"/>
                <w:sz w:val="24"/>
              </w:rPr>
              <w:drawing>
                <wp:inline distT="0" distB="0" distL="114300" distR="114300" wp14:anchorId="3B267D86" wp14:editId="4EAA4682">
                  <wp:extent cx="1047750" cy="866775"/>
                  <wp:effectExtent l="0" t="0" r="0" b="9525"/>
                  <wp:docPr id="100057" name="图片 100057" descr="@@@6f136e45-2ec3-485e-9c60-58a3921bf6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6f136e45-2ec3-485e-9c60-58a3921bf6ee"/>
                          <pic:cNvPicPr>
                            <a:picLocks noChangeAspect="1"/>
                          </pic:cNvPicPr>
                        </pic:nvPicPr>
                        <pic:blipFill>
                          <a:blip r:embed="rId130"/>
                          <a:stretch>
                            <a:fillRect/>
                          </a:stretch>
                        </pic:blipFill>
                        <pic:spPr>
                          <a:xfrm>
                            <a:off x="0" y="0"/>
                            <a:ext cx="1047750" cy="866775"/>
                          </a:xfrm>
                          <a:prstGeom prst="rect">
                            <a:avLst/>
                          </a:prstGeom>
                        </pic:spPr>
                      </pic:pic>
                    </a:graphicData>
                  </a:graphic>
                </wp:inline>
              </w:drawing>
            </w:r>
          </w:p>
        </w:tc>
        <w:tc>
          <w:tcPr>
            <w:tcW w:w="4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8968AC" w14:textId="77777777" w:rsidR="00770A9A" w:rsidRDefault="00000000">
            <w:pPr>
              <w:spacing w:line="360" w:lineRule="auto"/>
              <w:jc w:val="left"/>
              <w:textAlignment w:val="center"/>
            </w:pPr>
            <w:r>
              <w:t>资料：碘单质是紫黑色有光泽的固体，熔点是</w:t>
            </w:r>
            <w:r>
              <w:object w:dxaOrig="528" w:dyaOrig="228" w14:anchorId="755FD858">
                <v:shape id="_x0000_i1080" type="#_x0000_t75" alt="eqIdb5839e0ba9267b28a1bc59ca9beddf6d" style="width:26.4pt;height:11.4pt" o:ole="">
                  <v:imagedata r:id="rId131" o:title="eqIdb5839e0ba9267b28a1bc59ca9beddf6d"/>
                </v:shape>
                <o:OLEObject Type="Embed" ProgID="Equation.DSMT4" ShapeID="_x0000_i1080" DrawAspect="Content" ObjectID="_1848291689" r:id="rId132"/>
              </w:object>
            </w:r>
            <w:r>
              <w:t>，液态碘的沸点是</w:t>
            </w:r>
            <w:r>
              <w:object w:dxaOrig="580" w:dyaOrig="250" w14:anchorId="78FB901E">
                <v:shape id="_x0000_i1081" type="#_x0000_t75" alt="eqIdf7e841e8ab6737f3c448ac42db3b8ebf" style="width:28.8pt;height:12.6pt" o:ole="">
                  <v:imagedata r:id="rId133" o:title="eqIdf7e841e8ab6737f3c448ac42db3b8ebf"/>
                </v:shape>
                <o:OLEObject Type="Embed" ProgID="Equation.DSMT4" ShapeID="_x0000_i1081" DrawAspect="Content" ObjectID="_1848291690" r:id="rId134"/>
              </w:object>
            </w:r>
            <w:r>
              <w:t>，酒精灯火焰温度约</w:t>
            </w:r>
            <w:r>
              <w:object w:dxaOrig="597" w:dyaOrig="236" w14:anchorId="65D4BB51">
                <v:shape id="_x0000_i1082" type="#_x0000_t75" alt="eqId3b5ad2e7dd06c1e8d66813cf938fd298" style="width:30pt;height:12pt" o:ole="">
                  <v:imagedata r:id="rId135" o:title="eqId3b5ad2e7dd06c1e8d66813cf938fd298"/>
                </v:shape>
                <o:OLEObject Type="Embed" ProgID="Equation.DSMT4" ShapeID="_x0000_i1082" DrawAspect="Content" ObjectID="_1848291691" r:id="rId136"/>
              </w:object>
            </w:r>
            <w:r>
              <w:t>。</w:t>
            </w:r>
          </w:p>
        </w:tc>
      </w:tr>
    </w:tbl>
    <w:p w14:paraId="56C8BE21" w14:textId="77777777" w:rsidR="00770A9A" w:rsidRDefault="00770A9A">
      <w:pPr>
        <w:spacing w:line="360" w:lineRule="auto"/>
        <w:jc w:val="left"/>
        <w:textAlignment w:val="center"/>
      </w:pPr>
    </w:p>
    <w:p w14:paraId="6E32CC35" w14:textId="77777777" w:rsidR="00770A9A" w:rsidRDefault="00000000">
      <w:pPr>
        <w:spacing w:line="360" w:lineRule="auto"/>
        <w:jc w:val="left"/>
        <w:textAlignment w:val="center"/>
      </w:pPr>
      <w:r>
        <w:t>30</w:t>
      </w:r>
      <w:r>
        <w:t>．如图所示，有实心金属块（原为边长为</w:t>
      </w:r>
      <w:r>
        <w:t>5cm</w:t>
      </w:r>
      <w:r>
        <w:t>的正方体，现缺了一部分，缺口不平整，不规则），其质量约为</w:t>
      </w:r>
      <w:r>
        <w:t>800g</w:t>
      </w:r>
      <w:r>
        <w:t>．现有下列的实验器材和足量的水（已知水的密度为</w:t>
      </w:r>
      <w:r>
        <w:object w:dxaOrig="316" w:dyaOrig="343" w14:anchorId="2D230C56">
          <v:shape id="_x0000_i1083" type="#_x0000_t75" alt="eqId1266991755868913b23dbad01b538ed1" style="width:15.6pt;height:17.4pt" o:ole="">
            <v:imagedata r:id="rId37" o:title="eqId1266991755868913b23dbad01b538ed1"/>
          </v:shape>
          <o:OLEObject Type="Embed" ProgID="Equation.DSMT4" ShapeID="_x0000_i1083" DrawAspect="Content" ObjectID="_1848291692" r:id="rId137"/>
        </w:object>
      </w:r>
      <w:r>
        <w:t>），请你正确选取实验器材，设计方案测出该金属块的密度。</w:t>
      </w:r>
    </w:p>
    <w:p w14:paraId="2DD0ED63" w14:textId="77777777" w:rsidR="00770A9A" w:rsidRDefault="00000000">
      <w:pPr>
        <w:spacing w:line="360" w:lineRule="auto"/>
        <w:jc w:val="left"/>
        <w:textAlignment w:val="center"/>
      </w:pPr>
      <w:r>
        <w:rPr>
          <w:rFonts w:eastAsia="Times New Roman"/>
          <w:noProof/>
          <w:kern w:val="0"/>
          <w:sz w:val="24"/>
        </w:rPr>
        <w:drawing>
          <wp:inline distT="0" distB="0" distL="114300" distR="114300" wp14:anchorId="349D0706" wp14:editId="07234B79">
            <wp:extent cx="800100" cy="771525"/>
            <wp:effectExtent l="0" t="0" r="0" b="9525"/>
            <wp:docPr id="100059" name="图片 100059" descr="@@@ac3685f4-e8a3-4e70-b01b-2bc1c4d357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ac3685f4-e8a3-4e70-b01b-2bc1c4d3573c"/>
                    <pic:cNvPicPr>
                      <a:picLocks noChangeAspect="1"/>
                    </pic:cNvPicPr>
                  </pic:nvPicPr>
                  <pic:blipFill>
                    <a:blip r:embed="rId138"/>
                    <a:stretch>
                      <a:fillRect/>
                    </a:stretch>
                  </pic:blipFill>
                  <pic:spPr>
                    <a:xfrm>
                      <a:off x="0" y="0"/>
                      <a:ext cx="800100" cy="771525"/>
                    </a:xfrm>
                    <a:prstGeom prst="rect">
                      <a:avLst/>
                    </a:prstGeom>
                  </pic:spPr>
                </pic:pic>
              </a:graphicData>
            </a:graphic>
          </wp:inline>
        </w:drawing>
      </w:r>
      <w:r>
        <w:t xml:space="preserve">　　</w:t>
      </w:r>
      <w:r>
        <w:rPr>
          <w:rFonts w:eastAsia="Times New Roman"/>
          <w:noProof/>
          <w:kern w:val="0"/>
          <w:sz w:val="24"/>
        </w:rPr>
        <w:drawing>
          <wp:inline distT="0" distB="0" distL="114300" distR="114300" wp14:anchorId="70130FB6" wp14:editId="264EA025">
            <wp:extent cx="2390775" cy="1038225"/>
            <wp:effectExtent l="0" t="0" r="9525" b="9525"/>
            <wp:docPr id="100061" name="图片 100061" descr="@@@afbe5203-c58c-4e94-a6a2-b2969010d1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afbe5203-c58c-4e94-a6a2-b2969010d1b2"/>
                    <pic:cNvPicPr>
                      <a:picLocks noChangeAspect="1"/>
                    </pic:cNvPicPr>
                  </pic:nvPicPr>
                  <pic:blipFill>
                    <a:blip r:embed="rId139"/>
                    <a:stretch>
                      <a:fillRect/>
                    </a:stretch>
                  </pic:blipFill>
                  <pic:spPr>
                    <a:xfrm>
                      <a:off x="0" y="0"/>
                      <a:ext cx="2390775" cy="1038225"/>
                    </a:xfrm>
                    <a:prstGeom prst="rect">
                      <a:avLst/>
                    </a:prstGeom>
                  </pic:spPr>
                </pic:pic>
              </a:graphicData>
            </a:graphic>
          </wp:inline>
        </w:drawing>
      </w:r>
      <w:r>
        <w:t xml:space="preserve"> </w:t>
      </w:r>
      <w:r>
        <w:t xml:space="preserve">　　</w:t>
      </w:r>
      <w:r>
        <w:rPr>
          <w:rFonts w:eastAsia="Times New Roman"/>
          <w:noProof/>
          <w:kern w:val="0"/>
          <w:sz w:val="24"/>
        </w:rPr>
        <w:drawing>
          <wp:inline distT="0" distB="0" distL="114300" distR="114300" wp14:anchorId="31627BFE" wp14:editId="2A3B7CDE">
            <wp:extent cx="2733675" cy="1724025"/>
            <wp:effectExtent l="0" t="0" r="9525" b="9525"/>
            <wp:docPr id="100063" name="图片 100063" descr="@@@5c8ae818-b0a0-494d-a90a-732aa4bc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5c8ae818-b0a0-494d-a90a-732aa4bc2835"/>
                    <pic:cNvPicPr>
                      <a:picLocks noChangeAspect="1"/>
                    </pic:cNvPicPr>
                  </pic:nvPicPr>
                  <pic:blipFill>
                    <a:blip r:embed="rId140"/>
                    <a:stretch>
                      <a:fillRect/>
                    </a:stretch>
                  </pic:blipFill>
                  <pic:spPr>
                    <a:xfrm>
                      <a:off x="0" y="0"/>
                      <a:ext cx="2733675" cy="1724025"/>
                    </a:xfrm>
                    <a:prstGeom prst="rect">
                      <a:avLst/>
                    </a:prstGeom>
                  </pic:spPr>
                </pic:pic>
              </a:graphicData>
            </a:graphic>
          </wp:inline>
        </w:drawing>
      </w:r>
    </w:p>
    <w:p w14:paraId="432FCA9A" w14:textId="77777777" w:rsidR="00770A9A" w:rsidRDefault="00000000">
      <w:pPr>
        <w:spacing w:line="360" w:lineRule="auto"/>
        <w:jc w:val="left"/>
        <w:textAlignment w:val="center"/>
      </w:pPr>
      <w:r>
        <w:lastRenderedPageBreak/>
        <w:t>请你写出：</w:t>
      </w:r>
    </w:p>
    <w:p w14:paraId="1B7C5568" w14:textId="77777777" w:rsidR="00770A9A" w:rsidRDefault="00000000">
      <w:pPr>
        <w:spacing w:line="360" w:lineRule="auto"/>
        <w:jc w:val="left"/>
        <w:textAlignment w:val="center"/>
      </w:pPr>
      <w:r>
        <w:t>（</w:t>
      </w:r>
      <w:r>
        <w:t>1</w:t>
      </w:r>
      <w:r>
        <w:t>）选择的实验器材：</w:t>
      </w:r>
      <w:r>
        <w:rPr>
          <w:rFonts w:eastAsia="Times New Roman"/>
        </w:rPr>
        <w:t>______</w:t>
      </w:r>
      <w:r>
        <w:t>（填代号）；</w:t>
      </w:r>
    </w:p>
    <w:p w14:paraId="0BE539FF" w14:textId="77777777" w:rsidR="00770A9A" w:rsidRDefault="00000000">
      <w:pPr>
        <w:spacing w:line="360" w:lineRule="auto"/>
        <w:jc w:val="left"/>
        <w:textAlignment w:val="center"/>
      </w:pPr>
      <w:r>
        <w:t>（</w:t>
      </w:r>
      <w:r>
        <w:t>2</w:t>
      </w:r>
      <w:r>
        <w:t>）主要实验步骤及所需测量的物理量</w:t>
      </w:r>
      <w:r>
        <w:rPr>
          <w:rFonts w:eastAsia="Times New Roman"/>
        </w:rPr>
        <w:t>______</w:t>
      </w:r>
      <w:r>
        <w:t>；</w:t>
      </w:r>
    </w:p>
    <w:p w14:paraId="73EE9C7D" w14:textId="77777777" w:rsidR="00770A9A" w:rsidRDefault="00000000">
      <w:pPr>
        <w:spacing w:line="360" w:lineRule="auto"/>
        <w:jc w:val="left"/>
        <w:textAlignment w:val="center"/>
      </w:pPr>
      <w:r>
        <w:t>（</w:t>
      </w:r>
      <w:r>
        <w:t>3</w:t>
      </w:r>
      <w:r>
        <w:t>）金属块密度的表达式</w:t>
      </w:r>
      <w:r>
        <w:rPr>
          <w:rFonts w:eastAsia="Times New Roman"/>
        </w:rPr>
        <w:t>______</w:t>
      </w:r>
      <w:r>
        <w:t>（用已知量和测量量表示）。</w:t>
      </w:r>
    </w:p>
    <w:p w14:paraId="23F651BC" w14:textId="77777777" w:rsidR="00770A9A" w:rsidRDefault="00770A9A">
      <w:pPr>
        <w:spacing w:line="360" w:lineRule="auto"/>
        <w:jc w:val="left"/>
        <w:textAlignment w:val="center"/>
        <w:sectPr w:rsidR="00770A9A">
          <w:footerReference w:type="even" r:id="rId141"/>
          <w:footerReference w:type="default" r:id="rId142"/>
          <w:pgSz w:w="11907" w:h="16839"/>
          <w:pgMar w:top="1440" w:right="1800" w:bottom="1440" w:left="1800" w:header="851" w:footer="425" w:gutter="0"/>
          <w:cols w:sep="1" w:space="425"/>
          <w:docGrid w:type="lines" w:linePitch="312"/>
        </w:sectPr>
      </w:pPr>
    </w:p>
    <w:p w14:paraId="3BAA698C" w14:textId="77777777" w:rsidR="00770A9A" w:rsidRDefault="00000000">
      <w:pPr>
        <w:jc w:val="center"/>
        <w:textAlignment w:val="center"/>
        <w:rPr>
          <w:rFonts w:ascii="宋体" w:hAnsi="宋体" w:cs="宋体" w:hint="eastAsia"/>
          <w:b/>
          <w:color w:val="000000"/>
        </w:rPr>
      </w:pPr>
      <w:r>
        <w:rPr>
          <w:rFonts w:ascii="宋体" w:hAnsi="宋体" w:cs="宋体"/>
          <w:b/>
          <w:color w:val="000000"/>
        </w:rPr>
        <w:lastRenderedPageBreak/>
        <w:t>《2026年6月9日初中物理作业》参考答案</w:t>
      </w:r>
    </w:p>
    <w:p w14:paraId="139FE7F2" w14:textId="77777777" w:rsidR="00770A9A" w:rsidRDefault="00000000">
      <w:pPr>
        <w:spacing w:line="360" w:lineRule="auto"/>
        <w:jc w:val="left"/>
        <w:textAlignment w:val="center"/>
      </w:pPr>
      <w:r>
        <w:t>1</w:t>
      </w:r>
      <w:r>
        <w:t>．</w:t>
      </w:r>
      <w:r>
        <w:t>(1)</w:t>
      </w:r>
      <w:r>
        <w:t>小</w:t>
      </w:r>
    </w:p>
    <w:p w14:paraId="7891D859" w14:textId="77777777" w:rsidR="00770A9A" w:rsidRDefault="00000000">
      <w:pPr>
        <w:spacing w:line="360" w:lineRule="auto"/>
        <w:jc w:val="left"/>
        <w:textAlignment w:val="center"/>
      </w:pPr>
      <w:r>
        <w:t xml:space="preserve">(2)     </w:t>
      </w:r>
      <w:r>
        <w:t>转换</w:t>
      </w:r>
      <w:r>
        <w:t xml:space="preserve">     </w:t>
      </w:r>
      <w:r>
        <w:t>控制变量</w:t>
      </w:r>
    </w:p>
    <w:p w14:paraId="0E25B955" w14:textId="77777777" w:rsidR="00770A9A" w:rsidRDefault="00000000">
      <w:pPr>
        <w:spacing w:line="360" w:lineRule="auto"/>
        <w:jc w:val="left"/>
        <w:textAlignment w:val="center"/>
      </w:pPr>
      <w:r>
        <w:t>(3)</w:t>
      </w:r>
      <w:r>
        <w:t>毛巾布</w:t>
      </w:r>
    </w:p>
    <w:p w14:paraId="5843B40A" w14:textId="77777777" w:rsidR="00770A9A" w:rsidRDefault="00000000">
      <w:pPr>
        <w:spacing w:line="360" w:lineRule="auto"/>
        <w:jc w:val="left"/>
        <w:textAlignment w:val="center"/>
      </w:pPr>
      <w:r>
        <w:t>【详解】（</w:t>
      </w:r>
      <w:r>
        <w:t>1</w:t>
      </w:r>
      <w:r>
        <w:t>）响度的大小与听者离声源的距离有关，距离越远，听到的声音越小。这就是晓滨的设计实验的原理。</w:t>
      </w:r>
    </w:p>
    <w:p w14:paraId="385ECC62" w14:textId="77777777" w:rsidR="00770A9A" w:rsidRDefault="00000000">
      <w:pPr>
        <w:spacing w:line="360" w:lineRule="auto"/>
        <w:jc w:val="left"/>
        <w:textAlignment w:val="center"/>
      </w:pPr>
      <w:r>
        <w:t>（</w:t>
      </w:r>
      <w:r>
        <w:t>2</w:t>
      </w:r>
      <w:r>
        <w:t>）</w:t>
      </w:r>
      <w:r>
        <w:t>[1]</w:t>
      </w:r>
      <w:r>
        <w:t>本实验是通过听不见滴答声的实际距离来反映不同材料的降噪能力，应用了转换法。</w:t>
      </w:r>
    </w:p>
    <w:p w14:paraId="27D3A2E5" w14:textId="77777777" w:rsidR="00770A9A" w:rsidRDefault="00000000">
      <w:pPr>
        <w:spacing w:line="360" w:lineRule="auto"/>
        <w:jc w:val="left"/>
        <w:textAlignment w:val="center"/>
      </w:pPr>
      <w:r>
        <w:t>[2]</w:t>
      </w:r>
      <w:r>
        <w:t>在实验中要控制闹钟声音的响度大小相同，改变隔音材料的种类，所以用到了控制变量法。</w:t>
      </w:r>
    </w:p>
    <w:p w14:paraId="7D1CF61E" w14:textId="77777777" w:rsidR="00770A9A" w:rsidRDefault="00000000">
      <w:pPr>
        <w:spacing w:line="360" w:lineRule="auto"/>
        <w:jc w:val="left"/>
        <w:textAlignment w:val="center"/>
      </w:pPr>
      <w:r>
        <w:t>（</w:t>
      </w:r>
      <w:r>
        <w:t>3</w:t>
      </w:r>
      <w:r>
        <w:t>）由表中数据可知，使用毛巾布时，听不见滴答声的实际距离最近，说明隔声效果最好，所以优先选用的降噪材料是毛巾布。</w:t>
      </w:r>
    </w:p>
    <w:p w14:paraId="5B1ACF50" w14:textId="77777777" w:rsidR="00770A9A" w:rsidRDefault="00000000">
      <w:pPr>
        <w:spacing w:line="360" w:lineRule="auto"/>
        <w:jc w:val="left"/>
        <w:textAlignment w:val="center"/>
      </w:pPr>
      <w:r>
        <w:t>2</w:t>
      </w:r>
      <w:r>
        <w:t>．</w:t>
      </w:r>
      <w:r>
        <w:t>(1)</w:t>
      </w:r>
      <w:r>
        <w:t>左</w:t>
      </w:r>
    </w:p>
    <w:p w14:paraId="2E9017FD" w14:textId="77777777" w:rsidR="00770A9A" w:rsidRDefault="00000000">
      <w:pPr>
        <w:spacing w:line="360" w:lineRule="auto"/>
        <w:jc w:val="left"/>
        <w:textAlignment w:val="center"/>
      </w:pPr>
      <w:r>
        <w:t>(2)</w:t>
      </w:r>
      <w:r>
        <w:t>加一节电池</w:t>
      </w:r>
    </w:p>
    <w:p w14:paraId="68F51C46" w14:textId="77777777" w:rsidR="00770A9A" w:rsidRDefault="00000000">
      <w:pPr>
        <w:spacing w:line="360" w:lineRule="auto"/>
        <w:jc w:val="left"/>
        <w:textAlignment w:val="center"/>
      </w:pPr>
      <w:r>
        <w:t>(3)0.75</w:t>
      </w:r>
    </w:p>
    <w:p w14:paraId="1E4AA1B1" w14:textId="77777777" w:rsidR="00770A9A" w:rsidRDefault="00000000">
      <w:pPr>
        <w:spacing w:line="360" w:lineRule="auto"/>
        <w:jc w:val="left"/>
        <w:textAlignment w:val="center"/>
      </w:pPr>
      <w:r>
        <w:t>(</w:t>
      </w:r>
      <w:proofErr w:type="gramStart"/>
      <w:r>
        <w:t>4)&lt;</w:t>
      </w:r>
      <w:proofErr w:type="gramEnd"/>
    </w:p>
    <w:p w14:paraId="3029CB3C" w14:textId="77777777" w:rsidR="00770A9A" w:rsidRDefault="00000000">
      <w:pPr>
        <w:spacing w:line="360" w:lineRule="auto"/>
        <w:jc w:val="left"/>
        <w:textAlignment w:val="center"/>
      </w:pPr>
      <w:r>
        <w:t>【详解】（</w:t>
      </w:r>
      <w:r>
        <w:t>1</w:t>
      </w:r>
      <w:r>
        <w:t>）闭合开关前，为了保护电路，应将滑片移动到阻值最大的位置，即最左端。</w:t>
      </w:r>
    </w:p>
    <w:p w14:paraId="4E667EA9" w14:textId="77777777" w:rsidR="00770A9A" w:rsidRDefault="00000000">
      <w:pPr>
        <w:spacing w:line="360" w:lineRule="auto"/>
        <w:jc w:val="left"/>
        <w:textAlignment w:val="center"/>
      </w:pPr>
      <w:r>
        <w:t>（</w:t>
      </w:r>
      <w:r>
        <w:t>2</w:t>
      </w:r>
      <w:r>
        <w:t>）实验中选择两节干电池，即使将滑片移动到阻值最小的位置（滑动变阻器分得电压为零），小灯泡两端电压也无法达到</w:t>
      </w:r>
      <w:r>
        <w:t>2.5V</w:t>
      </w:r>
      <w:r>
        <w:t>，说明电流表和导线（有一定的电阻）分得的电压较大，则为了完成该实验，需要增大电源电压，所以解决的办法是加一节干电池。</w:t>
      </w:r>
    </w:p>
    <w:p w14:paraId="4D15E645" w14:textId="77777777" w:rsidR="00770A9A" w:rsidRDefault="00000000">
      <w:pPr>
        <w:spacing w:line="360" w:lineRule="auto"/>
        <w:jc w:val="left"/>
        <w:textAlignment w:val="center"/>
      </w:pPr>
      <w:r>
        <w:t>（</w:t>
      </w:r>
      <w:r>
        <w:t>3</w:t>
      </w:r>
      <w:r>
        <w:t>）由图可知，电流表所选量程为</w:t>
      </w:r>
      <w:r>
        <w:t>0</w:t>
      </w:r>
      <w:r>
        <w:t>～</w:t>
      </w:r>
      <w:r>
        <w:t>0.6A</w:t>
      </w:r>
      <w:r>
        <w:t>，其示数为</w:t>
      </w:r>
      <w:r>
        <w:t>0.3A</w:t>
      </w:r>
      <w:r>
        <w:t>，则小灯泡的额定功率</w:t>
      </w:r>
      <w:r>
        <w:object w:dxaOrig="2904" w:dyaOrig="316" w14:anchorId="47320FF6">
          <v:shape id="_x0000_i1084" type="#_x0000_t75" alt="eqId00ee87ee2bc6a1d543be830050f71a1a" style="width:145.2pt;height:15.6pt" o:ole="">
            <v:imagedata r:id="rId143" o:title="eqId00ee87ee2bc6a1d543be830050f71a1a"/>
          </v:shape>
          <o:OLEObject Type="Embed" ProgID="Equation.DSMT4" ShapeID="_x0000_i1084" DrawAspect="Content" ObjectID="_1848291693" r:id="rId144"/>
        </w:object>
      </w:r>
    </w:p>
    <w:p w14:paraId="5C2FCCD7" w14:textId="77777777" w:rsidR="00770A9A" w:rsidRDefault="00000000">
      <w:pPr>
        <w:spacing w:line="360" w:lineRule="auto"/>
        <w:jc w:val="left"/>
        <w:textAlignment w:val="center"/>
      </w:pPr>
      <w:r>
        <w:t>（</w:t>
      </w:r>
      <w:r>
        <w:t>4</w:t>
      </w:r>
      <w:r>
        <w:t>）保持滑动变阻器滑片位置不变，将</w:t>
      </w:r>
      <w:r>
        <w:t>L</w:t>
      </w:r>
      <w:r>
        <w:rPr>
          <w:vertAlign w:val="subscript"/>
        </w:rPr>
        <w:t>1</w:t>
      </w:r>
      <w:r>
        <w:t>替换为</w:t>
      </w:r>
      <w:r>
        <w:t>L</w:t>
      </w:r>
      <w:r>
        <w:rPr>
          <w:vertAlign w:val="subscript"/>
        </w:rPr>
        <w:t>2</w:t>
      </w:r>
      <w:r>
        <w:t>，闭合开关后，发现电压表示数为</w:t>
      </w:r>
      <w:r>
        <w:t>1.9V</w:t>
      </w:r>
      <w:r>
        <w:t>，由串联分压可知，</w:t>
      </w:r>
      <w:r>
        <w:rPr>
          <w:rFonts w:eastAsia="Times New Roman"/>
          <w:i/>
        </w:rPr>
        <w:t>R</w:t>
      </w:r>
      <w:r>
        <w:rPr>
          <w:rFonts w:eastAsia="Times New Roman"/>
          <w:i/>
          <w:vertAlign w:val="subscript"/>
        </w:rPr>
        <w:t>1</w:t>
      </w:r>
      <w:r>
        <w:t>＞</w:t>
      </w:r>
      <w:r>
        <w:rPr>
          <w:rFonts w:eastAsia="Times New Roman"/>
          <w:i/>
        </w:rPr>
        <w:t>R</w:t>
      </w:r>
      <w:r>
        <w:rPr>
          <w:rFonts w:eastAsia="Times New Roman"/>
          <w:i/>
          <w:vertAlign w:val="subscript"/>
        </w:rPr>
        <w:t>2</w:t>
      </w:r>
      <w:r>
        <w:t>，再由</w:t>
      </w:r>
      <w:r>
        <w:object w:dxaOrig="914" w:dyaOrig="594" w14:anchorId="669B3CDC">
          <v:shape id="_x0000_i1085" type="#_x0000_t75" alt="eqId695e8ac17c68223efd63528ef2c3c547" style="width:45.6pt;height:30pt" o:ole="">
            <v:imagedata r:id="rId145" o:title="eqId695e8ac17c68223efd63528ef2c3c547"/>
          </v:shape>
          <o:OLEObject Type="Embed" ProgID="Equation.DSMT4" ShapeID="_x0000_i1085" DrawAspect="Content" ObjectID="_1848291694" r:id="rId146"/>
        </w:object>
      </w:r>
      <w:r>
        <w:t>可知</w:t>
      </w:r>
      <w:r>
        <w:rPr>
          <w:rFonts w:eastAsia="Times New Roman"/>
          <w:i/>
        </w:rPr>
        <w:t>P</w:t>
      </w:r>
      <w:r>
        <w:rPr>
          <w:rFonts w:eastAsia="Times New Roman"/>
          <w:i/>
          <w:vertAlign w:val="subscript"/>
        </w:rPr>
        <w:t>1</w:t>
      </w:r>
      <w:r>
        <w:t>＜</w:t>
      </w:r>
      <w:r>
        <w:rPr>
          <w:rFonts w:eastAsia="Times New Roman"/>
          <w:i/>
        </w:rPr>
        <w:t>P</w:t>
      </w:r>
      <w:r>
        <w:rPr>
          <w:rFonts w:eastAsia="Times New Roman"/>
          <w:i/>
          <w:vertAlign w:val="subscript"/>
        </w:rPr>
        <w:t>2</w:t>
      </w:r>
      <w:r>
        <w:t>。</w:t>
      </w:r>
    </w:p>
    <w:p w14:paraId="30D243E6" w14:textId="77777777" w:rsidR="00770A9A" w:rsidRDefault="00000000">
      <w:pPr>
        <w:spacing w:line="360" w:lineRule="auto"/>
        <w:jc w:val="left"/>
        <w:textAlignment w:val="center"/>
      </w:pPr>
      <w:r>
        <w:t>3</w:t>
      </w:r>
      <w:r>
        <w:t>．</w:t>
      </w:r>
      <w:r>
        <w:t xml:space="preserve">     </w:t>
      </w:r>
      <w:r>
        <w:t>自下而上</w:t>
      </w:r>
      <w:r>
        <w:t xml:space="preserve">     97     </w:t>
      </w:r>
      <w:r>
        <w:t>小于</w:t>
      </w:r>
      <w:r>
        <w:t xml:space="preserve">     a     </w:t>
      </w:r>
      <w:r>
        <w:t>石棉网的温度高于水的沸点，水能继续吸热</w:t>
      </w:r>
    </w:p>
    <w:p w14:paraId="0D83A8B2" w14:textId="77777777" w:rsidR="00770A9A" w:rsidRDefault="00000000">
      <w:pPr>
        <w:spacing w:line="360" w:lineRule="auto"/>
        <w:jc w:val="left"/>
        <w:textAlignment w:val="center"/>
      </w:pPr>
      <w:r>
        <w:lastRenderedPageBreak/>
        <w:t>【详解】（</w:t>
      </w:r>
      <w:r>
        <w:t>1</w:t>
      </w:r>
      <w:r>
        <w:t>）</w:t>
      </w:r>
      <w:r>
        <w:t>[1]</w:t>
      </w:r>
      <w:r>
        <w:t>因用酒精灯的外焰加热，故安装实验器材时，应按照自下而上的顺序进行。</w:t>
      </w:r>
    </w:p>
    <w:p w14:paraId="0EEB7BD9" w14:textId="77777777" w:rsidR="00770A9A" w:rsidRDefault="00000000">
      <w:pPr>
        <w:spacing w:line="360" w:lineRule="auto"/>
        <w:jc w:val="left"/>
        <w:textAlignment w:val="center"/>
      </w:pPr>
      <w:r>
        <w:t>[2]</w:t>
      </w:r>
      <w:r>
        <w:t>由图甲所示温度计可知，温度计的分度值为</w:t>
      </w:r>
      <w:r>
        <w:t>1℃</w:t>
      </w:r>
      <w:r>
        <w:t>，由图示温度计可知，温度计示数是</w:t>
      </w:r>
      <w:r>
        <w:t>97℃</w:t>
      </w:r>
      <w:r>
        <w:t>。</w:t>
      </w:r>
    </w:p>
    <w:p w14:paraId="7AFAFCBC" w14:textId="77777777" w:rsidR="00770A9A" w:rsidRDefault="00000000">
      <w:pPr>
        <w:spacing w:line="360" w:lineRule="auto"/>
        <w:jc w:val="left"/>
        <w:textAlignment w:val="center"/>
      </w:pPr>
      <w:r>
        <w:t>（</w:t>
      </w:r>
      <w:r>
        <w:t>2</w:t>
      </w:r>
      <w:r>
        <w:t>）</w:t>
      </w:r>
      <w:r>
        <w:t>[3]</w:t>
      </w:r>
      <w:r>
        <w:t>水沸腾时需要达到沸点，且不断吸热，但温度保持不变，而表格中第</w:t>
      </w:r>
      <w:r>
        <w:t>4min</w:t>
      </w:r>
      <w:r>
        <w:t>之后保持</w:t>
      </w:r>
      <w:r>
        <w:t>99℃</w:t>
      </w:r>
      <w:r>
        <w:t>不变，则水的沸点是</w:t>
      </w:r>
      <w:r>
        <w:t>99℃</w:t>
      </w:r>
      <w:r>
        <w:t>，水的沸点随气体压强的增大而增大，随压强的减小而减小，水在一标准大气压下沸点是</w:t>
      </w:r>
      <w:r>
        <w:t>100℃</w:t>
      </w:r>
      <w:r>
        <w:t>，出现低于</w:t>
      </w:r>
      <w:r>
        <w:t>100℃</w:t>
      </w:r>
      <w:r>
        <w:t>的原因可能是该处大气压小于标准大气压。</w:t>
      </w:r>
    </w:p>
    <w:p w14:paraId="09BEAE63" w14:textId="77777777" w:rsidR="00770A9A" w:rsidRDefault="00000000">
      <w:pPr>
        <w:spacing w:line="360" w:lineRule="auto"/>
        <w:jc w:val="left"/>
        <w:textAlignment w:val="center"/>
      </w:pPr>
      <w:r>
        <w:t>（</w:t>
      </w:r>
      <w:r>
        <w:t>3</w:t>
      </w:r>
      <w:r>
        <w:t>）</w:t>
      </w:r>
      <w:r>
        <w:t>[4]</w:t>
      </w:r>
      <w:r>
        <w:t>水沸腾时，上升的气泡体积逐渐变大，快速到达水面破裂开，由此可知沸腾时水中气泡的情形为图乙中</w:t>
      </w:r>
      <w:r>
        <w:t>a</w:t>
      </w:r>
      <w:r>
        <w:t>图。</w:t>
      </w:r>
    </w:p>
    <w:p w14:paraId="7334C9A1" w14:textId="77777777" w:rsidR="00770A9A" w:rsidRDefault="00000000">
      <w:pPr>
        <w:spacing w:line="360" w:lineRule="auto"/>
        <w:jc w:val="left"/>
        <w:textAlignment w:val="center"/>
      </w:pPr>
      <w:r>
        <w:t>（</w:t>
      </w:r>
      <w:r>
        <w:t>4</w:t>
      </w:r>
      <w:r>
        <w:t>）</w:t>
      </w:r>
      <w:r>
        <w:t>[5]</w:t>
      </w:r>
      <w:r>
        <w:t>实验完毕，撤去酒精灯后，由于石棉网和烧杯底的温度仍高于水的沸点，烧杯内的水能继续吸热，因此会发现水继续沸腾了一段时间。</w:t>
      </w:r>
    </w:p>
    <w:p w14:paraId="4B281222" w14:textId="77777777" w:rsidR="00770A9A" w:rsidRDefault="00000000">
      <w:pPr>
        <w:spacing w:line="360" w:lineRule="auto"/>
        <w:jc w:val="left"/>
        <w:textAlignment w:val="center"/>
      </w:pPr>
      <w:r>
        <w:t>4</w:t>
      </w:r>
      <w:r>
        <w:t>．</w:t>
      </w:r>
      <w:r>
        <w:t xml:space="preserve">(1)     </w:t>
      </w:r>
      <w:r>
        <w:t>振动</w:t>
      </w:r>
      <w:r>
        <w:t xml:space="preserve">     </w:t>
      </w:r>
      <w:r>
        <w:t>响度</w:t>
      </w:r>
      <w:r>
        <w:t xml:space="preserve">     </w:t>
      </w:r>
      <w:r>
        <w:t>转换</w:t>
      </w:r>
    </w:p>
    <w:p w14:paraId="5B4C8AE0" w14:textId="77777777" w:rsidR="00770A9A" w:rsidRDefault="00000000">
      <w:pPr>
        <w:spacing w:line="360" w:lineRule="auto"/>
        <w:jc w:val="left"/>
        <w:textAlignment w:val="center"/>
      </w:pPr>
      <w:r>
        <w:t xml:space="preserve">(2)     </w:t>
      </w:r>
      <w:r>
        <w:t>真空不能传声</w:t>
      </w:r>
      <w:r>
        <w:t xml:space="preserve">     </w:t>
      </w:r>
      <w:r>
        <w:t>科学推理</w:t>
      </w:r>
    </w:p>
    <w:p w14:paraId="22789C20" w14:textId="77777777" w:rsidR="00770A9A" w:rsidRDefault="00000000">
      <w:pPr>
        <w:spacing w:line="360" w:lineRule="auto"/>
        <w:jc w:val="left"/>
        <w:textAlignment w:val="center"/>
      </w:pPr>
      <w:r>
        <w:t>(3)</w:t>
      </w:r>
      <w:r>
        <w:t>低</w:t>
      </w:r>
    </w:p>
    <w:p w14:paraId="080A4EEC" w14:textId="77777777" w:rsidR="00770A9A" w:rsidRDefault="00000000">
      <w:pPr>
        <w:spacing w:line="360" w:lineRule="auto"/>
        <w:jc w:val="left"/>
        <w:textAlignment w:val="center"/>
      </w:pPr>
      <w:r>
        <w:t>【详解】（</w:t>
      </w:r>
      <w:r>
        <w:t>1</w:t>
      </w:r>
      <w:r>
        <w:t>）</w:t>
      </w:r>
      <w:r>
        <w:t>[1][2][3]</w:t>
      </w:r>
      <w:r>
        <w:t>当用竖直悬挂的乒乓球接触发声的音叉时，乒乓球会被弹起，这表明发声的音叉在振动，所以声音是由物体的振动产生的；乒乓球被弹起得越高，意味着音叉振动的幅度越大，而响度与振幅有关，振幅越大，响度越大，所以说明音叉发出声音的响度越大；由于音叉的振动不易直接观察，通过乒乓球被弹起将音叉的微小振动放大，便于观察，这种物理方法是转换法。</w:t>
      </w:r>
      <w:r>
        <w:t xml:space="preserve"> </w:t>
      </w:r>
    </w:p>
    <w:p w14:paraId="0E82584D" w14:textId="77777777" w:rsidR="00770A9A" w:rsidRDefault="00000000">
      <w:pPr>
        <w:spacing w:line="360" w:lineRule="auto"/>
        <w:jc w:val="left"/>
        <w:textAlignment w:val="center"/>
      </w:pPr>
      <w:r>
        <w:t>（</w:t>
      </w:r>
      <w:r>
        <w:t>2</w:t>
      </w:r>
      <w:r>
        <w:t>）</w:t>
      </w:r>
      <w:r>
        <w:t>[1][2]</w:t>
      </w:r>
      <w:r>
        <w:t>把正在响铃的闹钟放在玻璃钟罩内，逐渐抽出钟罩内的空气，听到的铃声明显减小，进一步推理，当玻璃罩内被抽成真空时，将听不到铃声，这说明声音的传播需要介质，真空不能传声；因为实际中无法真正达到绝对的真空，是在实验现象的基础上进行合理推理得出的结论，所以这一结论的得出主要运用了科学推理法。</w:t>
      </w:r>
      <w:r>
        <w:t xml:space="preserve"> </w:t>
      </w:r>
    </w:p>
    <w:p w14:paraId="39824E07" w14:textId="77777777" w:rsidR="00770A9A" w:rsidRDefault="00000000">
      <w:pPr>
        <w:spacing w:line="360" w:lineRule="auto"/>
        <w:jc w:val="left"/>
        <w:textAlignment w:val="center"/>
      </w:pPr>
      <w:r>
        <w:t>（</w:t>
      </w:r>
      <w:r>
        <w:t>3</w:t>
      </w:r>
      <w:r>
        <w:t>）把伸出桌边一端钢尺的长度逐渐变长一些，用相同的力再拨动钢尺，钢尺振动会变慢，即振动频率降低，而音调与频率有关，频率越低，音调越低，所以声音的音调变低。</w:t>
      </w:r>
    </w:p>
    <w:p w14:paraId="56F82407" w14:textId="77777777" w:rsidR="00770A9A" w:rsidRDefault="00000000">
      <w:pPr>
        <w:spacing w:line="360" w:lineRule="auto"/>
        <w:jc w:val="left"/>
        <w:textAlignment w:val="center"/>
      </w:pPr>
      <w:r>
        <w:t>5</w:t>
      </w:r>
      <w:r>
        <w:t>．</w:t>
      </w:r>
      <w:r>
        <w:t>(1)25.0</w:t>
      </w:r>
    </w:p>
    <w:p w14:paraId="088B174F" w14:textId="77777777" w:rsidR="00770A9A" w:rsidRDefault="00000000">
      <w:pPr>
        <w:spacing w:line="360" w:lineRule="auto"/>
        <w:jc w:val="left"/>
        <w:textAlignment w:val="center"/>
      </w:pPr>
      <w:r>
        <w:t>(2)</w:t>
      </w:r>
      <w:r>
        <w:t>慢</w:t>
      </w:r>
    </w:p>
    <w:p w14:paraId="5B09E15A" w14:textId="77777777" w:rsidR="00770A9A" w:rsidRDefault="00000000">
      <w:pPr>
        <w:spacing w:line="360" w:lineRule="auto"/>
        <w:jc w:val="left"/>
        <w:textAlignment w:val="center"/>
      </w:pPr>
      <w:r>
        <w:t>(3)0.08</w:t>
      </w:r>
    </w:p>
    <w:p w14:paraId="2517279E" w14:textId="77777777" w:rsidR="00770A9A" w:rsidRDefault="00000000">
      <w:pPr>
        <w:spacing w:line="360" w:lineRule="auto"/>
        <w:jc w:val="left"/>
        <w:textAlignment w:val="center"/>
      </w:pPr>
      <w:r>
        <w:lastRenderedPageBreak/>
        <w:t>【详解】（</w:t>
      </w:r>
      <w:r>
        <w:t>1</w:t>
      </w:r>
      <w:r>
        <w:t>）由图可知，刻度尺分度值为</w:t>
      </w:r>
      <w:r>
        <w:object w:dxaOrig="386" w:dyaOrig="253" w14:anchorId="6C7AC4B9">
          <v:shape id="_x0000_i1086" type="#_x0000_t75" alt="eqId048b61a5fb5f420c6d7de88db5bc3aa5" style="width:19.2pt;height:12.6pt" o:ole="">
            <v:imagedata r:id="rId147" o:title="eqId048b61a5fb5f420c6d7de88db5bc3aa5"/>
          </v:shape>
          <o:OLEObject Type="Embed" ProgID="Equation.DSMT4" ShapeID="_x0000_i1086" DrawAspect="Content" ObjectID="_1848291695" r:id="rId148"/>
        </w:object>
      </w:r>
      <w:r>
        <w:t>，</w:t>
      </w:r>
      <w:r>
        <w:object w:dxaOrig="211" w:dyaOrig="224" w14:anchorId="3CD9D043">
          <v:shape id="_x0000_i1087" type="#_x0000_t75" alt="eqId5963abe8f421bd99a2aaa94831a951e9" style="width:10.8pt;height:11.4pt" o:ole="">
            <v:imagedata r:id="rId17" o:title="eqId5963abe8f421bd99a2aaa94831a951e9"/>
          </v:shape>
          <o:OLEObject Type="Embed" ProgID="Equation.DSMT4" ShapeID="_x0000_i1087" DrawAspect="Content" ObjectID="_1848291696" r:id="rId149"/>
        </w:object>
      </w:r>
      <w:r>
        <w:t>点对齐零刻度，</w:t>
      </w:r>
      <w:r>
        <w:object w:dxaOrig="211" w:dyaOrig="240" w14:anchorId="0B177947">
          <v:shape id="_x0000_i1088" type="#_x0000_t75" alt="eqIdc5db41a1f31d6baee7c69990811edb9f" style="width:10.8pt;height:12pt" o:ole="">
            <v:imagedata r:id="rId21" o:title="eqIdc5db41a1f31d6baee7c69990811edb9f"/>
          </v:shape>
          <o:OLEObject Type="Embed" ProgID="Equation.DSMT4" ShapeID="_x0000_i1088" DrawAspect="Content" ObjectID="_1848291697" r:id="rId150"/>
        </w:object>
      </w:r>
      <w:r>
        <w:t>位置对齐刻度为</w:t>
      </w:r>
      <w:r>
        <w:t>25.0cm</w:t>
      </w:r>
      <w:r>
        <w:t>，则气泡从</w:t>
      </w:r>
      <w:r>
        <w:object w:dxaOrig="211" w:dyaOrig="224" w14:anchorId="1E945197">
          <v:shape id="_x0000_i1089" type="#_x0000_t75" alt="eqId5963abe8f421bd99a2aaa94831a951e9" style="width:10.8pt;height:11.4pt" o:ole="">
            <v:imagedata r:id="rId17" o:title="eqId5963abe8f421bd99a2aaa94831a951e9"/>
          </v:shape>
          <o:OLEObject Type="Embed" ProgID="Equation.DSMT4" ShapeID="_x0000_i1089" DrawAspect="Content" ObjectID="_1848291698" r:id="rId151"/>
        </w:object>
      </w:r>
      <w:r>
        <w:t>位置运动到</w:t>
      </w:r>
      <w:r>
        <w:object w:dxaOrig="211" w:dyaOrig="240" w14:anchorId="3B0ADB8F">
          <v:shape id="_x0000_i1090" type="#_x0000_t75" alt="eqIdc5db41a1f31d6baee7c69990811edb9f" style="width:10.8pt;height:12pt" o:ole="">
            <v:imagedata r:id="rId21" o:title="eqIdc5db41a1f31d6baee7c69990811edb9f"/>
          </v:shape>
          <o:OLEObject Type="Embed" ProgID="Equation.DSMT4" ShapeID="_x0000_i1090" DrawAspect="Content" ObjectID="_1848291699" r:id="rId152"/>
        </w:object>
      </w:r>
      <w:r>
        <w:t>位置时通过的路程为</w:t>
      </w:r>
      <w:r>
        <w:object w:dxaOrig="703" w:dyaOrig="246" w14:anchorId="2A95BE4A">
          <v:shape id="_x0000_i1091" type="#_x0000_t75" alt="eqIdef532b9875264961c87077d7b860279e" style="width:35.4pt;height:12.6pt" o:ole="">
            <v:imagedata r:id="rId153" o:title="eqIdef532b9875264961c87077d7b860279e"/>
          </v:shape>
          <o:OLEObject Type="Embed" ProgID="Equation.DSMT4" ShapeID="_x0000_i1091" DrawAspect="Content" ObjectID="_1848291700" r:id="rId154"/>
        </w:object>
      </w:r>
      <w:r>
        <w:t>。</w:t>
      </w:r>
    </w:p>
    <w:p w14:paraId="04579DC9" w14:textId="77777777" w:rsidR="00770A9A" w:rsidRDefault="00000000">
      <w:pPr>
        <w:spacing w:line="360" w:lineRule="auto"/>
        <w:jc w:val="left"/>
        <w:textAlignment w:val="center"/>
      </w:pPr>
      <w:r>
        <w:t>（</w:t>
      </w:r>
      <w:r>
        <w:t>2</w:t>
      </w:r>
      <w:r>
        <w:t>）要测量运动物体通过的路程和对应的时间，物体运动的越慢，物体通过一段距离的时间越长，越便于用计时器测量时间，故应使气泡在管内运动得较慢。</w:t>
      </w:r>
    </w:p>
    <w:p w14:paraId="304CE324" w14:textId="77777777" w:rsidR="00770A9A" w:rsidRDefault="00000000">
      <w:pPr>
        <w:spacing w:line="360" w:lineRule="auto"/>
        <w:jc w:val="left"/>
        <w:textAlignment w:val="center"/>
      </w:pPr>
      <w:r>
        <w:t>（</w:t>
      </w:r>
      <w:r>
        <w:t>3</w:t>
      </w:r>
      <w:r>
        <w:t>）气泡在</w:t>
      </w:r>
      <w:r>
        <w:rPr>
          <w:rFonts w:eastAsia="Times New Roman"/>
          <w:i/>
        </w:rPr>
        <w:t>AD</w:t>
      </w:r>
      <w:r>
        <w:t>段运动的时间为</w:t>
      </w:r>
      <w:r>
        <w:object w:dxaOrig="1178" w:dyaOrig="251" w14:anchorId="4DB1DF58">
          <v:shape id="_x0000_i1092" type="#_x0000_t75" alt="eqIdba4fe5b1c521ab405596c603bd7bcf7b" style="width:58.8pt;height:12.6pt" o:ole="">
            <v:imagedata r:id="rId155" o:title="eqIdba4fe5b1c521ab405596c603bd7bcf7b"/>
          </v:shape>
          <o:OLEObject Type="Embed" ProgID="Equation.DSMT4" ShapeID="_x0000_i1092" DrawAspect="Content" ObjectID="_1848291701" r:id="rId156"/>
        </w:object>
      </w:r>
    </w:p>
    <w:p w14:paraId="10B29B9F" w14:textId="77777777" w:rsidR="00770A9A" w:rsidRDefault="00000000">
      <w:pPr>
        <w:spacing w:line="360" w:lineRule="auto"/>
        <w:jc w:val="left"/>
        <w:textAlignment w:val="center"/>
      </w:pPr>
      <w:r>
        <w:object w:dxaOrig="211" w:dyaOrig="224" w14:anchorId="3BD2113B">
          <v:shape id="_x0000_i1093" type="#_x0000_t75" alt="eqId5963abe8f421bd99a2aaa94831a951e9" style="width:10.8pt;height:11.4pt" o:ole="">
            <v:imagedata r:id="rId17" o:title="eqId5963abe8f421bd99a2aaa94831a951e9"/>
          </v:shape>
          <o:OLEObject Type="Embed" ProgID="Equation.DSMT4" ShapeID="_x0000_i1093" DrawAspect="Content" ObjectID="_1848291702" r:id="rId157"/>
        </w:object>
      </w:r>
      <w:r>
        <w:t>点对齐零刻度，</w:t>
      </w:r>
      <w:r>
        <w:object w:dxaOrig="228" w:dyaOrig="228" w14:anchorId="04EBCB3F">
          <v:shape id="_x0000_i1094" type="#_x0000_t75" alt="eqId8455657dde27aabe6adb7b188e031c11" style="width:11.4pt;height:11.4pt" o:ole="">
            <v:imagedata r:id="rId23" o:title="eqId8455657dde27aabe6adb7b188e031c11"/>
          </v:shape>
          <o:OLEObject Type="Embed" ProgID="Equation.DSMT4" ShapeID="_x0000_i1094" DrawAspect="Content" ObjectID="_1848291703" r:id="rId158"/>
        </w:object>
      </w:r>
      <w:r>
        <w:t>位置对齐刻度为</w:t>
      </w:r>
      <w:r>
        <w:t>50.0cm</w:t>
      </w:r>
      <w:r>
        <w:t>，则</w:t>
      </w:r>
      <w:r>
        <w:rPr>
          <w:rFonts w:eastAsia="Times New Roman"/>
          <w:i/>
        </w:rPr>
        <w:t>AD</w:t>
      </w:r>
      <w:r>
        <w:t>段路程为</w:t>
      </w:r>
      <w:r>
        <w:t>50.0cm</w:t>
      </w:r>
      <w:r>
        <w:t>，则气泡在</w:t>
      </w:r>
      <w:r>
        <w:object w:dxaOrig="369" w:dyaOrig="228" w14:anchorId="64E0D5F3">
          <v:shape id="_x0000_i1095" type="#_x0000_t75" alt="eqId03902478df1a55bc99703210bccab910" style="width:18.6pt;height:11.4pt" o:ole="">
            <v:imagedata r:id="rId30" o:title="eqId03902478df1a55bc99703210bccab910"/>
          </v:shape>
          <o:OLEObject Type="Embed" ProgID="Equation.DSMT4" ShapeID="_x0000_i1095" DrawAspect="Content" ObjectID="_1848291704" r:id="rId159"/>
        </w:object>
      </w:r>
      <w:r>
        <w:t>段的平均速度为</w:t>
      </w:r>
      <w:r>
        <w:object w:dxaOrig="3396" w:dyaOrig="542" w14:anchorId="207CAF9C">
          <v:shape id="_x0000_i1096" type="#_x0000_t75" alt="eqIdc10c7c200fd07c39278188b59dfcc5da" style="width:169.8pt;height:27pt" o:ole="">
            <v:imagedata r:id="rId160" o:title="eqIdc10c7c200fd07c39278188b59dfcc5da"/>
          </v:shape>
          <o:OLEObject Type="Embed" ProgID="Equation.DSMT4" ShapeID="_x0000_i1096" DrawAspect="Content" ObjectID="_1848291705" r:id="rId161"/>
        </w:object>
      </w:r>
    </w:p>
    <w:p w14:paraId="2F08D770" w14:textId="77777777" w:rsidR="00770A9A" w:rsidRDefault="00000000">
      <w:pPr>
        <w:spacing w:line="360" w:lineRule="auto"/>
        <w:jc w:val="left"/>
        <w:textAlignment w:val="center"/>
      </w:pPr>
      <w:r>
        <w:t>6</w:t>
      </w:r>
      <w:r>
        <w:t>．</w:t>
      </w:r>
      <w:r>
        <w:t>(1)</w:t>
      </w:r>
      <w:r>
        <w:t>匀速直线</w:t>
      </w:r>
    </w:p>
    <w:p w14:paraId="013DB1C4" w14:textId="77777777" w:rsidR="00770A9A" w:rsidRDefault="00000000">
      <w:pPr>
        <w:spacing w:line="360" w:lineRule="auto"/>
        <w:jc w:val="left"/>
        <w:textAlignment w:val="center"/>
      </w:pPr>
      <w:r>
        <w:t>(2)</w:t>
      </w:r>
      <w:r>
        <w:t>压力</w:t>
      </w:r>
    </w:p>
    <w:p w14:paraId="36D96A05" w14:textId="77777777" w:rsidR="00770A9A" w:rsidRDefault="00000000">
      <w:pPr>
        <w:spacing w:line="360" w:lineRule="auto"/>
        <w:jc w:val="left"/>
        <w:textAlignment w:val="center"/>
      </w:pPr>
      <w:r>
        <w:t>【详解】（</w:t>
      </w:r>
      <w:r>
        <w:t>1</w:t>
      </w:r>
      <w:r>
        <w:t>）当木块做匀速直线运动时，在水平方向上，木块受到的拉力和摩擦力是一对平衡力，此时弹簧测力计的示数等于摩擦力的大小，所以小明沿水平方向缓慢地拉动弹簧测力计，使木块做匀速直线运动，目的是使拉力等于摩擦力。</w:t>
      </w:r>
    </w:p>
    <w:p w14:paraId="4DC51609" w14:textId="77777777" w:rsidR="00770A9A" w:rsidRDefault="00000000">
      <w:pPr>
        <w:spacing w:line="360" w:lineRule="auto"/>
        <w:jc w:val="left"/>
        <w:textAlignment w:val="center"/>
      </w:pPr>
      <w:r>
        <w:t>（</w:t>
      </w:r>
      <w:r>
        <w:t>2</w:t>
      </w:r>
      <w:r>
        <w:t>）实验中，接触面的粗糙程度不变，木块和所加钩码的质量增大，即对长木板的压力增大，弹簧测力计的示数依次为</w:t>
      </w:r>
      <w:r>
        <w:t>0.5N</w:t>
      </w:r>
      <w:r>
        <w:t>（质量为</w:t>
      </w:r>
      <w:r>
        <w:t>200g</w:t>
      </w:r>
      <w:r>
        <w:t>）、</w:t>
      </w:r>
      <w:r>
        <w:t>1.0N</w:t>
      </w:r>
      <w:r>
        <w:t>（质量为</w:t>
      </w:r>
      <w:r>
        <w:t>400g</w:t>
      </w:r>
      <w:r>
        <w:t>）、</w:t>
      </w:r>
      <w:r>
        <w:t>1.5N</w:t>
      </w:r>
      <w:r>
        <w:t>（质量为</w:t>
      </w:r>
      <w:r>
        <w:t>600g</w:t>
      </w:r>
      <w:r>
        <w:t>），可以看出，压力增大时，弹簧测力计示数增大，即摩擦力增大。所以初步得出结论：接触面粗糙程度相同时，滑动摩擦力大小与压力有关，压力越大，摩擦力越大。</w:t>
      </w:r>
    </w:p>
    <w:p w14:paraId="1CEB42DE" w14:textId="77777777" w:rsidR="00770A9A" w:rsidRDefault="00000000">
      <w:pPr>
        <w:spacing w:line="360" w:lineRule="auto"/>
        <w:jc w:val="left"/>
        <w:textAlignment w:val="center"/>
      </w:pPr>
      <w:r>
        <w:t>7</w:t>
      </w:r>
      <w:r>
        <w:t>．</w:t>
      </w:r>
      <w:r>
        <w:t>(1)10.0/10</w:t>
      </w:r>
    </w:p>
    <w:p w14:paraId="08711232" w14:textId="77777777" w:rsidR="00770A9A" w:rsidRDefault="00000000">
      <w:pPr>
        <w:spacing w:line="360" w:lineRule="auto"/>
        <w:jc w:val="left"/>
        <w:textAlignment w:val="center"/>
      </w:pPr>
      <w:r>
        <w:t>(2)</w:t>
      </w:r>
      <w:r>
        <w:t>同一高度</w:t>
      </w:r>
    </w:p>
    <w:p w14:paraId="74D3CFF1" w14:textId="77777777" w:rsidR="00770A9A" w:rsidRDefault="00000000">
      <w:pPr>
        <w:spacing w:line="360" w:lineRule="auto"/>
        <w:jc w:val="left"/>
        <w:textAlignment w:val="center"/>
      </w:pPr>
      <w:r>
        <w:t xml:space="preserve">(3)     </w:t>
      </w:r>
      <w:r>
        <w:t>放大</w:t>
      </w:r>
      <w:r>
        <w:t xml:space="preserve">     </w:t>
      </w:r>
      <w:r>
        <w:t>投影仪</w:t>
      </w:r>
    </w:p>
    <w:p w14:paraId="7CDD5133" w14:textId="77777777" w:rsidR="00770A9A" w:rsidRDefault="00000000">
      <w:pPr>
        <w:spacing w:line="360" w:lineRule="auto"/>
        <w:jc w:val="left"/>
        <w:textAlignment w:val="center"/>
      </w:pPr>
      <w:r>
        <w:t>(4)</w:t>
      </w:r>
      <w:r>
        <w:t>光路可逆</w:t>
      </w:r>
    </w:p>
    <w:p w14:paraId="51810D15" w14:textId="77777777" w:rsidR="00770A9A" w:rsidRDefault="00000000">
      <w:pPr>
        <w:spacing w:line="360" w:lineRule="auto"/>
        <w:jc w:val="left"/>
        <w:textAlignment w:val="center"/>
      </w:pPr>
      <w:r>
        <w:t>(5)</w:t>
      </w:r>
      <w:r>
        <w:t>凸透镜</w:t>
      </w:r>
    </w:p>
    <w:p w14:paraId="5EDFCCB2" w14:textId="77777777" w:rsidR="00770A9A" w:rsidRDefault="00000000">
      <w:pPr>
        <w:spacing w:line="360" w:lineRule="auto"/>
        <w:jc w:val="left"/>
        <w:textAlignment w:val="center"/>
      </w:pPr>
      <w:r>
        <w:t>【详解】（</w:t>
      </w:r>
      <w:r>
        <w:t>1</w:t>
      </w:r>
      <w:r>
        <w:t>）平行于主光轴的光线经凸透镜折射后会聚在焦点上，焦点到光心的距离为焦距。凸透镜在</w:t>
      </w:r>
      <w:r>
        <w:t xml:space="preserve">30.0cm </w:t>
      </w:r>
      <w:r>
        <w:t>刻度处，光屏在</w:t>
      </w:r>
      <w:r>
        <w:t xml:space="preserve">40.0cm </w:t>
      </w:r>
      <w:r>
        <w:t>刻度处，故焦距</w:t>
      </w:r>
      <w:r>
        <w:object w:dxaOrig="2675" w:dyaOrig="276" w14:anchorId="6A69AF76">
          <v:shape id="_x0000_i1097" type="#_x0000_t75" alt="eqId9220fb8b809307153f6652efa8773451" style="width:133.8pt;height:13.8pt" o:ole="">
            <v:imagedata r:id="rId162" o:title="eqId9220fb8b809307153f6652efa8773451"/>
          </v:shape>
          <o:OLEObject Type="Embed" ProgID="Equation.DSMT4" ShapeID="_x0000_i1097" DrawAspect="Content" ObjectID="_1848291706" r:id="rId163"/>
        </w:object>
      </w:r>
    </w:p>
    <w:p w14:paraId="4ABCC259" w14:textId="77777777" w:rsidR="00770A9A" w:rsidRDefault="00000000">
      <w:pPr>
        <w:spacing w:line="360" w:lineRule="auto"/>
        <w:jc w:val="left"/>
        <w:textAlignment w:val="center"/>
      </w:pPr>
      <w:r>
        <w:t>（</w:t>
      </w:r>
      <w:r>
        <w:t>2</w:t>
      </w:r>
      <w:r>
        <w:t>）实验前要将烛焰、凸透镜、光屏三者的中心调至同一高度，目的是使像能呈现在光屏的中央。</w:t>
      </w:r>
    </w:p>
    <w:p w14:paraId="4678A992" w14:textId="77777777" w:rsidR="00770A9A" w:rsidRDefault="00000000">
      <w:pPr>
        <w:spacing w:line="360" w:lineRule="auto"/>
        <w:jc w:val="left"/>
        <w:textAlignment w:val="center"/>
      </w:pPr>
      <w:r>
        <w:lastRenderedPageBreak/>
        <w:t>（</w:t>
      </w:r>
      <w:r>
        <w:t>3</w:t>
      </w:r>
      <w:r>
        <w:t>）图乙中物距</w:t>
      </w:r>
      <w:r>
        <w:object w:dxaOrig="2640" w:dyaOrig="279" w14:anchorId="737D401E">
          <v:shape id="_x0000_i1098" type="#_x0000_t75" alt="eqIdfd128e38d48aade05240372f11d319af" style="width:132pt;height:13.8pt" o:ole="">
            <v:imagedata r:id="rId164" o:title="eqIdfd128e38d48aade05240372f11d319af"/>
          </v:shape>
          <o:OLEObject Type="Embed" ProgID="Equation.DSMT4" ShapeID="_x0000_i1098" DrawAspect="Content" ObjectID="_1848291707" r:id="rId165"/>
        </w:object>
      </w:r>
      <w:r>
        <w:t xml:space="preserve"> </w:t>
      </w:r>
    </w:p>
    <w:p w14:paraId="1E0E2CB1" w14:textId="77777777" w:rsidR="00770A9A" w:rsidRDefault="00000000">
      <w:pPr>
        <w:spacing w:line="360" w:lineRule="auto"/>
        <w:jc w:val="left"/>
        <w:textAlignment w:val="center"/>
      </w:pPr>
      <w:r>
        <w:t>已知</w:t>
      </w:r>
      <w:r>
        <w:object w:dxaOrig="1055" w:dyaOrig="278" w14:anchorId="2711C193">
          <v:shape id="_x0000_i1099" type="#_x0000_t75" alt="eqId2529e4cd80f70f9a0c8f9fd605e30338" style="width:52.8pt;height:13.8pt" o:ole="">
            <v:imagedata r:id="rId166" o:title="eqId2529e4cd80f70f9a0c8f9fd605e30338"/>
          </v:shape>
          <o:OLEObject Type="Embed" ProgID="Equation.DSMT4" ShapeID="_x0000_i1099" DrawAspect="Content" ObjectID="_1848291708" r:id="rId167"/>
        </w:object>
      </w:r>
      <w:r>
        <w:t xml:space="preserve"> </w:t>
      </w:r>
      <w:r>
        <w:t>，满足</w:t>
      </w:r>
      <w:r>
        <w:object w:dxaOrig="1002" w:dyaOrig="277" w14:anchorId="6F3BF5D9">
          <v:shape id="_x0000_i1100" type="#_x0000_t75" alt="eqId9ade40ea889002c0c59ae76b2984f8be" style="width:50.4pt;height:13.8pt" o:ole="">
            <v:imagedata r:id="rId168" o:title="eqId9ade40ea889002c0c59ae76b2984f8be"/>
          </v:shape>
          <o:OLEObject Type="Embed" ProgID="Equation.DSMT4" ShapeID="_x0000_i1100" DrawAspect="Content" ObjectID="_1848291709" r:id="rId169"/>
        </w:object>
      </w:r>
      <w:r>
        <w:t>,</w:t>
      </w:r>
      <w:r>
        <w:t>此时成倒立、放大的实像。应用于投影仪或幻灯机等。</w:t>
      </w:r>
    </w:p>
    <w:p w14:paraId="20D5564C" w14:textId="77777777" w:rsidR="00770A9A" w:rsidRDefault="00000000">
      <w:pPr>
        <w:spacing w:line="360" w:lineRule="auto"/>
        <w:jc w:val="left"/>
        <w:textAlignment w:val="center"/>
      </w:pPr>
      <w:r>
        <w:t>（</w:t>
      </w:r>
      <w:r>
        <w:t>4</w:t>
      </w:r>
      <w:r>
        <w:t>）根据光路可逆原理，当蜡烛和光屏位置互换后，原来的物距变为像距，原来的像距变为物距，因此光屏上仍能成清晰的像。</w:t>
      </w:r>
    </w:p>
    <w:p w14:paraId="335C6CD7" w14:textId="77777777" w:rsidR="00770A9A" w:rsidRDefault="00000000">
      <w:pPr>
        <w:spacing w:line="360" w:lineRule="auto"/>
        <w:jc w:val="left"/>
        <w:textAlignment w:val="center"/>
      </w:pPr>
      <w:r>
        <w:t>（</w:t>
      </w:r>
      <w:r>
        <w:t>5</w:t>
      </w:r>
      <w:r>
        <w:t>）在光源和凸透镜之间放一副眼镜后，光屏需要向靠近透镜的方向移动才能再次成清晰的像，说明该镜片对光线有会聚作用，凸透镜（远视眼镜）对光线有会聚作用，</w:t>
      </w:r>
      <w:r>
        <w:t xml:space="preserve"> </w:t>
      </w:r>
      <w:r>
        <w:t>因此该眼镜镜片是凸透镜（远视镜片）。</w:t>
      </w:r>
    </w:p>
    <w:p w14:paraId="7BC835AA" w14:textId="77777777" w:rsidR="00770A9A" w:rsidRDefault="00000000">
      <w:pPr>
        <w:spacing w:line="360" w:lineRule="auto"/>
        <w:jc w:val="left"/>
        <w:textAlignment w:val="center"/>
      </w:pPr>
      <w:r>
        <w:t>8</w:t>
      </w:r>
      <w:r>
        <w:t>．</w:t>
      </w:r>
      <w:r>
        <w:t>(1)</w:t>
      </w:r>
      <w:r>
        <w:t>先将游码调到标尺左端零刻度处，观察指针是否指在分度盘中央刻度线；确定是否需要调节平衡螺母和怎样调节。</w:t>
      </w:r>
    </w:p>
    <w:p w14:paraId="4ABFB87D" w14:textId="77777777" w:rsidR="00770A9A" w:rsidRDefault="00000000">
      <w:pPr>
        <w:spacing w:line="360" w:lineRule="auto"/>
        <w:jc w:val="left"/>
        <w:textAlignment w:val="center"/>
      </w:pPr>
      <w:r>
        <w:t>(2)40</w:t>
      </w:r>
    </w:p>
    <w:p w14:paraId="38156575" w14:textId="77777777" w:rsidR="00770A9A" w:rsidRDefault="00000000">
      <w:pPr>
        <w:spacing w:line="360" w:lineRule="auto"/>
        <w:jc w:val="left"/>
        <w:textAlignment w:val="center"/>
      </w:pPr>
      <w:r>
        <w:t>(3)     106     1.2×10</w:t>
      </w:r>
      <w:r>
        <w:rPr>
          <w:vertAlign w:val="superscript"/>
        </w:rPr>
        <w:t>3</w:t>
      </w:r>
    </w:p>
    <w:p w14:paraId="27E20F60" w14:textId="77777777" w:rsidR="00770A9A" w:rsidRDefault="00000000">
      <w:pPr>
        <w:spacing w:line="360" w:lineRule="auto"/>
        <w:jc w:val="left"/>
        <w:textAlignment w:val="center"/>
      </w:pPr>
      <w:r>
        <w:t xml:space="preserve">(4)     </w:t>
      </w:r>
      <w:r>
        <w:t>用刻度尺测量水的深度</w:t>
      </w:r>
      <w:r>
        <w:t xml:space="preserve">     </w:t>
      </w:r>
      <w:r>
        <w:object w:dxaOrig="897" w:dyaOrig="595" w14:anchorId="6A5370AD">
          <v:shape id="_x0000_i1101" type="#_x0000_t75" alt="eqIde474264627b2a1f1d953ec3ad52b929d" style="width:45pt;height:30pt" o:ole="">
            <v:imagedata r:id="rId170" o:title="eqIde474264627b2a1f1d953ec3ad52b929d"/>
          </v:shape>
          <o:OLEObject Type="Embed" ProgID="Equation.DSMT4" ShapeID="_x0000_i1101" DrawAspect="Content" ObjectID="_1848291710" r:id="rId171"/>
        </w:object>
      </w:r>
    </w:p>
    <w:p w14:paraId="26748F7F" w14:textId="77777777" w:rsidR="00770A9A" w:rsidRDefault="00000000">
      <w:pPr>
        <w:spacing w:line="360" w:lineRule="auto"/>
        <w:jc w:val="left"/>
        <w:textAlignment w:val="center"/>
      </w:pPr>
      <w:r>
        <w:t>【详解】（</w:t>
      </w:r>
      <w:r>
        <w:t>1</w:t>
      </w:r>
      <w:r>
        <w:t>）由图甲可知，实验前，放在水平桌面上的天平指针向右偏。则应先将游码调到标尺左端零刻度处，观察指针是否指在分度盘中央刻度线；确定是否需要调节平衡螺母和怎样调节。</w:t>
      </w:r>
    </w:p>
    <w:p w14:paraId="60B1C8C3" w14:textId="77777777" w:rsidR="00770A9A" w:rsidRDefault="00000000">
      <w:pPr>
        <w:spacing w:line="360" w:lineRule="auto"/>
        <w:jc w:val="left"/>
        <w:textAlignment w:val="center"/>
      </w:pPr>
      <w:r>
        <w:t>（</w:t>
      </w:r>
      <w:r>
        <w:t>2</w:t>
      </w:r>
      <w:r>
        <w:t>）由乙图可知，量筒的分度值</w:t>
      </w:r>
      <w:r>
        <w:t>2mL</w:t>
      </w:r>
      <w:r>
        <w:t>，量筒中液体的体积为</w:t>
      </w:r>
      <w:r>
        <w:rPr>
          <w:i/>
        </w:rPr>
        <w:t>V</w:t>
      </w:r>
      <w:r>
        <w:t>=40mL=40cm</w:t>
      </w:r>
      <w:r>
        <w:rPr>
          <w:vertAlign w:val="superscript"/>
        </w:rPr>
        <w:t>3</w:t>
      </w:r>
    </w:p>
    <w:p w14:paraId="1F6FC193" w14:textId="77777777" w:rsidR="00770A9A" w:rsidRDefault="00000000">
      <w:pPr>
        <w:spacing w:line="360" w:lineRule="auto"/>
        <w:jc w:val="left"/>
        <w:textAlignment w:val="center"/>
      </w:pPr>
      <w:r>
        <w:t>（</w:t>
      </w:r>
      <w:r>
        <w:t>3</w:t>
      </w:r>
      <w:r>
        <w:t>）</w:t>
      </w:r>
      <w:r>
        <w:t>[1]</w:t>
      </w:r>
      <w:r>
        <w:t>如图丙所示，标尺的分度值为</w:t>
      </w:r>
      <w:r>
        <w:t>0.2g</w:t>
      </w:r>
      <w:r>
        <w:t>，则烧杯和液体的总质量是</w:t>
      </w:r>
      <w:r>
        <w:rPr>
          <w:i/>
        </w:rPr>
        <w:t>m</w:t>
      </w:r>
      <w:r>
        <w:rPr>
          <w:i/>
          <w:vertAlign w:val="subscript"/>
        </w:rPr>
        <w:t>总</w:t>
      </w:r>
      <w:r>
        <w:t>=100g+5g+1g=106g</w:t>
      </w:r>
    </w:p>
    <w:p w14:paraId="1D61EAFD" w14:textId="77777777" w:rsidR="00770A9A" w:rsidRDefault="00000000">
      <w:pPr>
        <w:spacing w:line="360" w:lineRule="auto"/>
        <w:jc w:val="left"/>
        <w:textAlignment w:val="center"/>
      </w:pPr>
      <w:r>
        <w:t>[2]</w:t>
      </w:r>
      <w:r>
        <w:t>烧杯和剩余液体的总质量为</w:t>
      </w:r>
      <w:r>
        <w:t>154g</w:t>
      </w:r>
      <w:r>
        <w:t>，所以，该液体的密度是</w:t>
      </w:r>
      <w:r>
        <w:object w:dxaOrig="4364" w:dyaOrig="542" w14:anchorId="1E169DF4">
          <v:shape id="_x0000_i1102" type="#_x0000_t75" alt="eqId013fb2a9163b537e84a6dab240b082a3" style="width:218.4pt;height:27pt" o:ole="">
            <v:imagedata r:id="rId172" o:title="eqId013fb2a9163b537e84a6dab240b082a3"/>
          </v:shape>
          <o:OLEObject Type="Embed" ProgID="Equation.DSMT4" ShapeID="_x0000_i1102" DrawAspect="Content" ObjectID="_1848291711" r:id="rId173"/>
        </w:object>
      </w:r>
    </w:p>
    <w:p w14:paraId="5080A36E" w14:textId="77777777" w:rsidR="00770A9A" w:rsidRDefault="00000000">
      <w:pPr>
        <w:spacing w:line="360" w:lineRule="auto"/>
        <w:jc w:val="left"/>
        <w:textAlignment w:val="center"/>
      </w:pPr>
      <w:r>
        <w:t>（</w:t>
      </w:r>
      <w:r>
        <w:t>4</w:t>
      </w:r>
      <w:r>
        <w:t>）实验步骤：</w:t>
      </w:r>
      <w:r>
        <w:t xml:space="preserve"> ①</w:t>
      </w:r>
      <w:r>
        <w:t>将适量的水倒入烧杯中，测出烧杯中水的深度</w:t>
      </w:r>
      <w:r>
        <w:rPr>
          <w:i/>
        </w:rPr>
        <w:t>h</w:t>
      </w:r>
      <w:r>
        <w:rPr>
          <w:i/>
          <w:vertAlign w:val="subscript"/>
        </w:rPr>
        <w:t>1</w:t>
      </w:r>
      <w:r>
        <w:t>。</w:t>
      </w:r>
      <w:r>
        <w:t xml:space="preserve"> </w:t>
      </w:r>
    </w:p>
    <w:p w14:paraId="720AA3A6" w14:textId="77777777" w:rsidR="00770A9A" w:rsidRDefault="00000000">
      <w:pPr>
        <w:spacing w:line="360" w:lineRule="auto"/>
        <w:jc w:val="left"/>
        <w:textAlignment w:val="center"/>
      </w:pPr>
      <w:r>
        <w:t>②</w:t>
      </w:r>
      <w:r>
        <w:t>将木块轻放入玻璃杯中，待它漂浮时，用刻度尺测出杯中水的深度为</w:t>
      </w:r>
      <w:r>
        <w:rPr>
          <w:i/>
        </w:rPr>
        <w:t>h</w:t>
      </w:r>
      <w:r>
        <w:rPr>
          <w:i/>
          <w:vertAlign w:val="subscript"/>
        </w:rPr>
        <w:t>2</w:t>
      </w:r>
      <w:r>
        <w:t>；</w:t>
      </w:r>
      <w:r>
        <w:t xml:space="preserve"> </w:t>
      </w:r>
    </w:p>
    <w:p w14:paraId="1D351EB4" w14:textId="77777777" w:rsidR="00770A9A" w:rsidRDefault="00000000">
      <w:pPr>
        <w:spacing w:line="360" w:lineRule="auto"/>
        <w:jc w:val="left"/>
        <w:textAlignment w:val="center"/>
      </w:pPr>
      <w:r>
        <w:t>③[1]</w:t>
      </w:r>
      <w:r>
        <w:t>用细针缓慢地把木块压入水中，使之完全浸没，用刻度尺测出杯中水的深度为</w:t>
      </w:r>
      <w:r>
        <w:rPr>
          <w:i/>
        </w:rPr>
        <w:t>h</w:t>
      </w:r>
      <w:r>
        <w:rPr>
          <w:i/>
          <w:vertAlign w:val="subscript"/>
        </w:rPr>
        <w:t>3</w:t>
      </w:r>
      <w:r>
        <w:t>；</w:t>
      </w:r>
      <w:r>
        <w:t xml:space="preserve"> </w:t>
      </w:r>
      <w:r>
        <w:t>设烧杯的底面积为</w:t>
      </w:r>
      <w:r>
        <w:rPr>
          <w:i/>
        </w:rPr>
        <w:t>S</w:t>
      </w:r>
      <w:r>
        <w:t>，木块漂浮时，其排开水的体积为</w:t>
      </w:r>
      <w:r>
        <w:object w:dxaOrig="1354" w:dyaOrig="355" w14:anchorId="64B64BD7">
          <v:shape id="_x0000_i1103" type="#_x0000_t75" alt="eqId7560a674f219f7d9c2603af591012bb9" style="width:67.8pt;height:18pt" o:ole="">
            <v:imagedata r:id="rId174" o:title="eqId7560a674f219f7d9c2603af591012bb9"/>
          </v:shape>
          <o:OLEObject Type="Embed" ProgID="Equation.DSMT4" ShapeID="_x0000_i1103" DrawAspect="Content" ObjectID="_1848291712" r:id="rId175"/>
        </w:object>
      </w:r>
    </w:p>
    <w:p w14:paraId="19E79B90" w14:textId="77777777" w:rsidR="00770A9A" w:rsidRDefault="00000000">
      <w:pPr>
        <w:spacing w:line="360" w:lineRule="auto"/>
        <w:jc w:val="left"/>
        <w:textAlignment w:val="center"/>
      </w:pPr>
      <w:r>
        <w:t>因为木块漂浮在水面上受到的浮力等于重力，</w:t>
      </w:r>
      <w:r>
        <w:t xml:space="preserve"> </w:t>
      </w:r>
      <w:r>
        <w:t>所以</w:t>
      </w:r>
      <w:r>
        <w:object w:dxaOrig="2956" w:dyaOrig="356" w14:anchorId="40886BC5">
          <v:shape id="_x0000_i1104" type="#_x0000_t75" alt="eqId99e47e2efabb1f9c4e73986e91377cc8" style="width:147.6pt;height:18pt" o:ole="">
            <v:imagedata r:id="rId176" o:title="eqId99e47e2efabb1f9c4e73986e91377cc8"/>
          </v:shape>
          <o:OLEObject Type="Embed" ProgID="Equation.DSMT4" ShapeID="_x0000_i1104" DrawAspect="Content" ObjectID="_1848291713" r:id="rId177"/>
        </w:object>
      </w:r>
    </w:p>
    <w:p w14:paraId="65479151" w14:textId="77777777" w:rsidR="00770A9A" w:rsidRDefault="00000000">
      <w:pPr>
        <w:spacing w:line="360" w:lineRule="auto"/>
        <w:jc w:val="left"/>
        <w:textAlignment w:val="center"/>
      </w:pPr>
      <w:r>
        <w:lastRenderedPageBreak/>
        <w:t>则木块的质量</w:t>
      </w:r>
      <w:r>
        <w:object w:dxaOrig="1971" w:dyaOrig="582" w14:anchorId="4C9B3749">
          <v:shape id="_x0000_i1105" type="#_x0000_t75" alt="eqId49d419ef5c5006a2d69534e0a45670f2" style="width:98.4pt;height:29.4pt" o:ole="">
            <v:imagedata r:id="rId178" o:title="eqId49d419ef5c5006a2d69534e0a45670f2"/>
          </v:shape>
          <o:OLEObject Type="Embed" ProgID="Equation.DSMT4" ShapeID="_x0000_i1105" DrawAspect="Content" ObjectID="_1848291714" r:id="rId179"/>
        </w:object>
      </w:r>
    </w:p>
    <w:p w14:paraId="059EBE80" w14:textId="77777777" w:rsidR="00770A9A" w:rsidRDefault="00000000">
      <w:pPr>
        <w:spacing w:line="360" w:lineRule="auto"/>
        <w:jc w:val="left"/>
        <w:textAlignment w:val="center"/>
      </w:pPr>
      <w:r>
        <w:t>当木块压入烧杯中，用刻度尺测出此时烧杯中水的深度</w:t>
      </w:r>
      <w:r>
        <w:rPr>
          <w:i/>
        </w:rPr>
        <w:t>h</w:t>
      </w:r>
      <w:r>
        <w:rPr>
          <w:i/>
          <w:vertAlign w:val="subscript"/>
        </w:rPr>
        <w:t>3</w:t>
      </w:r>
      <w:r>
        <w:t>。</w:t>
      </w:r>
    </w:p>
    <w:p w14:paraId="35FEE175" w14:textId="77777777" w:rsidR="00770A9A" w:rsidRDefault="00000000">
      <w:pPr>
        <w:spacing w:line="360" w:lineRule="auto"/>
        <w:jc w:val="left"/>
        <w:textAlignment w:val="center"/>
      </w:pPr>
      <w:r>
        <w:t>④[2]</w:t>
      </w:r>
      <w:r>
        <w:t>小木块的体积为</w:t>
      </w:r>
      <w:r>
        <w:object w:dxaOrig="1301" w:dyaOrig="353" w14:anchorId="79A4D9BC">
          <v:shape id="_x0000_i1106" type="#_x0000_t75" alt="eqId1aa09d86cd6341972932f56cc61ab0be" style="width:64.8pt;height:17.4pt" o:ole="">
            <v:imagedata r:id="rId180" o:title="eqId1aa09d86cd6341972932f56cc61ab0be"/>
          </v:shape>
          <o:OLEObject Type="Embed" ProgID="Equation.DSMT4" ShapeID="_x0000_i1106" DrawAspect="Content" ObjectID="_1848291715" r:id="rId181"/>
        </w:object>
      </w:r>
    </w:p>
    <w:p w14:paraId="0E1C1EBF" w14:textId="77777777" w:rsidR="00770A9A" w:rsidRDefault="00000000">
      <w:pPr>
        <w:spacing w:line="360" w:lineRule="auto"/>
        <w:jc w:val="left"/>
        <w:textAlignment w:val="center"/>
      </w:pPr>
      <w:r>
        <w:t>小木块的密度</w:t>
      </w:r>
      <w:r>
        <w:object w:dxaOrig="3168" w:dyaOrig="646" w14:anchorId="444208EB">
          <v:shape id="_x0000_i1107" type="#_x0000_t75" alt="eqId74156a89add8f5d68383e7afdd50b753" style="width:158.4pt;height:32.4pt" o:ole="">
            <v:imagedata r:id="rId182" o:title="eqId74156a89add8f5d68383e7afdd50b753"/>
          </v:shape>
          <o:OLEObject Type="Embed" ProgID="Equation.DSMT4" ShapeID="_x0000_i1107" DrawAspect="Content" ObjectID="_1848291716" r:id="rId183"/>
        </w:object>
      </w:r>
    </w:p>
    <w:p w14:paraId="67D445AC" w14:textId="77777777" w:rsidR="00770A9A" w:rsidRDefault="00000000">
      <w:pPr>
        <w:spacing w:line="360" w:lineRule="auto"/>
        <w:jc w:val="left"/>
        <w:textAlignment w:val="center"/>
      </w:pPr>
      <w:r>
        <w:t>9</w:t>
      </w:r>
      <w:r>
        <w:t>．</w:t>
      </w:r>
      <w:r>
        <w:t>(1)4.4</w:t>
      </w:r>
    </w:p>
    <w:p w14:paraId="5581D1D7" w14:textId="77777777" w:rsidR="00770A9A" w:rsidRDefault="00000000">
      <w:pPr>
        <w:spacing w:line="360" w:lineRule="auto"/>
        <w:jc w:val="left"/>
        <w:textAlignment w:val="center"/>
      </w:pPr>
      <w:r>
        <w:t>(2)</w:t>
      </w:r>
      <w:r>
        <w:t>密度</w:t>
      </w:r>
    </w:p>
    <w:p w14:paraId="705C16B2" w14:textId="77777777" w:rsidR="00770A9A" w:rsidRDefault="00000000">
      <w:pPr>
        <w:spacing w:line="360" w:lineRule="auto"/>
        <w:jc w:val="left"/>
        <w:textAlignment w:val="center"/>
      </w:pPr>
      <w:r>
        <w:t>(3)</w:t>
      </w:r>
      <w:r>
        <w:t>无关</w:t>
      </w:r>
    </w:p>
    <w:p w14:paraId="17DF9298" w14:textId="77777777" w:rsidR="00770A9A" w:rsidRDefault="00000000">
      <w:pPr>
        <w:spacing w:line="360" w:lineRule="auto"/>
        <w:jc w:val="left"/>
        <w:textAlignment w:val="center"/>
      </w:pPr>
      <w:r>
        <w:t>(4)0.8×10</w:t>
      </w:r>
      <w:r>
        <w:rPr>
          <w:vertAlign w:val="superscript"/>
        </w:rPr>
        <w:t>3</w:t>
      </w:r>
    </w:p>
    <w:p w14:paraId="7707824B" w14:textId="77777777" w:rsidR="00770A9A" w:rsidRDefault="00000000">
      <w:pPr>
        <w:spacing w:line="360" w:lineRule="auto"/>
        <w:jc w:val="left"/>
        <w:textAlignment w:val="center"/>
        <w:rPr>
          <w:rFonts w:eastAsia="Times New Roman"/>
          <w:i/>
        </w:rPr>
      </w:pPr>
      <w:r>
        <w:t xml:space="preserve">(5)     </w:t>
      </w:r>
      <w:r>
        <w:t>浸在气体中的物体所受浮力的大小与排开气体的体积的关系</w:t>
      </w:r>
      <w:r>
        <w:t xml:space="preserve">     </w:t>
      </w:r>
      <w:r>
        <w:t>不能</w:t>
      </w:r>
      <w:r>
        <w:t xml:space="preserve">     </w:t>
      </w:r>
      <w:r>
        <w:t>充满气的气球体积</w:t>
      </w:r>
      <w:r>
        <w:rPr>
          <w:rFonts w:eastAsia="Times New Roman"/>
          <w:i/>
        </w:rPr>
        <w:t>V</w:t>
      </w:r>
    </w:p>
    <w:p w14:paraId="761E7679" w14:textId="77777777" w:rsidR="00770A9A" w:rsidRDefault="00000000">
      <w:pPr>
        <w:spacing w:line="360" w:lineRule="auto"/>
        <w:jc w:val="left"/>
        <w:textAlignment w:val="center"/>
      </w:pPr>
      <w:r>
        <w:t>【详解】（</w:t>
      </w:r>
      <w:r>
        <w:t>1</w:t>
      </w:r>
      <w:r>
        <w:t>）</w:t>
      </w:r>
      <w:r>
        <w:t>A</w:t>
      </w:r>
      <w:r>
        <w:t>步骤测量物体重力，该弹簧测力计分度值为</w:t>
      </w:r>
      <w:r>
        <w:object w:dxaOrig="510" w:dyaOrig="248" w14:anchorId="345CF085">
          <v:shape id="_x0000_i1108" type="#_x0000_t75" alt="eqId1dccd85e66f290e37b03cac31c9265ee" style="width:25.8pt;height:12.6pt" o:ole="">
            <v:imagedata r:id="rId184" o:title="eqId1dccd85e66f290e37b03cac31c9265ee"/>
          </v:shape>
          <o:OLEObject Type="Embed" ProgID="Equation.DSMT4" ShapeID="_x0000_i1108" DrawAspect="Content" ObjectID="_1848291717" r:id="rId185"/>
        </w:object>
      </w:r>
      <w:r>
        <w:t>，指针指向</w:t>
      </w:r>
      <w:r>
        <w:object w:dxaOrig="527" w:dyaOrig="235" w14:anchorId="6C83ED4A">
          <v:shape id="_x0000_i1109" type="#_x0000_t75" alt="eqIdc00ada91af240bca0cdf84a0bcc1a283" style="width:26.4pt;height:12pt" o:ole="">
            <v:imagedata r:id="rId186" o:title="eqIdc00ada91af240bca0cdf84a0bcc1a283"/>
          </v:shape>
          <o:OLEObject Type="Embed" ProgID="Equation.DSMT4" ShapeID="_x0000_i1109" DrawAspect="Content" ObjectID="_1848291718" r:id="rId187"/>
        </w:object>
      </w:r>
      <w:r>
        <w:t>，示数为</w:t>
      </w:r>
      <w:r>
        <w:object w:dxaOrig="527" w:dyaOrig="235" w14:anchorId="1C331AF5">
          <v:shape id="_x0000_i1110" type="#_x0000_t75" alt="eqIdc00ada91af240bca0cdf84a0bcc1a283" style="width:26.4pt;height:12pt" o:ole="">
            <v:imagedata r:id="rId186" o:title="eqIdc00ada91af240bca0cdf84a0bcc1a283"/>
          </v:shape>
          <o:OLEObject Type="Embed" ProgID="Equation.DSMT4" ShapeID="_x0000_i1110" DrawAspect="Content" ObjectID="_1848291719" r:id="rId188"/>
        </w:object>
      </w:r>
      <w:r>
        <w:t>。</w:t>
      </w:r>
    </w:p>
    <w:p w14:paraId="09B3EA49" w14:textId="77777777" w:rsidR="00770A9A" w:rsidRDefault="00000000">
      <w:pPr>
        <w:spacing w:line="360" w:lineRule="auto"/>
        <w:jc w:val="left"/>
        <w:textAlignment w:val="center"/>
      </w:pPr>
      <w:r>
        <w:t>（</w:t>
      </w:r>
      <w:r>
        <w:t>2</w:t>
      </w:r>
      <w:r>
        <w:t>）步骤</w:t>
      </w:r>
      <w:r>
        <w:t>A</w:t>
      </w:r>
      <w:r>
        <w:t>、</w:t>
      </w:r>
      <w:r>
        <w:t>E</w:t>
      </w:r>
      <w:r>
        <w:t>、</w:t>
      </w:r>
      <w:r>
        <w:t>F</w:t>
      </w:r>
      <w:r>
        <w:t>中，物体排开液体的体积相同，只有液体密度不同，浮力大小不同，因此说明浮力大小和排开液体的密度有关。</w:t>
      </w:r>
    </w:p>
    <w:p w14:paraId="562F9C67" w14:textId="77777777" w:rsidR="00770A9A" w:rsidRDefault="00000000">
      <w:pPr>
        <w:spacing w:line="360" w:lineRule="auto"/>
        <w:jc w:val="left"/>
        <w:textAlignment w:val="center"/>
      </w:pPr>
      <w:r>
        <w:t>（</w:t>
      </w:r>
      <w:r>
        <w:t>3</w:t>
      </w:r>
      <w:r>
        <w:t>）步骤</w:t>
      </w:r>
      <w:r>
        <w:t>A</w:t>
      </w:r>
      <w:r>
        <w:t>、</w:t>
      </w:r>
      <w:r>
        <w:t>D</w:t>
      </w:r>
      <w:r>
        <w:t>、</w:t>
      </w:r>
      <w:r>
        <w:t>E</w:t>
      </w:r>
      <w:r>
        <w:t>中，物体完全浸没在水中，排开水的体积相同，只有浸没深度不同，弹簧测力计示数相同（浮力相同），因此说明浮力大小和物体浸入深度无关。</w:t>
      </w:r>
    </w:p>
    <w:p w14:paraId="7B9009DC" w14:textId="77777777" w:rsidR="00770A9A" w:rsidRDefault="00000000">
      <w:pPr>
        <w:spacing w:line="360" w:lineRule="auto"/>
        <w:jc w:val="left"/>
        <w:textAlignment w:val="center"/>
      </w:pPr>
      <w:r>
        <w:t>（</w:t>
      </w:r>
      <w:r>
        <w:t>4</w:t>
      </w:r>
      <w:r>
        <w:t>）根据称重法：物体完全浸没在水中浮力</w:t>
      </w:r>
      <w:r>
        <w:object w:dxaOrig="2974" w:dyaOrig="330" w14:anchorId="6F9DF235">
          <v:shape id="_x0000_i1111" type="#_x0000_t75" alt="eqIdd1cdd584fa286b4c0c6c23385fd02e08" style="width:148.8pt;height:16.8pt" o:ole="">
            <v:imagedata r:id="rId189" o:title="eqIdd1cdd584fa286b4c0c6c23385fd02e08"/>
          </v:shape>
          <o:OLEObject Type="Embed" ProgID="Equation.DSMT4" ShapeID="_x0000_i1111" DrawAspect="Content" ObjectID="_1848291720" r:id="rId190"/>
        </w:object>
      </w:r>
    </w:p>
    <w:p w14:paraId="5FD73315" w14:textId="77777777" w:rsidR="00770A9A" w:rsidRDefault="00000000">
      <w:pPr>
        <w:spacing w:line="360" w:lineRule="auto"/>
        <w:jc w:val="left"/>
        <w:textAlignment w:val="center"/>
      </w:pPr>
      <w:r>
        <w:t>完全浸没在待测液体中浮力</w:t>
      </w:r>
      <w:r>
        <w:object w:dxaOrig="3115" w:dyaOrig="330" w14:anchorId="1961C6DB">
          <v:shape id="_x0000_i1112" type="#_x0000_t75" alt="eqId6ce5cc3cf9513bbb0df14fe87320f13d" style="width:156pt;height:16.8pt" o:ole="">
            <v:imagedata r:id="rId191" o:title="eqId6ce5cc3cf9513bbb0df14fe87320f13d"/>
          </v:shape>
          <o:OLEObject Type="Embed" ProgID="Equation.DSMT4" ShapeID="_x0000_i1112" DrawAspect="Content" ObjectID="_1848291721" r:id="rId192"/>
        </w:object>
      </w:r>
    </w:p>
    <w:p w14:paraId="5DCF97B3" w14:textId="77777777" w:rsidR="00770A9A" w:rsidRDefault="00000000">
      <w:pPr>
        <w:spacing w:line="360" w:lineRule="auto"/>
        <w:jc w:val="left"/>
        <w:textAlignment w:val="center"/>
      </w:pPr>
      <w:r>
        <w:t>由于排开体积不变，根据阿基米德原理</w:t>
      </w:r>
      <w:r>
        <w:object w:dxaOrig="1249" w:dyaOrig="355" w14:anchorId="57166CBD">
          <v:shape id="_x0000_i1113" type="#_x0000_t75" alt="eqIda67beb09518510bfc7343290560029e6" style="width:62.4pt;height:18pt" o:ole="">
            <v:imagedata r:id="rId193" o:title="eqIda67beb09518510bfc7343290560029e6"/>
          </v:shape>
          <o:OLEObject Type="Embed" ProgID="Equation.DSMT4" ShapeID="_x0000_i1113" DrawAspect="Content" ObjectID="_1848291722" r:id="rId194"/>
        </w:object>
      </w:r>
      <w:r>
        <w:t>可得：</w:t>
      </w:r>
      <w:r>
        <w:object w:dxaOrig="2675" w:dyaOrig="632" w14:anchorId="12567CCF">
          <v:shape id="_x0000_i1114" type="#_x0000_t75" alt="eqId4f41c2ec178dbf12a193dfe34edb0948" style="width:133.8pt;height:31.8pt" o:ole="">
            <v:imagedata r:id="rId195" o:title="eqId4f41c2ec178dbf12a193dfe34edb0948"/>
          </v:shape>
          <o:OLEObject Type="Embed" ProgID="Equation.DSMT4" ShapeID="_x0000_i1114" DrawAspect="Content" ObjectID="_1848291723" r:id="rId196"/>
        </w:object>
      </w:r>
    </w:p>
    <w:p w14:paraId="7FFB9D84" w14:textId="77777777" w:rsidR="00770A9A" w:rsidRDefault="00000000">
      <w:pPr>
        <w:spacing w:line="360" w:lineRule="auto"/>
        <w:jc w:val="left"/>
        <w:textAlignment w:val="center"/>
      </w:pPr>
      <w:r>
        <w:t>（</w:t>
      </w:r>
      <w:r>
        <w:t>5</w:t>
      </w:r>
      <w:r>
        <w:t>）气球充气膨胀后，排开空气的体积变大，杠杆倾斜说明左端向下拉力减小、浮力增大，因此实验目的是探究浮力大小与排开气体体积的</w:t>
      </w:r>
      <w:proofErr w:type="gramStart"/>
      <w:r>
        <w:t>关系</w:t>
      </w:r>
      <w:r>
        <w:t>;</w:t>
      </w:r>
      <w:proofErr w:type="gramEnd"/>
      <w:r>
        <w:t xml:space="preserve"> </w:t>
      </w:r>
    </w:p>
    <w:p w14:paraId="72D6DBF1" w14:textId="77777777" w:rsidR="00770A9A" w:rsidRDefault="00000000">
      <w:pPr>
        <w:spacing w:line="360" w:lineRule="auto"/>
        <w:jc w:val="left"/>
        <w:textAlignment w:val="center"/>
      </w:pPr>
      <w:r>
        <w:lastRenderedPageBreak/>
        <w:t>充气气球放在电子秤上时，受到空气浮力，满足关系：</w:t>
      </w:r>
      <w:r>
        <w:object w:dxaOrig="2622" w:dyaOrig="329" w14:anchorId="1AFEC521">
          <v:shape id="_x0000_i1115" type="#_x0000_t75" alt="eqId34154e7e9883ec60ceb460ba58dd5d65" style="width:131.4pt;height:16.2pt" o:ole="">
            <v:imagedata r:id="rId197" o:title="eqId34154e7e9883ec60ceb460ba58dd5d65"/>
          </v:shape>
          <o:OLEObject Type="Embed" ProgID="Equation.DSMT4" ShapeID="_x0000_i1115" DrawAspect="Content" ObjectID="_1848291724" r:id="rId198"/>
        </w:object>
      </w:r>
    </w:p>
    <w:p w14:paraId="37C0AAA8" w14:textId="77777777" w:rsidR="00770A9A" w:rsidRDefault="00000000">
      <w:pPr>
        <w:spacing w:line="360" w:lineRule="auto"/>
        <w:jc w:val="left"/>
        <w:textAlignment w:val="center"/>
      </w:pPr>
      <w:r>
        <w:t>放气后</w:t>
      </w:r>
      <w:r>
        <w:object w:dxaOrig="897" w:dyaOrig="330" w14:anchorId="3ADD31BF">
          <v:shape id="_x0000_i1116" type="#_x0000_t75" alt="eqId605c73a82eaddd5e32e80a9c574897c4" style="width:45pt;height:16.8pt" o:ole="">
            <v:imagedata r:id="rId199" o:title="eqId605c73a82eaddd5e32e80a9c574897c4"/>
          </v:shape>
          <o:OLEObject Type="Embed" ProgID="Equation.DSMT4" ShapeID="_x0000_i1116" DrawAspect="Content" ObjectID="_1848291725" r:id="rId200"/>
        </w:object>
      </w:r>
      <w:r>
        <w:t>，整理得</w:t>
      </w:r>
      <w:r>
        <w:object w:dxaOrig="1900" w:dyaOrig="330" w14:anchorId="52CA2D0D">
          <v:shape id="_x0000_i1117" type="#_x0000_t75" alt="eqId7f61e0cf3b0202ec11c2fb71a6148a45" style="width:94.8pt;height:16.8pt" o:ole="">
            <v:imagedata r:id="rId201" o:title="eqId7f61e0cf3b0202ec11c2fb71a6148a45"/>
          </v:shape>
          <o:OLEObject Type="Embed" ProgID="Equation.DSMT4" ShapeID="_x0000_i1117" DrawAspect="Content" ObjectID="_1848291726" r:id="rId202"/>
        </w:object>
      </w:r>
    </w:p>
    <w:p w14:paraId="755FBD7A" w14:textId="77777777" w:rsidR="00770A9A" w:rsidRDefault="00000000">
      <w:pPr>
        <w:spacing w:line="360" w:lineRule="auto"/>
        <w:jc w:val="left"/>
        <w:textAlignment w:val="center"/>
      </w:pPr>
      <w:r>
        <w:t>现有数据缺少充气后气球的体积</w:t>
      </w:r>
      <w:r>
        <w:object w:dxaOrig="211" w:dyaOrig="250" w14:anchorId="312F1C32">
          <v:shape id="_x0000_i1118" type="#_x0000_t75" alt="eqIdf49afb888af42a0fd9dffa515b380b68" style="width:10.8pt;height:12.6pt" o:ole="">
            <v:imagedata r:id="rId203" o:title="eqIdf49afb888af42a0fd9dffa515b380b68"/>
          </v:shape>
          <o:OLEObject Type="Embed" ProgID="Equation.DSMT4" ShapeID="_x0000_i1118" DrawAspect="Content" ObjectID="_1848291727" r:id="rId204"/>
        </w:object>
      </w:r>
      <w:r>
        <w:t>，因此不能求出气体质量，还需要测量充气后气球的体积。</w:t>
      </w:r>
    </w:p>
    <w:p w14:paraId="74F4F857" w14:textId="77777777" w:rsidR="00770A9A" w:rsidRDefault="00000000">
      <w:pPr>
        <w:spacing w:line="360" w:lineRule="auto"/>
        <w:jc w:val="left"/>
        <w:textAlignment w:val="center"/>
      </w:pPr>
      <w:r>
        <w:t>10</w:t>
      </w:r>
      <w:r>
        <w:t>．</w:t>
      </w:r>
      <w:r>
        <w:t>(1)</w:t>
      </w:r>
      <w:r>
        <w:t>木块</w:t>
      </w:r>
    </w:p>
    <w:p w14:paraId="74E807BB" w14:textId="77777777" w:rsidR="00770A9A" w:rsidRDefault="00000000">
      <w:pPr>
        <w:spacing w:line="360" w:lineRule="auto"/>
        <w:jc w:val="left"/>
        <w:textAlignment w:val="center"/>
      </w:pPr>
      <w:r>
        <w:t xml:space="preserve">(2)     </w:t>
      </w:r>
      <w:r>
        <w:t>速度</w:t>
      </w:r>
      <w:r>
        <w:t xml:space="preserve">     </w:t>
      </w:r>
      <w:r>
        <w:t>见详解</w:t>
      </w:r>
    </w:p>
    <w:p w14:paraId="047D80F5" w14:textId="77777777" w:rsidR="00770A9A" w:rsidRDefault="00000000">
      <w:pPr>
        <w:spacing w:line="360" w:lineRule="auto"/>
        <w:jc w:val="left"/>
        <w:textAlignment w:val="center"/>
      </w:pPr>
      <w:r>
        <w:t>(3)</w:t>
      </w:r>
      <w:r>
        <w:t>乙、丙</w:t>
      </w:r>
    </w:p>
    <w:p w14:paraId="5DC8D965" w14:textId="77777777" w:rsidR="00770A9A" w:rsidRDefault="00000000">
      <w:pPr>
        <w:spacing w:line="360" w:lineRule="auto"/>
        <w:jc w:val="left"/>
        <w:textAlignment w:val="center"/>
      </w:pPr>
      <w:r>
        <w:t>(4)</w:t>
      </w:r>
      <w:r>
        <w:t>见详解</w:t>
      </w:r>
    </w:p>
    <w:p w14:paraId="7D48DFD7" w14:textId="77777777" w:rsidR="00770A9A" w:rsidRDefault="00000000">
      <w:pPr>
        <w:spacing w:line="360" w:lineRule="auto"/>
        <w:jc w:val="left"/>
        <w:textAlignment w:val="center"/>
      </w:pPr>
      <w:r>
        <w:t>【详解】（</w:t>
      </w:r>
      <w:r>
        <w:t>1</w:t>
      </w:r>
      <w:r>
        <w:t>）小球从高处滚下，小球质量不变，高度变小，重力势能减小，速度增大，动能增大，重力势能转化为动能；物理学中，能够做功的多少表示具有能量的大小，实验中小球能够做功是体现在推动小木块运动，推动的距离越远，表示小球能够做的功越多，小球具有的动能就越大，所以通过观察小木块被推动的距离的大小，来判断小球动能的大小。</w:t>
      </w:r>
    </w:p>
    <w:p w14:paraId="6FC02760" w14:textId="77777777" w:rsidR="00770A9A" w:rsidRDefault="00000000">
      <w:pPr>
        <w:spacing w:line="360" w:lineRule="auto"/>
        <w:jc w:val="left"/>
        <w:textAlignment w:val="center"/>
      </w:pPr>
      <w:r>
        <w:t>（</w:t>
      </w:r>
      <w:r>
        <w:t>2</w:t>
      </w:r>
      <w:r>
        <w:t>）</w:t>
      </w:r>
      <w:r>
        <w:t>[1][2]</w:t>
      </w:r>
      <w:r>
        <w:t>甲、乙对比，小球的质量相等，从不同高度下滑，小球到达水平面时的速度不同，木块移动距离不同，说明物体的动能与物体的速度有关，质量相同时，速度越大，木块被推动的距离越大，故可得出结论：质量相同时，速度越大，动能就越大。</w:t>
      </w:r>
    </w:p>
    <w:p w14:paraId="39B379D9" w14:textId="77777777" w:rsidR="00770A9A" w:rsidRDefault="00000000">
      <w:pPr>
        <w:spacing w:line="360" w:lineRule="auto"/>
        <w:jc w:val="left"/>
        <w:textAlignment w:val="center"/>
      </w:pPr>
      <w:r>
        <w:t>（</w:t>
      </w:r>
      <w:r>
        <w:t>3</w:t>
      </w:r>
      <w:r>
        <w:t>）乙、丙两实验中，小球滚下时高度相同，进入水平面时的速度相同，小球质量不同，质量大的推动木块移动距离大，可得出速度一定时，质量越大、动能越大的结论，可以解释汽车超载行驶时危险性大的原因。</w:t>
      </w:r>
    </w:p>
    <w:p w14:paraId="355649EE" w14:textId="77777777" w:rsidR="00770A9A" w:rsidRDefault="00000000">
      <w:pPr>
        <w:spacing w:line="360" w:lineRule="auto"/>
        <w:jc w:val="left"/>
        <w:textAlignment w:val="center"/>
      </w:pPr>
      <w:r>
        <w:t>（</w:t>
      </w:r>
      <w:r>
        <w:t>4</w:t>
      </w:r>
      <w:r>
        <w:t>）根据</w:t>
      </w:r>
      <w:r>
        <w:rPr>
          <w:rFonts w:eastAsia="Times New Roman"/>
          <w:i/>
        </w:rPr>
        <w:t>W</w:t>
      </w:r>
      <w:r>
        <w:t>=</w:t>
      </w:r>
      <w:r>
        <w:rPr>
          <w:rFonts w:eastAsia="Times New Roman"/>
          <w:i/>
        </w:rPr>
        <w:t>fs</w:t>
      </w:r>
      <w:r>
        <w:t>可知，为了减小</w:t>
      </w:r>
      <w:r>
        <w:rPr>
          <w:rFonts w:eastAsia="Times New Roman"/>
          <w:i/>
        </w:rPr>
        <w:t>s</w:t>
      </w:r>
      <w:r>
        <w:t>，可以减小</w:t>
      </w:r>
      <w:r>
        <w:rPr>
          <w:rFonts w:eastAsia="Times New Roman"/>
          <w:i/>
        </w:rPr>
        <w:t>W</w:t>
      </w:r>
      <w:r>
        <w:t>或增加</w:t>
      </w:r>
      <w:r>
        <w:rPr>
          <w:rFonts w:eastAsia="Times New Roman"/>
          <w:i/>
        </w:rPr>
        <w:t>f</w:t>
      </w:r>
      <w:r>
        <w:t>，故为了防止木块被撞出了水平木板的右端而掉到了地上，可以：减小小球的质量、或降低小球在斜面上的起始高度减小球的动能，增加木板的粗糙程度增加摩擦力</w:t>
      </w:r>
      <w:proofErr w:type="spellStart"/>
      <w:r>
        <w:rPr>
          <w:rFonts w:eastAsia="Times New Roman"/>
          <w:i/>
        </w:rPr>
        <w:t>f</w:t>
      </w:r>
      <w:proofErr w:type="spellEnd"/>
      <w:r>
        <w:t>，也可增加木板的长度等。</w:t>
      </w:r>
    </w:p>
    <w:p w14:paraId="4A5F0FF8" w14:textId="77777777" w:rsidR="00770A9A" w:rsidRDefault="00000000">
      <w:pPr>
        <w:spacing w:line="360" w:lineRule="auto"/>
        <w:jc w:val="left"/>
        <w:textAlignment w:val="center"/>
      </w:pPr>
      <w:r>
        <w:t>11</w:t>
      </w:r>
      <w:r>
        <w:t>．</w:t>
      </w:r>
      <w:r>
        <w:t>(1)</w:t>
      </w:r>
      <w:r>
        <w:t>木块没有做匀速直线运动</w:t>
      </w:r>
    </w:p>
    <w:p w14:paraId="3BF47523" w14:textId="77777777" w:rsidR="00770A9A" w:rsidRDefault="00000000">
      <w:pPr>
        <w:spacing w:line="360" w:lineRule="auto"/>
        <w:jc w:val="left"/>
        <w:textAlignment w:val="center"/>
      </w:pPr>
      <w:r>
        <w:t>(2)</w:t>
      </w:r>
      <w:r>
        <w:t>二力平衡</w:t>
      </w:r>
    </w:p>
    <w:p w14:paraId="2C3E839A" w14:textId="77777777" w:rsidR="00770A9A" w:rsidRDefault="00000000">
      <w:pPr>
        <w:spacing w:line="360" w:lineRule="auto"/>
        <w:jc w:val="left"/>
        <w:textAlignment w:val="center"/>
      </w:pPr>
      <w:r>
        <w:t xml:space="preserve">(3)     </w:t>
      </w:r>
      <w:r>
        <w:t>接触面粗糙程度</w:t>
      </w:r>
      <w:r>
        <w:t xml:space="preserve">     </w:t>
      </w:r>
      <w:r>
        <w:t>压力大小</w:t>
      </w:r>
    </w:p>
    <w:p w14:paraId="754B7426" w14:textId="77777777" w:rsidR="00770A9A" w:rsidRDefault="00000000">
      <w:pPr>
        <w:spacing w:line="360" w:lineRule="auto"/>
        <w:jc w:val="left"/>
        <w:textAlignment w:val="center"/>
      </w:pPr>
      <w:r>
        <w:t xml:space="preserve">(4)     </w:t>
      </w:r>
      <w:r>
        <w:t>重</w:t>
      </w:r>
      <w:r>
        <w:t xml:space="preserve">     A</w:t>
      </w:r>
    </w:p>
    <w:p w14:paraId="6AB3C166" w14:textId="77777777" w:rsidR="00770A9A" w:rsidRDefault="00000000">
      <w:pPr>
        <w:spacing w:line="360" w:lineRule="auto"/>
        <w:jc w:val="left"/>
        <w:textAlignment w:val="center"/>
      </w:pPr>
      <w:r>
        <w:lastRenderedPageBreak/>
        <w:t>(5)</w:t>
      </w:r>
      <w:r>
        <w:t>等于</w:t>
      </w:r>
    </w:p>
    <w:p w14:paraId="0D0F5FF7" w14:textId="77777777" w:rsidR="00770A9A" w:rsidRDefault="00000000">
      <w:pPr>
        <w:spacing w:line="360" w:lineRule="auto"/>
        <w:jc w:val="left"/>
        <w:textAlignment w:val="center"/>
      </w:pPr>
      <w:r>
        <w:t>【详解】（</w:t>
      </w:r>
      <w:r>
        <w:t>1</w:t>
      </w:r>
      <w:r>
        <w:t>）弹簧测力计显示拉力大小，要使滑动摩擦力等于拉力，必须让木块保持匀速直线运动；根据二力平衡可知木块所受摩擦力的大小等于弹簧测力计的示数，小明拉动木块前进的过程中，弹簧测力计的示数很不稳定，出现此现象的原因可能是木块没有做匀速直线运动。</w:t>
      </w:r>
    </w:p>
    <w:p w14:paraId="21E14E84" w14:textId="77777777" w:rsidR="00770A9A" w:rsidRDefault="00000000">
      <w:pPr>
        <w:spacing w:line="360" w:lineRule="auto"/>
        <w:jc w:val="left"/>
        <w:textAlignment w:val="center"/>
      </w:pPr>
      <w:r>
        <w:t>（</w:t>
      </w:r>
      <w:r>
        <w:t>2</w:t>
      </w:r>
      <w:r>
        <w:t>）弹簧测力计显示拉力大小，让木块保持匀速直线运动，根据二力平衡可知木块所受摩擦力的大小等于弹簧测力计的示数。</w:t>
      </w:r>
    </w:p>
    <w:p w14:paraId="5B8DD1E1" w14:textId="77777777" w:rsidR="00770A9A" w:rsidRDefault="00000000">
      <w:pPr>
        <w:spacing w:line="360" w:lineRule="auto"/>
        <w:jc w:val="left"/>
        <w:textAlignment w:val="center"/>
      </w:pPr>
      <w:r>
        <w:t>（</w:t>
      </w:r>
      <w:r>
        <w:t>3</w:t>
      </w:r>
      <w:r>
        <w:t>）</w:t>
      </w:r>
      <w:r>
        <w:t>[1][2]</w:t>
      </w:r>
      <w:r>
        <w:t>比较甲图和乙图，接触面粗糙程度相同，压力不同，滑动摩擦力不同；比较乙图和丙图，压力相同，接触面粗糙程度不同，滑动摩擦力不同；则可得出滑动摩擦力的大小与接触面粗糙程度和压力大小有关。</w:t>
      </w:r>
    </w:p>
    <w:p w14:paraId="6AB979DB" w14:textId="77777777" w:rsidR="00770A9A" w:rsidRDefault="00000000">
      <w:pPr>
        <w:spacing w:line="360" w:lineRule="auto"/>
        <w:jc w:val="left"/>
        <w:textAlignment w:val="center"/>
      </w:pPr>
      <w:r>
        <w:t>（</w:t>
      </w:r>
      <w:r>
        <w:t>4</w:t>
      </w:r>
      <w:r>
        <w:t>）</w:t>
      </w:r>
      <w:r>
        <w:t>[1][2]</w:t>
      </w:r>
      <w:r>
        <w:t>根据生活经验可知，压力越大，摩擦力越大，所以组队时，在班上选体重大的同学参加比赛；鞋底越粗糙摩擦力越大，所以拔河时脚要穿鞋底花纹较深的鞋，故选</w:t>
      </w:r>
      <w:r>
        <w:t>A</w:t>
      </w:r>
      <w:r>
        <w:t>。</w:t>
      </w:r>
    </w:p>
    <w:p w14:paraId="6884AD95" w14:textId="77777777" w:rsidR="00770A9A" w:rsidRDefault="00000000">
      <w:pPr>
        <w:spacing w:line="360" w:lineRule="auto"/>
        <w:jc w:val="left"/>
        <w:textAlignment w:val="center"/>
      </w:pPr>
      <w:r>
        <w:t>（</w:t>
      </w:r>
      <w:r>
        <w:t>5</w:t>
      </w:r>
      <w:r>
        <w:t>）甲、乙两队之间的力是一对作用力和反作用力，大小相等，方向相反，所以甲对乙的拉力等于乙对甲的拉力；甲之所以获胜，是因为甲受到的摩擦力较大。</w:t>
      </w:r>
    </w:p>
    <w:p w14:paraId="450423F7" w14:textId="77777777" w:rsidR="00770A9A" w:rsidRDefault="00000000">
      <w:pPr>
        <w:spacing w:line="360" w:lineRule="auto"/>
        <w:jc w:val="left"/>
        <w:textAlignment w:val="center"/>
      </w:pPr>
      <w:r>
        <w:t>12</w:t>
      </w:r>
      <w:r>
        <w:t>．</w:t>
      </w:r>
      <w:r>
        <w:t>(1)</w:t>
      </w:r>
      <w:r>
        <w:t>增大压强</w:t>
      </w:r>
    </w:p>
    <w:p w14:paraId="4AE497B7" w14:textId="77777777" w:rsidR="00770A9A" w:rsidRDefault="00000000">
      <w:pPr>
        <w:spacing w:line="360" w:lineRule="auto"/>
        <w:jc w:val="left"/>
        <w:textAlignment w:val="center"/>
      </w:pPr>
      <w:r>
        <w:t xml:space="preserve">(2)     17.8     8.9     </w:t>
      </w:r>
      <w:r>
        <w:t>钢</w:t>
      </w:r>
    </w:p>
    <w:p w14:paraId="3E9D3148" w14:textId="77777777" w:rsidR="00770A9A" w:rsidRDefault="00000000">
      <w:pPr>
        <w:spacing w:line="360" w:lineRule="auto"/>
        <w:jc w:val="left"/>
        <w:textAlignment w:val="center"/>
      </w:pPr>
      <w:r>
        <w:t xml:space="preserve">(3)     </w:t>
      </w:r>
      <w:r>
        <w:object w:dxaOrig="281" w:dyaOrig="305" w14:anchorId="77598726">
          <v:shape id="_x0000_i1119" type="#_x0000_t75" alt="eqId1fbd67f60f04c278bdd867fdb3979dfb" style="width:13.8pt;height:15pt" o:ole="">
            <v:imagedata r:id="rId56" o:title="eqId1fbd67f60f04c278bdd867fdb3979dfb"/>
          </v:shape>
          <o:OLEObject Type="Embed" ProgID="Equation.DSMT4" ShapeID="_x0000_i1119" DrawAspect="Content" ObjectID="_1848291728" r:id="rId205"/>
        </w:object>
      </w:r>
      <w:r>
        <w:t xml:space="preserve">     </w:t>
      </w:r>
      <w:r>
        <w:object w:dxaOrig="615" w:dyaOrig="600" w14:anchorId="40A2A69B">
          <v:shape id="_x0000_i1120" type="#_x0000_t75" alt="eqId4e7c7b03bb1073fb421a540d115615e9" style="width:30.6pt;height:30pt" o:ole="">
            <v:imagedata r:id="rId206" o:title="eqId4e7c7b03bb1073fb421a540d115615e9"/>
          </v:shape>
          <o:OLEObject Type="Embed" ProgID="Equation.DSMT4" ShapeID="_x0000_i1120" DrawAspect="Content" ObjectID="_1848291729" r:id="rId207"/>
        </w:object>
      </w:r>
    </w:p>
    <w:p w14:paraId="2F785CEA" w14:textId="77777777" w:rsidR="00770A9A" w:rsidRDefault="00000000">
      <w:pPr>
        <w:spacing w:line="360" w:lineRule="auto"/>
        <w:jc w:val="left"/>
        <w:textAlignment w:val="center"/>
      </w:pPr>
      <w:r>
        <w:t>(4)</w:t>
      </w:r>
      <w:r>
        <w:t>方案二</w:t>
      </w:r>
    </w:p>
    <w:p w14:paraId="37915AF8" w14:textId="77777777" w:rsidR="00770A9A" w:rsidRDefault="00000000">
      <w:pPr>
        <w:spacing w:line="360" w:lineRule="auto"/>
        <w:jc w:val="left"/>
        <w:textAlignment w:val="center"/>
      </w:pPr>
      <w:r>
        <w:t>【详解】（</w:t>
      </w:r>
      <w:r>
        <w:t>1</w:t>
      </w:r>
      <w:r>
        <w:t>）针头非常尖锐，是在压力一定时，通过减小受力面积可增大压强。</w:t>
      </w:r>
    </w:p>
    <w:p w14:paraId="5E5BAD64" w14:textId="77777777" w:rsidR="00770A9A" w:rsidRDefault="00000000">
      <w:pPr>
        <w:spacing w:line="360" w:lineRule="auto"/>
        <w:jc w:val="left"/>
        <w:textAlignment w:val="center"/>
      </w:pPr>
      <w:r>
        <w:t>（</w:t>
      </w:r>
      <w:r>
        <w:t>2</w:t>
      </w:r>
      <w:r>
        <w:t>）</w:t>
      </w:r>
      <w:r>
        <w:t>[1]</w:t>
      </w:r>
      <w:r>
        <w:t>由图甲可知，顶针的质量为</w:t>
      </w:r>
      <w:r>
        <w:object w:dxaOrig="2146" w:dyaOrig="281" w14:anchorId="3ADE4E11">
          <v:shape id="_x0000_i1121" type="#_x0000_t75" alt="eqId34038030ce691df3735a6c0af3630baf" style="width:107.4pt;height:13.8pt" o:ole="">
            <v:imagedata r:id="rId208" o:title="eqId34038030ce691df3735a6c0af3630baf"/>
          </v:shape>
          <o:OLEObject Type="Embed" ProgID="Equation.DSMT4" ShapeID="_x0000_i1121" DrawAspect="Content" ObjectID="_1848291730" r:id="rId209"/>
        </w:object>
      </w:r>
    </w:p>
    <w:p w14:paraId="7E17B23C" w14:textId="77777777" w:rsidR="00770A9A" w:rsidRDefault="00000000">
      <w:pPr>
        <w:spacing w:line="360" w:lineRule="auto"/>
        <w:jc w:val="left"/>
        <w:textAlignment w:val="center"/>
      </w:pPr>
      <w:r>
        <w:t>[2][3]</w:t>
      </w:r>
      <w:r>
        <w:t>丙中水的体积为</w:t>
      </w:r>
      <w:r>
        <w:object w:dxaOrig="1372" w:dyaOrig="351" w14:anchorId="7D65C022">
          <v:shape id="_x0000_i1122" type="#_x0000_t75" alt="eqId470dc87569f407f2f5e95bc409c3c541" style="width:68.4pt;height:17.4pt" o:ole="">
            <v:imagedata r:id="rId210" o:title="eqId470dc87569f407f2f5e95bc409c3c541"/>
          </v:shape>
          <o:OLEObject Type="Embed" ProgID="Equation.DSMT4" ShapeID="_x0000_i1122" DrawAspect="Content" ObjectID="_1848291731" r:id="rId211"/>
        </w:object>
      </w:r>
    </w:p>
    <w:p w14:paraId="6E1DB0FD" w14:textId="77777777" w:rsidR="00770A9A" w:rsidRDefault="00000000">
      <w:pPr>
        <w:spacing w:line="360" w:lineRule="auto"/>
        <w:jc w:val="left"/>
        <w:textAlignment w:val="center"/>
      </w:pPr>
      <w:r>
        <w:t>顶针的体积</w:t>
      </w:r>
      <w:r>
        <w:object w:dxaOrig="1301" w:dyaOrig="351" w14:anchorId="4388D003">
          <v:shape id="_x0000_i1123" type="#_x0000_t75" alt="eqIdc33f08094c6911976484640e843ab817" style="width:64.8pt;height:17.4pt" o:ole="">
            <v:imagedata r:id="rId212" o:title="eqIdc33f08094c6911976484640e843ab817"/>
          </v:shape>
          <o:OLEObject Type="Embed" ProgID="Equation.DSMT4" ShapeID="_x0000_i1123" DrawAspect="Content" ObjectID="_1848291732" r:id="rId213"/>
        </w:object>
      </w:r>
    </w:p>
    <w:p w14:paraId="041BCA3B" w14:textId="77777777" w:rsidR="00770A9A" w:rsidRDefault="00000000">
      <w:pPr>
        <w:spacing w:line="360" w:lineRule="auto"/>
        <w:jc w:val="left"/>
        <w:textAlignment w:val="center"/>
      </w:pPr>
      <w:r>
        <w:t>顶针的密度</w:t>
      </w:r>
      <w:r>
        <w:object w:dxaOrig="3836" w:dyaOrig="542" w14:anchorId="72A0E013">
          <v:shape id="_x0000_i1124" type="#_x0000_t75" alt="eqIdb5e47c010952117bdbda436a942de405" style="width:192pt;height:27pt" o:ole="">
            <v:imagedata r:id="rId214" o:title="eqIdb5e47c010952117bdbda436a942de405"/>
          </v:shape>
          <o:OLEObject Type="Embed" ProgID="Equation.DSMT4" ShapeID="_x0000_i1124" DrawAspect="Content" ObjectID="_1848291733" r:id="rId215"/>
        </w:object>
      </w:r>
    </w:p>
    <w:p w14:paraId="3929F7B3" w14:textId="77777777" w:rsidR="00770A9A" w:rsidRDefault="00000000">
      <w:pPr>
        <w:spacing w:line="360" w:lineRule="auto"/>
        <w:jc w:val="left"/>
        <w:textAlignment w:val="center"/>
      </w:pPr>
      <w:r>
        <w:lastRenderedPageBreak/>
        <w:t>钢的密度为</w:t>
      </w:r>
      <w:r>
        <w:object w:dxaOrig="1337" w:dyaOrig="317" w14:anchorId="20C122B4">
          <v:shape id="_x0000_i1125" type="#_x0000_t75" alt="eqId4f4650d3744a582c165d25b7b3bae434" style="width:66.6pt;height:15.6pt" o:ole="">
            <v:imagedata r:id="rId216" o:title="eqId4f4650d3744a582c165d25b7b3bae434"/>
          </v:shape>
          <o:OLEObject Type="Embed" ProgID="Equation.DSMT4" ShapeID="_x0000_i1125" DrawAspect="Content" ObjectID="_1848291734" r:id="rId217"/>
        </w:object>
      </w:r>
      <w:r>
        <w:t>，所以顶针的原材料为钢。</w:t>
      </w:r>
    </w:p>
    <w:p w14:paraId="1A1065B2" w14:textId="77777777" w:rsidR="00770A9A" w:rsidRDefault="00000000">
      <w:pPr>
        <w:spacing w:line="360" w:lineRule="auto"/>
        <w:jc w:val="left"/>
        <w:textAlignment w:val="center"/>
      </w:pPr>
      <w:r>
        <w:t>（</w:t>
      </w:r>
      <w:r>
        <w:t>3</w:t>
      </w:r>
      <w:r>
        <w:t>）</w:t>
      </w:r>
      <w:r>
        <w:t>[1][2]</w:t>
      </w:r>
      <w:r>
        <w:t>给烧杯中装入适量水，按电子秤清零键，如图</w:t>
      </w:r>
      <w:r>
        <w:t>a</w:t>
      </w:r>
      <w:r>
        <w:t>；用细线悬挂顶针，慢慢放入烧杯的水中，不接触烧杯底部，如图</w:t>
      </w:r>
      <w:r>
        <w:t>b</w:t>
      </w:r>
      <w:r>
        <w:t>，此时电子秤的示数为</w:t>
      </w:r>
      <w:r>
        <w:rPr>
          <w:i/>
        </w:rPr>
        <w:t>m</w:t>
      </w:r>
      <w:r>
        <w:rPr>
          <w:i/>
          <w:vertAlign w:val="subscript"/>
        </w:rPr>
        <w:t>1</w:t>
      </w:r>
      <w:r>
        <w:t>；慢慢松开细线，使顶针沉底，如图</w:t>
      </w:r>
      <w:r>
        <w:t>c</w:t>
      </w:r>
      <w:r>
        <w:t>，此时电子秤的示数为</w:t>
      </w:r>
      <w:r>
        <w:rPr>
          <w:i/>
        </w:rPr>
        <w:t>m</w:t>
      </w:r>
      <w:r>
        <w:rPr>
          <w:i/>
          <w:vertAlign w:val="subscript"/>
        </w:rPr>
        <w:t>2</w:t>
      </w:r>
      <w:r>
        <w:t>。此时测出顶针的质量是</w:t>
      </w:r>
      <w:r>
        <w:t>m</w:t>
      </w:r>
      <w:r>
        <w:rPr>
          <w:vertAlign w:val="subscript"/>
        </w:rPr>
        <w:t>2</w:t>
      </w:r>
      <w:r>
        <w:t>；顶针排开水的质量为</w:t>
      </w:r>
      <w:r>
        <w:rPr>
          <w:i/>
        </w:rPr>
        <w:t>m</w:t>
      </w:r>
      <w:r>
        <w:rPr>
          <w:i/>
          <w:vertAlign w:val="subscript"/>
        </w:rPr>
        <w:t>1</w:t>
      </w:r>
      <w:r>
        <w:t>，顶针的体积等于排开水的体积，顶针的体积</w:t>
      </w:r>
      <w:r>
        <w:object w:dxaOrig="721" w:dyaOrig="615" w14:anchorId="2C5D1927">
          <v:shape id="_x0000_i1126" type="#_x0000_t75" alt="eqId457a89460ec31eeaeafbbee89c59d6ed" style="width:36pt;height:30.6pt" o:ole="">
            <v:imagedata r:id="rId218" o:title="eqId457a89460ec31eeaeafbbee89c59d6ed"/>
          </v:shape>
          <o:OLEObject Type="Embed" ProgID="Equation.DSMT4" ShapeID="_x0000_i1126" DrawAspect="Content" ObjectID="_1848291735" r:id="rId219"/>
        </w:object>
      </w:r>
    </w:p>
    <w:p w14:paraId="021A2513" w14:textId="77777777" w:rsidR="00770A9A" w:rsidRDefault="00000000">
      <w:pPr>
        <w:spacing w:line="360" w:lineRule="auto"/>
        <w:jc w:val="left"/>
        <w:textAlignment w:val="center"/>
      </w:pPr>
      <w:r>
        <w:t>顶针的密度</w:t>
      </w:r>
      <w:r>
        <w:object w:dxaOrig="1988" w:dyaOrig="877" w14:anchorId="0A9AA4C5">
          <v:shape id="_x0000_i1127" type="#_x0000_t75" alt="eqId382298d252b469917add4c8ff932fcc6" style="width:99.6pt;height:43.8pt" o:ole="">
            <v:imagedata r:id="rId220" o:title="eqId382298d252b469917add4c8ff932fcc6"/>
          </v:shape>
          <o:OLEObject Type="Embed" ProgID="Equation.DSMT4" ShapeID="_x0000_i1127" DrawAspect="Content" ObjectID="_1848291736" r:id="rId221"/>
        </w:object>
      </w:r>
    </w:p>
    <w:p w14:paraId="400D0159" w14:textId="77777777" w:rsidR="00770A9A" w:rsidRDefault="00000000">
      <w:pPr>
        <w:spacing w:line="360" w:lineRule="auto"/>
        <w:jc w:val="left"/>
        <w:textAlignment w:val="center"/>
      </w:pPr>
      <w:r>
        <w:t>（</w:t>
      </w:r>
      <w:r>
        <w:t>4</w:t>
      </w:r>
      <w:r>
        <w:t>）方案一中，小烧杯中水倒入量筒中，会沾水，测量的体积会偏小，误差较大，方案二中，体积的测量是通过测量出的质量算出来的，误差小，故方案二的测量方法更精确。</w:t>
      </w:r>
    </w:p>
    <w:p w14:paraId="4DF99D0F" w14:textId="77777777" w:rsidR="00770A9A" w:rsidRDefault="00000000">
      <w:pPr>
        <w:spacing w:line="360" w:lineRule="auto"/>
        <w:jc w:val="left"/>
        <w:textAlignment w:val="center"/>
      </w:pPr>
      <w:r>
        <w:t>13</w:t>
      </w:r>
      <w:r>
        <w:t>．</w:t>
      </w:r>
      <w:r>
        <w:t>(1)</w:t>
      </w:r>
      <w:r>
        <w:rPr>
          <w:rFonts w:eastAsia="Times New Roman"/>
          <w:noProof/>
          <w:kern w:val="0"/>
          <w:sz w:val="24"/>
        </w:rPr>
        <w:drawing>
          <wp:inline distT="0" distB="0" distL="114300" distR="114300" wp14:anchorId="69AFC480" wp14:editId="17123F6A">
            <wp:extent cx="1933575" cy="1571625"/>
            <wp:effectExtent l="0" t="0" r="9525" b="9525"/>
            <wp:docPr id="396820458" name="图片 396820458" descr="@@@9be6873b-0c3b-4daf-8897-a35a5d16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20458" name="图片 396820458" descr="@@@9be6873b-0c3b-4daf-8897-a35a5d165019"/>
                    <pic:cNvPicPr>
                      <a:picLocks noChangeAspect="1"/>
                    </pic:cNvPicPr>
                  </pic:nvPicPr>
                  <pic:blipFill>
                    <a:blip r:embed="rId222"/>
                    <a:stretch>
                      <a:fillRect/>
                    </a:stretch>
                  </pic:blipFill>
                  <pic:spPr>
                    <a:xfrm>
                      <a:off x="0" y="0"/>
                      <a:ext cx="1933575" cy="1571625"/>
                    </a:xfrm>
                    <a:prstGeom prst="rect">
                      <a:avLst/>
                    </a:prstGeom>
                  </pic:spPr>
                </pic:pic>
              </a:graphicData>
            </a:graphic>
          </wp:inline>
        </w:drawing>
      </w:r>
    </w:p>
    <w:p w14:paraId="7C0B1E3D" w14:textId="77777777" w:rsidR="00770A9A" w:rsidRDefault="00000000">
      <w:pPr>
        <w:spacing w:line="360" w:lineRule="auto"/>
        <w:jc w:val="left"/>
        <w:textAlignment w:val="center"/>
        <w:rPr>
          <w:i/>
        </w:rPr>
      </w:pPr>
      <w:r>
        <w:t>(2)</w:t>
      </w:r>
      <w:r>
        <w:t>定值电阻</w:t>
      </w:r>
      <w:r>
        <w:rPr>
          <w:i/>
        </w:rPr>
        <w:t>R</w:t>
      </w:r>
      <w:r>
        <w:t>断路</w:t>
      </w:r>
    </w:p>
    <w:p w14:paraId="5194098A" w14:textId="77777777" w:rsidR="00770A9A" w:rsidRDefault="00000000">
      <w:pPr>
        <w:spacing w:line="360" w:lineRule="auto"/>
        <w:jc w:val="left"/>
        <w:textAlignment w:val="center"/>
      </w:pPr>
      <w:r>
        <w:t>(3)</w:t>
      </w:r>
      <w:r>
        <w:t>右</w:t>
      </w:r>
    </w:p>
    <w:p w14:paraId="373EC4E1" w14:textId="77777777" w:rsidR="00770A9A" w:rsidRDefault="00000000">
      <w:pPr>
        <w:spacing w:line="360" w:lineRule="auto"/>
        <w:jc w:val="left"/>
        <w:textAlignment w:val="center"/>
      </w:pPr>
      <w:r>
        <w:t xml:space="preserve">(4)     </w:t>
      </w:r>
      <w:r>
        <w:t>定值电阻两端的电压</w:t>
      </w:r>
      <w:r>
        <w:t xml:space="preserve">     3 V </w:t>
      </w:r>
    </w:p>
    <w:p w14:paraId="7E13CC18" w14:textId="77777777" w:rsidR="00770A9A" w:rsidRDefault="00000000">
      <w:pPr>
        <w:spacing w:line="360" w:lineRule="auto"/>
        <w:jc w:val="left"/>
        <w:textAlignment w:val="center"/>
      </w:pPr>
      <w:r>
        <w:t>(5)D</w:t>
      </w:r>
    </w:p>
    <w:p w14:paraId="5889A52F" w14:textId="77777777" w:rsidR="00770A9A" w:rsidRDefault="00000000">
      <w:pPr>
        <w:spacing w:line="360" w:lineRule="auto"/>
        <w:jc w:val="left"/>
        <w:textAlignment w:val="center"/>
      </w:pPr>
      <w:r>
        <w:t>(6)C</w:t>
      </w:r>
    </w:p>
    <w:p w14:paraId="3392EEA4" w14:textId="77777777" w:rsidR="00770A9A" w:rsidRDefault="00000000">
      <w:pPr>
        <w:spacing w:line="360" w:lineRule="auto"/>
        <w:jc w:val="left"/>
        <w:textAlignment w:val="center"/>
      </w:pPr>
      <w:r>
        <w:t>【详解】（</w:t>
      </w:r>
      <w:r>
        <w:t>1</w:t>
      </w:r>
      <w:r>
        <w:t>）要求滑片右移电阻变大，滑动变阻器需</w:t>
      </w:r>
      <w:r>
        <w:t>“</w:t>
      </w:r>
      <w:r>
        <w:t>一上一下</w:t>
      </w:r>
      <w:r>
        <w:t>”</w:t>
      </w:r>
      <w:r>
        <w:t>接线，接左下接线柱时，滑片右移接入电路的电阻丝变长，电阻变大，符合要求。</w:t>
      </w:r>
    </w:p>
    <w:p w14:paraId="26D9D901" w14:textId="77777777" w:rsidR="00770A9A" w:rsidRDefault="00000000">
      <w:pPr>
        <w:spacing w:line="360" w:lineRule="auto"/>
        <w:jc w:val="left"/>
        <w:textAlignment w:val="center"/>
      </w:pPr>
      <w:r>
        <w:t>（</w:t>
      </w:r>
      <w:r>
        <w:t>2</w:t>
      </w:r>
      <w:r>
        <w:t>）电流表无示数说明电路断路，电压表有示数接近电源电压，说明电压表两端能连通电源，因此故障可能为和电压表并联的定值电阻断路。</w:t>
      </w:r>
    </w:p>
    <w:p w14:paraId="0E66C386" w14:textId="77777777" w:rsidR="00770A9A" w:rsidRDefault="00000000">
      <w:pPr>
        <w:spacing w:line="360" w:lineRule="auto"/>
        <w:jc w:val="left"/>
        <w:textAlignment w:val="center"/>
      </w:pPr>
      <w:r>
        <w:t>（</w:t>
      </w:r>
      <w:r>
        <w:t>3</w:t>
      </w:r>
      <w:r>
        <w:t>）定值电阻由</w:t>
      </w:r>
      <w:r>
        <w:object w:dxaOrig="334" w:dyaOrig="254" w14:anchorId="321781FA">
          <v:shape id="_x0000_i1128" type="#_x0000_t75" alt="eqId0b132e0cbd0e446630f4bb65804ce581" style="width:16.8pt;height:12.6pt" o:ole="">
            <v:imagedata r:id="rId223" o:title="eqId0b132e0cbd0e446630f4bb65804ce581"/>
          </v:shape>
          <o:OLEObject Type="Embed" ProgID="Equation.DSMT4" ShapeID="_x0000_i1128" DrawAspect="Content" ObjectID="_1848291737" r:id="rId224"/>
        </w:object>
      </w:r>
      <w:r>
        <w:t>换为</w:t>
      </w:r>
      <w:r>
        <w:object w:dxaOrig="369" w:dyaOrig="228" w14:anchorId="4AE21DB3">
          <v:shape id="_x0000_i1129" type="#_x0000_t75" alt="eqId5d757a8853133814c9a9753443c1cf82" style="width:18.6pt;height:11.4pt" o:ole="">
            <v:imagedata r:id="rId225" o:title="eqId5d757a8853133814c9a9753443c1cf82"/>
          </v:shape>
          <o:OLEObject Type="Embed" ProgID="Equation.DSMT4" ShapeID="_x0000_i1129" DrawAspect="Content" ObjectID="_1848291738" r:id="rId226"/>
        </w:object>
      </w:r>
      <w:r>
        <w:t>后，根据串联分压，定值电阻分得的电压变大，要保持定值电阻电压</w:t>
      </w:r>
      <w:r>
        <w:lastRenderedPageBreak/>
        <w:t>不变，需要增大滑动变阻器的分压（增大滑动变阻器接入电阻），因此向右调节滑片。</w:t>
      </w:r>
    </w:p>
    <w:p w14:paraId="17679C16" w14:textId="77777777" w:rsidR="00770A9A" w:rsidRDefault="00000000">
      <w:pPr>
        <w:spacing w:line="360" w:lineRule="auto"/>
        <w:jc w:val="left"/>
        <w:textAlignment w:val="center"/>
      </w:pPr>
      <w:r>
        <w:t>（</w:t>
      </w:r>
      <w:r>
        <w:t>4</w:t>
      </w:r>
      <w:r>
        <w:t>）阴影面积为</w:t>
      </w:r>
      <w:r>
        <w:object w:dxaOrig="474" w:dyaOrig="226" w14:anchorId="5F9A399C">
          <v:shape id="_x0000_i1130" type="#_x0000_t75" alt="eqId8f9baeceacbe07eb4b8791255ac0d953" style="width:24pt;height:11.4pt" o:ole="">
            <v:imagedata r:id="rId227" o:title="eqId8f9baeceacbe07eb4b8791255ac0d953"/>
          </v:shape>
          <o:OLEObject Type="Embed" ProgID="Equation.DSMT4" ShapeID="_x0000_i1130" DrawAspect="Content" ObjectID="_1848291739" r:id="rId228"/>
        </w:object>
      </w:r>
      <w:r>
        <w:t>，由</w:t>
      </w:r>
      <w:r>
        <w:object w:dxaOrig="651" w:dyaOrig="252" w14:anchorId="3AA110DB">
          <v:shape id="_x0000_i1131" type="#_x0000_t75" alt="eqId4b2c70b4f7dca92823e2a7c11060d94c" style="width:32.4pt;height:12.6pt" o:ole="">
            <v:imagedata r:id="rId229" o:title="eqId4b2c70b4f7dca92823e2a7c11060d94c"/>
          </v:shape>
          <o:OLEObject Type="Embed" ProgID="Equation.DSMT4" ShapeID="_x0000_i1131" DrawAspect="Content" ObjectID="_1848291740" r:id="rId230"/>
        </w:object>
      </w:r>
      <w:r>
        <w:t>可知，面积表示定值电阻两端的电压；由图丙得，</w:t>
      </w:r>
      <w:r>
        <w:object w:dxaOrig="668" w:dyaOrig="249" w14:anchorId="50106CB6">
          <v:shape id="_x0000_i1132" type="#_x0000_t75" alt="eqIdc52b2f157e0870582c3309ce62b5afa0" style="width:33.6pt;height:12.6pt" o:ole="">
            <v:imagedata r:id="rId231" o:title="eqIdc52b2f157e0870582c3309ce62b5afa0"/>
          </v:shape>
          <o:OLEObject Type="Embed" ProgID="Equation.DSMT4" ShapeID="_x0000_i1132" DrawAspect="Content" ObjectID="_1848291741" r:id="rId232"/>
        </w:object>
      </w:r>
      <w:r>
        <w:t>时</w:t>
      </w:r>
      <w:r>
        <w:object w:dxaOrig="808" w:dyaOrig="252" w14:anchorId="21276314">
          <v:shape id="_x0000_i1133" type="#_x0000_t75" alt="eqId2946591be95d2669024989a3ca5614c3" style="width:40.2pt;height:12.6pt" o:ole="">
            <v:imagedata r:id="rId233" o:title="eqId2946591be95d2669024989a3ca5614c3"/>
          </v:shape>
          <o:OLEObject Type="Embed" ProgID="Equation.DSMT4" ShapeID="_x0000_i1133" DrawAspect="Content" ObjectID="_1848291742" r:id="rId234"/>
        </w:object>
      </w:r>
      <w:r>
        <w:t>，因此</w:t>
      </w:r>
      <w:r>
        <w:object w:dxaOrig="2128" w:dyaOrig="251" w14:anchorId="7F10AB63">
          <v:shape id="_x0000_i1134" type="#_x0000_t75" alt="eqId1471954f76a6aa3edfa3fe0dff1d5848" style="width:106.2pt;height:12.6pt" o:ole="">
            <v:imagedata r:id="rId235" o:title="eqId1471954f76a6aa3edfa3fe0dff1d5848"/>
          </v:shape>
          <o:OLEObject Type="Embed" ProgID="Equation.DSMT4" ShapeID="_x0000_i1134" DrawAspect="Content" ObjectID="_1848291743" r:id="rId236"/>
        </w:object>
      </w:r>
    </w:p>
    <w:p w14:paraId="7CDBB881" w14:textId="77777777" w:rsidR="00770A9A" w:rsidRDefault="00000000">
      <w:pPr>
        <w:spacing w:line="360" w:lineRule="auto"/>
        <w:jc w:val="left"/>
        <w:textAlignment w:val="center"/>
      </w:pPr>
      <w:r>
        <w:t>（</w:t>
      </w:r>
      <w:r>
        <w:t>5</w:t>
      </w:r>
      <w:r>
        <w:t>）本实验控制定值电阻电压为</w:t>
      </w:r>
      <w:r>
        <w:object w:dxaOrig="316" w:dyaOrig="250" w14:anchorId="3D8BECDA">
          <v:shape id="_x0000_i1135" type="#_x0000_t75" alt="eqId59206ce94754b8a01358bd7cee5fcd38" style="width:15.6pt;height:12.6pt" o:ole="">
            <v:imagedata r:id="rId237" o:title="eqId59206ce94754b8a01358bd7cee5fcd38"/>
          </v:shape>
          <o:OLEObject Type="Embed" ProgID="Equation.DSMT4" ShapeID="_x0000_i1135" DrawAspect="Content" ObjectID="_1848291744" r:id="rId238"/>
        </w:object>
      </w:r>
      <w:r>
        <w:t>，电源电压</w:t>
      </w:r>
      <w:r>
        <w:object w:dxaOrig="474" w:dyaOrig="250" w14:anchorId="3C0A32A6">
          <v:shape id="_x0000_i1136" type="#_x0000_t75" alt="eqIdccde032fa10212878bb7875a367f54d8" style="width:24pt;height:12.6pt" o:ole="">
            <v:imagedata r:id="rId239" o:title="eqIdccde032fa10212878bb7875a367f54d8"/>
          </v:shape>
          <o:OLEObject Type="Embed" ProgID="Equation.DSMT4" ShapeID="_x0000_i1136" DrawAspect="Content" ObjectID="_1848291745" r:id="rId240"/>
        </w:object>
      </w:r>
      <w:r>
        <w:t>，接入</w:t>
      </w:r>
      <w:r>
        <w:object w:dxaOrig="439" w:dyaOrig="249" w14:anchorId="6E45E0C5">
          <v:shape id="_x0000_i1137" type="#_x0000_t75" alt="eqId3268ee21400e819481400197ea8dc736" style="width:22.2pt;height:12.6pt" o:ole="">
            <v:imagedata r:id="rId241" o:title="eqId3268ee21400e819481400197ea8dc736"/>
          </v:shape>
          <o:OLEObject Type="Embed" ProgID="Equation.DSMT4" ShapeID="_x0000_i1137" DrawAspect="Content" ObjectID="_1848291746" r:id="rId242"/>
        </w:object>
      </w:r>
      <w:r>
        <w:t>电阻时，根据串联分压，需要滑动变阻器接入</w:t>
      </w:r>
      <w:r>
        <w:object w:dxaOrig="439" w:dyaOrig="246" w14:anchorId="09CCD6F0">
          <v:shape id="_x0000_i1138" type="#_x0000_t75" alt="eqId98749c62acf2448a2d8b6a8055d2a7c5" style="width:22.2pt;height:12.6pt" o:ole="">
            <v:imagedata r:id="rId243" o:title="eqId98749c62acf2448a2d8b6a8055d2a7c5"/>
          </v:shape>
          <o:OLEObject Type="Embed" ProgID="Equation.DSMT4" ShapeID="_x0000_i1138" DrawAspect="Content" ObjectID="_1848291747" r:id="rId244"/>
        </w:object>
      </w:r>
      <w:r>
        <w:t>才能满足要求，现有滑动变阻器最大只有</w:t>
      </w:r>
      <w:r>
        <w:object w:dxaOrig="439" w:dyaOrig="253" w14:anchorId="125E61EC">
          <v:shape id="_x0000_i1139" type="#_x0000_t75" alt="eqIde9fd79de5050f5960c9478154c48e830" style="width:22.2pt;height:12.6pt" o:ole="">
            <v:imagedata r:id="rId245" o:title="eqIde9fd79de5050f5960c9478154c48e830"/>
          </v:shape>
          <o:OLEObject Type="Embed" ProgID="Equation.DSMT4" ShapeID="_x0000_i1139" DrawAspect="Content" ObjectID="_1848291748" r:id="rId246"/>
        </w:object>
      </w:r>
      <w:r>
        <w:t>：</w:t>
      </w:r>
    </w:p>
    <w:p w14:paraId="144215C4" w14:textId="77777777" w:rsidR="00770A9A" w:rsidRDefault="00000000">
      <w:pPr>
        <w:spacing w:line="360" w:lineRule="auto"/>
        <w:jc w:val="left"/>
        <w:textAlignment w:val="center"/>
      </w:pPr>
      <w:r>
        <w:t>A</w:t>
      </w:r>
      <w:r>
        <w:t>．取下一节干电池后电源电压为</w:t>
      </w:r>
      <w:r>
        <w:object w:dxaOrig="316" w:dyaOrig="250" w14:anchorId="49DF5F12">
          <v:shape id="_x0000_i1140" type="#_x0000_t75" alt="eqId59206ce94754b8a01358bd7cee5fcd38" style="width:15.6pt;height:12.6pt" o:ole="">
            <v:imagedata r:id="rId237" o:title="eqId59206ce94754b8a01358bd7cee5fcd38"/>
          </v:shape>
          <o:OLEObject Type="Embed" ProgID="Equation.DSMT4" ShapeID="_x0000_i1140" DrawAspect="Content" ObjectID="_1848291749" r:id="rId247"/>
        </w:object>
      </w:r>
      <w:r>
        <w:t>，滑动变阻器调为</w:t>
      </w:r>
      <w:r>
        <w:t>0</w:t>
      </w:r>
      <w:r>
        <w:t>即可让定值电阻电压达到</w:t>
      </w:r>
      <w:r>
        <w:object w:dxaOrig="316" w:dyaOrig="250" w14:anchorId="194F0232">
          <v:shape id="_x0000_i1141" type="#_x0000_t75" alt="eqId59206ce94754b8a01358bd7cee5fcd38" style="width:15.6pt;height:12.6pt" o:ole="">
            <v:imagedata r:id="rId237" o:title="eqId59206ce94754b8a01358bd7cee5fcd38"/>
          </v:shape>
          <o:OLEObject Type="Embed" ProgID="Equation.DSMT4" ShapeID="_x0000_i1141" DrawAspect="Content" ObjectID="_1848291750" r:id="rId248"/>
        </w:object>
      </w:r>
      <w:r>
        <w:t>，故</w:t>
      </w:r>
      <w:r>
        <w:t>A</w:t>
      </w:r>
      <w:r>
        <w:t>可行；</w:t>
      </w:r>
    </w:p>
    <w:p w14:paraId="4649BF11" w14:textId="77777777" w:rsidR="00770A9A" w:rsidRDefault="00000000">
      <w:pPr>
        <w:spacing w:line="360" w:lineRule="auto"/>
        <w:jc w:val="left"/>
        <w:textAlignment w:val="center"/>
      </w:pPr>
      <w:r>
        <w:t>B</w:t>
      </w:r>
      <w:r>
        <w:t>．更换最大阻值</w:t>
      </w:r>
      <w:r>
        <w:object w:dxaOrig="439" w:dyaOrig="253" w14:anchorId="0713E4AD">
          <v:shape id="_x0000_i1142" type="#_x0000_t75" alt="eqId486f30b44d1e6ffde2b0682808ca010b" style="width:22.2pt;height:12.6pt" o:ole="">
            <v:imagedata r:id="rId249" o:title="eqId486f30b44d1e6ffde2b0682808ca010b"/>
          </v:shape>
          <o:OLEObject Type="Embed" ProgID="Equation.DSMT4" ShapeID="_x0000_i1142" DrawAspect="Content" ObjectID="_1848291751" r:id="rId250"/>
        </w:object>
      </w:r>
      <w:r>
        <w:t>的滑动变阻器，满足</w:t>
      </w:r>
      <w:r>
        <w:object w:dxaOrig="439" w:dyaOrig="246" w14:anchorId="21387048">
          <v:shape id="_x0000_i1143" type="#_x0000_t75" alt="eqId98749c62acf2448a2d8b6a8055d2a7c5" style="width:22.2pt;height:12.6pt" o:ole="">
            <v:imagedata r:id="rId243" o:title="eqId98749c62acf2448a2d8b6a8055d2a7c5"/>
          </v:shape>
          <o:OLEObject Type="Embed" ProgID="Equation.DSMT4" ShapeID="_x0000_i1143" DrawAspect="Content" ObjectID="_1848291752" r:id="rId251"/>
        </w:object>
      </w:r>
      <w:r>
        <w:t>的要求，故</w:t>
      </w:r>
      <w:r>
        <w:t>B</w:t>
      </w:r>
      <w:r>
        <w:t>可行；</w:t>
      </w:r>
    </w:p>
    <w:p w14:paraId="1633D83A" w14:textId="77777777" w:rsidR="00770A9A" w:rsidRDefault="00000000">
      <w:pPr>
        <w:spacing w:line="360" w:lineRule="auto"/>
        <w:jc w:val="left"/>
        <w:textAlignment w:val="center"/>
      </w:pPr>
      <w:r>
        <w:t>C</w:t>
      </w:r>
      <w:r>
        <w:t>．串联一个</w:t>
      </w:r>
      <w:r>
        <w:object w:dxaOrig="369" w:dyaOrig="228" w14:anchorId="0D382CD0">
          <v:shape id="_x0000_i1144" type="#_x0000_t75" alt="eqId5d757a8853133814c9a9753443c1cf82" style="width:18.6pt;height:11.4pt" o:ole="">
            <v:imagedata r:id="rId225" o:title="eqId5d757a8853133814c9a9753443c1cf82"/>
          </v:shape>
          <o:OLEObject Type="Embed" ProgID="Equation.DSMT4" ShapeID="_x0000_i1144" DrawAspect="Content" ObjectID="_1848291753" r:id="rId252"/>
        </w:object>
      </w:r>
      <w:r>
        <w:t>电阻，总最大分压电阻达到</w:t>
      </w:r>
      <w:r>
        <w:object w:dxaOrig="439" w:dyaOrig="253" w14:anchorId="3F1BD2F2">
          <v:shape id="_x0000_i1145" type="#_x0000_t75" alt="eqId486f30b44d1e6ffde2b0682808ca010b" style="width:22.2pt;height:12.6pt" o:ole="">
            <v:imagedata r:id="rId249" o:title="eqId486f30b44d1e6ffde2b0682808ca010b"/>
          </v:shape>
          <o:OLEObject Type="Embed" ProgID="Equation.DSMT4" ShapeID="_x0000_i1145" DrawAspect="Content" ObjectID="_1848291754" r:id="rId253"/>
        </w:object>
      </w:r>
      <w:r>
        <w:t>，满足要求，故</w:t>
      </w:r>
      <w:r>
        <w:t>C</w:t>
      </w:r>
      <w:r>
        <w:t>可行；</w:t>
      </w:r>
    </w:p>
    <w:p w14:paraId="5DFAF5DF" w14:textId="77777777" w:rsidR="00770A9A" w:rsidRDefault="00000000">
      <w:pPr>
        <w:spacing w:line="360" w:lineRule="auto"/>
        <w:jc w:val="left"/>
        <w:textAlignment w:val="center"/>
      </w:pPr>
      <w:r>
        <w:t>D</w:t>
      </w:r>
      <w:r>
        <w:t>．将电压表改接到滑动变阻器两端，不能改变电阻的分压作用，无论怎样移动滑片，都不能使电压表示数达到原来的数值，所以不能完成这次实验，故</w:t>
      </w:r>
      <w:r>
        <w:t>D</w:t>
      </w:r>
      <w:r>
        <w:t>不可行。</w:t>
      </w:r>
    </w:p>
    <w:p w14:paraId="7FB74CD1" w14:textId="77777777" w:rsidR="00770A9A" w:rsidRDefault="00000000">
      <w:pPr>
        <w:spacing w:line="360" w:lineRule="auto"/>
        <w:jc w:val="left"/>
        <w:textAlignment w:val="center"/>
      </w:pPr>
      <w:r>
        <w:t>本题选不可行的，故选</w:t>
      </w:r>
      <w:r>
        <w:t>D</w:t>
      </w:r>
      <w:r>
        <w:t>。</w:t>
      </w:r>
    </w:p>
    <w:p w14:paraId="360AE1D7" w14:textId="77777777" w:rsidR="00770A9A" w:rsidRDefault="00000000">
      <w:pPr>
        <w:spacing w:line="360" w:lineRule="auto"/>
        <w:jc w:val="left"/>
        <w:textAlignment w:val="center"/>
      </w:pPr>
      <w:r>
        <w:t>（</w:t>
      </w:r>
      <w:r>
        <w:t>6</w:t>
      </w:r>
      <w:r>
        <w:t>）</w:t>
      </w:r>
      <w:r>
        <w:t>A</w:t>
      </w:r>
      <w:r>
        <w:t>．电压不变时，电流</w:t>
      </w:r>
      <w:r>
        <w:object w:dxaOrig="175" w:dyaOrig="241" w14:anchorId="29786E46">
          <v:shape id="_x0000_i1146" type="#_x0000_t75" alt="eqIdc87a9b8f9808f865bace0fa0dc81dd81" style="width:9pt;height:12pt" o:ole="">
            <v:imagedata r:id="rId254" o:title="eqIdc87a9b8f9808f865bace0fa0dc81dd81"/>
          </v:shape>
          <o:OLEObject Type="Embed" ProgID="Equation.DSMT4" ShapeID="_x0000_i1146" DrawAspect="Content" ObjectID="_1848291755" r:id="rId255"/>
        </w:object>
      </w:r>
      <w:r>
        <w:t>与</w:t>
      </w:r>
      <w:r>
        <w:object w:dxaOrig="193" w:dyaOrig="217" w14:anchorId="0C2B3D8A">
          <v:shape id="_x0000_i1147" type="#_x0000_t75" alt="eqId69adf40d4d5fd6eb1cab1bbf0a251afc" style="width:9.6pt;height:10.8pt" o:ole="">
            <v:imagedata r:id="rId256" o:title="eqId69adf40d4d5fd6eb1cab1bbf0a251afc"/>
          </v:shape>
          <o:OLEObject Type="Embed" ProgID="Equation.DSMT4" ShapeID="_x0000_i1147" DrawAspect="Content" ObjectID="_1848291756" r:id="rId257"/>
        </w:object>
      </w:r>
      <w:r>
        <w:t>成反比，不是正比关系，故</w:t>
      </w:r>
      <w:r>
        <w:t>A</w:t>
      </w:r>
      <w:r>
        <w:t>错误；</w:t>
      </w:r>
    </w:p>
    <w:p w14:paraId="5A86CEF1" w14:textId="77777777" w:rsidR="00770A9A" w:rsidRDefault="00000000">
      <w:pPr>
        <w:spacing w:line="360" w:lineRule="auto"/>
        <w:jc w:val="left"/>
        <w:textAlignment w:val="center"/>
      </w:pPr>
      <w:r>
        <w:t>B</w:t>
      </w:r>
      <w:r>
        <w:t>．本实验保持定值电阻两端电压不变，电压不随</w:t>
      </w:r>
      <w:r>
        <w:object w:dxaOrig="193" w:dyaOrig="217" w14:anchorId="71E47CE5">
          <v:shape id="_x0000_i1148" type="#_x0000_t75" alt="eqId69adf40d4d5fd6eb1cab1bbf0a251afc" style="width:9.6pt;height:10.8pt" o:ole="">
            <v:imagedata r:id="rId256" o:title="eqId69adf40d4d5fd6eb1cab1bbf0a251afc"/>
          </v:shape>
          <o:OLEObject Type="Embed" ProgID="Equation.DSMT4" ShapeID="_x0000_i1148" DrawAspect="Content" ObjectID="_1848291757" r:id="rId258"/>
        </w:object>
      </w:r>
      <w:r>
        <w:t>变化，应为水平直线，故</w:t>
      </w:r>
      <w:r>
        <w:t>B</w:t>
      </w:r>
      <w:r>
        <w:t>错误；</w:t>
      </w:r>
    </w:p>
    <w:p w14:paraId="00BDEB97" w14:textId="77777777" w:rsidR="00770A9A" w:rsidRDefault="00000000">
      <w:pPr>
        <w:spacing w:line="360" w:lineRule="auto"/>
        <w:jc w:val="left"/>
        <w:textAlignment w:val="center"/>
      </w:pPr>
      <w:r>
        <w:t>C</w:t>
      </w:r>
      <w:r>
        <w:t>．推导得</w:t>
      </w:r>
      <w:r>
        <w:object w:dxaOrig="1548" w:dyaOrig="621" w14:anchorId="65984C02">
          <v:shape id="_x0000_i1149" type="#_x0000_t75" alt="eqIdf8d8ec7afa2ca4864ff88e69939f638e" style="width:77.4pt;height:31.2pt" o:ole="">
            <v:imagedata r:id="rId259" o:title="eqIdf8d8ec7afa2ca4864ff88e69939f638e"/>
          </v:shape>
          <o:OLEObject Type="Embed" ProgID="Equation.DSMT4" ShapeID="_x0000_i1149" DrawAspect="Content" ObjectID="_1848291758" r:id="rId260"/>
        </w:object>
      </w:r>
      <w:r>
        <w:t>，</w:t>
      </w:r>
      <w:r>
        <w:object w:dxaOrig="334" w:dyaOrig="316" w14:anchorId="1EA8DB72">
          <v:shape id="_x0000_i1150" type="#_x0000_t75" alt="eqIdb00373594f069a3cd414e0190338f871" style="width:16.8pt;height:15.6pt" o:ole="">
            <v:imagedata r:id="rId261" o:title="eqIdb00373594f069a3cd414e0190338f871"/>
          </v:shape>
          <o:OLEObject Type="Embed" ProgID="Equation.DSMT4" ShapeID="_x0000_i1150" DrawAspect="Content" ObjectID="_1848291759" r:id="rId262"/>
        </w:object>
      </w:r>
      <w:r>
        <w:t>、</w:t>
      </w:r>
      <w:r>
        <w:object w:dxaOrig="299" w:dyaOrig="312" w14:anchorId="4EF75B69">
          <v:shape id="_x0000_i1151" type="#_x0000_t75" alt="eqId05d6fb4334284ea0acffef0142f8ef74" style="width:15pt;height:15.6pt" o:ole="">
            <v:imagedata r:id="rId263" o:title="eqId05d6fb4334284ea0acffef0142f8ef74"/>
          </v:shape>
          <o:OLEObject Type="Embed" ProgID="Equation.DSMT4" ShapeID="_x0000_i1151" DrawAspect="Content" ObjectID="_1848291760" r:id="rId264"/>
        </w:object>
      </w:r>
      <w:r>
        <w:t>都为定值，因此</w:t>
      </w:r>
      <w:r>
        <w:object w:dxaOrig="316" w:dyaOrig="316" w14:anchorId="027AB16D">
          <v:shape id="_x0000_i1152" type="#_x0000_t75" alt="eqId5e2512665bc489fd397c0a58efd3be9e" style="width:15.6pt;height:15.6pt" o:ole="">
            <v:imagedata r:id="rId265" o:title="eqId5e2512665bc489fd397c0a58efd3be9e"/>
          </v:shape>
          <o:OLEObject Type="Embed" ProgID="Equation.DSMT4" ShapeID="_x0000_i1152" DrawAspect="Content" ObjectID="_1848291761" r:id="rId266"/>
        </w:object>
      </w:r>
      <w:r>
        <w:t>与</w:t>
      </w:r>
      <w:r>
        <w:object w:dxaOrig="193" w:dyaOrig="217" w14:anchorId="37F553C0">
          <v:shape id="_x0000_i1153" type="#_x0000_t75" alt="eqId69adf40d4d5fd6eb1cab1bbf0a251afc" style="width:9.6pt;height:10.8pt" o:ole="">
            <v:imagedata r:id="rId256" o:title="eqId69adf40d4d5fd6eb1cab1bbf0a251afc"/>
          </v:shape>
          <o:OLEObject Type="Embed" ProgID="Equation.DSMT4" ShapeID="_x0000_i1153" DrawAspect="Content" ObjectID="_1848291762" r:id="rId267"/>
        </w:object>
      </w:r>
      <w:r>
        <w:t>成正比，图像为过原点的直线，故</w:t>
      </w:r>
      <w:r>
        <w:t>C</w:t>
      </w:r>
      <w:r>
        <w:t>正确；</w:t>
      </w:r>
    </w:p>
    <w:p w14:paraId="1103B2E3" w14:textId="77777777" w:rsidR="00770A9A" w:rsidRDefault="00000000">
      <w:pPr>
        <w:spacing w:line="360" w:lineRule="auto"/>
        <w:jc w:val="left"/>
        <w:textAlignment w:val="center"/>
      </w:pPr>
      <w:r>
        <w:t>D</w:t>
      </w:r>
      <w:r>
        <w:t>．定值电阻功率</w:t>
      </w:r>
      <w:r>
        <w:object w:dxaOrig="704" w:dyaOrig="584" w14:anchorId="599ACC96">
          <v:shape id="_x0000_i1154" type="#_x0000_t75" alt="eqId0d5cfcca4b8fdef6096d71811f18bb77" style="width:35.4pt;height:29.4pt" o:ole="">
            <v:imagedata r:id="rId268" o:title="eqId0d5cfcca4b8fdef6096d71811f18bb77"/>
          </v:shape>
          <o:OLEObject Type="Embed" ProgID="Equation.DSMT4" ShapeID="_x0000_i1154" DrawAspect="Content" ObjectID="_1848291763" r:id="rId269"/>
        </w:object>
      </w:r>
      <w:r>
        <w:t>，</w:t>
      </w:r>
      <w:r>
        <w:object w:dxaOrig="299" w:dyaOrig="312" w14:anchorId="22A76D30">
          <v:shape id="_x0000_i1155" type="#_x0000_t75" alt="eqId05d6fb4334284ea0acffef0142f8ef74" style="width:15pt;height:15.6pt" o:ole="">
            <v:imagedata r:id="rId263" o:title="eqId05d6fb4334284ea0acffef0142f8ef74"/>
          </v:shape>
          <o:OLEObject Type="Embed" ProgID="Equation.DSMT4" ShapeID="_x0000_i1155" DrawAspect="Content" ObjectID="_1848291764" r:id="rId270"/>
        </w:object>
      </w:r>
      <w:r>
        <w:t>不变，</w:t>
      </w:r>
      <w:r>
        <w:object w:dxaOrig="193" w:dyaOrig="217" w14:anchorId="0C1483FC">
          <v:shape id="_x0000_i1156" type="#_x0000_t75" alt="eqId0fc5c19ac440746be97d8b46af5d288a" style="width:9.6pt;height:10.8pt" o:ole="">
            <v:imagedata r:id="rId271" o:title="eqId0fc5c19ac440746be97d8b46af5d288a"/>
          </v:shape>
          <o:OLEObject Type="Embed" ProgID="Equation.DSMT4" ShapeID="_x0000_i1156" DrawAspect="Content" ObjectID="_1848291765" r:id="rId272"/>
        </w:object>
      </w:r>
      <w:r>
        <w:t>与</w:t>
      </w:r>
      <w:r>
        <w:object w:dxaOrig="193" w:dyaOrig="217" w14:anchorId="0A182135">
          <v:shape id="_x0000_i1157" type="#_x0000_t75" alt="eqId69adf40d4d5fd6eb1cab1bbf0a251afc" style="width:9.6pt;height:10.8pt" o:ole="">
            <v:imagedata r:id="rId256" o:title="eqId69adf40d4d5fd6eb1cab1bbf0a251afc"/>
          </v:shape>
          <o:OLEObject Type="Embed" ProgID="Equation.DSMT4" ShapeID="_x0000_i1157" DrawAspect="Content" ObjectID="_1848291766" r:id="rId273"/>
        </w:object>
      </w:r>
      <w:r>
        <w:t>成反比，应为下降曲线，故</w:t>
      </w:r>
      <w:r>
        <w:t>D</w:t>
      </w:r>
      <w:r>
        <w:t>错误。</w:t>
      </w:r>
    </w:p>
    <w:p w14:paraId="55F25654" w14:textId="77777777" w:rsidR="00770A9A" w:rsidRDefault="00000000">
      <w:pPr>
        <w:spacing w:line="360" w:lineRule="auto"/>
        <w:jc w:val="left"/>
        <w:textAlignment w:val="center"/>
      </w:pPr>
      <w:r>
        <w:t>故选</w:t>
      </w:r>
      <w:r>
        <w:t>C</w:t>
      </w:r>
      <w:r>
        <w:t>。</w:t>
      </w:r>
    </w:p>
    <w:p w14:paraId="4CE6ABC5" w14:textId="77777777" w:rsidR="00770A9A" w:rsidRDefault="00000000">
      <w:pPr>
        <w:spacing w:line="360" w:lineRule="auto"/>
        <w:jc w:val="left"/>
        <w:textAlignment w:val="center"/>
      </w:pPr>
      <w:r>
        <w:t>14</w:t>
      </w:r>
      <w:r>
        <w:t>．</w:t>
      </w:r>
      <w:r>
        <w:t>(1)</w:t>
      </w:r>
      <w:r>
        <w:t>等于</w:t>
      </w:r>
    </w:p>
    <w:p w14:paraId="48587F3B" w14:textId="77777777" w:rsidR="00770A9A" w:rsidRDefault="00000000">
      <w:pPr>
        <w:spacing w:line="360" w:lineRule="auto"/>
        <w:jc w:val="left"/>
        <w:textAlignment w:val="center"/>
      </w:pPr>
      <w:r>
        <w:t>(2)0.15</w:t>
      </w:r>
    </w:p>
    <w:p w14:paraId="0615CC09" w14:textId="77777777" w:rsidR="00770A9A" w:rsidRDefault="00000000">
      <w:pPr>
        <w:spacing w:line="360" w:lineRule="auto"/>
        <w:jc w:val="left"/>
        <w:textAlignment w:val="center"/>
      </w:pPr>
      <w:r>
        <w:t>(3)</w:t>
      </w:r>
      <w:r>
        <w:t>变小</w:t>
      </w:r>
    </w:p>
    <w:p w14:paraId="0D412155" w14:textId="77777777" w:rsidR="00770A9A" w:rsidRDefault="00000000">
      <w:pPr>
        <w:spacing w:line="360" w:lineRule="auto"/>
        <w:jc w:val="left"/>
        <w:textAlignment w:val="center"/>
      </w:pPr>
      <w:r>
        <w:t xml:space="preserve">(4)     4     </w:t>
      </w:r>
      <w:r>
        <w:t>不变</w:t>
      </w:r>
    </w:p>
    <w:p w14:paraId="16A865DD" w14:textId="77777777" w:rsidR="00770A9A" w:rsidRDefault="00000000">
      <w:pPr>
        <w:spacing w:line="360" w:lineRule="auto"/>
        <w:jc w:val="left"/>
        <w:textAlignment w:val="center"/>
      </w:pPr>
      <w:r>
        <w:t>【详解】（</w:t>
      </w:r>
      <w:r>
        <w:t>1</w:t>
      </w:r>
      <w:r>
        <w:t>）空小桶漂浮在盛满水的溢水杯中，则空小桶受到的浮力等于重力。</w:t>
      </w:r>
    </w:p>
    <w:p w14:paraId="55589AA9" w14:textId="77777777" w:rsidR="00770A9A" w:rsidRDefault="00000000">
      <w:pPr>
        <w:spacing w:line="360" w:lineRule="auto"/>
        <w:jc w:val="left"/>
        <w:textAlignment w:val="center"/>
      </w:pPr>
      <w:r>
        <w:lastRenderedPageBreak/>
        <w:t>（</w:t>
      </w:r>
      <w:r>
        <w:t>2</w:t>
      </w:r>
      <w:r>
        <w:t>）根据阿基米德原理，可得</w:t>
      </w:r>
    </w:p>
    <w:p w14:paraId="43323B42" w14:textId="77777777" w:rsidR="00770A9A" w:rsidRDefault="00000000">
      <w:pPr>
        <w:spacing w:line="360" w:lineRule="auto"/>
        <w:jc w:val="center"/>
        <w:textAlignment w:val="center"/>
      </w:pPr>
      <w:r>
        <w:object w:dxaOrig="5544" w:dyaOrig="355" w14:anchorId="5ABEACBE">
          <v:shape id="_x0000_i1158" type="#_x0000_t75" alt="eqIdba0e761281f7c944951d357cea22ebaf" style="width:277.2pt;height:18pt" o:ole="">
            <v:imagedata r:id="rId274" o:title="eqIdba0e761281f7c944951d357cea22ebaf"/>
          </v:shape>
          <o:OLEObject Type="Embed" ProgID="Equation.DSMT4" ShapeID="_x0000_i1158" DrawAspect="Content" ObjectID="_1848291767" r:id="rId275"/>
        </w:object>
      </w:r>
    </w:p>
    <w:p w14:paraId="79182219" w14:textId="77777777" w:rsidR="00770A9A" w:rsidRDefault="00000000">
      <w:pPr>
        <w:spacing w:line="360" w:lineRule="auto"/>
        <w:jc w:val="left"/>
        <w:textAlignment w:val="center"/>
      </w:pPr>
      <w:r>
        <w:t>（</w:t>
      </w:r>
      <w:r>
        <w:t>3</w:t>
      </w:r>
      <w:r>
        <w:t>）如图丙所示，从水中取出金属块，水面降低，根据</w:t>
      </w:r>
      <w:r>
        <w:object w:dxaOrig="950" w:dyaOrig="333" w14:anchorId="5FF5E198">
          <v:shape id="_x0000_i1159" type="#_x0000_t75" alt="eqId4a1515878ecd7c5ad8a55f46e58d62b9" style="width:47.4pt;height:16.8pt" o:ole="">
            <v:imagedata r:id="rId276" o:title="eqId4a1515878ecd7c5ad8a55f46e58d62b9"/>
          </v:shape>
          <o:OLEObject Type="Embed" ProgID="Equation.DSMT4" ShapeID="_x0000_i1159" DrawAspect="Content" ObjectID="_1848291768" r:id="rId277"/>
        </w:object>
      </w:r>
      <w:r>
        <w:t>可得，则水对溢水杯底部的压强变小。</w:t>
      </w:r>
    </w:p>
    <w:p w14:paraId="2DE11218" w14:textId="77777777" w:rsidR="00770A9A" w:rsidRDefault="00000000">
      <w:pPr>
        <w:spacing w:line="360" w:lineRule="auto"/>
        <w:jc w:val="left"/>
        <w:textAlignment w:val="center"/>
      </w:pPr>
      <w:r>
        <w:t>（</w:t>
      </w:r>
      <w:r>
        <w:t>4</w:t>
      </w:r>
      <w:r>
        <w:t>）</w:t>
      </w:r>
      <w:r>
        <w:t>[1]</w:t>
      </w:r>
      <w:r>
        <w:t>图乙中金属块沉底排开水的体积为</w:t>
      </w:r>
      <w:r>
        <w:t>15mL</w:t>
      </w:r>
      <w:r>
        <w:t>，则金属块的体积为</w:t>
      </w:r>
    </w:p>
    <w:p w14:paraId="2E7FE3AF" w14:textId="77777777" w:rsidR="00770A9A" w:rsidRDefault="00000000">
      <w:pPr>
        <w:spacing w:line="360" w:lineRule="auto"/>
        <w:jc w:val="center"/>
        <w:textAlignment w:val="center"/>
      </w:pPr>
      <w:r>
        <w:object w:dxaOrig="1724" w:dyaOrig="330" w14:anchorId="76DC659F">
          <v:shape id="_x0000_i1160" type="#_x0000_t75" alt="eqId4ae245bad7ca9b71a83d48a70ac53c5c" style="width:86.4pt;height:16.8pt" o:ole="">
            <v:imagedata r:id="rId278" o:title="eqId4ae245bad7ca9b71a83d48a70ac53c5c"/>
          </v:shape>
          <o:OLEObject Type="Embed" ProgID="Equation.DSMT4" ShapeID="_x0000_i1160" DrawAspect="Content" ObjectID="_1848291769" r:id="rId279"/>
        </w:object>
      </w:r>
    </w:p>
    <w:p w14:paraId="7B4E768E" w14:textId="77777777" w:rsidR="00770A9A" w:rsidRDefault="00000000">
      <w:pPr>
        <w:spacing w:line="360" w:lineRule="auto"/>
        <w:jc w:val="left"/>
        <w:textAlignment w:val="center"/>
      </w:pPr>
      <w:r>
        <w:t>图丁中金属块在烧杯中漂浮，排开水的体积为</w:t>
      </w:r>
    </w:p>
    <w:p w14:paraId="0C271874" w14:textId="77777777" w:rsidR="00770A9A" w:rsidRDefault="00000000">
      <w:pPr>
        <w:spacing w:line="360" w:lineRule="auto"/>
        <w:jc w:val="center"/>
        <w:textAlignment w:val="center"/>
      </w:pPr>
      <w:r>
        <w:object w:dxaOrig="3150" w:dyaOrig="355" w14:anchorId="00338A10">
          <v:shape id="_x0000_i1161" type="#_x0000_t75" alt="eqId1c2ec810b5b66bd20ec074790d9a6141" style="width:157.8pt;height:18pt" o:ole="">
            <v:imagedata r:id="rId280" o:title="eqId1c2ec810b5b66bd20ec074790d9a6141"/>
          </v:shape>
          <o:OLEObject Type="Embed" ProgID="Equation.DSMT4" ShapeID="_x0000_i1161" DrawAspect="Content" ObjectID="_1848291770" r:id="rId281"/>
        </w:object>
      </w:r>
    </w:p>
    <w:p w14:paraId="52E1DF26" w14:textId="77777777" w:rsidR="00770A9A" w:rsidRDefault="00000000">
      <w:pPr>
        <w:spacing w:line="360" w:lineRule="auto"/>
        <w:jc w:val="left"/>
        <w:textAlignment w:val="center"/>
      </w:pPr>
      <w:r>
        <w:t>根据浮沉条件可知金属块的重力等于排开水的重力，根据公式</w:t>
      </w:r>
      <w:r>
        <w:rPr>
          <w:rFonts w:eastAsia="Times New Roman"/>
          <w:i/>
        </w:rPr>
        <w:t>G</w:t>
      </w:r>
      <w:r>
        <w:t>=</w:t>
      </w:r>
      <w:r>
        <w:rPr>
          <w:rFonts w:eastAsia="Times New Roman"/>
          <w:i/>
        </w:rPr>
        <w:t>mg</w:t>
      </w:r>
      <w:r>
        <w:t>，可知金属块的质量等于排开水的质量，即</w:t>
      </w:r>
    </w:p>
    <w:p w14:paraId="3E3A99CF" w14:textId="77777777" w:rsidR="00770A9A" w:rsidRDefault="00000000">
      <w:pPr>
        <w:spacing w:line="360" w:lineRule="auto"/>
        <w:jc w:val="center"/>
        <w:textAlignment w:val="center"/>
      </w:pPr>
      <w:r>
        <w:object w:dxaOrig="3608" w:dyaOrig="355" w14:anchorId="544440AF">
          <v:shape id="_x0000_i1162" type="#_x0000_t75" alt="eqIde833b263b7caf448f21e1a66b2813607" style="width:180.6pt;height:18pt" o:ole="">
            <v:imagedata r:id="rId282" o:title="eqIde833b263b7caf448f21e1a66b2813607"/>
          </v:shape>
          <o:OLEObject Type="Embed" ProgID="Equation.DSMT4" ShapeID="_x0000_i1162" DrawAspect="Content" ObjectID="_1848291771" r:id="rId283"/>
        </w:object>
      </w:r>
    </w:p>
    <w:p w14:paraId="692B6E57" w14:textId="77777777" w:rsidR="00770A9A" w:rsidRDefault="00000000">
      <w:pPr>
        <w:spacing w:line="360" w:lineRule="auto"/>
        <w:jc w:val="left"/>
        <w:textAlignment w:val="center"/>
      </w:pPr>
      <w:r>
        <w:t>金属块的密度是</w:t>
      </w:r>
    </w:p>
    <w:p w14:paraId="4234FF22" w14:textId="77777777" w:rsidR="00770A9A" w:rsidRDefault="00000000">
      <w:pPr>
        <w:spacing w:line="360" w:lineRule="auto"/>
        <w:jc w:val="center"/>
        <w:textAlignment w:val="center"/>
      </w:pPr>
      <w:r>
        <w:object w:dxaOrig="2569" w:dyaOrig="638" w14:anchorId="59724E3E">
          <v:shape id="_x0000_i1163" type="#_x0000_t75" alt="eqId65979f2868a543c6cf651989fc9d4d56" style="width:128.4pt;height:31.8pt" o:ole="">
            <v:imagedata r:id="rId284" o:title="eqId65979f2868a543c6cf651989fc9d4d56"/>
          </v:shape>
          <o:OLEObject Type="Embed" ProgID="Equation.DSMT4" ShapeID="_x0000_i1163" DrawAspect="Content" ObjectID="_1848291772" r:id="rId285"/>
        </w:object>
      </w:r>
    </w:p>
    <w:p w14:paraId="062C9B0A" w14:textId="77777777" w:rsidR="00770A9A" w:rsidRDefault="00000000">
      <w:pPr>
        <w:spacing w:line="360" w:lineRule="auto"/>
        <w:jc w:val="left"/>
        <w:textAlignment w:val="center"/>
      </w:pPr>
      <w:r>
        <w:t>[2]</w:t>
      </w:r>
      <w:r>
        <w:t>金属块沾水后，取出时导致水面下降，但多排开的水与金属块沾水造成的水面下降因素抵消，所以沾水与不沾水，金属块放入小筒后排开的水的体积是相同的，间接计算出来的金属块的质量是相同的。所以不影响金属块密度的测量。</w:t>
      </w:r>
    </w:p>
    <w:p w14:paraId="78448062" w14:textId="77777777" w:rsidR="00770A9A" w:rsidRDefault="00000000">
      <w:pPr>
        <w:spacing w:line="360" w:lineRule="auto"/>
        <w:jc w:val="left"/>
        <w:textAlignment w:val="center"/>
      </w:pPr>
      <w:r>
        <w:t>15</w:t>
      </w:r>
      <w:r>
        <w:t>．</w:t>
      </w:r>
      <w:r>
        <w:t xml:space="preserve">(1)     </w:t>
      </w:r>
      <w:r>
        <w:rPr>
          <w:rFonts w:eastAsia="Times New Roman"/>
          <w:noProof/>
          <w:kern w:val="0"/>
          <w:sz w:val="24"/>
        </w:rPr>
        <w:drawing>
          <wp:inline distT="0" distB="0" distL="114300" distR="114300" wp14:anchorId="1130927E" wp14:editId="0F70A9D1">
            <wp:extent cx="1419225" cy="1019175"/>
            <wp:effectExtent l="0" t="0" r="9525" b="9525"/>
            <wp:docPr id="1586492871" name="图片 1586492871" descr="@@@fbd3972a-0bae-4bce-9228-510c17ea7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92871" name="图片 1586492871" descr="@@@fbd3972a-0bae-4bce-9228-510c17ea796e"/>
                    <pic:cNvPicPr>
                      <a:picLocks noChangeAspect="1"/>
                    </pic:cNvPicPr>
                  </pic:nvPicPr>
                  <pic:blipFill>
                    <a:blip r:embed="rId286"/>
                    <a:stretch>
                      <a:fillRect/>
                    </a:stretch>
                  </pic:blipFill>
                  <pic:spPr>
                    <a:xfrm>
                      <a:off x="0" y="0"/>
                      <a:ext cx="1419225" cy="1019175"/>
                    </a:xfrm>
                    <a:prstGeom prst="rect">
                      <a:avLst/>
                    </a:prstGeom>
                  </pic:spPr>
                </pic:pic>
              </a:graphicData>
            </a:graphic>
          </wp:inline>
        </w:drawing>
      </w:r>
      <w:r>
        <w:t xml:space="preserve">     </w:t>
      </w:r>
      <w:r>
        <w:t>保护电路</w:t>
      </w:r>
    </w:p>
    <w:p w14:paraId="76FE20D1" w14:textId="77777777" w:rsidR="00770A9A" w:rsidRDefault="00000000">
      <w:pPr>
        <w:spacing w:line="360" w:lineRule="auto"/>
        <w:jc w:val="left"/>
        <w:textAlignment w:val="center"/>
      </w:pPr>
      <w:r>
        <w:t>(2)</w:t>
      </w:r>
      <w:r>
        <w:t>断路</w:t>
      </w:r>
    </w:p>
    <w:p w14:paraId="0E3DDD74" w14:textId="77777777" w:rsidR="00770A9A" w:rsidRDefault="00000000">
      <w:pPr>
        <w:spacing w:line="360" w:lineRule="auto"/>
        <w:jc w:val="left"/>
        <w:textAlignment w:val="center"/>
      </w:pPr>
      <w:r>
        <w:t xml:space="preserve">(3)     </w:t>
      </w:r>
      <w:r>
        <w:t>小岳</w:t>
      </w:r>
      <w:r>
        <w:t xml:space="preserve">     </w:t>
      </w:r>
      <w:r>
        <w:t>更换最大阻值至少为</w:t>
      </w:r>
      <w:r>
        <w:t xml:space="preserve"> 80Ω</w:t>
      </w:r>
      <w:r>
        <w:t>的滑动变阻器</w:t>
      </w:r>
    </w:p>
    <w:p w14:paraId="7665516D" w14:textId="77777777" w:rsidR="00770A9A" w:rsidRDefault="00000000">
      <w:pPr>
        <w:spacing w:line="360" w:lineRule="auto"/>
        <w:jc w:val="left"/>
        <w:textAlignment w:val="center"/>
      </w:pPr>
      <w:r>
        <w:lastRenderedPageBreak/>
        <w:t>【详解】（</w:t>
      </w:r>
      <w:r>
        <w:t>1</w:t>
      </w:r>
      <w:r>
        <w:t>）</w:t>
      </w:r>
      <w:r>
        <w:t>[1]</w:t>
      </w:r>
      <w:r>
        <w:t>要使滑片</w:t>
      </w:r>
      <w:r>
        <w:t xml:space="preserve">P </w:t>
      </w:r>
      <w:r>
        <w:t>向右移动时，滑动变阻器接入电路的阻值变大，所以应该将滑动变阻器的</w:t>
      </w:r>
      <w:r>
        <w:rPr>
          <w:rFonts w:eastAsia="Times New Roman"/>
          <w:i/>
        </w:rPr>
        <w:t>D</w:t>
      </w:r>
      <w:r>
        <w:t>接线柱与开关相连，如下图所示：</w:t>
      </w:r>
    </w:p>
    <w:p w14:paraId="27F1BBD5" w14:textId="77777777" w:rsidR="00770A9A" w:rsidRDefault="00000000">
      <w:pPr>
        <w:spacing w:line="360" w:lineRule="auto"/>
        <w:jc w:val="left"/>
        <w:textAlignment w:val="center"/>
      </w:pPr>
      <w:r>
        <w:rPr>
          <w:rFonts w:eastAsia="Times New Roman"/>
          <w:noProof/>
          <w:kern w:val="0"/>
          <w:sz w:val="24"/>
        </w:rPr>
        <w:drawing>
          <wp:inline distT="0" distB="0" distL="114300" distR="114300" wp14:anchorId="702F79AF" wp14:editId="685C28B5">
            <wp:extent cx="1228725" cy="876300"/>
            <wp:effectExtent l="0" t="0" r="9525" b="0"/>
            <wp:docPr id="498120388" name="图片 498120388" descr="@@@2905f985-6f19-40c8-a9ca-760e459edb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20388" name="图片 498120388" descr="@@@2905f985-6f19-40c8-a9ca-760e459edb5a"/>
                    <pic:cNvPicPr>
                      <a:picLocks noChangeAspect="1"/>
                    </pic:cNvPicPr>
                  </pic:nvPicPr>
                  <pic:blipFill>
                    <a:blip r:embed="rId286"/>
                    <a:stretch>
                      <a:fillRect/>
                    </a:stretch>
                  </pic:blipFill>
                  <pic:spPr>
                    <a:xfrm>
                      <a:off x="0" y="0"/>
                      <a:ext cx="1228725" cy="876300"/>
                    </a:xfrm>
                    <a:prstGeom prst="rect">
                      <a:avLst/>
                    </a:prstGeom>
                  </pic:spPr>
                </pic:pic>
              </a:graphicData>
            </a:graphic>
          </wp:inline>
        </w:drawing>
      </w:r>
    </w:p>
    <w:p w14:paraId="7FBFB051" w14:textId="77777777" w:rsidR="00770A9A" w:rsidRDefault="00000000">
      <w:pPr>
        <w:spacing w:line="360" w:lineRule="auto"/>
        <w:jc w:val="left"/>
        <w:textAlignment w:val="center"/>
      </w:pPr>
      <w:r>
        <w:t>[2]</w:t>
      </w:r>
      <w:r>
        <w:t>将滑动变阻器滑片</w:t>
      </w:r>
      <w:r>
        <w:t xml:space="preserve"> P </w:t>
      </w:r>
      <w:r>
        <w:t>移到最右端，能够保证电路的阻值最大，电流最小，能够起到保护电路的作用。</w:t>
      </w:r>
    </w:p>
    <w:p w14:paraId="77DC20BD" w14:textId="77777777" w:rsidR="00770A9A" w:rsidRDefault="00000000">
      <w:pPr>
        <w:spacing w:line="360" w:lineRule="auto"/>
        <w:jc w:val="left"/>
        <w:textAlignment w:val="center"/>
      </w:pPr>
      <w:r>
        <w:t>（</w:t>
      </w:r>
      <w:r>
        <w:t>2</w:t>
      </w:r>
      <w:r>
        <w:t>）电流表无示数，说明电路出现断路，电压表也没有示数，说明是与电压表并联部分以外的部分出现断路，所以可能是滑动变阻器断路。</w:t>
      </w:r>
    </w:p>
    <w:p w14:paraId="52E0E2AD" w14:textId="77777777" w:rsidR="00770A9A" w:rsidRDefault="00000000">
      <w:pPr>
        <w:spacing w:line="360" w:lineRule="auto"/>
        <w:jc w:val="left"/>
        <w:textAlignment w:val="center"/>
      </w:pPr>
      <w:r>
        <w:t>（</w:t>
      </w:r>
      <w:r>
        <w:t>3</w:t>
      </w:r>
      <w:r>
        <w:t>）</w:t>
      </w:r>
      <w:r>
        <w:t>[1]</w:t>
      </w:r>
      <w:r>
        <w:t>由图可知，两位同学第一次实验均控制定值电阻两端的电压保持在</w:t>
      </w:r>
      <w:r>
        <w:rPr>
          <w:rFonts w:eastAsia="Times New Roman"/>
          <w:i/>
        </w:rPr>
        <w:t>U</w:t>
      </w:r>
      <w:r>
        <w:rPr>
          <w:rFonts w:eastAsia="Times New Roman"/>
          <w:i/>
          <w:vertAlign w:val="subscript"/>
        </w:rPr>
        <w:t>1</w:t>
      </w:r>
      <w:r>
        <w:t>=</w:t>
      </w:r>
      <w:r>
        <w:rPr>
          <w:rFonts w:eastAsia="Times New Roman"/>
          <w:i/>
        </w:rPr>
        <w:t>I</w:t>
      </w:r>
      <w:r>
        <w:rPr>
          <w:rFonts w:eastAsia="Times New Roman"/>
          <w:i/>
          <w:vertAlign w:val="subscript"/>
        </w:rPr>
        <w:t>1</w:t>
      </w:r>
      <w:r>
        <w:rPr>
          <w:rFonts w:eastAsia="Times New Roman"/>
          <w:i/>
        </w:rPr>
        <w:t>R</w:t>
      </w:r>
      <w:r>
        <w:rPr>
          <w:rFonts w:eastAsia="Times New Roman"/>
          <w:i/>
          <w:vertAlign w:val="subscript"/>
        </w:rPr>
        <w:t>1</w:t>
      </w:r>
      <w:r>
        <w:t>=0.4A×5Ω=2V</w:t>
      </w:r>
    </w:p>
    <w:p w14:paraId="1864F5F8" w14:textId="77777777" w:rsidR="00770A9A" w:rsidRDefault="00000000">
      <w:pPr>
        <w:spacing w:line="360" w:lineRule="auto"/>
        <w:jc w:val="left"/>
        <w:textAlignment w:val="center"/>
      </w:pPr>
      <w:r>
        <w:t>而小岳第二次实验定值电阻两端的电压</w:t>
      </w:r>
      <w:r>
        <w:rPr>
          <w:rFonts w:eastAsia="Times New Roman"/>
          <w:i/>
        </w:rPr>
        <w:t>U</w:t>
      </w:r>
      <w:r>
        <w:rPr>
          <w:rFonts w:eastAsia="Times New Roman"/>
          <w:i/>
          <w:vertAlign w:val="subscript"/>
        </w:rPr>
        <w:t>2</w:t>
      </w:r>
      <w:r>
        <w:t>=</w:t>
      </w:r>
      <w:r>
        <w:rPr>
          <w:rFonts w:eastAsia="Times New Roman"/>
          <w:i/>
        </w:rPr>
        <w:t>I</w:t>
      </w:r>
      <w:r>
        <w:rPr>
          <w:rFonts w:eastAsia="Times New Roman"/>
          <w:i/>
          <w:vertAlign w:val="subscript"/>
        </w:rPr>
        <w:t>2</w:t>
      </w:r>
      <w:r>
        <w:rPr>
          <w:rFonts w:eastAsia="Times New Roman"/>
          <w:i/>
        </w:rPr>
        <w:t>R</w:t>
      </w:r>
      <w:r>
        <w:rPr>
          <w:rFonts w:eastAsia="Times New Roman"/>
          <w:i/>
          <w:vertAlign w:val="subscript"/>
        </w:rPr>
        <w:t>2</w:t>
      </w:r>
      <w:r>
        <w:t>=0.3A×10Ω=3V</w:t>
      </w:r>
    </w:p>
    <w:p w14:paraId="743CECE1" w14:textId="77777777" w:rsidR="00770A9A" w:rsidRDefault="00000000">
      <w:pPr>
        <w:spacing w:line="360" w:lineRule="auto"/>
        <w:jc w:val="left"/>
        <w:textAlignment w:val="center"/>
      </w:pPr>
      <w:r>
        <w:t>所以小岳的实验操作是错误的。</w:t>
      </w:r>
    </w:p>
    <w:p w14:paraId="60586002" w14:textId="77777777" w:rsidR="00770A9A" w:rsidRDefault="00000000">
      <w:pPr>
        <w:spacing w:line="360" w:lineRule="auto"/>
        <w:jc w:val="left"/>
        <w:textAlignment w:val="center"/>
      </w:pPr>
      <w:r>
        <w:t>[2]</w:t>
      </w:r>
      <w:r>
        <w:t>由串联电路的电压规律可知，滑动变阻器两端的电压保持在</w:t>
      </w:r>
      <w:r>
        <w:rPr>
          <w:rFonts w:eastAsia="Times New Roman"/>
          <w:i/>
        </w:rPr>
        <w:t>U</w:t>
      </w:r>
      <w:r>
        <w:rPr>
          <w:rFonts w:eastAsia="Times New Roman"/>
          <w:i/>
          <w:vertAlign w:val="subscript"/>
        </w:rPr>
        <w:t>P</w:t>
      </w:r>
      <w:r>
        <w:t>=</w:t>
      </w:r>
      <w:r>
        <w:rPr>
          <w:rFonts w:eastAsia="Times New Roman"/>
          <w:i/>
        </w:rPr>
        <w:t>U</w:t>
      </w:r>
      <w:r>
        <w:t>-</w:t>
      </w:r>
      <w:r>
        <w:rPr>
          <w:rFonts w:eastAsia="Times New Roman"/>
          <w:i/>
        </w:rPr>
        <w:t>U</w:t>
      </w:r>
      <w:r>
        <w:rPr>
          <w:rFonts w:eastAsia="Times New Roman"/>
          <w:i/>
          <w:vertAlign w:val="subscript"/>
        </w:rPr>
        <w:t>1</w:t>
      </w:r>
      <w:r>
        <w:t>=6V-2V=4V</w:t>
      </w:r>
    </w:p>
    <w:p w14:paraId="396818B3" w14:textId="77777777" w:rsidR="00770A9A" w:rsidRDefault="00000000">
      <w:pPr>
        <w:spacing w:line="360" w:lineRule="auto"/>
        <w:jc w:val="left"/>
        <w:textAlignment w:val="center"/>
      </w:pPr>
      <w:r>
        <w:t>由串联电路的分压规律可知，定值电阻的阻值与滑动变阻器的阻值之比等于其两端的电压之比，即</w:t>
      </w:r>
      <w:r>
        <w:t>1∶2</w:t>
      </w:r>
      <w:r>
        <w:t>，所以当定值电阻的阻值为</w:t>
      </w:r>
      <w:r>
        <w:t>40Ω</w:t>
      </w:r>
      <w:r>
        <w:t>时，滑动变阻器的阻值为</w:t>
      </w:r>
      <w:r>
        <w:t>80Ω</w:t>
      </w:r>
      <w:r>
        <w:t>，所以要能够完成实验，可以将滑动变阻器换为最大阻值至少为</w:t>
      </w:r>
      <w:r>
        <w:t>80Ω</w:t>
      </w:r>
      <w:r>
        <w:t>的。</w:t>
      </w:r>
    </w:p>
    <w:p w14:paraId="69885B0C" w14:textId="77777777" w:rsidR="00770A9A" w:rsidRDefault="00000000">
      <w:pPr>
        <w:spacing w:line="360" w:lineRule="auto"/>
        <w:jc w:val="left"/>
        <w:textAlignment w:val="center"/>
      </w:pPr>
      <w:r>
        <w:t>16</w:t>
      </w:r>
      <w:r>
        <w:t>．</w:t>
      </w:r>
      <w:r>
        <w:t xml:space="preserve">     </w:t>
      </w:r>
      <w:r>
        <w:t>重力势</w:t>
      </w:r>
      <w:r>
        <w:t xml:space="preserve">     </w:t>
      </w:r>
      <w:r>
        <w:t>动</w:t>
      </w:r>
      <w:r>
        <w:t xml:space="preserve">     </w:t>
      </w:r>
      <w:r>
        <w:t>实验步骤：让质量为</w:t>
      </w:r>
      <w:r>
        <w:object w:dxaOrig="264" w:dyaOrig="316" w14:anchorId="32928497">
          <v:shape id="_x0000_i1164" type="#_x0000_t75" alt="eqId77ab1256702aef4e9f1a5eb6c12ecc96" style="width:13.2pt;height:15.6pt" o:ole="">
            <v:imagedata r:id="rId54" o:title="eqId77ab1256702aef4e9f1a5eb6c12ecc96"/>
          </v:shape>
          <o:OLEObject Type="Embed" ProgID="Equation.DSMT4" ShapeID="_x0000_i1164" DrawAspect="Content" ObjectID="_1848291773" r:id="rId287"/>
        </w:object>
      </w:r>
      <w:r>
        <w:t>的小钢球在轨道装置某一高度静止释放，用卷尺测出小钢球离开轨道末端到刚接触地面之间的水平距离</w:t>
      </w:r>
      <w:r>
        <w:object w:dxaOrig="193" w:dyaOrig="295" w14:anchorId="39F570B8">
          <v:shape id="_x0000_i1165" type="#_x0000_t75" alt="eqIdae9ab1621cd729a18b2173e95d557376" style="width:9.6pt;height:15pt" o:ole="">
            <v:imagedata r:id="rId288" o:title="eqIdae9ab1621cd729a18b2173e95d557376"/>
          </v:shape>
          <o:OLEObject Type="Embed" ProgID="Equation.DSMT4" ShapeID="_x0000_i1165" DrawAspect="Content" ObjectID="_1848291774" r:id="rId289"/>
        </w:object>
      </w:r>
      <w:r>
        <w:t>再换用质量为</w:t>
      </w:r>
      <w:r>
        <w:object w:dxaOrig="281" w:dyaOrig="305" w14:anchorId="17F210D9">
          <v:shape id="_x0000_i1166" type="#_x0000_t75" alt="eqId1fbd67f60f04c278bdd867fdb3979dfb" style="width:13.8pt;height:15pt" o:ole="">
            <v:imagedata r:id="rId56" o:title="eqId1fbd67f60f04c278bdd867fdb3979dfb"/>
          </v:shape>
          <o:OLEObject Type="Embed" ProgID="Equation.DSMT4" ShapeID="_x0000_i1166" DrawAspect="Content" ObjectID="_1848291775" r:id="rId290"/>
        </w:object>
      </w:r>
      <w:r>
        <w:t>、</w:t>
      </w:r>
      <w:r>
        <w:object w:dxaOrig="281" w:dyaOrig="313" w14:anchorId="3C7D0BAE">
          <v:shape id="_x0000_i1167" type="#_x0000_t75" alt="eqId8a34aea9f11eb0421ff2b6b576a4823d" style="width:13.8pt;height:15.6pt" o:ole="">
            <v:imagedata r:id="rId291" o:title="eqId8a34aea9f11eb0421ff2b6b576a4823d"/>
          </v:shape>
          <o:OLEObject Type="Embed" ProgID="Equation.DSMT4" ShapeID="_x0000_i1167" DrawAspect="Content" ObjectID="_1848291776" r:id="rId292"/>
        </w:object>
      </w:r>
      <w:r>
        <w:t>的小钢球在轨道装置同一高度静止释放，用卷尺测出小钢球离开轨道末端到刚接触地面之间的水平距离</w:t>
      </w:r>
      <w:r>
        <w:object w:dxaOrig="211" w:dyaOrig="322" w14:anchorId="2435EA8E">
          <v:shape id="_x0000_i1168" type="#_x0000_t75" alt="eqId54eba004c3cf1aca04c71d3c6ac00cbe" style="width:10.8pt;height:16.2pt" o:ole="">
            <v:imagedata r:id="rId293" o:title="eqId54eba004c3cf1aca04c71d3c6ac00cbe"/>
          </v:shape>
          <o:OLEObject Type="Embed" ProgID="Equation.DSMT4" ShapeID="_x0000_i1168" DrawAspect="Content" ObjectID="_1848291777" r:id="rId294"/>
        </w:object>
      </w:r>
      <w:r>
        <w:t>、</w:t>
      </w:r>
      <w:r>
        <w:object w:dxaOrig="211" w:dyaOrig="316" w14:anchorId="437402FB">
          <v:shape id="_x0000_i1169" type="#_x0000_t75" alt="eqId6ca37b303e5680c37ab7d8c2221d0de9" style="width:10.8pt;height:15.6pt" o:ole="">
            <v:imagedata r:id="rId295" o:title="eqId6ca37b303e5680c37ab7d8c2221d0de9"/>
          </v:shape>
          <o:OLEObject Type="Embed" ProgID="Equation.DSMT4" ShapeID="_x0000_i1169" DrawAspect="Content" ObjectID="_1848291778" r:id="rId296"/>
        </w:object>
      </w:r>
      <w:r>
        <w:t>；</w:t>
      </w:r>
      <w:r>
        <w:t xml:space="preserve">     </w:t>
      </w:r>
      <w:r>
        <w:t>若</w:t>
      </w:r>
      <w:r>
        <w:object w:dxaOrig="950" w:dyaOrig="316" w14:anchorId="54A33644">
          <v:shape id="_x0000_i1170" type="#_x0000_t75" alt="eqId4f09fc702c752005c0f3ce8194d4b32a" style="width:47.4pt;height:15.6pt" o:ole="">
            <v:imagedata r:id="rId297" o:title="eqId4f09fc702c752005c0f3ce8194d4b32a"/>
          </v:shape>
          <o:OLEObject Type="Embed" ProgID="Equation.DSMT4" ShapeID="_x0000_i1170" DrawAspect="Content" ObjectID="_1848291779" r:id="rId298"/>
        </w:object>
      </w:r>
      <w:r>
        <w:t>，则猜想正确，否则不正确。</w:t>
      </w:r>
    </w:p>
    <w:p w14:paraId="2F19DB43" w14:textId="77777777" w:rsidR="00770A9A" w:rsidRDefault="00000000">
      <w:pPr>
        <w:spacing w:line="360" w:lineRule="auto"/>
        <w:jc w:val="left"/>
        <w:textAlignment w:val="center"/>
      </w:pPr>
      <w:r>
        <w:t>【详解】（</w:t>
      </w:r>
      <w:r>
        <w:t>1</w:t>
      </w:r>
      <w:r>
        <w:t>）</w:t>
      </w:r>
      <w:r>
        <w:t>[1][2]</w:t>
      </w:r>
      <w:r>
        <w:t>金属球从</w:t>
      </w:r>
      <w:r>
        <w:rPr>
          <w:rFonts w:eastAsia="Times New Roman"/>
          <w:i/>
        </w:rPr>
        <w:t>A</w:t>
      </w:r>
      <w:r>
        <w:t>运动到</w:t>
      </w:r>
      <w:r>
        <w:rPr>
          <w:rFonts w:eastAsia="Times New Roman"/>
          <w:i/>
        </w:rPr>
        <w:t>B</w:t>
      </w:r>
      <w:r>
        <w:t>的过程中，它的质量不变，高度变小，速度变大，重力势能转化为动能。</w:t>
      </w:r>
    </w:p>
    <w:p w14:paraId="0DFD7581" w14:textId="77777777" w:rsidR="00770A9A" w:rsidRDefault="00000000">
      <w:pPr>
        <w:spacing w:line="360" w:lineRule="auto"/>
        <w:jc w:val="left"/>
        <w:textAlignment w:val="center"/>
      </w:pPr>
      <w:r>
        <w:t>（</w:t>
      </w:r>
      <w:r>
        <w:t>2</w:t>
      </w:r>
      <w:r>
        <w:t>）</w:t>
      </w:r>
      <w:r>
        <w:t>①[3]</w:t>
      </w:r>
      <w:r>
        <w:t>略。</w:t>
      </w:r>
    </w:p>
    <w:p w14:paraId="4F919960" w14:textId="77777777" w:rsidR="00770A9A" w:rsidRDefault="00000000">
      <w:pPr>
        <w:spacing w:line="360" w:lineRule="auto"/>
        <w:jc w:val="left"/>
        <w:textAlignment w:val="center"/>
      </w:pPr>
      <w:r>
        <w:lastRenderedPageBreak/>
        <w:t>②[4]</w:t>
      </w:r>
      <w:r>
        <w:t>判断依据：若</w:t>
      </w:r>
      <w:r>
        <w:object w:dxaOrig="950" w:dyaOrig="316" w14:anchorId="1465BBCD">
          <v:shape id="_x0000_i1171" type="#_x0000_t75" alt="eqId4f09fc702c752005c0f3ce8194d4b32a" style="width:47.4pt;height:15.6pt" o:ole="">
            <v:imagedata r:id="rId297" o:title="eqId4f09fc702c752005c0f3ce8194d4b32a"/>
          </v:shape>
          <o:OLEObject Type="Embed" ProgID="Equation.DSMT4" ShapeID="_x0000_i1171" DrawAspect="Content" ObjectID="_1848291780" r:id="rId299"/>
        </w:object>
      </w:r>
      <w:r>
        <w:t>，则猜想正确，否则不正确。</w:t>
      </w:r>
    </w:p>
    <w:p w14:paraId="1FB5C49B" w14:textId="77777777" w:rsidR="00770A9A" w:rsidRDefault="00000000">
      <w:pPr>
        <w:spacing w:line="360" w:lineRule="auto"/>
        <w:jc w:val="left"/>
        <w:textAlignment w:val="center"/>
      </w:pPr>
      <w:r>
        <w:t>17</w:t>
      </w:r>
      <w:r>
        <w:t>．</w:t>
      </w:r>
      <w:r>
        <w:t>(1)7.6</w:t>
      </w:r>
    </w:p>
    <w:p w14:paraId="1B4421C9" w14:textId="77777777" w:rsidR="00770A9A" w:rsidRDefault="00000000">
      <w:pPr>
        <w:spacing w:line="360" w:lineRule="auto"/>
        <w:jc w:val="left"/>
        <w:textAlignment w:val="center"/>
      </w:pPr>
      <w:r>
        <w:t xml:space="preserve">(2)     </w:t>
      </w:r>
      <w:r>
        <w:t>越大</w:t>
      </w:r>
      <w:r>
        <w:t xml:space="preserve">     </w:t>
      </w:r>
      <w:r>
        <w:t>压力大小</w:t>
      </w:r>
    </w:p>
    <w:p w14:paraId="1FD0EDB2" w14:textId="77777777" w:rsidR="00770A9A" w:rsidRDefault="00000000">
      <w:pPr>
        <w:spacing w:line="360" w:lineRule="auto"/>
        <w:jc w:val="left"/>
        <w:textAlignment w:val="center"/>
      </w:pPr>
      <w:r>
        <w:t>(3)</w:t>
      </w:r>
      <w:r>
        <w:t>不同质量的金属块</w:t>
      </w:r>
    </w:p>
    <w:p w14:paraId="2D3B78B1" w14:textId="77777777" w:rsidR="00770A9A" w:rsidRDefault="00000000">
      <w:pPr>
        <w:spacing w:line="360" w:lineRule="auto"/>
        <w:jc w:val="left"/>
        <w:textAlignment w:val="center"/>
      </w:pPr>
      <w:r>
        <w:t>【详解】（</w:t>
      </w:r>
      <w:r>
        <w:t>1</w:t>
      </w:r>
      <w:r>
        <w:t>）当棉线缠绕的圈数为</w:t>
      </w:r>
      <w:r>
        <w:t>0</w:t>
      </w:r>
      <w:r>
        <w:t>时，棉线和圆棒之间没有摩擦力，此时弹簧测力计的示数等于金属块的重力，由表格数据可知，</w:t>
      </w:r>
      <w:r>
        <w:object w:dxaOrig="1213" w:dyaOrig="250" w14:anchorId="1DE26CEF">
          <v:shape id="_x0000_i1172" type="#_x0000_t75" alt="eqId0eeee30d9a3599aa5540358f297e6638" style="width:60.6pt;height:12.6pt" o:ole="">
            <v:imagedata r:id="rId300" o:title="eqId0eeee30d9a3599aa5540358f297e6638"/>
          </v:shape>
          <o:OLEObject Type="Embed" ProgID="Equation.DSMT4" ShapeID="_x0000_i1172" DrawAspect="Content" ObjectID="_1848291781" r:id="rId301"/>
        </w:object>
      </w:r>
    </w:p>
    <w:p w14:paraId="5D91EC86" w14:textId="77777777" w:rsidR="00770A9A" w:rsidRDefault="00000000">
      <w:pPr>
        <w:spacing w:line="360" w:lineRule="auto"/>
        <w:jc w:val="left"/>
        <w:textAlignment w:val="center"/>
      </w:pPr>
      <w:r>
        <w:t>（</w:t>
      </w:r>
      <w:r>
        <w:t>2</w:t>
      </w:r>
      <w:r>
        <w:t>）由表格数据可知，固定圆棒的粗糙程度相同时，棉线缠绕的圈数越多，弹簧测力计的示数越小，说明棉线受到的摩擦力越大。</w:t>
      </w:r>
    </w:p>
    <w:p w14:paraId="422BC2CC" w14:textId="77777777" w:rsidR="00770A9A" w:rsidRDefault="00000000">
      <w:pPr>
        <w:spacing w:line="360" w:lineRule="auto"/>
        <w:jc w:val="left"/>
        <w:textAlignment w:val="center"/>
      </w:pPr>
      <w:r>
        <w:t>棉线缠绕的圈数变多，棉线对圆棒的压力会增大，而接触面的粗糙程度相同，所以摩擦力增大的原因是改变了压力大小。</w:t>
      </w:r>
    </w:p>
    <w:p w14:paraId="23DCD817" w14:textId="77777777" w:rsidR="00770A9A" w:rsidRDefault="00000000">
      <w:pPr>
        <w:spacing w:line="360" w:lineRule="auto"/>
        <w:jc w:val="left"/>
        <w:textAlignment w:val="center"/>
      </w:pPr>
      <w:r>
        <w:t>（</w:t>
      </w:r>
      <w:r>
        <w:t>3</w:t>
      </w:r>
      <w:r>
        <w:t>）若要研究缠绕在固定圆棒上的棉线受到的滑动摩擦力与棉线悬挂的物重是否有关，还需改变悬挂物的重力，同时控制棉线缠绕的圈数和圆棒的粗糙程度等其它条件不变。</w:t>
      </w:r>
    </w:p>
    <w:p w14:paraId="6A5AA4DF" w14:textId="77777777" w:rsidR="00770A9A" w:rsidRDefault="00000000">
      <w:pPr>
        <w:spacing w:line="360" w:lineRule="auto"/>
        <w:jc w:val="left"/>
        <w:textAlignment w:val="center"/>
      </w:pPr>
      <w:r>
        <w:t>18</w:t>
      </w:r>
      <w:r>
        <w:t>．</w:t>
      </w:r>
      <w:r>
        <w:t xml:space="preserve">     </w:t>
      </w:r>
      <w:r>
        <w:t>两个相同的牛奶瓶、热牛奶、室温相同的水、水槽、温度计</w:t>
      </w:r>
      <w:r>
        <w:t xml:space="preserve">     </w:t>
      </w:r>
      <w:r>
        <w:t>见解析</w:t>
      </w:r>
      <w:r>
        <w:t xml:space="preserve">     </w:t>
      </w:r>
      <w:r>
        <w:t>空气的导热性比水的导热性差</w:t>
      </w:r>
    </w:p>
    <w:p w14:paraId="3273F9E5" w14:textId="77777777" w:rsidR="00770A9A" w:rsidRDefault="00000000">
      <w:pPr>
        <w:spacing w:line="360" w:lineRule="auto"/>
        <w:jc w:val="left"/>
        <w:textAlignment w:val="center"/>
      </w:pPr>
      <w:r>
        <w:t>【详解】（</w:t>
      </w:r>
      <w:r>
        <w:t>1</w:t>
      </w:r>
      <w:r>
        <w:t>）</w:t>
      </w:r>
      <w:r>
        <w:t>[1]</w:t>
      </w:r>
      <w:r>
        <w:t>实验是为了比较空气和水的导热性，所以需要的实验器材有：两个相同的牛奶瓶、热牛奶、室温相同的水、水槽、温度计。</w:t>
      </w:r>
    </w:p>
    <w:p w14:paraId="26469BD6" w14:textId="77777777" w:rsidR="00770A9A" w:rsidRDefault="00000000">
      <w:pPr>
        <w:spacing w:line="360" w:lineRule="auto"/>
        <w:jc w:val="left"/>
        <w:textAlignment w:val="center"/>
      </w:pPr>
      <w:r>
        <w:t>（</w:t>
      </w:r>
      <w:r>
        <w:t>2</w:t>
      </w:r>
      <w:r>
        <w:t>）</w:t>
      </w:r>
      <w:r>
        <w:t>[2]</w:t>
      </w:r>
      <w:r>
        <w:t>实验需要遵循控制变量法，所以实验需要控制牛奶的质量、初温等因素相同，步骤依次为：</w:t>
      </w:r>
      <w:r>
        <w:t>①</w:t>
      </w:r>
      <w:r>
        <w:t>用两个相同的牛奶瓶，都装入热牛奶，一个放在与室温相同的水中，另一个就放在空气中；</w:t>
      </w:r>
    </w:p>
    <w:p w14:paraId="7DD52BD1" w14:textId="77777777" w:rsidR="00770A9A" w:rsidRDefault="00000000">
      <w:pPr>
        <w:spacing w:line="360" w:lineRule="auto"/>
        <w:jc w:val="left"/>
        <w:textAlignment w:val="center"/>
      </w:pPr>
      <w:r>
        <w:t>②</w:t>
      </w:r>
      <w:r>
        <w:t>把两个瓶都用木块垫起来，放在同一个桌面上。如图所示：</w:t>
      </w:r>
    </w:p>
    <w:tbl>
      <w:tblPr>
        <w:tblW w:w="6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235"/>
        <w:gridCol w:w="735"/>
        <w:gridCol w:w="735"/>
        <w:gridCol w:w="735"/>
        <w:gridCol w:w="735"/>
        <w:gridCol w:w="735"/>
        <w:gridCol w:w="750"/>
      </w:tblGrid>
      <w:tr w:rsidR="00770A9A" w14:paraId="675D8105" w14:textId="77777777">
        <w:tc>
          <w:tcPr>
            <w:tcW w:w="2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FEF146" w14:textId="77777777" w:rsidR="00770A9A" w:rsidRDefault="00000000">
            <w:pPr>
              <w:spacing w:line="360" w:lineRule="auto"/>
              <w:jc w:val="center"/>
              <w:textAlignment w:val="center"/>
            </w:pPr>
            <w:r>
              <w:t>时间</w:t>
            </w:r>
            <w:r>
              <w:t>/min</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7B107A" w14:textId="77777777" w:rsidR="00770A9A" w:rsidRDefault="00000000">
            <w:pPr>
              <w:spacing w:line="360" w:lineRule="auto"/>
              <w:jc w:val="center"/>
              <w:textAlignment w:val="center"/>
            </w:pPr>
            <w:r>
              <w:t>0</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33F083" w14:textId="77777777" w:rsidR="00770A9A" w:rsidRDefault="00000000">
            <w:pPr>
              <w:spacing w:line="360" w:lineRule="auto"/>
              <w:jc w:val="center"/>
              <w:textAlignment w:val="center"/>
            </w:pPr>
            <w:r>
              <w:t>2</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F9EA36A" w14:textId="77777777" w:rsidR="00770A9A" w:rsidRDefault="00000000">
            <w:pPr>
              <w:spacing w:line="360" w:lineRule="auto"/>
              <w:jc w:val="center"/>
              <w:textAlignment w:val="center"/>
            </w:pPr>
            <w:r>
              <w:t>4</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EFDA78" w14:textId="77777777" w:rsidR="00770A9A" w:rsidRDefault="00000000">
            <w:pPr>
              <w:spacing w:line="360" w:lineRule="auto"/>
              <w:jc w:val="center"/>
              <w:textAlignment w:val="center"/>
            </w:pPr>
            <w:r>
              <w:t>6</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9D19F1" w14:textId="77777777" w:rsidR="00770A9A" w:rsidRDefault="00000000">
            <w:pPr>
              <w:spacing w:line="360" w:lineRule="auto"/>
              <w:jc w:val="center"/>
              <w:textAlignment w:val="center"/>
            </w:pPr>
            <w:r>
              <w:t>8</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F8FF0E" w14:textId="77777777" w:rsidR="00770A9A" w:rsidRDefault="00000000">
            <w:pPr>
              <w:spacing w:line="360" w:lineRule="auto"/>
              <w:jc w:val="center"/>
              <w:textAlignment w:val="center"/>
            </w:pPr>
            <w:r>
              <w:t>10</w:t>
            </w:r>
          </w:p>
        </w:tc>
      </w:tr>
      <w:tr w:rsidR="00770A9A" w14:paraId="2B9254A0" w14:textId="77777777">
        <w:tc>
          <w:tcPr>
            <w:tcW w:w="2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2B7ADB" w14:textId="77777777" w:rsidR="00770A9A" w:rsidRDefault="00000000">
            <w:pPr>
              <w:spacing w:line="360" w:lineRule="auto"/>
              <w:jc w:val="center"/>
              <w:textAlignment w:val="center"/>
            </w:pPr>
            <w:r>
              <w:t>甲的示数</w:t>
            </w:r>
            <w:r>
              <w:t>/℃</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14D575" w14:textId="77777777" w:rsidR="00770A9A" w:rsidRDefault="00770A9A">
            <w:pPr>
              <w:spacing w:line="360" w:lineRule="auto"/>
              <w:jc w:val="center"/>
              <w:textAlignment w:val="center"/>
            </w:pP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4DE8A9" w14:textId="77777777" w:rsidR="00770A9A" w:rsidRDefault="00770A9A">
            <w:pPr>
              <w:spacing w:line="360" w:lineRule="auto"/>
              <w:jc w:val="center"/>
              <w:textAlignment w:val="center"/>
            </w:pP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E3583C" w14:textId="77777777" w:rsidR="00770A9A" w:rsidRDefault="00770A9A">
            <w:pPr>
              <w:spacing w:line="360" w:lineRule="auto"/>
              <w:jc w:val="center"/>
              <w:textAlignment w:val="center"/>
            </w:pP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BCE284" w14:textId="77777777" w:rsidR="00770A9A" w:rsidRDefault="00770A9A">
            <w:pPr>
              <w:spacing w:line="360" w:lineRule="auto"/>
              <w:jc w:val="center"/>
              <w:textAlignment w:val="center"/>
            </w:pP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4AD14B" w14:textId="77777777" w:rsidR="00770A9A" w:rsidRDefault="00770A9A">
            <w:pPr>
              <w:spacing w:line="360" w:lineRule="auto"/>
              <w:jc w:val="center"/>
              <w:textAlignment w:val="center"/>
            </w:pP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4C2773" w14:textId="77777777" w:rsidR="00770A9A" w:rsidRDefault="00770A9A">
            <w:pPr>
              <w:spacing w:line="360" w:lineRule="auto"/>
              <w:jc w:val="center"/>
              <w:textAlignment w:val="center"/>
            </w:pPr>
          </w:p>
        </w:tc>
      </w:tr>
      <w:tr w:rsidR="00770A9A" w14:paraId="3D5C63D0" w14:textId="77777777">
        <w:tc>
          <w:tcPr>
            <w:tcW w:w="2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C53C8B" w14:textId="77777777" w:rsidR="00770A9A" w:rsidRDefault="00000000">
            <w:pPr>
              <w:spacing w:line="360" w:lineRule="auto"/>
              <w:jc w:val="center"/>
              <w:textAlignment w:val="center"/>
            </w:pPr>
            <w:r>
              <w:t>乙的示数</w:t>
            </w:r>
            <w:r>
              <w:t>/℃</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B05FBC" w14:textId="77777777" w:rsidR="00770A9A" w:rsidRDefault="00770A9A">
            <w:pPr>
              <w:spacing w:line="360" w:lineRule="auto"/>
              <w:jc w:val="center"/>
              <w:textAlignment w:val="center"/>
            </w:pP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5594D4" w14:textId="77777777" w:rsidR="00770A9A" w:rsidRDefault="00770A9A">
            <w:pPr>
              <w:spacing w:line="360" w:lineRule="auto"/>
              <w:jc w:val="center"/>
              <w:textAlignment w:val="center"/>
            </w:pP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3B4137" w14:textId="77777777" w:rsidR="00770A9A" w:rsidRDefault="00770A9A">
            <w:pPr>
              <w:spacing w:line="360" w:lineRule="auto"/>
              <w:jc w:val="center"/>
              <w:textAlignment w:val="center"/>
            </w:pP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41974D" w14:textId="77777777" w:rsidR="00770A9A" w:rsidRDefault="00770A9A">
            <w:pPr>
              <w:spacing w:line="360" w:lineRule="auto"/>
              <w:jc w:val="center"/>
              <w:textAlignment w:val="center"/>
            </w:pP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5620EB" w14:textId="77777777" w:rsidR="00770A9A" w:rsidRDefault="00770A9A">
            <w:pPr>
              <w:spacing w:line="360" w:lineRule="auto"/>
              <w:jc w:val="center"/>
              <w:textAlignment w:val="center"/>
            </w:pP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3996D5" w14:textId="77777777" w:rsidR="00770A9A" w:rsidRDefault="00770A9A">
            <w:pPr>
              <w:spacing w:line="360" w:lineRule="auto"/>
              <w:jc w:val="center"/>
              <w:textAlignment w:val="center"/>
            </w:pPr>
          </w:p>
        </w:tc>
      </w:tr>
    </w:tbl>
    <w:p w14:paraId="1C6DF4E9" w14:textId="77777777" w:rsidR="00770A9A" w:rsidRDefault="00000000">
      <w:pPr>
        <w:spacing w:line="360" w:lineRule="auto"/>
        <w:jc w:val="left"/>
        <w:textAlignment w:val="center"/>
      </w:pPr>
      <w:r>
        <w:lastRenderedPageBreak/>
        <w:t>③</w:t>
      </w:r>
      <w:r>
        <w:t>实验时每隔一定的时间记录一次两温度计的示数，填入表格。</w:t>
      </w:r>
    </w:p>
    <w:p w14:paraId="41595A06" w14:textId="77777777" w:rsidR="00770A9A" w:rsidRDefault="00000000">
      <w:pPr>
        <w:spacing w:line="360" w:lineRule="auto"/>
        <w:jc w:val="left"/>
        <w:textAlignment w:val="center"/>
      </w:pPr>
      <w:r>
        <w:t>（</w:t>
      </w:r>
      <w:r>
        <w:t>3</w:t>
      </w:r>
      <w:r>
        <w:t>）</w:t>
      </w:r>
      <w:r>
        <w:t>[3]</w:t>
      </w:r>
      <w:r>
        <w:t>根据表格数据可知，在相同时间内，将牛奶放入水中降温更快，故可以得出的实验结论为：空气的导热性比水的导热性差。</w:t>
      </w:r>
    </w:p>
    <w:p w14:paraId="1BDF67AE" w14:textId="77777777" w:rsidR="00770A9A" w:rsidRDefault="00000000">
      <w:pPr>
        <w:spacing w:line="360" w:lineRule="auto"/>
        <w:jc w:val="left"/>
        <w:textAlignment w:val="center"/>
      </w:pPr>
      <w:r>
        <w:t>19</w:t>
      </w:r>
      <w:r>
        <w:t>．</w:t>
      </w:r>
      <w:r>
        <w:t>(1)</w:t>
      </w:r>
      <w:r>
        <w:rPr>
          <w:rFonts w:eastAsia="Times New Roman"/>
          <w:noProof/>
          <w:kern w:val="0"/>
          <w:sz w:val="24"/>
        </w:rPr>
        <w:drawing>
          <wp:inline distT="0" distB="0" distL="114300" distR="114300" wp14:anchorId="1279CEEA" wp14:editId="6603A26D">
            <wp:extent cx="3743325" cy="3067050"/>
            <wp:effectExtent l="0" t="0" r="9525" b="0"/>
            <wp:docPr id="1496288225" name="图片 1496288225" descr="@@@424df76f-3144-4d61-bb29-e1ed22e33e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288225" name="图片 1496288225" descr="@@@424df76f-3144-4d61-bb29-e1ed22e33eb7"/>
                    <pic:cNvPicPr>
                      <a:picLocks noChangeAspect="1"/>
                    </pic:cNvPicPr>
                  </pic:nvPicPr>
                  <pic:blipFill>
                    <a:blip r:embed="rId302"/>
                    <a:stretch>
                      <a:fillRect/>
                    </a:stretch>
                  </pic:blipFill>
                  <pic:spPr>
                    <a:xfrm>
                      <a:off x="0" y="0"/>
                      <a:ext cx="3743325" cy="3067050"/>
                    </a:xfrm>
                    <a:prstGeom prst="rect">
                      <a:avLst/>
                    </a:prstGeom>
                  </pic:spPr>
                </pic:pic>
              </a:graphicData>
            </a:graphic>
          </wp:inline>
        </w:drawing>
      </w:r>
    </w:p>
    <w:p w14:paraId="64994D55" w14:textId="77777777" w:rsidR="00770A9A" w:rsidRDefault="00000000">
      <w:pPr>
        <w:spacing w:line="360" w:lineRule="auto"/>
        <w:jc w:val="left"/>
        <w:textAlignment w:val="center"/>
      </w:pPr>
      <w:r>
        <w:t>(2)</w:t>
      </w:r>
    </w:p>
    <w:p w14:paraId="6838AEE3" w14:textId="77777777" w:rsidR="00770A9A" w:rsidRDefault="00770A9A">
      <w:pPr>
        <w:spacing w:line="360" w:lineRule="auto"/>
        <w:jc w:val="left"/>
        <w:textAlignment w:val="center"/>
      </w:pPr>
    </w:p>
    <w:tbl>
      <w:tblPr>
        <w:tblW w:w="8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87"/>
        <w:gridCol w:w="1593"/>
        <w:gridCol w:w="1683"/>
        <w:gridCol w:w="2314"/>
        <w:gridCol w:w="1413"/>
      </w:tblGrid>
      <w:tr w:rsidR="00770A9A" w14:paraId="1A6EDFDB" w14:textId="77777777">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9A21B7" w14:textId="77777777" w:rsidR="00770A9A" w:rsidRDefault="00000000">
            <w:pPr>
              <w:spacing w:line="360" w:lineRule="auto"/>
              <w:jc w:val="left"/>
              <w:textAlignment w:val="center"/>
            </w:pPr>
            <w:r>
              <w:t>实验次数</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0C4EDB" w14:textId="77777777" w:rsidR="00770A9A" w:rsidRDefault="00000000">
            <w:pPr>
              <w:spacing w:line="360" w:lineRule="auto"/>
              <w:jc w:val="left"/>
              <w:textAlignment w:val="center"/>
            </w:pPr>
            <w:r>
              <w:t>L</w:t>
            </w:r>
            <w:r>
              <w:rPr>
                <w:vertAlign w:val="subscript"/>
              </w:rPr>
              <w:t>1</w:t>
            </w:r>
            <w:r>
              <w:t>支路电流</w:t>
            </w:r>
            <w:r>
              <w:t xml:space="preserve"> </w:t>
            </w:r>
            <w:r>
              <w:rPr>
                <w:i/>
              </w:rPr>
              <w:t>I</w:t>
            </w:r>
            <w:r>
              <w:rPr>
                <w:i/>
                <w:vertAlign w:val="subscript"/>
              </w:rPr>
              <w:t>1</w:t>
            </w:r>
            <w:r>
              <w:t>​/A</w:t>
            </w:r>
          </w:p>
        </w:tc>
        <w:tc>
          <w:tcPr>
            <w:tcW w:w="1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3A1E8D" w14:textId="77777777" w:rsidR="00770A9A" w:rsidRDefault="00000000">
            <w:pPr>
              <w:spacing w:line="360" w:lineRule="auto"/>
              <w:jc w:val="left"/>
              <w:textAlignment w:val="center"/>
            </w:pPr>
            <w:r>
              <w:t>L</w:t>
            </w:r>
            <w:r>
              <w:rPr>
                <w:vertAlign w:val="subscript"/>
              </w:rPr>
              <w:t>2</w:t>
            </w:r>
            <w:r>
              <w:t>支路电流</w:t>
            </w:r>
            <w:r>
              <w:t xml:space="preserve"> </w:t>
            </w:r>
            <w:r>
              <w:rPr>
                <w:i/>
              </w:rPr>
              <w:t>I</w:t>
            </w:r>
            <w:r>
              <w:rPr>
                <w:i/>
                <w:vertAlign w:val="subscript"/>
              </w:rPr>
              <w:t>2</w:t>
            </w:r>
            <w:r>
              <w:t>​/A</w:t>
            </w:r>
          </w:p>
        </w:tc>
        <w:tc>
          <w:tcPr>
            <w:tcW w:w="23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B2A56B" w14:textId="77777777" w:rsidR="00770A9A" w:rsidRDefault="00000000">
            <w:pPr>
              <w:spacing w:line="360" w:lineRule="auto"/>
              <w:jc w:val="left"/>
              <w:textAlignment w:val="center"/>
            </w:pPr>
            <w:r>
              <w:t>支路电流之和</w:t>
            </w:r>
            <w:proofErr w:type="gramStart"/>
            <w:r>
              <w:t>(</w:t>
            </w:r>
            <w:r>
              <w:rPr>
                <w:i/>
              </w:rPr>
              <w:t>I</w:t>
            </w:r>
            <w:r>
              <w:rPr>
                <w:i/>
                <w:vertAlign w:val="subscript"/>
              </w:rPr>
              <w:t>1</w:t>
            </w:r>
            <w:r>
              <w:t>​+</w:t>
            </w:r>
            <w:r>
              <w:rPr>
                <w:i/>
              </w:rPr>
              <w:t>I</w:t>
            </w:r>
            <w:r>
              <w:rPr>
                <w:i/>
                <w:vertAlign w:val="subscript"/>
              </w:rPr>
              <w:t>2</w:t>
            </w:r>
            <w:r>
              <w:t>)</w:t>
            </w:r>
            <w:proofErr w:type="gramEnd"/>
            <w:r>
              <w:t>​/A</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80DB6D" w14:textId="77777777" w:rsidR="00770A9A" w:rsidRDefault="00000000">
            <w:pPr>
              <w:spacing w:line="360" w:lineRule="auto"/>
              <w:jc w:val="left"/>
              <w:textAlignment w:val="center"/>
            </w:pPr>
            <w:r>
              <w:t>干路电流</w:t>
            </w:r>
            <w:r>
              <w:t xml:space="preserve"> </w:t>
            </w:r>
            <w:r>
              <w:rPr>
                <w:i/>
              </w:rPr>
              <w:t>I</w:t>
            </w:r>
            <w:r>
              <w:t>/A</w:t>
            </w:r>
          </w:p>
        </w:tc>
      </w:tr>
      <w:tr w:rsidR="00770A9A" w14:paraId="221BA8FB" w14:textId="77777777">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8EA6C2" w14:textId="77777777" w:rsidR="00770A9A" w:rsidRDefault="00000000">
            <w:pPr>
              <w:spacing w:line="360" w:lineRule="auto"/>
              <w:jc w:val="center"/>
              <w:textAlignment w:val="center"/>
            </w:pPr>
            <w:r>
              <w:t>1</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A01DEB" w14:textId="77777777" w:rsidR="00770A9A" w:rsidRDefault="00770A9A">
            <w:pPr>
              <w:spacing w:line="360" w:lineRule="auto"/>
              <w:jc w:val="left"/>
              <w:textAlignment w:val="center"/>
            </w:pPr>
          </w:p>
        </w:tc>
        <w:tc>
          <w:tcPr>
            <w:tcW w:w="1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A8981D" w14:textId="77777777" w:rsidR="00770A9A" w:rsidRDefault="00770A9A">
            <w:pPr>
              <w:spacing w:line="360" w:lineRule="auto"/>
              <w:jc w:val="left"/>
              <w:textAlignment w:val="center"/>
            </w:pPr>
          </w:p>
        </w:tc>
        <w:tc>
          <w:tcPr>
            <w:tcW w:w="23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E05EE9" w14:textId="77777777" w:rsidR="00770A9A" w:rsidRDefault="00770A9A">
            <w:pPr>
              <w:spacing w:line="360" w:lineRule="auto"/>
              <w:jc w:val="left"/>
              <w:textAlignment w:val="center"/>
            </w:pP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2A5EA56" w14:textId="77777777" w:rsidR="00770A9A" w:rsidRDefault="00770A9A">
            <w:pPr>
              <w:spacing w:line="360" w:lineRule="auto"/>
              <w:jc w:val="left"/>
              <w:textAlignment w:val="center"/>
            </w:pPr>
          </w:p>
        </w:tc>
      </w:tr>
      <w:tr w:rsidR="00770A9A" w14:paraId="3AF13AE7" w14:textId="77777777">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2E6074" w14:textId="77777777" w:rsidR="00770A9A" w:rsidRDefault="00000000">
            <w:pPr>
              <w:spacing w:line="360" w:lineRule="auto"/>
              <w:jc w:val="center"/>
              <w:textAlignment w:val="center"/>
            </w:pPr>
            <w:r>
              <w:t>2</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370F9F" w14:textId="77777777" w:rsidR="00770A9A" w:rsidRDefault="00770A9A">
            <w:pPr>
              <w:spacing w:line="360" w:lineRule="auto"/>
              <w:jc w:val="left"/>
              <w:textAlignment w:val="center"/>
            </w:pPr>
          </w:p>
        </w:tc>
        <w:tc>
          <w:tcPr>
            <w:tcW w:w="1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5EF331" w14:textId="77777777" w:rsidR="00770A9A" w:rsidRDefault="00770A9A">
            <w:pPr>
              <w:spacing w:line="360" w:lineRule="auto"/>
              <w:jc w:val="left"/>
              <w:textAlignment w:val="center"/>
            </w:pPr>
          </w:p>
        </w:tc>
        <w:tc>
          <w:tcPr>
            <w:tcW w:w="23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A493FD" w14:textId="77777777" w:rsidR="00770A9A" w:rsidRDefault="00770A9A">
            <w:pPr>
              <w:spacing w:line="360" w:lineRule="auto"/>
              <w:jc w:val="left"/>
              <w:textAlignment w:val="center"/>
            </w:pP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CE3C6F" w14:textId="77777777" w:rsidR="00770A9A" w:rsidRDefault="00770A9A">
            <w:pPr>
              <w:spacing w:line="360" w:lineRule="auto"/>
              <w:jc w:val="left"/>
              <w:textAlignment w:val="center"/>
            </w:pPr>
          </w:p>
        </w:tc>
      </w:tr>
      <w:tr w:rsidR="00770A9A" w14:paraId="547E5902" w14:textId="77777777">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6D7BD2" w14:textId="77777777" w:rsidR="00770A9A" w:rsidRDefault="00000000">
            <w:pPr>
              <w:spacing w:line="360" w:lineRule="auto"/>
              <w:jc w:val="center"/>
              <w:textAlignment w:val="center"/>
            </w:pPr>
            <w:r>
              <w:t>3</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340134" w14:textId="77777777" w:rsidR="00770A9A" w:rsidRDefault="00770A9A">
            <w:pPr>
              <w:spacing w:line="360" w:lineRule="auto"/>
              <w:jc w:val="left"/>
              <w:textAlignment w:val="center"/>
            </w:pPr>
          </w:p>
        </w:tc>
        <w:tc>
          <w:tcPr>
            <w:tcW w:w="1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1F0088" w14:textId="77777777" w:rsidR="00770A9A" w:rsidRDefault="00770A9A">
            <w:pPr>
              <w:spacing w:line="360" w:lineRule="auto"/>
              <w:jc w:val="left"/>
              <w:textAlignment w:val="center"/>
            </w:pPr>
          </w:p>
        </w:tc>
        <w:tc>
          <w:tcPr>
            <w:tcW w:w="23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6436AD" w14:textId="77777777" w:rsidR="00770A9A" w:rsidRDefault="00770A9A">
            <w:pPr>
              <w:spacing w:line="360" w:lineRule="auto"/>
              <w:jc w:val="left"/>
              <w:textAlignment w:val="center"/>
            </w:pP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7925973" w14:textId="77777777" w:rsidR="00770A9A" w:rsidRDefault="00770A9A">
            <w:pPr>
              <w:spacing w:line="360" w:lineRule="auto"/>
              <w:jc w:val="left"/>
              <w:textAlignment w:val="center"/>
            </w:pPr>
          </w:p>
        </w:tc>
      </w:tr>
    </w:tbl>
    <w:p w14:paraId="0E297F77" w14:textId="77777777" w:rsidR="00770A9A" w:rsidRDefault="00770A9A">
      <w:pPr>
        <w:spacing w:line="360" w:lineRule="auto"/>
        <w:jc w:val="left"/>
        <w:textAlignment w:val="center"/>
      </w:pPr>
    </w:p>
    <w:p w14:paraId="690BB49F" w14:textId="77777777" w:rsidR="00770A9A" w:rsidRDefault="00000000">
      <w:pPr>
        <w:spacing w:line="360" w:lineRule="auto"/>
        <w:jc w:val="left"/>
        <w:textAlignment w:val="center"/>
        <w:rPr>
          <w:rFonts w:eastAsia="Times New Roman"/>
          <w:i/>
        </w:rPr>
      </w:pPr>
      <w:r>
        <w:t>【详解】（</w:t>
      </w:r>
      <w:r>
        <w:t>1</w:t>
      </w:r>
      <w:r>
        <w:t>）探究并联电路中，干路的电流</w:t>
      </w:r>
      <w:r>
        <w:rPr>
          <w:rFonts w:eastAsia="Times New Roman"/>
          <w:i/>
        </w:rPr>
        <w:t>I</w:t>
      </w:r>
      <w:r>
        <w:t>与两支路的电流</w:t>
      </w:r>
      <w:r>
        <w:object w:dxaOrig="193" w:dyaOrig="314" w14:anchorId="347B0B03">
          <v:shape id="_x0000_i1173" type="#_x0000_t75" alt="eqId2f1ac49b4139636fb1809fe970b23a87" style="width:9.6pt;height:15.6pt" o:ole="">
            <v:imagedata r:id="rId110" o:title="eqId2f1ac49b4139636fb1809fe970b23a87"/>
          </v:shape>
          <o:OLEObject Type="Embed" ProgID="Equation.DSMT4" ShapeID="_x0000_i1173" DrawAspect="Content" ObjectID="_1848291782" r:id="rId303"/>
        </w:object>
      </w:r>
      <w:r>
        <w:t>、</w:t>
      </w:r>
      <w:r>
        <w:object w:dxaOrig="211" w:dyaOrig="318" w14:anchorId="6F623CA4">
          <v:shape id="_x0000_i1174" type="#_x0000_t75" alt="eqId2d1a0fd1ad044a9ecfcba672779bd678" style="width:10.8pt;height:16.2pt" o:ole="">
            <v:imagedata r:id="rId112" o:title="eqId2d1a0fd1ad044a9ecfcba672779bd678"/>
          </v:shape>
          <o:OLEObject Type="Embed" ProgID="Equation.DSMT4" ShapeID="_x0000_i1174" DrawAspect="Content" ObjectID="_1848291783" r:id="rId304"/>
        </w:object>
      </w:r>
      <w:r>
        <w:t>之和的关系，用两个不同规格的小灯泡并联，保证支路电阻不同。用三个电流表分别测量干路电流和两条支路的电流，用两个滑</w:t>
      </w:r>
      <w:r>
        <w:lastRenderedPageBreak/>
        <w:t>动变阻器分别调节两条支路的电流，使实验更具普遍性，据此作图。</w:t>
      </w:r>
    </w:p>
    <w:p w14:paraId="011D210A" w14:textId="77777777" w:rsidR="00770A9A" w:rsidRDefault="00000000">
      <w:pPr>
        <w:spacing w:line="360" w:lineRule="auto"/>
        <w:jc w:val="left"/>
        <w:textAlignment w:val="center"/>
      </w:pPr>
      <w:r>
        <w:t>（</w:t>
      </w:r>
      <w:r>
        <w:t>2</w:t>
      </w:r>
      <w:r>
        <w:t>）记录多次实验的支路电流、支路电流之和及干路电流，验证</w:t>
      </w:r>
      <w:r>
        <w:t>“</w:t>
      </w:r>
      <w:r>
        <w:t>干路电流等于支路电流之和</w:t>
      </w:r>
      <w:r>
        <w:t>”</w:t>
      </w:r>
      <w:r>
        <w:t>的规律。</w:t>
      </w:r>
    </w:p>
    <w:p w14:paraId="558937FA" w14:textId="77777777" w:rsidR="00770A9A" w:rsidRDefault="00000000">
      <w:pPr>
        <w:spacing w:line="360" w:lineRule="auto"/>
        <w:jc w:val="left"/>
        <w:textAlignment w:val="center"/>
      </w:pPr>
      <w:r>
        <w:t>20</w:t>
      </w:r>
      <w:r>
        <w:t>．</w:t>
      </w:r>
      <w:r>
        <w:t>(1)</w:t>
      </w:r>
      <w:r>
        <w:t>质量</w:t>
      </w:r>
    </w:p>
    <w:p w14:paraId="0C354645" w14:textId="77777777" w:rsidR="00770A9A" w:rsidRDefault="00000000">
      <w:pPr>
        <w:spacing w:line="360" w:lineRule="auto"/>
        <w:jc w:val="left"/>
        <w:textAlignment w:val="center"/>
      </w:pPr>
      <w:r>
        <w:t xml:space="preserve">(2)     </w:t>
      </w:r>
      <w:r>
        <w:t>热传递</w:t>
      </w:r>
      <w:r>
        <w:t xml:space="preserve">     </w:t>
      </w:r>
      <w:r>
        <w:t>均匀</w:t>
      </w:r>
      <w:r>
        <w:t xml:space="preserve">     47</w:t>
      </w:r>
    </w:p>
    <w:p w14:paraId="72D578D7" w14:textId="77777777" w:rsidR="00770A9A" w:rsidRDefault="00000000">
      <w:pPr>
        <w:spacing w:line="360" w:lineRule="auto"/>
        <w:jc w:val="left"/>
        <w:textAlignment w:val="center"/>
      </w:pPr>
      <w:r>
        <w:t>(3)</w:t>
      </w:r>
      <w:r>
        <w:t>小</w:t>
      </w:r>
    </w:p>
    <w:p w14:paraId="0289BDA8" w14:textId="77777777" w:rsidR="00770A9A" w:rsidRDefault="00000000">
      <w:pPr>
        <w:spacing w:line="360" w:lineRule="auto"/>
        <w:jc w:val="left"/>
        <w:textAlignment w:val="center"/>
      </w:pPr>
      <w:r>
        <w:t>(4)4.2×10</w:t>
      </w:r>
      <w:r>
        <w:rPr>
          <w:vertAlign w:val="superscript"/>
        </w:rPr>
        <w:t>3</w:t>
      </w:r>
    </w:p>
    <w:p w14:paraId="793D78B8" w14:textId="77777777" w:rsidR="00770A9A" w:rsidRDefault="00000000">
      <w:pPr>
        <w:spacing w:line="360" w:lineRule="auto"/>
        <w:jc w:val="left"/>
        <w:textAlignment w:val="center"/>
      </w:pPr>
      <w:r>
        <w:t>【详解】（</w:t>
      </w:r>
      <w:r>
        <w:t>1</w:t>
      </w:r>
      <w:r>
        <w:t>）探究</w:t>
      </w:r>
      <w:r>
        <w:t>“</w:t>
      </w:r>
      <w:r>
        <w:t>水和沙子吸热的情况</w:t>
      </w:r>
      <w:r>
        <w:t>”</w:t>
      </w:r>
      <w:r>
        <w:t>时，根据控制变量法可知，要控制水和沙子的质量相同，故两只相同的烧杯中装入初温、质量相同的水和沙子。</w:t>
      </w:r>
    </w:p>
    <w:p w14:paraId="464D2EDF" w14:textId="77777777" w:rsidR="00770A9A" w:rsidRDefault="00000000">
      <w:pPr>
        <w:spacing w:line="360" w:lineRule="auto"/>
        <w:jc w:val="left"/>
        <w:textAlignment w:val="center"/>
      </w:pPr>
      <w:r>
        <w:t>（</w:t>
      </w:r>
      <w:r>
        <w:t>2</w:t>
      </w:r>
      <w:r>
        <w:t>）</w:t>
      </w:r>
      <w:r>
        <w:t>[1]</w:t>
      </w:r>
      <w:r>
        <w:t>用酒精灯加热水和沙子时，火焰温度比较高，热量从火焰传递到陶土网、烧杯底部，最后传递到水和沙子中，故是通过热传递的方式改变它们的内能。</w:t>
      </w:r>
    </w:p>
    <w:p w14:paraId="1A0BED84" w14:textId="77777777" w:rsidR="00770A9A" w:rsidRDefault="00000000">
      <w:pPr>
        <w:spacing w:line="360" w:lineRule="auto"/>
        <w:jc w:val="left"/>
        <w:textAlignment w:val="center"/>
      </w:pPr>
      <w:r>
        <w:t>[2]</w:t>
      </w:r>
      <w:r>
        <w:t>用酒精灯加热水和沙子时，烧杯底部的温度比较高，用玻璃棒不断搅拌时，可以使不同温度的水、沙子充分混合，达到均匀受热的目的。</w:t>
      </w:r>
    </w:p>
    <w:p w14:paraId="56A3A5E3" w14:textId="77777777" w:rsidR="00770A9A" w:rsidRDefault="00000000">
      <w:pPr>
        <w:spacing w:line="360" w:lineRule="auto"/>
        <w:jc w:val="left"/>
        <w:textAlignment w:val="center"/>
      </w:pPr>
      <w:r>
        <w:t>[3]</w:t>
      </w:r>
      <w:r>
        <w:t>如图乙所示，温度计分度值为</w:t>
      </w:r>
      <w:r>
        <w:t>1℃</w:t>
      </w:r>
      <w:r>
        <w:t>，温度计中液柱液面在</w:t>
      </w:r>
      <w:r>
        <w:t>40℃</w:t>
      </w:r>
      <w:r>
        <w:t>上面第</w:t>
      </w:r>
      <w:r>
        <w:t>7</w:t>
      </w:r>
      <w:r>
        <w:t>小格处，故其温度为</w:t>
      </w:r>
      <w:r>
        <w:t>47℃</w:t>
      </w:r>
      <w:r>
        <w:t>。</w:t>
      </w:r>
    </w:p>
    <w:p w14:paraId="5F1FD380" w14:textId="77777777" w:rsidR="00770A9A" w:rsidRDefault="00000000">
      <w:pPr>
        <w:spacing w:line="360" w:lineRule="auto"/>
        <w:jc w:val="left"/>
        <w:textAlignment w:val="center"/>
      </w:pPr>
      <w:r>
        <w:t>（</w:t>
      </w:r>
      <w:r>
        <w:t>3</w:t>
      </w:r>
      <w:r>
        <w:t>）在相同的日照条件下，沙子和海水吸收的热量相同，根据</w:t>
      </w:r>
      <w:r>
        <w:object w:dxaOrig="756" w:dyaOrig="545" w14:anchorId="26BD5584">
          <v:shape id="_x0000_i1175" type="#_x0000_t75" alt="eqIdb3b314b2d3914fc14f0a65ee12437b13" style="width:37.8pt;height:27pt" o:ole="">
            <v:imagedata r:id="rId305" o:title="eqIdb3b314b2d3914fc14f0a65ee12437b13"/>
          </v:shape>
          <o:OLEObject Type="Embed" ProgID="Equation.DSMT4" ShapeID="_x0000_i1175" DrawAspect="Content" ObjectID="_1848291784" r:id="rId306"/>
        </w:object>
      </w:r>
      <w:r>
        <w:t>可知，在质量和吸收热量相同的情况下，比热容越小，温度升高得越多。因为沙子热得烫脚，海水却很凉爽，即沙子温度升高得多，所以沙子的比热容小于海水的比热容。</w:t>
      </w:r>
    </w:p>
    <w:p w14:paraId="6301ADC4" w14:textId="77777777" w:rsidR="00770A9A" w:rsidRDefault="00000000">
      <w:pPr>
        <w:spacing w:line="360" w:lineRule="auto"/>
        <w:jc w:val="left"/>
        <w:textAlignment w:val="center"/>
      </w:pPr>
      <w:r>
        <w:t>（</w:t>
      </w:r>
      <w:r>
        <w:t>4</w:t>
      </w:r>
      <w:r>
        <w:t>）</w:t>
      </w:r>
      <w:r>
        <w:t>0~3min</w:t>
      </w:r>
      <w:r>
        <w:t>内烧杯内的水吸收的热量</w:t>
      </w:r>
      <w:r>
        <w:object w:dxaOrig="6494" w:dyaOrig="354" w14:anchorId="48867F32">
          <v:shape id="_x0000_i1176" type="#_x0000_t75" alt="eqIdea7bba609b6b417b8e438a7bc9be7df1" style="width:324.6pt;height:18pt" o:ole="">
            <v:imagedata r:id="rId307" o:title="eqIdea7bba609b6b417b8e438a7bc9be7df1"/>
          </v:shape>
          <o:OLEObject Type="Embed" ProgID="Equation.DSMT4" ShapeID="_x0000_i1176" DrawAspect="Content" ObjectID="_1848291785" r:id="rId308"/>
        </w:object>
      </w:r>
    </w:p>
    <w:p w14:paraId="527410FE" w14:textId="77777777" w:rsidR="00770A9A" w:rsidRDefault="00000000">
      <w:pPr>
        <w:spacing w:line="360" w:lineRule="auto"/>
        <w:jc w:val="left"/>
        <w:textAlignment w:val="center"/>
      </w:pPr>
      <w:r>
        <w:t>21</w:t>
      </w:r>
      <w:r>
        <w:t>．</w:t>
      </w:r>
      <w:r>
        <w:t>(1)</w:t>
      </w:r>
      <w:r>
        <w:t>力的大小</w:t>
      </w:r>
    </w:p>
    <w:p w14:paraId="49BCC37A" w14:textId="77777777" w:rsidR="00770A9A" w:rsidRDefault="00000000">
      <w:pPr>
        <w:spacing w:line="360" w:lineRule="auto"/>
        <w:jc w:val="left"/>
        <w:textAlignment w:val="center"/>
      </w:pPr>
      <w:r>
        <w:t>(2)</w:t>
      </w:r>
      <w:r>
        <w:t>力的作用点和方向</w:t>
      </w:r>
    </w:p>
    <w:p w14:paraId="69A40C0A" w14:textId="77777777" w:rsidR="00770A9A" w:rsidRDefault="00000000">
      <w:pPr>
        <w:spacing w:line="360" w:lineRule="auto"/>
        <w:jc w:val="left"/>
        <w:textAlignment w:val="center"/>
      </w:pPr>
      <w:r>
        <w:t>(3)</w:t>
      </w:r>
      <w:r>
        <w:t>见详解</w:t>
      </w:r>
    </w:p>
    <w:p w14:paraId="556ECAFA" w14:textId="77777777" w:rsidR="00770A9A" w:rsidRDefault="00000000">
      <w:pPr>
        <w:spacing w:line="360" w:lineRule="auto"/>
        <w:jc w:val="left"/>
        <w:textAlignment w:val="center"/>
      </w:pPr>
      <w:r>
        <w:t>【详解】（</w:t>
      </w:r>
      <w:r>
        <w:t>1</w:t>
      </w:r>
      <w:r>
        <w:t>）实验名称：</w:t>
      </w:r>
      <w:r>
        <w:t xml:space="preserve"> </w:t>
      </w:r>
      <w:r>
        <w:t>验证力的作用效果与力的大小有关。</w:t>
      </w:r>
    </w:p>
    <w:p w14:paraId="166DAF84" w14:textId="77777777" w:rsidR="00770A9A" w:rsidRDefault="00000000">
      <w:pPr>
        <w:spacing w:line="360" w:lineRule="auto"/>
        <w:jc w:val="left"/>
        <w:textAlignment w:val="center"/>
      </w:pPr>
      <w:r>
        <w:lastRenderedPageBreak/>
        <w:t>（</w:t>
      </w:r>
      <w:r>
        <w:t>2</w:t>
      </w:r>
      <w:r>
        <w:t>）需要控制不变的量</w:t>
      </w:r>
      <w:proofErr w:type="gramStart"/>
      <w:r>
        <w:t>是</w:t>
      </w:r>
      <w:r>
        <w:t>:</w:t>
      </w:r>
      <w:proofErr w:type="gramEnd"/>
      <w:r>
        <w:t xml:space="preserve"> </w:t>
      </w:r>
      <w:r>
        <w:t>力的方向和作用点。</w:t>
      </w:r>
    </w:p>
    <w:p w14:paraId="08F31480" w14:textId="77777777" w:rsidR="00770A9A" w:rsidRDefault="00000000">
      <w:pPr>
        <w:spacing w:line="360" w:lineRule="auto"/>
        <w:jc w:val="left"/>
        <w:textAlignment w:val="center"/>
      </w:pPr>
      <w:r>
        <w:t>（</w:t>
      </w:r>
      <w:r>
        <w:t>3</w:t>
      </w:r>
      <w:r>
        <w:t>）简要的实验步骤：</w:t>
      </w:r>
    </w:p>
    <w:p w14:paraId="70663928" w14:textId="77777777" w:rsidR="00770A9A" w:rsidRDefault="00000000">
      <w:pPr>
        <w:spacing w:line="360" w:lineRule="auto"/>
        <w:jc w:val="left"/>
        <w:textAlignment w:val="center"/>
      </w:pPr>
      <w:r>
        <w:t xml:space="preserve">1. </w:t>
      </w:r>
      <w:r>
        <w:t>准备一个弹簧测力计和一个小车。</w:t>
      </w:r>
    </w:p>
    <w:p w14:paraId="1CAB9863" w14:textId="77777777" w:rsidR="00770A9A" w:rsidRDefault="00000000">
      <w:pPr>
        <w:spacing w:line="360" w:lineRule="auto"/>
        <w:jc w:val="left"/>
        <w:textAlignment w:val="center"/>
      </w:pPr>
      <w:r>
        <w:t xml:space="preserve">2. </w:t>
      </w:r>
      <w:r>
        <w:t>将小车放在水平面上，用弹簧测力计水平拉动小车，记录小车的运动情况。</w:t>
      </w:r>
    </w:p>
    <w:p w14:paraId="7E01D452" w14:textId="77777777" w:rsidR="00770A9A" w:rsidRDefault="00000000">
      <w:pPr>
        <w:spacing w:line="360" w:lineRule="auto"/>
        <w:jc w:val="left"/>
        <w:textAlignment w:val="center"/>
      </w:pPr>
      <w:r>
        <w:t xml:space="preserve">3. </w:t>
      </w:r>
      <w:r>
        <w:t>改变弹簧测力计的拉力大小，保持拉力的方向和作用点不变，再次记录小车的运动情况。</w:t>
      </w:r>
    </w:p>
    <w:p w14:paraId="273B3D22" w14:textId="77777777" w:rsidR="00770A9A" w:rsidRDefault="00000000">
      <w:pPr>
        <w:spacing w:line="360" w:lineRule="auto"/>
        <w:jc w:val="left"/>
        <w:textAlignment w:val="center"/>
      </w:pPr>
      <w:r>
        <w:t xml:space="preserve">4. </w:t>
      </w:r>
      <w:r>
        <w:t>比较不同拉力大小下小车的运动情况，验证力的大小对力的作用效果的影响。</w:t>
      </w:r>
    </w:p>
    <w:p w14:paraId="26A51832" w14:textId="77777777" w:rsidR="00770A9A" w:rsidRDefault="00000000">
      <w:pPr>
        <w:spacing w:line="360" w:lineRule="auto"/>
        <w:jc w:val="left"/>
        <w:textAlignment w:val="center"/>
      </w:pPr>
      <w:r>
        <w:t>22</w:t>
      </w:r>
      <w:r>
        <w:t>．</w:t>
      </w:r>
      <w:r>
        <w:t>(1)</w:t>
      </w:r>
      <w:r>
        <w:rPr>
          <w:rFonts w:eastAsia="Times New Roman"/>
          <w:noProof/>
          <w:kern w:val="0"/>
          <w:sz w:val="24"/>
        </w:rPr>
        <w:drawing>
          <wp:inline distT="0" distB="0" distL="114300" distR="114300" wp14:anchorId="6ACA7DA0" wp14:editId="75424281">
            <wp:extent cx="1647825" cy="962025"/>
            <wp:effectExtent l="0" t="0" r="9525" b="9525"/>
            <wp:docPr id="1253342719" name="图片 1253342719" descr="@@@ab6736c4-e3e9-4ac6-b3ae-ac198ba9a1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342719" name="图片 1253342719" descr="@@@ab6736c4-e3e9-4ac6-b3ae-ac198ba9a1d4"/>
                    <pic:cNvPicPr>
                      <a:picLocks noChangeAspect="1"/>
                    </pic:cNvPicPr>
                  </pic:nvPicPr>
                  <pic:blipFill>
                    <a:blip r:embed="rId309"/>
                    <a:stretch>
                      <a:fillRect/>
                    </a:stretch>
                  </pic:blipFill>
                  <pic:spPr>
                    <a:xfrm>
                      <a:off x="0" y="0"/>
                      <a:ext cx="1647825" cy="962025"/>
                    </a:xfrm>
                    <a:prstGeom prst="rect">
                      <a:avLst/>
                    </a:prstGeom>
                  </pic:spPr>
                </pic:pic>
              </a:graphicData>
            </a:graphic>
          </wp:inline>
        </w:drawing>
      </w:r>
    </w:p>
    <w:p w14:paraId="269DFDA6" w14:textId="77777777" w:rsidR="00770A9A" w:rsidRDefault="00000000">
      <w:pPr>
        <w:spacing w:line="360" w:lineRule="auto"/>
        <w:jc w:val="left"/>
        <w:textAlignment w:val="center"/>
      </w:pPr>
      <w:r>
        <w:t>(2)</w:t>
      </w:r>
    </w:p>
    <w:p w14:paraId="161887B9" w14:textId="77777777" w:rsidR="00770A9A" w:rsidRDefault="00770A9A">
      <w:pPr>
        <w:spacing w:line="360" w:lineRule="auto"/>
        <w:jc w:val="left"/>
        <w:textAlignment w:val="center"/>
      </w:pPr>
    </w:p>
    <w:tbl>
      <w:tblPr>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863"/>
        <w:gridCol w:w="826"/>
        <w:gridCol w:w="827"/>
        <w:gridCol w:w="857"/>
        <w:gridCol w:w="781"/>
        <w:gridCol w:w="932"/>
        <w:gridCol w:w="962"/>
        <w:gridCol w:w="812"/>
      </w:tblGrid>
      <w:tr w:rsidR="00770A9A" w14:paraId="2A5EB6FB" w14:textId="77777777">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1B8372" w14:textId="77777777" w:rsidR="00770A9A" w:rsidRDefault="00000000">
            <w:pPr>
              <w:spacing w:line="360" w:lineRule="auto"/>
              <w:jc w:val="right"/>
              <w:textAlignment w:val="center"/>
            </w:pPr>
            <w:r>
              <w:t>序号物理量</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8E91F2" w14:textId="77777777" w:rsidR="00770A9A" w:rsidRDefault="00000000">
            <w:pPr>
              <w:spacing w:line="360" w:lineRule="auto"/>
              <w:jc w:val="center"/>
              <w:textAlignment w:val="center"/>
            </w:pPr>
            <w:r>
              <w:t>1</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81A91D" w14:textId="77777777" w:rsidR="00770A9A" w:rsidRDefault="00000000">
            <w:pPr>
              <w:spacing w:line="360" w:lineRule="auto"/>
              <w:jc w:val="center"/>
              <w:textAlignment w:val="center"/>
            </w:pPr>
            <w:r>
              <w:rPr>
                <w:rFonts w:eastAsia="Times New Roman"/>
                <w:kern w:val="0"/>
                <w:sz w:val="24"/>
              </w:rPr>
              <w:t>   </w:t>
            </w:r>
            <w:r>
              <w:t>2</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4179DB" w14:textId="77777777" w:rsidR="00770A9A" w:rsidRDefault="00000000">
            <w:pPr>
              <w:spacing w:line="360" w:lineRule="auto"/>
              <w:jc w:val="center"/>
              <w:textAlignment w:val="center"/>
            </w:pPr>
            <w:r>
              <w:t>3</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EC8281" w14:textId="77777777" w:rsidR="00770A9A" w:rsidRDefault="00000000">
            <w:pPr>
              <w:spacing w:line="360" w:lineRule="auto"/>
              <w:jc w:val="center"/>
              <w:textAlignment w:val="center"/>
            </w:pPr>
            <w:r>
              <w:t>4</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5759D5" w14:textId="77777777" w:rsidR="00770A9A" w:rsidRDefault="00000000">
            <w:pPr>
              <w:spacing w:line="360" w:lineRule="auto"/>
              <w:jc w:val="center"/>
              <w:textAlignment w:val="center"/>
            </w:pPr>
            <w:r>
              <w:t>5</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1DFCBB" w14:textId="77777777" w:rsidR="00770A9A" w:rsidRDefault="00000000">
            <w:pPr>
              <w:spacing w:line="360" w:lineRule="auto"/>
              <w:jc w:val="center"/>
              <w:textAlignment w:val="center"/>
            </w:pPr>
            <w:r>
              <w:t>6</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758AE8" w14:textId="77777777" w:rsidR="00770A9A" w:rsidRDefault="00000000">
            <w:pPr>
              <w:spacing w:line="360" w:lineRule="auto"/>
              <w:jc w:val="center"/>
              <w:textAlignment w:val="center"/>
            </w:pPr>
            <w:r>
              <w:t>7</w:t>
            </w:r>
          </w:p>
        </w:tc>
      </w:tr>
      <w:tr w:rsidR="00770A9A" w14:paraId="60B776FE" w14:textId="77777777">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9E86B7" w14:textId="77777777" w:rsidR="00770A9A" w:rsidRDefault="00000000">
            <w:pPr>
              <w:spacing w:line="360" w:lineRule="auto"/>
              <w:jc w:val="center"/>
              <w:textAlignment w:val="center"/>
            </w:pPr>
            <w:r>
              <w:t>电压</w:t>
            </w:r>
            <w:r>
              <w:rPr>
                <w:i/>
              </w:rPr>
              <w:t>U</w:t>
            </w:r>
            <w:r>
              <w:t>/V</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A2D18D" w14:textId="77777777" w:rsidR="00770A9A" w:rsidRDefault="00770A9A">
            <w:pPr>
              <w:spacing w:line="360" w:lineRule="auto"/>
              <w:jc w:val="center"/>
              <w:textAlignment w:val="center"/>
            </w:pP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4DFB77" w14:textId="77777777" w:rsidR="00770A9A" w:rsidRDefault="00770A9A">
            <w:pPr>
              <w:spacing w:line="360" w:lineRule="auto"/>
              <w:jc w:val="center"/>
              <w:textAlignment w:val="center"/>
            </w:pP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B4FE24" w14:textId="77777777" w:rsidR="00770A9A" w:rsidRDefault="00770A9A">
            <w:pPr>
              <w:spacing w:line="360" w:lineRule="auto"/>
              <w:jc w:val="center"/>
              <w:textAlignment w:val="center"/>
            </w:pP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8672F0" w14:textId="77777777" w:rsidR="00770A9A" w:rsidRDefault="00770A9A">
            <w:pPr>
              <w:spacing w:line="360" w:lineRule="auto"/>
              <w:jc w:val="center"/>
              <w:textAlignment w:val="center"/>
            </w:pP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F41C16" w14:textId="77777777" w:rsidR="00770A9A" w:rsidRDefault="00770A9A">
            <w:pPr>
              <w:spacing w:line="360" w:lineRule="auto"/>
              <w:jc w:val="center"/>
              <w:textAlignment w:val="center"/>
            </w:pP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E622A0" w14:textId="77777777" w:rsidR="00770A9A" w:rsidRDefault="00770A9A">
            <w:pPr>
              <w:spacing w:line="360" w:lineRule="auto"/>
              <w:jc w:val="center"/>
              <w:textAlignment w:val="center"/>
            </w:pP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5CB3B88" w14:textId="77777777" w:rsidR="00770A9A" w:rsidRDefault="00770A9A">
            <w:pPr>
              <w:spacing w:line="360" w:lineRule="auto"/>
              <w:jc w:val="center"/>
              <w:textAlignment w:val="center"/>
            </w:pPr>
          </w:p>
        </w:tc>
      </w:tr>
      <w:tr w:rsidR="00770A9A" w14:paraId="5E51F535" w14:textId="77777777">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5CDD04" w14:textId="77777777" w:rsidR="00770A9A" w:rsidRDefault="00000000">
            <w:pPr>
              <w:spacing w:line="360" w:lineRule="auto"/>
              <w:jc w:val="center"/>
              <w:textAlignment w:val="center"/>
            </w:pPr>
            <w:r>
              <w:t>电流</w:t>
            </w:r>
            <w:r>
              <w:rPr>
                <w:i/>
              </w:rPr>
              <w:t>I</w:t>
            </w:r>
            <w:r>
              <w:t>/A</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97CE1F" w14:textId="77777777" w:rsidR="00770A9A" w:rsidRDefault="00770A9A">
            <w:pPr>
              <w:spacing w:line="360" w:lineRule="auto"/>
              <w:jc w:val="center"/>
              <w:textAlignment w:val="center"/>
            </w:pP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CB7C37" w14:textId="77777777" w:rsidR="00770A9A" w:rsidRDefault="00770A9A">
            <w:pPr>
              <w:spacing w:line="360" w:lineRule="auto"/>
              <w:jc w:val="center"/>
              <w:textAlignment w:val="center"/>
            </w:pP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6914B0" w14:textId="77777777" w:rsidR="00770A9A" w:rsidRDefault="00770A9A">
            <w:pPr>
              <w:spacing w:line="360" w:lineRule="auto"/>
              <w:jc w:val="center"/>
              <w:textAlignment w:val="center"/>
            </w:pP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4B5B15" w14:textId="77777777" w:rsidR="00770A9A" w:rsidRDefault="00770A9A">
            <w:pPr>
              <w:spacing w:line="360" w:lineRule="auto"/>
              <w:jc w:val="center"/>
              <w:textAlignment w:val="center"/>
            </w:pP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F228D8" w14:textId="77777777" w:rsidR="00770A9A" w:rsidRDefault="00770A9A">
            <w:pPr>
              <w:spacing w:line="360" w:lineRule="auto"/>
              <w:jc w:val="center"/>
              <w:textAlignment w:val="center"/>
            </w:pP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15B5D2" w14:textId="77777777" w:rsidR="00770A9A" w:rsidRDefault="00770A9A">
            <w:pPr>
              <w:spacing w:line="360" w:lineRule="auto"/>
              <w:jc w:val="center"/>
              <w:textAlignment w:val="center"/>
            </w:pP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ECFA7A" w14:textId="77777777" w:rsidR="00770A9A" w:rsidRDefault="00770A9A">
            <w:pPr>
              <w:spacing w:line="360" w:lineRule="auto"/>
              <w:jc w:val="center"/>
              <w:textAlignment w:val="center"/>
            </w:pPr>
          </w:p>
        </w:tc>
      </w:tr>
    </w:tbl>
    <w:p w14:paraId="0938D8C2" w14:textId="77777777" w:rsidR="00770A9A" w:rsidRDefault="00770A9A">
      <w:pPr>
        <w:spacing w:line="360" w:lineRule="auto"/>
        <w:jc w:val="left"/>
        <w:textAlignment w:val="center"/>
      </w:pPr>
    </w:p>
    <w:p w14:paraId="64E05088" w14:textId="77777777" w:rsidR="00770A9A" w:rsidRDefault="00000000">
      <w:pPr>
        <w:spacing w:line="360" w:lineRule="auto"/>
        <w:jc w:val="left"/>
        <w:textAlignment w:val="center"/>
      </w:pPr>
      <w:r>
        <w:t>【详解】（</w:t>
      </w:r>
      <w:r>
        <w:t>1</w:t>
      </w:r>
      <w:r>
        <w:t>）根据实验要求，将电源、开关、滑动变阻器、定值电阻、电流表依次串联起来，电压表并联在定值电阻两端，据此作图。</w:t>
      </w:r>
    </w:p>
    <w:p w14:paraId="0C7E6B3E" w14:textId="77777777" w:rsidR="00770A9A" w:rsidRDefault="00000000">
      <w:pPr>
        <w:spacing w:line="360" w:lineRule="auto"/>
        <w:jc w:val="left"/>
        <w:textAlignment w:val="center"/>
      </w:pPr>
      <w:r>
        <w:t>（</w:t>
      </w:r>
      <w:r>
        <w:t>2</w:t>
      </w:r>
      <w:r>
        <w:t>）实验需要记录电流与电压值，据此设计实验数据记录表，如表所示。</w:t>
      </w:r>
    </w:p>
    <w:p w14:paraId="68E4EA56" w14:textId="77777777" w:rsidR="00770A9A" w:rsidRDefault="00000000">
      <w:pPr>
        <w:spacing w:line="360" w:lineRule="auto"/>
        <w:jc w:val="left"/>
        <w:textAlignment w:val="center"/>
      </w:pPr>
      <w:r>
        <w:t>23</w:t>
      </w:r>
      <w:r>
        <w:t>．</w:t>
      </w:r>
      <w:r>
        <w:t xml:space="preserve">(1)     </w:t>
      </w:r>
      <w:r>
        <w:t>不变</w:t>
      </w:r>
      <w:r>
        <w:t xml:space="preserve">     98     </w:t>
      </w:r>
      <w:r>
        <w:t>低于</w:t>
      </w:r>
    </w:p>
    <w:p w14:paraId="30FEC3A7" w14:textId="77777777" w:rsidR="00770A9A" w:rsidRDefault="00000000">
      <w:pPr>
        <w:spacing w:line="360" w:lineRule="auto"/>
        <w:jc w:val="left"/>
        <w:textAlignment w:val="center"/>
      </w:pPr>
      <w:r>
        <w:t>(2)</w:t>
      </w:r>
      <w:r>
        <w:t>能</w:t>
      </w:r>
    </w:p>
    <w:p w14:paraId="38A4B26A" w14:textId="77777777" w:rsidR="00770A9A" w:rsidRDefault="00000000">
      <w:pPr>
        <w:spacing w:line="360" w:lineRule="auto"/>
        <w:jc w:val="left"/>
        <w:textAlignment w:val="center"/>
      </w:pPr>
      <w:r>
        <w:t>【详解】（</w:t>
      </w:r>
      <w:r>
        <w:t>1</w:t>
      </w:r>
      <w:r>
        <w:t>）水沸腾时，需持续吸热，温度保持不变；由图乙可知，水温达到</w:t>
      </w:r>
      <w:r>
        <w:object w:dxaOrig="492" w:dyaOrig="252" w14:anchorId="09FE57E9">
          <v:shape id="_x0000_i1177" type="#_x0000_t75" alt="eqId3f2a812907a65286042bd55355c6ae5c" style="width:24.6pt;height:12.6pt" o:ole="">
            <v:imagedata r:id="rId310" o:title="eqId3f2a812907a65286042bd55355c6ae5c"/>
          </v:shape>
          <o:OLEObject Type="Embed" ProgID="Equation.DSMT4" ShapeID="_x0000_i1177" DrawAspect="Content" ObjectID="_1848291786" r:id="rId311"/>
        </w:object>
      </w:r>
      <w:r>
        <w:t>时不再上升，说明水的沸点为</w:t>
      </w:r>
      <w:r>
        <w:object w:dxaOrig="492" w:dyaOrig="252" w14:anchorId="7D7F41A9">
          <v:shape id="_x0000_i1178" type="#_x0000_t75" alt="eqId3f2a812907a65286042bd55355c6ae5c" style="width:24.6pt;height:12.6pt" o:ole="">
            <v:imagedata r:id="rId310" o:title="eqId3f2a812907a65286042bd55355c6ae5c"/>
          </v:shape>
          <o:OLEObject Type="Embed" ProgID="Equation.DSMT4" ShapeID="_x0000_i1178" DrawAspect="Content" ObjectID="_1848291787" r:id="rId312"/>
        </w:object>
      </w:r>
      <w:r>
        <w:t>；由于水的沸点会随气压的降低而降低，标准大气压下水的沸点为</w:t>
      </w:r>
      <w:r>
        <w:object w:dxaOrig="580" w:dyaOrig="250" w14:anchorId="1606DD31">
          <v:shape id="_x0000_i1179" type="#_x0000_t75" alt="eqId6be8e1f00951f61d2fdc0ed40106cb86" style="width:28.8pt;height:12.6pt" o:ole="">
            <v:imagedata r:id="rId313" o:title="eqId6be8e1f00951f61d2fdc0ed40106cb86"/>
          </v:shape>
          <o:OLEObject Type="Embed" ProgID="Equation.DSMT4" ShapeID="_x0000_i1179" DrawAspect="Content" ObjectID="_1848291788" r:id="rId314"/>
        </w:object>
      </w:r>
      <w:r>
        <w:t>，故当</w:t>
      </w:r>
      <w:r>
        <w:lastRenderedPageBreak/>
        <w:t>地的大气压低于标准大气压。</w:t>
      </w:r>
    </w:p>
    <w:p w14:paraId="215D50B2" w14:textId="77777777" w:rsidR="00770A9A" w:rsidRDefault="00000000">
      <w:pPr>
        <w:spacing w:line="360" w:lineRule="auto"/>
        <w:jc w:val="left"/>
        <w:textAlignment w:val="center"/>
      </w:pPr>
      <w:r>
        <w:t>（</w:t>
      </w:r>
      <w:r>
        <w:t>2</w:t>
      </w:r>
      <w:r>
        <w:t>）由图乙可知，将舀出的水倒回烧杯时，会使烧杯中沸腾的水整体温度降低，短暂使水停止沸腾，之后继续加热，水吸收热量，温度升高，直到达到沸点，温度保持不变。</w:t>
      </w:r>
    </w:p>
    <w:p w14:paraId="13ED7B62" w14:textId="77777777" w:rsidR="00770A9A" w:rsidRDefault="00000000">
      <w:pPr>
        <w:spacing w:line="360" w:lineRule="auto"/>
        <w:jc w:val="left"/>
        <w:textAlignment w:val="center"/>
      </w:pPr>
      <w:r>
        <w:t>24</w:t>
      </w:r>
      <w:r>
        <w:t>．</w:t>
      </w:r>
      <w:r>
        <w:t>(1)</w:t>
      </w:r>
      <w:r>
        <w:t>水蒸气</w:t>
      </w:r>
    </w:p>
    <w:p w14:paraId="18A3135B" w14:textId="77777777" w:rsidR="00770A9A" w:rsidRDefault="00000000">
      <w:pPr>
        <w:spacing w:line="360" w:lineRule="auto"/>
        <w:jc w:val="left"/>
        <w:textAlignment w:val="center"/>
      </w:pPr>
      <w:r>
        <w:t xml:space="preserve">(2)     </w:t>
      </w:r>
      <w:r>
        <w:t>电子秤示数的变化</w:t>
      </w:r>
      <w:r>
        <w:t xml:space="preserve">     </w:t>
      </w:r>
      <w:r>
        <w:t>在其他条件相同时，透水汽性和材料有关</w:t>
      </w:r>
    </w:p>
    <w:p w14:paraId="432A38BD" w14:textId="77777777" w:rsidR="00770A9A" w:rsidRDefault="00000000">
      <w:pPr>
        <w:spacing w:line="360" w:lineRule="auto"/>
        <w:jc w:val="left"/>
        <w:textAlignment w:val="center"/>
      </w:pPr>
      <w:r>
        <w:t>(3)</w:t>
      </w:r>
      <w:r>
        <w:t>优秀，该方案无科学性错误，同时能够准确地探究透水汽性是否与材料有关</w:t>
      </w:r>
    </w:p>
    <w:p w14:paraId="45CF8AB8" w14:textId="77777777" w:rsidR="00770A9A" w:rsidRDefault="00000000">
      <w:pPr>
        <w:spacing w:line="360" w:lineRule="auto"/>
        <w:jc w:val="left"/>
        <w:textAlignment w:val="center"/>
      </w:pPr>
      <w:r>
        <w:t>(4)</w:t>
      </w:r>
      <w:r>
        <w:t>保持面料的种类、烧杯内水量等其他条件不变，改变恒温垫的温度分别设置</w:t>
      </w:r>
      <w:r>
        <w:t>25℃</w:t>
      </w:r>
      <w:r>
        <w:t>、</w:t>
      </w:r>
      <w:r>
        <w:t>37℃</w:t>
      </w:r>
      <w:r>
        <w:t>、</w:t>
      </w:r>
      <w:r>
        <w:t>45℃</w:t>
      </w:r>
      <w:r>
        <w:t>，分别记录对应温度下初始电子秤示数和</w:t>
      </w:r>
      <w:r>
        <w:t>1h</w:t>
      </w:r>
      <w:r>
        <w:t>后电子秤示数，观察示数变化量</w:t>
      </w:r>
    </w:p>
    <w:p w14:paraId="46098970" w14:textId="77777777" w:rsidR="00770A9A" w:rsidRDefault="00000000">
      <w:pPr>
        <w:spacing w:line="360" w:lineRule="auto"/>
        <w:jc w:val="left"/>
        <w:textAlignment w:val="center"/>
      </w:pPr>
      <w:r>
        <w:t>【详解】（</w:t>
      </w:r>
      <w:r>
        <w:t>1</w:t>
      </w:r>
      <w:r>
        <w:t>）由题意可知，透过面料水蒸气的质量与面料面积和时间乘积之比，叫做透水汽性，所以透水汽性实质是指织物允许水蒸气通过的能力大小。</w:t>
      </w:r>
    </w:p>
    <w:p w14:paraId="76EA6A4C" w14:textId="77777777" w:rsidR="00770A9A" w:rsidRDefault="00000000">
      <w:pPr>
        <w:spacing w:line="360" w:lineRule="auto"/>
        <w:jc w:val="left"/>
        <w:textAlignment w:val="center"/>
      </w:pPr>
      <w:r>
        <w:t>（</w:t>
      </w:r>
      <w:r>
        <w:t>2</w:t>
      </w:r>
      <w:r>
        <w:t>）由实验可知，烧杯中的水会蒸发成水蒸气，部分水蒸气会透过面料逸出，导致电子秤示数减少。减少的质量</w:t>
      </w:r>
      <w:r>
        <w:object w:dxaOrig="1161" w:dyaOrig="316" w14:anchorId="206070C0">
          <v:shape id="_x0000_i1180" type="#_x0000_t75" alt="eqIdd2246d604985dd4632818e64136c6a63" style="width:58.2pt;height:15.6pt" o:ole="">
            <v:imagedata r:id="rId315" o:title="eqIdd2246d604985dd4632818e64136c6a63"/>
          </v:shape>
          <o:OLEObject Type="Embed" ProgID="Equation.DSMT4" ShapeID="_x0000_i1180" DrawAspect="Content" ObjectID="_1848291789" r:id="rId316"/>
        </w:object>
      </w:r>
    </w:p>
    <w:p w14:paraId="19FCD2EF" w14:textId="77777777" w:rsidR="00770A9A" w:rsidRDefault="00000000">
      <w:pPr>
        <w:spacing w:line="360" w:lineRule="auto"/>
        <w:jc w:val="left"/>
        <w:textAlignment w:val="center"/>
      </w:pPr>
      <w:r>
        <w:t>所以该装置是通过电子秤示数的变化比较不同条件下面料的透水汽性大小；由实验数据可知</w:t>
      </w:r>
      <w:r>
        <w:t>A</w:t>
      </w:r>
      <w:r>
        <w:t>面料质量变化量</w:t>
      </w:r>
      <w:r>
        <w:object w:dxaOrig="2692" w:dyaOrig="316" w14:anchorId="2ED24853">
          <v:shape id="_x0000_i1181" type="#_x0000_t75" alt="eqIded2a554c77ad0344705efe94e880ee76" style="width:134.4pt;height:15.6pt" o:ole="">
            <v:imagedata r:id="rId317" o:title="eqIded2a554c77ad0344705efe94e880ee76"/>
          </v:shape>
          <o:OLEObject Type="Embed" ProgID="Equation.DSMT4" ShapeID="_x0000_i1181" DrawAspect="Content" ObjectID="_1848291790" r:id="rId318"/>
        </w:object>
      </w:r>
    </w:p>
    <w:p w14:paraId="1334CEE7" w14:textId="77777777" w:rsidR="00770A9A" w:rsidRDefault="00000000">
      <w:pPr>
        <w:spacing w:line="360" w:lineRule="auto"/>
        <w:jc w:val="left"/>
        <w:textAlignment w:val="center"/>
      </w:pPr>
      <w:r>
        <w:t>B</w:t>
      </w:r>
      <w:r>
        <w:t>面料质量变化量</w:t>
      </w:r>
      <w:r>
        <w:object w:dxaOrig="2710" w:dyaOrig="317" w14:anchorId="542D5212">
          <v:shape id="_x0000_i1182" type="#_x0000_t75" alt="eqIda38c2d7973a3340ea1f05ac3ff76cfa3" style="width:135.6pt;height:15.6pt" o:ole="">
            <v:imagedata r:id="rId319" o:title="eqIda38c2d7973a3340ea1f05ac3ff76cfa3"/>
          </v:shape>
          <o:OLEObject Type="Embed" ProgID="Equation.DSMT4" ShapeID="_x0000_i1182" DrawAspect="Content" ObjectID="_1848291791" r:id="rId320"/>
        </w:object>
      </w:r>
    </w:p>
    <w:p w14:paraId="6BF2309C" w14:textId="77777777" w:rsidR="00770A9A" w:rsidRDefault="00000000">
      <w:pPr>
        <w:spacing w:line="360" w:lineRule="auto"/>
        <w:jc w:val="left"/>
        <w:textAlignment w:val="center"/>
      </w:pPr>
      <w:r>
        <w:object w:dxaOrig="1020" w:dyaOrig="318" w14:anchorId="69B26609">
          <v:shape id="_x0000_i1183" type="#_x0000_t75" alt="eqId1da969f8ed3811114a6b78d695ff1999" style="width:51pt;height:16.2pt" o:ole="">
            <v:imagedata r:id="rId321" o:title="eqId1da969f8ed3811114a6b78d695ff1999"/>
          </v:shape>
          <o:OLEObject Type="Embed" ProgID="Equation.DSMT4" ShapeID="_x0000_i1183" DrawAspect="Content" ObjectID="_1848291792" r:id="rId322"/>
        </w:object>
      </w:r>
    </w:p>
    <w:p w14:paraId="453FAF75" w14:textId="77777777" w:rsidR="00770A9A" w:rsidRDefault="00000000">
      <w:pPr>
        <w:spacing w:line="360" w:lineRule="auto"/>
        <w:jc w:val="left"/>
        <w:textAlignment w:val="center"/>
      </w:pPr>
      <w:r>
        <w:t>在其他条件相同时，透水汽性和材料有关。</w:t>
      </w:r>
    </w:p>
    <w:p w14:paraId="373AECCD" w14:textId="77777777" w:rsidR="00770A9A" w:rsidRDefault="00000000">
      <w:pPr>
        <w:spacing w:line="360" w:lineRule="auto"/>
        <w:jc w:val="left"/>
        <w:textAlignment w:val="center"/>
      </w:pPr>
      <w:r>
        <w:t>（</w:t>
      </w:r>
      <w:r>
        <w:t>3</w:t>
      </w:r>
      <w:r>
        <w:t>）该实验通过控制变量，能方便探究不同条件下透水汽性，设计无科学性错误，属于</w:t>
      </w:r>
      <w:r>
        <w:t>“</w:t>
      </w:r>
      <w:r>
        <w:t>优秀</w:t>
      </w:r>
      <w:r>
        <w:t>”</w:t>
      </w:r>
      <w:r>
        <w:t>等级。</w:t>
      </w:r>
    </w:p>
    <w:p w14:paraId="6A9B5162" w14:textId="77777777" w:rsidR="00770A9A" w:rsidRDefault="00000000">
      <w:pPr>
        <w:spacing w:line="360" w:lineRule="auto"/>
        <w:jc w:val="left"/>
        <w:textAlignment w:val="center"/>
      </w:pPr>
      <w:r>
        <w:t>（</w:t>
      </w:r>
      <w:r>
        <w:t>4</w:t>
      </w:r>
      <w:r>
        <w:t>）探究透水汽性和外界温度是否有关，需要控制其他外界条件不变，只让温度变化。因此可以保持面料的种类、烧杯内水量等其他条件不变，改变恒温垫的温度分别设置</w:t>
      </w:r>
      <w:r>
        <w:t>25℃</w:t>
      </w:r>
      <w:r>
        <w:t>、</w:t>
      </w:r>
      <w:r>
        <w:t>37℃</w:t>
      </w:r>
      <w:r>
        <w:t>、</w:t>
      </w:r>
      <w:r>
        <w:t>45℃</w:t>
      </w:r>
      <w:r>
        <w:t>，分别记录对应温度下初始电子秤示数和</w:t>
      </w:r>
      <w:r>
        <w:t>1h</w:t>
      </w:r>
      <w:r>
        <w:t>后电子秤示数，观察示数变化量。</w:t>
      </w:r>
    </w:p>
    <w:p w14:paraId="638DFF6E" w14:textId="77777777" w:rsidR="00770A9A" w:rsidRDefault="00000000">
      <w:pPr>
        <w:spacing w:line="360" w:lineRule="auto"/>
        <w:jc w:val="left"/>
        <w:textAlignment w:val="center"/>
      </w:pPr>
      <w:r>
        <w:t>25</w:t>
      </w:r>
      <w:r>
        <w:t>．</w:t>
      </w:r>
      <w:r>
        <w:t>(1)</w:t>
      </w:r>
      <w:r>
        <w:t>无关</w:t>
      </w:r>
    </w:p>
    <w:p w14:paraId="598D0F34" w14:textId="77777777" w:rsidR="00770A9A" w:rsidRDefault="00000000">
      <w:pPr>
        <w:spacing w:line="360" w:lineRule="auto"/>
        <w:jc w:val="left"/>
        <w:textAlignment w:val="center"/>
      </w:pPr>
      <w:r>
        <w:t xml:space="preserve">(2)     </w:t>
      </w:r>
      <w:r>
        <w:t>速度</w:t>
      </w:r>
      <w:r>
        <w:t xml:space="preserve">     ①</w:t>
      </w:r>
      <w:r>
        <w:t>组装实验装置，保持悬线与竖直方向夹角为</w:t>
      </w:r>
      <w:r>
        <w:rPr>
          <w:rFonts w:eastAsia="Times New Roman"/>
          <w:i/>
        </w:rPr>
        <w:t>θ</w:t>
      </w:r>
      <w:r>
        <w:rPr>
          <w:rFonts w:eastAsia="Times New Roman"/>
          <w:i/>
          <w:vertAlign w:val="subscript"/>
        </w:rPr>
        <w:t>1</w:t>
      </w:r>
      <w:r>
        <w:t>，让</w:t>
      </w:r>
      <w:r>
        <w:t>B</w:t>
      </w:r>
      <w:r>
        <w:t>球从静止开始释放，撞击</w:t>
      </w:r>
      <w:r>
        <w:lastRenderedPageBreak/>
        <w:t>木块</w:t>
      </w:r>
      <w:r>
        <w:t>C</w:t>
      </w:r>
      <w:r>
        <w:t>，用刻度尺测量并记录</w:t>
      </w:r>
      <w:r>
        <w:t>C</w:t>
      </w:r>
      <w:r>
        <w:t>的移动的距离</w:t>
      </w:r>
      <w:r>
        <w:rPr>
          <w:rFonts w:eastAsia="Times New Roman"/>
          <w:i/>
        </w:rPr>
        <w:t>s</w:t>
      </w:r>
      <w:r>
        <w:rPr>
          <w:rFonts w:eastAsia="Times New Roman"/>
          <w:i/>
          <w:vertAlign w:val="subscript"/>
        </w:rPr>
        <w:t>1</w:t>
      </w:r>
      <w:r>
        <w:t>；</w:t>
      </w:r>
      <w:r>
        <w:t>②</w:t>
      </w:r>
      <w:r>
        <w:t>增大悬线与竖直方向夹角</w:t>
      </w:r>
      <w:r>
        <w:rPr>
          <w:rFonts w:eastAsia="Times New Roman"/>
          <w:i/>
        </w:rPr>
        <w:t>θ</w:t>
      </w:r>
      <w:r>
        <w:t>，重复步骤</w:t>
      </w:r>
      <w:r>
        <w:t>1</w:t>
      </w:r>
      <w:r>
        <w:t>，测得距离为</w:t>
      </w:r>
      <w:r>
        <w:rPr>
          <w:rFonts w:eastAsia="Times New Roman"/>
          <w:i/>
        </w:rPr>
        <w:t>s</w:t>
      </w:r>
      <w:r>
        <w:rPr>
          <w:rFonts w:eastAsia="Times New Roman"/>
          <w:i/>
          <w:vertAlign w:val="subscript"/>
        </w:rPr>
        <w:t>2</w:t>
      </w:r>
      <w:r>
        <w:t>、</w:t>
      </w:r>
      <w:r>
        <w:rPr>
          <w:rFonts w:eastAsia="Times New Roman"/>
          <w:i/>
        </w:rPr>
        <w:t>s</w:t>
      </w:r>
      <w:r>
        <w:rPr>
          <w:rFonts w:eastAsia="Times New Roman"/>
          <w:i/>
          <w:vertAlign w:val="subscript"/>
        </w:rPr>
        <w:t>3</w:t>
      </w:r>
      <w:r>
        <w:rPr>
          <w:rFonts w:ascii="宋体" w:hAnsi="宋体" w:cs="宋体"/>
          <w:i/>
          <w:vertAlign w:val="subscript"/>
        </w:rPr>
        <w:t>。</w:t>
      </w:r>
      <w:r>
        <w:t xml:space="preserve">     </w:t>
      </w:r>
    </w:p>
    <w:tbl>
      <w:tblPr>
        <w:tblW w:w="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25"/>
        <w:gridCol w:w="750"/>
        <w:gridCol w:w="690"/>
        <w:gridCol w:w="690"/>
      </w:tblGrid>
      <w:tr w:rsidR="00770A9A" w14:paraId="035AFBD2" w14:textId="77777777">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38D1B7B" w14:textId="77777777" w:rsidR="00770A9A" w:rsidRDefault="00000000">
            <w:pPr>
              <w:spacing w:line="360" w:lineRule="auto"/>
              <w:jc w:val="center"/>
              <w:textAlignment w:val="center"/>
            </w:pPr>
            <w:r>
              <w:rPr>
                <w:rFonts w:eastAsia="Times New Roman"/>
                <w:i/>
              </w:rPr>
              <w:t>θ</w:t>
            </w:r>
            <w:r>
              <w:t>/°</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63EC24" w14:textId="77777777" w:rsidR="00770A9A" w:rsidRDefault="00770A9A">
            <w:pPr>
              <w:spacing w:line="360" w:lineRule="auto"/>
              <w:jc w:val="left"/>
              <w:textAlignment w:val="center"/>
            </w:pP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66EC3B" w14:textId="77777777" w:rsidR="00770A9A" w:rsidRDefault="00770A9A">
            <w:pPr>
              <w:spacing w:line="360" w:lineRule="auto"/>
              <w:jc w:val="left"/>
              <w:textAlignment w:val="center"/>
            </w:pP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817463" w14:textId="77777777" w:rsidR="00770A9A" w:rsidRDefault="00770A9A">
            <w:pPr>
              <w:spacing w:line="360" w:lineRule="auto"/>
              <w:jc w:val="left"/>
              <w:textAlignment w:val="center"/>
            </w:pPr>
          </w:p>
        </w:tc>
      </w:tr>
      <w:tr w:rsidR="00770A9A" w14:paraId="7550E2D4" w14:textId="77777777">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7B5272" w14:textId="77777777" w:rsidR="00770A9A" w:rsidRDefault="00000000">
            <w:pPr>
              <w:spacing w:line="360" w:lineRule="auto"/>
              <w:jc w:val="center"/>
              <w:textAlignment w:val="center"/>
            </w:pPr>
            <w:r>
              <w:rPr>
                <w:rFonts w:eastAsia="Times New Roman"/>
                <w:i/>
              </w:rPr>
              <w:t>s</w:t>
            </w:r>
            <w:r>
              <w:t>/m</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16D13C" w14:textId="77777777" w:rsidR="00770A9A" w:rsidRDefault="00770A9A">
            <w:pPr>
              <w:spacing w:line="360" w:lineRule="auto"/>
              <w:jc w:val="left"/>
              <w:textAlignment w:val="center"/>
            </w:pP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659AE6" w14:textId="77777777" w:rsidR="00770A9A" w:rsidRDefault="00770A9A">
            <w:pPr>
              <w:spacing w:line="360" w:lineRule="auto"/>
              <w:jc w:val="left"/>
              <w:textAlignment w:val="center"/>
            </w:pP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F45AEB" w14:textId="77777777" w:rsidR="00770A9A" w:rsidRDefault="00770A9A">
            <w:pPr>
              <w:spacing w:line="360" w:lineRule="auto"/>
              <w:jc w:val="left"/>
              <w:textAlignment w:val="center"/>
            </w:pPr>
          </w:p>
        </w:tc>
      </w:tr>
    </w:tbl>
    <w:p w14:paraId="3B1AC9CA" w14:textId="77777777" w:rsidR="00770A9A" w:rsidRDefault="00000000">
      <w:pPr>
        <w:spacing w:line="360" w:lineRule="auto"/>
        <w:jc w:val="left"/>
        <w:textAlignment w:val="center"/>
      </w:pPr>
      <w:r>
        <w:t xml:space="preserve">     </w:t>
      </w:r>
      <w:r>
        <w:t>若</w:t>
      </w:r>
      <w:r>
        <w:rPr>
          <w:rFonts w:eastAsia="Times New Roman"/>
          <w:i/>
        </w:rPr>
        <w:t>θ</w:t>
      </w:r>
      <w:r>
        <w:rPr>
          <w:rFonts w:eastAsia="Times New Roman"/>
          <w:i/>
          <w:vertAlign w:val="subscript"/>
        </w:rPr>
        <w:t>1</w:t>
      </w:r>
      <w:r>
        <w:t>＜</w:t>
      </w:r>
      <w:r>
        <w:rPr>
          <w:rFonts w:eastAsia="Times New Roman"/>
          <w:i/>
        </w:rPr>
        <w:t>θ</w:t>
      </w:r>
      <w:r>
        <w:rPr>
          <w:rFonts w:eastAsia="Times New Roman"/>
          <w:i/>
          <w:vertAlign w:val="subscript"/>
        </w:rPr>
        <w:t>2</w:t>
      </w:r>
      <w:r>
        <w:t>＜</w:t>
      </w:r>
      <w:r>
        <w:rPr>
          <w:rFonts w:eastAsia="Times New Roman"/>
          <w:i/>
        </w:rPr>
        <w:t>θ</w:t>
      </w:r>
      <w:r>
        <w:rPr>
          <w:rFonts w:eastAsia="Times New Roman"/>
          <w:i/>
          <w:vertAlign w:val="subscript"/>
        </w:rPr>
        <w:t>3</w:t>
      </w:r>
      <w:r>
        <w:t>，但是</w:t>
      </w:r>
      <w:r>
        <w:rPr>
          <w:rFonts w:eastAsia="Times New Roman"/>
          <w:i/>
        </w:rPr>
        <w:t>s</w:t>
      </w:r>
      <w:r>
        <w:rPr>
          <w:rFonts w:eastAsia="Times New Roman"/>
          <w:i/>
          <w:vertAlign w:val="subscript"/>
        </w:rPr>
        <w:t>1</w:t>
      </w:r>
      <w:r>
        <w:t>＝</w:t>
      </w:r>
      <w:r>
        <w:rPr>
          <w:rFonts w:eastAsia="Times New Roman"/>
          <w:i/>
        </w:rPr>
        <w:t>s</w:t>
      </w:r>
      <w:r>
        <w:rPr>
          <w:rFonts w:eastAsia="Times New Roman"/>
          <w:i/>
          <w:vertAlign w:val="subscript"/>
        </w:rPr>
        <w:t>2</w:t>
      </w:r>
      <w:r>
        <w:t>＝</w:t>
      </w:r>
      <w:r>
        <w:rPr>
          <w:rFonts w:eastAsia="Times New Roman"/>
          <w:i/>
        </w:rPr>
        <w:t>s</w:t>
      </w:r>
      <w:r>
        <w:rPr>
          <w:rFonts w:eastAsia="Times New Roman"/>
          <w:i/>
          <w:vertAlign w:val="subscript"/>
        </w:rPr>
        <w:t>3</w:t>
      </w:r>
      <w:r>
        <w:t>，则物体的动能大小与物体运动速度无关；若</w:t>
      </w:r>
      <w:r>
        <w:rPr>
          <w:rFonts w:eastAsia="Times New Roman"/>
          <w:i/>
        </w:rPr>
        <w:t>θ</w:t>
      </w:r>
      <w:r>
        <w:rPr>
          <w:rFonts w:eastAsia="Times New Roman"/>
          <w:i/>
          <w:vertAlign w:val="subscript"/>
        </w:rPr>
        <w:t>1</w:t>
      </w:r>
      <w:r>
        <w:t>＜</w:t>
      </w:r>
      <w:r>
        <w:rPr>
          <w:rFonts w:eastAsia="Times New Roman"/>
          <w:i/>
        </w:rPr>
        <w:t>θ</w:t>
      </w:r>
      <w:r>
        <w:rPr>
          <w:rFonts w:eastAsia="Times New Roman"/>
          <w:i/>
          <w:vertAlign w:val="subscript"/>
        </w:rPr>
        <w:t>2</w:t>
      </w:r>
      <w:r>
        <w:t>＜</w:t>
      </w:r>
      <w:r>
        <w:rPr>
          <w:rFonts w:eastAsia="Times New Roman"/>
          <w:i/>
        </w:rPr>
        <w:t>θ</w:t>
      </w:r>
      <w:r>
        <w:rPr>
          <w:rFonts w:eastAsia="Times New Roman"/>
          <w:i/>
          <w:vertAlign w:val="subscript"/>
        </w:rPr>
        <w:t>3</w:t>
      </w:r>
      <w:r>
        <w:t>，且</w:t>
      </w:r>
      <w:r>
        <w:rPr>
          <w:rFonts w:eastAsia="Times New Roman"/>
          <w:i/>
        </w:rPr>
        <w:t>s</w:t>
      </w:r>
      <w:r>
        <w:rPr>
          <w:rFonts w:eastAsia="Times New Roman"/>
          <w:i/>
          <w:vertAlign w:val="subscript"/>
        </w:rPr>
        <w:t>1</w:t>
      </w:r>
      <w:r>
        <w:t>＜</w:t>
      </w:r>
      <w:r>
        <w:rPr>
          <w:rFonts w:eastAsia="Times New Roman"/>
          <w:i/>
        </w:rPr>
        <w:t>s</w:t>
      </w:r>
      <w:r>
        <w:rPr>
          <w:rFonts w:eastAsia="Times New Roman"/>
          <w:i/>
          <w:vertAlign w:val="subscript"/>
        </w:rPr>
        <w:t>2</w:t>
      </w:r>
      <w:r>
        <w:t>＜</w:t>
      </w:r>
      <w:r>
        <w:rPr>
          <w:rFonts w:eastAsia="Times New Roman"/>
          <w:i/>
        </w:rPr>
        <w:t>s</w:t>
      </w:r>
      <w:r>
        <w:rPr>
          <w:rFonts w:eastAsia="Times New Roman"/>
          <w:i/>
          <w:vertAlign w:val="subscript"/>
        </w:rPr>
        <w:t>3</w:t>
      </w:r>
      <w:r>
        <w:t>，则物体的动能大小与物体运动速度有关，质量相同时，物体运动速度越大，动能越大。</w:t>
      </w:r>
    </w:p>
    <w:p w14:paraId="0DBC1E15" w14:textId="77777777" w:rsidR="00770A9A" w:rsidRDefault="00000000">
      <w:pPr>
        <w:spacing w:line="360" w:lineRule="auto"/>
        <w:jc w:val="left"/>
        <w:textAlignment w:val="center"/>
      </w:pPr>
      <w:r>
        <w:t>【详解】（</w:t>
      </w:r>
      <w:r>
        <w:t>1</w:t>
      </w:r>
      <w:r>
        <w:t>）实心小铁球</w:t>
      </w:r>
      <w:r>
        <w:t>A</w:t>
      </w:r>
      <w:r>
        <w:t>、小铅球</w:t>
      </w:r>
      <w:r>
        <w:t>B</w:t>
      </w:r>
      <w:r>
        <w:t>的体积</w:t>
      </w:r>
      <w:r>
        <w:rPr>
          <w:rFonts w:eastAsia="Times New Roman"/>
          <w:i/>
        </w:rPr>
        <w:t>V</w:t>
      </w:r>
      <w:r>
        <w:rPr>
          <w:rFonts w:eastAsia="Times New Roman"/>
          <w:i/>
          <w:vertAlign w:val="subscript"/>
        </w:rPr>
        <w:t>A</w:t>
      </w:r>
      <w:r>
        <w:t>＝</w:t>
      </w:r>
      <w:r>
        <w:rPr>
          <w:rFonts w:eastAsia="Times New Roman"/>
          <w:i/>
        </w:rPr>
        <w:t>V</w:t>
      </w:r>
      <w:r>
        <w:rPr>
          <w:rFonts w:eastAsia="Times New Roman"/>
          <w:i/>
          <w:vertAlign w:val="subscript"/>
        </w:rPr>
        <w:t>B</w:t>
      </w:r>
      <w:r>
        <w:t>，密度</w:t>
      </w:r>
      <w:r>
        <w:rPr>
          <w:rFonts w:eastAsia="Times New Roman"/>
          <w:i/>
        </w:rPr>
        <w:t>ρ</w:t>
      </w:r>
      <w:r>
        <w:rPr>
          <w:rFonts w:ascii="宋体" w:hAnsi="宋体" w:cs="宋体"/>
          <w:i/>
          <w:vertAlign w:val="subscript"/>
        </w:rPr>
        <w:t>铁</w:t>
      </w:r>
      <w:r>
        <w:t>＜</w:t>
      </w:r>
      <w:r>
        <w:rPr>
          <w:rFonts w:eastAsia="Times New Roman"/>
          <w:i/>
        </w:rPr>
        <w:t>ρ</w:t>
      </w:r>
      <w:r>
        <w:rPr>
          <w:rFonts w:ascii="宋体" w:hAnsi="宋体" w:cs="宋体"/>
          <w:i/>
          <w:vertAlign w:val="subscript"/>
        </w:rPr>
        <w:t>铅</w:t>
      </w:r>
      <w:r>
        <w:t>，由密度公式可知，两个小球的质量不同，图甲、乙中，同时由静止释放</w:t>
      </w:r>
      <w:r>
        <w:t>A</w:t>
      </w:r>
      <w:r>
        <w:t>、</w:t>
      </w:r>
      <w:r>
        <w:t>B</w:t>
      </w:r>
      <w:r>
        <w:t>两球，观察到它们并排摆动且始终相对静止，同时到达竖直位置，则小球的速度相同，这表明两小球在摆动过程中的任一时刻的速度大小与小球的质量无关。</w:t>
      </w:r>
    </w:p>
    <w:p w14:paraId="04DABAFD" w14:textId="77777777" w:rsidR="00770A9A" w:rsidRDefault="00000000">
      <w:pPr>
        <w:spacing w:line="360" w:lineRule="auto"/>
        <w:jc w:val="left"/>
        <w:textAlignment w:val="center"/>
      </w:pPr>
      <w:r>
        <w:t>（</w:t>
      </w:r>
      <w:r>
        <w:t>2</w:t>
      </w:r>
      <w:r>
        <w:t>）</w:t>
      </w:r>
      <w:r>
        <w:t>[1]</w:t>
      </w:r>
      <w:r>
        <w:t>根据乙、丙所示的探究过程，当悬线与竖直方向的夹角越大，木块被撞的距离越大，说明小球到达最低点的速度越大，所以可通过改变悬线与竖直方向的夹角来改变小球撞击木块时的速度。</w:t>
      </w:r>
    </w:p>
    <w:p w14:paraId="56442798" w14:textId="77777777" w:rsidR="00770A9A" w:rsidRDefault="00000000">
      <w:pPr>
        <w:spacing w:line="360" w:lineRule="auto"/>
        <w:jc w:val="left"/>
        <w:textAlignment w:val="center"/>
      </w:pPr>
      <w:r>
        <w:t>[2]</w:t>
      </w:r>
      <w:r>
        <w:t>由题意可知，探究物体的动能大小与速度的关系，根据控制变量法，控制质量不变，设计实验步骤：</w:t>
      </w:r>
    </w:p>
    <w:p w14:paraId="0FAFC817" w14:textId="77777777" w:rsidR="00770A9A" w:rsidRDefault="00000000">
      <w:pPr>
        <w:spacing w:line="360" w:lineRule="auto"/>
        <w:jc w:val="left"/>
        <w:textAlignment w:val="center"/>
      </w:pPr>
      <w:r>
        <w:t>①</w:t>
      </w:r>
      <w:r>
        <w:t>组装实验装置，保持悬线与竖直方向夹角为</w:t>
      </w:r>
      <w:r>
        <w:rPr>
          <w:rFonts w:eastAsia="Times New Roman"/>
          <w:i/>
        </w:rPr>
        <w:t>θ</w:t>
      </w:r>
      <w:r>
        <w:rPr>
          <w:rFonts w:eastAsia="Times New Roman"/>
          <w:i/>
          <w:vertAlign w:val="subscript"/>
        </w:rPr>
        <w:t>1</w:t>
      </w:r>
      <w:r>
        <w:t>，让</w:t>
      </w:r>
      <w:r>
        <w:t>B</w:t>
      </w:r>
      <w:r>
        <w:t>球从静止开始释放，撞击木块</w:t>
      </w:r>
      <w:r>
        <w:t>C</w:t>
      </w:r>
      <w:r>
        <w:t>，用刻度尺测量并记录</w:t>
      </w:r>
      <w:r>
        <w:t>C</w:t>
      </w:r>
      <w:r>
        <w:t>的移动的距离</w:t>
      </w:r>
      <w:r>
        <w:rPr>
          <w:rFonts w:eastAsia="Times New Roman"/>
          <w:i/>
        </w:rPr>
        <w:t>s</w:t>
      </w:r>
      <w:r>
        <w:rPr>
          <w:rFonts w:eastAsia="Times New Roman"/>
          <w:i/>
          <w:vertAlign w:val="subscript"/>
        </w:rPr>
        <w:t>1</w:t>
      </w:r>
      <w:r>
        <w:t>；</w:t>
      </w:r>
    </w:p>
    <w:p w14:paraId="659BD3F9" w14:textId="77777777" w:rsidR="00770A9A" w:rsidRDefault="00000000">
      <w:pPr>
        <w:spacing w:line="360" w:lineRule="auto"/>
        <w:jc w:val="left"/>
        <w:textAlignment w:val="center"/>
        <w:rPr>
          <w:rFonts w:eastAsia="Times New Roman"/>
          <w:i/>
        </w:rPr>
      </w:pPr>
      <w:r>
        <w:t>②</w:t>
      </w:r>
      <w:r>
        <w:t>增大悬线与竖直方向夹角</w:t>
      </w:r>
      <w:r>
        <w:rPr>
          <w:rFonts w:eastAsia="Times New Roman"/>
          <w:i/>
        </w:rPr>
        <w:t>θ</w:t>
      </w:r>
      <w:r>
        <w:t>，重复步骤</w:t>
      </w:r>
      <w:r>
        <w:t>1</w:t>
      </w:r>
      <w:r>
        <w:t>，测得距离为</w:t>
      </w:r>
      <w:r>
        <w:rPr>
          <w:rFonts w:eastAsia="Times New Roman"/>
          <w:i/>
        </w:rPr>
        <w:t>s</w:t>
      </w:r>
      <w:r>
        <w:rPr>
          <w:rFonts w:eastAsia="Times New Roman"/>
          <w:i/>
          <w:vertAlign w:val="subscript"/>
        </w:rPr>
        <w:t>2</w:t>
      </w:r>
      <w:r>
        <w:t>、</w:t>
      </w:r>
      <w:r>
        <w:rPr>
          <w:rFonts w:eastAsia="Times New Roman"/>
          <w:i/>
        </w:rPr>
        <w:t>s</w:t>
      </w:r>
      <w:r>
        <w:rPr>
          <w:rFonts w:eastAsia="Times New Roman"/>
          <w:i/>
          <w:vertAlign w:val="subscript"/>
        </w:rPr>
        <w:t>3</w:t>
      </w:r>
      <w:r>
        <w:rPr>
          <w:rFonts w:ascii="宋体" w:hAnsi="宋体" w:cs="宋体"/>
          <w:i/>
          <w:vertAlign w:val="subscript"/>
        </w:rPr>
        <w:t>。</w:t>
      </w:r>
    </w:p>
    <w:p w14:paraId="261FEB73" w14:textId="77777777" w:rsidR="00770A9A" w:rsidRDefault="00000000">
      <w:pPr>
        <w:spacing w:line="360" w:lineRule="auto"/>
        <w:jc w:val="left"/>
        <w:textAlignment w:val="center"/>
      </w:pPr>
      <w:r>
        <w:t>[3]</w:t>
      </w:r>
      <w:r>
        <w:t>实验中需要记录悬线与竖直方向夹角</w:t>
      </w:r>
      <w:r>
        <w:rPr>
          <w:rFonts w:eastAsia="Times New Roman"/>
          <w:i/>
        </w:rPr>
        <w:t>θ</w:t>
      </w:r>
      <w:r>
        <w:t>和木块</w:t>
      </w:r>
      <w:r>
        <w:t>C</w:t>
      </w:r>
      <w:r>
        <w:t>被撞的距离</w:t>
      </w:r>
      <w:r>
        <w:rPr>
          <w:rFonts w:eastAsia="Times New Roman"/>
          <w:i/>
        </w:rPr>
        <w:t>s</w:t>
      </w:r>
      <w:r>
        <w:t>，根据实验需要测量的数据，可知设计的实验表格为：</w:t>
      </w:r>
    </w:p>
    <w:tbl>
      <w:tblPr>
        <w:tblW w:w="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25"/>
        <w:gridCol w:w="750"/>
        <w:gridCol w:w="690"/>
        <w:gridCol w:w="690"/>
      </w:tblGrid>
      <w:tr w:rsidR="00770A9A" w14:paraId="4795BEB6" w14:textId="77777777">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985526" w14:textId="77777777" w:rsidR="00770A9A" w:rsidRDefault="00000000">
            <w:pPr>
              <w:spacing w:line="360" w:lineRule="auto"/>
              <w:jc w:val="center"/>
              <w:textAlignment w:val="center"/>
            </w:pPr>
            <w:r>
              <w:rPr>
                <w:rFonts w:eastAsia="Times New Roman"/>
                <w:i/>
              </w:rPr>
              <w:t>θ</w:t>
            </w:r>
            <w:r>
              <w:t>/°</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075963" w14:textId="77777777" w:rsidR="00770A9A" w:rsidRDefault="00770A9A">
            <w:pPr>
              <w:spacing w:line="360" w:lineRule="auto"/>
              <w:jc w:val="left"/>
              <w:textAlignment w:val="center"/>
            </w:pP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FD08DB" w14:textId="77777777" w:rsidR="00770A9A" w:rsidRDefault="00770A9A">
            <w:pPr>
              <w:spacing w:line="360" w:lineRule="auto"/>
              <w:jc w:val="left"/>
              <w:textAlignment w:val="center"/>
            </w:pP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495D87" w14:textId="77777777" w:rsidR="00770A9A" w:rsidRDefault="00770A9A">
            <w:pPr>
              <w:spacing w:line="360" w:lineRule="auto"/>
              <w:jc w:val="left"/>
              <w:textAlignment w:val="center"/>
            </w:pPr>
          </w:p>
        </w:tc>
      </w:tr>
      <w:tr w:rsidR="00770A9A" w14:paraId="0F904CA4" w14:textId="77777777">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C23A12" w14:textId="77777777" w:rsidR="00770A9A" w:rsidRDefault="00000000">
            <w:pPr>
              <w:spacing w:line="360" w:lineRule="auto"/>
              <w:jc w:val="center"/>
              <w:textAlignment w:val="center"/>
            </w:pPr>
            <w:r>
              <w:rPr>
                <w:rFonts w:eastAsia="Times New Roman"/>
                <w:i/>
              </w:rPr>
              <w:t>s</w:t>
            </w:r>
            <w:r>
              <w:t>/m</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3A98FB" w14:textId="77777777" w:rsidR="00770A9A" w:rsidRDefault="00770A9A">
            <w:pPr>
              <w:spacing w:line="360" w:lineRule="auto"/>
              <w:jc w:val="left"/>
              <w:textAlignment w:val="center"/>
            </w:pP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0BCA3A" w14:textId="77777777" w:rsidR="00770A9A" w:rsidRDefault="00770A9A">
            <w:pPr>
              <w:spacing w:line="360" w:lineRule="auto"/>
              <w:jc w:val="left"/>
              <w:textAlignment w:val="center"/>
            </w:pP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59BC0E" w14:textId="77777777" w:rsidR="00770A9A" w:rsidRDefault="00770A9A">
            <w:pPr>
              <w:spacing w:line="360" w:lineRule="auto"/>
              <w:jc w:val="left"/>
              <w:textAlignment w:val="center"/>
            </w:pPr>
          </w:p>
        </w:tc>
      </w:tr>
    </w:tbl>
    <w:p w14:paraId="2DD8E41B" w14:textId="77777777" w:rsidR="00770A9A" w:rsidRDefault="00000000">
      <w:pPr>
        <w:spacing w:line="360" w:lineRule="auto"/>
        <w:jc w:val="left"/>
        <w:textAlignment w:val="center"/>
      </w:pPr>
      <w:r>
        <w:t>[4]</w:t>
      </w:r>
      <w:r>
        <w:t>略。</w:t>
      </w:r>
    </w:p>
    <w:p w14:paraId="74B39FF2" w14:textId="77777777" w:rsidR="00770A9A" w:rsidRDefault="00000000">
      <w:pPr>
        <w:spacing w:line="360" w:lineRule="auto"/>
        <w:jc w:val="left"/>
        <w:textAlignment w:val="center"/>
      </w:pPr>
      <w:r>
        <w:t>26</w:t>
      </w:r>
      <w:r>
        <w:t>．实验器材：外形完全相同的镍锌铁氧棒和硅钢棒、带有绝缘外皮的长导线、电源、开关、定值</w:t>
      </w:r>
      <w:r>
        <w:lastRenderedPageBreak/>
        <w:t>电阻、导线、若干大头针</w:t>
      </w:r>
    </w:p>
    <w:p w14:paraId="2A0BF356" w14:textId="77777777" w:rsidR="00770A9A" w:rsidRDefault="00000000">
      <w:pPr>
        <w:spacing w:line="360" w:lineRule="auto"/>
        <w:jc w:val="left"/>
        <w:textAlignment w:val="center"/>
      </w:pPr>
      <w:r>
        <w:t>实验步骤：</w:t>
      </w:r>
      <w:r>
        <w:t>①</w:t>
      </w:r>
      <w:r>
        <w:t>将一根带有绝缘外皮的长导线在镍锌铁氧棒上紧密缠绕</w:t>
      </w:r>
      <w:r>
        <w:t>100</w:t>
      </w:r>
      <w:r>
        <w:t>匝，留出两端；</w:t>
      </w:r>
    </w:p>
    <w:p w14:paraId="2782FDCA" w14:textId="77777777" w:rsidR="00770A9A" w:rsidRDefault="00000000">
      <w:pPr>
        <w:spacing w:line="360" w:lineRule="auto"/>
        <w:jc w:val="left"/>
        <w:textAlignment w:val="center"/>
      </w:pPr>
      <w:r>
        <w:t>②</w:t>
      </w:r>
      <w:r>
        <w:t>用导线将它与电源、开关、定值电阻连接成串联电路；</w:t>
      </w:r>
    </w:p>
    <w:p w14:paraId="674EF629" w14:textId="77777777" w:rsidR="00770A9A" w:rsidRDefault="00000000">
      <w:pPr>
        <w:spacing w:line="360" w:lineRule="auto"/>
        <w:jc w:val="left"/>
        <w:textAlignment w:val="center"/>
      </w:pPr>
      <w:r>
        <w:t>③</w:t>
      </w:r>
      <w:r>
        <w:t>闭合开关，将电磁铁一端靠近若干大头针，记录用镍锌铁氧棒制成的电磁铁吸引大头针的数目为</w:t>
      </w:r>
      <w:r>
        <w:object w:dxaOrig="211" w:dyaOrig="316" w14:anchorId="7C015DE1">
          <v:shape id="_x0000_i1184" type="#_x0000_t75" alt="eqId27c44826e58f11a58d3a6c233fc5df2d" style="width:10.8pt;height:15.6pt" o:ole="">
            <v:imagedata r:id="rId323" o:title="eqId27c44826e58f11a58d3a6c233fc5df2d"/>
          </v:shape>
          <o:OLEObject Type="Embed" ProgID="Equation.DSMT4" ShapeID="_x0000_i1184" DrawAspect="Content" ObjectID="_1848291793" r:id="rId324"/>
        </w:object>
      </w:r>
      <w:r>
        <w:t>；</w:t>
      </w:r>
    </w:p>
    <w:p w14:paraId="5B46838C" w14:textId="77777777" w:rsidR="00770A9A" w:rsidRDefault="00000000">
      <w:pPr>
        <w:spacing w:line="360" w:lineRule="auto"/>
        <w:jc w:val="left"/>
        <w:textAlignment w:val="center"/>
      </w:pPr>
      <w:r>
        <w:t>④</w:t>
      </w:r>
      <w:r>
        <w:t>断开开关，用硅钢棒替代镍锌铁氧棒，其他因素都不变；闭合开关，重复以上实验，记录用硅钢棒制成的电磁铁吸引大头针的数目为</w:t>
      </w:r>
      <w:r>
        <w:object w:dxaOrig="228" w:dyaOrig="322" w14:anchorId="5B7B6F2E">
          <v:shape id="_x0000_i1185" type="#_x0000_t75" alt="eqId215b1424b299b737554386b090af8316" style="width:11.4pt;height:16.2pt" o:ole="">
            <v:imagedata r:id="rId325" o:title="eqId215b1424b299b737554386b090af8316"/>
          </v:shape>
          <o:OLEObject Type="Embed" ProgID="Equation.DSMT4" ShapeID="_x0000_i1185" DrawAspect="Content" ObjectID="_1848291794" r:id="rId326"/>
        </w:object>
      </w:r>
      <w:r>
        <w:t>。</w:t>
      </w:r>
    </w:p>
    <w:p w14:paraId="3B3166FB" w14:textId="77777777" w:rsidR="00770A9A" w:rsidRDefault="00000000">
      <w:pPr>
        <w:spacing w:line="360" w:lineRule="auto"/>
        <w:jc w:val="left"/>
        <w:textAlignment w:val="center"/>
      </w:pPr>
      <w:r>
        <w:t>实验结论：若</w:t>
      </w:r>
      <w:r>
        <w:object w:dxaOrig="615" w:dyaOrig="372" w14:anchorId="29652E06">
          <v:shape id="_x0000_i1186" type="#_x0000_t75" alt="eqIdd83cb3b6dacb13f2b792e7c14a8f84be" style="width:30.6pt;height:18.6pt" o:ole="">
            <v:imagedata r:id="rId327" o:title="eqIdd83cb3b6dacb13f2b792e7c14a8f84be"/>
          </v:shape>
          <o:OLEObject Type="Embed" ProgID="Equation.DSMT4" ShapeID="_x0000_i1186" DrawAspect="Content" ObjectID="_1848291795" r:id="rId328"/>
        </w:object>
      </w:r>
      <w:r>
        <w:t>，则用镍锌铁氧棒制成的电磁铁磁性更强；</w:t>
      </w:r>
    </w:p>
    <w:p w14:paraId="71486BD8" w14:textId="77777777" w:rsidR="00770A9A" w:rsidRDefault="00000000">
      <w:pPr>
        <w:spacing w:line="360" w:lineRule="auto"/>
        <w:jc w:val="left"/>
        <w:textAlignment w:val="center"/>
      </w:pPr>
      <w:r>
        <w:t>若</w:t>
      </w:r>
      <w:r>
        <w:object w:dxaOrig="545" w:dyaOrig="284" w14:anchorId="29A36EC1">
          <v:shape id="_x0000_i1187" type="#_x0000_t75" alt="eqIdbdd5768040128978fcb22bda2a50a5af" style="width:27pt;height:14.4pt" o:ole="">
            <v:imagedata r:id="rId329" o:title="eqIdbdd5768040128978fcb22bda2a50a5af"/>
          </v:shape>
          <o:OLEObject Type="Embed" ProgID="Equation.DSMT4" ShapeID="_x0000_i1187" DrawAspect="Content" ObjectID="_1848291796" r:id="rId330"/>
        </w:object>
      </w:r>
      <w:r>
        <w:t>，则用硅钢棒制成的电磁铁磁性更强；</w:t>
      </w:r>
    </w:p>
    <w:p w14:paraId="025E344F" w14:textId="77777777" w:rsidR="00770A9A" w:rsidRDefault="00000000">
      <w:pPr>
        <w:spacing w:line="360" w:lineRule="auto"/>
        <w:jc w:val="left"/>
        <w:textAlignment w:val="center"/>
      </w:pPr>
      <w:r>
        <w:t>若</w:t>
      </w:r>
      <w:r>
        <w:object w:dxaOrig="545" w:dyaOrig="281" w14:anchorId="7DDC9C08">
          <v:shape id="_x0000_i1188" type="#_x0000_t75" alt="eqIda56afb433712d6bef74c69b5a1e0c21b" style="width:27pt;height:13.8pt" o:ole="">
            <v:imagedata r:id="rId331" o:title="eqIda56afb433712d6bef74c69b5a1e0c21b"/>
          </v:shape>
          <o:OLEObject Type="Embed" ProgID="Equation.DSMT4" ShapeID="_x0000_i1188" DrawAspect="Content" ObjectID="_1848291797" r:id="rId332"/>
        </w:object>
      </w:r>
      <w:r>
        <w:t>，则用两种金属棒制成的电磁铁磁性一样强。</w:t>
      </w:r>
    </w:p>
    <w:p w14:paraId="73097178" w14:textId="77777777" w:rsidR="00770A9A" w:rsidRDefault="00000000">
      <w:pPr>
        <w:spacing w:line="360" w:lineRule="auto"/>
        <w:jc w:val="left"/>
        <w:textAlignment w:val="center"/>
      </w:pPr>
      <w:r>
        <w:t>【详解】明确实验采用控制变量法，因为电磁铁磁性强弱与线圈匝数、电流大小、铁芯材料有关，所以要探究铁芯材料的影响，需保持线圈匝数和线圈中电流大小相同，仅更换铁芯材料；确定电磁铁磁性强弱的转换方法，因为磁性强弱无法直接观察，所以可以通过电磁铁吸引大头针的数量来反映磁性强弱。设计实验步骤：首先将两种铁芯先后插入同一个线圈，接入同一电路，调节电路使电流相同；其次分别记录两种情况下电磁铁能吸引的大头针数目；最后对比两组数据，判断哪种材料的铁芯对应电磁铁磁性更强。</w:t>
      </w:r>
    </w:p>
    <w:p w14:paraId="4C530055" w14:textId="77777777" w:rsidR="00770A9A" w:rsidRDefault="00000000">
      <w:pPr>
        <w:spacing w:line="360" w:lineRule="auto"/>
        <w:jc w:val="left"/>
        <w:textAlignment w:val="center"/>
      </w:pPr>
      <w:r>
        <w:t>27</w:t>
      </w:r>
      <w:r>
        <w:t>．需要添加的实验器材：电压表、开关、刻度尺；</w:t>
      </w:r>
    </w:p>
    <w:p w14:paraId="2740917A" w14:textId="77777777" w:rsidR="00770A9A" w:rsidRDefault="00000000">
      <w:pPr>
        <w:spacing w:line="360" w:lineRule="auto"/>
        <w:jc w:val="left"/>
        <w:textAlignment w:val="center"/>
      </w:pPr>
      <w:r>
        <w:t>实验步骤：</w:t>
      </w:r>
      <w:r>
        <w:t>①</w:t>
      </w:r>
      <w:r>
        <w:t>将铜片和锌片插入橙子中相同深度，将电压表的正接线柱用导线与开关、铜片相连，负接线柱用导线与锌片相连；</w:t>
      </w:r>
    </w:p>
    <w:p w14:paraId="7319AB91" w14:textId="77777777" w:rsidR="00770A9A" w:rsidRDefault="00000000">
      <w:pPr>
        <w:spacing w:line="360" w:lineRule="auto"/>
        <w:jc w:val="left"/>
        <w:textAlignment w:val="center"/>
      </w:pPr>
      <w:r>
        <w:t>②</w:t>
      </w:r>
      <w:r>
        <w:t>闭合开关，读出电压表的示数</w:t>
      </w:r>
      <w:r>
        <w:object w:dxaOrig="264" w:dyaOrig="316" w14:anchorId="135AC869">
          <v:shape id="_x0000_i1189" type="#_x0000_t75" alt="eqId9fd5f9ecb870fedb5b9a608d9ca2f911" style="width:13.2pt;height:15.6pt" o:ole="">
            <v:imagedata r:id="rId333" o:title="eqId9fd5f9ecb870fedb5b9a608d9ca2f911"/>
          </v:shape>
          <o:OLEObject Type="Embed" ProgID="Equation.DSMT4" ShapeID="_x0000_i1189" DrawAspect="Content" ObjectID="_1848291798" r:id="rId334"/>
        </w:object>
      </w:r>
      <w:r>
        <w:t>，即为橙子电池的电压；</w:t>
      </w:r>
    </w:p>
    <w:p w14:paraId="3AD7C6FF" w14:textId="77777777" w:rsidR="00770A9A" w:rsidRDefault="00000000">
      <w:pPr>
        <w:spacing w:line="360" w:lineRule="auto"/>
        <w:jc w:val="left"/>
        <w:textAlignment w:val="center"/>
      </w:pPr>
      <w:r>
        <w:t>③</w:t>
      </w:r>
      <w:r>
        <w:t>换用苹果和柠檬重复上述实验步骤，并用刻度尺测量并保持铜片和锌片之间的距离不变，插入水果中的深度不变，分别读出苹果和柠檬电池的电压值为</w:t>
      </w:r>
      <w:r>
        <w:object w:dxaOrig="281" w:dyaOrig="307" w14:anchorId="1CC70E08">
          <v:shape id="_x0000_i1190" type="#_x0000_t75" alt="eqIdf833a7beb83820ecede0234c671f1878" style="width:13.8pt;height:15.6pt" o:ole="">
            <v:imagedata r:id="rId335" o:title="eqIdf833a7beb83820ecede0234c671f1878"/>
          </v:shape>
          <o:OLEObject Type="Embed" ProgID="Equation.DSMT4" ShapeID="_x0000_i1190" DrawAspect="Content" ObjectID="_1848291799" r:id="rId336"/>
        </w:object>
      </w:r>
      <w:r>
        <w:t>、</w:t>
      </w:r>
      <w:r>
        <w:object w:dxaOrig="264" w:dyaOrig="316" w14:anchorId="1B7210FD">
          <v:shape id="_x0000_i1191" type="#_x0000_t75" alt="eqId1121190db07ad1d64015a3dc4873d65d" style="width:13.2pt;height:15.6pt" o:ole="">
            <v:imagedata r:id="rId337" o:title="eqId1121190db07ad1d64015a3dc4873d65d"/>
          </v:shape>
          <o:OLEObject Type="Embed" ProgID="Equation.DSMT4" ShapeID="_x0000_i1191" DrawAspect="Content" ObjectID="_1848291800" r:id="rId338"/>
        </w:object>
      </w:r>
      <w:r>
        <w:t>；</w:t>
      </w:r>
    </w:p>
    <w:p w14:paraId="02F9FF14" w14:textId="77777777" w:rsidR="00770A9A" w:rsidRDefault="00000000">
      <w:pPr>
        <w:spacing w:line="360" w:lineRule="auto"/>
        <w:jc w:val="left"/>
        <w:textAlignment w:val="center"/>
      </w:pPr>
      <w:r>
        <w:t>实验结论：若</w:t>
      </w:r>
      <w:r>
        <w:object w:dxaOrig="1144" w:dyaOrig="316" w14:anchorId="020289B7">
          <v:shape id="_x0000_i1192" type="#_x0000_t75" alt="eqIda12c69f679390c1e6e4b7aa5910fbfed" style="width:57pt;height:15.6pt" o:ole="">
            <v:imagedata r:id="rId339" o:title="eqIda12c69f679390c1e6e4b7aa5910fbfed"/>
          </v:shape>
          <o:OLEObject Type="Embed" ProgID="Equation.DSMT4" ShapeID="_x0000_i1192" DrawAspect="Content" ObjectID="_1848291801" r:id="rId340"/>
        </w:object>
      </w:r>
      <w:r>
        <w:t>，说明水果电池电压的大小与水果种类无关；</w:t>
      </w:r>
      <w:r>
        <w:rPr>
          <w:sz w:val="20"/>
        </w:rPr>
        <w:t>若</w:t>
      </w:r>
      <w:r>
        <w:object w:dxaOrig="264" w:dyaOrig="316" w14:anchorId="3669CFC1">
          <v:shape id="_x0000_i1193" type="#_x0000_t75" alt="eqId90f8ede7068a3a4581a25f0cde856275" style="width:13.2pt;height:15.6pt" o:ole="">
            <v:imagedata r:id="rId341" o:title="eqId90f8ede7068a3a4581a25f0cde856275"/>
          </v:shape>
          <o:OLEObject Type="Embed" ProgID="Equation.DSMT4" ShapeID="_x0000_i1193" DrawAspect="Content" ObjectID="_1848291802" r:id="rId342"/>
        </w:object>
      </w:r>
      <w:r>
        <w:rPr>
          <w:sz w:val="20"/>
        </w:rPr>
        <w:t>、</w:t>
      </w:r>
      <w:r>
        <w:object w:dxaOrig="281" w:dyaOrig="319" w14:anchorId="1453E148">
          <v:shape id="_x0000_i1194" type="#_x0000_t75" alt="eqId22edc8559485d66a782402eca41dd569" style="width:13.8pt;height:16.2pt" o:ole="">
            <v:imagedata r:id="rId343" o:title="eqId22edc8559485d66a782402eca41dd569"/>
          </v:shape>
          <o:OLEObject Type="Embed" ProgID="Equation.DSMT4" ShapeID="_x0000_i1194" DrawAspect="Content" ObjectID="_1848291803" r:id="rId344"/>
        </w:object>
      </w:r>
      <w:r>
        <w:rPr>
          <w:sz w:val="20"/>
        </w:rPr>
        <w:t>、</w:t>
      </w:r>
      <w:r>
        <w:object w:dxaOrig="264" w:dyaOrig="316" w14:anchorId="70F63A2E">
          <v:shape id="_x0000_i1195" type="#_x0000_t75" alt="eqId793ac6a7afddc12e6f8ac30568cdfdfe" style="width:13.2pt;height:15.6pt" o:ole="">
            <v:imagedata r:id="rId345" o:title="eqId793ac6a7afddc12e6f8ac30568cdfdfe"/>
          </v:shape>
          <o:OLEObject Type="Embed" ProgID="Equation.DSMT4" ShapeID="_x0000_i1195" DrawAspect="Content" ObjectID="_1848291804" r:id="rId346"/>
        </w:object>
      </w:r>
      <w:r>
        <w:rPr>
          <w:sz w:val="20"/>
        </w:rPr>
        <w:t>不完全相等</w:t>
      </w:r>
      <w:r>
        <w:t>，</w:t>
      </w:r>
      <w:r>
        <w:lastRenderedPageBreak/>
        <w:t>说明水果电池电压的大小与水果种类有关。</w:t>
      </w:r>
    </w:p>
    <w:p w14:paraId="4BBB5EF5" w14:textId="77777777" w:rsidR="00770A9A" w:rsidRDefault="00000000">
      <w:pPr>
        <w:spacing w:line="360" w:lineRule="auto"/>
        <w:jc w:val="left"/>
        <w:textAlignment w:val="center"/>
      </w:pPr>
      <w:r>
        <w:t>【详解】见答案</w:t>
      </w:r>
    </w:p>
    <w:p w14:paraId="6E36BBCA" w14:textId="77777777" w:rsidR="00770A9A" w:rsidRDefault="00000000">
      <w:pPr>
        <w:spacing w:line="360" w:lineRule="auto"/>
        <w:jc w:val="left"/>
        <w:textAlignment w:val="center"/>
      </w:pPr>
      <w:r>
        <w:t>28</w:t>
      </w:r>
      <w:r>
        <w:t>．</w:t>
      </w:r>
      <w:r>
        <w:t xml:space="preserve">     </w:t>
      </w:r>
      <w:r>
        <w:t>左</w:t>
      </w:r>
      <w:r>
        <w:t xml:space="preserve">     40     1.05     </w:t>
      </w:r>
      <w:r>
        <w:t>偏小</w:t>
      </w:r>
    </w:p>
    <w:p w14:paraId="44CF1C9C" w14:textId="77777777" w:rsidR="00770A9A" w:rsidRDefault="00000000">
      <w:pPr>
        <w:spacing w:line="360" w:lineRule="auto"/>
        <w:jc w:val="left"/>
        <w:textAlignment w:val="center"/>
      </w:pPr>
      <w:r>
        <w:t>【详解】</w:t>
      </w:r>
      <w:r>
        <w:t>[1]</w:t>
      </w:r>
      <w:r>
        <w:t>由甲图可知，将托盘天平放置在水平台面上，此时指针向右偏，说明右端重，平衡螺母应向左调；</w:t>
      </w:r>
    </w:p>
    <w:p w14:paraId="5889599F" w14:textId="77777777" w:rsidR="00770A9A" w:rsidRDefault="00000000">
      <w:pPr>
        <w:spacing w:line="360" w:lineRule="auto"/>
        <w:jc w:val="left"/>
        <w:textAlignment w:val="center"/>
      </w:pPr>
      <w:r>
        <w:t>[2]</w:t>
      </w:r>
      <w:r>
        <w:t>由图乙可知，量筒中牛奶的体积</w:t>
      </w:r>
      <w:r>
        <w:object w:dxaOrig="1636" w:dyaOrig="277" w14:anchorId="3122EB4D">
          <v:shape id="_x0000_i1196" type="#_x0000_t75" alt="eqIdeccf14ce92bb133d423152848b3cbab3" style="width:81.6pt;height:13.8pt" o:ole="">
            <v:imagedata r:id="rId347" o:title="eqIdeccf14ce92bb133d423152848b3cbab3"/>
          </v:shape>
          <o:OLEObject Type="Embed" ProgID="Equation.DSMT4" ShapeID="_x0000_i1196" DrawAspect="Content" ObjectID="_1848291805" r:id="rId348"/>
        </w:object>
      </w:r>
    </w:p>
    <w:p w14:paraId="28401782" w14:textId="77777777" w:rsidR="00770A9A" w:rsidRDefault="00000000">
      <w:pPr>
        <w:spacing w:line="360" w:lineRule="auto"/>
        <w:jc w:val="left"/>
        <w:textAlignment w:val="center"/>
      </w:pPr>
      <w:r>
        <w:t>[3]</w:t>
      </w:r>
      <w:r>
        <w:t>烧杯和剩余牛奶的总质量为</w:t>
      </w:r>
      <w:r>
        <w:object w:dxaOrig="2798" w:dyaOrig="316" w14:anchorId="23A9B4BA">
          <v:shape id="_x0000_i1197" type="#_x0000_t75" alt="eqIdeb4b4a541a1fee6dd9952240cfacc6a0" style="width:139.8pt;height:15.6pt" o:ole="">
            <v:imagedata r:id="rId349" o:title="eqIdeb4b4a541a1fee6dd9952240cfacc6a0"/>
          </v:shape>
          <o:OLEObject Type="Embed" ProgID="Equation.DSMT4" ShapeID="_x0000_i1197" DrawAspect="Content" ObjectID="_1848291806" r:id="rId350"/>
        </w:object>
      </w:r>
    </w:p>
    <w:p w14:paraId="3DD29B89" w14:textId="77777777" w:rsidR="00770A9A" w:rsidRDefault="00000000">
      <w:pPr>
        <w:spacing w:line="360" w:lineRule="auto"/>
        <w:jc w:val="left"/>
        <w:textAlignment w:val="center"/>
      </w:pPr>
      <w:r>
        <w:t>根据题意，量筒里牛奶的质量</w:t>
      </w:r>
      <w:r>
        <w:object w:dxaOrig="2851" w:dyaOrig="316" w14:anchorId="40870F8C">
          <v:shape id="_x0000_i1198" type="#_x0000_t75" alt="eqId54b17ed3a12c2055b0b29fb6df8364fe" style="width:142.8pt;height:15.6pt" o:ole="">
            <v:imagedata r:id="rId351" o:title="eqId54b17ed3a12c2055b0b29fb6df8364fe"/>
          </v:shape>
          <o:OLEObject Type="Embed" ProgID="Equation.DSMT4" ShapeID="_x0000_i1198" DrawAspect="Content" ObjectID="_1848291807" r:id="rId352"/>
        </w:object>
      </w:r>
    </w:p>
    <w:p w14:paraId="53A5B148" w14:textId="77777777" w:rsidR="00770A9A" w:rsidRDefault="00000000">
      <w:pPr>
        <w:spacing w:line="360" w:lineRule="auto"/>
        <w:jc w:val="left"/>
        <w:textAlignment w:val="center"/>
      </w:pPr>
      <w:r>
        <w:t>则牛奶的密度</w:t>
      </w:r>
      <w:r>
        <w:object w:dxaOrig="2515" w:dyaOrig="540" w14:anchorId="186C4EBF">
          <v:shape id="_x0000_i1199" type="#_x0000_t75" alt="eqIde41a6193a1a826119b4b4606306f4758" style="width:126pt;height:27pt" o:ole="">
            <v:imagedata r:id="rId353" o:title="eqIde41a6193a1a826119b4b4606306f4758"/>
          </v:shape>
          <o:OLEObject Type="Embed" ProgID="Equation.DSMT4" ShapeID="_x0000_i1199" DrawAspect="Content" ObjectID="_1848291808" r:id="rId354"/>
        </w:object>
      </w:r>
    </w:p>
    <w:p w14:paraId="168F012F" w14:textId="77777777" w:rsidR="00770A9A" w:rsidRDefault="00000000">
      <w:pPr>
        <w:spacing w:line="360" w:lineRule="auto"/>
        <w:jc w:val="left"/>
        <w:textAlignment w:val="center"/>
        <w:rPr>
          <w:i/>
        </w:rPr>
      </w:pPr>
      <w:r>
        <w:t>[4]</w:t>
      </w:r>
      <w:r>
        <w:t>量筒读数，视线应与凹液面底部相平，由丁图可知，因俯视读数，读数比实际值偏大，所以牛奶的体积</w:t>
      </w:r>
      <w:r>
        <w:rPr>
          <w:i/>
        </w:rPr>
        <w:t>V</w:t>
      </w:r>
      <w:r>
        <w:t>偏大，根据</w:t>
      </w:r>
      <w:r>
        <w:object w:dxaOrig="615" w:dyaOrig="537" w14:anchorId="0E15A38C">
          <v:shape id="_x0000_i1200" type="#_x0000_t75" alt="eqIda3e8b5e08812f92622f79e7b17a5a78d" style="width:30.6pt;height:27pt" o:ole="">
            <v:imagedata r:id="rId355" o:title="eqIda3e8b5e08812f92622f79e7b17a5a78d"/>
          </v:shape>
          <o:OLEObject Type="Embed" ProgID="Equation.DSMT4" ShapeID="_x0000_i1200" DrawAspect="Content" ObjectID="_1848291809" r:id="rId356"/>
        </w:object>
      </w:r>
      <w:r>
        <w:t>可知，则所测得牛奶的密度偏小。</w:t>
      </w:r>
    </w:p>
    <w:p w14:paraId="072D1C61" w14:textId="77777777" w:rsidR="00770A9A" w:rsidRDefault="00000000">
      <w:pPr>
        <w:spacing w:line="360" w:lineRule="auto"/>
        <w:jc w:val="left"/>
        <w:textAlignment w:val="center"/>
      </w:pPr>
      <w:r>
        <w:t>29</w:t>
      </w:r>
      <w:r>
        <w:t>．实验方案：</w:t>
      </w:r>
    </w:p>
    <w:p w14:paraId="68A66078" w14:textId="77777777" w:rsidR="00770A9A" w:rsidRDefault="00000000">
      <w:pPr>
        <w:spacing w:line="360" w:lineRule="auto"/>
        <w:jc w:val="left"/>
        <w:textAlignment w:val="center"/>
      </w:pPr>
      <w:r>
        <w:t>实验器材：装有少量固态碘颗粒的密封碘锤、烧杯、水、酒精灯、铁架台（带石棉网）。</w:t>
      </w:r>
    </w:p>
    <w:p w14:paraId="51CFD461" w14:textId="77777777" w:rsidR="00770A9A" w:rsidRDefault="00000000">
      <w:pPr>
        <w:spacing w:line="360" w:lineRule="auto"/>
        <w:jc w:val="left"/>
        <w:textAlignment w:val="center"/>
      </w:pPr>
      <w:r>
        <w:t>实验步骤：</w:t>
      </w:r>
    </w:p>
    <w:p w14:paraId="2D135F96" w14:textId="77777777" w:rsidR="00770A9A" w:rsidRDefault="00000000">
      <w:pPr>
        <w:spacing w:line="360" w:lineRule="auto"/>
        <w:jc w:val="left"/>
        <w:textAlignment w:val="center"/>
      </w:pPr>
      <w:r>
        <w:t xml:space="preserve">① </w:t>
      </w:r>
      <w:r>
        <w:t>在烧杯中装入适量的水，将烧杯放在铁架台的石棉网上。</w:t>
      </w:r>
    </w:p>
    <w:p w14:paraId="5B46C8DE" w14:textId="77777777" w:rsidR="00770A9A" w:rsidRDefault="00000000">
      <w:pPr>
        <w:spacing w:line="360" w:lineRule="auto"/>
        <w:jc w:val="left"/>
        <w:textAlignment w:val="center"/>
      </w:pPr>
      <w:r>
        <w:t xml:space="preserve">② </w:t>
      </w:r>
      <w:r>
        <w:t>用酒精灯加热烧杯中的水，直至水沸腾。</w:t>
      </w:r>
    </w:p>
    <w:p w14:paraId="4594E283" w14:textId="77777777" w:rsidR="00770A9A" w:rsidRDefault="00000000">
      <w:pPr>
        <w:spacing w:line="360" w:lineRule="auto"/>
        <w:jc w:val="left"/>
        <w:textAlignment w:val="center"/>
      </w:pPr>
      <w:r>
        <w:t xml:space="preserve">③ </w:t>
      </w:r>
      <w:r>
        <w:t>将装有固态碘的密封碘锤放入沸水中加热，观察碘锤内的现象。</w:t>
      </w:r>
    </w:p>
    <w:p w14:paraId="7BC28AB6" w14:textId="77777777" w:rsidR="00770A9A" w:rsidRDefault="00000000">
      <w:pPr>
        <w:spacing w:line="360" w:lineRule="auto"/>
        <w:jc w:val="left"/>
        <w:textAlignment w:val="center"/>
      </w:pPr>
      <w:r>
        <w:t>实验现象及分析：现象：</w:t>
      </w:r>
      <w:r>
        <w:t xml:space="preserve"> </w:t>
      </w:r>
      <w:r>
        <w:t>观察到碘锤内产生紫色碘蒸气，且没有液态碘出现。</w:t>
      </w:r>
    </w:p>
    <w:p w14:paraId="71506120" w14:textId="77777777" w:rsidR="00770A9A" w:rsidRDefault="00000000">
      <w:pPr>
        <w:spacing w:line="360" w:lineRule="auto"/>
        <w:jc w:val="left"/>
        <w:textAlignment w:val="center"/>
      </w:pPr>
      <w:r>
        <w:t>分析：</w:t>
      </w:r>
      <w:r>
        <w:t xml:space="preserve"> </w:t>
      </w:r>
      <w:r>
        <w:t>在标准大气压下，沸水的温度为</w:t>
      </w:r>
      <w:r>
        <w:t>100℃</w:t>
      </w:r>
      <w:r>
        <w:t>，低于碘的熔点</w:t>
      </w:r>
      <w:r>
        <w:t>114℃</w:t>
      </w:r>
      <w:r>
        <w:t>。因此，碘锤内的固态碘无法达到熔点，不会发生熔化现象。在加热过程中出现的紫色碘蒸气，只能是固态碘直接变成的气态。这就证明了碘可以从固态直接变为气态。</w:t>
      </w:r>
    </w:p>
    <w:p w14:paraId="33AAEFF4" w14:textId="77777777" w:rsidR="00770A9A" w:rsidRDefault="00000000">
      <w:pPr>
        <w:spacing w:line="360" w:lineRule="auto"/>
        <w:jc w:val="left"/>
        <w:textAlignment w:val="center"/>
      </w:pPr>
      <w:r>
        <w:t>【详解】【小题</w:t>
      </w:r>
      <w:r>
        <w:t>1</w:t>
      </w:r>
      <w:r>
        <w:t>】由资料卡可知，碘的熔点是</w:t>
      </w:r>
      <w:r>
        <w:t xml:space="preserve">114℃ </w:t>
      </w:r>
      <w:r>
        <w:t>，液态碘的沸点是</w:t>
      </w:r>
      <w:r>
        <w:t xml:space="preserve"> 184℃</w:t>
      </w:r>
      <w:r>
        <w:t>。酒精灯火焰温度约</w:t>
      </w:r>
      <w:r>
        <w:object w:dxaOrig="598" w:dyaOrig="279" w14:anchorId="6F2FE123">
          <v:shape id="_x0000_i1201" type="#_x0000_t75" alt="eqIdf77ce0515c88af70b6df041fe5e90e8a" style="width:30pt;height:13.8pt" o:ole="">
            <v:imagedata r:id="rId357" o:title="eqIdf77ce0515c88af70b6df041fe5e90e8a"/>
          </v:shape>
          <o:OLEObject Type="Embed" ProgID="Equation.DSMT4" ShapeID="_x0000_i1201" DrawAspect="Content" ObjectID="_1848291810" r:id="rId358"/>
        </w:object>
      </w:r>
      <w:r>
        <w:t>。</w:t>
      </w:r>
    </w:p>
    <w:p w14:paraId="3FC429B3" w14:textId="77777777" w:rsidR="00770A9A" w:rsidRDefault="00000000">
      <w:pPr>
        <w:spacing w:line="360" w:lineRule="auto"/>
        <w:jc w:val="left"/>
        <w:textAlignment w:val="center"/>
      </w:pPr>
      <w:r>
        <w:t>根据题意，要证明碘是直接从固态变为气态（升华），就必须确保在加热过程中，碘的温度达不到它的熔点（</w:t>
      </w:r>
      <w:r>
        <w:object w:dxaOrig="580" w:dyaOrig="277" w14:anchorId="1ADCED29">
          <v:shape id="_x0000_i1202" type="#_x0000_t75" alt="eqId4ee874973344ef540b33735790910ace" style="width:28.8pt;height:13.8pt" o:ole="">
            <v:imagedata r:id="rId359" o:title="eqId4ee874973344ef540b33735790910ace"/>
          </v:shape>
          <o:OLEObject Type="Embed" ProgID="Equation.DSMT4" ShapeID="_x0000_i1202" DrawAspect="Content" ObjectID="_1848291811" r:id="rId360"/>
        </w:object>
      </w:r>
      <w:r>
        <w:t>），这样碘就不可能发生熔化现象。如果在低于碘熔点的温度下，我们依然能观察到紫色的碘蒸气产生，这就说明碘是由固态直接变成了气态。</w:t>
      </w:r>
    </w:p>
    <w:p w14:paraId="63808B7F" w14:textId="77777777" w:rsidR="00770A9A" w:rsidRDefault="00000000">
      <w:pPr>
        <w:spacing w:line="360" w:lineRule="auto"/>
        <w:jc w:val="left"/>
        <w:textAlignment w:val="center"/>
      </w:pPr>
      <w:r>
        <w:t>在常压下，水的沸点是</w:t>
      </w:r>
      <w:r>
        <w:t>100 ℃</w:t>
      </w:r>
      <w:r>
        <w:t>。使用</w:t>
      </w:r>
      <w:r>
        <w:t>“</w:t>
      </w:r>
      <w:r>
        <w:t>水浴法</w:t>
      </w:r>
      <w:r>
        <w:t>”</w:t>
      </w:r>
      <w:r>
        <w:t>加热，即使水沸腾了，温度也会保持在</w:t>
      </w:r>
      <w:r>
        <w:t>100℃</w:t>
      </w:r>
      <w:r>
        <w:t>左右，这个温度低于碘的熔点</w:t>
      </w:r>
      <w:r>
        <w:t>114℃</w:t>
      </w:r>
      <w:r>
        <w:t>。因此，采用水浴法加热碘锤，可以有效避免碘熔化。</w:t>
      </w:r>
    </w:p>
    <w:p w14:paraId="55746E50" w14:textId="77777777" w:rsidR="00770A9A" w:rsidRDefault="00000000">
      <w:pPr>
        <w:spacing w:line="360" w:lineRule="auto"/>
        <w:jc w:val="left"/>
        <w:textAlignment w:val="center"/>
      </w:pPr>
      <w:r>
        <w:t>实验方案：</w:t>
      </w:r>
    </w:p>
    <w:p w14:paraId="6EB8D178" w14:textId="77777777" w:rsidR="00770A9A" w:rsidRDefault="00000000">
      <w:pPr>
        <w:spacing w:line="360" w:lineRule="auto"/>
        <w:jc w:val="left"/>
        <w:textAlignment w:val="center"/>
      </w:pPr>
      <w:r>
        <w:t>实验器材：</w:t>
      </w:r>
    </w:p>
    <w:p w14:paraId="4348E3B3" w14:textId="77777777" w:rsidR="00770A9A" w:rsidRDefault="00000000">
      <w:pPr>
        <w:spacing w:line="360" w:lineRule="auto"/>
        <w:jc w:val="left"/>
        <w:textAlignment w:val="center"/>
      </w:pPr>
      <w:r>
        <w:t>装有少量固态碘颗粒的密封碘锤、烧杯、水、酒精灯、铁架台（带石棉网）。</w:t>
      </w:r>
    </w:p>
    <w:p w14:paraId="5E5434A6" w14:textId="77777777" w:rsidR="00770A9A" w:rsidRDefault="00000000">
      <w:pPr>
        <w:spacing w:line="360" w:lineRule="auto"/>
        <w:jc w:val="left"/>
        <w:textAlignment w:val="center"/>
      </w:pPr>
      <w:r>
        <w:t>实验步骤：</w:t>
      </w:r>
    </w:p>
    <w:p w14:paraId="5F74B05A" w14:textId="77777777" w:rsidR="00770A9A" w:rsidRDefault="00000000">
      <w:pPr>
        <w:spacing w:line="360" w:lineRule="auto"/>
        <w:jc w:val="left"/>
        <w:textAlignment w:val="center"/>
      </w:pPr>
      <w:r>
        <w:t xml:space="preserve">① </w:t>
      </w:r>
      <w:r>
        <w:t>在烧杯中装入适量的水，将烧杯放在铁架台的石棉网上。</w:t>
      </w:r>
    </w:p>
    <w:p w14:paraId="1A9E43B1" w14:textId="77777777" w:rsidR="00770A9A" w:rsidRDefault="00000000">
      <w:pPr>
        <w:spacing w:line="360" w:lineRule="auto"/>
        <w:jc w:val="left"/>
        <w:textAlignment w:val="center"/>
      </w:pPr>
      <w:r>
        <w:t xml:space="preserve">② </w:t>
      </w:r>
      <w:r>
        <w:t>用酒精灯加热烧杯中的水，直至水沸腾。</w:t>
      </w:r>
    </w:p>
    <w:p w14:paraId="44978C5B" w14:textId="77777777" w:rsidR="00770A9A" w:rsidRDefault="00000000">
      <w:pPr>
        <w:spacing w:line="360" w:lineRule="auto"/>
        <w:jc w:val="left"/>
        <w:textAlignment w:val="center"/>
      </w:pPr>
      <w:r>
        <w:t xml:space="preserve">③ </w:t>
      </w:r>
      <w:r>
        <w:t>将装有固态碘的密封碘锤放入沸水中加热，观察碘锤内的现象。</w:t>
      </w:r>
    </w:p>
    <w:p w14:paraId="04F05B99" w14:textId="77777777" w:rsidR="00770A9A" w:rsidRDefault="00000000">
      <w:pPr>
        <w:spacing w:line="360" w:lineRule="auto"/>
        <w:jc w:val="left"/>
        <w:textAlignment w:val="center"/>
      </w:pPr>
      <w:r>
        <w:t>实验现象及分析：</w:t>
      </w:r>
    </w:p>
    <w:p w14:paraId="13F6BC93" w14:textId="77777777" w:rsidR="00770A9A" w:rsidRDefault="00000000">
      <w:pPr>
        <w:spacing w:line="360" w:lineRule="auto"/>
        <w:jc w:val="left"/>
        <w:textAlignment w:val="center"/>
      </w:pPr>
      <w:r>
        <w:t>现象：</w:t>
      </w:r>
      <w:r>
        <w:t xml:space="preserve"> </w:t>
      </w:r>
      <w:r>
        <w:t>观察到碘锤内产生紫色碘蒸气，且没有液态碘出现。</w:t>
      </w:r>
    </w:p>
    <w:p w14:paraId="7BAD0B85" w14:textId="77777777" w:rsidR="00770A9A" w:rsidRDefault="00000000">
      <w:pPr>
        <w:spacing w:line="360" w:lineRule="auto"/>
        <w:jc w:val="left"/>
        <w:textAlignment w:val="center"/>
      </w:pPr>
      <w:r>
        <w:t>分析：</w:t>
      </w:r>
      <w:r>
        <w:t xml:space="preserve"> </w:t>
      </w:r>
      <w:r>
        <w:t>在标准大气压下，沸水的温度为</w:t>
      </w:r>
      <w:r>
        <w:t>100℃</w:t>
      </w:r>
      <w:r>
        <w:t>，低于碘的熔点</w:t>
      </w:r>
      <w:r>
        <w:t>114℃</w:t>
      </w:r>
      <w:r>
        <w:t>。因此，碘锤内的固态碘无法达到熔点，不会发生熔化现象。在加热过程中出现的紫色碘蒸气，只能是固态碘直接变成的气态。这就证明了碘可以从固态直接变为气态。</w:t>
      </w:r>
    </w:p>
    <w:p w14:paraId="389FEF65" w14:textId="77777777" w:rsidR="00770A9A" w:rsidRDefault="00000000">
      <w:pPr>
        <w:spacing w:line="360" w:lineRule="auto"/>
        <w:jc w:val="left"/>
        <w:textAlignment w:val="center"/>
      </w:pPr>
      <w:r>
        <w:t>30</w:t>
      </w:r>
      <w:r>
        <w:t>．</w:t>
      </w:r>
      <w:r>
        <w:t xml:space="preserve">     CDEFH     </w:t>
      </w:r>
      <w:r>
        <w:t>见解析</w:t>
      </w:r>
      <w:r>
        <w:t xml:space="preserve">     </w:t>
      </w:r>
      <w:r>
        <w:object w:dxaOrig="897" w:dyaOrig="528" w14:anchorId="2882F1AC">
          <v:shape id="_x0000_i1203" type="#_x0000_t75" alt="eqId85d9bb7c9df80a674a876eddd3f20dae" style="width:45pt;height:26.4pt" o:ole="">
            <v:imagedata r:id="rId361" o:title="eqId85d9bb7c9df80a674a876eddd3f20dae"/>
          </v:shape>
          <o:OLEObject Type="Embed" ProgID="Equation.DSMT4" ShapeID="_x0000_i1203" DrawAspect="Content" ObjectID="_1848291812" r:id="rId362"/>
        </w:object>
      </w:r>
    </w:p>
    <w:p w14:paraId="6AAFB5C1" w14:textId="77777777" w:rsidR="00770A9A" w:rsidRDefault="00000000">
      <w:pPr>
        <w:spacing w:line="360" w:lineRule="auto"/>
        <w:jc w:val="left"/>
        <w:textAlignment w:val="center"/>
      </w:pPr>
      <w:r>
        <w:t>【详解】（</w:t>
      </w:r>
      <w:r>
        <w:t>1</w:t>
      </w:r>
      <w:r>
        <w:t>）</w:t>
      </w:r>
      <w:r>
        <w:t xml:space="preserve">[1] </w:t>
      </w:r>
      <w:r>
        <w:t>实验时需要测出金属块的质量和体积，根据密度公式求出金属块的密度。金属块的质量约</w:t>
      </w:r>
      <w:r>
        <w:t>800g</w:t>
      </w:r>
      <w:r>
        <w:t>，超出天平的量程，故需要用电子秤称出其质量</w:t>
      </w:r>
      <w:r>
        <w:rPr>
          <w:rFonts w:eastAsia="Times New Roman"/>
          <w:i/>
        </w:rPr>
        <w:t>m</w:t>
      </w:r>
      <w:r>
        <w:t>；金属块的边长是</w:t>
      </w:r>
      <w:r>
        <w:t>5cm</w:t>
      </w:r>
      <w:r>
        <w:t>，量筒的直径是</w:t>
      </w:r>
      <w:r>
        <w:t>2cm</w:t>
      </w:r>
      <w:r>
        <w:t>，故不能用量筒测量金属块的体积；缺口不规则，不能用刻度尺测量体积计算体积；故选烧杯用排水法测体积。可以将金属块浸没在烧杯中的水中，在水面处作标记，然后取出金属块，用量筒测出它排开的水的体积，间接求出金属块体积。综合分析所需要的器材为</w:t>
      </w:r>
      <w:r>
        <w:t>CDEFH</w:t>
      </w:r>
      <w:r>
        <w:t>。</w:t>
      </w:r>
    </w:p>
    <w:p w14:paraId="71DC9290" w14:textId="77777777" w:rsidR="00770A9A" w:rsidRDefault="00000000">
      <w:pPr>
        <w:spacing w:line="360" w:lineRule="auto"/>
        <w:jc w:val="left"/>
        <w:textAlignment w:val="center"/>
      </w:pPr>
      <w:r>
        <w:lastRenderedPageBreak/>
        <w:t>（</w:t>
      </w:r>
      <w:r>
        <w:t>2</w:t>
      </w:r>
      <w:r>
        <w:t>）</w:t>
      </w:r>
      <w:r>
        <w:t>[2]</w:t>
      </w:r>
      <w:r>
        <w:t>实验时可先测出金属块的质量，再用排水法测出其体积，最后用密度公式</w:t>
      </w:r>
      <w:r>
        <w:object w:dxaOrig="615" w:dyaOrig="537" w14:anchorId="427E1AAB">
          <v:shape id="_x0000_i1204" type="#_x0000_t75" alt="eqIda3e8b5e08812f92622f79e7b17a5a78d" style="width:30.6pt;height:27pt" o:ole="">
            <v:imagedata r:id="rId355" o:title="eqIda3e8b5e08812f92622f79e7b17a5a78d"/>
          </v:shape>
          <o:OLEObject Type="Embed" ProgID="Equation.DSMT4" ShapeID="_x0000_i1204" DrawAspect="Content" ObjectID="_1848291813" r:id="rId363"/>
        </w:object>
      </w:r>
      <w:r>
        <w:t>求出其密度。故实验步骤如下：</w:t>
      </w:r>
      <w:r>
        <w:t xml:space="preserve"> </w:t>
      </w:r>
    </w:p>
    <w:p w14:paraId="35EF9C45" w14:textId="77777777" w:rsidR="00770A9A" w:rsidRDefault="00000000">
      <w:pPr>
        <w:spacing w:line="360" w:lineRule="auto"/>
        <w:jc w:val="left"/>
        <w:textAlignment w:val="center"/>
      </w:pPr>
      <w:r>
        <w:t>A</w:t>
      </w:r>
      <w:r>
        <w:t>．用电子秤测量金属块的质量</w:t>
      </w:r>
      <w:r>
        <w:rPr>
          <w:rFonts w:eastAsia="Times New Roman"/>
          <w:i/>
        </w:rPr>
        <w:t>m</w:t>
      </w:r>
      <w:r>
        <w:t>；</w:t>
      </w:r>
    </w:p>
    <w:p w14:paraId="444AC394" w14:textId="77777777" w:rsidR="00770A9A" w:rsidRDefault="00000000">
      <w:pPr>
        <w:spacing w:line="360" w:lineRule="auto"/>
        <w:jc w:val="left"/>
        <w:textAlignment w:val="center"/>
      </w:pPr>
      <w:r>
        <w:t>B</w:t>
      </w:r>
      <w:r>
        <w:t>．烧杯中倒入适量的水，把金属块用细线拴好浸没在盛水的烧杯中，用油性笔在水面处做好标记；</w:t>
      </w:r>
    </w:p>
    <w:p w14:paraId="033DEDAB" w14:textId="77777777" w:rsidR="00770A9A" w:rsidRDefault="00000000">
      <w:pPr>
        <w:spacing w:line="360" w:lineRule="auto"/>
        <w:jc w:val="left"/>
        <w:textAlignment w:val="center"/>
      </w:pPr>
      <w:r>
        <w:t>C</w:t>
      </w:r>
      <w:r>
        <w:t>．把金属块从水中取出；</w:t>
      </w:r>
    </w:p>
    <w:p w14:paraId="79D377FC" w14:textId="77777777" w:rsidR="00770A9A" w:rsidRDefault="00000000">
      <w:pPr>
        <w:spacing w:line="360" w:lineRule="auto"/>
        <w:jc w:val="left"/>
        <w:textAlignment w:val="center"/>
      </w:pPr>
      <w:r>
        <w:t>D</w:t>
      </w:r>
      <w:r>
        <w:t>．在量筒中倒入适量水，体积为</w:t>
      </w:r>
      <w:r>
        <w:rPr>
          <w:rFonts w:eastAsia="Times New Roman"/>
          <w:i/>
        </w:rPr>
        <w:t>V</w:t>
      </w:r>
      <w:r>
        <w:rPr>
          <w:rFonts w:eastAsia="Times New Roman"/>
          <w:i/>
          <w:vertAlign w:val="subscript"/>
        </w:rPr>
        <w:t>1</w:t>
      </w:r>
      <w:r>
        <w:t>，把量筒中的一部分水倒入烧杯中，使水面到达标记处；</w:t>
      </w:r>
    </w:p>
    <w:p w14:paraId="40AEE799" w14:textId="77777777" w:rsidR="00770A9A" w:rsidRDefault="00000000">
      <w:pPr>
        <w:spacing w:line="360" w:lineRule="auto"/>
        <w:jc w:val="left"/>
        <w:textAlignment w:val="center"/>
      </w:pPr>
      <w:r>
        <w:t>E</w:t>
      </w:r>
      <w:r>
        <w:t>．读出量筒中剩余的水的体积</w:t>
      </w:r>
      <w:r>
        <w:rPr>
          <w:rFonts w:eastAsia="Times New Roman"/>
          <w:i/>
        </w:rPr>
        <w:t>V</w:t>
      </w:r>
      <w:r>
        <w:rPr>
          <w:rFonts w:eastAsia="Times New Roman"/>
          <w:i/>
          <w:vertAlign w:val="subscript"/>
        </w:rPr>
        <w:t>2</w:t>
      </w:r>
      <w:r>
        <w:t>。</w:t>
      </w:r>
    </w:p>
    <w:p w14:paraId="10F7BC77" w14:textId="77777777" w:rsidR="00770A9A" w:rsidRDefault="00000000">
      <w:pPr>
        <w:spacing w:line="360" w:lineRule="auto"/>
        <w:jc w:val="left"/>
        <w:textAlignment w:val="center"/>
      </w:pPr>
      <w:r>
        <w:t>（</w:t>
      </w:r>
      <w:r>
        <w:t>3</w:t>
      </w:r>
      <w:r>
        <w:t>）</w:t>
      </w:r>
      <w:r>
        <w:t>[3]</w:t>
      </w:r>
      <w:r>
        <w:t>金属块的质量</w:t>
      </w:r>
      <w:r>
        <w:rPr>
          <w:rFonts w:eastAsia="Times New Roman"/>
          <w:i/>
        </w:rPr>
        <w:t>m</w:t>
      </w:r>
      <w:r>
        <w:t>，金属块的体积为</w:t>
      </w:r>
    </w:p>
    <w:p w14:paraId="0B05D995" w14:textId="77777777" w:rsidR="00770A9A" w:rsidRDefault="00000000">
      <w:pPr>
        <w:spacing w:line="360" w:lineRule="auto"/>
        <w:jc w:val="center"/>
        <w:textAlignment w:val="center"/>
      </w:pPr>
      <w:r>
        <w:object w:dxaOrig="1144" w:dyaOrig="337" w14:anchorId="7AD1DB06">
          <v:shape id="_x0000_i1205" type="#_x0000_t75" alt="eqIdf4dac437e2d4f14136bb46984fbc8d6d" style="width:57pt;height:16.8pt" o:ole="">
            <v:imagedata r:id="rId364" o:title="eqIdf4dac437e2d4f14136bb46984fbc8d6d"/>
          </v:shape>
          <o:OLEObject Type="Embed" ProgID="Equation.DSMT4" ShapeID="_x0000_i1205" DrawAspect="Content" ObjectID="_1848291814" r:id="rId365"/>
        </w:object>
      </w:r>
    </w:p>
    <w:p w14:paraId="7A78CD04" w14:textId="77777777" w:rsidR="00770A9A" w:rsidRDefault="00000000">
      <w:pPr>
        <w:spacing w:line="360" w:lineRule="auto"/>
        <w:jc w:val="left"/>
        <w:textAlignment w:val="center"/>
      </w:pPr>
      <w:r>
        <w:t>金属块的密度</w:t>
      </w:r>
    </w:p>
    <w:p w14:paraId="075E12E2" w14:textId="77777777" w:rsidR="00770A9A" w:rsidRDefault="00000000">
      <w:pPr>
        <w:spacing w:line="360" w:lineRule="auto"/>
        <w:jc w:val="center"/>
        <w:textAlignment w:val="center"/>
      </w:pPr>
      <w:r>
        <w:object w:dxaOrig="1389" w:dyaOrig="600" w14:anchorId="5FCC6B44">
          <v:shape id="_x0000_i1206" type="#_x0000_t75" alt="eqId48b06449b58ba6b06a92138e33d05cab" style="width:69.6pt;height:30pt" o:ole="">
            <v:imagedata r:id="rId366" o:title="eqId48b06449b58ba6b06a92138e33d05cab"/>
          </v:shape>
          <o:OLEObject Type="Embed" ProgID="Equation.DSMT4" ShapeID="_x0000_i1206" DrawAspect="Content" ObjectID="_1848291815" r:id="rId367"/>
        </w:object>
      </w:r>
    </w:p>
    <w:p w14:paraId="3F072877" w14:textId="77777777" w:rsidR="00770A9A" w:rsidRDefault="00770A9A">
      <w:pPr>
        <w:spacing w:line="360" w:lineRule="auto"/>
        <w:jc w:val="left"/>
        <w:textAlignment w:val="center"/>
      </w:pPr>
    </w:p>
    <w:p w14:paraId="10A83832" w14:textId="77777777" w:rsidR="00770A9A" w:rsidRDefault="00770A9A">
      <w:pPr>
        <w:rPr>
          <w:sz w:val="32"/>
          <w:szCs w:val="32"/>
        </w:rPr>
      </w:pPr>
    </w:p>
    <w:sectPr w:rsidR="00770A9A">
      <w:headerReference w:type="default" r:id="rId368"/>
      <w:footerReference w:type="default" r:id="rId369"/>
      <w:pgSz w:w="11906" w:h="16838"/>
      <w:pgMar w:top="1417" w:right="1417" w:bottom="1417" w:left="1417" w:header="851" w:footer="992" w:gutter="0"/>
      <w:cols w:space="720"/>
      <w:docGrid w:type="lines" w:linePitch="312"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EA725" w14:textId="77777777" w:rsidR="000E1B59" w:rsidRDefault="000E1B59">
      <w:pPr>
        <w:spacing w:after="0" w:line="240" w:lineRule="auto"/>
      </w:pPr>
      <w:r>
        <w:separator/>
      </w:r>
    </w:p>
  </w:endnote>
  <w:endnote w:type="continuationSeparator" w:id="0">
    <w:p w14:paraId="51064060" w14:textId="77777777" w:rsidR="000E1B59" w:rsidRDefault="000E1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8634" w14:textId="77777777" w:rsidR="00770A9A"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B6898" w14:textId="13E33289" w:rsidR="00770A9A"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rsidR="00A4111C">
      <w:rPr>
        <w:noProof/>
      </w:rPr>
      <w:instrText>19</w:instrText>
    </w:r>
    <w:r>
      <w:fldChar w:fldCharType="end"/>
    </w:r>
    <w:r>
      <w:instrText xml:space="preserve"> </w:instrText>
    </w:r>
    <w:r>
      <w:fldChar w:fldCharType="separate"/>
    </w:r>
    <w:r w:rsidR="00A4111C">
      <w:rPr>
        <w:noProof/>
      </w:rPr>
      <w:t>19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A4111C">
      <w:rPr>
        <w:noProof/>
      </w:rPr>
      <w:instrText>20</w:instrText>
    </w:r>
    <w:r>
      <w:fldChar w:fldCharType="end"/>
    </w:r>
    <w:r>
      <w:instrText xml:space="preserve"> </w:instrText>
    </w:r>
    <w:r>
      <w:fldChar w:fldCharType="separate"/>
    </w:r>
    <w:r w:rsidR="00A4111C">
      <w:rPr>
        <w:noProof/>
      </w:rPr>
      <w:t>20</w:t>
    </w:r>
    <w:r>
      <w:fldChar w:fldCharType="end"/>
    </w:r>
    <w:r>
      <w:rPr>
        <w:rFonts w:hint="eastAsia"/>
      </w:rPr>
      <w:t>页</w:t>
    </w:r>
  </w:p>
  <w:p w14:paraId="00283A9B" w14:textId="77777777" w:rsidR="004151FC" w:rsidRDefault="00000000">
    <w:pPr>
      <w:tabs>
        <w:tab w:val="center" w:pos="4153"/>
        <w:tab w:val="right" w:pos="8306"/>
      </w:tabs>
      <w:snapToGrid w:val="0"/>
      <w:spacing w:after="0" w:line="240" w:lineRule="auto"/>
      <w:jc w:val="left"/>
      <w:rPr>
        <w:kern w:val="0"/>
        <w:sz w:val="2"/>
        <w:szCs w:val="2"/>
      </w:rPr>
    </w:pPr>
    <w:r>
      <w:rPr>
        <w:color w:val="FFFFFF"/>
        <w:sz w:val="2"/>
        <w:szCs w:val="2"/>
      </w:rPr>
      <w:pict w14:anchorId="492D5C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学科网 zxxk.com" style="position:absolute;margin-left:158.95pt;margin-top:407.9pt;width:2.85pt;height:2.85pt;rotation:315;z-index:-251656704;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6C4D0F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学科网 zxxk.com" style="position:absolute;margin-left:64.05pt;margin-top:-20.75pt;width:.05pt;height:.05pt;z-index:251661824">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2728" w14:textId="77777777" w:rsidR="00770A9A" w:rsidRDefault="00770A9A">
    <w:pPr>
      <w:pStyle w:val="a8"/>
    </w:pPr>
  </w:p>
  <w:p w14:paraId="4306223E" w14:textId="77777777" w:rsidR="00770A9A" w:rsidRDefault="00000000">
    <w:pPr>
      <w:tabs>
        <w:tab w:val="center" w:pos="4153"/>
        <w:tab w:val="right" w:pos="8306"/>
      </w:tabs>
      <w:snapToGrid w:val="0"/>
      <w:jc w:val="left"/>
      <w:rPr>
        <w:kern w:val="0"/>
        <w:sz w:val="2"/>
        <w:szCs w:val="2"/>
      </w:rPr>
    </w:pPr>
    <w:r>
      <w:rPr>
        <w:color w:val="FFFFFF"/>
        <w:sz w:val="2"/>
        <w:szCs w:val="2"/>
      </w:rPr>
      <w:pict w14:anchorId="23536A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32" type="#_x0000_t136" alt="学科网 zxxk.com" style="position:absolute;margin-left:158.95pt;margin-top:407.9pt;width:2.85pt;height:2.85pt;rotation:315;z-index:-251660800;mso-position-horizontal-relative:margin;mso-position-vertical-relative:margin;mso-width-relative:page;mso-height-relative:page" o:allowincell="f" stroked="f">
          <v:fill opacity=".5"/>
          <v:textpath style="font-family:&quot;宋体&quot;;font-size:8pt" fitpath="t" string="zxxk.com"/>
          <w10:wrap anchorx="margin" anchory="margin"/>
        </v:shape>
      </w:pict>
    </w:r>
    <w:r>
      <w:rPr>
        <w:noProof/>
        <w:color w:val="FFFFFF"/>
        <w:sz w:val="2"/>
        <w:szCs w:val="2"/>
      </w:rPr>
      <w:drawing>
        <wp:anchor distT="0" distB="0" distL="114300" distR="114300" simplePos="0" relativeHeight="251653632" behindDoc="0" locked="0" layoutInCell="1" allowOverlap="1" wp14:anchorId="5224CE26" wp14:editId="69056982">
          <wp:simplePos x="0" y="0"/>
          <wp:positionH relativeFrom="column">
            <wp:posOffset>813435</wp:posOffset>
          </wp:positionH>
          <wp:positionV relativeFrom="paragraph">
            <wp:posOffset>-263525</wp:posOffset>
          </wp:positionV>
          <wp:extent cx="635" cy="635"/>
          <wp:effectExtent l="0" t="0" r="0" b="0"/>
          <wp:wrapNone/>
          <wp:docPr id="6" name="图片 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学科网 zxxk.com"/>
                  <pic:cNvPicPr>
                    <a:picLocks noChangeAspect="1"/>
                  </pic:cNvPicPr>
                </pic:nvPicPr>
                <pic:blipFill>
                  <a:blip r:embed="rId1"/>
                  <a:stretch>
                    <a:fillRect/>
                  </a:stretch>
                </pic:blipFill>
                <pic:spPr>
                  <a:xfrm>
                    <a:off x="0" y="0"/>
                    <a:ext cx="635" cy="635"/>
                  </a:xfrm>
                  <a:prstGeom prst="rect">
                    <a:avLst/>
                  </a:prstGeom>
                  <a:noFill/>
                  <a:ln>
                    <a:noFill/>
                  </a:ln>
                </pic:spPr>
              </pic:pic>
            </a:graphicData>
          </a:graphic>
        </wp:anchor>
      </w:drawing>
    </w:r>
    <w:r>
      <w:rPr>
        <w:rFonts w:hint="eastAsia"/>
        <w:color w:val="FFFFFF"/>
        <w:kern w:val="0"/>
        <w:sz w:val="2"/>
        <w:szCs w:val="2"/>
      </w:rPr>
      <w:t>学科网（</w:t>
    </w:r>
    <w:r>
      <w:rPr>
        <w:rFonts w:hint="eastAsia"/>
        <w:color w:val="FFFFFF"/>
        <w:kern w:val="0"/>
        <w:sz w:val="2"/>
        <w:szCs w:val="2"/>
      </w:rPr>
      <w:t>北京）股份有限公司</w:t>
    </w:r>
  </w:p>
  <w:p w14:paraId="5D5C6FFA" w14:textId="77777777" w:rsidR="00770A9A" w:rsidRDefault="00000000">
    <w:pPr>
      <w:tabs>
        <w:tab w:val="center" w:pos="4153"/>
        <w:tab w:val="right" w:pos="8306"/>
      </w:tabs>
      <w:snapToGrid w:val="0"/>
      <w:spacing w:after="0" w:line="240" w:lineRule="auto"/>
      <w:jc w:val="left"/>
      <w:rPr>
        <w:kern w:val="0"/>
        <w:sz w:val="2"/>
        <w:szCs w:val="2"/>
      </w:rPr>
    </w:pPr>
    <w:r>
      <w:rPr>
        <w:color w:val="FFFFFF"/>
        <w:sz w:val="2"/>
        <w:szCs w:val="2"/>
      </w:rPr>
      <w:pict w14:anchorId="0FAD9B0A">
        <v:shape id="_x0000_s3075" type="#_x0000_t136" alt="学科网 zxxk.com" style="position:absolute;margin-left:158.95pt;margin-top:407.9pt;width:2.85pt;height:2.85pt;rotation:315;z-index:-251658752;mso-position-horizontal-relative:margin;mso-position-vertical-relative:margin;mso-width-relative:page;mso-height-relative:page" o:allowincell="f" stroked="f">
          <v:fill opacity=".5"/>
          <v:textpath style="font-family:&quot;宋体&quot;;font-size:8pt" fitpath="t" string="zxxk.com"/>
          <w10:wrap anchorx="margin" anchory="margin"/>
        </v:shape>
      </w:pict>
    </w:r>
    <w:r>
      <w:rPr>
        <w:color w:val="FFFFFF"/>
        <w:sz w:val="2"/>
        <w:szCs w:val="2"/>
      </w:rPr>
      <w:pict w14:anchorId="12217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34" type="#_x0000_t75" alt="学科网 zxxk.com" style="position:absolute;margin-left:64.05pt;margin-top:-20.75pt;width:.05pt;height:.05pt;z-index:251658752;mso-width-relative:page;mso-height-relative:page">
          <v:imagedata r:id="rId2" o:title=""/>
        </v:shape>
      </w:pict>
    </w:r>
    <w:r>
      <w:rPr>
        <w:rFonts w:hint="eastAsia"/>
        <w:color w:val="FFFFFF"/>
        <w:kern w:val="0"/>
        <w:sz w:val="2"/>
        <w:szCs w:val="2"/>
      </w:rPr>
      <w:t>学科网（北京）股份有限公司</w:t>
    </w:r>
  </w:p>
  <w:p w14:paraId="3E40A04A" w14:textId="77777777" w:rsidR="004151FC" w:rsidRDefault="00000000">
    <w:pPr>
      <w:tabs>
        <w:tab w:val="center" w:pos="4153"/>
        <w:tab w:val="right" w:pos="8306"/>
      </w:tabs>
      <w:snapToGrid w:val="0"/>
      <w:spacing w:after="0" w:line="240" w:lineRule="auto"/>
      <w:jc w:val="left"/>
      <w:rPr>
        <w:kern w:val="0"/>
        <w:sz w:val="2"/>
        <w:szCs w:val="2"/>
      </w:rPr>
    </w:pPr>
    <w:r>
      <w:rPr>
        <w:color w:val="FFFFFF"/>
        <w:sz w:val="2"/>
        <w:szCs w:val="2"/>
      </w:rPr>
      <w:pict w14:anchorId="28DCF11D">
        <v:shape id="_x0000_s1035" type="#_x0000_t136" alt="学科网 zxxk.com" style="position:absolute;margin-left:158.95pt;margin-top:407.9pt;width:2.85pt;height:2.85pt;rotation:315;z-index:-25165568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F1ABF26">
        <v:shape id="_x0000_s1036" type="#_x0000_t75" alt="学科网 zxxk.com" style="position:absolute;margin-left:64.05pt;margin-top:-20.75pt;width:.05pt;height:.05pt;z-index:251662848">
          <v:imagedata r:id="rId2"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4DFF0" w14:textId="77777777" w:rsidR="000E1B59" w:rsidRDefault="000E1B59">
      <w:pPr>
        <w:spacing w:after="0" w:line="240" w:lineRule="auto"/>
      </w:pPr>
      <w:r>
        <w:separator/>
      </w:r>
    </w:p>
  </w:footnote>
  <w:footnote w:type="continuationSeparator" w:id="0">
    <w:p w14:paraId="27505863" w14:textId="77777777" w:rsidR="000E1B59" w:rsidRDefault="000E1B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7A871" w14:textId="77777777" w:rsidR="00770A9A" w:rsidRDefault="00770A9A">
    <w:pPr>
      <w:pStyle w:val="aa"/>
      <w:pBdr>
        <w:bottom w:val="none" w:sz="0" w:space="1" w:color="auto"/>
      </w:pBdr>
      <w:jc w:val="both"/>
    </w:pPr>
  </w:p>
  <w:p w14:paraId="3795D191" w14:textId="77777777" w:rsidR="00770A9A" w:rsidRDefault="00000000">
    <w:pPr>
      <w:pBdr>
        <w:bottom w:val="none" w:sz="0" w:space="1" w:color="auto"/>
      </w:pBdr>
      <w:snapToGrid w:val="0"/>
      <w:rPr>
        <w:kern w:val="0"/>
        <w:sz w:val="2"/>
        <w:szCs w:val="2"/>
      </w:rPr>
    </w:pPr>
    <w:r>
      <w:rPr>
        <w:noProof/>
      </w:rPr>
      <w:drawing>
        <wp:anchor distT="0" distB="0" distL="114300" distR="114300" simplePos="0" relativeHeight="251652608" behindDoc="0" locked="0" layoutInCell="1" allowOverlap="1" wp14:anchorId="634AB18A" wp14:editId="4389F6D7">
          <wp:simplePos x="0" y="0"/>
          <wp:positionH relativeFrom="column">
            <wp:posOffset>4457700</wp:posOffset>
          </wp:positionH>
          <wp:positionV relativeFrom="paragraph">
            <wp:posOffset>107315</wp:posOffset>
          </wp:positionV>
          <wp:extent cx="9525" cy="9525"/>
          <wp:effectExtent l="0" t="0" r="0" b="0"/>
          <wp:wrapNone/>
          <wp:docPr id="5" name="图片 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学科网 zxxk.com"/>
                  <pic:cNvPicPr>
                    <a:picLocks noChangeAspect="1"/>
                  </pic:cNvPicPr>
                </pic:nvPicPr>
                <pic:blipFill>
                  <a:blip r:embed="rId1"/>
                  <a:stretch>
                    <a:fillRect/>
                  </a:stretch>
                </pic:blipFill>
                <pic:spPr>
                  <a:xfrm>
                    <a:off x="0" y="0"/>
                    <a:ext cx="9525" cy="9525"/>
                  </a:xfrm>
                  <a:prstGeom prst="rect">
                    <a:avLst/>
                  </a:prstGeom>
                  <a:noFill/>
                  <a:ln>
                    <a:noFill/>
                  </a:ln>
                </pic:spPr>
              </pic:pic>
            </a:graphicData>
          </a:graphic>
        </wp:anchor>
      </w:drawing>
    </w:r>
    <w:r>
      <w:rPr>
        <w:color w:val="FFFFFF"/>
        <w:sz w:val="2"/>
        <w:szCs w:val="2"/>
      </w:rPr>
      <w:pict w14:anchorId="1ECF6B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207" type="#_x0000_t136" alt="学科网 zxxk.com" style="width:.6pt;height:.6pt" filled="f" stroked="f" strokecolor="white">
          <v:fill color2="#aaa"/>
          <v:textpath style="font-family:&quot;宋体&quot;;font-size:8pt;v-text-spacing:78650f" trim="t" fitpath="t" string="学科网（北京）股份有限公司 "/>
        </v:shape>
      </w:pict>
    </w:r>
  </w:p>
  <w:p w14:paraId="09956B57" w14:textId="77777777" w:rsidR="00770A9A" w:rsidRDefault="00000000">
    <w:pPr>
      <w:pBdr>
        <w:bottom w:val="none" w:sz="0" w:space="1" w:color="auto"/>
      </w:pBdr>
      <w:snapToGrid w:val="0"/>
      <w:spacing w:after="0" w:line="240" w:lineRule="auto"/>
      <w:rPr>
        <w:kern w:val="0"/>
        <w:sz w:val="2"/>
        <w:szCs w:val="2"/>
      </w:rPr>
    </w:pPr>
    <w:r>
      <w:pict w14:anchorId="16628F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8" type="#_x0000_t75" alt="学科网 zxxk.com" style="position:absolute;left:0;text-align:left;margin-left:351pt;margin-top:8.45pt;width:.75pt;height:.75pt;z-index:251654656;mso-width-relative:page;mso-height-relative:page">
          <v:imagedata r:id="rId2" o:title=""/>
        </v:shape>
      </w:pict>
    </w:r>
    <w:r>
      <w:rPr>
        <w:color w:val="FFFFFF"/>
        <w:sz w:val="2"/>
        <w:szCs w:val="2"/>
      </w:rPr>
      <w:pict w14:anchorId="5E39881D">
        <v:shape id="_x0000_i1208" type="#_x0000_t136" alt="学科网 zxxk.com" style="width:.6pt;height:.6pt" filled="f" stroked="f" strokecolor="white">
          <v:fill color2="#aaa"/>
          <v:textpath style="font-family:&quot;宋体&quot;;font-size:8pt;v-text-spacing:78650f" trim="t" fitpath="t" string="学科网（北京）股份有限公司 "/>
        </v:shape>
      </w:pict>
    </w:r>
  </w:p>
  <w:p w14:paraId="44439CE8" w14:textId="77777777" w:rsidR="004151FC" w:rsidRDefault="00000000">
    <w:pPr>
      <w:pBdr>
        <w:bottom w:val="none" w:sz="0" w:space="1" w:color="auto"/>
      </w:pBdr>
      <w:snapToGrid w:val="0"/>
      <w:spacing w:after="0" w:line="240" w:lineRule="auto"/>
      <w:rPr>
        <w:kern w:val="0"/>
        <w:sz w:val="2"/>
        <w:szCs w:val="2"/>
      </w:rPr>
    </w:pPr>
    <w:r>
      <w:pict w14:anchorId="60279FC4">
        <v:shape id="_x0000_s1030" type="#_x0000_t75" alt="学科网 zxxk.com" style="position:absolute;left:0;text-align:left;margin-left:351pt;margin-top:8.45pt;width:.75pt;height:.75pt;z-index:251656704">
          <v:imagedata r:id="rId2" o:title="{75232B38-A165-1FB7-499C-2E1C792CACB5}"/>
        </v:shape>
      </w:pict>
    </w:r>
    <w:r>
      <w:rPr>
        <w:color w:val="FFFFFF"/>
        <w:sz w:val="2"/>
        <w:szCs w:val="2"/>
      </w:rPr>
      <w:pict w14:anchorId="6B291D3C">
        <v:shape id="_x0000_i1209"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ZmZmEyNDRmOTVkZmY3MjYyM2ZiN2UyNzAwOTk2ODUifQ=="/>
  </w:docVars>
  <w:rsids>
    <w:rsidRoot w:val="008035D7"/>
    <w:rsid w:val="0001540B"/>
    <w:rsid w:val="00035D01"/>
    <w:rsid w:val="00054C50"/>
    <w:rsid w:val="00056E4A"/>
    <w:rsid w:val="00096997"/>
    <w:rsid w:val="00096B73"/>
    <w:rsid w:val="000A0D6B"/>
    <w:rsid w:val="000B7439"/>
    <w:rsid w:val="000B79FE"/>
    <w:rsid w:val="000E1B59"/>
    <w:rsid w:val="000F0A4C"/>
    <w:rsid w:val="000F44B7"/>
    <w:rsid w:val="000F690A"/>
    <w:rsid w:val="000F6943"/>
    <w:rsid w:val="001109FC"/>
    <w:rsid w:val="001228BA"/>
    <w:rsid w:val="00133945"/>
    <w:rsid w:val="00141670"/>
    <w:rsid w:val="001535AA"/>
    <w:rsid w:val="00157681"/>
    <w:rsid w:val="001662E5"/>
    <w:rsid w:val="00170E0F"/>
    <w:rsid w:val="0018240F"/>
    <w:rsid w:val="00182F4C"/>
    <w:rsid w:val="001A66B8"/>
    <w:rsid w:val="001B4E78"/>
    <w:rsid w:val="001D7C91"/>
    <w:rsid w:val="001E21D4"/>
    <w:rsid w:val="001F642A"/>
    <w:rsid w:val="002001FA"/>
    <w:rsid w:val="0021249B"/>
    <w:rsid w:val="00227A93"/>
    <w:rsid w:val="00234A25"/>
    <w:rsid w:val="00242227"/>
    <w:rsid w:val="00247286"/>
    <w:rsid w:val="00280F70"/>
    <w:rsid w:val="002A1F08"/>
    <w:rsid w:val="002A33D5"/>
    <w:rsid w:val="002A5C91"/>
    <w:rsid w:val="002A6BF6"/>
    <w:rsid w:val="002C0BF2"/>
    <w:rsid w:val="002C255D"/>
    <w:rsid w:val="002E4E7A"/>
    <w:rsid w:val="002F08EA"/>
    <w:rsid w:val="002F6F3C"/>
    <w:rsid w:val="00317C2A"/>
    <w:rsid w:val="00340CC6"/>
    <w:rsid w:val="003A3967"/>
    <w:rsid w:val="003A6037"/>
    <w:rsid w:val="003B14B2"/>
    <w:rsid w:val="003C57A7"/>
    <w:rsid w:val="003E3298"/>
    <w:rsid w:val="003E4E49"/>
    <w:rsid w:val="003F140A"/>
    <w:rsid w:val="003F64F5"/>
    <w:rsid w:val="003F7681"/>
    <w:rsid w:val="00402965"/>
    <w:rsid w:val="00411EEE"/>
    <w:rsid w:val="004151FC"/>
    <w:rsid w:val="00422544"/>
    <w:rsid w:val="0042735F"/>
    <w:rsid w:val="00444FA3"/>
    <w:rsid w:val="00475B18"/>
    <w:rsid w:val="00477039"/>
    <w:rsid w:val="004808CE"/>
    <w:rsid w:val="004949E8"/>
    <w:rsid w:val="00494A0F"/>
    <w:rsid w:val="004A76E4"/>
    <w:rsid w:val="004C4669"/>
    <w:rsid w:val="004C64CC"/>
    <w:rsid w:val="004D414A"/>
    <w:rsid w:val="004E71A4"/>
    <w:rsid w:val="004F320E"/>
    <w:rsid w:val="00513A5F"/>
    <w:rsid w:val="00513CBE"/>
    <w:rsid w:val="00516F7B"/>
    <w:rsid w:val="00534931"/>
    <w:rsid w:val="00535877"/>
    <w:rsid w:val="005608DA"/>
    <w:rsid w:val="00592E35"/>
    <w:rsid w:val="00594B48"/>
    <w:rsid w:val="005A64C4"/>
    <w:rsid w:val="005B0322"/>
    <w:rsid w:val="005C5508"/>
    <w:rsid w:val="005E472A"/>
    <w:rsid w:val="00610319"/>
    <w:rsid w:val="006347B8"/>
    <w:rsid w:val="006419DD"/>
    <w:rsid w:val="00645411"/>
    <w:rsid w:val="00657DEF"/>
    <w:rsid w:val="00673277"/>
    <w:rsid w:val="006956A2"/>
    <w:rsid w:val="006B20D7"/>
    <w:rsid w:val="006B5733"/>
    <w:rsid w:val="006E1BE6"/>
    <w:rsid w:val="0070231D"/>
    <w:rsid w:val="00711076"/>
    <w:rsid w:val="007134BA"/>
    <w:rsid w:val="00713642"/>
    <w:rsid w:val="00715318"/>
    <w:rsid w:val="0072068A"/>
    <w:rsid w:val="00724C30"/>
    <w:rsid w:val="007262F8"/>
    <w:rsid w:val="007271E5"/>
    <w:rsid w:val="00737A75"/>
    <w:rsid w:val="00750D6B"/>
    <w:rsid w:val="00770A9A"/>
    <w:rsid w:val="007A43E3"/>
    <w:rsid w:val="007B5B97"/>
    <w:rsid w:val="007D35F1"/>
    <w:rsid w:val="008035D7"/>
    <w:rsid w:val="0081069C"/>
    <w:rsid w:val="00856C45"/>
    <w:rsid w:val="00861151"/>
    <w:rsid w:val="00874FD0"/>
    <w:rsid w:val="00882F7D"/>
    <w:rsid w:val="00892113"/>
    <w:rsid w:val="0089272F"/>
    <w:rsid w:val="008B5304"/>
    <w:rsid w:val="008C15CE"/>
    <w:rsid w:val="008D3F8B"/>
    <w:rsid w:val="008E68A8"/>
    <w:rsid w:val="008E7E86"/>
    <w:rsid w:val="008F3D0F"/>
    <w:rsid w:val="009707F0"/>
    <w:rsid w:val="00983E36"/>
    <w:rsid w:val="009868CC"/>
    <w:rsid w:val="009910FC"/>
    <w:rsid w:val="00993699"/>
    <w:rsid w:val="009B7ECC"/>
    <w:rsid w:val="009C50AE"/>
    <w:rsid w:val="009F672B"/>
    <w:rsid w:val="00A4111C"/>
    <w:rsid w:val="00A515BA"/>
    <w:rsid w:val="00A734BC"/>
    <w:rsid w:val="00A75D2D"/>
    <w:rsid w:val="00AA47A2"/>
    <w:rsid w:val="00AA4DA7"/>
    <w:rsid w:val="00AB14D0"/>
    <w:rsid w:val="00AC07C5"/>
    <w:rsid w:val="00AD7DFE"/>
    <w:rsid w:val="00AE433E"/>
    <w:rsid w:val="00AE579D"/>
    <w:rsid w:val="00B06E1B"/>
    <w:rsid w:val="00B15C3C"/>
    <w:rsid w:val="00B24863"/>
    <w:rsid w:val="00B30094"/>
    <w:rsid w:val="00B57E32"/>
    <w:rsid w:val="00B762E5"/>
    <w:rsid w:val="00BC3B74"/>
    <w:rsid w:val="00BD6FD5"/>
    <w:rsid w:val="00BF0C2E"/>
    <w:rsid w:val="00BF0CED"/>
    <w:rsid w:val="00C00669"/>
    <w:rsid w:val="00C02FC6"/>
    <w:rsid w:val="00C57ED6"/>
    <w:rsid w:val="00C64457"/>
    <w:rsid w:val="00C67C9B"/>
    <w:rsid w:val="00C7026A"/>
    <w:rsid w:val="00C874ED"/>
    <w:rsid w:val="00CA65AE"/>
    <w:rsid w:val="00CB1919"/>
    <w:rsid w:val="00CB31B2"/>
    <w:rsid w:val="00CE4D4D"/>
    <w:rsid w:val="00D122FC"/>
    <w:rsid w:val="00D32E91"/>
    <w:rsid w:val="00D35438"/>
    <w:rsid w:val="00D47E0A"/>
    <w:rsid w:val="00D536DD"/>
    <w:rsid w:val="00D60059"/>
    <w:rsid w:val="00DA1C89"/>
    <w:rsid w:val="00DA3A7D"/>
    <w:rsid w:val="00DB4155"/>
    <w:rsid w:val="00DB5697"/>
    <w:rsid w:val="00DB5D8E"/>
    <w:rsid w:val="00DE0661"/>
    <w:rsid w:val="00DE0CEE"/>
    <w:rsid w:val="00DF1B77"/>
    <w:rsid w:val="00E16F1C"/>
    <w:rsid w:val="00E24F38"/>
    <w:rsid w:val="00E25BDF"/>
    <w:rsid w:val="00E26827"/>
    <w:rsid w:val="00E31B40"/>
    <w:rsid w:val="00E4053E"/>
    <w:rsid w:val="00E506AB"/>
    <w:rsid w:val="00E539B3"/>
    <w:rsid w:val="00E626ED"/>
    <w:rsid w:val="00E72FDC"/>
    <w:rsid w:val="00E870A3"/>
    <w:rsid w:val="00E97CF4"/>
    <w:rsid w:val="00EA68CF"/>
    <w:rsid w:val="00EB4491"/>
    <w:rsid w:val="00EC68A6"/>
    <w:rsid w:val="00F001DB"/>
    <w:rsid w:val="00F05E6D"/>
    <w:rsid w:val="00F0733F"/>
    <w:rsid w:val="00F167E2"/>
    <w:rsid w:val="00F2273C"/>
    <w:rsid w:val="00F23C6B"/>
    <w:rsid w:val="00F264D4"/>
    <w:rsid w:val="00F53BBF"/>
    <w:rsid w:val="00F5716A"/>
    <w:rsid w:val="00F65210"/>
    <w:rsid w:val="00F8356A"/>
    <w:rsid w:val="00FB2350"/>
    <w:rsid w:val="00FB4E67"/>
    <w:rsid w:val="00FC2834"/>
    <w:rsid w:val="00FE2691"/>
    <w:rsid w:val="02C74A98"/>
    <w:rsid w:val="05736DF4"/>
    <w:rsid w:val="09523EE1"/>
    <w:rsid w:val="095530CC"/>
    <w:rsid w:val="0CDE4EEB"/>
    <w:rsid w:val="0DE247A0"/>
    <w:rsid w:val="0E1D37D1"/>
    <w:rsid w:val="0F3C06D4"/>
    <w:rsid w:val="12221302"/>
    <w:rsid w:val="1357364F"/>
    <w:rsid w:val="187D43FC"/>
    <w:rsid w:val="1A7D5FC5"/>
    <w:rsid w:val="1ABB1B73"/>
    <w:rsid w:val="1AE16673"/>
    <w:rsid w:val="1B3C7B08"/>
    <w:rsid w:val="1BDD779A"/>
    <w:rsid w:val="1CC9661E"/>
    <w:rsid w:val="1E320012"/>
    <w:rsid w:val="1EB1545B"/>
    <w:rsid w:val="1EFC4909"/>
    <w:rsid w:val="20DD11DF"/>
    <w:rsid w:val="2311074F"/>
    <w:rsid w:val="259029E6"/>
    <w:rsid w:val="25FF1EFB"/>
    <w:rsid w:val="268D289F"/>
    <w:rsid w:val="286E7E4D"/>
    <w:rsid w:val="2A0E10F1"/>
    <w:rsid w:val="2AA101F1"/>
    <w:rsid w:val="2AD21943"/>
    <w:rsid w:val="2B6B0B0C"/>
    <w:rsid w:val="2CFC3EC0"/>
    <w:rsid w:val="2DB56415"/>
    <w:rsid w:val="2E7A2AA1"/>
    <w:rsid w:val="2E9212E0"/>
    <w:rsid w:val="32293978"/>
    <w:rsid w:val="336168AC"/>
    <w:rsid w:val="35834C18"/>
    <w:rsid w:val="363E069D"/>
    <w:rsid w:val="39195D94"/>
    <w:rsid w:val="3DF306AB"/>
    <w:rsid w:val="3E436F07"/>
    <w:rsid w:val="42443975"/>
    <w:rsid w:val="4319014E"/>
    <w:rsid w:val="43C21640"/>
    <w:rsid w:val="45F751A5"/>
    <w:rsid w:val="46B03E49"/>
    <w:rsid w:val="47327A18"/>
    <w:rsid w:val="480F635E"/>
    <w:rsid w:val="4A833D15"/>
    <w:rsid w:val="4B1942B1"/>
    <w:rsid w:val="4C7447CD"/>
    <w:rsid w:val="4CC93FC8"/>
    <w:rsid w:val="4DDA33A8"/>
    <w:rsid w:val="4F3B0D1C"/>
    <w:rsid w:val="50C67FBF"/>
    <w:rsid w:val="548375A0"/>
    <w:rsid w:val="552D4570"/>
    <w:rsid w:val="577A0610"/>
    <w:rsid w:val="59711236"/>
    <w:rsid w:val="5DD033D8"/>
    <w:rsid w:val="61954957"/>
    <w:rsid w:val="655E3E05"/>
    <w:rsid w:val="66313FBB"/>
    <w:rsid w:val="68026F81"/>
    <w:rsid w:val="691D089E"/>
    <w:rsid w:val="6AD61EBC"/>
    <w:rsid w:val="6B865EF5"/>
    <w:rsid w:val="6C0F0EF5"/>
    <w:rsid w:val="6E79594F"/>
    <w:rsid w:val="6FA9583F"/>
    <w:rsid w:val="71116856"/>
    <w:rsid w:val="721333A2"/>
    <w:rsid w:val="73074FC4"/>
    <w:rsid w:val="73AE13BE"/>
    <w:rsid w:val="7584579A"/>
    <w:rsid w:val="76D51BB3"/>
    <w:rsid w:val="77DD5AFC"/>
    <w:rsid w:val="797954A7"/>
    <w:rsid w:val="7A1B610B"/>
    <w:rsid w:val="7AAC7728"/>
    <w:rsid w:val="7AE11CDE"/>
    <w:rsid w:val="7B0009AF"/>
    <w:rsid w:val="7F2E504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7EEB7193"/>
  <w15:docId w15:val="{94E837E1-FB7B-4214-9399-D03CB068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59" w:lineRule="auto"/>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Plain Text"/>
    <w:basedOn w:val="a"/>
    <w:uiPriority w:val="99"/>
    <w:unhideWhenUsed/>
    <w:qFormat/>
    <w:rPr>
      <w:rFonts w:ascii="宋体" w:hAnsi="Courier New" w:cs="Courier New"/>
      <w:szCs w:val="21"/>
    </w:rPr>
  </w:style>
  <w:style w:type="paragraph" w:styleId="a6">
    <w:name w:val="Balloon Text"/>
    <w:basedOn w:val="a"/>
    <w:link w:val="a7"/>
    <w:uiPriority w:val="99"/>
    <w:semiHidden/>
    <w:unhideWhenUsed/>
    <w:qFormat/>
    <w:rPr>
      <w:sz w:val="18"/>
      <w:szCs w:val="18"/>
    </w:rPr>
  </w:style>
  <w:style w:type="paragraph" w:styleId="a8">
    <w:name w:val="footer"/>
    <w:basedOn w:val="a"/>
    <w:link w:val="a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ab"/>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qFormat/>
    <w:rPr>
      <w:i/>
    </w:rPr>
  </w:style>
  <w:style w:type="character" w:styleId="af0">
    <w:name w:val="annotation reference"/>
    <w:basedOn w:val="a0"/>
    <w:uiPriority w:val="99"/>
    <w:semiHidden/>
    <w:unhideWhenUsed/>
    <w:qFormat/>
    <w:rPr>
      <w:sz w:val="21"/>
      <w:szCs w:val="21"/>
    </w:rPr>
  </w:style>
  <w:style w:type="character" w:customStyle="1" w:styleId="ab">
    <w:name w:val="页眉 字符"/>
    <w:basedOn w:val="a0"/>
    <w:link w:val="aa"/>
    <w:qFormat/>
    <w:rPr>
      <w:sz w:val="18"/>
      <w:szCs w:val="18"/>
    </w:rPr>
  </w:style>
  <w:style w:type="character" w:customStyle="1" w:styleId="a9">
    <w:name w:val="页脚 字符"/>
    <w:basedOn w:val="a0"/>
    <w:link w:val="a8"/>
    <w:qFormat/>
    <w:rPr>
      <w:sz w:val="18"/>
      <w:szCs w:val="18"/>
    </w:rPr>
  </w:style>
  <w:style w:type="character" w:customStyle="1" w:styleId="a7">
    <w:name w:val="批注框文本 字符"/>
    <w:basedOn w:val="a0"/>
    <w:link w:val="a6"/>
    <w:uiPriority w:val="99"/>
    <w:semiHidden/>
    <w:qFormat/>
    <w:rPr>
      <w:rFonts w:ascii="Times New Roman" w:eastAsia="宋体" w:hAnsi="Times New Roman" w:cs="Times New Roman"/>
      <w:sz w:val="18"/>
      <w:szCs w:val="18"/>
    </w:rPr>
  </w:style>
  <w:style w:type="character" w:customStyle="1" w:styleId="qseq">
    <w:name w:val="qseq"/>
    <w:basedOn w:val="a0"/>
    <w:qFormat/>
  </w:style>
  <w:style w:type="paragraph" w:styleId="af1">
    <w:name w:val="List Paragraph"/>
    <w:basedOn w:val="a"/>
    <w:uiPriority w:val="34"/>
    <w:qFormat/>
    <w:pPr>
      <w:ind w:firstLineChars="200" w:firstLine="420"/>
    </w:pPr>
  </w:style>
  <w:style w:type="table" w:customStyle="1" w:styleId="edittable">
    <w:name w:val="edittable"/>
    <w:basedOn w:val="a1"/>
    <w:qFormat/>
    <w:tbl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299" Type="http://schemas.openxmlformats.org/officeDocument/2006/relationships/oleObject" Target="embeddings/oleObject147.bin"/><Relationship Id="rId21" Type="http://schemas.openxmlformats.org/officeDocument/2006/relationships/image" Target="media/image10.wmf"/><Relationship Id="rId63" Type="http://schemas.openxmlformats.org/officeDocument/2006/relationships/image" Target="media/image36.wmf"/><Relationship Id="rId159" Type="http://schemas.openxmlformats.org/officeDocument/2006/relationships/oleObject" Target="embeddings/oleObject71.bin"/><Relationship Id="rId324" Type="http://schemas.openxmlformats.org/officeDocument/2006/relationships/oleObject" Target="embeddings/oleObject160.bin"/><Relationship Id="rId366" Type="http://schemas.openxmlformats.org/officeDocument/2006/relationships/image" Target="media/image178.wmf"/><Relationship Id="rId170" Type="http://schemas.openxmlformats.org/officeDocument/2006/relationships/image" Target="media/image87.wmf"/><Relationship Id="rId226" Type="http://schemas.openxmlformats.org/officeDocument/2006/relationships/oleObject" Target="embeddings/oleObject105.bin"/><Relationship Id="rId268" Type="http://schemas.openxmlformats.org/officeDocument/2006/relationships/image" Target="media/image132.wmf"/><Relationship Id="rId32" Type="http://schemas.openxmlformats.org/officeDocument/2006/relationships/image" Target="media/image15.wmf"/><Relationship Id="rId74" Type="http://schemas.openxmlformats.org/officeDocument/2006/relationships/image" Target="media/image41.wmf"/><Relationship Id="rId128" Type="http://schemas.openxmlformats.org/officeDocument/2006/relationships/image" Target="media/image68.wmf"/><Relationship Id="rId335" Type="http://schemas.openxmlformats.org/officeDocument/2006/relationships/image" Target="media/image163.wmf"/><Relationship Id="rId5" Type="http://schemas.openxmlformats.org/officeDocument/2006/relationships/footnotes" Target="footnotes.xml"/><Relationship Id="rId181" Type="http://schemas.openxmlformats.org/officeDocument/2006/relationships/oleObject" Target="embeddings/oleObject82.bin"/><Relationship Id="rId237" Type="http://schemas.openxmlformats.org/officeDocument/2006/relationships/image" Target="media/image120.wmf"/><Relationship Id="rId279" Type="http://schemas.openxmlformats.org/officeDocument/2006/relationships/oleObject" Target="embeddings/oleObject136.bin"/><Relationship Id="rId43" Type="http://schemas.openxmlformats.org/officeDocument/2006/relationships/image" Target="media/image23.wmf"/><Relationship Id="rId139" Type="http://schemas.openxmlformats.org/officeDocument/2006/relationships/image" Target="media/image74.png"/><Relationship Id="rId290" Type="http://schemas.openxmlformats.org/officeDocument/2006/relationships/oleObject" Target="embeddings/oleObject142.bin"/><Relationship Id="rId304" Type="http://schemas.openxmlformats.org/officeDocument/2006/relationships/oleObject" Target="embeddings/oleObject150.bin"/><Relationship Id="rId346" Type="http://schemas.openxmlformats.org/officeDocument/2006/relationships/oleObject" Target="embeddings/oleObject171.bin"/><Relationship Id="rId85" Type="http://schemas.openxmlformats.org/officeDocument/2006/relationships/oleObject" Target="embeddings/oleObject34.bin"/><Relationship Id="rId150" Type="http://schemas.openxmlformats.org/officeDocument/2006/relationships/oleObject" Target="embeddings/oleObject64.bin"/><Relationship Id="rId192" Type="http://schemas.openxmlformats.org/officeDocument/2006/relationships/oleObject" Target="embeddings/oleObject88.bin"/><Relationship Id="rId206" Type="http://schemas.openxmlformats.org/officeDocument/2006/relationships/image" Target="media/image104.wmf"/><Relationship Id="rId248" Type="http://schemas.openxmlformats.org/officeDocument/2006/relationships/oleObject" Target="embeddings/oleObject117.bin"/><Relationship Id="rId12" Type="http://schemas.openxmlformats.org/officeDocument/2006/relationships/oleObject" Target="embeddings/oleObject2.bin"/><Relationship Id="rId108" Type="http://schemas.openxmlformats.org/officeDocument/2006/relationships/image" Target="media/image56.png"/><Relationship Id="rId315" Type="http://schemas.openxmlformats.org/officeDocument/2006/relationships/image" Target="media/image153.wmf"/><Relationship Id="rId357" Type="http://schemas.openxmlformats.org/officeDocument/2006/relationships/image" Target="media/image174.wmf"/><Relationship Id="rId54" Type="http://schemas.openxmlformats.org/officeDocument/2006/relationships/image" Target="media/image31.wmf"/><Relationship Id="rId96" Type="http://schemas.openxmlformats.org/officeDocument/2006/relationships/oleObject" Target="embeddings/oleObject40.bin"/><Relationship Id="rId161" Type="http://schemas.openxmlformats.org/officeDocument/2006/relationships/oleObject" Target="embeddings/oleObject72.bin"/><Relationship Id="rId217" Type="http://schemas.openxmlformats.org/officeDocument/2006/relationships/oleObject" Target="embeddings/oleObject101.bin"/><Relationship Id="rId259" Type="http://schemas.openxmlformats.org/officeDocument/2006/relationships/image" Target="media/image128.wmf"/><Relationship Id="rId23" Type="http://schemas.openxmlformats.org/officeDocument/2006/relationships/image" Target="media/image11.wmf"/><Relationship Id="rId119" Type="http://schemas.openxmlformats.org/officeDocument/2006/relationships/oleObject" Target="embeddings/oleObject50.bin"/><Relationship Id="rId270" Type="http://schemas.openxmlformats.org/officeDocument/2006/relationships/oleObject" Target="embeddings/oleObject131.bin"/><Relationship Id="rId326" Type="http://schemas.openxmlformats.org/officeDocument/2006/relationships/oleObject" Target="embeddings/oleObject161.bin"/><Relationship Id="rId65" Type="http://schemas.openxmlformats.org/officeDocument/2006/relationships/oleObject" Target="embeddings/oleObject23.bin"/><Relationship Id="rId130" Type="http://schemas.openxmlformats.org/officeDocument/2006/relationships/image" Target="media/image69.png"/><Relationship Id="rId368" Type="http://schemas.openxmlformats.org/officeDocument/2006/relationships/header" Target="header1.xml"/><Relationship Id="rId172" Type="http://schemas.openxmlformats.org/officeDocument/2006/relationships/image" Target="media/image88.wmf"/><Relationship Id="rId228" Type="http://schemas.openxmlformats.org/officeDocument/2006/relationships/oleObject" Target="embeddings/oleObject106.bin"/><Relationship Id="rId281" Type="http://schemas.openxmlformats.org/officeDocument/2006/relationships/oleObject" Target="embeddings/oleObject137.bin"/><Relationship Id="rId337" Type="http://schemas.openxmlformats.org/officeDocument/2006/relationships/image" Target="media/image164.wmf"/><Relationship Id="rId34" Type="http://schemas.openxmlformats.org/officeDocument/2006/relationships/image" Target="media/image16.png"/><Relationship Id="rId76" Type="http://schemas.openxmlformats.org/officeDocument/2006/relationships/image" Target="media/image42.wmf"/><Relationship Id="rId141" Type="http://schemas.openxmlformats.org/officeDocument/2006/relationships/footer" Target="footer1.xml"/><Relationship Id="rId7" Type="http://schemas.openxmlformats.org/officeDocument/2006/relationships/image" Target="media/image1.png"/><Relationship Id="rId183" Type="http://schemas.openxmlformats.org/officeDocument/2006/relationships/oleObject" Target="embeddings/oleObject83.bin"/><Relationship Id="rId239" Type="http://schemas.openxmlformats.org/officeDocument/2006/relationships/image" Target="media/image121.wmf"/><Relationship Id="rId250" Type="http://schemas.openxmlformats.org/officeDocument/2006/relationships/oleObject" Target="embeddings/oleObject118.bin"/><Relationship Id="rId292" Type="http://schemas.openxmlformats.org/officeDocument/2006/relationships/oleObject" Target="embeddings/oleObject143.bin"/><Relationship Id="rId306" Type="http://schemas.openxmlformats.org/officeDocument/2006/relationships/oleObject" Target="embeddings/oleObject151.bin"/><Relationship Id="rId45" Type="http://schemas.openxmlformats.org/officeDocument/2006/relationships/image" Target="media/image24.png"/><Relationship Id="rId87" Type="http://schemas.openxmlformats.org/officeDocument/2006/relationships/image" Target="media/image46.wmf"/><Relationship Id="rId110" Type="http://schemas.openxmlformats.org/officeDocument/2006/relationships/image" Target="media/image58.wmf"/><Relationship Id="rId348" Type="http://schemas.openxmlformats.org/officeDocument/2006/relationships/oleObject" Target="embeddings/oleObject172.bin"/><Relationship Id="rId152" Type="http://schemas.openxmlformats.org/officeDocument/2006/relationships/oleObject" Target="embeddings/oleObject66.bin"/><Relationship Id="rId194" Type="http://schemas.openxmlformats.org/officeDocument/2006/relationships/oleObject" Target="embeddings/oleObject89.bin"/><Relationship Id="rId208" Type="http://schemas.openxmlformats.org/officeDocument/2006/relationships/image" Target="media/image105.wmf"/><Relationship Id="rId261" Type="http://schemas.openxmlformats.org/officeDocument/2006/relationships/image" Target="media/image129.wmf"/><Relationship Id="rId14" Type="http://schemas.openxmlformats.org/officeDocument/2006/relationships/oleObject" Target="embeddings/oleObject3.bin"/><Relationship Id="rId56" Type="http://schemas.openxmlformats.org/officeDocument/2006/relationships/image" Target="media/image32.wmf"/><Relationship Id="rId317" Type="http://schemas.openxmlformats.org/officeDocument/2006/relationships/image" Target="media/image154.wmf"/><Relationship Id="rId359" Type="http://schemas.openxmlformats.org/officeDocument/2006/relationships/image" Target="media/image175.wmf"/><Relationship Id="rId98" Type="http://schemas.openxmlformats.org/officeDocument/2006/relationships/image" Target="media/image51.wmf"/><Relationship Id="rId121" Type="http://schemas.openxmlformats.org/officeDocument/2006/relationships/oleObject" Target="embeddings/oleObject52.bin"/><Relationship Id="rId163" Type="http://schemas.openxmlformats.org/officeDocument/2006/relationships/oleObject" Target="embeddings/oleObject73.bin"/><Relationship Id="rId219" Type="http://schemas.openxmlformats.org/officeDocument/2006/relationships/oleObject" Target="embeddings/oleObject102.bin"/><Relationship Id="rId370" Type="http://schemas.openxmlformats.org/officeDocument/2006/relationships/fontTable" Target="fontTable.xml"/><Relationship Id="rId230" Type="http://schemas.openxmlformats.org/officeDocument/2006/relationships/oleObject" Target="embeddings/oleObject107.bin"/><Relationship Id="rId25" Type="http://schemas.openxmlformats.org/officeDocument/2006/relationships/image" Target="media/image12.png"/><Relationship Id="rId67" Type="http://schemas.openxmlformats.org/officeDocument/2006/relationships/oleObject" Target="embeddings/oleObject24.bin"/><Relationship Id="rId272" Type="http://schemas.openxmlformats.org/officeDocument/2006/relationships/oleObject" Target="embeddings/oleObject132.bin"/><Relationship Id="rId328" Type="http://schemas.openxmlformats.org/officeDocument/2006/relationships/oleObject" Target="embeddings/oleObject162.bin"/><Relationship Id="rId132" Type="http://schemas.openxmlformats.org/officeDocument/2006/relationships/oleObject" Target="embeddings/oleObject56.bin"/><Relationship Id="rId174" Type="http://schemas.openxmlformats.org/officeDocument/2006/relationships/image" Target="media/image89.wmf"/><Relationship Id="rId241" Type="http://schemas.openxmlformats.org/officeDocument/2006/relationships/image" Target="media/image122.wmf"/><Relationship Id="rId15" Type="http://schemas.openxmlformats.org/officeDocument/2006/relationships/image" Target="media/image6.png"/><Relationship Id="rId36" Type="http://schemas.openxmlformats.org/officeDocument/2006/relationships/image" Target="media/image18.png"/><Relationship Id="rId57" Type="http://schemas.openxmlformats.org/officeDocument/2006/relationships/oleObject" Target="embeddings/oleObject19.bin"/><Relationship Id="rId262" Type="http://schemas.openxmlformats.org/officeDocument/2006/relationships/oleObject" Target="embeddings/oleObject126.bin"/><Relationship Id="rId283" Type="http://schemas.openxmlformats.org/officeDocument/2006/relationships/oleObject" Target="embeddings/oleObject138.bin"/><Relationship Id="rId318" Type="http://schemas.openxmlformats.org/officeDocument/2006/relationships/oleObject" Target="embeddings/oleObject157.bin"/><Relationship Id="rId339" Type="http://schemas.openxmlformats.org/officeDocument/2006/relationships/image" Target="media/image165.wmf"/><Relationship Id="rId78" Type="http://schemas.openxmlformats.org/officeDocument/2006/relationships/oleObject" Target="embeddings/oleObject30.bin"/><Relationship Id="rId99" Type="http://schemas.openxmlformats.org/officeDocument/2006/relationships/oleObject" Target="embeddings/oleObject42.bin"/><Relationship Id="rId101" Type="http://schemas.openxmlformats.org/officeDocument/2006/relationships/image" Target="media/image52.wmf"/><Relationship Id="rId122" Type="http://schemas.openxmlformats.org/officeDocument/2006/relationships/image" Target="media/image64.png"/><Relationship Id="rId143" Type="http://schemas.openxmlformats.org/officeDocument/2006/relationships/image" Target="media/image77.wmf"/><Relationship Id="rId164" Type="http://schemas.openxmlformats.org/officeDocument/2006/relationships/image" Target="media/image84.wmf"/><Relationship Id="rId185" Type="http://schemas.openxmlformats.org/officeDocument/2006/relationships/oleObject" Target="embeddings/oleObject84.bin"/><Relationship Id="rId350" Type="http://schemas.openxmlformats.org/officeDocument/2006/relationships/oleObject" Target="embeddings/oleObject173.bin"/><Relationship Id="rId371" Type="http://schemas.openxmlformats.org/officeDocument/2006/relationships/theme" Target="theme/theme1.xml"/><Relationship Id="rId9" Type="http://schemas.openxmlformats.org/officeDocument/2006/relationships/image" Target="media/image3.wmf"/><Relationship Id="rId210" Type="http://schemas.openxmlformats.org/officeDocument/2006/relationships/image" Target="media/image106.wmf"/><Relationship Id="rId26" Type="http://schemas.openxmlformats.org/officeDocument/2006/relationships/oleObject" Target="embeddings/oleObject8.bin"/><Relationship Id="rId231" Type="http://schemas.openxmlformats.org/officeDocument/2006/relationships/image" Target="media/image117.wmf"/><Relationship Id="rId252" Type="http://schemas.openxmlformats.org/officeDocument/2006/relationships/oleObject" Target="embeddings/oleObject120.bin"/><Relationship Id="rId273" Type="http://schemas.openxmlformats.org/officeDocument/2006/relationships/oleObject" Target="embeddings/oleObject133.bin"/><Relationship Id="rId294" Type="http://schemas.openxmlformats.org/officeDocument/2006/relationships/oleObject" Target="embeddings/oleObject144.bin"/><Relationship Id="rId308" Type="http://schemas.openxmlformats.org/officeDocument/2006/relationships/oleObject" Target="embeddings/oleObject152.bin"/><Relationship Id="rId329" Type="http://schemas.openxmlformats.org/officeDocument/2006/relationships/image" Target="media/image160.wmf"/><Relationship Id="rId47" Type="http://schemas.openxmlformats.org/officeDocument/2006/relationships/image" Target="media/image26.png"/><Relationship Id="rId68" Type="http://schemas.openxmlformats.org/officeDocument/2006/relationships/image" Target="media/image38.wmf"/><Relationship Id="rId89" Type="http://schemas.openxmlformats.org/officeDocument/2006/relationships/oleObject" Target="embeddings/oleObject37.bin"/><Relationship Id="rId112" Type="http://schemas.openxmlformats.org/officeDocument/2006/relationships/image" Target="media/image59.wmf"/><Relationship Id="rId133" Type="http://schemas.openxmlformats.org/officeDocument/2006/relationships/image" Target="media/image71.wmf"/><Relationship Id="rId154" Type="http://schemas.openxmlformats.org/officeDocument/2006/relationships/oleObject" Target="embeddings/oleObject67.bin"/><Relationship Id="rId175" Type="http://schemas.openxmlformats.org/officeDocument/2006/relationships/oleObject" Target="embeddings/oleObject79.bin"/><Relationship Id="rId340" Type="http://schemas.openxmlformats.org/officeDocument/2006/relationships/oleObject" Target="embeddings/oleObject168.bin"/><Relationship Id="rId361" Type="http://schemas.openxmlformats.org/officeDocument/2006/relationships/image" Target="media/image176.wmf"/><Relationship Id="rId196" Type="http://schemas.openxmlformats.org/officeDocument/2006/relationships/oleObject" Target="embeddings/oleObject90.bin"/><Relationship Id="rId200" Type="http://schemas.openxmlformats.org/officeDocument/2006/relationships/oleObject" Target="embeddings/oleObject92.bin"/><Relationship Id="rId16" Type="http://schemas.openxmlformats.org/officeDocument/2006/relationships/image" Target="media/image7.png"/><Relationship Id="rId221" Type="http://schemas.openxmlformats.org/officeDocument/2006/relationships/oleObject" Target="embeddings/oleObject103.bin"/><Relationship Id="rId242" Type="http://schemas.openxmlformats.org/officeDocument/2006/relationships/oleObject" Target="embeddings/oleObject113.bin"/><Relationship Id="rId263" Type="http://schemas.openxmlformats.org/officeDocument/2006/relationships/image" Target="media/image130.wmf"/><Relationship Id="rId284" Type="http://schemas.openxmlformats.org/officeDocument/2006/relationships/image" Target="media/image139.wmf"/><Relationship Id="rId319" Type="http://schemas.openxmlformats.org/officeDocument/2006/relationships/image" Target="media/image155.wmf"/><Relationship Id="rId37" Type="http://schemas.openxmlformats.org/officeDocument/2006/relationships/image" Target="media/image19.wmf"/><Relationship Id="rId58" Type="http://schemas.openxmlformats.org/officeDocument/2006/relationships/image" Target="media/image33.png"/><Relationship Id="rId79" Type="http://schemas.openxmlformats.org/officeDocument/2006/relationships/image" Target="media/image43.wmf"/><Relationship Id="rId102" Type="http://schemas.openxmlformats.org/officeDocument/2006/relationships/oleObject" Target="embeddings/oleObject44.bin"/><Relationship Id="rId123" Type="http://schemas.openxmlformats.org/officeDocument/2006/relationships/oleObject" Target="embeddings/oleObject53.bin"/><Relationship Id="rId144" Type="http://schemas.openxmlformats.org/officeDocument/2006/relationships/oleObject" Target="embeddings/oleObject60.bin"/><Relationship Id="rId330" Type="http://schemas.openxmlformats.org/officeDocument/2006/relationships/oleObject" Target="embeddings/oleObject163.bin"/><Relationship Id="rId90" Type="http://schemas.openxmlformats.org/officeDocument/2006/relationships/image" Target="media/image47.png"/><Relationship Id="rId165" Type="http://schemas.openxmlformats.org/officeDocument/2006/relationships/oleObject" Target="embeddings/oleObject74.bin"/><Relationship Id="rId186" Type="http://schemas.openxmlformats.org/officeDocument/2006/relationships/image" Target="media/image95.wmf"/><Relationship Id="rId351" Type="http://schemas.openxmlformats.org/officeDocument/2006/relationships/image" Target="media/image171.wmf"/><Relationship Id="rId211" Type="http://schemas.openxmlformats.org/officeDocument/2006/relationships/oleObject" Target="embeddings/oleObject98.bin"/><Relationship Id="rId232" Type="http://schemas.openxmlformats.org/officeDocument/2006/relationships/oleObject" Target="embeddings/oleObject108.bin"/><Relationship Id="rId253" Type="http://schemas.openxmlformats.org/officeDocument/2006/relationships/oleObject" Target="embeddings/oleObject121.bin"/><Relationship Id="rId274" Type="http://schemas.openxmlformats.org/officeDocument/2006/relationships/image" Target="media/image134.wmf"/><Relationship Id="rId295" Type="http://schemas.openxmlformats.org/officeDocument/2006/relationships/image" Target="media/image144.wmf"/><Relationship Id="rId309" Type="http://schemas.openxmlformats.org/officeDocument/2006/relationships/image" Target="media/image150.png"/><Relationship Id="rId27" Type="http://schemas.openxmlformats.org/officeDocument/2006/relationships/oleObject" Target="embeddings/oleObject9.bin"/><Relationship Id="rId48" Type="http://schemas.openxmlformats.org/officeDocument/2006/relationships/image" Target="media/image27.wmf"/><Relationship Id="rId69" Type="http://schemas.openxmlformats.org/officeDocument/2006/relationships/oleObject" Target="embeddings/oleObject25.bin"/><Relationship Id="rId113" Type="http://schemas.openxmlformats.org/officeDocument/2006/relationships/oleObject" Target="embeddings/oleObject48.bin"/><Relationship Id="rId134" Type="http://schemas.openxmlformats.org/officeDocument/2006/relationships/oleObject" Target="embeddings/oleObject57.bin"/><Relationship Id="rId320" Type="http://schemas.openxmlformats.org/officeDocument/2006/relationships/oleObject" Target="embeddings/oleObject158.bin"/><Relationship Id="rId80" Type="http://schemas.openxmlformats.org/officeDocument/2006/relationships/oleObject" Target="embeddings/oleObject31.bin"/><Relationship Id="rId155" Type="http://schemas.openxmlformats.org/officeDocument/2006/relationships/image" Target="media/image81.wmf"/><Relationship Id="rId176" Type="http://schemas.openxmlformats.org/officeDocument/2006/relationships/image" Target="media/image90.wmf"/><Relationship Id="rId197" Type="http://schemas.openxmlformats.org/officeDocument/2006/relationships/image" Target="media/image100.wmf"/><Relationship Id="rId341" Type="http://schemas.openxmlformats.org/officeDocument/2006/relationships/image" Target="media/image166.wmf"/><Relationship Id="rId362" Type="http://schemas.openxmlformats.org/officeDocument/2006/relationships/oleObject" Target="embeddings/oleObject179.bin"/><Relationship Id="rId201" Type="http://schemas.openxmlformats.org/officeDocument/2006/relationships/image" Target="media/image102.wmf"/><Relationship Id="rId222" Type="http://schemas.openxmlformats.org/officeDocument/2006/relationships/image" Target="media/image112.png"/><Relationship Id="rId243" Type="http://schemas.openxmlformats.org/officeDocument/2006/relationships/image" Target="media/image123.wmf"/><Relationship Id="rId264" Type="http://schemas.openxmlformats.org/officeDocument/2006/relationships/oleObject" Target="embeddings/oleObject127.bin"/><Relationship Id="rId285" Type="http://schemas.openxmlformats.org/officeDocument/2006/relationships/oleObject" Target="embeddings/oleObject139.bin"/><Relationship Id="rId17" Type="http://schemas.openxmlformats.org/officeDocument/2006/relationships/image" Target="media/image8.wmf"/><Relationship Id="rId38" Type="http://schemas.openxmlformats.org/officeDocument/2006/relationships/oleObject" Target="embeddings/oleObject13.bin"/><Relationship Id="rId59" Type="http://schemas.openxmlformats.org/officeDocument/2006/relationships/image" Target="media/image34.wmf"/><Relationship Id="rId103" Type="http://schemas.openxmlformats.org/officeDocument/2006/relationships/oleObject" Target="embeddings/oleObject45.bin"/><Relationship Id="rId124" Type="http://schemas.openxmlformats.org/officeDocument/2006/relationships/oleObject" Target="embeddings/oleObject54.bin"/><Relationship Id="rId310" Type="http://schemas.openxmlformats.org/officeDocument/2006/relationships/image" Target="media/image151.wmf"/><Relationship Id="rId70" Type="http://schemas.openxmlformats.org/officeDocument/2006/relationships/image" Target="media/image39.wmf"/><Relationship Id="rId91" Type="http://schemas.openxmlformats.org/officeDocument/2006/relationships/image" Target="media/image48.wmf"/><Relationship Id="rId145" Type="http://schemas.openxmlformats.org/officeDocument/2006/relationships/image" Target="media/image78.wmf"/><Relationship Id="rId166" Type="http://schemas.openxmlformats.org/officeDocument/2006/relationships/image" Target="media/image85.wmf"/><Relationship Id="rId187" Type="http://schemas.openxmlformats.org/officeDocument/2006/relationships/oleObject" Target="embeddings/oleObject85.bin"/><Relationship Id="rId331" Type="http://schemas.openxmlformats.org/officeDocument/2006/relationships/image" Target="media/image161.wmf"/><Relationship Id="rId352" Type="http://schemas.openxmlformats.org/officeDocument/2006/relationships/oleObject" Target="embeddings/oleObject174.bin"/><Relationship Id="rId1" Type="http://schemas.openxmlformats.org/officeDocument/2006/relationships/customXml" Target="../customXml/item1.xml"/><Relationship Id="rId212" Type="http://schemas.openxmlformats.org/officeDocument/2006/relationships/image" Target="media/image107.wmf"/><Relationship Id="rId233" Type="http://schemas.openxmlformats.org/officeDocument/2006/relationships/image" Target="media/image118.wmf"/><Relationship Id="rId254" Type="http://schemas.openxmlformats.org/officeDocument/2006/relationships/image" Target="media/image126.wmf"/><Relationship Id="rId28" Type="http://schemas.openxmlformats.org/officeDocument/2006/relationships/image" Target="media/image13.wmf"/><Relationship Id="rId49" Type="http://schemas.openxmlformats.org/officeDocument/2006/relationships/oleObject" Target="embeddings/oleObject16.bin"/><Relationship Id="rId114" Type="http://schemas.openxmlformats.org/officeDocument/2006/relationships/image" Target="media/image60.png"/><Relationship Id="rId275" Type="http://schemas.openxmlformats.org/officeDocument/2006/relationships/oleObject" Target="embeddings/oleObject134.bin"/><Relationship Id="rId296" Type="http://schemas.openxmlformats.org/officeDocument/2006/relationships/oleObject" Target="embeddings/oleObject145.bin"/><Relationship Id="rId300" Type="http://schemas.openxmlformats.org/officeDocument/2006/relationships/image" Target="media/image146.wmf"/><Relationship Id="rId60" Type="http://schemas.openxmlformats.org/officeDocument/2006/relationships/oleObject" Target="embeddings/oleObject20.bin"/><Relationship Id="rId81" Type="http://schemas.openxmlformats.org/officeDocument/2006/relationships/image" Target="media/image44.png"/><Relationship Id="rId135" Type="http://schemas.openxmlformats.org/officeDocument/2006/relationships/image" Target="media/image72.wmf"/><Relationship Id="rId156" Type="http://schemas.openxmlformats.org/officeDocument/2006/relationships/oleObject" Target="embeddings/oleObject68.bin"/><Relationship Id="rId177" Type="http://schemas.openxmlformats.org/officeDocument/2006/relationships/oleObject" Target="embeddings/oleObject80.bin"/><Relationship Id="rId198" Type="http://schemas.openxmlformats.org/officeDocument/2006/relationships/oleObject" Target="embeddings/oleObject91.bin"/><Relationship Id="rId321" Type="http://schemas.openxmlformats.org/officeDocument/2006/relationships/image" Target="media/image156.wmf"/><Relationship Id="rId342" Type="http://schemas.openxmlformats.org/officeDocument/2006/relationships/oleObject" Target="embeddings/oleObject169.bin"/><Relationship Id="rId363" Type="http://schemas.openxmlformats.org/officeDocument/2006/relationships/oleObject" Target="embeddings/oleObject180.bin"/><Relationship Id="rId202" Type="http://schemas.openxmlformats.org/officeDocument/2006/relationships/oleObject" Target="embeddings/oleObject93.bin"/><Relationship Id="rId223" Type="http://schemas.openxmlformats.org/officeDocument/2006/relationships/image" Target="media/image113.wmf"/><Relationship Id="rId244" Type="http://schemas.openxmlformats.org/officeDocument/2006/relationships/oleObject" Target="embeddings/oleObject114.bin"/><Relationship Id="rId18" Type="http://schemas.openxmlformats.org/officeDocument/2006/relationships/oleObject" Target="embeddings/oleObject4.bin"/><Relationship Id="rId39" Type="http://schemas.openxmlformats.org/officeDocument/2006/relationships/image" Target="media/image20.png"/><Relationship Id="rId265" Type="http://schemas.openxmlformats.org/officeDocument/2006/relationships/image" Target="media/image131.wmf"/><Relationship Id="rId286" Type="http://schemas.openxmlformats.org/officeDocument/2006/relationships/image" Target="media/image140.png"/><Relationship Id="rId50" Type="http://schemas.openxmlformats.org/officeDocument/2006/relationships/image" Target="media/image28.wmf"/><Relationship Id="rId104" Type="http://schemas.openxmlformats.org/officeDocument/2006/relationships/image" Target="media/image53.png"/><Relationship Id="rId125" Type="http://schemas.openxmlformats.org/officeDocument/2006/relationships/image" Target="media/image65.png"/><Relationship Id="rId146" Type="http://schemas.openxmlformats.org/officeDocument/2006/relationships/oleObject" Target="embeddings/oleObject61.bin"/><Relationship Id="rId167" Type="http://schemas.openxmlformats.org/officeDocument/2006/relationships/oleObject" Target="embeddings/oleObject75.bin"/><Relationship Id="rId188" Type="http://schemas.openxmlformats.org/officeDocument/2006/relationships/oleObject" Target="embeddings/oleObject86.bin"/><Relationship Id="rId311" Type="http://schemas.openxmlformats.org/officeDocument/2006/relationships/oleObject" Target="embeddings/oleObject153.bin"/><Relationship Id="rId332" Type="http://schemas.openxmlformats.org/officeDocument/2006/relationships/oleObject" Target="embeddings/oleObject164.bin"/><Relationship Id="rId353" Type="http://schemas.openxmlformats.org/officeDocument/2006/relationships/image" Target="media/image172.wmf"/><Relationship Id="rId71" Type="http://schemas.openxmlformats.org/officeDocument/2006/relationships/oleObject" Target="embeddings/oleObject26.bin"/><Relationship Id="rId92" Type="http://schemas.openxmlformats.org/officeDocument/2006/relationships/oleObject" Target="embeddings/oleObject38.bin"/><Relationship Id="rId213" Type="http://schemas.openxmlformats.org/officeDocument/2006/relationships/oleObject" Target="embeddings/oleObject99.bin"/><Relationship Id="rId234" Type="http://schemas.openxmlformats.org/officeDocument/2006/relationships/oleObject" Target="embeddings/oleObject109.bin"/><Relationship Id="rId2" Type="http://schemas.openxmlformats.org/officeDocument/2006/relationships/styles" Target="styles.xml"/><Relationship Id="rId29" Type="http://schemas.openxmlformats.org/officeDocument/2006/relationships/oleObject" Target="embeddings/oleObject10.bin"/><Relationship Id="rId255" Type="http://schemas.openxmlformats.org/officeDocument/2006/relationships/oleObject" Target="embeddings/oleObject122.bin"/><Relationship Id="rId276" Type="http://schemas.openxmlformats.org/officeDocument/2006/relationships/image" Target="media/image135.wmf"/><Relationship Id="rId297" Type="http://schemas.openxmlformats.org/officeDocument/2006/relationships/image" Target="media/image145.wmf"/><Relationship Id="rId40" Type="http://schemas.openxmlformats.org/officeDocument/2006/relationships/image" Target="media/image21.png"/><Relationship Id="rId115" Type="http://schemas.openxmlformats.org/officeDocument/2006/relationships/image" Target="media/image61.png"/><Relationship Id="rId136" Type="http://schemas.openxmlformats.org/officeDocument/2006/relationships/oleObject" Target="embeddings/oleObject58.bin"/><Relationship Id="rId157" Type="http://schemas.openxmlformats.org/officeDocument/2006/relationships/oleObject" Target="embeddings/oleObject69.bin"/><Relationship Id="rId178" Type="http://schemas.openxmlformats.org/officeDocument/2006/relationships/image" Target="media/image91.wmf"/><Relationship Id="rId301" Type="http://schemas.openxmlformats.org/officeDocument/2006/relationships/oleObject" Target="embeddings/oleObject148.bin"/><Relationship Id="rId322" Type="http://schemas.openxmlformats.org/officeDocument/2006/relationships/oleObject" Target="embeddings/oleObject159.bin"/><Relationship Id="rId343" Type="http://schemas.openxmlformats.org/officeDocument/2006/relationships/image" Target="media/image167.wmf"/><Relationship Id="rId364" Type="http://schemas.openxmlformats.org/officeDocument/2006/relationships/image" Target="media/image177.wmf"/><Relationship Id="rId61" Type="http://schemas.openxmlformats.org/officeDocument/2006/relationships/image" Target="media/image35.wmf"/><Relationship Id="rId82" Type="http://schemas.openxmlformats.org/officeDocument/2006/relationships/oleObject" Target="embeddings/oleObject32.bin"/><Relationship Id="rId199" Type="http://schemas.openxmlformats.org/officeDocument/2006/relationships/image" Target="media/image101.wmf"/><Relationship Id="rId203" Type="http://schemas.openxmlformats.org/officeDocument/2006/relationships/image" Target="media/image103.wmf"/><Relationship Id="rId19" Type="http://schemas.openxmlformats.org/officeDocument/2006/relationships/image" Target="media/image9.wmf"/><Relationship Id="rId224" Type="http://schemas.openxmlformats.org/officeDocument/2006/relationships/oleObject" Target="embeddings/oleObject104.bin"/><Relationship Id="rId245" Type="http://schemas.openxmlformats.org/officeDocument/2006/relationships/image" Target="media/image124.wmf"/><Relationship Id="rId266" Type="http://schemas.openxmlformats.org/officeDocument/2006/relationships/oleObject" Target="embeddings/oleObject128.bin"/><Relationship Id="rId287" Type="http://schemas.openxmlformats.org/officeDocument/2006/relationships/oleObject" Target="embeddings/oleObject140.bin"/><Relationship Id="rId30" Type="http://schemas.openxmlformats.org/officeDocument/2006/relationships/image" Target="media/image14.wmf"/><Relationship Id="rId105" Type="http://schemas.openxmlformats.org/officeDocument/2006/relationships/image" Target="media/image54.png"/><Relationship Id="rId126" Type="http://schemas.openxmlformats.org/officeDocument/2006/relationships/image" Target="media/image66.png"/><Relationship Id="rId147" Type="http://schemas.openxmlformats.org/officeDocument/2006/relationships/image" Target="media/image79.wmf"/><Relationship Id="rId168" Type="http://schemas.openxmlformats.org/officeDocument/2006/relationships/image" Target="media/image86.wmf"/><Relationship Id="rId312" Type="http://schemas.openxmlformats.org/officeDocument/2006/relationships/oleObject" Target="embeddings/oleObject154.bin"/><Relationship Id="rId333" Type="http://schemas.openxmlformats.org/officeDocument/2006/relationships/image" Target="media/image162.wmf"/><Relationship Id="rId354" Type="http://schemas.openxmlformats.org/officeDocument/2006/relationships/oleObject" Target="embeddings/oleObject175.bin"/><Relationship Id="rId51" Type="http://schemas.openxmlformats.org/officeDocument/2006/relationships/oleObject" Target="embeddings/oleObject17.bin"/><Relationship Id="rId72" Type="http://schemas.openxmlformats.org/officeDocument/2006/relationships/image" Target="media/image40.wmf"/><Relationship Id="rId93" Type="http://schemas.openxmlformats.org/officeDocument/2006/relationships/image" Target="media/image49.wmf"/><Relationship Id="rId189" Type="http://schemas.openxmlformats.org/officeDocument/2006/relationships/image" Target="media/image96.wmf"/><Relationship Id="rId3" Type="http://schemas.openxmlformats.org/officeDocument/2006/relationships/settings" Target="settings.xml"/><Relationship Id="rId214" Type="http://schemas.openxmlformats.org/officeDocument/2006/relationships/image" Target="media/image108.wmf"/><Relationship Id="rId235" Type="http://schemas.openxmlformats.org/officeDocument/2006/relationships/image" Target="media/image119.wmf"/><Relationship Id="rId256" Type="http://schemas.openxmlformats.org/officeDocument/2006/relationships/image" Target="media/image127.wmf"/><Relationship Id="rId277" Type="http://schemas.openxmlformats.org/officeDocument/2006/relationships/oleObject" Target="embeddings/oleObject135.bin"/><Relationship Id="rId298" Type="http://schemas.openxmlformats.org/officeDocument/2006/relationships/oleObject" Target="embeddings/oleObject146.bin"/><Relationship Id="rId116" Type="http://schemas.openxmlformats.org/officeDocument/2006/relationships/image" Target="media/image62.wmf"/><Relationship Id="rId137" Type="http://schemas.openxmlformats.org/officeDocument/2006/relationships/oleObject" Target="embeddings/oleObject59.bin"/><Relationship Id="rId158" Type="http://schemas.openxmlformats.org/officeDocument/2006/relationships/oleObject" Target="embeddings/oleObject70.bin"/><Relationship Id="rId302" Type="http://schemas.openxmlformats.org/officeDocument/2006/relationships/image" Target="media/image147.png"/><Relationship Id="rId323" Type="http://schemas.openxmlformats.org/officeDocument/2006/relationships/image" Target="media/image157.wmf"/><Relationship Id="rId344" Type="http://schemas.openxmlformats.org/officeDocument/2006/relationships/oleObject" Target="embeddings/oleObject170.bin"/><Relationship Id="rId20" Type="http://schemas.openxmlformats.org/officeDocument/2006/relationships/oleObject" Target="embeddings/oleObject5.bin"/><Relationship Id="rId41" Type="http://schemas.openxmlformats.org/officeDocument/2006/relationships/image" Target="media/image22.wmf"/><Relationship Id="rId62" Type="http://schemas.openxmlformats.org/officeDocument/2006/relationships/oleObject" Target="embeddings/oleObject21.bin"/><Relationship Id="rId83" Type="http://schemas.openxmlformats.org/officeDocument/2006/relationships/oleObject" Target="embeddings/oleObject33.bin"/><Relationship Id="rId179" Type="http://schemas.openxmlformats.org/officeDocument/2006/relationships/oleObject" Target="embeddings/oleObject81.bin"/><Relationship Id="rId365" Type="http://schemas.openxmlformats.org/officeDocument/2006/relationships/oleObject" Target="embeddings/oleObject181.bin"/><Relationship Id="rId190" Type="http://schemas.openxmlformats.org/officeDocument/2006/relationships/oleObject" Target="embeddings/oleObject87.bin"/><Relationship Id="rId204" Type="http://schemas.openxmlformats.org/officeDocument/2006/relationships/oleObject" Target="embeddings/oleObject94.bin"/><Relationship Id="rId225" Type="http://schemas.openxmlformats.org/officeDocument/2006/relationships/image" Target="media/image114.wmf"/><Relationship Id="rId246" Type="http://schemas.openxmlformats.org/officeDocument/2006/relationships/oleObject" Target="embeddings/oleObject115.bin"/><Relationship Id="rId267" Type="http://schemas.openxmlformats.org/officeDocument/2006/relationships/oleObject" Target="embeddings/oleObject129.bin"/><Relationship Id="rId288" Type="http://schemas.openxmlformats.org/officeDocument/2006/relationships/image" Target="media/image141.wmf"/><Relationship Id="rId106" Type="http://schemas.openxmlformats.org/officeDocument/2006/relationships/image" Target="media/image55.wmf"/><Relationship Id="rId127" Type="http://schemas.openxmlformats.org/officeDocument/2006/relationships/image" Target="media/image67.png"/><Relationship Id="rId313" Type="http://schemas.openxmlformats.org/officeDocument/2006/relationships/image" Target="media/image152.wmf"/><Relationship Id="rId10" Type="http://schemas.openxmlformats.org/officeDocument/2006/relationships/oleObject" Target="embeddings/oleObject1.bin"/><Relationship Id="rId31" Type="http://schemas.openxmlformats.org/officeDocument/2006/relationships/oleObject" Target="embeddings/oleObject11.bin"/><Relationship Id="rId52" Type="http://schemas.openxmlformats.org/officeDocument/2006/relationships/image" Target="media/image29.png"/><Relationship Id="rId73" Type="http://schemas.openxmlformats.org/officeDocument/2006/relationships/oleObject" Target="embeddings/oleObject27.bin"/><Relationship Id="rId94" Type="http://schemas.openxmlformats.org/officeDocument/2006/relationships/oleObject" Target="embeddings/oleObject39.bin"/><Relationship Id="rId148" Type="http://schemas.openxmlformats.org/officeDocument/2006/relationships/oleObject" Target="embeddings/oleObject62.bin"/><Relationship Id="rId169" Type="http://schemas.openxmlformats.org/officeDocument/2006/relationships/oleObject" Target="embeddings/oleObject76.bin"/><Relationship Id="rId334" Type="http://schemas.openxmlformats.org/officeDocument/2006/relationships/oleObject" Target="embeddings/oleObject165.bin"/><Relationship Id="rId355" Type="http://schemas.openxmlformats.org/officeDocument/2006/relationships/image" Target="media/image173.wmf"/><Relationship Id="rId4" Type="http://schemas.openxmlformats.org/officeDocument/2006/relationships/webSettings" Target="webSettings.xml"/><Relationship Id="rId180" Type="http://schemas.openxmlformats.org/officeDocument/2006/relationships/image" Target="media/image92.wmf"/><Relationship Id="rId215" Type="http://schemas.openxmlformats.org/officeDocument/2006/relationships/oleObject" Target="embeddings/oleObject100.bin"/><Relationship Id="rId236" Type="http://schemas.openxmlformats.org/officeDocument/2006/relationships/oleObject" Target="embeddings/oleObject110.bin"/><Relationship Id="rId257" Type="http://schemas.openxmlformats.org/officeDocument/2006/relationships/oleObject" Target="embeddings/oleObject123.bin"/><Relationship Id="rId278" Type="http://schemas.openxmlformats.org/officeDocument/2006/relationships/image" Target="media/image136.wmf"/><Relationship Id="rId303" Type="http://schemas.openxmlformats.org/officeDocument/2006/relationships/oleObject" Target="embeddings/oleObject149.bin"/><Relationship Id="rId42" Type="http://schemas.openxmlformats.org/officeDocument/2006/relationships/oleObject" Target="embeddings/oleObject14.bin"/><Relationship Id="rId84" Type="http://schemas.openxmlformats.org/officeDocument/2006/relationships/image" Target="media/image45.wmf"/><Relationship Id="rId138" Type="http://schemas.openxmlformats.org/officeDocument/2006/relationships/image" Target="media/image73.png"/><Relationship Id="rId345" Type="http://schemas.openxmlformats.org/officeDocument/2006/relationships/image" Target="media/image168.wmf"/><Relationship Id="rId191" Type="http://schemas.openxmlformats.org/officeDocument/2006/relationships/image" Target="media/image97.wmf"/><Relationship Id="rId205" Type="http://schemas.openxmlformats.org/officeDocument/2006/relationships/oleObject" Target="embeddings/oleObject95.bin"/><Relationship Id="rId247" Type="http://schemas.openxmlformats.org/officeDocument/2006/relationships/oleObject" Target="embeddings/oleObject116.bin"/><Relationship Id="rId107" Type="http://schemas.openxmlformats.org/officeDocument/2006/relationships/oleObject" Target="embeddings/oleObject46.bin"/><Relationship Id="rId289" Type="http://schemas.openxmlformats.org/officeDocument/2006/relationships/oleObject" Target="embeddings/oleObject141.bin"/><Relationship Id="rId11" Type="http://schemas.openxmlformats.org/officeDocument/2006/relationships/image" Target="media/image4.wmf"/><Relationship Id="rId53" Type="http://schemas.openxmlformats.org/officeDocument/2006/relationships/image" Target="media/image30.png"/><Relationship Id="rId149" Type="http://schemas.openxmlformats.org/officeDocument/2006/relationships/oleObject" Target="embeddings/oleObject63.bin"/><Relationship Id="rId314" Type="http://schemas.openxmlformats.org/officeDocument/2006/relationships/oleObject" Target="embeddings/oleObject155.bin"/><Relationship Id="rId356" Type="http://schemas.openxmlformats.org/officeDocument/2006/relationships/oleObject" Target="embeddings/oleObject176.bin"/><Relationship Id="rId95" Type="http://schemas.openxmlformats.org/officeDocument/2006/relationships/image" Target="media/image50.wmf"/><Relationship Id="rId160" Type="http://schemas.openxmlformats.org/officeDocument/2006/relationships/image" Target="media/image82.wmf"/><Relationship Id="rId216" Type="http://schemas.openxmlformats.org/officeDocument/2006/relationships/image" Target="media/image109.wmf"/><Relationship Id="rId258" Type="http://schemas.openxmlformats.org/officeDocument/2006/relationships/oleObject" Target="embeddings/oleObject124.bin"/><Relationship Id="rId22" Type="http://schemas.openxmlformats.org/officeDocument/2006/relationships/oleObject" Target="embeddings/oleObject6.bin"/><Relationship Id="rId64" Type="http://schemas.openxmlformats.org/officeDocument/2006/relationships/oleObject" Target="embeddings/oleObject22.bin"/><Relationship Id="rId118" Type="http://schemas.openxmlformats.org/officeDocument/2006/relationships/image" Target="media/image63.wmf"/><Relationship Id="rId325" Type="http://schemas.openxmlformats.org/officeDocument/2006/relationships/image" Target="media/image158.wmf"/><Relationship Id="rId367" Type="http://schemas.openxmlformats.org/officeDocument/2006/relationships/oleObject" Target="embeddings/oleObject182.bin"/><Relationship Id="rId171" Type="http://schemas.openxmlformats.org/officeDocument/2006/relationships/oleObject" Target="embeddings/oleObject77.bin"/><Relationship Id="rId227" Type="http://schemas.openxmlformats.org/officeDocument/2006/relationships/image" Target="media/image115.wmf"/><Relationship Id="rId269" Type="http://schemas.openxmlformats.org/officeDocument/2006/relationships/oleObject" Target="embeddings/oleObject130.bin"/><Relationship Id="rId33" Type="http://schemas.openxmlformats.org/officeDocument/2006/relationships/oleObject" Target="embeddings/oleObject12.bin"/><Relationship Id="rId129" Type="http://schemas.openxmlformats.org/officeDocument/2006/relationships/oleObject" Target="embeddings/oleObject55.bin"/><Relationship Id="rId280" Type="http://schemas.openxmlformats.org/officeDocument/2006/relationships/image" Target="media/image137.wmf"/><Relationship Id="rId336" Type="http://schemas.openxmlformats.org/officeDocument/2006/relationships/oleObject" Target="embeddings/oleObject166.bin"/><Relationship Id="rId75" Type="http://schemas.openxmlformats.org/officeDocument/2006/relationships/oleObject" Target="embeddings/oleObject28.bin"/><Relationship Id="rId140" Type="http://schemas.openxmlformats.org/officeDocument/2006/relationships/image" Target="media/image75.png"/><Relationship Id="rId182" Type="http://schemas.openxmlformats.org/officeDocument/2006/relationships/image" Target="media/image93.wmf"/><Relationship Id="rId6" Type="http://schemas.openxmlformats.org/officeDocument/2006/relationships/endnotes" Target="endnotes.xml"/><Relationship Id="rId238" Type="http://schemas.openxmlformats.org/officeDocument/2006/relationships/oleObject" Target="embeddings/oleObject111.bin"/><Relationship Id="rId291" Type="http://schemas.openxmlformats.org/officeDocument/2006/relationships/image" Target="media/image142.wmf"/><Relationship Id="rId305" Type="http://schemas.openxmlformats.org/officeDocument/2006/relationships/image" Target="media/image148.wmf"/><Relationship Id="rId347" Type="http://schemas.openxmlformats.org/officeDocument/2006/relationships/image" Target="media/image169.wmf"/><Relationship Id="rId44" Type="http://schemas.openxmlformats.org/officeDocument/2006/relationships/oleObject" Target="embeddings/oleObject15.bin"/><Relationship Id="rId86" Type="http://schemas.openxmlformats.org/officeDocument/2006/relationships/oleObject" Target="embeddings/oleObject35.bin"/><Relationship Id="rId151" Type="http://schemas.openxmlformats.org/officeDocument/2006/relationships/oleObject" Target="embeddings/oleObject65.bin"/><Relationship Id="rId193" Type="http://schemas.openxmlformats.org/officeDocument/2006/relationships/image" Target="media/image98.wmf"/><Relationship Id="rId207" Type="http://schemas.openxmlformats.org/officeDocument/2006/relationships/oleObject" Target="embeddings/oleObject96.bin"/><Relationship Id="rId249" Type="http://schemas.openxmlformats.org/officeDocument/2006/relationships/image" Target="media/image125.wmf"/><Relationship Id="rId13" Type="http://schemas.openxmlformats.org/officeDocument/2006/relationships/image" Target="media/image5.wmf"/><Relationship Id="rId109" Type="http://schemas.openxmlformats.org/officeDocument/2006/relationships/image" Target="media/image57.png"/><Relationship Id="rId260" Type="http://schemas.openxmlformats.org/officeDocument/2006/relationships/oleObject" Target="embeddings/oleObject125.bin"/><Relationship Id="rId316" Type="http://schemas.openxmlformats.org/officeDocument/2006/relationships/oleObject" Target="embeddings/oleObject156.bin"/><Relationship Id="rId55" Type="http://schemas.openxmlformats.org/officeDocument/2006/relationships/oleObject" Target="embeddings/oleObject18.bin"/><Relationship Id="rId97" Type="http://schemas.openxmlformats.org/officeDocument/2006/relationships/oleObject" Target="embeddings/oleObject41.bin"/><Relationship Id="rId120" Type="http://schemas.openxmlformats.org/officeDocument/2006/relationships/oleObject" Target="embeddings/oleObject51.bin"/><Relationship Id="rId358" Type="http://schemas.openxmlformats.org/officeDocument/2006/relationships/oleObject" Target="embeddings/oleObject177.bin"/><Relationship Id="rId162" Type="http://schemas.openxmlformats.org/officeDocument/2006/relationships/image" Target="media/image83.wmf"/><Relationship Id="rId218" Type="http://schemas.openxmlformats.org/officeDocument/2006/relationships/image" Target="media/image110.wmf"/><Relationship Id="rId271" Type="http://schemas.openxmlformats.org/officeDocument/2006/relationships/image" Target="media/image133.wmf"/><Relationship Id="rId24" Type="http://schemas.openxmlformats.org/officeDocument/2006/relationships/oleObject" Target="embeddings/oleObject7.bin"/><Relationship Id="rId66" Type="http://schemas.openxmlformats.org/officeDocument/2006/relationships/image" Target="media/image37.wmf"/><Relationship Id="rId131" Type="http://schemas.openxmlformats.org/officeDocument/2006/relationships/image" Target="media/image70.wmf"/><Relationship Id="rId327" Type="http://schemas.openxmlformats.org/officeDocument/2006/relationships/image" Target="media/image159.wmf"/><Relationship Id="rId369" Type="http://schemas.openxmlformats.org/officeDocument/2006/relationships/footer" Target="footer3.xml"/><Relationship Id="rId173" Type="http://schemas.openxmlformats.org/officeDocument/2006/relationships/oleObject" Target="embeddings/oleObject78.bin"/><Relationship Id="rId229" Type="http://schemas.openxmlformats.org/officeDocument/2006/relationships/image" Target="media/image116.wmf"/><Relationship Id="rId240" Type="http://schemas.openxmlformats.org/officeDocument/2006/relationships/oleObject" Target="embeddings/oleObject112.bin"/><Relationship Id="rId35" Type="http://schemas.openxmlformats.org/officeDocument/2006/relationships/image" Target="media/image17.png"/><Relationship Id="rId77" Type="http://schemas.openxmlformats.org/officeDocument/2006/relationships/oleObject" Target="embeddings/oleObject29.bin"/><Relationship Id="rId100" Type="http://schemas.openxmlformats.org/officeDocument/2006/relationships/oleObject" Target="embeddings/oleObject43.bin"/><Relationship Id="rId282" Type="http://schemas.openxmlformats.org/officeDocument/2006/relationships/image" Target="media/image138.wmf"/><Relationship Id="rId338" Type="http://schemas.openxmlformats.org/officeDocument/2006/relationships/oleObject" Target="embeddings/oleObject167.bin"/><Relationship Id="rId8" Type="http://schemas.openxmlformats.org/officeDocument/2006/relationships/image" Target="media/image2.png"/><Relationship Id="rId142" Type="http://schemas.openxmlformats.org/officeDocument/2006/relationships/footer" Target="footer2.xml"/><Relationship Id="rId184" Type="http://schemas.openxmlformats.org/officeDocument/2006/relationships/image" Target="media/image94.wmf"/><Relationship Id="rId251" Type="http://schemas.openxmlformats.org/officeDocument/2006/relationships/oleObject" Target="embeddings/oleObject119.bin"/><Relationship Id="rId46" Type="http://schemas.openxmlformats.org/officeDocument/2006/relationships/image" Target="media/image25.png"/><Relationship Id="rId293" Type="http://schemas.openxmlformats.org/officeDocument/2006/relationships/image" Target="media/image143.wmf"/><Relationship Id="rId307" Type="http://schemas.openxmlformats.org/officeDocument/2006/relationships/image" Target="media/image149.wmf"/><Relationship Id="rId349" Type="http://schemas.openxmlformats.org/officeDocument/2006/relationships/image" Target="media/image170.wmf"/><Relationship Id="rId88" Type="http://schemas.openxmlformats.org/officeDocument/2006/relationships/oleObject" Target="embeddings/oleObject36.bin"/><Relationship Id="rId111" Type="http://schemas.openxmlformats.org/officeDocument/2006/relationships/oleObject" Target="embeddings/oleObject47.bin"/><Relationship Id="rId153" Type="http://schemas.openxmlformats.org/officeDocument/2006/relationships/image" Target="media/image80.wmf"/><Relationship Id="rId195" Type="http://schemas.openxmlformats.org/officeDocument/2006/relationships/image" Target="media/image99.wmf"/><Relationship Id="rId209" Type="http://schemas.openxmlformats.org/officeDocument/2006/relationships/oleObject" Target="embeddings/oleObject97.bin"/><Relationship Id="rId360" Type="http://schemas.openxmlformats.org/officeDocument/2006/relationships/oleObject" Target="embeddings/oleObject178.bin"/><Relationship Id="rId220" Type="http://schemas.openxmlformats.org/officeDocument/2006/relationships/image" Target="media/image111.wmf"/></Relationships>
</file>

<file path=word/_rels/footer2.xml.rels><?xml version="1.0" encoding="UTF-8" standalone="yes"?>
<Relationships xmlns="http://schemas.openxmlformats.org/package/2006/relationships"><Relationship Id="rId1" Type="http://schemas.openxmlformats.org/officeDocument/2006/relationships/image" Target="media/image76.png"/></Relationships>
</file>

<file path=word/_rels/footer3.xml.rels><?xml version="1.0" encoding="UTF-8" standalone="yes"?>
<Relationships xmlns="http://schemas.openxmlformats.org/package/2006/relationships"><Relationship Id="rId2" Type="http://schemas.openxmlformats.org/officeDocument/2006/relationships/image" Target="media/image76.png"/><Relationship Id="rId1" Type="http://schemas.openxmlformats.org/officeDocument/2006/relationships/image" Target="media/image179.png"/></Relationships>
</file>

<file path=word/_rels/header1.xml.rels><?xml version="1.0" encoding="UTF-8" standalone="yes"?>
<Relationships xmlns="http://schemas.openxmlformats.org/package/2006/relationships"><Relationship Id="rId2" Type="http://schemas.openxmlformats.org/officeDocument/2006/relationships/image" Target="media/image76.png"/><Relationship Id="rId1" Type="http://schemas.openxmlformats.org/officeDocument/2006/relationships/image" Target="media/image17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4029</Words>
  <Characters>22969</Characters>
  <Application>Microsoft Office Word</Application>
  <DocSecurity>0</DocSecurity>
  <Lines>191</Lines>
  <Paragraphs>53</Paragraphs>
  <ScaleCrop>false</ScaleCrop>
  <Company/>
  <LinksUpToDate>false</LinksUpToDate>
  <CharactersWithSpaces>26945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2020-01-17T09:17:00Z</dcterms:created>
  <dcterms:modified xsi:type="dcterms:W3CDTF">2026-08-15T00:13:00Z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