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6D1E7" w14:textId="70D312B9" w:rsidR="00E470B1" w:rsidRPr="00093B5E" w:rsidRDefault="00093B5E" w:rsidP="00E470B1">
      <w:pPr>
        <w:jc w:val="center"/>
        <w:rPr>
          <w:b/>
          <w:color w:val="EE0000"/>
          <w:sz w:val="32"/>
          <w:szCs w:val="32"/>
        </w:rPr>
      </w:pPr>
      <w:r w:rsidRPr="00093B5E">
        <w:rPr>
          <w:b/>
          <w:color w:val="EE0000"/>
          <w:sz w:val="32"/>
          <w:szCs w:val="32"/>
        </w:rPr>
        <w:t>2026</w:t>
      </w:r>
      <w:r w:rsidRPr="00093B5E">
        <w:rPr>
          <w:rFonts w:hint="eastAsia"/>
          <w:b/>
          <w:color w:val="EE0000"/>
          <w:sz w:val="32"/>
          <w:szCs w:val="32"/>
        </w:rPr>
        <w:t>年</w:t>
      </w:r>
      <w:r w:rsidR="00000000" w:rsidRPr="00093B5E">
        <w:rPr>
          <w:rFonts w:hint="eastAsia"/>
          <w:b/>
          <w:noProof/>
          <w:color w:val="EE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D915BBA" wp14:editId="5C78D8E4">
            <wp:simplePos x="0" y="0"/>
            <wp:positionH relativeFrom="page">
              <wp:posOffset>11150600</wp:posOffset>
            </wp:positionH>
            <wp:positionV relativeFrom="topMargin">
              <wp:posOffset>10172700</wp:posOffset>
            </wp:positionV>
            <wp:extent cx="342900" cy="279400"/>
            <wp:effectExtent l="0" t="0" r="0" b="0"/>
            <wp:wrapNone/>
            <wp:docPr id="100050" name="图片 1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0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吉林省-2026-年初中学业水平考试-物理化学试题"/>
      <w:r w:rsidR="00000000" w:rsidRPr="00093B5E">
        <w:rPr>
          <w:rFonts w:hint="eastAsia"/>
          <w:b/>
          <w:color w:val="EE0000"/>
          <w:sz w:val="32"/>
          <w:szCs w:val="32"/>
        </w:rPr>
        <w:t>吉林省初中学业水平考试</w:t>
      </w:r>
    </w:p>
    <w:p w14:paraId="010F557A" w14:textId="77777777" w:rsidR="003A3B80" w:rsidRPr="00093B5E" w:rsidRDefault="00000000" w:rsidP="00E470B1">
      <w:pPr>
        <w:jc w:val="center"/>
        <w:rPr>
          <w:b/>
          <w:color w:val="EE0000"/>
          <w:sz w:val="32"/>
          <w:szCs w:val="32"/>
        </w:rPr>
      </w:pPr>
      <w:r w:rsidRPr="00093B5E">
        <w:rPr>
          <w:rFonts w:hint="eastAsia"/>
          <w:b/>
          <w:color w:val="EE0000"/>
          <w:sz w:val="32"/>
          <w:szCs w:val="32"/>
        </w:rPr>
        <w:t>物理·化学试题</w:t>
      </w:r>
    </w:p>
    <w:p w14:paraId="444ED288" w14:textId="77777777" w:rsidR="003A3B80" w:rsidRPr="00E470B1" w:rsidRDefault="00000000" w:rsidP="00303757">
      <w:pPr>
        <w:rPr>
          <w:b/>
          <w:sz w:val="24"/>
          <w:szCs w:val="24"/>
        </w:rPr>
      </w:pPr>
      <w:r w:rsidRPr="00E470B1">
        <w:rPr>
          <w:rFonts w:hint="eastAsia"/>
          <w:b/>
          <w:sz w:val="24"/>
          <w:szCs w:val="24"/>
        </w:rPr>
        <w:t>物理和化学试卷共</w:t>
      </w:r>
      <w:r w:rsidRPr="00E470B1">
        <w:rPr>
          <w:b/>
          <w:sz w:val="24"/>
          <w:szCs w:val="24"/>
        </w:rPr>
        <w:t>8</w:t>
      </w:r>
      <w:r w:rsidRPr="00E470B1">
        <w:rPr>
          <w:rFonts w:hint="eastAsia"/>
          <w:b/>
          <w:sz w:val="24"/>
          <w:szCs w:val="24"/>
        </w:rPr>
        <w:t>页。物理满分</w:t>
      </w:r>
      <w:r w:rsidRPr="00E470B1">
        <w:rPr>
          <w:b/>
          <w:sz w:val="24"/>
          <w:szCs w:val="24"/>
        </w:rPr>
        <w:t>70</w:t>
      </w:r>
      <w:r w:rsidRPr="00E470B1">
        <w:rPr>
          <w:rFonts w:hint="eastAsia"/>
          <w:b/>
          <w:sz w:val="24"/>
          <w:szCs w:val="24"/>
        </w:rPr>
        <w:t>分，化学满分</w:t>
      </w:r>
      <w:r w:rsidRPr="00E470B1">
        <w:rPr>
          <w:b/>
          <w:sz w:val="24"/>
          <w:szCs w:val="24"/>
        </w:rPr>
        <w:t>50</w:t>
      </w:r>
      <w:r w:rsidRPr="00E470B1">
        <w:rPr>
          <w:rFonts w:hint="eastAsia"/>
          <w:b/>
          <w:sz w:val="24"/>
          <w:szCs w:val="24"/>
        </w:rPr>
        <w:t>分，共计</w:t>
      </w:r>
      <w:r w:rsidRPr="00E470B1">
        <w:rPr>
          <w:b/>
          <w:sz w:val="24"/>
          <w:szCs w:val="24"/>
        </w:rPr>
        <w:t>120</w:t>
      </w:r>
      <w:r w:rsidRPr="00E470B1">
        <w:rPr>
          <w:rFonts w:hint="eastAsia"/>
          <w:b/>
          <w:sz w:val="24"/>
          <w:szCs w:val="24"/>
        </w:rPr>
        <w:t>分。考试时间为</w:t>
      </w:r>
      <w:r w:rsidRPr="00E470B1">
        <w:rPr>
          <w:b/>
          <w:sz w:val="24"/>
          <w:szCs w:val="24"/>
        </w:rPr>
        <w:t>100</w:t>
      </w:r>
      <w:r w:rsidRPr="00E470B1">
        <w:rPr>
          <w:rFonts w:hint="eastAsia"/>
          <w:b/>
          <w:sz w:val="24"/>
          <w:szCs w:val="24"/>
        </w:rPr>
        <w:t>分钟。考试结束后</w:t>
      </w:r>
      <w:r w:rsidR="00A10B0A" w:rsidRPr="00E470B1">
        <w:rPr>
          <w:rFonts w:hint="eastAsia"/>
          <w:b/>
          <w:sz w:val="24"/>
          <w:szCs w:val="24"/>
        </w:rPr>
        <w:t>，</w:t>
      </w:r>
      <w:r w:rsidRPr="00E470B1">
        <w:rPr>
          <w:rFonts w:hint="eastAsia"/>
          <w:b/>
          <w:sz w:val="24"/>
          <w:szCs w:val="24"/>
        </w:rPr>
        <w:t>将本试卷和答题卡一并交回。</w:t>
      </w:r>
    </w:p>
    <w:p w14:paraId="1EEF8181" w14:textId="77777777" w:rsidR="003A3B80" w:rsidRPr="00E470B1" w:rsidRDefault="00000000" w:rsidP="00303757">
      <w:pPr>
        <w:rPr>
          <w:b/>
          <w:sz w:val="24"/>
          <w:szCs w:val="24"/>
        </w:rPr>
      </w:pPr>
      <w:bookmarkStart w:id="1" w:name="注意事项"/>
      <w:bookmarkEnd w:id="0"/>
      <w:r w:rsidRPr="00E470B1">
        <w:rPr>
          <w:rFonts w:hint="eastAsia"/>
          <w:b/>
          <w:sz w:val="24"/>
          <w:szCs w:val="24"/>
        </w:rPr>
        <w:t>注意事项</w:t>
      </w:r>
      <w:r w:rsidR="00E470B1" w:rsidRPr="00E470B1">
        <w:rPr>
          <w:rFonts w:hint="eastAsia"/>
          <w:b/>
          <w:sz w:val="24"/>
          <w:szCs w:val="24"/>
        </w:rPr>
        <w:t>：</w:t>
      </w:r>
    </w:p>
    <w:p w14:paraId="6547E57D" w14:textId="77777777" w:rsidR="003A3B80" w:rsidRPr="00E470B1" w:rsidRDefault="00000000" w:rsidP="00303757">
      <w:pPr>
        <w:rPr>
          <w:b/>
          <w:sz w:val="24"/>
          <w:szCs w:val="24"/>
        </w:rPr>
      </w:pPr>
      <w:r w:rsidRPr="00E470B1">
        <w:rPr>
          <w:b/>
          <w:sz w:val="24"/>
          <w:szCs w:val="24"/>
        </w:rPr>
        <w:t>1</w:t>
      </w:r>
      <w:r w:rsidR="00A10B0A" w:rsidRPr="00E470B1">
        <w:rPr>
          <w:b/>
          <w:sz w:val="24"/>
          <w:szCs w:val="24"/>
        </w:rPr>
        <w:t>．</w:t>
      </w:r>
      <w:r w:rsidRPr="00E470B1">
        <w:rPr>
          <w:rFonts w:hint="eastAsia"/>
          <w:b/>
          <w:sz w:val="24"/>
          <w:szCs w:val="24"/>
        </w:rPr>
        <w:t>答题前，考生务必将姓名、准考证号填写在答题卡上，并将条形码准确粘贴在条形码区域内。</w:t>
      </w:r>
    </w:p>
    <w:p w14:paraId="123BCC06" w14:textId="77777777" w:rsidR="003A3B80" w:rsidRPr="00E470B1" w:rsidRDefault="00000000" w:rsidP="00303757">
      <w:pPr>
        <w:rPr>
          <w:b/>
          <w:sz w:val="24"/>
          <w:szCs w:val="24"/>
        </w:rPr>
      </w:pPr>
      <w:r w:rsidRPr="00E470B1">
        <w:rPr>
          <w:b/>
          <w:sz w:val="24"/>
          <w:szCs w:val="24"/>
        </w:rPr>
        <w:t>2</w:t>
      </w:r>
      <w:r w:rsidR="00A10B0A" w:rsidRPr="00E470B1">
        <w:rPr>
          <w:b/>
          <w:sz w:val="24"/>
          <w:szCs w:val="24"/>
        </w:rPr>
        <w:t>．</w:t>
      </w:r>
      <w:r w:rsidRPr="00E470B1">
        <w:rPr>
          <w:rFonts w:hint="eastAsia"/>
          <w:b/>
          <w:sz w:val="24"/>
          <w:szCs w:val="24"/>
        </w:rPr>
        <w:t>答题时</w:t>
      </w:r>
      <w:r w:rsidR="00A10B0A" w:rsidRPr="00E470B1">
        <w:rPr>
          <w:rFonts w:hint="eastAsia"/>
          <w:b/>
          <w:sz w:val="24"/>
          <w:szCs w:val="24"/>
        </w:rPr>
        <w:t>，</w:t>
      </w:r>
      <w:r w:rsidRPr="00E470B1">
        <w:rPr>
          <w:rFonts w:hint="eastAsia"/>
          <w:b/>
          <w:sz w:val="24"/>
          <w:szCs w:val="24"/>
        </w:rPr>
        <w:t>考生务必按照考试要求在答题卡上的指定区域内作答，在草稿纸、试卷上答题无效。</w:t>
      </w:r>
    </w:p>
    <w:p w14:paraId="1B0EACF7" w14:textId="77777777" w:rsidR="00E470B1" w:rsidRPr="00E470B1" w:rsidRDefault="00000000" w:rsidP="00E470B1">
      <w:pPr>
        <w:jc w:val="center"/>
        <w:rPr>
          <w:rFonts w:cs="Times New Roman"/>
          <w:b/>
          <w:sz w:val="32"/>
          <w:szCs w:val="32"/>
        </w:rPr>
      </w:pPr>
      <w:bookmarkStart w:id="2" w:name="物-理"/>
      <w:bookmarkEnd w:id="1"/>
      <w:r w:rsidRPr="00E470B1">
        <w:rPr>
          <w:rFonts w:cs="Times New Roman"/>
          <w:b/>
          <w:sz w:val="32"/>
          <w:szCs w:val="32"/>
        </w:rPr>
        <w:t>——</w:t>
      </w:r>
      <w:r w:rsidRPr="00E470B1">
        <w:rPr>
          <w:rFonts w:cs="Times New Roman"/>
          <w:b/>
          <w:sz w:val="32"/>
          <w:szCs w:val="32"/>
        </w:rPr>
        <w:t>物</w:t>
      </w:r>
      <w:r w:rsidRPr="00E470B1">
        <w:rPr>
          <w:rFonts w:cs="Times New Roman"/>
          <w:b/>
          <w:sz w:val="32"/>
          <w:szCs w:val="32"/>
        </w:rPr>
        <w:t xml:space="preserve">  </w:t>
      </w:r>
      <w:r w:rsidRPr="00E470B1">
        <w:rPr>
          <w:rFonts w:cs="Times New Roman"/>
          <w:b/>
          <w:sz w:val="32"/>
          <w:szCs w:val="32"/>
        </w:rPr>
        <w:t>理</w:t>
      </w:r>
      <w:r w:rsidRPr="00E470B1">
        <w:rPr>
          <w:rFonts w:cs="Times New Roman"/>
          <w:b/>
          <w:sz w:val="32"/>
          <w:szCs w:val="32"/>
        </w:rPr>
        <w:t>——</w:t>
      </w:r>
    </w:p>
    <w:p w14:paraId="1D0E4EB5" w14:textId="77777777" w:rsidR="00E470B1" w:rsidRPr="001B03EF" w:rsidRDefault="00000000" w:rsidP="00303757">
      <w:pPr>
        <w:rPr>
          <w:b/>
          <w:sz w:val="24"/>
          <w:szCs w:val="24"/>
        </w:rPr>
      </w:pPr>
      <w:bookmarkStart w:id="3" w:name="一单项选择题每题-2-分共-12-分"/>
      <w:bookmarkEnd w:id="2"/>
      <w:r w:rsidRPr="001B03EF">
        <w:rPr>
          <w:rFonts w:hint="eastAsia"/>
          <w:b/>
          <w:sz w:val="24"/>
          <w:szCs w:val="24"/>
        </w:rPr>
        <w:t>一、单项选择题（每题</w:t>
      </w:r>
      <w:r w:rsidRPr="001B03EF">
        <w:rPr>
          <w:b/>
          <w:sz w:val="24"/>
          <w:szCs w:val="24"/>
        </w:rPr>
        <w:t>2</w:t>
      </w:r>
      <w:r w:rsidRPr="001B03EF">
        <w:rPr>
          <w:rFonts w:hint="eastAsia"/>
          <w:b/>
          <w:sz w:val="24"/>
          <w:szCs w:val="24"/>
        </w:rPr>
        <w:t>分，共</w:t>
      </w:r>
      <w:r w:rsidRPr="001B03EF">
        <w:rPr>
          <w:b/>
          <w:sz w:val="24"/>
          <w:szCs w:val="24"/>
        </w:rPr>
        <w:t>12</w:t>
      </w:r>
      <w:r w:rsidRPr="001B03EF">
        <w:rPr>
          <w:rFonts w:hint="eastAsia"/>
          <w:b/>
          <w:sz w:val="24"/>
          <w:szCs w:val="24"/>
        </w:rPr>
        <w:t>分）</w:t>
      </w:r>
    </w:p>
    <w:p w14:paraId="48EE3A77" w14:textId="77777777" w:rsidR="00E470B1" w:rsidRDefault="00000000" w:rsidP="00303757">
      <w:r>
        <w:t>1</w:t>
      </w:r>
      <w:r>
        <w:t>．</w:t>
      </w:r>
      <w:r>
        <w:rPr>
          <w:rFonts w:hint="eastAsia"/>
        </w:rPr>
        <w:t>下列数据中，与一位中学生的质量最接近的是</w:t>
      </w:r>
    </w:p>
    <w:p w14:paraId="7645B05C" w14:textId="77777777" w:rsidR="00E470B1" w:rsidRDefault="00000000" w:rsidP="00303757">
      <w:r>
        <w:t>A</w:t>
      </w:r>
      <w:r>
        <w:t>．</w:t>
      </w:r>
      <w:r w:rsidR="001B03EF">
        <w:rPr>
          <w:rFonts w:hint="eastAsia"/>
        </w:rPr>
        <w:t>0</w:t>
      </w:r>
      <w:r w:rsidR="001B03EF">
        <w:t>.5 kg</w:t>
      </w:r>
      <w:r w:rsidR="001B03EF">
        <w:tab/>
      </w:r>
      <w:r>
        <w:t>B</w:t>
      </w:r>
      <w:r>
        <w:t>．</w:t>
      </w:r>
      <w:r w:rsidR="001B03EF">
        <w:rPr>
          <w:rFonts w:hint="eastAsia"/>
        </w:rPr>
        <w:t>5</w:t>
      </w:r>
      <w:r w:rsidR="001B03EF">
        <w:t xml:space="preserve"> kg</w:t>
      </w:r>
      <w:r w:rsidR="001B03EF">
        <w:tab/>
      </w:r>
      <w:r>
        <w:t>C</w:t>
      </w:r>
      <w:r>
        <w:t>．</w:t>
      </w:r>
      <w:r>
        <w:t>50</w:t>
      </w:r>
      <w:r w:rsidR="001B03EF">
        <w:t xml:space="preserve"> </w:t>
      </w:r>
      <w:r>
        <w:t>kg</w:t>
      </w:r>
      <w:r w:rsidR="001B03EF">
        <w:tab/>
      </w:r>
      <w:r>
        <w:t>D</w:t>
      </w:r>
      <w:r>
        <w:t>．</w:t>
      </w:r>
      <w:r>
        <w:t>500</w:t>
      </w:r>
      <w:r w:rsidR="001B03EF">
        <w:t xml:space="preserve"> </w:t>
      </w:r>
      <w:r>
        <w:t>kg</w:t>
      </w:r>
    </w:p>
    <w:p w14:paraId="6A8B9E0C" w14:textId="77777777" w:rsidR="00E470B1" w:rsidRDefault="00000000" w:rsidP="00303757">
      <w:r>
        <w:t>2</w:t>
      </w:r>
      <w:r>
        <w:t>．</w:t>
      </w:r>
      <w:r>
        <w:rPr>
          <w:rFonts w:hint="eastAsia"/>
        </w:rPr>
        <w:t>地球上的水，通过固、液、气三态的变化，不停地循环，水以液态形式存在的是</w:t>
      </w:r>
    </w:p>
    <w:p w14:paraId="093B3078" w14:textId="77777777" w:rsidR="00E470B1" w:rsidRDefault="00000000" w:rsidP="00303757">
      <w:r>
        <w:t>A</w:t>
      </w:r>
      <w:r>
        <w:t>．</w:t>
      </w:r>
      <w:r>
        <w:rPr>
          <w:rFonts w:hint="eastAsia"/>
        </w:rPr>
        <w:t>雨</w:t>
      </w:r>
      <w:r w:rsidR="001B03EF">
        <w:tab/>
      </w:r>
      <w:r>
        <w:t>B</w:t>
      </w:r>
      <w:r>
        <w:t>．</w:t>
      </w:r>
      <w:r>
        <w:rPr>
          <w:rFonts w:hint="eastAsia"/>
        </w:rPr>
        <w:t>雪</w:t>
      </w:r>
      <w:r w:rsidR="001B03EF">
        <w:tab/>
      </w:r>
      <w:r>
        <w:t>C</w:t>
      </w:r>
      <w:r>
        <w:t>．</w:t>
      </w:r>
      <w:r>
        <w:rPr>
          <w:rFonts w:hint="eastAsia"/>
        </w:rPr>
        <w:t>冰</w:t>
      </w:r>
      <w:r w:rsidR="001B03EF">
        <w:tab/>
      </w:r>
      <w:r>
        <w:t>D</w:t>
      </w:r>
      <w:r>
        <w:t>．</w:t>
      </w:r>
      <w:r>
        <w:rPr>
          <w:rFonts w:hint="eastAsia"/>
        </w:rPr>
        <w:t>霜</w:t>
      </w:r>
    </w:p>
    <w:p w14:paraId="3EBF139B" w14:textId="77777777" w:rsidR="00E470B1" w:rsidRDefault="00000000" w:rsidP="00303757">
      <w:r>
        <w:t>3</w:t>
      </w:r>
      <w:r>
        <w:t>．</w:t>
      </w:r>
      <w:r>
        <w:rPr>
          <w:rFonts w:hint="eastAsia"/>
        </w:rPr>
        <w:t>下列物体中，空间尺度最小的是</w:t>
      </w:r>
    </w:p>
    <w:p w14:paraId="435FFAFF" w14:textId="77777777" w:rsidR="00E470B1" w:rsidRDefault="00000000" w:rsidP="00303757">
      <w:r>
        <w:t>A</w:t>
      </w:r>
      <w:r>
        <w:t>．</w:t>
      </w:r>
      <w:r>
        <w:rPr>
          <w:rFonts w:hint="eastAsia"/>
        </w:rPr>
        <w:t>太阳</w:t>
      </w:r>
      <w:r w:rsidR="001B03EF">
        <w:tab/>
      </w:r>
      <w:r>
        <w:t>B</w:t>
      </w:r>
      <w:r>
        <w:t>．</w:t>
      </w:r>
      <w:r>
        <w:rPr>
          <w:rFonts w:hint="eastAsia"/>
        </w:rPr>
        <w:t>地球</w:t>
      </w:r>
      <w:r w:rsidR="001B03EF">
        <w:tab/>
      </w:r>
      <w:r>
        <w:t>C</w:t>
      </w:r>
      <w:r>
        <w:t>．</w:t>
      </w:r>
      <w:r>
        <w:rPr>
          <w:rFonts w:hint="eastAsia"/>
        </w:rPr>
        <w:t>排球</w:t>
      </w:r>
      <w:r w:rsidR="001B03EF">
        <w:tab/>
      </w:r>
      <w:r>
        <w:t>D</w:t>
      </w:r>
      <w:r>
        <w:t>．</w:t>
      </w:r>
      <w:r>
        <w:rPr>
          <w:rFonts w:hint="eastAsia"/>
        </w:rPr>
        <w:t>电子</w:t>
      </w:r>
    </w:p>
    <w:p w14:paraId="542CF2BC" w14:textId="77777777" w:rsidR="00E470B1" w:rsidRDefault="00000000" w:rsidP="00303757">
      <w:r>
        <w:t>4</w:t>
      </w:r>
      <w:r>
        <w:t>．</w:t>
      </w:r>
      <w:r>
        <w:rPr>
          <w:rFonts w:hint="eastAsia"/>
        </w:rPr>
        <w:t>以下生活用品中，通常情况下属于导体的是</w:t>
      </w:r>
    </w:p>
    <w:p w14:paraId="5B68F7ED" w14:textId="77777777" w:rsidR="00E470B1" w:rsidRDefault="00000000" w:rsidP="00303757">
      <w:r>
        <w:t>A</w:t>
      </w:r>
      <w:r>
        <w:t>．</w:t>
      </w:r>
      <w:r>
        <w:rPr>
          <w:rFonts w:hint="eastAsia"/>
        </w:rPr>
        <w:t>玻璃杯</w:t>
      </w:r>
      <w:r w:rsidR="001B03EF">
        <w:tab/>
      </w:r>
      <w:r>
        <w:t>B</w:t>
      </w:r>
      <w:r>
        <w:t>．</w:t>
      </w:r>
      <w:r>
        <w:rPr>
          <w:rFonts w:hint="eastAsia"/>
        </w:rPr>
        <w:t>橡皮</w:t>
      </w:r>
      <w:r w:rsidR="001B03EF">
        <w:tab/>
      </w:r>
      <w:r>
        <w:t>C</w:t>
      </w:r>
      <w:r>
        <w:t>．</w:t>
      </w:r>
      <w:r>
        <w:rPr>
          <w:rFonts w:hint="eastAsia"/>
        </w:rPr>
        <w:t>钢尺</w:t>
      </w:r>
      <w:r w:rsidR="001B03EF">
        <w:tab/>
      </w:r>
      <w:r>
        <w:t>D</w:t>
      </w:r>
      <w:r>
        <w:t>．</w:t>
      </w:r>
      <w:r>
        <w:rPr>
          <w:rFonts w:hint="eastAsia"/>
        </w:rPr>
        <w:t>塑料盆</w:t>
      </w:r>
    </w:p>
    <w:p w14:paraId="64FC32EF" w14:textId="77777777" w:rsidR="00E470B1" w:rsidRDefault="00000000" w:rsidP="00303757">
      <w:r>
        <w:t>5</w:t>
      </w:r>
      <w:r>
        <w:t>．</w:t>
      </w:r>
      <w:r>
        <w:rPr>
          <w:rFonts w:hint="eastAsia"/>
        </w:rPr>
        <w:t>下列日常物品中，利用凸透镜成倒立、缩小的实像规律工作的是</w:t>
      </w:r>
    </w:p>
    <w:p w14:paraId="3A3AF3FC" w14:textId="77777777" w:rsidR="00E470B1" w:rsidRDefault="00000000" w:rsidP="00303757">
      <w:r>
        <w:t>A</w:t>
      </w:r>
      <w:r>
        <w:t>．</w:t>
      </w:r>
      <w:r>
        <w:rPr>
          <w:rFonts w:hint="eastAsia"/>
        </w:rPr>
        <w:t>穿衣镜</w:t>
      </w:r>
      <w:r w:rsidR="001B03EF">
        <w:tab/>
      </w:r>
      <w:r>
        <w:t>B</w:t>
      </w:r>
      <w:r>
        <w:t>．</w:t>
      </w:r>
      <w:r>
        <w:rPr>
          <w:rFonts w:hint="eastAsia"/>
        </w:rPr>
        <w:t>照相机</w:t>
      </w:r>
      <w:r w:rsidR="001B03EF">
        <w:tab/>
      </w:r>
      <w:r>
        <w:t>C</w:t>
      </w:r>
      <w:r>
        <w:t>．</w:t>
      </w:r>
      <w:r>
        <w:rPr>
          <w:rFonts w:hint="eastAsia"/>
        </w:rPr>
        <w:t>近视镜</w:t>
      </w:r>
      <w:r w:rsidR="001B03EF">
        <w:tab/>
      </w:r>
      <w:r>
        <w:t>D</w:t>
      </w:r>
      <w:r>
        <w:t>．</w:t>
      </w:r>
      <w:r>
        <w:rPr>
          <w:rFonts w:hint="eastAsia"/>
        </w:rPr>
        <w:t>投影仪</w:t>
      </w:r>
    </w:p>
    <w:p w14:paraId="02AED960" w14:textId="77777777" w:rsidR="00E470B1" w:rsidRDefault="00000000" w:rsidP="00303757">
      <w:r>
        <w:t>6</w:t>
      </w:r>
      <w:r>
        <w:t>．</w:t>
      </w:r>
      <w:r>
        <w:rPr>
          <w:rFonts w:hint="eastAsia"/>
        </w:rPr>
        <w:t>如下图所示，在下列情境中使用的杠杆，属于省力杠杆的是</w:t>
      </w:r>
    </w:p>
    <w:p w14:paraId="08D5EEA7" w14:textId="77777777" w:rsidR="00E470B1" w:rsidRPr="00A07401" w:rsidRDefault="00000000" w:rsidP="00303757">
      <w:r>
        <w:t>A</w:t>
      </w:r>
      <w:r>
        <w:t>．</w:t>
      </w:r>
      <w:r>
        <w:rPr>
          <w:rFonts w:hint="eastAsia"/>
        </w:rPr>
        <w:t>夹菜的筷子</w:t>
      </w:r>
      <w:r w:rsidR="001B03EF">
        <w:rPr>
          <w:noProof/>
        </w:rPr>
        <w:drawing>
          <wp:inline distT="0" distB="0" distL="0" distR="0" wp14:anchorId="2325995E" wp14:editId="74796C42">
            <wp:extent cx="1432684" cy="868755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32684" cy="86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7401">
        <w:tab/>
      </w:r>
      <w:r>
        <w:t>B</w:t>
      </w:r>
      <w:r>
        <w:t>．</w:t>
      </w:r>
      <w:r>
        <w:rPr>
          <w:rFonts w:hint="eastAsia"/>
        </w:rPr>
        <w:t>撬石头的撬棒</w:t>
      </w:r>
      <w:r w:rsidR="00A07401">
        <w:rPr>
          <w:noProof/>
        </w:rPr>
        <w:drawing>
          <wp:inline distT="0" distB="0" distL="0" distR="0" wp14:anchorId="713B1A42" wp14:editId="036B409B">
            <wp:extent cx="1275750" cy="864000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5750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127AF" w14:textId="77777777" w:rsidR="00E470B1" w:rsidRPr="00A07401" w:rsidRDefault="00000000" w:rsidP="00303757">
      <w:r>
        <w:t>C</w:t>
      </w:r>
      <w:r>
        <w:t>．</w:t>
      </w:r>
      <w:r>
        <w:rPr>
          <w:rFonts w:hint="eastAsia"/>
        </w:rPr>
        <w:t>垂钓的钓鱼竿</w:t>
      </w:r>
      <w:r w:rsidR="00A07401">
        <w:rPr>
          <w:noProof/>
        </w:rPr>
        <w:drawing>
          <wp:inline distT="0" distB="0" distL="0" distR="0" wp14:anchorId="449A19B4" wp14:editId="66D8EC59">
            <wp:extent cx="1056000" cy="864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56000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7401">
        <w:tab/>
      </w:r>
      <w:r>
        <w:t>D</w:t>
      </w:r>
      <w:r>
        <w:t>．</w:t>
      </w:r>
      <w:r>
        <w:rPr>
          <w:rFonts w:hint="eastAsia"/>
        </w:rPr>
        <w:t>划水的船桨</w:t>
      </w:r>
      <w:r w:rsidR="00A07401">
        <w:rPr>
          <w:noProof/>
        </w:rPr>
        <w:drawing>
          <wp:inline distT="0" distB="0" distL="0" distR="0" wp14:anchorId="2AF009FE" wp14:editId="55BC322F">
            <wp:extent cx="1699407" cy="86113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99407" cy="86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C12BA" w14:textId="77777777" w:rsidR="00E470B1" w:rsidRPr="00A07401" w:rsidRDefault="00000000" w:rsidP="00303757">
      <w:pPr>
        <w:rPr>
          <w:b/>
          <w:sz w:val="24"/>
          <w:szCs w:val="24"/>
        </w:rPr>
      </w:pPr>
      <w:bookmarkStart w:id="4" w:name="二填空题每空-1-分共-16-分"/>
      <w:bookmarkEnd w:id="3"/>
      <w:r w:rsidRPr="00A07401">
        <w:rPr>
          <w:rFonts w:hint="eastAsia"/>
          <w:b/>
          <w:sz w:val="24"/>
          <w:szCs w:val="24"/>
        </w:rPr>
        <w:lastRenderedPageBreak/>
        <w:t>二、填空题（每空</w:t>
      </w:r>
      <w:r w:rsidRPr="00A07401">
        <w:rPr>
          <w:b/>
          <w:sz w:val="24"/>
          <w:szCs w:val="24"/>
        </w:rPr>
        <w:t>1</w:t>
      </w:r>
      <w:r w:rsidRPr="00A07401">
        <w:rPr>
          <w:rFonts w:hint="eastAsia"/>
          <w:b/>
          <w:sz w:val="24"/>
          <w:szCs w:val="24"/>
        </w:rPr>
        <w:t>分，共</w:t>
      </w:r>
      <w:r w:rsidRPr="00A07401">
        <w:rPr>
          <w:b/>
          <w:sz w:val="24"/>
          <w:szCs w:val="24"/>
        </w:rPr>
        <w:t>16</w:t>
      </w:r>
      <w:r w:rsidRPr="00A07401">
        <w:rPr>
          <w:rFonts w:hint="eastAsia"/>
          <w:b/>
          <w:sz w:val="24"/>
          <w:szCs w:val="24"/>
        </w:rPr>
        <w:t>分）</w:t>
      </w:r>
    </w:p>
    <w:p w14:paraId="69F7099A" w14:textId="77777777" w:rsidR="00E470B1" w:rsidRDefault="00000000" w:rsidP="00303757">
      <w:r>
        <w:t>7</w:t>
      </w:r>
      <w:r>
        <w:t>．</w:t>
      </w:r>
      <w:r>
        <w:rPr>
          <w:rFonts w:hint="eastAsia"/>
        </w:rPr>
        <w:t>松花湖是修建丰满水电站过程中形成的东北地区最大的人工湖。</w:t>
      </w:r>
    </w:p>
    <w:p w14:paraId="45383898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）水电站利用水能发电，水能属于</w:t>
      </w:r>
      <w:r w:rsidR="00592CE5">
        <w:rPr>
          <w:rFonts w:hint="eastAsia"/>
        </w:rPr>
        <w:t>______</w:t>
      </w:r>
      <w:r>
        <w:rPr>
          <w:rFonts w:hint="eastAsia"/>
        </w:rPr>
        <w:t>能源。松花湖水量丰富，能很好地调节周围的气温，这是因为水的比热容</w:t>
      </w:r>
      <w:r w:rsidR="00592CE5">
        <w:rPr>
          <w:rFonts w:hint="eastAsia"/>
        </w:rPr>
        <w:t>______</w:t>
      </w:r>
      <w:r>
        <w:rPr>
          <w:rFonts w:hint="eastAsia"/>
        </w:rPr>
        <w:t>。</w:t>
      </w:r>
    </w:p>
    <w:p w14:paraId="18DFF7A3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）一只小鸟在平静的水面上方飞过，当小鸟距水面</w:t>
      </w:r>
      <w:r w:rsidR="00A07401">
        <w:rPr>
          <w:rFonts w:hint="eastAsia"/>
        </w:rPr>
        <w:t>1</w:t>
      </w:r>
      <w:r w:rsidR="00A07401">
        <w:t xml:space="preserve"> m</w:t>
      </w:r>
      <w:r>
        <w:rPr>
          <w:rFonts w:hint="eastAsia"/>
        </w:rPr>
        <w:t>时，通过水面形成小鸟正立、等大的</w:t>
      </w:r>
      <w:r w:rsidR="00592CE5">
        <w:rPr>
          <w:rFonts w:hint="eastAsia"/>
        </w:rPr>
        <w:t>______</w:t>
      </w:r>
      <w:r>
        <w:rPr>
          <w:rFonts w:hint="eastAsia"/>
        </w:rPr>
        <w:t>像，这个像到水面的距离为</w:t>
      </w:r>
      <w:r w:rsidR="00592CE5">
        <w:rPr>
          <w:rFonts w:hint="eastAsia"/>
        </w:rPr>
        <w:t>______</w:t>
      </w:r>
      <w:r>
        <w:rPr>
          <w:rFonts w:hint="eastAsia"/>
        </w:rPr>
        <w:t>m</w:t>
      </w:r>
      <w:r>
        <w:rPr>
          <w:rFonts w:hint="eastAsia"/>
        </w:rPr>
        <w:t>。</w:t>
      </w:r>
    </w:p>
    <w:p w14:paraId="632BE894" w14:textId="77777777" w:rsidR="00E470B1" w:rsidRDefault="00000000" w:rsidP="00303757">
      <w:r>
        <w:t>8</w:t>
      </w:r>
      <w:r>
        <w:t>．</w:t>
      </w:r>
      <w:r>
        <w:t>2026</w:t>
      </w:r>
      <w:r>
        <w:rPr>
          <w:rFonts w:hint="eastAsia"/>
        </w:rPr>
        <w:t>年</w:t>
      </w:r>
      <w:r>
        <w:t>5</w:t>
      </w:r>
      <w:r>
        <w:rPr>
          <w:rFonts w:hint="eastAsia"/>
        </w:rPr>
        <w:t>月</w:t>
      </w:r>
      <w:r>
        <w:t>24</w:t>
      </w:r>
      <w:r>
        <w:rPr>
          <w:rFonts w:hint="eastAsia"/>
        </w:rPr>
        <w:t>日，搭载神舟二十三号载人飞船的长征二号</w:t>
      </w:r>
      <w:r>
        <w:t>F</w:t>
      </w:r>
      <w:r>
        <w:rPr>
          <w:rFonts w:hint="eastAsia"/>
        </w:rPr>
        <w:t>遥二十三运载火箭在酒泉卫星发射中心成功发射。</w:t>
      </w:r>
    </w:p>
    <w:p w14:paraId="268650BB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）飞船与空间站对接成功后，以空间站为参照物，飞船是</w:t>
      </w:r>
      <w:r w:rsidR="00592CE5">
        <w:rPr>
          <w:rFonts w:hint="eastAsia"/>
        </w:rPr>
        <w:t>______</w:t>
      </w:r>
      <w:r>
        <w:rPr>
          <w:rFonts w:hint="eastAsia"/>
        </w:rPr>
        <w:t>的。空间站上的太阳能电池翼可以把</w:t>
      </w:r>
      <w:r w:rsidR="00592CE5">
        <w:rPr>
          <w:rFonts w:hint="eastAsia"/>
        </w:rPr>
        <w:t>______</w:t>
      </w:r>
      <w:r>
        <w:rPr>
          <w:rFonts w:hint="eastAsia"/>
        </w:rPr>
        <w:t>能转化为电能。</w:t>
      </w:r>
    </w:p>
    <w:p w14:paraId="09D3DD0B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）在空间站内，宇航员吃饭时能闻到香味，这是由于物质的分子都在不停地做无规则的</w:t>
      </w:r>
      <w:r w:rsidR="00592CE5">
        <w:rPr>
          <w:rFonts w:hint="eastAsia"/>
        </w:rPr>
        <w:t>______</w:t>
      </w:r>
      <w:r>
        <w:rPr>
          <w:rFonts w:hint="eastAsia"/>
        </w:rPr>
        <w:t>；宇航员们说话时，他们的声音是由声带</w:t>
      </w:r>
      <w:r w:rsidR="00592CE5">
        <w:rPr>
          <w:rFonts w:hint="eastAsia"/>
        </w:rPr>
        <w:t>______</w:t>
      </w:r>
      <w:r>
        <w:rPr>
          <w:rFonts w:hint="eastAsia"/>
        </w:rPr>
        <w:t>产生的。</w:t>
      </w:r>
    </w:p>
    <w:p w14:paraId="1FD3B0EF" w14:textId="77777777" w:rsidR="00E470B1" w:rsidRDefault="00000000" w:rsidP="00303757">
      <w:r>
        <w:t>9</w:t>
      </w:r>
      <w:r>
        <w:t>．</w:t>
      </w:r>
      <w:r>
        <w:rPr>
          <w:rFonts w:hint="eastAsia"/>
        </w:rPr>
        <w:t>电动汽车具有节能、环保、智能等优点，深受人们喜爱。</w:t>
      </w:r>
    </w:p>
    <w:p w14:paraId="173794AC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）电动汽车的后挡风玻璃上有除雾、除霜的电加热丝，它是利用电流的</w:t>
      </w:r>
      <w:r w:rsidR="00592CE5">
        <w:rPr>
          <w:rFonts w:hint="eastAsia"/>
        </w:rPr>
        <w:t>______</w:t>
      </w:r>
      <w:r>
        <w:rPr>
          <w:rFonts w:hint="eastAsia"/>
        </w:rPr>
        <w:t>效应来工作的。电动汽车的“能量回收装置”实现了将机械能转化为电能，此时这个“装置”相当于发电机，发电机的原理是</w:t>
      </w:r>
      <w:r w:rsidR="00592CE5">
        <w:rPr>
          <w:rFonts w:hint="eastAsia"/>
        </w:rPr>
        <w:t>______</w:t>
      </w:r>
      <w:r>
        <w:rPr>
          <w:rFonts w:hint="eastAsia"/>
        </w:rPr>
        <w:t>。</w:t>
      </w:r>
    </w:p>
    <w:p w14:paraId="4A4F47C7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）充电站内的充电桩能独立工作，各个充电桩的连接方式是</w:t>
      </w:r>
      <w:r w:rsidR="00592CE5">
        <w:rPr>
          <w:rFonts w:hint="eastAsia"/>
        </w:rPr>
        <w:t>______</w:t>
      </w:r>
      <w:r>
        <w:rPr>
          <w:rFonts w:hint="eastAsia"/>
        </w:rPr>
        <w:t>联的。</w:t>
      </w:r>
    </w:p>
    <w:p w14:paraId="5E816719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）智能手机与电动汽车之间的数据传输是通过</w:t>
      </w:r>
      <w:r w:rsidR="00592CE5">
        <w:rPr>
          <w:rFonts w:hint="eastAsia"/>
        </w:rPr>
        <w:t>______</w:t>
      </w:r>
      <w:r>
        <w:rPr>
          <w:rFonts w:hint="eastAsia"/>
        </w:rPr>
        <w:t>波来实现的。</w:t>
      </w:r>
    </w:p>
    <w:p w14:paraId="255D00B3" w14:textId="77777777" w:rsidR="00E470B1" w:rsidRDefault="00000000" w:rsidP="00303757">
      <w:r>
        <w:t>10</w:t>
      </w:r>
      <w:r>
        <w:t>．</w:t>
      </w:r>
      <w:r>
        <w:rPr>
          <w:rFonts w:hint="eastAsia"/>
        </w:rPr>
        <w:t>如图所示，电动机通过动滑轮提升货物</w:t>
      </w:r>
      <w:r>
        <w:rPr>
          <w:rFonts w:hint="eastAsia"/>
        </w:rPr>
        <w:t>A</w:t>
      </w:r>
      <w:r>
        <w:rPr>
          <w:rFonts w:hint="eastAsia"/>
        </w:rPr>
        <w:t>。</w:t>
      </w:r>
    </w:p>
    <w:p w14:paraId="7BF0ABF7" w14:textId="77777777" w:rsidR="00A07401" w:rsidRDefault="00000000" w:rsidP="00303757">
      <w:r>
        <w:rPr>
          <w:noProof/>
        </w:rPr>
        <w:drawing>
          <wp:inline distT="0" distB="0" distL="0" distR="0" wp14:anchorId="2FDE17E8" wp14:editId="7647E928">
            <wp:extent cx="799025" cy="1260000"/>
            <wp:effectExtent l="0" t="0" r="127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9025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213DF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）电动机在</w:t>
      </w:r>
      <w:r w:rsidR="001E16F0">
        <w:rPr>
          <w:rFonts w:hint="eastAsia"/>
        </w:rPr>
        <w:t>1</w:t>
      </w:r>
      <w:r w:rsidR="001E16F0">
        <w:t>0 s</w:t>
      </w:r>
      <w:r>
        <w:rPr>
          <w:rFonts w:hint="eastAsia"/>
        </w:rPr>
        <w:t>内将重</w:t>
      </w:r>
      <w:r>
        <w:rPr>
          <w:position w:val="-10"/>
        </w:rPr>
        <w:object w:dxaOrig="917" w:dyaOrig="360" w14:anchorId="3FC8A7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6pt;height:18pt" o:ole="">
            <v:imagedata r:id="rId12" o:title=""/>
          </v:shape>
          <o:OLEObject Type="Embed" ProgID="Equation.DSMT4" ShapeID="_x0000_i1025" DrawAspect="Content" ObjectID="_1846772950" r:id="rId13"/>
        </w:object>
      </w:r>
      <w:r>
        <w:rPr>
          <w:rFonts w:hint="eastAsia"/>
        </w:rPr>
        <w:t>的货物沿竖直方向匀速提升</w:t>
      </w:r>
      <w:r w:rsidR="001E16F0">
        <w:rPr>
          <w:rFonts w:hint="eastAsia"/>
        </w:rPr>
        <w:t>5</w:t>
      </w:r>
      <w:r w:rsidR="001E16F0">
        <w:t xml:space="preserve"> m</w:t>
      </w:r>
      <w:r>
        <w:rPr>
          <w:rFonts w:hint="eastAsia"/>
        </w:rPr>
        <w:t>，消耗的电能为</w:t>
      </w:r>
      <w:r>
        <w:rPr>
          <w:position w:val="-6"/>
        </w:rPr>
        <w:object w:dxaOrig="797" w:dyaOrig="317" w14:anchorId="0FCDEE95">
          <v:shape id="_x0000_i1026" type="#_x0000_t75" style="width:39.6pt;height:15.6pt" o:ole="">
            <v:imagedata r:id="rId14" o:title=""/>
          </v:shape>
          <o:OLEObject Type="Embed" ProgID="Equation.DSMT4" ShapeID="_x0000_i1026" DrawAspect="Content" ObjectID="_1846772951" r:id="rId15"/>
        </w:object>
      </w:r>
      <w:r>
        <w:rPr>
          <w:rFonts w:hint="eastAsia"/>
        </w:rPr>
        <w:t>，则电动机的电功率为</w:t>
      </w:r>
      <w:r w:rsidR="00592CE5">
        <w:rPr>
          <w:rFonts w:hint="eastAsia"/>
        </w:rPr>
        <w:t>______</w:t>
      </w:r>
      <w:r w:rsidR="001E16F0">
        <w:t>W</w:t>
      </w:r>
      <w:r>
        <w:rPr>
          <w:rFonts w:hint="eastAsia"/>
        </w:rPr>
        <w:t>，货物上升的速度为</w:t>
      </w:r>
      <w:r w:rsidR="00592CE5">
        <w:rPr>
          <w:rFonts w:hint="eastAsia"/>
        </w:rPr>
        <w:t>______</w:t>
      </w:r>
      <w:r>
        <w:rPr>
          <w:rFonts w:hint="eastAsia"/>
        </w:rPr>
        <w:t>m/s</w:t>
      </w:r>
      <w:r>
        <w:rPr>
          <w:rFonts w:hint="eastAsia"/>
        </w:rPr>
        <w:t>，动滑轮对货物做的有用功为</w:t>
      </w:r>
      <w:r w:rsidR="00592CE5">
        <w:rPr>
          <w:rFonts w:hint="eastAsia"/>
        </w:rPr>
        <w:t>______</w:t>
      </w:r>
      <w:r>
        <w:rPr>
          <w:rFonts w:hint="eastAsia"/>
        </w:rPr>
        <w:t>J</w:t>
      </w:r>
      <w:r>
        <w:rPr>
          <w:rFonts w:hint="eastAsia"/>
        </w:rPr>
        <w:t>。</w:t>
      </w:r>
    </w:p>
    <w:p w14:paraId="79C136A3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）此动滑轮的机械效率总是</w:t>
      </w:r>
      <w:r w:rsidR="00592CE5">
        <w:rPr>
          <w:rFonts w:hint="eastAsia"/>
        </w:rPr>
        <w:t>______</w:t>
      </w:r>
      <w:r>
        <w:rPr>
          <w:rFonts w:hint="eastAsia"/>
        </w:rPr>
        <w:t>100%</w:t>
      </w:r>
      <w:r>
        <w:rPr>
          <w:rFonts w:hint="eastAsia"/>
        </w:rPr>
        <w:t>。</w:t>
      </w:r>
    </w:p>
    <w:p w14:paraId="045A0940" w14:textId="77777777" w:rsidR="00E470B1" w:rsidRPr="001E16F0" w:rsidRDefault="00000000" w:rsidP="00303757">
      <w:pPr>
        <w:rPr>
          <w:b/>
          <w:sz w:val="24"/>
          <w:szCs w:val="24"/>
        </w:rPr>
      </w:pPr>
      <w:bookmarkStart w:id="5" w:name="三作图题每题-2-分共-4-分"/>
      <w:bookmarkEnd w:id="4"/>
      <w:r w:rsidRPr="001E16F0">
        <w:rPr>
          <w:rFonts w:hint="eastAsia"/>
          <w:b/>
          <w:sz w:val="24"/>
          <w:szCs w:val="24"/>
        </w:rPr>
        <w:t>三、作图题（每题</w:t>
      </w:r>
      <w:r w:rsidRPr="001E16F0">
        <w:rPr>
          <w:b/>
          <w:sz w:val="24"/>
          <w:szCs w:val="24"/>
        </w:rPr>
        <w:t>2</w:t>
      </w:r>
      <w:r w:rsidRPr="001E16F0">
        <w:rPr>
          <w:rFonts w:hint="eastAsia"/>
          <w:b/>
          <w:sz w:val="24"/>
          <w:szCs w:val="24"/>
        </w:rPr>
        <w:t>分，共</w:t>
      </w:r>
      <w:r w:rsidRPr="001E16F0">
        <w:rPr>
          <w:b/>
          <w:sz w:val="24"/>
          <w:szCs w:val="24"/>
        </w:rPr>
        <w:t>4</w:t>
      </w:r>
      <w:r w:rsidRPr="001E16F0">
        <w:rPr>
          <w:rFonts w:hint="eastAsia"/>
          <w:b/>
          <w:sz w:val="24"/>
          <w:szCs w:val="24"/>
        </w:rPr>
        <w:t>分）</w:t>
      </w:r>
    </w:p>
    <w:p w14:paraId="0D217D72" w14:textId="77777777" w:rsidR="00E470B1" w:rsidRDefault="00000000" w:rsidP="00303757">
      <w:r>
        <w:t>11</w:t>
      </w:r>
      <w:r>
        <w:t>．</w:t>
      </w:r>
      <w:r>
        <w:rPr>
          <w:rFonts w:hint="eastAsia"/>
        </w:rPr>
        <w:t>为了让孩子们“身上有汗，眼里有光”，某所学校开展了多项趣味体育活动。如图所示，小明正在玩滑板，点</w:t>
      </w:r>
      <w:r>
        <w:rPr>
          <w:position w:val="-6"/>
        </w:rPr>
        <w:object w:dxaOrig="240" w:dyaOrig="283" w14:anchorId="6A4675E3">
          <v:shape id="_x0000_i1027" type="#_x0000_t75" style="width:12pt;height:14.4pt" o:ole="">
            <v:imagedata r:id="rId16" o:title=""/>
          </v:shape>
          <o:OLEObject Type="Embed" ProgID="Equation.DSMT4" ShapeID="_x0000_i1027" DrawAspect="Content" ObjectID="_1846772952" r:id="rId17"/>
        </w:object>
      </w:r>
      <w:r>
        <w:rPr>
          <w:rFonts w:hint="eastAsia"/>
        </w:rPr>
        <w:t>为他的重心，画出小明受到重力的示意图。</w:t>
      </w:r>
    </w:p>
    <w:p w14:paraId="58D643CC" w14:textId="77777777" w:rsidR="001E16F0" w:rsidRDefault="00000000" w:rsidP="00303757">
      <w:r>
        <w:rPr>
          <w:noProof/>
        </w:rPr>
        <w:lastRenderedPageBreak/>
        <w:drawing>
          <wp:inline distT="0" distB="0" distL="0" distR="0" wp14:anchorId="2C25624D" wp14:editId="3138FFD6">
            <wp:extent cx="1193034" cy="1188000"/>
            <wp:effectExtent l="0" t="0" r="762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93034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3CA98" w14:textId="77777777" w:rsidR="00E470B1" w:rsidRDefault="00000000" w:rsidP="00303757">
      <w:r>
        <w:t>12</w:t>
      </w:r>
      <w:r>
        <w:t>．</w:t>
      </w:r>
      <w:r>
        <w:rPr>
          <w:rFonts w:hint="eastAsia"/>
        </w:rPr>
        <w:t>在物理学科实践活动中，小明设计了台灯的部分电路，如图所示。请你从安全用电的角度思考，用笔画线表示导线，将电灯和开关正确连入家庭电路。</w:t>
      </w:r>
    </w:p>
    <w:p w14:paraId="59AFE8C2" w14:textId="77777777" w:rsidR="00E470B1" w:rsidRDefault="00000000" w:rsidP="00303757">
      <w:r>
        <w:rPr>
          <w:noProof/>
        </w:rPr>
        <w:drawing>
          <wp:inline distT="0" distB="0" distL="0" distR="0" wp14:anchorId="72BB82BD" wp14:editId="1E93903D">
            <wp:extent cx="1933150" cy="1080000"/>
            <wp:effectExtent l="0" t="0" r="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3315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3584" w14:textId="77777777" w:rsidR="00E470B1" w:rsidRPr="00577D68" w:rsidRDefault="00000000" w:rsidP="00303757">
      <w:pPr>
        <w:rPr>
          <w:b/>
          <w:sz w:val="24"/>
          <w:szCs w:val="24"/>
        </w:rPr>
      </w:pPr>
      <w:bookmarkStart w:id="6" w:name="四简答题每题-2-分共-4-分"/>
      <w:bookmarkEnd w:id="5"/>
      <w:r w:rsidRPr="00577D68">
        <w:rPr>
          <w:rFonts w:hint="eastAsia"/>
          <w:b/>
          <w:sz w:val="24"/>
          <w:szCs w:val="24"/>
        </w:rPr>
        <w:t>四、简答题（每题</w:t>
      </w:r>
      <w:r w:rsidRPr="00577D68">
        <w:rPr>
          <w:b/>
          <w:sz w:val="24"/>
          <w:szCs w:val="24"/>
        </w:rPr>
        <w:t>2</w:t>
      </w:r>
      <w:r w:rsidRPr="00577D68">
        <w:rPr>
          <w:rFonts w:hint="eastAsia"/>
          <w:b/>
          <w:sz w:val="24"/>
          <w:szCs w:val="24"/>
        </w:rPr>
        <w:t>分，共</w:t>
      </w:r>
      <w:r w:rsidRPr="00577D68">
        <w:rPr>
          <w:b/>
          <w:sz w:val="24"/>
          <w:szCs w:val="24"/>
        </w:rPr>
        <w:t>4</w:t>
      </w:r>
      <w:r w:rsidRPr="00577D68">
        <w:rPr>
          <w:rFonts w:hint="eastAsia"/>
          <w:b/>
          <w:sz w:val="24"/>
          <w:szCs w:val="24"/>
        </w:rPr>
        <w:t>分）</w:t>
      </w:r>
    </w:p>
    <w:p w14:paraId="13EED708" w14:textId="77777777" w:rsidR="00E470B1" w:rsidRDefault="00000000" w:rsidP="00303757">
      <w:r>
        <w:t>13</w:t>
      </w:r>
      <w:r>
        <w:t>．</w:t>
      </w:r>
      <w:r>
        <w:rPr>
          <w:rFonts w:hint="eastAsia"/>
        </w:rPr>
        <w:t>静电喷漆时，被喷涂的金属件与油漆雾滴带异种电荷，这样能使油漆与金属表面结合的更牢固。请用所学的电学知识解释使用这种喷涂方法的理由。</w:t>
      </w:r>
    </w:p>
    <w:p w14:paraId="4CBC0BB9" w14:textId="77777777" w:rsidR="00E470B1" w:rsidRDefault="00000000" w:rsidP="00303757">
      <w:r>
        <w:t>14</w:t>
      </w:r>
      <w:r>
        <w:t>．</w:t>
      </w:r>
      <w:r>
        <w:rPr>
          <w:rFonts w:hint="eastAsia"/>
        </w:rPr>
        <w:t>小明会自制“冰淇淋”。他将香蕉放入冰箱冷冻室内，一段时间后，香蕉变硬了，香蕉里的水发生了物态变化，请写出这种物态变化的名称及吸热或放热的情况。</w:t>
      </w:r>
    </w:p>
    <w:p w14:paraId="651A8C6D" w14:textId="77777777" w:rsidR="00E470B1" w:rsidRPr="00577D68" w:rsidRDefault="00000000" w:rsidP="00303757">
      <w:pPr>
        <w:rPr>
          <w:b/>
          <w:sz w:val="24"/>
          <w:szCs w:val="24"/>
        </w:rPr>
      </w:pPr>
      <w:bookmarkStart w:id="7" w:name="五计算题每题-5-分共-10-分"/>
      <w:bookmarkEnd w:id="6"/>
      <w:r w:rsidRPr="00577D68">
        <w:rPr>
          <w:rFonts w:hint="eastAsia"/>
          <w:b/>
          <w:sz w:val="24"/>
          <w:szCs w:val="24"/>
        </w:rPr>
        <w:t>五、计算题（每题</w:t>
      </w:r>
      <w:r w:rsidRPr="00577D68">
        <w:rPr>
          <w:b/>
          <w:sz w:val="24"/>
          <w:szCs w:val="24"/>
        </w:rPr>
        <w:t>5</w:t>
      </w:r>
      <w:r w:rsidRPr="00577D68">
        <w:rPr>
          <w:rFonts w:hint="eastAsia"/>
          <w:b/>
          <w:sz w:val="24"/>
          <w:szCs w:val="24"/>
        </w:rPr>
        <w:t>分，共</w:t>
      </w:r>
      <w:r w:rsidRPr="00577D68">
        <w:rPr>
          <w:b/>
          <w:sz w:val="24"/>
          <w:szCs w:val="24"/>
        </w:rPr>
        <w:t>10</w:t>
      </w:r>
      <w:r w:rsidRPr="00577D68">
        <w:rPr>
          <w:rFonts w:hint="eastAsia"/>
          <w:b/>
          <w:sz w:val="24"/>
          <w:szCs w:val="24"/>
        </w:rPr>
        <w:t>分）</w:t>
      </w:r>
    </w:p>
    <w:p w14:paraId="468A11BB" w14:textId="77777777" w:rsidR="00E470B1" w:rsidRDefault="00000000" w:rsidP="00303757">
      <w:r>
        <w:t>15</w:t>
      </w:r>
      <w:r>
        <w:t>．</w:t>
      </w:r>
      <w:r w:rsidR="00577D68">
        <w:rPr>
          <w:rFonts w:hint="eastAsia"/>
        </w:rPr>
        <w:t>如</w:t>
      </w:r>
      <w:r>
        <w:rPr>
          <w:rFonts w:hint="eastAsia"/>
        </w:rPr>
        <w:t>图是某款加热器的电路图，电源电压恒为</w:t>
      </w:r>
      <w:r>
        <w:t>220</w:t>
      </w:r>
      <w:r w:rsidR="00577D68">
        <w:t xml:space="preserve"> </w:t>
      </w:r>
      <w:r>
        <w:t>V</w:t>
      </w:r>
      <w:r>
        <w:t>，</w:t>
      </w:r>
      <w:r>
        <w:rPr>
          <w:rFonts w:hint="eastAsia"/>
        </w:rPr>
        <w:t>电热丝的电阻不随温度变化而变化，电热丝的电阻</w:t>
      </w:r>
      <w:r>
        <w:rPr>
          <w:position w:val="-12"/>
        </w:rPr>
        <w:object w:dxaOrig="257" w:dyaOrig="360" w14:anchorId="1E112624">
          <v:shape id="_x0000_i1028" type="#_x0000_t75" style="width:12.6pt;height:18pt" o:ole="">
            <v:imagedata r:id="rId20" o:title=""/>
          </v:shape>
          <o:OLEObject Type="Embed" ProgID="Equation.DSMT4" ShapeID="_x0000_i1028" DrawAspect="Content" ObjectID="_1846772953" r:id="rId21"/>
        </w:object>
      </w:r>
      <w:r>
        <w:rPr>
          <w:rFonts w:hint="eastAsia"/>
        </w:rPr>
        <w:t>为</w:t>
      </w:r>
      <w:r w:rsidR="00577D68">
        <w:rPr>
          <w:rFonts w:hint="eastAsia"/>
        </w:rPr>
        <w:t>1</w:t>
      </w:r>
      <w:r w:rsidR="00577D68">
        <w:t>10</w:t>
      </w:r>
      <w:r w:rsidR="00577D68" w:rsidRPr="00577D68">
        <w:rPr>
          <w:rFonts w:cs="Times New Roman"/>
        </w:rPr>
        <w:t xml:space="preserve"> Ω</w:t>
      </w:r>
      <w:r w:rsidRPr="00577D68">
        <w:rPr>
          <w:rFonts w:cs="Times New Roman"/>
        </w:rPr>
        <w:t>。</w:t>
      </w:r>
      <w:r>
        <w:rPr>
          <w:rFonts w:hint="eastAsia"/>
        </w:rPr>
        <w:t>只闭合开关</w:t>
      </w:r>
      <w:r w:rsidR="00577D68">
        <w:rPr>
          <w:rFonts w:hint="eastAsia"/>
        </w:rPr>
        <w:t>S</w:t>
      </w:r>
      <w:r>
        <w:rPr>
          <w:rFonts w:hint="eastAsia"/>
        </w:rPr>
        <w:t>时，通过电阻为</w:t>
      </w:r>
      <w:r>
        <w:rPr>
          <w:position w:val="-12"/>
        </w:rPr>
        <w:object w:dxaOrig="300" w:dyaOrig="360" w14:anchorId="12F0EC7A">
          <v:shape id="_x0000_i1029" type="#_x0000_t75" style="width:15pt;height:18pt" o:ole="">
            <v:imagedata r:id="rId22" o:title=""/>
          </v:shape>
          <o:OLEObject Type="Embed" ProgID="Equation.DSMT4" ShapeID="_x0000_i1029" DrawAspect="Content" ObjectID="_1846772954" r:id="rId23"/>
        </w:object>
      </w:r>
      <w:r>
        <w:rPr>
          <w:rFonts w:hint="eastAsia"/>
        </w:rPr>
        <w:t>的电热丝的电流是</w:t>
      </w:r>
      <w:r w:rsidR="00577D68">
        <w:rPr>
          <w:rFonts w:hint="eastAsia"/>
        </w:rPr>
        <w:t>1</w:t>
      </w:r>
      <w:r w:rsidR="00577D68">
        <w:t xml:space="preserve"> A</w:t>
      </w:r>
      <w:r>
        <w:rPr>
          <w:rFonts w:hint="eastAsia"/>
        </w:rPr>
        <w:t>。求：</w:t>
      </w:r>
    </w:p>
    <w:p w14:paraId="39D70E7F" w14:textId="77777777" w:rsidR="00577D68" w:rsidRDefault="00000000" w:rsidP="00303757">
      <w:r>
        <w:rPr>
          <w:noProof/>
        </w:rPr>
        <w:drawing>
          <wp:inline distT="0" distB="0" distL="0" distR="0" wp14:anchorId="3FACBD0B" wp14:editId="60DD15BA">
            <wp:extent cx="1134545" cy="1260000"/>
            <wp:effectExtent l="0" t="0" r="889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34545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3F6A1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）电热丝的电阻</w:t>
      </w:r>
      <w:r>
        <w:rPr>
          <w:position w:val="-12"/>
        </w:rPr>
        <w:object w:dxaOrig="300" w:dyaOrig="360" w14:anchorId="1C976C65">
          <v:shape id="_x0000_i1030" type="#_x0000_t75" style="width:15pt;height:18pt" o:ole="">
            <v:imagedata r:id="rId25" o:title=""/>
          </v:shape>
          <o:OLEObject Type="Embed" ProgID="Equation.DSMT4" ShapeID="_x0000_i1030" DrawAspect="Content" ObjectID="_1846772955" r:id="rId26"/>
        </w:object>
      </w:r>
      <w:r>
        <w:rPr>
          <w:rFonts w:hint="eastAsia"/>
        </w:rPr>
        <w:t>；</w:t>
      </w:r>
    </w:p>
    <w:p w14:paraId="522945D2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）同时闭合开关</w:t>
      </w:r>
      <w:r w:rsidR="00577D68">
        <w:rPr>
          <w:rFonts w:hint="eastAsia"/>
        </w:rPr>
        <w:t>S</w:t>
      </w:r>
      <w:r>
        <w:rPr>
          <w:rFonts w:hint="eastAsia"/>
        </w:rPr>
        <w:t>和</w:t>
      </w:r>
      <w:r>
        <w:rPr>
          <w:position w:val="-12"/>
        </w:rPr>
        <w:object w:dxaOrig="257" w:dyaOrig="360" w14:anchorId="782620C6">
          <v:shape id="_x0000_i1031" type="#_x0000_t75" style="width:12.6pt;height:18pt" o:ole="">
            <v:imagedata r:id="rId27" o:title=""/>
          </v:shape>
          <o:OLEObject Type="Embed" ProgID="Equation.DSMT4" ShapeID="_x0000_i1031" DrawAspect="Content" ObjectID="_1846772956" r:id="rId28"/>
        </w:object>
      </w:r>
      <w:r>
        <w:rPr>
          <w:rFonts w:hint="eastAsia"/>
        </w:rPr>
        <w:t>时，干路中的电流。</w:t>
      </w:r>
    </w:p>
    <w:p w14:paraId="14686022" w14:textId="77777777" w:rsidR="00E470B1" w:rsidRDefault="00000000" w:rsidP="00303757">
      <w:r>
        <w:t>16</w:t>
      </w:r>
      <w:r>
        <w:t>．</w:t>
      </w:r>
      <w:r>
        <w:rPr>
          <w:rFonts w:hint="eastAsia"/>
        </w:rPr>
        <w:t>一盒酸奶质量为</w:t>
      </w:r>
      <w:r>
        <w:t>0</w:t>
      </w:r>
      <w:r w:rsidR="00577D68">
        <w:rPr>
          <w:rFonts w:hint="eastAsia"/>
        </w:rPr>
        <w:t>.</w:t>
      </w:r>
      <w:r>
        <w:t>8</w:t>
      </w:r>
      <w:r w:rsidR="00577D68">
        <w:t xml:space="preserve"> </w:t>
      </w:r>
      <w:r>
        <w:rPr>
          <w:rFonts w:hint="eastAsia"/>
        </w:rPr>
        <w:t>kg</w:t>
      </w:r>
      <w:r>
        <w:rPr>
          <w:rFonts w:hint="eastAsia"/>
        </w:rPr>
        <w:t>，静止在水平桌面上，与桌面的接触面积为</w:t>
      </w:r>
      <w:r>
        <w:rPr>
          <w:position w:val="-10"/>
        </w:rPr>
        <w:object w:dxaOrig="823" w:dyaOrig="360" w14:anchorId="69C45412">
          <v:shape id="_x0000_i1032" type="#_x0000_t75" style="width:41.4pt;height:18pt" o:ole="">
            <v:imagedata r:id="rId29" o:title=""/>
          </v:shape>
          <o:OLEObject Type="Embed" ProgID="Equation.DSMT4" ShapeID="_x0000_i1032" DrawAspect="Content" ObjectID="_1846772957" r:id="rId30"/>
        </w:object>
      </w:r>
      <w:r>
        <w:rPr>
          <w:rFonts w:hint="eastAsia"/>
        </w:rPr>
        <w:t>。求：</w:t>
      </w:r>
    </w:p>
    <w:p w14:paraId="033CBFD6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）这盒酸奶所受的重力（</w:t>
      </w:r>
      <w:r w:rsidR="00630A9B" w:rsidRPr="00630A9B">
        <w:rPr>
          <w:rFonts w:hint="eastAsia"/>
          <w:i/>
        </w:rPr>
        <w:t>g</w:t>
      </w:r>
      <w:r>
        <w:rPr>
          <w:rFonts w:hint="eastAsia"/>
        </w:rPr>
        <w:t>取</w:t>
      </w:r>
      <w:r w:rsidR="00630A9B">
        <w:rPr>
          <w:rFonts w:hint="eastAsia"/>
        </w:rPr>
        <w:t>1</w:t>
      </w:r>
      <w:r w:rsidR="00630A9B">
        <w:t>0 N/kg</w:t>
      </w:r>
      <w:r>
        <w:rPr>
          <w:rFonts w:hint="eastAsia"/>
        </w:rPr>
        <w:t>）；</w:t>
      </w:r>
    </w:p>
    <w:p w14:paraId="4C983328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）这盒酸奶对桌面的压强。</w:t>
      </w:r>
    </w:p>
    <w:p w14:paraId="05EF6B24" w14:textId="77777777" w:rsidR="00E470B1" w:rsidRPr="00630A9B" w:rsidRDefault="00000000" w:rsidP="00303757">
      <w:pPr>
        <w:rPr>
          <w:b/>
          <w:sz w:val="24"/>
          <w:szCs w:val="24"/>
        </w:rPr>
      </w:pPr>
      <w:bookmarkStart w:id="8" w:name="X82e2129c786d12b199d734ae24458d50d4c0d61"/>
      <w:bookmarkEnd w:id="7"/>
      <w:r w:rsidRPr="00630A9B">
        <w:rPr>
          <w:rFonts w:hint="eastAsia"/>
          <w:b/>
          <w:sz w:val="24"/>
          <w:szCs w:val="24"/>
        </w:rPr>
        <w:lastRenderedPageBreak/>
        <w:t>六、实验与探究题（第</w:t>
      </w:r>
      <w:r w:rsidRPr="00630A9B">
        <w:rPr>
          <w:b/>
          <w:sz w:val="24"/>
          <w:szCs w:val="24"/>
        </w:rPr>
        <w:t>21</w:t>
      </w:r>
      <w:r w:rsidRPr="00630A9B">
        <w:rPr>
          <w:rFonts w:hint="eastAsia"/>
          <w:b/>
          <w:sz w:val="24"/>
          <w:szCs w:val="24"/>
        </w:rPr>
        <w:t>题最后一个空为</w:t>
      </w:r>
      <w:r w:rsidRPr="00630A9B">
        <w:rPr>
          <w:b/>
          <w:sz w:val="24"/>
          <w:szCs w:val="24"/>
        </w:rPr>
        <w:t>2</w:t>
      </w:r>
      <w:r w:rsidRPr="00630A9B">
        <w:rPr>
          <w:rFonts w:hint="eastAsia"/>
          <w:b/>
          <w:sz w:val="24"/>
          <w:szCs w:val="24"/>
        </w:rPr>
        <w:t>分，其余均为每空</w:t>
      </w:r>
      <w:r w:rsidRPr="00630A9B">
        <w:rPr>
          <w:b/>
          <w:sz w:val="24"/>
          <w:szCs w:val="24"/>
        </w:rPr>
        <w:t>1</w:t>
      </w:r>
      <w:r w:rsidRPr="00630A9B">
        <w:rPr>
          <w:rFonts w:hint="eastAsia"/>
          <w:b/>
          <w:sz w:val="24"/>
          <w:szCs w:val="24"/>
        </w:rPr>
        <w:t>分，共</w:t>
      </w:r>
      <w:r w:rsidRPr="00630A9B">
        <w:rPr>
          <w:b/>
          <w:sz w:val="24"/>
          <w:szCs w:val="24"/>
        </w:rPr>
        <w:t>24</w:t>
      </w:r>
      <w:r w:rsidRPr="00630A9B">
        <w:rPr>
          <w:rFonts w:hint="eastAsia"/>
          <w:b/>
          <w:sz w:val="24"/>
          <w:szCs w:val="24"/>
        </w:rPr>
        <w:t>分）</w:t>
      </w:r>
    </w:p>
    <w:p w14:paraId="4CEDF3E2" w14:textId="77777777" w:rsidR="00E470B1" w:rsidRDefault="00000000" w:rsidP="00303757">
      <w:r>
        <w:t>17</w:t>
      </w:r>
      <w:r>
        <w:t>．</w:t>
      </w:r>
      <w:r>
        <w:rPr>
          <w:rFonts w:hint="eastAsia"/>
        </w:rPr>
        <w:t>如图甲所示，是“探究水在沸腾前后温度变化的特点”实验装置图。</w:t>
      </w:r>
    </w:p>
    <w:p w14:paraId="5FB1FA98" w14:textId="77777777" w:rsidR="00E470B1" w:rsidRDefault="00000000" w:rsidP="00303757">
      <w:r>
        <w:rPr>
          <w:noProof/>
        </w:rPr>
        <w:drawing>
          <wp:inline distT="0" distB="0" distL="0" distR="0" wp14:anchorId="2BDA3864" wp14:editId="6DB225D9">
            <wp:extent cx="2139177" cy="1188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39177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77CB9" w14:textId="77777777" w:rsidR="00E470B1" w:rsidRPr="00630A9B" w:rsidRDefault="00000000" w:rsidP="00303757">
      <w:pPr>
        <w:rPr>
          <w:rFonts w:cs="Times New Roman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）实验过程中，用</w:t>
      </w:r>
      <w:r w:rsidR="00592CE5">
        <w:rPr>
          <w:rFonts w:hint="eastAsia"/>
        </w:rPr>
        <w:t>______</w:t>
      </w:r>
      <w:r>
        <w:rPr>
          <w:rFonts w:hint="eastAsia"/>
        </w:rPr>
        <w:t>测量时间；用温度计测量温度，如图乙所示，温度计的示数为</w:t>
      </w:r>
      <w:r w:rsidR="00592CE5">
        <w:rPr>
          <w:rFonts w:hint="eastAsia"/>
        </w:rPr>
        <w:t>______</w:t>
      </w:r>
      <w:r w:rsidRPr="00630A9B">
        <w:rPr>
          <w:rFonts w:cs="Times New Roman"/>
        </w:rPr>
        <w:t>℃</w:t>
      </w:r>
      <w:r w:rsidRPr="00630A9B">
        <w:rPr>
          <w:rFonts w:cs="Times New Roman"/>
        </w:rPr>
        <w:t>。</w:t>
      </w:r>
    </w:p>
    <w:p w14:paraId="50A8A770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）分析图丙所示的图像可知，给水加热的过程中，水在沸腾前：</w:t>
      </w:r>
    </w:p>
    <w:p w14:paraId="712C528B" w14:textId="77777777" w:rsidR="00E470B1" w:rsidRDefault="00000000" w:rsidP="00303757">
      <w:r>
        <w:rPr>
          <w:rFonts w:hint="eastAsia"/>
        </w:rPr>
        <w:t>①水的温度变化特点是</w:t>
      </w:r>
      <w:r w:rsidR="00592CE5">
        <w:rPr>
          <w:rFonts w:hint="eastAsia"/>
        </w:rPr>
        <w:t>______</w:t>
      </w:r>
      <w:r>
        <w:rPr>
          <w:rFonts w:hint="eastAsia"/>
        </w:rPr>
        <w:t>；</w:t>
      </w:r>
    </w:p>
    <w:p w14:paraId="4C679D0D" w14:textId="77777777" w:rsidR="00E470B1" w:rsidRDefault="00000000" w:rsidP="00303757">
      <w:r>
        <w:rPr>
          <w:rFonts w:hint="eastAsia"/>
        </w:rPr>
        <w:t>②水的内能变化情况是</w:t>
      </w:r>
      <w:r w:rsidR="00592CE5">
        <w:rPr>
          <w:rFonts w:hint="eastAsia"/>
        </w:rPr>
        <w:t>______</w:t>
      </w:r>
      <w:r>
        <w:rPr>
          <w:rFonts w:hint="eastAsia"/>
        </w:rPr>
        <w:t>（忽略水的质量变化）。</w:t>
      </w:r>
    </w:p>
    <w:p w14:paraId="3E00CD9F" w14:textId="77777777" w:rsidR="00E470B1" w:rsidRDefault="00000000" w:rsidP="00303757">
      <w:r>
        <w:t>18</w:t>
      </w:r>
      <w:r>
        <w:t>．</w:t>
      </w:r>
      <w:r>
        <w:rPr>
          <w:rFonts w:hint="eastAsia"/>
        </w:rPr>
        <w:t>在“探究光的反射定律”实验中：</w:t>
      </w:r>
    </w:p>
    <w:p w14:paraId="3FDD14B1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）如图所示，从纸板前不同方向都能看到光的传播路径，是因为光在纸板上发生了</w:t>
      </w:r>
      <w:r w:rsidR="00592CE5">
        <w:rPr>
          <w:rFonts w:hint="eastAsia"/>
        </w:rPr>
        <w:t>______</w:t>
      </w:r>
      <w:r>
        <w:rPr>
          <w:rFonts w:hint="eastAsia"/>
        </w:rPr>
        <w:t>反射，同时发现反射光与入射光分别位于直线</w:t>
      </w:r>
      <w:r>
        <w:rPr>
          <w:position w:val="-6"/>
        </w:rPr>
        <w:object w:dxaOrig="420" w:dyaOrig="283" w14:anchorId="6662E7A5">
          <v:shape id="_x0000_i1033" type="#_x0000_t75" style="width:21pt;height:14.4pt" o:ole="">
            <v:imagedata r:id="rId32" o:title=""/>
          </v:shape>
          <o:OLEObject Type="Embed" ProgID="Equation.DSMT4" ShapeID="_x0000_i1033" DrawAspect="Content" ObjectID="_1846772958" r:id="rId33"/>
        </w:object>
      </w:r>
      <w:r>
        <w:rPr>
          <w:rFonts w:hint="eastAsia"/>
        </w:rPr>
        <w:t>的</w:t>
      </w:r>
      <w:r w:rsidR="00592CE5">
        <w:rPr>
          <w:rFonts w:hint="eastAsia"/>
        </w:rPr>
        <w:t>______</w:t>
      </w:r>
      <w:r>
        <w:rPr>
          <w:rFonts w:hint="eastAsia"/>
        </w:rPr>
        <w:t>。</w:t>
      </w:r>
    </w:p>
    <w:p w14:paraId="1F6FB287" w14:textId="77777777" w:rsidR="00592CE5" w:rsidRDefault="00000000" w:rsidP="00303757">
      <w:r>
        <w:rPr>
          <w:noProof/>
        </w:rPr>
        <w:drawing>
          <wp:inline distT="0" distB="0" distL="0" distR="0" wp14:anchorId="7B5DA1D8" wp14:editId="5216D3CE">
            <wp:extent cx="1315862" cy="12600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315862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0B1EC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）多次实验，将数据记录在表格中，分析得出：</w:t>
      </w:r>
      <w:r>
        <w:rPr>
          <w:position w:val="-4"/>
        </w:rPr>
        <w:object w:dxaOrig="360" w:dyaOrig="240" w14:anchorId="50C854E2">
          <v:shape id="_x0000_i1034" type="#_x0000_t75" style="width:18pt;height:12pt" o:ole="">
            <v:imagedata r:id="rId35" o:title=""/>
          </v:shape>
          <o:OLEObject Type="Embed" ProgID="Equation.DSMT4" ShapeID="_x0000_i1034" DrawAspect="Content" ObjectID="_1846772959" r:id="rId36"/>
        </w:object>
      </w:r>
      <w:r w:rsidR="00592CE5">
        <w:t>______</w:t>
      </w:r>
      <w:r>
        <w:rPr>
          <w:position w:val="-6"/>
        </w:rPr>
        <w:object w:dxaOrig="317" w:dyaOrig="257" w14:anchorId="306D5425">
          <v:shape id="_x0000_i1035" type="#_x0000_t75" style="width:15.6pt;height:12.6pt" o:ole="">
            <v:imagedata r:id="rId37" o:title=""/>
          </v:shape>
          <o:OLEObject Type="Embed" ProgID="Equation.DSMT4" ShapeID="_x0000_i1035" DrawAspect="Content" ObjectID="_1846772960" r:id="rId38"/>
        </w:object>
      </w:r>
      <w:r>
        <w:t>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E3581C" w14:paraId="395B6D6B" w14:textId="77777777" w:rsidTr="0060504C">
        <w:tc>
          <w:tcPr>
            <w:tcW w:w="2434" w:type="dxa"/>
          </w:tcPr>
          <w:p w14:paraId="50566C25" w14:textId="77777777" w:rsidR="00592CE5" w:rsidRDefault="00000000" w:rsidP="0060504C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434" w:type="dxa"/>
          </w:tcPr>
          <w:p w14:paraId="1E7FB73D" w14:textId="77777777" w:rsidR="00592CE5" w:rsidRDefault="00000000" w:rsidP="0060504C">
            <w:pPr>
              <w:jc w:val="center"/>
            </w:pPr>
            <w:r>
              <w:t>1</w:t>
            </w:r>
          </w:p>
        </w:tc>
        <w:tc>
          <w:tcPr>
            <w:tcW w:w="2434" w:type="dxa"/>
          </w:tcPr>
          <w:p w14:paraId="24A552F0" w14:textId="77777777" w:rsidR="00592CE5" w:rsidRDefault="00000000" w:rsidP="0060504C">
            <w:pPr>
              <w:jc w:val="center"/>
            </w:pPr>
            <w:r>
              <w:t>2</w:t>
            </w:r>
          </w:p>
        </w:tc>
        <w:tc>
          <w:tcPr>
            <w:tcW w:w="2434" w:type="dxa"/>
          </w:tcPr>
          <w:p w14:paraId="756B885E" w14:textId="77777777" w:rsidR="00592CE5" w:rsidRDefault="00000000" w:rsidP="0060504C">
            <w:pPr>
              <w:jc w:val="center"/>
            </w:pPr>
            <w:r>
              <w:t>3</w:t>
            </w:r>
          </w:p>
        </w:tc>
      </w:tr>
      <w:tr w:rsidR="00E3581C" w14:paraId="7F5FCCD6" w14:textId="77777777" w:rsidTr="0060504C">
        <w:tc>
          <w:tcPr>
            <w:tcW w:w="2434" w:type="dxa"/>
          </w:tcPr>
          <w:p w14:paraId="038171AC" w14:textId="77777777" w:rsidR="00592CE5" w:rsidRDefault="00000000" w:rsidP="0060504C">
            <w:pPr>
              <w:tabs>
                <w:tab w:val="clear" w:pos="2100"/>
                <w:tab w:val="clear" w:pos="4200"/>
                <w:tab w:val="clear" w:pos="6300"/>
              </w:tabs>
              <w:jc w:val="center"/>
            </w:pPr>
            <w:r>
              <w:rPr>
                <w:position w:val="-6"/>
              </w:rPr>
              <w:object w:dxaOrig="317" w:dyaOrig="257" w14:anchorId="6D41D473">
                <v:shape id="_x0000_i1036" type="#_x0000_t75" style="width:15.6pt;height:12.6pt" o:ole="">
                  <v:imagedata r:id="rId39" o:title=""/>
                </v:shape>
                <o:OLEObject Type="Embed" ProgID="Equation.DSMT4" ShapeID="_x0000_i1036" DrawAspect="Content" ObjectID="_1846772961" r:id="rId40"/>
              </w:object>
            </w:r>
          </w:p>
        </w:tc>
        <w:tc>
          <w:tcPr>
            <w:tcW w:w="2434" w:type="dxa"/>
          </w:tcPr>
          <w:p w14:paraId="17F2981F" w14:textId="77777777" w:rsidR="00592CE5" w:rsidRDefault="00000000" w:rsidP="0060504C">
            <w:pPr>
              <w:jc w:val="center"/>
            </w:pPr>
            <w:r>
              <w:t>20°</w:t>
            </w:r>
          </w:p>
        </w:tc>
        <w:tc>
          <w:tcPr>
            <w:tcW w:w="2434" w:type="dxa"/>
          </w:tcPr>
          <w:p w14:paraId="50C29F6C" w14:textId="77777777" w:rsidR="00592CE5" w:rsidRDefault="00000000" w:rsidP="0060504C">
            <w:pPr>
              <w:tabs>
                <w:tab w:val="clear" w:pos="2100"/>
                <w:tab w:val="clear" w:pos="4200"/>
                <w:tab w:val="clear" w:pos="6300"/>
                <w:tab w:val="center" w:pos="400"/>
                <w:tab w:val="right" w:pos="800"/>
              </w:tabs>
              <w:jc w:val="center"/>
            </w:pPr>
            <w:r>
              <w:rPr>
                <w:rFonts w:hint="eastAsia"/>
              </w:rPr>
              <w:t>4</w:t>
            </w:r>
            <w:r>
              <w:t>0°</w:t>
            </w:r>
          </w:p>
        </w:tc>
        <w:tc>
          <w:tcPr>
            <w:tcW w:w="2434" w:type="dxa"/>
          </w:tcPr>
          <w:p w14:paraId="556ADAFC" w14:textId="77777777" w:rsidR="00592CE5" w:rsidRDefault="00000000" w:rsidP="0060504C">
            <w:pPr>
              <w:tabs>
                <w:tab w:val="clear" w:pos="2100"/>
                <w:tab w:val="clear" w:pos="4200"/>
                <w:tab w:val="clear" w:pos="6300"/>
                <w:tab w:val="center" w:pos="400"/>
                <w:tab w:val="right" w:pos="800"/>
              </w:tabs>
              <w:jc w:val="center"/>
            </w:pPr>
            <w:r>
              <w:rPr>
                <w:rFonts w:hint="eastAsia"/>
              </w:rPr>
              <w:t>6</w:t>
            </w:r>
            <w:r>
              <w:t>0°</w:t>
            </w:r>
          </w:p>
        </w:tc>
      </w:tr>
      <w:tr w:rsidR="00E3581C" w14:paraId="2010C4D7" w14:textId="77777777" w:rsidTr="0060504C">
        <w:tc>
          <w:tcPr>
            <w:tcW w:w="2434" w:type="dxa"/>
          </w:tcPr>
          <w:p w14:paraId="19421F09" w14:textId="77777777" w:rsidR="00592CE5" w:rsidRDefault="00000000" w:rsidP="0060504C">
            <w:pPr>
              <w:jc w:val="center"/>
            </w:pPr>
            <w:r>
              <w:rPr>
                <w:position w:val="-4"/>
              </w:rPr>
              <w:object w:dxaOrig="360" w:dyaOrig="240" w14:anchorId="118024C9">
                <v:shape id="_x0000_i1037" type="#_x0000_t75" style="width:18pt;height:12pt" o:ole="">
                  <v:imagedata r:id="rId41" o:title=""/>
                </v:shape>
                <o:OLEObject Type="Embed" ProgID="Equation.DSMT4" ShapeID="_x0000_i1037" DrawAspect="Content" ObjectID="_1846772962" r:id="rId42"/>
              </w:object>
            </w:r>
          </w:p>
        </w:tc>
        <w:tc>
          <w:tcPr>
            <w:tcW w:w="2434" w:type="dxa"/>
          </w:tcPr>
          <w:p w14:paraId="18AD6853" w14:textId="77777777" w:rsidR="00592CE5" w:rsidRDefault="00000000" w:rsidP="0060504C">
            <w:pPr>
              <w:tabs>
                <w:tab w:val="clear" w:pos="2100"/>
                <w:tab w:val="clear" w:pos="4200"/>
                <w:tab w:val="clear" w:pos="6300"/>
              </w:tabs>
              <w:jc w:val="center"/>
            </w:pPr>
            <w:r>
              <w:t>20°</w:t>
            </w:r>
          </w:p>
        </w:tc>
        <w:tc>
          <w:tcPr>
            <w:tcW w:w="2434" w:type="dxa"/>
          </w:tcPr>
          <w:p w14:paraId="4F87F9A4" w14:textId="77777777" w:rsidR="00592CE5" w:rsidRDefault="00000000" w:rsidP="0060504C">
            <w:pPr>
              <w:tabs>
                <w:tab w:val="clear" w:pos="2100"/>
                <w:tab w:val="clear" w:pos="4200"/>
                <w:tab w:val="clear" w:pos="6300"/>
              </w:tabs>
              <w:jc w:val="center"/>
            </w:pPr>
            <w:r>
              <w:rPr>
                <w:rFonts w:hint="eastAsia"/>
              </w:rPr>
              <w:t>4</w:t>
            </w:r>
            <w:r>
              <w:t>0°</w:t>
            </w:r>
          </w:p>
        </w:tc>
        <w:tc>
          <w:tcPr>
            <w:tcW w:w="2434" w:type="dxa"/>
          </w:tcPr>
          <w:p w14:paraId="2E80D8FA" w14:textId="77777777" w:rsidR="00592CE5" w:rsidRDefault="00000000" w:rsidP="0060504C">
            <w:pPr>
              <w:tabs>
                <w:tab w:val="clear" w:pos="2100"/>
                <w:tab w:val="clear" w:pos="4200"/>
                <w:tab w:val="clear" w:pos="6300"/>
              </w:tabs>
              <w:jc w:val="center"/>
            </w:pPr>
            <w:r>
              <w:rPr>
                <w:rFonts w:hint="eastAsia"/>
              </w:rPr>
              <w:t>6</w:t>
            </w:r>
            <w:r>
              <w:t>0°</w:t>
            </w:r>
          </w:p>
        </w:tc>
      </w:tr>
    </w:tbl>
    <w:p w14:paraId="3E5C33AA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）若让另一束光沿</w:t>
      </w:r>
      <w:r>
        <w:rPr>
          <w:position w:val="-6"/>
        </w:rPr>
        <w:object w:dxaOrig="403" w:dyaOrig="283" w14:anchorId="7C0FE0CC">
          <v:shape id="_x0000_i1038" type="#_x0000_t75" style="width:20.4pt;height:14.4pt" o:ole="">
            <v:imagedata r:id="rId43" o:title=""/>
          </v:shape>
          <o:OLEObject Type="Embed" ProgID="Equation.DSMT4" ShapeID="_x0000_i1038" DrawAspect="Content" ObjectID="_1846772963" r:id="rId44"/>
        </w:object>
      </w:r>
      <w:r>
        <w:rPr>
          <w:rFonts w:hint="eastAsia"/>
        </w:rPr>
        <w:t>方向射到镜面，它被反射后沿着</w:t>
      </w:r>
      <w:r>
        <w:rPr>
          <w:position w:val="-6"/>
        </w:rPr>
        <w:object w:dxaOrig="403" w:dyaOrig="283" w14:anchorId="082FF1A4">
          <v:shape id="_x0000_i1039" type="#_x0000_t75" style="width:20.4pt;height:14.4pt" o:ole="">
            <v:imagedata r:id="rId45" o:title=""/>
          </v:shape>
          <o:OLEObject Type="Embed" ProgID="Equation.DSMT4" ShapeID="_x0000_i1039" DrawAspect="Content" ObjectID="_1846772964" r:id="rId46"/>
        </w:object>
      </w:r>
      <w:r>
        <w:rPr>
          <w:rFonts w:hint="eastAsia"/>
        </w:rPr>
        <w:t>方向射出。这表明，在反射现象中，光路</w:t>
      </w:r>
      <w:r w:rsidR="00592CE5">
        <w:rPr>
          <w:rFonts w:hint="eastAsia"/>
        </w:rPr>
        <w:t>______</w:t>
      </w:r>
      <w:r>
        <w:rPr>
          <w:rFonts w:hint="eastAsia"/>
        </w:rPr>
        <w:t>。</w:t>
      </w:r>
    </w:p>
    <w:p w14:paraId="7236C624" w14:textId="77777777" w:rsidR="00E470B1" w:rsidRDefault="00000000" w:rsidP="00303757">
      <w:r>
        <w:t>19</w:t>
      </w:r>
      <w:r>
        <w:t>．</w:t>
      </w:r>
      <w:r>
        <w:rPr>
          <w:rFonts w:hint="eastAsia"/>
        </w:rPr>
        <w:t>在“探究滑动摩擦力的大小与哪些因素有关”的实验（空气阻力忽略不计）中：</w:t>
      </w:r>
    </w:p>
    <w:p w14:paraId="3A5C348F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）如图所示，将木块</w:t>
      </w:r>
      <w:r>
        <w:t>M</w:t>
      </w:r>
      <w:r>
        <w:rPr>
          <w:rFonts w:hint="eastAsia"/>
        </w:rPr>
        <w:t>放在水平长木板上，用弹簧测力计水平拉动木块，使它沿水平长木板做匀速直线运动，弹簧测力计示数为</w:t>
      </w:r>
      <w:r w:rsidR="00592CE5">
        <w:rPr>
          <w:rFonts w:hint="eastAsia"/>
        </w:rPr>
        <w:t>______</w:t>
      </w:r>
      <w:r>
        <w:rPr>
          <w:rFonts w:hint="eastAsia"/>
        </w:rPr>
        <w:t>N</w:t>
      </w:r>
      <w:r>
        <w:rPr>
          <w:rFonts w:hint="eastAsia"/>
        </w:rPr>
        <w:t>，此时木块受到的滑动摩擦力的大小</w:t>
      </w:r>
      <w:r w:rsidR="00592CE5">
        <w:rPr>
          <w:rFonts w:hint="eastAsia"/>
        </w:rPr>
        <w:t>______</w:t>
      </w:r>
      <w:r>
        <w:rPr>
          <w:rFonts w:hint="eastAsia"/>
        </w:rPr>
        <w:t>木块受到拉力的大小。</w:t>
      </w:r>
    </w:p>
    <w:p w14:paraId="7E5937EC" w14:textId="77777777" w:rsidR="00592CE5" w:rsidRPr="00592CE5" w:rsidRDefault="00000000" w:rsidP="00303757">
      <w:r>
        <w:rPr>
          <w:noProof/>
        </w:rPr>
        <w:lastRenderedPageBreak/>
        <w:drawing>
          <wp:inline distT="0" distB="0" distL="0" distR="0" wp14:anchorId="3255DA0D" wp14:editId="229AE46A">
            <wp:extent cx="1417500" cy="12600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4175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3611B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）接着换用材料相同但表面更粗糙的长木板，其他因素保持不变，重复上面实验，测出木块受到的滑动摩擦力为</w:t>
      </w:r>
      <w:r>
        <w:t>2</w:t>
      </w:r>
      <w:r w:rsidR="00592CE5">
        <w:t>.</w:t>
      </w:r>
      <w:r>
        <w:t>6</w:t>
      </w:r>
      <w:r w:rsidR="00592CE5">
        <w:t xml:space="preserve"> </w:t>
      </w:r>
      <w:r>
        <w:rPr>
          <w:rFonts w:hint="eastAsia"/>
        </w:rPr>
        <w:t>N</w:t>
      </w:r>
      <w:r>
        <w:rPr>
          <w:rFonts w:hint="eastAsia"/>
        </w:rPr>
        <w:t>。可初步得出结论：当接触面的材料、接触面受到的压力相同时，接触面越粗糙，滑动摩擦力越</w:t>
      </w:r>
      <w:r w:rsidR="00592CE5">
        <w:rPr>
          <w:rFonts w:hint="eastAsia"/>
        </w:rPr>
        <w:t>______</w:t>
      </w:r>
      <w:r>
        <w:rPr>
          <w:rFonts w:hint="eastAsia"/>
        </w:rPr>
        <w:t>。</w:t>
      </w:r>
    </w:p>
    <w:p w14:paraId="457112C3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）实验过程中，突然撤去拉力，发现木块还能继续滑行一段距离，是由于它具有</w:t>
      </w:r>
      <w:r w:rsidR="00592CE5">
        <w:rPr>
          <w:rFonts w:hint="eastAsia"/>
        </w:rPr>
        <w:t>______</w:t>
      </w:r>
      <w:r>
        <w:rPr>
          <w:rFonts w:hint="eastAsia"/>
        </w:rPr>
        <w:t>，在这个过程中，木块的速度变小，则它的动能将</w:t>
      </w:r>
      <w:r w:rsidR="00592CE5">
        <w:rPr>
          <w:rFonts w:hint="eastAsia"/>
        </w:rPr>
        <w:t>______</w:t>
      </w:r>
      <w:r>
        <w:rPr>
          <w:rFonts w:hint="eastAsia"/>
        </w:rPr>
        <w:t>。</w:t>
      </w:r>
    </w:p>
    <w:p w14:paraId="1DE9A765" w14:textId="77777777" w:rsidR="00E470B1" w:rsidRDefault="00000000" w:rsidP="00303757">
      <w:r>
        <w:t>20</w:t>
      </w:r>
      <w:r>
        <w:t>．</w:t>
      </w:r>
      <w:r>
        <w:rPr>
          <w:rFonts w:hint="eastAsia"/>
        </w:rPr>
        <w:t>在“探究电压一定时电流与电阻的关系”实验中：</w:t>
      </w:r>
    </w:p>
    <w:p w14:paraId="27C79E64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）电路连接如图甲所示，闭合开关</w:t>
      </w:r>
      <w:r>
        <w:t>S</w:t>
      </w:r>
      <w:r>
        <w:rPr>
          <w:rFonts w:hint="eastAsia"/>
        </w:rPr>
        <w:t>前，应将滑动变阻器的滑片</w:t>
      </w:r>
      <w:r>
        <w:t>P</w:t>
      </w:r>
      <w:r>
        <w:rPr>
          <w:rFonts w:hint="eastAsia"/>
        </w:rPr>
        <w:t>调节到</w:t>
      </w:r>
      <w:r w:rsidR="00592CE5">
        <w:rPr>
          <w:rFonts w:hint="eastAsia"/>
        </w:rPr>
        <w:t>______</w:t>
      </w:r>
      <w:r>
        <w:rPr>
          <w:rFonts w:hint="eastAsia"/>
        </w:rPr>
        <w:t>端。闭合开关后，发现电压表的示数接近电源电压，电流表几乎无示数，调节滑动变阻器的滑片，两表示数均无明显变化，则电路故障可能是定值电阻</w:t>
      </w:r>
      <w:r w:rsidR="00592CE5">
        <w:rPr>
          <w:rFonts w:hint="eastAsia"/>
        </w:rPr>
        <w:t>______</w:t>
      </w:r>
      <w:r>
        <w:rPr>
          <w:rFonts w:hint="eastAsia"/>
        </w:rPr>
        <w:t>路。</w:t>
      </w:r>
    </w:p>
    <w:p w14:paraId="30142DDB" w14:textId="77777777" w:rsidR="00592CE5" w:rsidRDefault="00000000" w:rsidP="00303757">
      <w:r>
        <w:rPr>
          <w:noProof/>
        </w:rPr>
        <w:drawing>
          <wp:inline distT="0" distB="0" distL="0" distR="0" wp14:anchorId="2B39791F" wp14:editId="56E86018">
            <wp:extent cx="3731308" cy="118800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731308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007FF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）排除故障后，将滑片调节到某一位置时，电压表的示数如图乙所示为</w:t>
      </w:r>
      <w:r w:rsidR="00592CE5">
        <w:rPr>
          <w:rFonts w:hint="eastAsia"/>
        </w:rPr>
        <w:t>______</w:t>
      </w:r>
      <w:r>
        <w:rPr>
          <w:rFonts w:hint="eastAsia"/>
        </w:rPr>
        <w:t>V</w:t>
      </w:r>
      <w:r>
        <w:rPr>
          <w:rFonts w:hint="eastAsia"/>
        </w:rPr>
        <w:t>。</w:t>
      </w:r>
    </w:p>
    <w:p w14:paraId="7AAF8884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）更换不同阻值的定值电阻，进行多次实验，根据实验数据绘制出如图丙所示图像，分析图像可知：导体两端的电压一定时，通过导体的电流与导体的电阻成</w:t>
      </w:r>
      <w:r w:rsidR="00592CE5">
        <w:rPr>
          <w:rFonts w:hint="eastAsia"/>
        </w:rPr>
        <w:t>______</w:t>
      </w:r>
      <w:r>
        <w:rPr>
          <w:rFonts w:hint="eastAsia"/>
        </w:rPr>
        <w:t>。</w:t>
      </w:r>
    </w:p>
    <w:p w14:paraId="3B1529B6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）小明用热敏电阻器替换掉图甲中的定值电阻</w:t>
      </w:r>
      <w:r w:rsidR="003546F5" w:rsidRPr="003546F5">
        <w:rPr>
          <w:rFonts w:hint="eastAsia"/>
          <w:i/>
        </w:rPr>
        <w:t>R</w:t>
      </w:r>
      <w:r>
        <w:rPr>
          <w:rFonts w:hint="eastAsia"/>
        </w:rPr>
        <w:t>，想设计一个自动测温电路。他查阅到这种热敏电阻器的电阻随温度的升高而减小。电源电压恒定，保持电路中的滑动变阻器滑片的位置不变，当环境温度升高时，图甲中的</w:t>
      </w:r>
      <w:r w:rsidR="00592CE5">
        <w:rPr>
          <w:rFonts w:hint="eastAsia"/>
        </w:rPr>
        <w:t>______</w:t>
      </w:r>
      <w:r>
        <w:rPr>
          <w:rFonts w:hint="eastAsia"/>
        </w:rPr>
        <w:t>表的示数变大，则可以将此表作为温度显示仪。</w:t>
      </w:r>
    </w:p>
    <w:p w14:paraId="35EE0B67" w14:textId="77777777" w:rsidR="00E470B1" w:rsidRDefault="00000000" w:rsidP="00303757">
      <w:r>
        <w:t>21</w:t>
      </w:r>
      <w:r>
        <w:t>．</w:t>
      </w:r>
      <w:r>
        <w:rPr>
          <w:rFonts w:hint="eastAsia"/>
        </w:rPr>
        <w:t>在测量石块和盐水的密度实验中：</w:t>
      </w:r>
    </w:p>
    <w:p w14:paraId="0838318F" w14:textId="77777777" w:rsidR="00E470B1" w:rsidRDefault="00000000" w:rsidP="00303757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）小明把天平放在水平桌面上，游码移到标尺的零刻度线处，指针静止时，如图甲所示，应向</w:t>
      </w:r>
      <w:r w:rsidR="00592CE5">
        <w:rPr>
          <w:rFonts w:hint="eastAsia"/>
        </w:rPr>
        <w:t>______</w:t>
      </w:r>
      <w:r>
        <w:rPr>
          <w:rFonts w:hint="eastAsia"/>
        </w:rPr>
        <w:t>端调节平衡螺母，使横梁水平平衡。用调节好的天平测量石块的质量，当横梁再次水平平衡时，放在右盘中的砝码和标尺上游码的位置如图乙所示，石块的质量为</w:t>
      </w:r>
      <w:r w:rsidR="00592CE5">
        <w:rPr>
          <w:rFonts w:hint="eastAsia"/>
        </w:rPr>
        <w:t>______</w:t>
      </w:r>
      <w:r>
        <w:rPr>
          <w:rFonts w:hint="eastAsia"/>
        </w:rPr>
        <w:t>g</w:t>
      </w:r>
      <w:r>
        <w:rPr>
          <w:rFonts w:hint="eastAsia"/>
        </w:rPr>
        <w:t>，并测出该石块的体积为</w:t>
      </w:r>
      <w:r>
        <w:rPr>
          <w:position w:val="-10"/>
        </w:rPr>
        <w:object w:dxaOrig="720" w:dyaOrig="360" w14:anchorId="2BBB5DA6">
          <v:shape id="_x0000_i1040" type="#_x0000_t75" style="width:36pt;height:18pt" o:ole="">
            <v:imagedata r:id="rId49" o:title=""/>
          </v:shape>
          <o:OLEObject Type="Embed" ProgID="Equation.DSMT4" ShapeID="_x0000_i1040" DrawAspect="Content" ObjectID="_1846772965" r:id="rId50"/>
        </w:object>
      </w:r>
      <w:r>
        <w:rPr>
          <w:rFonts w:hint="eastAsia"/>
        </w:rPr>
        <w:t>，则石块的密度</w:t>
      </w:r>
      <w:r>
        <w:rPr>
          <w:position w:val="-12"/>
        </w:rPr>
        <w:object w:dxaOrig="583" w:dyaOrig="360" w14:anchorId="4E04767B">
          <v:shape id="_x0000_i1041" type="#_x0000_t75" style="width:29.4pt;height:18pt" o:ole="">
            <v:imagedata r:id="rId51" o:title=""/>
          </v:shape>
          <o:OLEObject Type="Embed" ProgID="Equation.DSMT4" ShapeID="_x0000_i1041" DrawAspect="Content" ObjectID="_1846772966" r:id="rId52"/>
        </w:object>
      </w:r>
      <w:r w:rsidR="00592CE5">
        <w:t>______</w:t>
      </w:r>
      <w:r>
        <w:rPr>
          <w:position w:val="-10"/>
        </w:rPr>
        <w:object w:dxaOrig="617" w:dyaOrig="360" w14:anchorId="1C4229F9">
          <v:shape id="_x0000_i1042" type="#_x0000_t75" style="width:30.6pt;height:18pt" o:ole="">
            <v:imagedata r:id="rId53" o:title=""/>
          </v:shape>
          <o:OLEObject Type="Embed" ProgID="Equation.DSMT4" ShapeID="_x0000_i1042" DrawAspect="Content" ObjectID="_1846772967" r:id="rId54"/>
        </w:object>
      </w:r>
      <w:r>
        <w:t>。</w:t>
      </w:r>
    </w:p>
    <w:p w14:paraId="6ED1E4D5" w14:textId="77777777" w:rsidR="003546F5" w:rsidRDefault="00000000" w:rsidP="00303757">
      <w:r>
        <w:rPr>
          <w:noProof/>
        </w:rPr>
        <w:lastRenderedPageBreak/>
        <w:drawing>
          <wp:inline distT="0" distB="0" distL="0" distR="0" wp14:anchorId="3150EE67" wp14:editId="08D6C10F">
            <wp:extent cx="4444625" cy="11880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444625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4ADD4" w14:textId="77777777" w:rsidR="003546F5" w:rsidRDefault="00000000" w:rsidP="0030375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）课后小明用密度为</w:t>
      </w:r>
      <w:r>
        <w:rPr>
          <w:position w:val="-12"/>
        </w:rPr>
        <w:object w:dxaOrig="360" w:dyaOrig="360" w14:anchorId="31B9158C">
          <v:shape id="_x0000_i1043" type="#_x0000_t75" style="width:18pt;height:18pt" o:ole="">
            <v:imagedata r:id="rId56" o:title=""/>
          </v:shape>
          <o:OLEObject Type="Embed" ProgID="Equation.DSMT4" ShapeID="_x0000_i1043" DrawAspect="Content" ObjectID="_1846772968" r:id="rId57"/>
        </w:object>
      </w:r>
      <w:r>
        <w:rPr>
          <w:rFonts w:hint="eastAsia"/>
        </w:rPr>
        <w:t>的石块、大塑料瓶等器材测出了盐水的密度，实验步骤如下：</w:t>
      </w:r>
    </w:p>
    <w:p w14:paraId="36CD479A" w14:textId="77777777" w:rsidR="00E470B1" w:rsidRDefault="00000000" w:rsidP="00303757">
      <w:r>
        <w:rPr>
          <w:rFonts w:hint="eastAsia"/>
        </w:rPr>
        <w:t>步骤一：将大塑料瓶的上部减掉后，剩余部分的上部粗细均匀，如图丙所示，一空纸杯漂浮在盐水中，液面在粗细均匀区域内，用刻度尺测出瓶底</w:t>
      </w:r>
      <w:r w:rsidRPr="003546F5">
        <w:rPr>
          <w:i/>
        </w:rPr>
        <w:t>A</w:t>
      </w:r>
      <w:r>
        <w:rPr>
          <w:rFonts w:hint="eastAsia"/>
        </w:rPr>
        <w:t>点的深度为</w:t>
      </w:r>
      <w:r>
        <w:rPr>
          <w:position w:val="-12"/>
        </w:rPr>
        <w:object w:dxaOrig="240" w:dyaOrig="360" w14:anchorId="247C5F12">
          <v:shape id="_x0000_i1044" type="#_x0000_t75" style="width:12pt;height:18pt" o:ole="">
            <v:imagedata r:id="rId58" o:title=""/>
          </v:shape>
          <o:OLEObject Type="Embed" ProgID="Equation.DSMT4" ShapeID="_x0000_i1044" DrawAspect="Content" ObjectID="_1846772969" r:id="rId59"/>
        </w:object>
      </w:r>
      <w:r>
        <w:t>。</w:t>
      </w:r>
    </w:p>
    <w:p w14:paraId="7C40B183" w14:textId="77777777" w:rsidR="00E470B1" w:rsidRDefault="00000000" w:rsidP="00303757">
      <w:r>
        <w:rPr>
          <w:rFonts w:hint="eastAsia"/>
        </w:rPr>
        <w:t>步骤二：如图丁所示，将石块用细线系住并浸没于盐水中，用刻度尺测出瓶底</w:t>
      </w:r>
      <w:r w:rsidRPr="003546F5">
        <w:rPr>
          <w:i/>
        </w:rPr>
        <w:t>A</w:t>
      </w:r>
      <w:r>
        <w:rPr>
          <w:rFonts w:hint="eastAsia"/>
        </w:rPr>
        <w:t>点的深度为</w:t>
      </w:r>
      <w:r>
        <w:rPr>
          <w:position w:val="-12"/>
        </w:rPr>
        <w:object w:dxaOrig="257" w:dyaOrig="360" w14:anchorId="52580CC1">
          <v:shape id="_x0000_i1045" type="#_x0000_t75" style="width:12.6pt;height:18pt" o:ole="">
            <v:imagedata r:id="rId60" o:title=""/>
          </v:shape>
          <o:OLEObject Type="Embed" ProgID="Equation.DSMT4" ShapeID="_x0000_i1045" DrawAspect="Content" ObjectID="_1846772970" r:id="rId61"/>
        </w:object>
      </w:r>
      <w:r>
        <w:t>。</w:t>
      </w:r>
    </w:p>
    <w:p w14:paraId="58E6F53C" w14:textId="77777777" w:rsidR="00E470B1" w:rsidRDefault="00000000" w:rsidP="00303757">
      <w:r>
        <w:rPr>
          <w:rFonts w:hint="eastAsia"/>
        </w:rPr>
        <w:t>步骤三：将石块从盐水中取出放入纸杯中，如图戊所示，装有石块的纸杯漂浮在盐水中，用刻度尺测出瓶底</w:t>
      </w:r>
      <w:r w:rsidRPr="003546F5">
        <w:rPr>
          <w:i/>
        </w:rPr>
        <w:t>A</w:t>
      </w:r>
      <w:r>
        <w:rPr>
          <w:rFonts w:hint="eastAsia"/>
        </w:rPr>
        <w:t>点的深度为</w:t>
      </w:r>
      <w:r>
        <w:rPr>
          <w:position w:val="-12"/>
        </w:rPr>
        <w:object w:dxaOrig="240" w:dyaOrig="360" w14:anchorId="16EE3270">
          <v:shape id="_x0000_i1046" type="#_x0000_t75" style="width:12pt;height:18pt" o:ole="">
            <v:imagedata r:id="rId62" o:title=""/>
          </v:shape>
          <o:OLEObject Type="Embed" ProgID="Equation.DSMT4" ShapeID="_x0000_i1046" DrawAspect="Content" ObjectID="_1846772971" r:id="rId63"/>
        </w:object>
      </w:r>
      <w:r>
        <w:t>。</w:t>
      </w:r>
    </w:p>
    <w:p w14:paraId="2F5AE85F" w14:textId="77777777" w:rsidR="00056129" w:rsidRPr="003546F5" w:rsidRDefault="00000000" w:rsidP="00303757">
      <w:r>
        <w:rPr>
          <w:rFonts w:hint="eastAsia"/>
        </w:rPr>
        <w:t>由以上信息可知：瓶底</w:t>
      </w:r>
      <w:r w:rsidRPr="003546F5">
        <w:rPr>
          <w:i/>
        </w:rPr>
        <w:t>A</w:t>
      </w:r>
      <w:r>
        <w:rPr>
          <w:rFonts w:hint="eastAsia"/>
        </w:rPr>
        <w:t>点所处的深度越大，受到的液体压强越</w:t>
      </w:r>
      <w:r w:rsidR="00592CE5">
        <w:rPr>
          <w:rFonts w:hint="eastAsia"/>
        </w:rPr>
        <w:t>______</w:t>
      </w:r>
      <w:r>
        <w:rPr>
          <w:rFonts w:hint="eastAsia"/>
        </w:rPr>
        <w:t>；盐水密度的表达式</w:t>
      </w:r>
      <w:r>
        <w:rPr>
          <w:position w:val="-14"/>
        </w:rPr>
        <w:object w:dxaOrig="720" w:dyaOrig="377" w14:anchorId="4B11C2DC">
          <v:shape id="_x0000_i1047" type="#_x0000_t75" style="width:36pt;height:18.6pt" o:ole="">
            <v:imagedata r:id="rId64" o:title=""/>
          </v:shape>
          <o:OLEObject Type="Embed" ProgID="Equation.DSMT4" ShapeID="_x0000_i1047" DrawAspect="Content" ObjectID="_1846772972" r:id="rId65"/>
        </w:object>
      </w:r>
      <w:r w:rsidR="00592CE5">
        <w:rPr>
          <w:rFonts w:hint="eastAsia"/>
        </w:rPr>
        <w:t>______</w:t>
      </w:r>
      <w:r>
        <w:rPr>
          <w:rFonts w:hint="eastAsia"/>
        </w:rPr>
        <w:t>（用</w:t>
      </w:r>
      <w:r>
        <w:rPr>
          <w:position w:val="-12"/>
        </w:rPr>
        <w:object w:dxaOrig="240" w:dyaOrig="360" w14:anchorId="036D5967">
          <v:shape id="_x0000_i1048" type="#_x0000_t75" style="width:12pt;height:18pt" o:ole="">
            <v:imagedata r:id="rId66" o:title=""/>
          </v:shape>
          <o:OLEObject Type="Embed" ProgID="Equation.DSMT4" ShapeID="_x0000_i1048" DrawAspect="Content" ObjectID="_1846772973" r:id="rId67"/>
        </w:object>
      </w:r>
      <w:r w:rsidR="003546F5">
        <w:t>、</w:t>
      </w:r>
      <w:r>
        <w:rPr>
          <w:position w:val="-12"/>
        </w:rPr>
        <w:object w:dxaOrig="257" w:dyaOrig="360" w14:anchorId="150B71FA">
          <v:shape id="_x0000_i1049" type="#_x0000_t75" style="width:12.6pt;height:18pt" o:ole="">
            <v:imagedata r:id="rId68" o:title=""/>
          </v:shape>
          <o:OLEObject Type="Embed" ProgID="Equation.DSMT4" ShapeID="_x0000_i1049" DrawAspect="Content" ObjectID="_1846772974" r:id="rId69"/>
        </w:object>
      </w:r>
      <w:r w:rsidR="003546F5">
        <w:t>、</w:t>
      </w:r>
      <w:r>
        <w:rPr>
          <w:position w:val="-12"/>
        </w:rPr>
        <w:object w:dxaOrig="240" w:dyaOrig="360" w14:anchorId="73204814">
          <v:shape id="_x0000_i1050" type="#_x0000_t75" style="width:12pt;height:18pt" o:ole="">
            <v:imagedata r:id="rId70" o:title=""/>
          </v:shape>
          <o:OLEObject Type="Embed" ProgID="Equation.DSMT4" ShapeID="_x0000_i1050" DrawAspect="Content" ObjectID="_1846772975" r:id="rId71"/>
        </w:object>
      </w:r>
      <w:r>
        <w:rPr>
          <w:rFonts w:hint="eastAsia"/>
        </w:rPr>
        <w:t>和</w:t>
      </w:r>
      <w:bookmarkStart w:id="9" w:name="MTBlankEqn"/>
      <w:r>
        <w:rPr>
          <w:position w:val="-12"/>
        </w:rPr>
        <w:object w:dxaOrig="360" w:dyaOrig="360" w14:anchorId="387A1350">
          <v:shape id="_x0000_i1051" type="#_x0000_t75" style="width:18pt;height:18pt" o:ole="">
            <v:imagedata r:id="rId72" o:title=""/>
          </v:shape>
          <o:OLEObject Type="Embed" ProgID="Equation.DSMT4" ShapeID="_x0000_i1051" DrawAspect="Content" ObjectID="_1846772976" r:id="rId73"/>
        </w:object>
      </w:r>
      <w:bookmarkEnd w:id="9"/>
      <w:r>
        <w:rPr>
          <w:rFonts w:hint="eastAsia"/>
        </w:rPr>
        <w:t>表示，不考虑石块吸盐水和细线对液面高度变化的影响）。</w:t>
      </w:r>
      <w:bookmarkEnd w:id="8"/>
    </w:p>
    <w:sectPr w:rsidR="00056129" w:rsidRPr="003546F5" w:rsidSect="009E3517">
      <w:headerReference w:type="default" r:id="rId74"/>
      <w:footerReference w:type="default" r:id="rId75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557D9" w14:textId="77777777" w:rsidR="00CB25B0" w:rsidRDefault="00CB25B0">
      <w:pPr>
        <w:spacing w:line="240" w:lineRule="auto"/>
      </w:pPr>
      <w:r>
        <w:separator/>
      </w:r>
    </w:p>
  </w:endnote>
  <w:endnote w:type="continuationSeparator" w:id="0">
    <w:p w14:paraId="6FF77C07" w14:textId="77777777" w:rsidR="00CB25B0" w:rsidRDefault="00CB25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48B51" w14:textId="500BCA0B" w:rsidR="004151FC" w:rsidRDefault="00000000">
    <w:pPr>
      <w:tabs>
        <w:tab w:val="clear" w:pos="2100"/>
        <w:tab w:val="clear" w:pos="4200"/>
        <w:tab w:val="clear" w:pos="6300"/>
        <w:tab w:val="center" w:pos="4153"/>
        <w:tab w:val="right" w:pos="8306"/>
      </w:tabs>
      <w:snapToGrid w:val="0"/>
      <w:spacing w:line="240" w:lineRule="auto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22DCE9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093B5E">
      <w:rPr>
        <w:noProof/>
        <w:color w:val="FFFFFF"/>
        <w:sz w:val="2"/>
        <w:szCs w:val="2"/>
      </w:rPr>
      <w:drawing>
        <wp:anchor distT="0" distB="0" distL="114300" distR="114300" simplePos="0" relativeHeight="251658752" behindDoc="0" locked="0" layoutInCell="1" allowOverlap="1" wp14:anchorId="0FF7909A" wp14:editId="2DA5E340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246187638" name="图片 3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D3A60" w14:textId="77777777" w:rsidR="00CB25B0" w:rsidRDefault="00CB25B0">
      <w:pPr>
        <w:spacing w:line="240" w:lineRule="auto"/>
      </w:pPr>
      <w:r>
        <w:separator/>
      </w:r>
    </w:p>
  </w:footnote>
  <w:footnote w:type="continuationSeparator" w:id="0">
    <w:p w14:paraId="5045962A" w14:textId="77777777" w:rsidR="00CB25B0" w:rsidRDefault="00CB25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7755B" w14:textId="51BE9698" w:rsidR="004151FC" w:rsidRDefault="00093B5E">
    <w:pPr>
      <w:pBdr>
        <w:bottom w:val="none" w:sz="0" w:space="1" w:color="auto"/>
      </w:pBdr>
      <w:tabs>
        <w:tab w:val="clear" w:pos="2100"/>
        <w:tab w:val="clear" w:pos="4200"/>
        <w:tab w:val="clear" w:pos="6300"/>
      </w:tabs>
      <w:snapToGrid w:val="0"/>
      <w:spacing w:line="240" w:lineRule="auto"/>
      <w:rPr>
        <w:rFonts w:cs="Times New Roman"/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1E54EC0A" wp14:editId="4D816287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151791305" name="图片 2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A6"/>
    <w:rsid w:val="0000523C"/>
    <w:rsid w:val="00056129"/>
    <w:rsid w:val="00093B5E"/>
    <w:rsid w:val="000D1D73"/>
    <w:rsid w:val="001547F1"/>
    <w:rsid w:val="001B03EF"/>
    <w:rsid w:val="001E16F0"/>
    <w:rsid w:val="0020596B"/>
    <w:rsid w:val="002C419F"/>
    <w:rsid w:val="00303757"/>
    <w:rsid w:val="00343771"/>
    <w:rsid w:val="00351E9A"/>
    <w:rsid w:val="003546F5"/>
    <w:rsid w:val="003A3B80"/>
    <w:rsid w:val="003B142A"/>
    <w:rsid w:val="003D0433"/>
    <w:rsid w:val="004151FC"/>
    <w:rsid w:val="00453741"/>
    <w:rsid w:val="00456CAE"/>
    <w:rsid w:val="00577D68"/>
    <w:rsid w:val="00592CE5"/>
    <w:rsid w:val="0060504C"/>
    <w:rsid w:val="00630A9B"/>
    <w:rsid w:val="006C2070"/>
    <w:rsid w:val="00724A9E"/>
    <w:rsid w:val="00790578"/>
    <w:rsid w:val="007D5AA6"/>
    <w:rsid w:val="008F6FBB"/>
    <w:rsid w:val="00954081"/>
    <w:rsid w:val="009F1277"/>
    <w:rsid w:val="00A07401"/>
    <w:rsid w:val="00A10B0A"/>
    <w:rsid w:val="00A64EB4"/>
    <w:rsid w:val="00A673D2"/>
    <w:rsid w:val="00AC4C5F"/>
    <w:rsid w:val="00B50B43"/>
    <w:rsid w:val="00B740A7"/>
    <w:rsid w:val="00B77FC5"/>
    <w:rsid w:val="00BA5657"/>
    <w:rsid w:val="00BE5DDA"/>
    <w:rsid w:val="00BF4552"/>
    <w:rsid w:val="00C02FC6"/>
    <w:rsid w:val="00CB25B0"/>
    <w:rsid w:val="00D77439"/>
    <w:rsid w:val="00DB3819"/>
    <w:rsid w:val="00DF450A"/>
    <w:rsid w:val="00E3581C"/>
    <w:rsid w:val="00E470B1"/>
    <w:rsid w:val="00E87F7C"/>
    <w:rsid w:val="00F00D73"/>
    <w:rsid w:val="00F07295"/>
    <w:rsid w:val="00FA798C"/>
    <w:rsid w:val="00FB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A16F91"/>
  <w15:chartTrackingRefBased/>
  <w15:docId w15:val="{D34A2087-33E2-478D-8E56-17CBDFD1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A6"/>
    <w:pPr>
      <w:widowControl w:val="0"/>
      <w:tabs>
        <w:tab w:val="left" w:pos="2100"/>
        <w:tab w:val="left" w:pos="4200"/>
        <w:tab w:val="left" w:pos="6300"/>
      </w:tabs>
      <w:spacing w:line="360" w:lineRule="auto"/>
      <w:jc w:val="both"/>
    </w:pPr>
    <w:rPr>
      <w:rFonts w:ascii="Times New Roman" w:eastAsia="宋体" w:hAnsi="Times New Roman"/>
    </w:rPr>
  </w:style>
  <w:style w:type="paragraph" w:styleId="1">
    <w:name w:val="heading 1"/>
    <w:basedOn w:val="a"/>
    <w:next w:val="a0"/>
    <w:link w:val="10"/>
    <w:uiPriority w:val="9"/>
    <w:qFormat/>
    <w:rsid w:val="009F1277"/>
    <w:pPr>
      <w:keepNext/>
      <w:keepLines/>
      <w:widowControl/>
      <w:tabs>
        <w:tab w:val="clear" w:pos="2100"/>
        <w:tab w:val="clear" w:pos="4200"/>
        <w:tab w:val="clear" w:pos="6300"/>
      </w:tabs>
      <w:spacing w:before="48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32"/>
      <w:szCs w:val="3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B740A7"/>
    <w:pPr>
      <w:pBdr>
        <w:bottom w:val="single" w:sz="6" w:space="1" w:color="auto"/>
      </w:pBdr>
      <w:tabs>
        <w:tab w:val="clear" w:pos="2100"/>
        <w:tab w:val="clear" w:pos="4200"/>
        <w:tab w:val="clear" w:pos="6300"/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B740A7"/>
    <w:rPr>
      <w:rFonts w:ascii="Times New Roman" w:eastAsia="宋体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740A7"/>
    <w:pPr>
      <w:tabs>
        <w:tab w:val="clear" w:pos="2100"/>
        <w:tab w:val="clear" w:pos="4200"/>
        <w:tab w:val="clear" w:pos="6300"/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B740A7"/>
    <w:rPr>
      <w:rFonts w:ascii="Times New Roman" w:eastAsia="宋体" w:hAnsi="Times New Roman"/>
      <w:sz w:val="18"/>
      <w:szCs w:val="18"/>
    </w:rPr>
  </w:style>
  <w:style w:type="character" w:customStyle="1" w:styleId="10">
    <w:name w:val="标题 1 字符"/>
    <w:basedOn w:val="a1"/>
    <w:link w:val="1"/>
    <w:uiPriority w:val="9"/>
    <w:rsid w:val="009F1277"/>
    <w:rPr>
      <w:rFonts w:asciiTheme="majorHAnsi" w:eastAsiaTheme="majorEastAsia" w:hAnsiTheme="majorHAnsi" w:cstheme="majorBidi"/>
      <w:b/>
      <w:bCs/>
      <w:color w:val="5B9BD5" w:themeColor="accent1"/>
      <w:kern w:val="0"/>
      <w:sz w:val="32"/>
      <w:szCs w:val="32"/>
      <w:lang w:eastAsia="en-US"/>
    </w:rPr>
  </w:style>
  <w:style w:type="paragraph" w:styleId="a0">
    <w:name w:val="Body Text"/>
    <w:basedOn w:val="a"/>
    <w:link w:val="a8"/>
    <w:qFormat/>
    <w:rsid w:val="009F1277"/>
    <w:pPr>
      <w:widowControl/>
      <w:tabs>
        <w:tab w:val="clear" w:pos="2100"/>
        <w:tab w:val="clear" w:pos="4200"/>
        <w:tab w:val="clear" w:pos="6300"/>
      </w:tabs>
      <w:spacing w:before="180" w:after="180" w:line="240" w:lineRule="auto"/>
      <w:jc w:val="left"/>
    </w:pPr>
    <w:rPr>
      <w:rFonts w:asciiTheme="minorHAnsi" w:eastAsiaTheme="minorEastAsia" w:hAnsiTheme="minorHAnsi"/>
      <w:kern w:val="0"/>
      <w:sz w:val="24"/>
      <w:szCs w:val="24"/>
      <w:lang w:eastAsia="en-US"/>
    </w:rPr>
  </w:style>
  <w:style w:type="character" w:customStyle="1" w:styleId="a8">
    <w:name w:val="正文文本 字符"/>
    <w:basedOn w:val="a1"/>
    <w:link w:val="a0"/>
    <w:rsid w:val="009F1277"/>
    <w:rPr>
      <w:kern w:val="0"/>
      <w:sz w:val="24"/>
      <w:szCs w:val="24"/>
      <w:lang w:eastAsia="en-US"/>
    </w:rPr>
  </w:style>
  <w:style w:type="paragraph" w:customStyle="1" w:styleId="FirstParagraph">
    <w:name w:val="First Paragraph"/>
    <w:basedOn w:val="a0"/>
    <w:next w:val="a0"/>
    <w:qFormat/>
    <w:rsid w:val="009F1277"/>
  </w:style>
  <w:style w:type="paragraph" w:customStyle="1" w:styleId="Compact">
    <w:name w:val="Compact"/>
    <w:basedOn w:val="a0"/>
    <w:qFormat/>
    <w:rsid w:val="009F1277"/>
    <w:pPr>
      <w:spacing w:before="36" w:after="36"/>
    </w:pPr>
  </w:style>
  <w:style w:type="table" w:customStyle="1" w:styleId="Table">
    <w:name w:val="Table"/>
    <w:semiHidden/>
    <w:unhideWhenUsed/>
    <w:qFormat/>
    <w:rsid w:val="009F1277"/>
    <w:pPr>
      <w:spacing w:after="200"/>
    </w:pPr>
    <w:rPr>
      <w:kern w:val="0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character" w:customStyle="1" w:styleId="MTConvertedEquation">
    <w:name w:val="MTConvertedEquation"/>
    <w:basedOn w:val="a1"/>
    <w:rsid w:val="00A10B0A"/>
  </w:style>
  <w:style w:type="character" w:styleId="a9">
    <w:name w:val="Placeholder Text"/>
    <w:basedOn w:val="a1"/>
    <w:uiPriority w:val="99"/>
    <w:semiHidden/>
    <w:rsid w:val="00577D68"/>
    <w:rPr>
      <w:color w:val="808080"/>
    </w:rPr>
  </w:style>
  <w:style w:type="table" w:styleId="aa">
    <w:name w:val="Table Grid"/>
    <w:basedOn w:val="a2"/>
    <w:uiPriority w:val="39"/>
    <w:rsid w:val="00630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6.bin"/><Relationship Id="rId21" Type="http://schemas.openxmlformats.org/officeDocument/2006/relationships/oleObject" Target="embeddings/oleObject4.bin"/><Relationship Id="rId42" Type="http://schemas.openxmlformats.org/officeDocument/2006/relationships/oleObject" Target="embeddings/oleObject13.bin"/><Relationship Id="rId47" Type="http://schemas.openxmlformats.org/officeDocument/2006/relationships/image" Target="media/image27.png"/><Relationship Id="rId63" Type="http://schemas.openxmlformats.org/officeDocument/2006/relationships/oleObject" Target="embeddings/oleObject22.bin"/><Relationship Id="rId68" Type="http://schemas.openxmlformats.org/officeDocument/2006/relationships/image" Target="media/image39.wmf"/><Relationship Id="rId16" Type="http://schemas.openxmlformats.org/officeDocument/2006/relationships/image" Target="media/image9.wmf"/><Relationship Id="rId11" Type="http://schemas.openxmlformats.org/officeDocument/2006/relationships/image" Target="media/image6.png"/><Relationship Id="rId24" Type="http://schemas.openxmlformats.org/officeDocument/2006/relationships/image" Target="media/image14.png"/><Relationship Id="rId32" Type="http://schemas.openxmlformats.org/officeDocument/2006/relationships/image" Target="media/image19.wmf"/><Relationship Id="rId37" Type="http://schemas.openxmlformats.org/officeDocument/2006/relationships/image" Target="media/image22.wmf"/><Relationship Id="rId40" Type="http://schemas.openxmlformats.org/officeDocument/2006/relationships/oleObject" Target="embeddings/oleObject12.bin"/><Relationship Id="rId45" Type="http://schemas.openxmlformats.org/officeDocument/2006/relationships/image" Target="media/image26.wmf"/><Relationship Id="rId53" Type="http://schemas.openxmlformats.org/officeDocument/2006/relationships/image" Target="media/image31.wmf"/><Relationship Id="rId58" Type="http://schemas.openxmlformats.org/officeDocument/2006/relationships/image" Target="media/image34.wmf"/><Relationship Id="rId66" Type="http://schemas.openxmlformats.org/officeDocument/2006/relationships/image" Target="media/image38.wmf"/><Relationship Id="rId74" Type="http://schemas.openxmlformats.org/officeDocument/2006/relationships/header" Target="header1.xml"/><Relationship Id="rId5" Type="http://schemas.openxmlformats.org/officeDocument/2006/relationships/endnotes" Target="endnotes.xml"/><Relationship Id="rId61" Type="http://schemas.openxmlformats.org/officeDocument/2006/relationships/oleObject" Target="embeddings/oleObject21.bin"/><Relationship Id="rId19" Type="http://schemas.openxmlformats.org/officeDocument/2006/relationships/image" Target="media/image11.png"/><Relationship Id="rId14" Type="http://schemas.openxmlformats.org/officeDocument/2006/relationships/image" Target="media/image8.wmf"/><Relationship Id="rId22" Type="http://schemas.openxmlformats.org/officeDocument/2006/relationships/image" Target="media/image13.wmf"/><Relationship Id="rId27" Type="http://schemas.openxmlformats.org/officeDocument/2006/relationships/image" Target="media/image16.wmf"/><Relationship Id="rId30" Type="http://schemas.openxmlformats.org/officeDocument/2006/relationships/oleObject" Target="embeddings/oleObject8.bin"/><Relationship Id="rId35" Type="http://schemas.openxmlformats.org/officeDocument/2006/relationships/image" Target="media/image21.wmf"/><Relationship Id="rId43" Type="http://schemas.openxmlformats.org/officeDocument/2006/relationships/image" Target="media/image25.wmf"/><Relationship Id="rId48" Type="http://schemas.openxmlformats.org/officeDocument/2006/relationships/image" Target="media/image28.png"/><Relationship Id="rId56" Type="http://schemas.openxmlformats.org/officeDocument/2006/relationships/image" Target="media/image33.wmf"/><Relationship Id="rId64" Type="http://schemas.openxmlformats.org/officeDocument/2006/relationships/image" Target="media/image37.wmf"/><Relationship Id="rId69" Type="http://schemas.openxmlformats.org/officeDocument/2006/relationships/oleObject" Target="embeddings/oleObject25.bin"/><Relationship Id="rId77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30.wmf"/><Relationship Id="rId72" Type="http://schemas.openxmlformats.org/officeDocument/2006/relationships/image" Target="media/image41.wmf"/><Relationship Id="rId3" Type="http://schemas.openxmlformats.org/officeDocument/2006/relationships/webSettings" Target="webSettings.xml"/><Relationship Id="rId12" Type="http://schemas.openxmlformats.org/officeDocument/2006/relationships/image" Target="media/image7.wmf"/><Relationship Id="rId17" Type="http://schemas.openxmlformats.org/officeDocument/2006/relationships/oleObject" Target="embeddings/oleObject3.bin"/><Relationship Id="rId25" Type="http://schemas.openxmlformats.org/officeDocument/2006/relationships/image" Target="media/image15.wmf"/><Relationship Id="rId33" Type="http://schemas.openxmlformats.org/officeDocument/2006/relationships/oleObject" Target="embeddings/oleObject9.bin"/><Relationship Id="rId38" Type="http://schemas.openxmlformats.org/officeDocument/2006/relationships/oleObject" Target="embeddings/oleObject11.bin"/><Relationship Id="rId46" Type="http://schemas.openxmlformats.org/officeDocument/2006/relationships/oleObject" Target="embeddings/oleObject15.bin"/><Relationship Id="rId59" Type="http://schemas.openxmlformats.org/officeDocument/2006/relationships/oleObject" Target="embeddings/oleObject20.bin"/><Relationship Id="rId67" Type="http://schemas.openxmlformats.org/officeDocument/2006/relationships/oleObject" Target="embeddings/oleObject24.bin"/><Relationship Id="rId20" Type="http://schemas.openxmlformats.org/officeDocument/2006/relationships/image" Target="media/image12.wmf"/><Relationship Id="rId41" Type="http://schemas.openxmlformats.org/officeDocument/2006/relationships/image" Target="media/image24.wmf"/><Relationship Id="rId54" Type="http://schemas.openxmlformats.org/officeDocument/2006/relationships/oleObject" Target="embeddings/oleObject18.bin"/><Relationship Id="rId62" Type="http://schemas.openxmlformats.org/officeDocument/2006/relationships/image" Target="media/image36.wmf"/><Relationship Id="rId70" Type="http://schemas.openxmlformats.org/officeDocument/2006/relationships/image" Target="media/image40.wmf"/><Relationship Id="rId75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0.bin"/><Relationship Id="rId49" Type="http://schemas.openxmlformats.org/officeDocument/2006/relationships/image" Target="media/image29.wmf"/><Relationship Id="rId57" Type="http://schemas.openxmlformats.org/officeDocument/2006/relationships/oleObject" Target="embeddings/oleObject19.bin"/><Relationship Id="rId10" Type="http://schemas.openxmlformats.org/officeDocument/2006/relationships/image" Target="media/image5.png"/><Relationship Id="rId31" Type="http://schemas.openxmlformats.org/officeDocument/2006/relationships/image" Target="media/image18.png"/><Relationship Id="rId44" Type="http://schemas.openxmlformats.org/officeDocument/2006/relationships/oleObject" Target="embeddings/oleObject14.bin"/><Relationship Id="rId52" Type="http://schemas.openxmlformats.org/officeDocument/2006/relationships/oleObject" Target="embeddings/oleObject17.bin"/><Relationship Id="rId60" Type="http://schemas.openxmlformats.org/officeDocument/2006/relationships/image" Target="media/image35.wmf"/><Relationship Id="rId65" Type="http://schemas.openxmlformats.org/officeDocument/2006/relationships/oleObject" Target="embeddings/oleObject23.bin"/><Relationship Id="rId73" Type="http://schemas.openxmlformats.org/officeDocument/2006/relationships/oleObject" Target="embeddings/oleObject27.bin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oleObject" Target="embeddings/oleObject1.bin"/><Relationship Id="rId18" Type="http://schemas.openxmlformats.org/officeDocument/2006/relationships/image" Target="media/image10.png"/><Relationship Id="rId39" Type="http://schemas.openxmlformats.org/officeDocument/2006/relationships/image" Target="media/image23.wmf"/><Relationship Id="rId34" Type="http://schemas.openxmlformats.org/officeDocument/2006/relationships/image" Target="media/image20.png"/><Relationship Id="rId50" Type="http://schemas.openxmlformats.org/officeDocument/2006/relationships/oleObject" Target="embeddings/oleObject16.bin"/><Relationship Id="rId55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oleObject" Target="embeddings/oleObject26.bin"/><Relationship Id="rId2" Type="http://schemas.openxmlformats.org/officeDocument/2006/relationships/settings" Target="settings.xml"/><Relationship Id="rId29" Type="http://schemas.openxmlformats.org/officeDocument/2006/relationships/image" Target="media/image17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607</Words>
  <Characters>3464</Characters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2026-07-01T12:58:00Z</dcterms:created>
  <dcterms:modified xsi:type="dcterms:W3CDTF">2026-07-28T11:42:00Z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