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B30F" w14:textId="77777777" w:rsidR="00F8457B" w:rsidRPr="007A2FA2" w:rsidRDefault="00000000" w:rsidP="00185913">
      <w:pPr>
        <w:spacing w:line="360" w:lineRule="auto"/>
        <w:jc w:val="center"/>
        <w:rPr>
          <w:b/>
          <w:bCs/>
          <w:color w:val="EE0000"/>
          <w:sz w:val="32"/>
          <w:szCs w:val="32"/>
        </w:rPr>
      </w:pPr>
      <w:r w:rsidRPr="007A2FA2">
        <w:rPr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313FE6" wp14:editId="436D5207">
            <wp:simplePos x="0" y="0"/>
            <wp:positionH relativeFrom="page">
              <wp:posOffset>12103100</wp:posOffset>
            </wp:positionH>
            <wp:positionV relativeFrom="topMargin">
              <wp:posOffset>12649200</wp:posOffset>
            </wp:positionV>
            <wp:extent cx="431800" cy="254000"/>
            <wp:effectExtent l="0" t="0" r="0" b="0"/>
            <wp:wrapNone/>
            <wp:docPr id="100080" name="图片 1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_1"/>
      <w:r w:rsidRPr="007A2FA2">
        <w:rPr>
          <w:b/>
          <w:bCs/>
          <w:color w:val="EE0000"/>
          <w:sz w:val="32"/>
          <w:szCs w:val="32"/>
        </w:rPr>
        <w:t>2026</w:t>
      </w:r>
      <w:r w:rsidRPr="007A2FA2">
        <w:rPr>
          <w:b/>
          <w:bCs/>
          <w:color w:val="EE0000"/>
          <w:sz w:val="32"/>
          <w:szCs w:val="32"/>
        </w:rPr>
        <w:t>年苏州市初中学业水平考试试卷</w:t>
      </w:r>
    </w:p>
    <w:p w14:paraId="71D01B0A" w14:textId="77777777" w:rsidR="00F8457B" w:rsidRPr="007A2FA2" w:rsidRDefault="00000000" w:rsidP="00185913">
      <w:pPr>
        <w:spacing w:line="360" w:lineRule="auto"/>
        <w:jc w:val="center"/>
        <w:rPr>
          <w:color w:val="EE0000"/>
        </w:rPr>
      </w:pPr>
      <w:r w:rsidRPr="007A2FA2">
        <w:rPr>
          <w:b/>
          <w:bCs/>
          <w:color w:val="EE0000"/>
          <w:sz w:val="32"/>
          <w:szCs w:val="32"/>
        </w:rPr>
        <w:t>物理</w:t>
      </w:r>
    </w:p>
    <w:p w14:paraId="57AA519B" w14:textId="77777777" w:rsidR="00F8457B" w:rsidRPr="00C34C82" w:rsidRDefault="00000000" w:rsidP="00F8457B">
      <w:pPr>
        <w:spacing w:line="360" w:lineRule="auto"/>
        <w:rPr>
          <w:b/>
          <w:bCs/>
          <w:i/>
          <w:sz w:val="24"/>
          <w:szCs w:val="24"/>
        </w:rPr>
      </w:pPr>
      <w:r w:rsidRPr="00C34C82">
        <w:rPr>
          <w:b/>
          <w:bCs/>
          <w:sz w:val="24"/>
          <w:szCs w:val="24"/>
        </w:rPr>
        <w:t>注意事项：</w:t>
      </w:r>
    </w:p>
    <w:p w14:paraId="3C0994A1" w14:textId="77777777" w:rsidR="00F8457B" w:rsidRPr="00C34C82" w:rsidRDefault="00000000" w:rsidP="00F8457B">
      <w:pPr>
        <w:spacing w:line="360" w:lineRule="auto"/>
        <w:rPr>
          <w:b/>
          <w:bCs/>
          <w:sz w:val="24"/>
          <w:szCs w:val="24"/>
        </w:rPr>
      </w:pPr>
      <w:r w:rsidRPr="00C34C82">
        <w:rPr>
          <w:b/>
          <w:bCs/>
          <w:sz w:val="24"/>
          <w:szCs w:val="24"/>
        </w:rPr>
        <w:t>1</w:t>
      </w:r>
      <w:r w:rsidRPr="00C34C82">
        <w:rPr>
          <w:b/>
          <w:bCs/>
          <w:sz w:val="24"/>
          <w:szCs w:val="24"/>
        </w:rPr>
        <w:t>．本试卷选择题共</w:t>
      </w:r>
      <w:r w:rsidRPr="00C34C82">
        <w:rPr>
          <w:b/>
          <w:bCs/>
          <w:sz w:val="24"/>
          <w:szCs w:val="24"/>
        </w:rPr>
        <w:t>24</w:t>
      </w:r>
      <w:r w:rsidRPr="00C34C82">
        <w:rPr>
          <w:b/>
          <w:bCs/>
          <w:sz w:val="24"/>
          <w:szCs w:val="24"/>
        </w:rPr>
        <w:t>分，非选择题共</w:t>
      </w:r>
      <w:r w:rsidRPr="00C34C82">
        <w:rPr>
          <w:b/>
          <w:bCs/>
          <w:sz w:val="24"/>
          <w:szCs w:val="24"/>
        </w:rPr>
        <w:t>76</w:t>
      </w:r>
      <w:r w:rsidRPr="00C34C82">
        <w:rPr>
          <w:b/>
          <w:bCs/>
          <w:sz w:val="24"/>
          <w:szCs w:val="24"/>
        </w:rPr>
        <w:t>分，全卷满分</w:t>
      </w:r>
      <w:r w:rsidRPr="00C34C82">
        <w:rPr>
          <w:b/>
          <w:bCs/>
          <w:sz w:val="24"/>
          <w:szCs w:val="24"/>
        </w:rPr>
        <w:t>100</w:t>
      </w:r>
      <w:r w:rsidRPr="00C34C82">
        <w:rPr>
          <w:b/>
          <w:bCs/>
          <w:sz w:val="24"/>
          <w:szCs w:val="24"/>
        </w:rPr>
        <w:t>分；考试时间</w:t>
      </w:r>
      <w:r w:rsidRPr="00C34C82">
        <w:rPr>
          <w:b/>
          <w:bCs/>
          <w:sz w:val="24"/>
          <w:szCs w:val="24"/>
        </w:rPr>
        <w:t>100</w:t>
      </w:r>
      <w:r w:rsidRPr="00C34C82">
        <w:rPr>
          <w:b/>
          <w:bCs/>
          <w:sz w:val="24"/>
          <w:szCs w:val="24"/>
        </w:rPr>
        <w:t>分钟。</w:t>
      </w:r>
    </w:p>
    <w:p w14:paraId="5697BEDA" w14:textId="77777777" w:rsidR="00F8457B" w:rsidRPr="00C34C82" w:rsidRDefault="00000000" w:rsidP="00F8457B">
      <w:pPr>
        <w:spacing w:line="360" w:lineRule="auto"/>
        <w:rPr>
          <w:b/>
          <w:bCs/>
          <w:sz w:val="24"/>
          <w:szCs w:val="24"/>
        </w:rPr>
      </w:pPr>
      <w:r w:rsidRPr="00C34C82">
        <w:rPr>
          <w:b/>
          <w:bCs/>
          <w:sz w:val="24"/>
          <w:szCs w:val="24"/>
        </w:rPr>
        <w:t>2</w:t>
      </w:r>
      <w:r w:rsidRPr="00C34C82">
        <w:rPr>
          <w:b/>
          <w:bCs/>
          <w:sz w:val="24"/>
          <w:szCs w:val="24"/>
        </w:rPr>
        <w:t>．答题前，考生务必将自己的姓名、考点名称、考场号、座位号用</w:t>
      </w:r>
      <w:r w:rsidRPr="00C34C82">
        <w:rPr>
          <w:b/>
          <w:bCs/>
          <w:sz w:val="24"/>
          <w:szCs w:val="24"/>
        </w:rPr>
        <w:t>0</w:t>
      </w:r>
      <w:r w:rsidR="00185913" w:rsidRPr="00C34C82">
        <w:rPr>
          <w:rFonts w:hint="eastAsia"/>
          <w:b/>
          <w:bCs/>
          <w:sz w:val="24"/>
          <w:szCs w:val="24"/>
        </w:rPr>
        <w:t>.</w:t>
      </w:r>
      <w:r w:rsidRPr="00C34C82">
        <w:rPr>
          <w:b/>
          <w:bCs/>
          <w:sz w:val="24"/>
          <w:szCs w:val="24"/>
        </w:rPr>
        <w:t>5</w:t>
      </w:r>
      <w:r w:rsidRPr="00C34C82">
        <w:rPr>
          <w:b/>
          <w:bCs/>
          <w:sz w:val="24"/>
          <w:szCs w:val="24"/>
        </w:rPr>
        <w:t>毫米黑色墨水签字笔填写在答题卡的相应位置上；并认真核对条形码上的准考号、姓名是否与本人的相符合。</w:t>
      </w:r>
    </w:p>
    <w:p w14:paraId="16818D49" w14:textId="77777777" w:rsidR="00F8457B" w:rsidRPr="00C34C82" w:rsidRDefault="00000000" w:rsidP="00F8457B">
      <w:pPr>
        <w:spacing w:line="360" w:lineRule="auto"/>
        <w:rPr>
          <w:b/>
          <w:bCs/>
          <w:sz w:val="24"/>
          <w:szCs w:val="24"/>
        </w:rPr>
      </w:pPr>
      <w:r w:rsidRPr="00C34C82">
        <w:rPr>
          <w:b/>
          <w:bCs/>
          <w:sz w:val="24"/>
          <w:szCs w:val="24"/>
        </w:rPr>
        <w:t>3</w:t>
      </w:r>
      <w:r w:rsidRPr="00C34C82">
        <w:rPr>
          <w:b/>
          <w:bCs/>
          <w:sz w:val="24"/>
          <w:szCs w:val="24"/>
        </w:rPr>
        <w:t>．答客观题必须用</w:t>
      </w:r>
      <w:r w:rsidRPr="00C34C82">
        <w:rPr>
          <w:b/>
          <w:bCs/>
          <w:sz w:val="24"/>
          <w:szCs w:val="24"/>
        </w:rPr>
        <w:t>2B</w:t>
      </w:r>
      <w:r w:rsidRPr="00C34C82">
        <w:rPr>
          <w:b/>
          <w:bCs/>
          <w:sz w:val="24"/>
          <w:szCs w:val="24"/>
        </w:rPr>
        <w:t>铅笔把答题卡上对应题目的答案标号涂黑，如需改动，请用橡皮擦干净后，再选</w:t>
      </w:r>
      <w:proofErr w:type="gramStart"/>
      <w:r w:rsidRPr="00C34C82">
        <w:rPr>
          <w:b/>
          <w:bCs/>
          <w:sz w:val="24"/>
          <w:szCs w:val="24"/>
        </w:rPr>
        <w:t>涂其他</w:t>
      </w:r>
      <w:proofErr w:type="gramEnd"/>
      <w:r w:rsidRPr="00C34C82">
        <w:rPr>
          <w:b/>
          <w:bCs/>
          <w:sz w:val="24"/>
          <w:szCs w:val="24"/>
        </w:rPr>
        <w:t>答案；答主观题须用</w:t>
      </w:r>
      <w:r w:rsidRPr="00C34C82">
        <w:rPr>
          <w:b/>
          <w:bCs/>
          <w:sz w:val="24"/>
          <w:szCs w:val="24"/>
        </w:rPr>
        <w:t>0</w:t>
      </w:r>
      <w:r w:rsidR="00185913" w:rsidRPr="00C34C82">
        <w:rPr>
          <w:rFonts w:hint="eastAsia"/>
          <w:b/>
          <w:bCs/>
          <w:sz w:val="24"/>
          <w:szCs w:val="24"/>
        </w:rPr>
        <w:t>.</w:t>
      </w:r>
      <w:r w:rsidRPr="00C34C82">
        <w:rPr>
          <w:b/>
          <w:bCs/>
          <w:sz w:val="24"/>
          <w:szCs w:val="24"/>
        </w:rPr>
        <w:t>5</w:t>
      </w:r>
      <w:r w:rsidRPr="00C34C82">
        <w:rPr>
          <w:b/>
          <w:bCs/>
          <w:sz w:val="24"/>
          <w:szCs w:val="24"/>
        </w:rPr>
        <w:t>毫米黑色墨水签字笔写在答题卡上指定的位置上，不在答题区域内的答案一律无效；</w:t>
      </w:r>
      <w:proofErr w:type="gramStart"/>
      <w:r w:rsidRPr="00C34C82">
        <w:rPr>
          <w:b/>
          <w:bCs/>
          <w:sz w:val="24"/>
          <w:szCs w:val="24"/>
        </w:rPr>
        <w:t>不</w:t>
      </w:r>
      <w:proofErr w:type="gramEnd"/>
      <w:r w:rsidRPr="00C34C82">
        <w:rPr>
          <w:b/>
          <w:bCs/>
          <w:sz w:val="24"/>
          <w:szCs w:val="24"/>
        </w:rPr>
        <w:t>得用其他笔答题。</w:t>
      </w:r>
    </w:p>
    <w:p w14:paraId="0315E611" w14:textId="77777777" w:rsidR="00F8457B" w:rsidRPr="00C34C82" w:rsidRDefault="00000000" w:rsidP="00F8457B">
      <w:pPr>
        <w:spacing w:line="360" w:lineRule="auto"/>
        <w:rPr>
          <w:b/>
          <w:bCs/>
          <w:sz w:val="24"/>
          <w:szCs w:val="24"/>
        </w:rPr>
      </w:pPr>
      <w:r w:rsidRPr="00C34C82">
        <w:rPr>
          <w:b/>
          <w:bCs/>
          <w:sz w:val="24"/>
          <w:szCs w:val="24"/>
        </w:rPr>
        <w:t>4</w:t>
      </w:r>
      <w:r w:rsidRPr="00C34C82">
        <w:rPr>
          <w:b/>
          <w:bCs/>
          <w:sz w:val="24"/>
          <w:szCs w:val="24"/>
        </w:rPr>
        <w:t>．考生答题</w:t>
      </w:r>
      <w:proofErr w:type="gramStart"/>
      <w:r w:rsidRPr="00C34C82">
        <w:rPr>
          <w:b/>
          <w:bCs/>
          <w:sz w:val="24"/>
          <w:szCs w:val="24"/>
        </w:rPr>
        <w:t>必须答在答题</w:t>
      </w:r>
      <w:proofErr w:type="gramEnd"/>
      <w:r w:rsidRPr="00C34C82">
        <w:rPr>
          <w:b/>
          <w:bCs/>
          <w:sz w:val="24"/>
          <w:szCs w:val="24"/>
        </w:rPr>
        <w:t>卡上，</w:t>
      </w:r>
      <w:proofErr w:type="gramStart"/>
      <w:r w:rsidRPr="00C34C82">
        <w:rPr>
          <w:b/>
          <w:bCs/>
          <w:sz w:val="24"/>
          <w:szCs w:val="24"/>
        </w:rPr>
        <w:t>答在试卷</w:t>
      </w:r>
      <w:proofErr w:type="gramEnd"/>
      <w:r w:rsidRPr="00C34C82">
        <w:rPr>
          <w:b/>
          <w:bCs/>
          <w:sz w:val="24"/>
          <w:szCs w:val="24"/>
        </w:rPr>
        <w:t>和草稿纸上一律无效。</w:t>
      </w:r>
    </w:p>
    <w:p w14:paraId="7A27C4A8" w14:textId="77777777" w:rsidR="00F8457B" w:rsidRPr="00C34C82" w:rsidRDefault="00000000" w:rsidP="00F8457B">
      <w:pPr>
        <w:spacing w:line="360" w:lineRule="auto"/>
        <w:rPr>
          <w:i/>
          <w:sz w:val="24"/>
        </w:rPr>
      </w:pPr>
      <w:r w:rsidRPr="00C34C82">
        <w:rPr>
          <w:b/>
          <w:bCs/>
          <w:sz w:val="24"/>
          <w:szCs w:val="24"/>
        </w:rPr>
        <w:t>一、选择题（本题共</w:t>
      </w:r>
      <w:r w:rsidRPr="00C34C82">
        <w:rPr>
          <w:b/>
          <w:bCs/>
          <w:sz w:val="24"/>
          <w:szCs w:val="24"/>
        </w:rPr>
        <w:t>12</w:t>
      </w:r>
      <w:r w:rsidRPr="00C34C82">
        <w:rPr>
          <w:b/>
          <w:bCs/>
          <w:sz w:val="24"/>
          <w:szCs w:val="24"/>
        </w:rPr>
        <w:t>小题，每小题</w:t>
      </w:r>
      <w:r w:rsidRPr="00C34C82">
        <w:rPr>
          <w:b/>
          <w:bCs/>
          <w:sz w:val="24"/>
          <w:szCs w:val="24"/>
        </w:rPr>
        <w:t>2</w:t>
      </w:r>
      <w:r w:rsidRPr="00C34C82">
        <w:rPr>
          <w:b/>
          <w:bCs/>
          <w:sz w:val="24"/>
          <w:szCs w:val="24"/>
        </w:rPr>
        <w:t>分，共</w:t>
      </w:r>
      <w:r w:rsidRPr="00C34C82">
        <w:rPr>
          <w:b/>
          <w:bCs/>
          <w:sz w:val="24"/>
          <w:szCs w:val="24"/>
        </w:rPr>
        <w:t>24</w:t>
      </w:r>
      <w:r w:rsidRPr="00C34C82">
        <w:rPr>
          <w:b/>
          <w:bCs/>
          <w:sz w:val="24"/>
          <w:szCs w:val="24"/>
        </w:rPr>
        <w:t>分。每小题给出的选项中</w:t>
      </w:r>
      <w:r w:rsidRPr="00C34C82">
        <w:rPr>
          <w:b/>
          <w:bCs/>
          <w:sz w:val="24"/>
          <w:szCs w:val="24"/>
          <w:em w:val="dot"/>
        </w:rPr>
        <w:t>只有一个</w:t>
      </w:r>
      <w:r w:rsidRPr="00C34C82">
        <w:rPr>
          <w:b/>
          <w:bCs/>
          <w:sz w:val="24"/>
          <w:szCs w:val="24"/>
        </w:rPr>
        <w:t>选项符合题意）</w:t>
      </w:r>
    </w:p>
    <w:p w14:paraId="62B060DC" w14:textId="77777777" w:rsidR="00F8457B" w:rsidRPr="00C34C82" w:rsidRDefault="00000000" w:rsidP="00F8457B">
      <w:pPr>
        <w:spacing w:line="360" w:lineRule="auto"/>
      </w:pPr>
      <w:r w:rsidRPr="00C34C82">
        <w:t>1</w:t>
      </w:r>
      <w:r w:rsidRPr="00C34C82">
        <w:t>．</w:t>
      </w:r>
      <w:r w:rsidRPr="00C34C82">
        <w:t>2026</w:t>
      </w:r>
      <w:r w:rsidRPr="00C34C82">
        <w:t>年</w:t>
      </w:r>
      <w:r w:rsidRPr="00C34C82">
        <w:t>5</w:t>
      </w:r>
      <w:r w:rsidRPr="00C34C82">
        <w:t>月</w:t>
      </w:r>
      <w:r w:rsidRPr="00C34C82">
        <w:t>24</w:t>
      </w:r>
      <w:r w:rsidRPr="00C34C82">
        <w:t>日，</w:t>
      </w:r>
      <w:r w:rsidRPr="00C34C82">
        <w:rPr>
          <w:rFonts w:ascii="宋体" w:hAnsi="宋体"/>
        </w:rPr>
        <w:t>“</w:t>
      </w:r>
      <w:r w:rsidRPr="00C34C82">
        <w:t>神舟二十三号</w:t>
      </w:r>
      <w:r w:rsidRPr="00C34C82">
        <w:rPr>
          <w:rFonts w:ascii="宋体" w:hAnsi="宋体"/>
        </w:rPr>
        <w:t>”</w:t>
      </w:r>
      <w:r w:rsidRPr="00C34C82">
        <w:t>载人飞船顺利将三名航天员送入中国空间站。航天员在空间站与地面指挥中心联系是通过</w:t>
      </w:r>
    </w:p>
    <w:p w14:paraId="2380C432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．紫外线</w:t>
      </w:r>
      <w:r w:rsidRPr="00C34C82">
        <w:tab/>
        <w:t>B</w:t>
      </w:r>
      <w:r w:rsidRPr="00C34C82">
        <w:t>．红外线</w:t>
      </w:r>
      <w:r w:rsidRPr="00C34C82">
        <w:tab/>
        <w:t>C</w:t>
      </w:r>
      <w:r w:rsidRPr="00C34C82">
        <w:t>．无线电波</w:t>
      </w:r>
      <w:r w:rsidRPr="00C34C82">
        <w:tab/>
        <w:t>D</w:t>
      </w:r>
      <w:r w:rsidRPr="00C34C82">
        <w:t>．声波</w:t>
      </w:r>
    </w:p>
    <w:p w14:paraId="1DF377B3" w14:textId="77777777" w:rsidR="00F8457B" w:rsidRPr="00C34C82" w:rsidRDefault="00000000" w:rsidP="00F8457B">
      <w:pPr>
        <w:spacing w:line="360" w:lineRule="auto"/>
      </w:pPr>
      <w:r w:rsidRPr="00C34C82">
        <w:t>2</w:t>
      </w:r>
      <w:r w:rsidRPr="00C34C82">
        <w:t>．</w:t>
      </w:r>
      <w:r w:rsidRPr="00C34C82">
        <w:rPr>
          <w:rFonts w:ascii="宋体" w:hAnsi="宋体"/>
        </w:rPr>
        <w:t>“</w:t>
      </w:r>
      <w:r w:rsidRPr="00C34C82">
        <w:t>碳中和</w:t>
      </w:r>
      <w:r w:rsidRPr="00C34C82">
        <w:rPr>
          <w:rFonts w:ascii="宋体" w:hAnsi="宋体"/>
        </w:rPr>
        <w:t>”“</w:t>
      </w:r>
      <w:r w:rsidRPr="00C34C82">
        <w:t>碳达峰</w:t>
      </w:r>
      <w:r w:rsidRPr="00C34C82">
        <w:rPr>
          <w:rFonts w:ascii="宋体" w:hAnsi="宋体"/>
        </w:rPr>
        <w:t>”</w:t>
      </w:r>
      <w:r w:rsidRPr="00C34C82">
        <w:t>是我国为应对全球环境危机而提出的目标，减少对不可再生能源的依赖是关键环节。以下属于不可再生能源的是</w:t>
      </w:r>
    </w:p>
    <w:p w14:paraId="2043D716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．水能</w:t>
      </w:r>
      <w:r w:rsidRPr="00C34C82">
        <w:tab/>
        <w:t>B</w:t>
      </w:r>
      <w:r w:rsidRPr="00C34C82">
        <w:t>．太阳能</w:t>
      </w:r>
      <w:r w:rsidRPr="00C34C82">
        <w:tab/>
        <w:t>C</w:t>
      </w:r>
      <w:r w:rsidRPr="00C34C82">
        <w:t>．风能</w:t>
      </w:r>
      <w:r w:rsidRPr="00C34C82">
        <w:tab/>
        <w:t>D</w:t>
      </w:r>
      <w:r w:rsidRPr="00C34C82">
        <w:t>．石油</w:t>
      </w:r>
    </w:p>
    <w:p w14:paraId="659F1E4A" w14:textId="77777777" w:rsidR="00F8457B" w:rsidRPr="00C34C82" w:rsidRDefault="00000000" w:rsidP="00F8457B">
      <w:pPr>
        <w:spacing w:line="360" w:lineRule="auto"/>
      </w:pPr>
      <w:r w:rsidRPr="00C34C82">
        <w:t>3</w:t>
      </w:r>
      <w:r w:rsidRPr="00C34C82">
        <w:t>．经典红歌《珊瑚颂》赞美了革命先烈不畏艰险的英雄气概。如图是该歌曲的部分简谱，其中</w:t>
      </w:r>
      <w:r w:rsidRPr="00C34C82">
        <w:rPr>
          <w:rFonts w:ascii="宋体" w:hAnsi="宋体"/>
        </w:rPr>
        <w:t>“</w:t>
      </w:r>
      <w:r w:rsidRPr="00C34C82">
        <w:t>3</w:t>
      </w:r>
      <w:r w:rsidR="00185913" w:rsidRPr="00C34C82">
        <w:rPr>
          <w:rFonts w:hint="eastAsia"/>
        </w:rPr>
        <w:t>、</w:t>
      </w:r>
      <w:r w:rsidRPr="00C34C82">
        <w:t>5</w:t>
      </w:r>
      <w:r w:rsidR="00185913" w:rsidRPr="00C34C82">
        <w:rPr>
          <w:rFonts w:hint="eastAsia"/>
        </w:rPr>
        <w:t>、</w:t>
      </w:r>
      <w:r w:rsidRPr="00C34C82">
        <w:t>6</w:t>
      </w:r>
      <w:r w:rsidRPr="00C34C82">
        <w:rPr>
          <w:rFonts w:ascii="宋体" w:hAnsi="宋体"/>
        </w:rPr>
        <w:t>”</w:t>
      </w:r>
      <w:r w:rsidRPr="00C34C82">
        <w:t>等音符指的是声音的</w:t>
      </w:r>
    </w:p>
    <w:p w14:paraId="2459D8AC" w14:textId="77777777" w:rsidR="00185913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53F0B554" wp14:editId="546928BD">
            <wp:extent cx="2495550" cy="4953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95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0585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．音调</w:t>
      </w:r>
      <w:r w:rsidRPr="00C34C82">
        <w:tab/>
        <w:t>B</w:t>
      </w:r>
      <w:r w:rsidRPr="00C34C82">
        <w:t>．响度</w:t>
      </w:r>
      <w:r w:rsidRPr="00C34C82">
        <w:tab/>
        <w:t>C</w:t>
      </w:r>
      <w:r w:rsidRPr="00C34C82">
        <w:t>．音色</w:t>
      </w:r>
      <w:r w:rsidRPr="00C34C82">
        <w:tab/>
        <w:t>D</w:t>
      </w:r>
      <w:r w:rsidRPr="00C34C82">
        <w:t>．振幅</w:t>
      </w:r>
    </w:p>
    <w:p w14:paraId="38127A49" w14:textId="77777777" w:rsidR="00F8457B" w:rsidRPr="00C34C82" w:rsidRDefault="00000000" w:rsidP="00F8457B">
      <w:pPr>
        <w:spacing w:line="360" w:lineRule="auto"/>
      </w:pPr>
      <w:r w:rsidRPr="00C34C82">
        <w:t>4</w:t>
      </w:r>
      <w:r w:rsidRPr="00C34C82">
        <w:t>．下列现象或实验可用流体压强与流速关系解释的是</w:t>
      </w:r>
    </w:p>
    <w:p w14:paraId="37EA1A7C" w14:textId="77777777" w:rsidR="00185913" w:rsidRPr="00C34C82" w:rsidRDefault="00000000" w:rsidP="00F8457B">
      <w:pPr>
        <w:spacing w:line="360" w:lineRule="auto"/>
      </w:pPr>
      <w:r w:rsidRPr="00C34C82">
        <w:rPr>
          <w:rFonts w:hint="eastAsia"/>
          <w:noProof/>
        </w:rPr>
        <w:t>A</w:t>
      </w:r>
      <w:r w:rsidRPr="00C34C82">
        <w:t>．</w:t>
      </w:r>
      <w:r w:rsidRPr="00C34C82">
        <w:rPr>
          <w:rFonts w:hint="eastAsia"/>
        </w:rPr>
        <w:t>船闸实现上下游通航</w:t>
      </w:r>
      <w:r w:rsidRPr="00C34C82">
        <w:rPr>
          <w:noProof/>
        </w:rPr>
        <w:drawing>
          <wp:inline distT="0" distB="0" distL="0" distR="0" wp14:anchorId="614CB09A" wp14:editId="561FEAE5">
            <wp:extent cx="1566250" cy="948786"/>
            <wp:effectExtent l="0" t="0" r="0" b="3810"/>
            <wp:docPr id="209393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35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6034" cy="95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C82">
        <w:tab/>
      </w:r>
      <w:r w:rsidRPr="00C34C82">
        <w:rPr>
          <w:rFonts w:hint="eastAsia"/>
          <w:noProof/>
        </w:rPr>
        <w:t>B</w:t>
      </w:r>
      <w:r w:rsidRPr="00C34C82">
        <w:t>．</w:t>
      </w:r>
      <w:r w:rsidRPr="00C34C82">
        <w:rPr>
          <w:rFonts w:hint="eastAsia"/>
        </w:rPr>
        <w:t>纸片将水托住</w:t>
      </w:r>
      <w:r w:rsidRPr="00C34C82">
        <w:rPr>
          <w:noProof/>
        </w:rPr>
        <w:drawing>
          <wp:inline distT="0" distB="0" distL="0" distR="0" wp14:anchorId="21834310" wp14:editId="43B0778E">
            <wp:extent cx="968721" cy="976794"/>
            <wp:effectExtent l="0" t="0" r="3175" b="0"/>
            <wp:docPr id="14243332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332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74332" cy="98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EA54" w14:textId="77777777" w:rsidR="00F8457B" w:rsidRPr="00C34C82" w:rsidRDefault="00000000" w:rsidP="00F8457B">
      <w:pPr>
        <w:spacing w:line="360" w:lineRule="auto"/>
      </w:pPr>
      <w:r w:rsidRPr="00C34C82">
        <w:rPr>
          <w:rFonts w:hint="eastAsia"/>
          <w:noProof/>
        </w:rPr>
        <w:lastRenderedPageBreak/>
        <w:t>C</w:t>
      </w:r>
      <w:r w:rsidRPr="00C34C82">
        <w:t>．</w:t>
      </w:r>
      <w:proofErr w:type="gramStart"/>
      <w:r w:rsidRPr="00C34C82">
        <w:rPr>
          <w:rFonts w:hint="eastAsia"/>
        </w:rPr>
        <w:t>裂桶实验</w:t>
      </w:r>
      <w:proofErr w:type="gramEnd"/>
      <w:r w:rsidRPr="00C34C82">
        <w:rPr>
          <w:noProof/>
        </w:rPr>
        <w:drawing>
          <wp:inline distT="0" distB="0" distL="0" distR="0" wp14:anchorId="63E76C02" wp14:editId="4027785F">
            <wp:extent cx="760491" cy="1140737"/>
            <wp:effectExtent l="0" t="0" r="1905" b="2540"/>
            <wp:docPr id="771839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839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3299" cy="11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C82">
        <w:tab/>
      </w:r>
      <w:r w:rsidR="00C34C82" w:rsidRPr="00C34C82">
        <w:tab/>
      </w:r>
      <w:r w:rsidRPr="00C34C82">
        <w:rPr>
          <w:rFonts w:hint="eastAsia"/>
          <w:noProof/>
        </w:rPr>
        <w:t>D</w:t>
      </w:r>
      <w:r w:rsidRPr="00C34C82">
        <w:t>．</w:t>
      </w:r>
      <w:r w:rsidRPr="00C34C82">
        <w:rPr>
          <w:rFonts w:hint="eastAsia"/>
        </w:rPr>
        <w:t>吹气时纸条向上飘</w:t>
      </w:r>
      <w:r w:rsidRPr="00C34C82">
        <w:rPr>
          <w:noProof/>
        </w:rPr>
        <w:drawing>
          <wp:inline distT="0" distB="0" distL="0" distR="0" wp14:anchorId="4541A0B7" wp14:editId="01BF5BE9">
            <wp:extent cx="1041148" cy="1183886"/>
            <wp:effectExtent l="0" t="0" r="6985" b="0"/>
            <wp:docPr id="1147961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612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6050" cy="118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865D7" w14:textId="77777777" w:rsidR="00F8457B" w:rsidRPr="00C34C82" w:rsidRDefault="00000000" w:rsidP="00F8457B">
      <w:pPr>
        <w:spacing w:line="360" w:lineRule="auto"/>
      </w:pPr>
      <w:r w:rsidRPr="00C34C82">
        <w:t>5</w:t>
      </w:r>
      <w:r w:rsidRPr="00C34C82">
        <w:t>．下列说法符合实际的是</w:t>
      </w:r>
    </w:p>
    <w:p w14:paraId="3147D454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．校园内机动车限速约</w:t>
      </w:r>
      <w:r w:rsidRPr="00C34C82">
        <w:t>5</w:t>
      </w:r>
      <w:r w:rsidR="00185913" w:rsidRPr="00C34C82">
        <w:rPr>
          <w:rFonts w:hint="eastAsia"/>
        </w:rPr>
        <w:t xml:space="preserve"> </w:t>
      </w:r>
      <w:r w:rsidRPr="00C34C82">
        <w:t>km/h</w:t>
      </w:r>
      <w:r w:rsidR="005A4DD6" w:rsidRPr="00C34C82">
        <w:tab/>
      </w:r>
      <w:r w:rsidRPr="00C34C82">
        <w:t>B</w:t>
      </w:r>
      <w:r w:rsidRPr="00C34C82">
        <w:t>．中学生使用的课桌高度约</w:t>
      </w:r>
      <w:r w:rsidRPr="00C34C82">
        <w:t>0</w:t>
      </w:r>
      <w:r w:rsidR="00185913" w:rsidRPr="00C34C82">
        <w:rPr>
          <w:rFonts w:hint="eastAsia"/>
        </w:rPr>
        <w:t>.</w:t>
      </w:r>
      <w:r w:rsidRPr="00C34C82">
        <w:t>8</w:t>
      </w:r>
      <w:r w:rsidR="00185913" w:rsidRPr="00C34C82">
        <w:rPr>
          <w:rFonts w:hint="eastAsia"/>
        </w:rPr>
        <w:t xml:space="preserve"> </w:t>
      </w:r>
      <w:r w:rsidRPr="00C34C82">
        <w:t>dm</w:t>
      </w:r>
    </w:p>
    <w:p w14:paraId="2BA97195" w14:textId="77777777" w:rsidR="00F8457B" w:rsidRPr="00C34C82" w:rsidRDefault="00000000" w:rsidP="00F8457B">
      <w:pPr>
        <w:spacing w:line="360" w:lineRule="auto"/>
      </w:pPr>
      <w:r w:rsidRPr="00C34C82">
        <w:t>C</w:t>
      </w:r>
      <w:r w:rsidRPr="00C34C82">
        <w:t>．你使用的初中物理课本质量约</w:t>
      </w:r>
      <w:r w:rsidRPr="00C34C82">
        <w:t>20</w:t>
      </w:r>
      <w:r w:rsidR="00185913" w:rsidRPr="00C34C82">
        <w:rPr>
          <w:rFonts w:hint="eastAsia"/>
        </w:rPr>
        <w:t xml:space="preserve"> </w:t>
      </w:r>
      <w:r w:rsidRPr="00C34C82">
        <w:t>g</w:t>
      </w:r>
      <w:r w:rsidR="005A4DD6" w:rsidRPr="00C34C82">
        <w:tab/>
      </w:r>
      <w:r w:rsidRPr="00C34C82">
        <w:t>D</w:t>
      </w:r>
      <w:r w:rsidRPr="00C34C82">
        <w:t>．</w:t>
      </w:r>
      <w:r w:rsidRPr="00C34C82">
        <w:t>2026</w:t>
      </w:r>
      <w:r w:rsidRPr="00C34C82">
        <w:t>年苏州五月份的平均气温约</w:t>
      </w:r>
      <w:r w:rsidRPr="00C34C82">
        <w:t>40℃</w:t>
      </w:r>
    </w:p>
    <w:p w14:paraId="1E773D85" w14:textId="77777777" w:rsidR="00F8457B" w:rsidRPr="00C34C82" w:rsidRDefault="00000000" w:rsidP="00F8457B">
      <w:pPr>
        <w:spacing w:line="360" w:lineRule="auto"/>
      </w:pPr>
      <w:r w:rsidRPr="00C34C82">
        <w:t>6</w:t>
      </w:r>
      <w:r w:rsidRPr="00C34C82">
        <w:t>．《考工记》记载：</w:t>
      </w:r>
      <w:r w:rsidRPr="00C34C82">
        <w:rPr>
          <w:rFonts w:ascii="宋体" w:hAnsi="宋体"/>
        </w:rPr>
        <w:t>“</w:t>
      </w:r>
      <w:r w:rsidRPr="00C34C82">
        <w:t>金有六齐</w:t>
      </w:r>
      <w:r w:rsidR="00185913" w:rsidRPr="00C34C82">
        <w:rPr>
          <w:rFonts w:hint="eastAsia"/>
        </w:rPr>
        <w:t>……</w:t>
      </w:r>
      <w:r w:rsidRPr="00C34C82">
        <w:t>五分其金</w:t>
      </w:r>
      <w:proofErr w:type="gramStart"/>
      <w:r w:rsidRPr="00C34C82">
        <w:t>而锡居一</w:t>
      </w:r>
      <w:proofErr w:type="gramEnd"/>
      <w:r w:rsidRPr="00C34C82">
        <w:t>，谓之斧斤之齐</w:t>
      </w:r>
      <w:r w:rsidRPr="00C34C82">
        <w:rPr>
          <w:rFonts w:ascii="宋体" w:hAnsi="宋体"/>
        </w:rPr>
        <w:t>”</w:t>
      </w:r>
      <w:r w:rsidRPr="00C34C82">
        <w:t>。</w:t>
      </w:r>
      <w:r w:rsidRPr="00C34C82">
        <w:rPr>
          <w:rFonts w:ascii="宋体" w:hAnsi="宋体"/>
        </w:rPr>
        <w:t>“</w:t>
      </w:r>
      <w:r w:rsidRPr="00C34C82">
        <w:t>金</w:t>
      </w:r>
      <w:r w:rsidRPr="00C34C82">
        <w:rPr>
          <w:rFonts w:ascii="宋体" w:hAnsi="宋体"/>
        </w:rPr>
        <w:t>”</w:t>
      </w:r>
      <w:r w:rsidRPr="00C34C82">
        <w:t>指铜，</w:t>
      </w:r>
      <w:r w:rsidRPr="00C34C82">
        <w:rPr>
          <w:rFonts w:ascii="宋体" w:hAnsi="宋体"/>
        </w:rPr>
        <w:t>“</w:t>
      </w:r>
      <w:r w:rsidRPr="00C34C82">
        <w:t>齐</w:t>
      </w:r>
      <w:r w:rsidRPr="00C34C82">
        <w:rPr>
          <w:rFonts w:ascii="宋体" w:hAnsi="宋体"/>
        </w:rPr>
        <w:t>”</w:t>
      </w:r>
      <w:r w:rsidRPr="00C34C82">
        <w:t>指合金配比，古人在制作斧头</w:t>
      </w:r>
      <w:proofErr w:type="gramStart"/>
      <w:r w:rsidRPr="00C34C82">
        <w:t>等砍器</w:t>
      </w:r>
      <w:proofErr w:type="gramEnd"/>
      <w:r w:rsidRPr="00C34C82">
        <w:t>时调整合金配比，主要是为了改变它们的</w:t>
      </w:r>
    </w:p>
    <w:p w14:paraId="5F7FC95E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．质量</w:t>
      </w:r>
      <w:r w:rsidRPr="00C34C82">
        <w:tab/>
        <w:t>B</w:t>
      </w:r>
      <w:r w:rsidRPr="00C34C82">
        <w:t>．比热容</w:t>
      </w:r>
      <w:r w:rsidRPr="00C34C82">
        <w:tab/>
        <w:t>C</w:t>
      </w:r>
      <w:r w:rsidRPr="00C34C82">
        <w:t>．硬度</w:t>
      </w:r>
      <w:r w:rsidRPr="00C34C82">
        <w:tab/>
        <w:t>D</w:t>
      </w:r>
      <w:r w:rsidRPr="00C34C82">
        <w:t>．颜色</w:t>
      </w:r>
    </w:p>
    <w:p w14:paraId="445D01E0" w14:textId="77777777" w:rsidR="00F8457B" w:rsidRPr="00C34C82" w:rsidRDefault="00000000" w:rsidP="00F8457B">
      <w:pPr>
        <w:spacing w:line="360" w:lineRule="auto"/>
      </w:pPr>
      <w:r w:rsidRPr="00C34C82">
        <w:t>7</w:t>
      </w:r>
      <w:r w:rsidRPr="00C34C82">
        <w:t>．关于</w:t>
      </w:r>
      <w:r w:rsidRPr="00C34C82">
        <w:rPr>
          <w:rFonts w:ascii="宋体" w:hAnsi="宋体"/>
        </w:rPr>
        <w:t>“</w:t>
      </w:r>
      <w:r w:rsidRPr="00C34C82">
        <w:t>粒子与宇宙</w:t>
      </w:r>
      <w:r w:rsidRPr="00C34C82">
        <w:rPr>
          <w:rFonts w:ascii="宋体" w:hAnsi="宋体"/>
        </w:rPr>
        <w:t>”</w:t>
      </w:r>
      <w:r w:rsidRPr="00C34C82">
        <w:t>，下列说法中正确的是</w:t>
      </w:r>
    </w:p>
    <w:p w14:paraId="3F1DC957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．月球是太阳的行星</w:t>
      </w:r>
      <w:r w:rsidR="00185913" w:rsidRPr="00C34C82">
        <w:tab/>
      </w:r>
      <w:r w:rsidR="00185913" w:rsidRPr="00C34C82">
        <w:tab/>
      </w:r>
      <w:r w:rsidRPr="00C34C82">
        <w:t>B</w:t>
      </w:r>
      <w:r w:rsidRPr="00C34C82">
        <w:t>．汤</w:t>
      </w:r>
      <w:proofErr w:type="gramStart"/>
      <w:r w:rsidRPr="00C34C82">
        <w:t>姆</w:t>
      </w:r>
      <w:proofErr w:type="gramEnd"/>
      <w:r w:rsidRPr="00C34C82">
        <w:t>孙发现电子，表明原子可再分</w:t>
      </w:r>
    </w:p>
    <w:p w14:paraId="74C1D5B6" w14:textId="77777777" w:rsidR="00F8457B" w:rsidRPr="00C34C82" w:rsidRDefault="00000000" w:rsidP="00F8457B">
      <w:pPr>
        <w:spacing w:line="360" w:lineRule="auto"/>
      </w:pPr>
      <w:r w:rsidRPr="00C34C82">
        <w:t>C</w:t>
      </w:r>
      <w:r w:rsidRPr="00C34C82">
        <w:t>．</w:t>
      </w:r>
      <w:proofErr w:type="gramStart"/>
      <w:r w:rsidRPr="00C34C82">
        <w:t>光年是</w:t>
      </w:r>
      <w:proofErr w:type="gramEnd"/>
      <w:r w:rsidRPr="00C34C82">
        <w:t>时间单位</w:t>
      </w:r>
      <w:r w:rsidR="00185913" w:rsidRPr="00C34C82">
        <w:tab/>
      </w:r>
      <w:r w:rsidR="00185913" w:rsidRPr="00C34C82">
        <w:tab/>
      </w:r>
      <w:r w:rsidRPr="00C34C82">
        <w:t>D</w:t>
      </w:r>
      <w:r w:rsidRPr="00C34C82">
        <w:t>．原子核由中子和电子组成</w:t>
      </w:r>
    </w:p>
    <w:p w14:paraId="4B308F6B" w14:textId="77777777" w:rsidR="00F8457B" w:rsidRPr="00C34C82" w:rsidRDefault="00000000" w:rsidP="00F8457B">
      <w:pPr>
        <w:spacing w:line="360" w:lineRule="auto"/>
      </w:pPr>
      <w:bookmarkStart w:id="1" w:name="page_2"/>
      <w:bookmarkEnd w:id="0"/>
      <w:r w:rsidRPr="00C34C82">
        <w:t>8</w:t>
      </w:r>
      <w:r w:rsidRPr="00C34C82">
        <w:t>．在</w:t>
      </w:r>
      <w:r w:rsidRPr="00C34C82">
        <w:t>2026</w:t>
      </w:r>
      <w:r w:rsidRPr="00C34C82">
        <w:t>年</w:t>
      </w:r>
      <w:r w:rsidRPr="00C34C82">
        <w:rPr>
          <w:rFonts w:ascii="宋体" w:hAnsi="宋体"/>
        </w:rPr>
        <w:t>“</w:t>
      </w:r>
      <w:r w:rsidRPr="00C34C82">
        <w:t>央视春晚</w:t>
      </w:r>
      <w:r w:rsidRPr="00C34C82">
        <w:rPr>
          <w:rFonts w:ascii="宋体" w:hAnsi="宋体"/>
        </w:rPr>
        <w:t>”</w:t>
      </w:r>
      <w:r w:rsidRPr="00C34C82">
        <w:t>中，苏州制造的机器人进行了精彩表演。电动机是机器人的重要部件，以下实验体现电动机工作原理的是</w:t>
      </w:r>
    </w:p>
    <w:p w14:paraId="20FACFB8" w14:textId="77777777" w:rsidR="00185913" w:rsidRPr="00C34C82" w:rsidRDefault="00000000" w:rsidP="00F8457B">
      <w:pPr>
        <w:spacing w:line="360" w:lineRule="auto"/>
      </w:pPr>
      <w:r w:rsidRPr="00C34C82">
        <w:rPr>
          <w:rFonts w:hint="eastAsia"/>
        </w:rPr>
        <w:t>A</w:t>
      </w:r>
      <w:r w:rsidRPr="00C34C82">
        <w:t>．</w:t>
      </w:r>
      <w:r w:rsidRPr="00C34C82">
        <w:rPr>
          <w:noProof/>
        </w:rPr>
        <w:drawing>
          <wp:inline distT="0" distB="0" distL="0" distR="0" wp14:anchorId="25359B70" wp14:editId="1498EE76">
            <wp:extent cx="1851434" cy="1384250"/>
            <wp:effectExtent l="0" t="0" r="0" b="6985"/>
            <wp:docPr id="975256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561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57616" cy="138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C82">
        <w:tab/>
      </w:r>
      <w:r w:rsidRPr="00C34C82">
        <w:rPr>
          <w:rFonts w:hint="eastAsia"/>
        </w:rPr>
        <w:t>B</w:t>
      </w:r>
      <w:r w:rsidRPr="00C34C82">
        <w:t>．</w:t>
      </w:r>
      <w:r w:rsidRPr="00C34C82">
        <w:rPr>
          <w:noProof/>
        </w:rPr>
        <w:drawing>
          <wp:inline distT="0" distB="0" distL="0" distR="0" wp14:anchorId="4A00D605" wp14:editId="1D1F5DA7">
            <wp:extent cx="1480241" cy="1352908"/>
            <wp:effectExtent l="0" t="0" r="5715" b="0"/>
            <wp:docPr id="1785592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928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7576" cy="136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8322" w14:textId="77777777" w:rsidR="00F8457B" w:rsidRPr="00C34C82" w:rsidRDefault="00000000" w:rsidP="00F8457B">
      <w:pPr>
        <w:spacing w:line="360" w:lineRule="auto"/>
      </w:pPr>
      <w:r w:rsidRPr="00C34C82">
        <w:rPr>
          <w:rFonts w:hint="eastAsia"/>
        </w:rPr>
        <w:t>C</w:t>
      </w:r>
      <w:r w:rsidRPr="00C34C82">
        <w:t>．</w:t>
      </w:r>
      <w:r w:rsidRPr="00C34C82">
        <w:rPr>
          <w:noProof/>
        </w:rPr>
        <w:drawing>
          <wp:inline distT="0" distB="0" distL="0" distR="0" wp14:anchorId="57588F5B" wp14:editId="7B807F08">
            <wp:extent cx="2082297" cy="1377991"/>
            <wp:effectExtent l="0" t="0" r="0" b="0"/>
            <wp:docPr id="2094721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7210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2761" cy="138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C82">
        <w:tab/>
      </w:r>
      <w:r w:rsidRPr="00C34C82">
        <w:rPr>
          <w:rFonts w:hint="eastAsia"/>
        </w:rPr>
        <w:t>D</w:t>
      </w:r>
      <w:r w:rsidRPr="00C34C82">
        <w:t>．</w:t>
      </w:r>
      <w:r w:rsidRPr="00C34C82">
        <w:rPr>
          <w:noProof/>
        </w:rPr>
        <w:drawing>
          <wp:inline distT="0" distB="0" distL="0" distR="0" wp14:anchorId="0B96421B" wp14:editId="1E72C460">
            <wp:extent cx="2145671" cy="1523309"/>
            <wp:effectExtent l="0" t="0" r="6985" b="1270"/>
            <wp:docPr id="779359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591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7603" cy="153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69F84" w14:textId="77777777" w:rsidR="00F8457B" w:rsidRPr="00C34C82" w:rsidRDefault="00000000" w:rsidP="00F8457B">
      <w:pPr>
        <w:spacing w:line="360" w:lineRule="auto"/>
      </w:pPr>
      <w:r w:rsidRPr="00C34C82">
        <w:t>9</w:t>
      </w:r>
      <w:r w:rsidRPr="00C34C82">
        <w:t>．某款电热水壶，当水烧开沸腾时，蒸汽开关</w:t>
      </w:r>
      <w:r>
        <w:rPr>
          <w:position w:val="-12"/>
        </w:rPr>
        <w:object w:dxaOrig="242" w:dyaOrig="364" w14:anchorId="33E464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8pt" o:ole="">
            <v:imagedata r:id="rId16" o:title=""/>
          </v:shape>
          <o:OLEObject Type="Embed" ProgID="Equation.DSMT4" ShapeID="_x0000_i1025" DrawAspect="Content" ObjectID="_1843664812" r:id="rId17"/>
        </w:object>
      </w:r>
      <w:r w:rsidRPr="00C34C82">
        <w:t>断开，主加热盘</w:t>
      </w:r>
      <w:r>
        <w:rPr>
          <w:position w:val="-12"/>
        </w:rPr>
        <w:object w:dxaOrig="257" w:dyaOrig="364" w14:anchorId="5BDF2402">
          <v:shape id="_x0000_i1026" type="#_x0000_t75" style="width:12.6pt;height:18pt" o:ole="">
            <v:imagedata r:id="rId18" o:title=""/>
          </v:shape>
          <o:OLEObject Type="Embed" ProgID="Equation.DSMT4" ShapeID="_x0000_i1026" DrawAspect="Content" ObjectID="_1843664813" r:id="rId19"/>
        </w:object>
      </w:r>
      <w:r w:rsidRPr="00C34C82">
        <w:t>停止工作；当水温降低至某一温度时，温控开关</w:t>
      </w:r>
      <w:r>
        <w:rPr>
          <w:position w:val="-12"/>
        </w:rPr>
        <w:object w:dxaOrig="278" w:dyaOrig="364" w14:anchorId="1A75400A">
          <v:shape id="_x0000_i1027" type="#_x0000_t75" style="width:13.8pt;height:18pt" o:ole="">
            <v:imagedata r:id="rId20" o:title=""/>
          </v:shape>
          <o:OLEObject Type="Embed" ProgID="Equation.DSMT4" ShapeID="_x0000_i1027" DrawAspect="Content" ObjectID="_1843664814" r:id="rId21"/>
        </w:object>
      </w:r>
      <w:r w:rsidRPr="00C34C82">
        <w:t>自动接通，只有副加热盘</w:t>
      </w:r>
      <w:r>
        <w:rPr>
          <w:position w:val="-12"/>
        </w:rPr>
        <w:object w:dxaOrig="299" w:dyaOrig="364" w14:anchorId="1F2674E9">
          <v:shape id="_x0000_i1028" type="#_x0000_t75" style="width:15pt;height:18pt" o:ole="">
            <v:imagedata r:id="rId22" o:title=""/>
          </v:shape>
          <o:OLEObject Type="Embed" ProgID="Equation.DSMT4" ShapeID="_x0000_i1028" DrawAspect="Content" ObjectID="_1843664815" r:id="rId23"/>
        </w:object>
      </w:r>
      <w:r w:rsidRPr="00C34C82">
        <w:t>开始工作，实现保温；当出现干烧导致温度过高时，开关</w:t>
      </w:r>
      <w:r>
        <w:rPr>
          <w:position w:val="-6"/>
        </w:rPr>
        <w:object w:dxaOrig="200" w:dyaOrig="278" w14:anchorId="215FC7BE">
          <v:shape id="_x0000_i1029" type="#_x0000_t75" style="width:10.2pt;height:13.8pt" o:ole="">
            <v:imagedata r:id="rId24" o:title=""/>
          </v:shape>
          <o:OLEObject Type="Embed" ProgID="Equation.DSMT4" ShapeID="_x0000_i1029" DrawAspect="Content" ObjectID="_1843664816" r:id="rId25"/>
        </w:object>
      </w:r>
      <w:r w:rsidRPr="00C34C82">
        <w:t>自动断</w:t>
      </w:r>
      <w:r w:rsidRPr="00C34C82">
        <w:lastRenderedPageBreak/>
        <w:t>开，</w:t>
      </w:r>
      <w:r>
        <w:rPr>
          <w:position w:val="-12"/>
        </w:rPr>
        <w:object w:dxaOrig="257" w:dyaOrig="364" w14:anchorId="727E873B">
          <v:shape id="_x0000_i1030" type="#_x0000_t75" style="width:12.6pt;height:18pt" o:ole="">
            <v:imagedata r:id="rId26" o:title=""/>
          </v:shape>
          <o:OLEObject Type="Embed" ProgID="Equation.DSMT4" ShapeID="_x0000_i1030" DrawAspect="Content" ObjectID="_1843664817" r:id="rId27"/>
        </w:object>
      </w:r>
      <w:r w:rsidRPr="00C34C82">
        <w:t>、</w:t>
      </w:r>
      <w:r>
        <w:rPr>
          <w:position w:val="-12"/>
        </w:rPr>
        <w:object w:dxaOrig="299" w:dyaOrig="364" w14:anchorId="7B16E003">
          <v:shape id="_x0000_i1031" type="#_x0000_t75" style="width:15pt;height:18pt" o:ole="">
            <v:imagedata r:id="rId28" o:title=""/>
          </v:shape>
          <o:OLEObject Type="Embed" ProgID="Equation.DSMT4" ShapeID="_x0000_i1031" DrawAspect="Content" ObjectID="_1843664818" r:id="rId29"/>
        </w:object>
      </w:r>
      <w:r w:rsidRPr="00C34C82">
        <w:t>均不工作。下列电路中，符合要求的是</w:t>
      </w:r>
    </w:p>
    <w:p w14:paraId="173287F0" w14:textId="77777777" w:rsidR="00166DDD" w:rsidRPr="00C34C82" w:rsidRDefault="00000000" w:rsidP="00F8457B">
      <w:pPr>
        <w:spacing w:line="360" w:lineRule="auto"/>
      </w:pPr>
      <w:r w:rsidRPr="00C34C82">
        <w:rPr>
          <w:rFonts w:hint="eastAsia"/>
        </w:rPr>
        <w:t>A</w:t>
      </w:r>
      <w:r w:rsidRPr="00C34C82">
        <w:t>．</w:t>
      </w:r>
      <w:r w:rsidRPr="00C34C82">
        <w:rPr>
          <w:noProof/>
        </w:rPr>
        <w:drawing>
          <wp:inline distT="0" distB="0" distL="0" distR="0" wp14:anchorId="379CBD6A" wp14:editId="131B5BC2">
            <wp:extent cx="1280713" cy="1259990"/>
            <wp:effectExtent l="0" t="0" r="0" b="0"/>
            <wp:docPr id="11223693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6939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92149" cy="127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C82">
        <w:tab/>
      </w:r>
      <w:r w:rsidR="005A4DD6" w:rsidRPr="00C34C82">
        <w:tab/>
      </w:r>
      <w:r w:rsidRPr="00C34C82">
        <w:rPr>
          <w:rFonts w:hint="eastAsia"/>
        </w:rPr>
        <w:t>B</w:t>
      </w:r>
      <w:r w:rsidRPr="00C34C82">
        <w:t>．</w:t>
      </w:r>
      <w:r w:rsidRPr="00C34C82">
        <w:rPr>
          <w:noProof/>
        </w:rPr>
        <w:drawing>
          <wp:inline distT="0" distB="0" distL="0" distR="0" wp14:anchorId="1B9BE98F" wp14:editId="475BE2BF">
            <wp:extent cx="1222218" cy="1148026"/>
            <wp:effectExtent l="0" t="0" r="0" b="0"/>
            <wp:docPr id="9713971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9716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36830" cy="116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5B4C5" w14:textId="77777777" w:rsidR="00F8457B" w:rsidRPr="00C34C82" w:rsidRDefault="00000000" w:rsidP="00F8457B">
      <w:pPr>
        <w:spacing w:line="360" w:lineRule="auto"/>
      </w:pPr>
      <w:r w:rsidRPr="00C34C82">
        <w:rPr>
          <w:rFonts w:hint="eastAsia"/>
        </w:rPr>
        <w:t>C</w:t>
      </w:r>
      <w:r w:rsidRPr="00C34C82">
        <w:t>．</w:t>
      </w:r>
      <w:r w:rsidR="00166DDD" w:rsidRPr="00C34C82">
        <w:rPr>
          <w:noProof/>
        </w:rPr>
        <w:drawing>
          <wp:inline distT="0" distB="0" distL="0" distR="0" wp14:anchorId="2B16A463" wp14:editId="1EAD2C21">
            <wp:extent cx="1285592" cy="1100169"/>
            <wp:effectExtent l="0" t="0" r="0" b="5080"/>
            <wp:docPr id="9526432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4328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98422" cy="111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DDD" w:rsidRPr="00C34C82">
        <w:tab/>
      </w:r>
      <w:r w:rsidR="005A4DD6" w:rsidRPr="00C34C82">
        <w:tab/>
      </w:r>
      <w:r w:rsidRPr="00C34C82">
        <w:rPr>
          <w:rFonts w:hint="eastAsia"/>
        </w:rPr>
        <w:t>D</w:t>
      </w:r>
      <w:r w:rsidRPr="00C34C82">
        <w:t>．</w:t>
      </w:r>
      <w:r w:rsidR="00166DDD" w:rsidRPr="00C34C82">
        <w:rPr>
          <w:noProof/>
        </w:rPr>
        <w:drawing>
          <wp:inline distT="0" distB="0" distL="0" distR="0" wp14:anchorId="7482B05F" wp14:editId="54B52A2A">
            <wp:extent cx="1262959" cy="1011725"/>
            <wp:effectExtent l="0" t="0" r="0" b="0"/>
            <wp:docPr id="17373142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1427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74704" cy="102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48DFB" w14:textId="77777777" w:rsidR="00F8457B" w:rsidRPr="00C34C82" w:rsidRDefault="00000000" w:rsidP="00F8457B">
      <w:pPr>
        <w:spacing w:line="360" w:lineRule="auto"/>
      </w:pPr>
      <w:r w:rsidRPr="00C34C82">
        <w:t>10</w:t>
      </w:r>
      <w:r w:rsidRPr="00C34C82">
        <w:t>．如图，通过气球的形变程度来反映压力的作用效果。下列做法中与该研究方法相同的是</w:t>
      </w:r>
    </w:p>
    <w:p w14:paraId="4B07BAA9" w14:textId="77777777" w:rsidR="00166DDD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451F7EA0" wp14:editId="64499325">
            <wp:extent cx="1082409" cy="1000408"/>
            <wp:effectExtent l="0" t="0" r="3810" b="0"/>
            <wp:docPr id="1622039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03969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94673" cy="101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D591" w14:textId="77777777" w:rsidR="00166DDD" w:rsidRPr="00C34C82" w:rsidRDefault="00000000" w:rsidP="00F8457B">
      <w:pPr>
        <w:spacing w:line="360" w:lineRule="auto"/>
      </w:pPr>
      <w:r w:rsidRPr="00C34C82">
        <w:rPr>
          <w:rFonts w:hint="eastAsia"/>
        </w:rPr>
        <w:t>A</w:t>
      </w:r>
      <w:r w:rsidRPr="00C34C82">
        <w:t>．</w:t>
      </w:r>
      <w:r w:rsidRPr="00C34C82">
        <w:rPr>
          <w:rFonts w:hint="eastAsia"/>
        </w:rPr>
        <w:t>用光线表示光的传播</w:t>
      </w:r>
      <w:r w:rsidRPr="00C34C82">
        <w:rPr>
          <w:noProof/>
        </w:rPr>
        <w:drawing>
          <wp:inline distT="0" distB="0" distL="0" distR="0" wp14:anchorId="759ED62B" wp14:editId="698B26C1">
            <wp:extent cx="985092" cy="905346"/>
            <wp:effectExtent l="0" t="0" r="5715" b="9525"/>
            <wp:docPr id="4590200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2008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99702" cy="91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DCBEF" w14:textId="77777777" w:rsidR="00166DDD" w:rsidRPr="00C34C82" w:rsidRDefault="00000000" w:rsidP="00F8457B">
      <w:pPr>
        <w:spacing w:line="360" w:lineRule="auto"/>
      </w:pPr>
      <w:r w:rsidRPr="00C34C82">
        <w:rPr>
          <w:rFonts w:hint="eastAsia"/>
        </w:rPr>
        <w:t>B</w:t>
      </w:r>
      <w:r w:rsidRPr="00C34C82">
        <w:t>．</w:t>
      </w:r>
      <w:proofErr w:type="gramStart"/>
      <w:r w:rsidRPr="00C34C82">
        <w:rPr>
          <w:rFonts w:hint="eastAsia"/>
        </w:rPr>
        <w:t>用粘有</w:t>
      </w:r>
      <w:proofErr w:type="gramEnd"/>
      <w:r w:rsidRPr="00C34C82">
        <w:rPr>
          <w:rFonts w:hint="eastAsia"/>
        </w:rPr>
        <w:t>颗粒的气球模拟宇宙膨胀</w:t>
      </w:r>
      <w:r w:rsidRPr="00C34C82">
        <w:rPr>
          <w:noProof/>
        </w:rPr>
        <w:drawing>
          <wp:inline distT="0" distB="0" distL="0" distR="0" wp14:anchorId="1A5AB320" wp14:editId="24969384">
            <wp:extent cx="1195058" cy="966217"/>
            <wp:effectExtent l="0" t="0" r="5715" b="5715"/>
            <wp:docPr id="18291253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25327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00360" cy="97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54267" w14:textId="77777777" w:rsidR="00166DDD" w:rsidRPr="00C34C82" w:rsidRDefault="00000000" w:rsidP="00F8457B">
      <w:pPr>
        <w:spacing w:line="360" w:lineRule="auto"/>
      </w:pPr>
      <w:r w:rsidRPr="00C34C82">
        <w:rPr>
          <w:rFonts w:hint="eastAsia"/>
        </w:rPr>
        <w:t>C</w:t>
      </w:r>
      <w:r w:rsidRPr="00C34C82">
        <w:t>．</w:t>
      </w:r>
      <w:r w:rsidRPr="00C34C82">
        <w:rPr>
          <w:rFonts w:hint="eastAsia"/>
        </w:rPr>
        <w:t>探究声音能否在真空中传播</w:t>
      </w:r>
      <w:r w:rsidRPr="00C34C82">
        <w:rPr>
          <w:noProof/>
        </w:rPr>
        <w:drawing>
          <wp:inline distT="0" distB="0" distL="0" distR="0" wp14:anchorId="3FA5EDF8" wp14:editId="5BA713B7">
            <wp:extent cx="1009461" cy="1017227"/>
            <wp:effectExtent l="0" t="0" r="635" b="0"/>
            <wp:docPr id="1087199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99266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18723" cy="102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4B31" w14:textId="77777777" w:rsidR="00F8457B" w:rsidRPr="00C34C82" w:rsidRDefault="00000000" w:rsidP="00F8457B">
      <w:pPr>
        <w:spacing w:line="360" w:lineRule="auto"/>
      </w:pPr>
      <w:r w:rsidRPr="00C34C82">
        <w:rPr>
          <w:rFonts w:hint="eastAsia"/>
        </w:rPr>
        <w:lastRenderedPageBreak/>
        <w:t>D</w:t>
      </w:r>
      <w:r w:rsidRPr="00C34C82">
        <w:t>．</w:t>
      </w:r>
      <w:r w:rsidRPr="00C34C82">
        <w:rPr>
          <w:rFonts w:hint="eastAsia"/>
        </w:rPr>
        <w:t>通过吸引大头针多少知道磁性强弱</w:t>
      </w:r>
      <w:r w:rsidRPr="00C34C82">
        <w:rPr>
          <w:noProof/>
        </w:rPr>
        <w:drawing>
          <wp:inline distT="0" distB="0" distL="0" distR="0" wp14:anchorId="33AC3E67" wp14:editId="71E2D6F9">
            <wp:extent cx="997649" cy="982301"/>
            <wp:effectExtent l="0" t="0" r="0" b="8890"/>
            <wp:docPr id="1249049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49845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99955" cy="98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E6300" w14:textId="77777777" w:rsidR="00F8457B" w:rsidRPr="00C34C82" w:rsidRDefault="00000000" w:rsidP="00F8457B">
      <w:pPr>
        <w:spacing w:line="360" w:lineRule="auto"/>
      </w:pPr>
      <w:r w:rsidRPr="00C34C82">
        <w:t>11</w:t>
      </w:r>
      <w:r w:rsidRPr="00C34C82">
        <w:t>．如图，在探究电流与电压的关系时，电源电压为</w:t>
      </w:r>
      <w:r w:rsidRPr="00C34C82">
        <w:t>6</w:t>
      </w:r>
      <w:r w:rsidR="00166DDD" w:rsidRPr="00C34C82">
        <w:rPr>
          <w:rFonts w:hint="eastAsia"/>
        </w:rPr>
        <w:t xml:space="preserve"> </w:t>
      </w:r>
      <w:r w:rsidRPr="00C34C82">
        <w:t>V</w:t>
      </w:r>
      <w:r w:rsidRPr="00C34C82">
        <w:t>，定值电阻</w:t>
      </w:r>
      <w:r>
        <w:rPr>
          <w:position w:val="-4"/>
        </w:rPr>
        <w:object w:dxaOrig="242" w:dyaOrig="257" w14:anchorId="265DFB54">
          <v:shape id="_x0000_i1032" type="#_x0000_t75" style="width:12pt;height:12.6pt" o:ole="">
            <v:imagedata r:id="rId39" o:title=""/>
          </v:shape>
          <o:OLEObject Type="Embed" ProgID="Equation.DSMT4" ShapeID="_x0000_i1032" DrawAspect="Content" ObjectID="_1843664819" r:id="rId40"/>
        </w:object>
      </w:r>
      <w:r w:rsidRPr="00C34C82">
        <w:t>阻值为</w:t>
      </w:r>
      <w:r w:rsidRPr="00C34C82">
        <w:t>5</w:t>
      </w:r>
      <w:r w:rsidR="00166DDD" w:rsidRPr="00C34C82">
        <w:rPr>
          <w:rFonts w:hint="eastAsia"/>
        </w:rPr>
        <w:t xml:space="preserve"> </w:t>
      </w:r>
      <w:r w:rsidRPr="00C34C82">
        <w:t>Ω</w:t>
      </w:r>
      <w:r w:rsidRPr="00C34C82">
        <w:t>，电流表量程为</w:t>
      </w:r>
      <w:r w:rsidRPr="00C34C82">
        <w:t>0</w:t>
      </w:r>
      <w:r w:rsidRPr="00C34C82">
        <w:t>～</w:t>
      </w:r>
      <w:r w:rsidRPr="00C34C82">
        <w:t>0</w:t>
      </w:r>
      <w:r w:rsidR="00166DDD" w:rsidRPr="00C34C82">
        <w:rPr>
          <w:rFonts w:hint="eastAsia"/>
        </w:rPr>
        <w:t>.</w:t>
      </w:r>
      <w:r w:rsidRPr="00C34C82">
        <w:t>6</w:t>
      </w:r>
      <w:r w:rsidR="00166DDD" w:rsidRPr="00C34C82">
        <w:rPr>
          <w:rFonts w:hint="eastAsia"/>
        </w:rPr>
        <w:t xml:space="preserve"> </w:t>
      </w:r>
      <w:r w:rsidRPr="00C34C82">
        <w:t>A</w:t>
      </w:r>
      <w:r w:rsidRPr="00C34C82">
        <w:t>，电压表量程为</w:t>
      </w:r>
      <w:r w:rsidRPr="00C34C82">
        <w:t>0</w:t>
      </w:r>
      <w:r w:rsidRPr="00C34C82">
        <w:t>～</w:t>
      </w:r>
      <w:r w:rsidRPr="00C34C82">
        <w:t>3</w:t>
      </w:r>
      <w:r w:rsidR="00166DDD" w:rsidRPr="00C34C82">
        <w:rPr>
          <w:rFonts w:hint="eastAsia"/>
        </w:rPr>
        <w:t xml:space="preserve"> </w:t>
      </w:r>
      <w:r w:rsidRPr="00C34C82">
        <w:t>V</w:t>
      </w:r>
      <w:r w:rsidRPr="00C34C82">
        <w:t>，滑动变阻器铭牌为</w:t>
      </w:r>
      <w:r w:rsidRPr="00C34C82">
        <w:rPr>
          <w:rFonts w:ascii="宋体" w:hAnsi="宋体"/>
        </w:rPr>
        <w:t>“</w:t>
      </w:r>
      <w:r w:rsidRPr="00C34C82">
        <w:t>50</w:t>
      </w:r>
      <w:r w:rsidR="00166DDD" w:rsidRPr="00C34C82">
        <w:rPr>
          <w:rFonts w:hint="eastAsia"/>
        </w:rPr>
        <w:t xml:space="preserve"> </w:t>
      </w:r>
      <w:r w:rsidRPr="00C34C82">
        <w:t>Ω</w:t>
      </w:r>
      <w:r w:rsidR="00166DDD" w:rsidRPr="00C34C82">
        <w:rPr>
          <w:rFonts w:hint="eastAsia"/>
        </w:rPr>
        <w:t xml:space="preserve">  </w:t>
      </w:r>
      <w:r w:rsidRPr="00C34C82">
        <w:t>0</w:t>
      </w:r>
      <w:r w:rsidR="00166DDD" w:rsidRPr="00C34C82">
        <w:rPr>
          <w:rFonts w:hint="eastAsia"/>
        </w:rPr>
        <w:t>.</w:t>
      </w:r>
      <w:r w:rsidRPr="00C34C82">
        <w:t>5</w:t>
      </w:r>
      <w:r w:rsidR="00166DDD" w:rsidRPr="00C34C82">
        <w:rPr>
          <w:rFonts w:hint="eastAsia"/>
        </w:rPr>
        <w:t xml:space="preserve"> </w:t>
      </w:r>
      <w:r w:rsidRPr="00C34C82">
        <w:t>A</w:t>
      </w:r>
      <w:r w:rsidRPr="00C34C82">
        <w:rPr>
          <w:rFonts w:ascii="宋体" w:hAnsi="宋体"/>
        </w:rPr>
        <w:t>”</w:t>
      </w:r>
      <w:r w:rsidRPr="00C34C82">
        <w:t>。闭合开关，为了保证电路中所有器材的安全，滑动变阻器接入电路的阻值至少为</w:t>
      </w:r>
    </w:p>
    <w:p w14:paraId="3848ECCA" w14:textId="77777777" w:rsidR="00166DDD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7E7F9C81" wp14:editId="00A3FCA6">
            <wp:extent cx="1358020" cy="1087447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62856" cy="109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0C989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</w:t>
      </w:r>
      <w:r w:rsidRPr="00C34C82">
        <w:t>5</w:t>
      </w:r>
      <w:r w:rsidR="00166DDD" w:rsidRPr="00C34C82">
        <w:rPr>
          <w:rFonts w:hint="eastAsia"/>
        </w:rPr>
        <w:t xml:space="preserve"> </w:t>
      </w:r>
      <w:r w:rsidRPr="00C34C82">
        <w:t>Ω</w:t>
      </w:r>
      <w:r w:rsidRPr="00C34C82">
        <w:tab/>
        <w:t>B</w:t>
      </w:r>
      <w:r w:rsidRPr="00C34C82">
        <w:t>．</w:t>
      </w:r>
      <w:r w:rsidRPr="00C34C82">
        <w:t>7</w:t>
      </w:r>
      <w:r w:rsidR="00166DDD" w:rsidRPr="00C34C82">
        <w:rPr>
          <w:rFonts w:hint="eastAsia"/>
        </w:rPr>
        <w:t xml:space="preserve"> </w:t>
      </w:r>
      <w:r w:rsidRPr="00C34C82">
        <w:t>Ω</w:t>
      </w:r>
      <w:r w:rsidRPr="00C34C82">
        <w:tab/>
        <w:t>C</w:t>
      </w:r>
      <w:r w:rsidRPr="00C34C82">
        <w:t>．</w:t>
      </w:r>
      <w:r w:rsidRPr="00C34C82">
        <w:t>10</w:t>
      </w:r>
      <w:r w:rsidR="00166DDD" w:rsidRPr="00C34C82">
        <w:rPr>
          <w:rFonts w:hint="eastAsia"/>
        </w:rPr>
        <w:t xml:space="preserve"> </w:t>
      </w:r>
      <w:r w:rsidRPr="00C34C82">
        <w:t>Ω</w:t>
      </w:r>
      <w:r w:rsidRPr="00C34C82">
        <w:tab/>
        <w:t>D</w:t>
      </w:r>
      <w:r w:rsidRPr="00C34C82">
        <w:t>．</w:t>
      </w:r>
      <w:r w:rsidRPr="00C34C82">
        <w:t>12</w:t>
      </w:r>
      <w:r w:rsidR="00166DDD" w:rsidRPr="00C34C82">
        <w:rPr>
          <w:rFonts w:hint="eastAsia"/>
        </w:rPr>
        <w:t xml:space="preserve"> </w:t>
      </w:r>
      <w:r w:rsidRPr="00C34C82">
        <w:t>Ω</w:t>
      </w:r>
    </w:p>
    <w:p w14:paraId="793089E6" w14:textId="77777777" w:rsidR="00F8457B" w:rsidRPr="00C34C82" w:rsidRDefault="00000000" w:rsidP="00F8457B">
      <w:pPr>
        <w:spacing w:line="360" w:lineRule="auto"/>
      </w:pPr>
      <w:r w:rsidRPr="00C34C82">
        <w:t>12</w:t>
      </w:r>
      <w:r w:rsidRPr="00C34C82">
        <w:t>．如图，小明尝试用一根两端开口的有机长玻璃管从桶中汲水。操作中，管下端始终处于水面之下。可供选择的操作如下：</w:t>
      </w:r>
      <w:r w:rsidRPr="00C34C82">
        <w:rPr>
          <w:rFonts w:ascii="宋体" w:hAnsi="宋体" w:cs="Cambria Math"/>
        </w:rPr>
        <w:t>①</w:t>
      </w:r>
      <w:r w:rsidRPr="00C34C82">
        <w:rPr>
          <w:rFonts w:ascii="宋体" w:hAnsi="宋体"/>
        </w:rPr>
        <w:t>右手掌压紧上端管口；</w:t>
      </w:r>
      <w:r w:rsidRPr="00C34C82">
        <w:rPr>
          <w:rFonts w:ascii="宋体" w:hAnsi="宋体" w:cs="Cambria Math"/>
        </w:rPr>
        <w:t>②</w:t>
      </w:r>
      <w:r w:rsidRPr="00C34C82">
        <w:rPr>
          <w:rFonts w:ascii="宋体" w:hAnsi="宋体"/>
        </w:rPr>
        <w:t>右手掌松开上端管口；</w:t>
      </w:r>
      <w:r w:rsidRPr="00C34C82">
        <w:rPr>
          <w:rFonts w:ascii="宋体" w:hAnsi="宋体" w:cs="Cambria Math"/>
        </w:rPr>
        <w:t>③</w:t>
      </w:r>
      <w:r w:rsidRPr="00C34C82">
        <w:rPr>
          <w:rFonts w:ascii="宋体" w:hAnsi="宋体"/>
        </w:rPr>
        <w:t>左手抓住管子快速上提；</w:t>
      </w:r>
      <w:r w:rsidRPr="00C34C82">
        <w:rPr>
          <w:rFonts w:ascii="宋体" w:hAnsi="宋体" w:cs="Cambria Math"/>
        </w:rPr>
        <w:t>④</w:t>
      </w:r>
      <w:r w:rsidRPr="00C34C82">
        <w:rPr>
          <w:rFonts w:ascii="宋体" w:hAnsi="宋体"/>
        </w:rPr>
        <w:t>左手抓住管子快速下移；</w:t>
      </w:r>
      <w:r w:rsidRPr="00C34C82">
        <w:rPr>
          <w:rFonts w:ascii="宋体" w:hAnsi="宋体" w:cs="Cambria Math"/>
        </w:rPr>
        <w:t>⑤</w:t>
      </w:r>
      <w:r w:rsidRPr="00C34C82">
        <w:rPr>
          <w:rFonts w:ascii="宋体" w:hAnsi="宋体"/>
        </w:rPr>
        <w:t>左手抓住管子缓慢下移。能使水从上端管</w:t>
      </w:r>
      <w:r w:rsidRPr="00C34C82">
        <w:t>口涌出的最佳组合是</w:t>
      </w:r>
    </w:p>
    <w:p w14:paraId="5627236E" w14:textId="77777777" w:rsidR="00166DDD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2E20227B" wp14:editId="21D788AD">
            <wp:extent cx="760491" cy="1556911"/>
            <wp:effectExtent l="0" t="0" r="1905" b="5715"/>
            <wp:docPr id="1937097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9734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65136" cy="1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71BF0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．按照</w:t>
      </w:r>
      <w:r w:rsidRPr="00C34C82">
        <w:rPr>
          <w:rFonts w:ascii="宋体" w:hAnsi="宋体" w:cs="Cambria Math"/>
        </w:rPr>
        <w:t>②③①⑤</w:t>
      </w:r>
      <w:r w:rsidRPr="00C34C82">
        <w:t>顺序反复操作</w:t>
      </w:r>
      <w:r w:rsidRPr="00C34C82">
        <w:tab/>
        <w:t>B</w:t>
      </w:r>
      <w:r w:rsidRPr="00C34C82">
        <w:t>．按照</w:t>
      </w:r>
      <w:r w:rsidRPr="00C34C82">
        <w:rPr>
          <w:rFonts w:ascii="宋体" w:hAnsi="宋体" w:cs="Cambria Math"/>
        </w:rPr>
        <w:t>②⑤①③</w:t>
      </w:r>
      <w:r w:rsidRPr="00C34C82">
        <w:t>顺序反复操作</w:t>
      </w:r>
    </w:p>
    <w:p w14:paraId="78478C04" w14:textId="77777777" w:rsidR="00F8457B" w:rsidRPr="00C34C82" w:rsidRDefault="00000000" w:rsidP="00F8457B">
      <w:pPr>
        <w:spacing w:line="360" w:lineRule="auto"/>
      </w:pPr>
      <w:r w:rsidRPr="00C34C82">
        <w:t>C</w:t>
      </w:r>
      <w:r w:rsidRPr="00C34C82">
        <w:t>．按照</w:t>
      </w:r>
      <w:r w:rsidRPr="00C34C82">
        <w:rPr>
          <w:rFonts w:ascii="宋体" w:hAnsi="宋体" w:cs="Cambria Math"/>
        </w:rPr>
        <w:t>②③①④</w:t>
      </w:r>
      <w:r w:rsidRPr="00C34C82">
        <w:t>顺序反复操作</w:t>
      </w:r>
      <w:r w:rsidRPr="00C34C82">
        <w:tab/>
        <w:t>D</w:t>
      </w:r>
      <w:r w:rsidRPr="00C34C82">
        <w:t>．按照</w:t>
      </w:r>
      <w:r w:rsidRPr="00C34C82">
        <w:rPr>
          <w:rFonts w:ascii="宋体" w:hAnsi="宋体" w:cs="Cambria Math"/>
        </w:rPr>
        <w:t>②④①③</w:t>
      </w:r>
      <w:r w:rsidRPr="00C34C82">
        <w:t>顺序反复操作</w:t>
      </w:r>
    </w:p>
    <w:p w14:paraId="6BD380BE" w14:textId="77777777" w:rsidR="00F8457B" w:rsidRPr="00C34C82" w:rsidRDefault="00000000" w:rsidP="00F8457B">
      <w:pPr>
        <w:spacing w:line="360" w:lineRule="auto"/>
        <w:rPr>
          <w:b/>
          <w:bCs/>
          <w:i/>
          <w:sz w:val="24"/>
        </w:rPr>
      </w:pPr>
      <w:bookmarkStart w:id="2" w:name="page_3"/>
      <w:bookmarkEnd w:id="1"/>
      <w:r w:rsidRPr="00C34C82">
        <w:rPr>
          <w:b/>
          <w:bCs/>
          <w:sz w:val="24"/>
        </w:rPr>
        <w:t>二、填空题（本题共</w:t>
      </w:r>
      <w:r w:rsidRPr="00C34C82">
        <w:rPr>
          <w:b/>
          <w:bCs/>
          <w:sz w:val="24"/>
        </w:rPr>
        <w:t>9</w:t>
      </w:r>
      <w:r w:rsidRPr="00C34C82">
        <w:rPr>
          <w:b/>
          <w:bCs/>
          <w:sz w:val="24"/>
        </w:rPr>
        <w:t>小题，每空</w:t>
      </w:r>
      <w:r w:rsidRPr="00C34C82">
        <w:rPr>
          <w:b/>
          <w:bCs/>
          <w:sz w:val="24"/>
        </w:rPr>
        <w:t>1</w:t>
      </w:r>
      <w:r w:rsidRPr="00C34C82">
        <w:rPr>
          <w:b/>
          <w:bCs/>
          <w:sz w:val="24"/>
        </w:rPr>
        <w:t>分，共</w:t>
      </w:r>
      <w:r w:rsidRPr="00C34C82">
        <w:rPr>
          <w:b/>
          <w:bCs/>
          <w:sz w:val="24"/>
        </w:rPr>
        <w:t>22</w:t>
      </w:r>
      <w:r w:rsidRPr="00C34C82">
        <w:rPr>
          <w:b/>
          <w:bCs/>
          <w:sz w:val="24"/>
        </w:rPr>
        <w:t>分）</w:t>
      </w:r>
    </w:p>
    <w:p w14:paraId="2BFEECA4" w14:textId="77777777" w:rsidR="00F8457B" w:rsidRPr="00C34C82" w:rsidRDefault="00000000" w:rsidP="00F8457B">
      <w:pPr>
        <w:spacing w:line="360" w:lineRule="auto"/>
      </w:pPr>
      <w:r w:rsidRPr="00C34C82">
        <w:t>13</w:t>
      </w:r>
      <w:r w:rsidRPr="00C34C82">
        <w:t>．在拙政园内的池塘边，游人在</w:t>
      </w:r>
      <w:proofErr w:type="gramStart"/>
      <w:r w:rsidRPr="00C34C82">
        <w:t>树荫</w:t>
      </w:r>
      <w:proofErr w:type="gramEnd"/>
      <w:r w:rsidRPr="00C34C82">
        <w:t>下欣赏水中游鱼。</w:t>
      </w:r>
      <w:proofErr w:type="gramStart"/>
      <w:r w:rsidRPr="00C34C82">
        <w:t>树荫</w:t>
      </w:r>
      <w:proofErr w:type="gramEnd"/>
      <w:r w:rsidRPr="00C34C82">
        <w:t>是由于光的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形成的，能看到水中的鱼是光的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现象。</w:t>
      </w:r>
    </w:p>
    <w:p w14:paraId="6DC90D8B" w14:textId="77777777" w:rsidR="00F8457B" w:rsidRPr="00C34C82" w:rsidRDefault="00000000" w:rsidP="00F8457B">
      <w:pPr>
        <w:spacing w:line="360" w:lineRule="auto"/>
      </w:pPr>
      <w:r w:rsidRPr="00C34C82">
        <w:t>14</w:t>
      </w:r>
      <w:r w:rsidRPr="00C34C82">
        <w:t>．如图，气球内空气从瓶底小孔喷出时，由于力的作用是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的，气球、小瓶和塑料</w:t>
      </w:r>
      <w:r w:rsidR="005A4DD6" w:rsidRPr="00C34C82">
        <w:rPr>
          <w:rFonts w:hint="eastAsia"/>
        </w:rPr>
        <w:t>管</w:t>
      </w:r>
      <w:r w:rsidRPr="00C34C82">
        <w:t>能沿水平细线向左运动。以塑料管为参照物，小瓶是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的。停止喷气后，装置还能向左滑行一段距离，这是因为物体具有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55196FA7" w14:textId="77777777" w:rsidR="00F8457B" w:rsidRPr="00C34C82" w:rsidRDefault="00000000" w:rsidP="00F8457B">
      <w:pPr>
        <w:spacing w:line="360" w:lineRule="auto"/>
      </w:pPr>
      <w:r w:rsidRPr="00C34C82">
        <w:rPr>
          <w:noProof/>
        </w:rPr>
        <w:lastRenderedPageBreak/>
        <w:drawing>
          <wp:inline distT="0" distB="0" distL="0" distR="0" wp14:anchorId="64A31878" wp14:editId="5FEE9DF4">
            <wp:extent cx="2195466" cy="1092480"/>
            <wp:effectExtent l="0" t="0" r="0" b="0"/>
            <wp:docPr id="1928035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3510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211629" cy="110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31B5" w14:textId="77777777" w:rsidR="00F8457B" w:rsidRPr="00C34C82" w:rsidRDefault="00000000" w:rsidP="00F8457B">
      <w:pPr>
        <w:spacing w:line="360" w:lineRule="auto"/>
      </w:pPr>
      <w:r w:rsidRPr="00C34C82">
        <w:t>15</w:t>
      </w:r>
      <w:r w:rsidRPr="00C34C82">
        <w:t>．装有干冰的易拉罐置于空气中一段时间后，外壁上</w:t>
      </w:r>
      <w:r w:rsidR="00AC1947">
        <w:rPr>
          <w:rFonts w:hint="eastAsia"/>
        </w:rPr>
        <w:t>部</w:t>
      </w:r>
      <w:r w:rsidRPr="00C34C82">
        <w:t>出现水滴，是由于水蒸气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热量液化形成的。罐内干冰体积变小，这是因为干冰发生了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（填物态变化名称）。</w:t>
      </w:r>
    </w:p>
    <w:p w14:paraId="7FC8D700" w14:textId="77777777" w:rsidR="00F8457B" w:rsidRPr="00C34C82" w:rsidRDefault="00000000" w:rsidP="00F8457B">
      <w:pPr>
        <w:spacing w:line="360" w:lineRule="auto"/>
      </w:pPr>
      <w:r w:rsidRPr="00C34C82">
        <w:t>16</w:t>
      </w:r>
      <w:r w:rsidRPr="00C34C82">
        <w:t>．以下是</w:t>
      </w:r>
      <w:r w:rsidRPr="00C34C82">
        <w:rPr>
          <w:rFonts w:ascii="宋体" w:hAnsi="宋体"/>
        </w:rPr>
        <w:t>“</w:t>
      </w:r>
      <w:r w:rsidRPr="00C34C82">
        <w:t>分子动理论</w:t>
      </w:r>
      <w:r w:rsidRPr="00C34C82">
        <w:rPr>
          <w:rFonts w:ascii="宋体" w:hAnsi="宋体"/>
        </w:rPr>
        <w:t>”</w:t>
      </w:r>
      <w:r w:rsidRPr="00C34C82">
        <w:t>相关知识结构图，请补充完整。</w:t>
      </w:r>
    </w:p>
    <w:p w14:paraId="56ED0A91" w14:textId="77777777" w:rsidR="00F8457B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602E8071" wp14:editId="730250FB">
            <wp:extent cx="6056151" cy="1218848"/>
            <wp:effectExtent l="0" t="0" r="1905" b="635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84156" cy="122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B4859" w14:textId="77777777" w:rsidR="00F8457B" w:rsidRPr="00C34C82" w:rsidRDefault="00000000" w:rsidP="00F8457B">
      <w:pPr>
        <w:spacing w:line="360" w:lineRule="auto"/>
      </w:pPr>
      <w:r w:rsidRPr="00C34C82">
        <w:t>17</w:t>
      </w:r>
      <w:r w:rsidRPr="00C34C82">
        <w:t>．在安全教育活动中，老师用图示装置演示面粉爆炸现象。面粉被吹入塑料桶后，遇到火焰爆燃，桶口的硬纸板被迅速弹飞。面粉燃烧释放的内能转化为硬纸板的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，该过程相当于汽油机工作时的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冲程。</w:t>
      </w:r>
    </w:p>
    <w:p w14:paraId="51D358D8" w14:textId="77777777" w:rsidR="00F8457B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3AE99689" wp14:editId="2E40C83B">
            <wp:extent cx="2856369" cy="1565928"/>
            <wp:effectExtent l="0" t="0" r="1270" b="0"/>
            <wp:docPr id="15642276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27605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875460" cy="157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4407E" w14:textId="77777777" w:rsidR="00F8457B" w:rsidRPr="00C34C82" w:rsidRDefault="00000000" w:rsidP="00F8457B">
      <w:pPr>
        <w:spacing w:line="360" w:lineRule="auto"/>
      </w:pPr>
      <w:r w:rsidRPr="00C34C82">
        <w:t>18</w:t>
      </w:r>
      <w:r w:rsidRPr="00C34C82">
        <w:t>．为了测量一颗枇杷的密度，小明将天平放在水平桌面上，游码归零后，指针位置如图甲，应将平衡螺母向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调节使天平平衡。</w:t>
      </w:r>
      <w:proofErr w:type="gramStart"/>
      <w:r w:rsidRPr="00C34C82">
        <w:t>测质量</w:t>
      </w:r>
      <w:proofErr w:type="gramEnd"/>
      <w:r w:rsidRPr="00C34C82">
        <w:t>时，添加的砝码和游码位置如图乙，则枇杷质量为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g</w:t>
      </w:r>
      <w:r w:rsidRPr="00C34C82">
        <w:t>。测体积时，把枇杷放入装有适量水的烧杯中，记下水面的位置</w:t>
      </w:r>
      <w:r w:rsidRPr="00C34C82">
        <w:rPr>
          <w:i/>
          <w:iCs/>
        </w:rPr>
        <w:t>M</w:t>
      </w:r>
      <w:r w:rsidRPr="00C34C82">
        <w:t>，测出烧杯、水和枇杷的总质量为</w:t>
      </w:r>
      <w:r w:rsidRPr="00C34C82">
        <w:t>120</w:t>
      </w:r>
      <w:r w:rsidR="00690A76" w:rsidRPr="00C34C82">
        <w:rPr>
          <w:rFonts w:hint="eastAsia"/>
        </w:rPr>
        <w:t>.</w:t>
      </w:r>
      <w:r w:rsidRPr="00C34C82">
        <w:t>6</w:t>
      </w:r>
      <w:r w:rsidR="00690A76" w:rsidRPr="00C34C82">
        <w:rPr>
          <w:rFonts w:hint="eastAsia"/>
        </w:rPr>
        <w:t xml:space="preserve"> </w:t>
      </w:r>
      <w:r w:rsidRPr="00C34C82">
        <w:t>g</w:t>
      </w:r>
      <w:r w:rsidRPr="00C34C82">
        <w:t>（图丙）。再将枇杷取出，往烧杯中加水，使水面再次升至</w:t>
      </w:r>
      <w:r w:rsidRPr="00C34C82">
        <w:rPr>
          <w:i/>
          <w:iCs/>
        </w:rPr>
        <w:t>M</w:t>
      </w:r>
      <w:r w:rsidRPr="00C34C82">
        <w:t>处，测出此时烧杯和水的总质量为</w:t>
      </w:r>
      <w:r w:rsidRPr="00C34C82">
        <w:t>120</w:t>
      </w:r>
      <w:r w:rsidR="00690A76" w:rsidRPr="00C34C82">
        <w:rPr>
          <w:rFonts w:hint="eastAsia"/>
        </w:rPr>
        <w:t xml:space="preserve"> </w:t>
      </w:r>
      <w:r w:rsidRPr="00C34C82">
        <w:t>g</w:t>
      </w:r>
      <w:r w:rsidRPr="00C34C82">
        <w:t>（</w:t>
      </w:r>
      <w:proofErr w:type="gramStart"/>
      <w:r w:rsidRPr="00C34C82">
        <w:t>图丁</w:t>
      </w:r>
      <w:proofErr w:type="gramEnd"/>
      <w:r w:rsidRPr="00C34C82">
        <w:t>），则枇杷的密度为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g/cm</w:t>
      </w:r>
      <w:r w:rsidR="00690A76" w:rsidRPr="00C34C82">
        <w:rPr>
          <w:rFonts w:hint="eastAsia"/>
          <w:vertAlign w:val="superscript"/>
        </w:rPr>
        <w:t>3</w:t>
      </w:r>
      <w:r w:rsidRPr="00C34C82">
        <w:t>。从杯中取出枇杷会带出部分水，这会使密度测量结果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（偏大</w:t>
      </w:r>
      <w:r w:rsidRPr="00C34C82">
        <w:t>/</w:t>
      </w:r>
      <w:r w:rsidRPr="00C34C82">
        <w:t>偏小</w:t>
      </w:r>
      <w:r w:rsidRPr="00C34C82">
        <w:t>/</w:t>
      </w:r>
      <w:r w:rsidRPr="00C34C82">
        <w:t>仍然准确）。</w:t>
      </w:r>
    </w:p>
    <w:p w14:paraId="222AFC70" w14:textId="77777777" w:rsidR="00F8457B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064E5DB2" wp14:editId="076D3C7A">
            <wp:extent cx="4658008" cy="897094"/>
            <wp:effectExtent l="0" t="0" r="0" b="0"/>
            <wp:docPr id="13751365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36593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85926" cy="90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32648" w14:textId="77777777" w:rsidR="00F8457B" w:rsidRPr="00C34C82" w:rsidRDefault="00000000" w:rsidP="00F8457B">
      <w:pPr>
        <w:spacing w:line="360" w:lineRule="auto"/>
      </w:pPr>
      <w:r w:rsidRPr="00C34C82">
        <w:lastRenderedPageBreak/>
        <w:t>19</w:t>
      </w:r>
      <w:r w:rsidRPr="00C34C82">
        <w:t>．某国产新能源汽车搭载的</w:t>
      </w:r>
      <w:r w:rsidRPr="00C34C82">
        <w:t>80</w:t>
      </w:r>
      <w:r w:rsidR="00690A76" w:rsidRPr="00C34C82">
        <w:rPr>
          <w:rFonts w:hint="eastAsia"/>
        </w:rPr>
        <w:t xml:space="preserve"> </w:t>
      </w:r>
      <w:proofErr w:type="spellStart"/>
      <w:r w:rsidRPr="00C34C82">
        <w:t>kW·h</w:t>
      </w:r>
      <w:proofErr w:type="spellEnd"/>
      <w:r w:rsidRPr="00C34C82">
        <w:t>磷酸铁锂电池，支持高压充电，快充</w:t>
      </w:r>
      <w:r w:rsidRPr="00C34C82">
        <w:t>6</w:t>
      </w:r>
      <w:r w:rsidR="00690A76" w:rsidRPr="00C34C82">
        <w:rPr>
          <w:rFonts w:hint="eastAsia"/>
        </w:rPr>
        <w:t xml:space="preserve"> </w:t>
      </w:r>
      <w:r w:rsidRPr="00C34C82">
        <w:t>min</w:t>
      </w:r>
      <w:r w:rsidRPr="00C34C82">
        <w:t>可将电池储能从</w:t>
      </w:r>
      <w:r w:rsidRPr="00C34C82">
        <w:t>10%</w:t>
      </w:r>
      <w:r w:rsidRPr="00C34C82">
        <w:t>提升至</w:t>
      </w:r>
      <w:r w:rsidRPr="00C34C82">
        <w:t>70%</w:t>
      </w:r>
      <w:r w:rsidRPr="00C34C82">
        <w:t>，这段时间的充电功率为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kW</w:t>
      </w:r>
      <w:r w:rsidR="00690A76" w:rsidRPr="00C34C82">
        <w:rPr>
          <w:rFonts w:hint="eastAsia"/>
        </w:rPr>
        <w:t>。</w:t>
      </w:r>
      <w:r w:rsidRPr="00C34C82">
        <w:t>充电时，电池相当于电路中的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6D8090F0" w14:textId="77777777" w:rsidR="00F8457B" w:rsidRPr="00C34C82" w:rsidRDefault="00000000" w:rsidP="00F8457B">
      <w:pPr>
        <w:spacing w:line="360" w:lineRule="auto"/>
      </w:pPr>
      <w:bookmarkStart w:id="3" w:name="page_4"/>
      <w:bookmarkEnd w:id="2"/>
      <w:r w:rsidRPr="00C34C82">
        <w:t>20</w:t>
      </w:r>
      <w:r w:rsidRPr="00C34C82">
        <w:t>．虹是太阳光射入空中大量的小水珠后，经水珠内壁反射，再折射回空气中呈现出的一种光现象。如图为发生</w:t>
      </w:r>
      <w:proofErr w:type="gramStart"/>
      <w:r w:rsidRPr="00C34C82">
        <w:t>虹现象</w:t>
      </w:r>
      <w:proofErr w:type="gramEnd"/>
      <w:r w:rsidRPr="00C34C82">
        <w:t>时，红光和紫光经球形水珠分离开的光路图（图中虚线为法线），</w:t>
      </w:r>
      <w:r w:rsidRPr="00C34C82">
        <w:t>α</w:t>
      </w:r>
      <w:r w:rsidRPr="00C34C82">
        <w:t>、</w:t>
      </w:r>
      <w:r w:rsidRPr="00C34C82">
        <w:t>β</w:t>
      </w:r>
      <w:r w:rsidRPr="00C34C82">
        <w:t>为出射光线与法线的夹角，则光线</w:t>
      </w:r>
      <w:r w:rsidRPr="00C34C82">
        <w:rPr>
          <w:rFonts w:ascii="宋体" w:hAnsi="宋体" w:cs="Cambria Math"/>
        </w:rPr>
        <w:t>①</w:t>
      </w:r>
      <w:r w:rsidRPr="00C34C82">
        <w:t>为</w:t>
      </w:r>
      <w:r w:rsidR="00690A76" w:rsidRPr="00C34C82">
        <w:rPr>
          <w:rFonts w:hint="eastAsia"/>
          <w:u w:val="single"/>
        </w:rPr>
        <w:t xml:space="preserve">   </w:t>
      </w:r>
      <w:r w:rsidR="00690A76" w:rsidRPr="00C34C82">
        <w:rPr>
          <w:rFonts w:hint="eastAsia"/>
          <w:u w:val="single"/>
        </w:rPr>
        <w:t>▲</w:t>
      </w:r>
      <w:r w:rsidR="00690A76" w:rsidRPr="00C34C82">
        <w:rPr>
          <w:rFonts w:hint="eastAsia"/>
          <w:u w:val="single"/>
        </w:rPr>
        <w:t xml:space="preserve">   </w:t>
      </w:r>
      <w:r w:rsidRPr="00C34C82">
        <w:t>光，</w:t>
      </w:r>
      <w:r w:rsidRPr="00C34C82">
        <w:t>α</w:t>
      </w:r>
      <w:r w:rsidR="00690A76" w:rsidRPr="00C34C82">
        <w:rPr>
          <w:rFonts w:hint="eastAsia"/>
          <w:u w:val="single"/>
        </w:rPr>
        <w:t xml:space="preserve">   </w:t>
      </w:r>
      <w:r w:rsidR="00690A76" w:rsidRPr="00C34C82">
        <w:rPr>
          <w:rFonts w:hint="eastAsia"/>
          <w:u w:val="single"/>
        </w:rPr>
        <w:t>▲</w:t>
      </w:r>
      <w:r w:rsidR="00690A76" w:rsidRPr="00C34C82">
        <w:rPr>
          <w:rFonts w:hint="eastAsia"/>
          <w:u w:val="single"/>
        </w:rPr>
        <w:t xml:space="preserve">   </w:t>
      </w:r>
      <w:r w:rsidRPr="00C34C82">
        <w:t>β</w:t>
      </w:r>
      <w:r w:rsidRPr="00C34C82">
        <w:t>（</w:t>
      </w:r>
      <w:r w:rsidR="00690A76" w:rsidRPr="00C34C82">
        <w:rPr>
          <w:rFonts w:hint="eastAsia"/>
        </w:rPr>
        <w:t>&gt;</w:t>
      </w:r>
      <w:r w:rsidRPr="00C34C82">
        <w:t>/=/</w:t>
      </w:r>
      <w:r w:rsidR="00690A76" w:rsidRPr="00C34C82">
        <w:rPr>
          <w:rFonts w:hint="eastAsia"/>
        </w:rPr>
        <w:t>&lt;</w:t>
      </w:r>
      <w:r w:rsidRPr="00C34C82">
        <w:t>）。</w:t>
      </w:r>
    </w:p>
    <w:p w14:paraId="78453FE5" w14:textId="77777777" w:rsidR="00F8457B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04B5BA63" wp14:editId="4ABC25EE">
            <wp:extent cx="2186412" cy="1936662"/>
            <wp:effectExtent l="0" t="0" r="4445" b="6985"/>
            <wp:docPr id="13220794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79478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197773" cy="194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2603" w14:textId="77777777" w:rsidR="00F8457B" w:rsidRPr="00C34C82" w:rsidRDefault="00000000" w:rsidP="00F8457B">
      <w:pPr>
        <w:spacing w:line="360" w:lineRule="auto"/>
      </w:pPr>
      <w:r w:rsidRPr="00C34C82">
        <w:t>21</w:t>
      </w:r>
      <w:r w:rsidRPr="00C34C82">
        <w:t>．北宋时期，黄河岸边的铁牛因洪水泛滥而沉入河底，</w:t>
      </w:r>
      <w:proofErr w:type="gramStart"/>
      <w:r w:rsidRPr="00C34C82">
        <w:t>怀丙利用</w:t>
      </w:r>
      <w:proofErr w:type="gramEnd"/>
      <w:r w:rsidRPr="00C34C82">
        <w:t>浮船将铁牛成功打捞。</w:t>
      </w:r>
    </w:p>
    <w:p w14:paraId="0E0BF146" w14:textId="77777777" w:rsidR="00690A76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2F07FD9E" wp14:editId="60996E4A">
            <wp:extent cx="5056361" cy="1492628"/>
            <wp:effectExtent l="0" t="0" r="0" b="0"/>
            <wp:docPr id="1440530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301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73464" cy="149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3B609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）铁牛深陷河底淤泥中（图甲），打捞时先将下部淤泥清除，使铁牛受到更大的</w:t>
      </w:r>
      <w:r w:rsidR="00690A76" w:rsidRPr="00C34C82">
        <w:rPr>
          <w:rFonts w:hint="eastAsia"/>
          <w:u w:val="single"/>
        </w:rPr>
        <w:t xml:space="preserve">   </w:t>
      </w:r>
      <w:r w:rsidR="00690A76" w:rsidRPr="00C34C82">
        <w:rPr>
          <w:rFonts w:hint="eastAsia"/>
          <w:u w:val="single"/>
        </w:rPr>
        <w:t>▲</w:t>
      </w:r>
      <w:r w:rsidR="00690A76" w:rsidRPr="00C34C82">
        <w:rPr>
          <w:rFonts w:hint="eastAsia"/>
          <w:u w:val="single"/>
        </w:rPr>
        <w:t xml:space="preserve">   </w:t>
      </w:r>
      <w:r w:rsidRPr="00C34C82">
        <w:t>力。然后，将载有沙子的大船停于铁牛上方，用绳索一端捆牢铁牛，另一端固定于船身，将绳索拉紧</w:t>
      </w:r>
      <w:r w:rsidR="003D1EB6" w:rsidRPr="00C34C82">
        <w:rPr>
          <w:rFonts w:hint="eastAsia"/>
        </w:rPr>
        <w:t>，</w:t>
      </w:r>
      <w:r w:rsidRPr="00C34C82">
        <w:t>把沙子逐渐抛出，一段时间后，船身开始缓慢上浮，继续抛沙，将铁牛逐渐拉离河底至一定高度（图乙）。整个抛沙过程中，船受到浮力大小的变化情况是</w:t>
      </w:r>
      <w:r w:rsidR="00690A76" w:rsidRPr="00C34C82">
        <w:rPr>
          <w:rFonts w:hint="eastAsia"/>
          <w:u w:val="single"/>
        </w:rPr>
        <w:t xml:space="preserve">   </w:t>
      </w:r>
      <w:r w:rsidR="00690A76" w:rsidRPr="00C34C82">
        <w:rPr>
          <w:rFonts w:hint="eastAsia"/>
          <w:u w:val="single"/>
        </w:rPr>
        <w:t>▲</w:t>
      </w:r>
      <w:r w:rsidR="00690A76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09DB6C89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）兴趣小组用船模在大水槽内模拟打捞过程（图丙）。圆柱形船模底面积为</w:t>
      </w:r>
      <w:r w:rsidRPr="00C34C82">
        <w:t>40</w:t>
      </w:r>
      <w:r w:rsidR="00690A76" w:rsidRPr="00C34C82">
        <w:rPr>
          <w:rFonts w:hint="eastAsia"/>
        </w:rPr>
        <w:t xml:space="preserve"> </w:t>
      </w:r>
      <w:r w:rsidRPr="00C34C82">
        <w:t>cm</w:t>
      </w:r>
      <w:r w:rsidR="00690A76" w:rsidRPr="00C34C82">
        <w:rPr>
          <w:rFonts w:hint="eastAsia"/>
          <w:vertAlign w:val="superscript"/>
        </w:rPr>
        <w:t>2</w:t>
      </w:r>
      <w:r w:rsidRPr="00C34C82">
        <w:t>，内装适量沙子，底部用一根绳子与铁牛相连。在铁牛离开水槽底后被拉起</w:t>
      </w:r>
      <w:r w:rsidRPr="00C34C82">
        <w:t>2</w:t>
      </w:r>
      <w:r w:rsidR="00690A76" w:rsidRPr="00C34C82">
        <w:rPr>
          <w:rFonts w:hint="eastAsia"/>
        </w:rPr>
        <w:t xml:space="preserve"> </w:t>
      </w:r>
      <w:r w:rsidRPr="00C34C82">
        <w:t>cm</w:t>
      </w:r>
      <w:r w:rsidRPr="00C34C82">
        <w:t>的过程中，需取出</w:t>
      </w:r>
      <w:r w:rsidR="00690A76" w:rsidRPr="00C34C82">
        <w:rPr>
          <w:rFonts w:hint="eastAsia"/>
          <w:u w:val="single"/>
        </w:rPr>
        <w:t xml:space="preserve">   </w:t>
      </w:r>
      <w:r w:rsidR="00690A76" w:rsidRPr="00C34C82">
        <w:rPr>
          <w:rFonts w:hint="eastAsia"/>
          <w:u w:val="single"/>
        </w:rPr>
        <w:t>▲</w:t>
      </w:r>
      <w:r w:rsidR="00690A76" w:rsidRPr="00C34C82">
        <w:rPr>
          <w:rFonts w:hint="eastAsia"/>
          <w:u w:val="single"/>
        </w:rPr>
        <w:t xml:space="preserve">   </w:t>
      </w:r>
      <w:r w:rsidRPr="00C34C82">
        <w:t>g</w:t>
      </w:r>
      <w:r w:rsidRPr="00C34C82">
        <w:t>沙子。（不考虑水面位置变化）</w:t>
      </w:r>
    </w:p>
    <w:p w14:paraId="41DF8196" w14:textId="77777777" w:rsidR="00F8457B" w:rsidRPr="00C34C82" w:rsidRDefault="00000000" w:rsidP="00F8457B">
      <w:pPr>
        <w:spacing w:line="360" w:lineRule="auto"/>
        <w:rPr>
          <w:b/>
          <w:bCs/>
          <w:sz w:val="24"/>
        </w:rPr>
      </w:pPr>
      <w:r w:rsidRPr="00C34C82">
        <w:rPr>
          <w:b/>
          <w:bCs/>
          <w:sz w:val="24"/>
        </w:rPr>
        <w:t>三、解答题（本题共</w:t>
      </w:r>
      <w:r w:rsidRPr="00C34C82">
        <w:rPr>
          <w:b/>
          <w:bCs/>
          <w:sz w:val="24"/>
        </w:rPr>
        <w:t>9</w:t>
      </w:r>
      <w:r w:rsidRPr="00C34C82">
        <w:rPr>
          <w:b/>
          <w:bCs/>
          <w:sz w:val="24"/>
        </w:rPr>
        <w:t>小题，共</w:t>
      </w:r>
      <w:r w:rsidRPr="00C34C82">
        <w:rPr>
          <w:b/>
          <w:bCs/>
          <w:sz w:val="24"/>
        </w:rPr>
        <w:t>54</w:t>
      </w:r>
      <w:r w:rsidRPr="00C34C82">
        <w:rPr>
          <w:b/>
          <w:bCs/>
          <w:sz w:val="24"/>
        </w:rPr>
        <w:t>分，解答</w:t>
      </w:r>
      <w:r w:rsidRPr="00C34C82">
        <w:rPr>
          <w:b/>
          <w:bCs/>
          <w:sz w:val="24"/>
        </w:rPr>
        <w:t>23</w:t>
      </w:r>
      <w:r w:rsidR="003D1EB6" w:rsidRPr="00C34C82">
        <w:rPr>
          <w:rFonts w:hint="eastAsia"/>
          <w:b/>
          <w:bCs/>
          <w:sz w:val="24"/>
        </w:rPr>
        <w:t>、</w:t>
      </w:r>
      <w:r w:rsidRPr="00C34C82">
        <w:rPr>
          <w:b/>
          <w:bCs/>
          <w:sz w:val="24"/>
        </w:rPr>
        <w:t>24</w:t>
      </w:r>
      <w:r w:rsidR="003D1EB6" w:rsidRPr="00C34C82">
        <w:rPr>
          <w:rFonts w:hint="eastAsia"/>
          <w:b/>
          <w:bCs/>
          <w:sz w:val="24"/>
        </w:rPr>
        <w:t>、</w:t>
      </w:r>
      <w:r w:rsidRPr="00C34C82">
        <w:rPr>
          <w:b/>
          <w:bCs/>
          <w:sz w:val="24"/>
        </w:rPr>
        <w:t>25</w:t>
      </w:r>
      <w:r w:rsidRPr="00C34C82">
        <w:rPr>
          <w:b/>
          <w:bCs/>
          <w:sz w:val="24"/>
        </w:rPr>
        <w:t>题时应有解答过程）</w:t>
      </w:r>
    </w:p>
    <w:p w14:paraId="367B2BB6" w14:textId="77777777" w:rsidR="00F8457B" w:rsidRPr="00C34C82" w:rsidRDefault="00000000" w:rsidP="00F8457B">
      <w:pPr>
        <w:spacing w:line="360" w:lineRule="auto"/>
      </w:pPr>
      <w:r w:rsidRPr="00C34C82">
        <w:t>22</w:t>
      </w:r>
      <w:r w:rsidRPr="00C34C82">
        <w:t>．（</w:t>
      </w:r>
      <w:r w:rsidRPr="00C34C82">
        <w:t>8</w:t>
      </w:r>
      <w:r w:rsidRPr="00C34C82">
        <w:t>分）根据要求完成作图。</w:t>
      </w:r>
    </w:p>
    <w:p w14:paraId="2E48C540" w14:textId="77777777" w:rsidR="00690A76" w:rsidRPr="00C34C82" w:rsidRDefault="00000000" w:rsidP="00F8457B">
      <w:pPr>
        <w:spacing w:line="360" w:lineRule="auto"/>
      </w:pPr>
      <w:r w:rsidRPr="00C34C82">
        <w:rPr>
          <w:noProof/>
        </w:rPr>
        <w:lastRenderedPageBreak/>
        <w:drawing>
          <wp:inline distT="0" distB="0" distL="0" distR="0" wp14:anchorId="7928E931" wp14:editId="3186F49D">
            <wp:extent cx="5681050" cy="1302806"/>
            <wp:effectExtent l="0" t="0" r="0" b="0"/>
            <wp:docPr id="5262424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42492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12239" cy="130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403D0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）图甲中，</w:t>
      </w:r>
      <w:proofErr w:type="gramStart"/>
      <w:r w:rsidRPr="00C34C82">
        <w:t>作出</w:t>
      </w:r>
      <w:proofErr w:type="gramEnd"/>
      <w:r w:rsidRPr="00C34C82">
        <w:t>物体</w:t>
      </w:r>
      <w:r w:rsidRPr="00C34C82">
        <w:t>AB</w:t>
      </w:r>
      <w:r w:rsidRPr="00C34C82">
        <w:t>在平面镜中的像</w:t>
      </w:r>
      <w:r>
        <w:rPr>
          <w:position w:val="-4"/>
        </w:rPr>
        <w:object w:dxaOrig="499" w:dyaOrig="257" w14:anchorId="2162EF99">
          <v:shape id="_x0000_i1033" type="#_x0000_t75" style="width:25.2pt;height:12.6pt" o:ole="">
            <v:imagedata r:id="rId50" o:title=""/>
          </v:shape>
          <o:OLEObject Type="Embed" ProgID="Equation.DSMT4" ShapeID="_x0000_i1033" DrawAspect="Content" ObjectID="_1843664820" r:id="rId51"/>
        </w:object>
      </w:r>
      <w:r w:rsidRPr="00C34C82">
        <w:t>。</w:t>
      </w:r>
    </w:p>
    <w:p w14:paraId="52D31B0D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）图乙中，根据小磁针静止时</w:t>
      </w:r>
      <w:r w:rsidRPr="00C34C82">
        <w:t>N</w:t>
      </w:r>
      <w:r w:rsidRPr="00C34C82">
        <w:t>极指向，在图中</w:t>
      </w:r>
      <w:r w:rsidRPr="00C34C82">
        <w:rPr>
          <w:i/>
          <w:iCs/>
        </w:rPr>
        <w:t>A</w:t>
      </w:r>
      <w:r w:rsidRPr="00C34C82">
        <w:t>点画出磁感线方向，并标出电源的正极（用</w:t>
      </w:r>
      <w:r w:rsidRPr="00C34C82">
        <w:rPr>
          <w:rFonts w:ascii="宋体" w:hAnsi="宋体"/>
        </w:rPr>
        <w:t>“</w:t>
      </w:r>
      <w:r w:rsidRPr="00C34C82">
        <w:t>+</w:t>
      </w:r>
      <w:r w:rsidRPr="00C34C82">
        <w:rPr>
          <w:rFonts w:ascii="宋体" w:hAnsi="宋体"/>
        </w:rPr>
        <w:t>”</w:t>
      </w:r>
      <w:r w:rsidRPr="00C34C82">
        <w:t>表示）。</w:t>
      </w:r>
    </w:p>
    <w:p w14:paraId="07C1AF6C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3</w:t>
      </w:r>
      <w:r w:rsidRPr="00C34C82">
        <w:t>）图丙中，用轻杆将一灯笼吊起，</w:t>
      </w:r>
      <w:r w:rsidRPr="00C34C82">
        <w:rPr>
          <w:i/>
          <w:iCs/>
        </w:rPr>
        <w:t>O</w:t>
      </w:r>
      <w:r w:rsidRPr="00C34C82">
        <w:t>是支点，</w:t>
      </w:r>
      <w:r w:rsidRPr="00C34C82">
        <w:rPr>
          <w:i/>
          <w:iCs/>
        </w:rPr>
        <w:t>O'</w:t>
      </w:r>
      <w:r w:rsidRPr="00C34C82">
        <w:t>是灯笼的重心。请画出动力</w:t>
      </w:r>
      <w:r w:rsidRPr="00C34C82">
        <w:rPr>
          <w:i/>
          <w:iCs/>
        </w:rPr>
        <w:t>F</w:t>
      </w:r>
      <w:r w:rsidRPr="00C34C82">
        <w:t>的力臂</w:t>
      </w:r>
      <w:r w:rsidRPr="00C34C82">
        <w:rPr>
          <w:i/>
          <w:iCs/>
        </w:rPr>
        <w:t>l</w:t>
      </w:r>
      <w:r w:rsidRPr="00C34C82">
        <w:t>和灯笼所受重力</w:t>
      </w:r>
      <w:r w:rsidRPr="00C34C82">
        <w:rPr>
          <w:i/>
          <w:iCs/>
        </w:rPr>
        <w:t>G</w:t>
      </w:r>
      <w:r w:rsidRPr="00C34C82">
        <w:t>的示意图。</w:t>
      </w:r>
    </w:p>
    <w:p w14:paraId="2C7372B7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4</w:t>
      </w:r>
      <w:r w:rsidRPr="00C34C82">
        <w:t>）</w:t>
      </w:r>
      <w:proofErr w:type="gramStart"/>
      <w:r w:rsidRPr="00C34C82">
        <w:t>图丁</w:t>
      </w:r>
      <w:proofErr w:type="gramEnd"/>
      <w:r w:rsidRPr="00C34C82">
        <w:t>中，请将开关和三孔插座正确接入家庭电路，要求开关能控制插座。</w:t>
      </w:r>
      <w:bookmarkStart w:id="4" w:name="page_5"/>
      <w:bookmarkEnd w:id="3"/>
    </w:p>
    <w:p w14:paraId="64049DF6" w14:textId="77777777" w:rsidR="00F8457B" w:rsidRPr="00C34C82" w:rsidRDefault="00000000" w:rsidP="00F8457B">
      <w:pPr>
        <w:spacing w:line="360" w:lineRule="auto"/>
      </w:pPr>
      <w:r w:rsidRPr="00C34C82">
        <w:t>23</w:t>
      </w:r>
      <w:r w:rsidRPr="00C34C82">
        <w:t>．（</w:t>
      </w:r>
      <w:r w:rsidRPr="00C34C82">
        <w:t>6</w:t>
      </w:r>
      <w:r w:rsidRPr="00C34C82">
        <w:t>分）学校食堂工作人员用手推车将</w:t>
      </w:r>
      <w:proofErr w:type="gramStart"/>
      <w:r w:rsidRPr="00C34C82">
        <w:t>午餐箱沿水平</w:t>
      </w:r>
      <w:proofErr w:type="gramEnd"/>
      <w:r w:rsidRPr="00C34C82">
        <w:t>路面送达各班级，已知推车</w:t>
      </w:r>
      <w:proofErr w:type="gramStart"/>
      <w:r w:rsidRPr="00C34C82">
        <w:t>和餐箱总重</w:t>
      </w:r>
      <w:proofErr w:type="gramEnd"/>
      <w:r w:rsidRPr="00C34C82">
        <w:t>240</w:t>
      </w:r>
      <w:r w:rsidR="00690A76" w:rsidRPr="00C34C82">
        <w:rPr>
          <w:rFonts w:hint="eastAsia"/>
        </w:rPr>
        <w:t xml:space="preserve"> </w:t>
      </w:r>
      <w:r w:rsidRPr="00C34C82">
        <w:t>N</w:t>
      </w:r>
      <w:r w:rsidRPr="00C34C82">
        <w:t>，车轮与地面总接触面积为</w:t>
      </w:r>
      <w:r>
        <w:rPr>
          <w:position w:val="-6"/>
        </w:rPr>
        <w:object w:dxaOrig="1262" w:dyaOrig="321" w14:anchorId="6B8E7BC6">
          <v:shape id="_x0000_i1034" type="#_x0000_t75" style="width:63pt;height:16.2pt" o:ole="">
            <v:imagedata r:id="rId52" o:title=""/>
          </v:shape>
          <o:OLEObject Type="Embed" ProgID="Equation.DSMT4" ShapeID="_x0000_i1034" DrawAspect="Content" ObjectID="_1843664821" r:id="rId53"/>
        </w:object>
      </w:r>
      <w:r w:rsidRPr="00C34C82">
        <w:t>。求：</w:t>
      </w:r>
    </w:p>
    <w:p w14:paraId="202CCB26" w14:textId="77777777" w:rsidR="00690A76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542F47CD" wp14:editId="34E25A77">
            <wp:extent cx="2236206" cy="878058"/>
            <wp:effectExtent l="0" t="0" r="0" b="0"/>
            <wp:docPr id="1861467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46748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252344" cy="8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A300B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）手推车静止时（如图），车轮对地面的压强</w:t>
      </w:r>
      <w:r>
        <w:rPr>
          <w:position w:val="-10"/>
        </w:rPr>
        <w:object w:dxaOrig="242" w:dyaOrig="257" w14:anchorId="6AB55CA5">
          <v:shape id="_x0000_i1035" type="#_x0000_t75" style="width:12pt;height:12.6pt" o:ole="">
            <v:imagedata r:id="rId55" o:title=""/>
          </v:shape>
          <o:OLEObject Type="Embed" ProgID="Equation.DSMT4" ShapeID="_x0000_i1035" DrawAspect="Content" ObjectID="_1843664822" r:id="rId56"/>
        </w:object>
      </w:r>
      <w:r w:rsidRPr="00C34C82">
        <w:t>。</w:t>
      </w:r>
    </w:p>
    <w:p w14:paraId="7791FB85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）工作人员用</w:t>
      </w:r>
      <w:r w:rsidRPr="00C34C82">
        <w:t>20</w:t>
      </w:r>
      <w:r w:rsidR="00690A76" w:rsidRPr="00C34C82">
        <w:rPr>
          <w:rFonts w:hint="eastAsia"/>
        </w:rPr>
        <w:t xml:space="preserve"> </w:t>
      </w:r>
      <w:r w:rsidRPr="00C34C82">
        <w:t>N</w:t>
      </w:r>
      <w:r w:rsidRPr="00C34C82">
        <w:t>的水平推力，使车子在</w:t>
      </w:r>
      <w:r w:rsidRPr="00C34C82">
        <w:t>30</w:t>
      </w:r>
      <w:r w:rsidR="00690A76" w:rsidRPr="00C34C82">
        <w:rPr>
          <w:rFonts w:hint="eastAsia"/>
        </w:rPr>
        <w:t xml:space="preserve"> </w:t>
      </w:r>
      <w:r w:rsidRPr="00C34C82">
        <w:t>s</w:t>
      </w:r>
      <w:r w:rsidRPr="00C34C82">
        <w:t>内沿推力方向移动</w:t>
      </w:r>
      <w:r w:rsidRPr="00C34C82">
        <w:t>30</w:t>
      </w:r>
      <w:r w:rsidR="00690A76" w:rsidRPr="00C34C82">
        <w:rPr>
          <w:rFonts w:hint="eastAsia"/>
        </w:rPr>
        <w:t xml:space="preserve"> </w:t>
      </w:r>
      <w:r w:rsidRPr="00C34C82">
        <w:t>m</w:t>
      </w:r>
      <w:r w:rsidRPr="00C34C82">
        <w:t>，该过程中推力所做的功</w:t>
      </w:r>
      <w:r>
        <w:rPr>
          <w:position w:val="-6"/>
        </w:rPr>
        <w:object w:dxaOrig="278" w:dyaOrig="278" w14:anchorId="4AB028D7">
          <v:shape id="_x0000_i1036" type="#_x0000_t75" style="width:13.8pt;height:13.8pt" o:ole="">
            <v:imagedata r:id="rId57" o:title=""/>
          </v:shape>
          <o:OLEObject Type="Embed" ProgID="Equation.DSMT4" ShapeID="_x0000_i1036" DrawAspect="Content" ObjectID="_1843664823" r:id="rId58"/>
        </w:object>
      </w:r>
      <w:r w:rsidRPr="00C34C82">
        <w:t>和功率</w:t>
      </w:r>
      <w:r>
        <w:rPr>
          <w:position w:val="-4"/>
        </w:rPr>
        <w:object w:dxaOrig="242" w:dyaOrig="257" w14:anchorId="631BA675">
          <v:shape id="_x0000_i1037" type="#_x0000_t75" style="width:12pt;height:12.6pt" o:ole="">
            <v:imagedata r:id="rId59" o:title=""/>
          </v:shape>
          <o:OLEObject Type="Embed" ProgID="Equation.DSMT4" ShapeID="_x0000_i1037" DrawAspect="Content" ObjectID="_1843664824" r:id="rId60"/>
        </w:object>
      </w:r>
      <w:r w:rsidRPr="00C34C82">
        <w:t>。</w:t>
      </w:r>
    </w:p>
    <w:p w14:paraId="366B2251" w14:textId="77777777" w:rsidR="00F8457B" w:rsidRPr="00C34C82" w:rsidRDefault="00000000" w:rsidP="00F8457B">
      <w:pPr>
        <w:spacing w:line="360" w:lineRule="auto"/>
      </w:pPr>
      <w:r w:rsidRPr="00C34C82">
        <w:t>24</w:t>
      </w:r>
      <w:r w:rsidRPr="00C34C82">
        <w:t>．（</w:t>
      </w:r>
      <w:r w:rsidRPr="00C34C82">
        <w:t>6</w:t>
      </w:r>
      <w:r w:rsidRPr="00C34C82">
        <w:t>分）小区使用管道天然气为住户供气，所用天然气热值为</w:t>
      </w:r>
      <w:r>
        <w:rPr>
          <w:position w:val="-6"/>
        </w:rPr>
        <w:object w:dxaOrig="1362" w:dyaOrig="321" w14:anchorId="36CDB4FD">
          <v:shape id="_x0000_i1038" type="#_x0000_t75" style="width:68.4pt;height:16.2pt" o:ole="">
            <v:imagedata r:id="rId61" o:title=""/>
          </v:shape>
          <o:OLEObject Type="Embed" ProgID="Equation.DSMT4" ShapeID="_x0000_i1038" DrawAspect="Content" ObjectID="_1843664825" r:id="rId62"/>
        </w:object>
      </w:r>
      <w:r w:rsidRPr="00C34C82">
        <w:t>。某天，小明家利用燃气热水器将</w:t>
      </w:r>
      <w:r w:rsidRPr="00C34C82">
        <w:t>20</w:t>
      </w:r>
      <w:r w:rsidR="00690A76" w:rsidRPr="00C34C82">
        <w:rPr>
          <w:rFonts w:hint="eastAsia"/>
        </w:rPr>
        <w:t xml:space="preserve"> </w:t>
      </w:r>
      <w:r w:rsidRPr="00C34C82">
        <w:t>kg</w:t>
      </w:r>
      <w:r w:rsidRPr="00C34C82">
        <w:t>的水从</w:t>
      </w:r>
      <w:r w:rsidR="00690A76" w:rsidRPr="00C34C82">
        <w:rPr>
          <w:rFonts w:hint="eastAsia"/>
        </w:rPr>
        <w:t>20</w:t>
      </w:r>
      <w:r w:rsidR="00690A76" w:rsidRPr="00C34C82">
        <w:rPr>
          <w:rFonts w:cs="Times New Roman"/>
        </w:rPr>
        <w:t>℃</w:t>
      </w:r>
      <w:r w:rsidRPr="00C34C82">
        <w:t>加热到</w:t>
      </w:r>
      <w:r w:rsidR="00690A76" w:rsidRPr="00C34C82">
        <w:rPr>
          <w:rFonts w:hint="eastAsia"/>
        </w:rPr>
        <w:t>40</w:t>
      </w:r>
      <w:r w:rsidR="00690A76" w:rsidRPr="00C34C82">
        <w:rPr>
          <w:rFonts w:cs="Times New Roman"/>
        </w:rPr>
        <w:t>℃</w:t>
      </w:r>
      <w:r w:rsidRPr="00C34C82">
        <w:t>，热水器的加热效率为</w:t>
      </w:r>
      <w:r w:rsidRPr="00C34C82">
        <w:t>80%</w:t>
      </w:r>
      <w:r w:rsidRPr="00C34C82">
        <w:t>。已知水的比热容</w:t>
      </w:r>
      <w:r>
        <w:rPr>
          <w:position w:val="-14"/>
        </w:rPr>
        <w:object w:dxaOrig="2438" w:dyaOrig="399" w14:anchorId="0CA529A0">
          <v:shape id="_x0000_i1039" type="#_x0000_t75" style="width:121.8pt;height:19.8pt" o:ole="">
            <v:imagedata r:id="rId63" o:title=""/>
          </v:shape>
          <o:OLEObject Type="Embed" ProgID="Equation.DSMT4" ShapeID="_x0000_i1039" DrawAspect="Content" ObjectID="_1843664826" r:id="rId64"/>
        </w:object>
      </w:r>
      <w:r w:rsidRPr="00C34C82">
        <w:t>。求：</w:t>
      </w:r>
    </w:p>
    <w:p w14:paraId="471040C9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）水升温吸收的热量</w:t>
      </w:r>
      <w:r>
        <w:rPr>
          <w:position w:val="-12"/>
        </w:rPr>
        <w:object w:dxaOrig="364" w:dyaOrig="364" w14:anchorId="373A9F31">
          <v:shape id="_x0000_i1040" type="#_x0000_t75" style="width:18pt;height:18pt" o:ole="">
            <v:imagedata r:id="rId65" o:title=""/>
          </v:shape>
          <o:OLEObject Type="Embed" ProgID="Equation.DSMT4" ShapeID="_x0000_i1040" DrawAspect="Content" ObjectID="_1843664827" r:id="rId66"/>
        </w:object>
      </w:r>
      <w:r w:rsidRPr="00C34C82">
        <w:t>。</w:t>
      </w:r>
    </w:p>
    <w:p w14:paraId="5592442C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）消耗的天然气体积</w:t>
      </w:r>
      <w:r>
        <w:rPr>
          <w:position w:val="-6"/>
        </w:rPr>
        <w:object w:dxaOrig="242" w:dyaOrig="278" w14:anchorId="5EF9D9E4">
          <v:shape id="_x0000_i1041" type="#_x0000_t75" style="width:12pt;height:13.8pt" o:ole="">
            <v:imagedata r:id="rId67" o:title=""/>
          </v:shape>
          <o:OLEObject Type="Embed" ProgID="Equation.DSMT4" ShapeID="_x0000_i1041" DrawAspect="Content" ObjectID="_1843664828" r:id="rId68"/>
        </w:object>
      </w:r>
      <w:r w:rsidRPr="00C34C82">
        <w:t>。</w:t>
      </w:r>
    </w:p>
    <w:p w14:paraId="674E2E10" w14:textId="77777777" w:rsidR="00F8457B" w:rsidRPr="00C34C82" w:rsidRDefault="00000000" w:rsidP="00F8457B">
      <w:pPr>
        <w:spacing w:line="360" w:lineRule="auto"/>
      </w:pPr>
      <w:r w:rsidRPr="00C34C82">
        <w:t>25</w:t>
      </w:r>
      <w:r w:rsidRPr="00C34C82">
        <w:t>．（</w:t>
      </w:r>
      <w:r w:rsidRPr="00C34C82">
        <w:t>6</w:t>
      </w:r>
      <w:r w:rsidRPr="00C34C82">
        <w:t>分）如图甲，电源电压恒定，定值电阻</w:t>
      </w:r>
      <w:r>
        <w:rPr>
          <w:position w:val="-4"/>
        </w:rPr>
        <w:object w:dxaOrig="242" w:dyaOrig="257" w14:anchorId="3228D76C">
          <v:shape id="_x0000_i1042" type="#_x0000_t75" style="width:12pt;height:12.6pt" o:ole="">
            <v:imagedata r:id="rId69" o:title=""/>
          </v:shape>
          <o:OLEObject Type="Embed" ProgID="Equation.DSMT4" ShapeID="_x0000_i1042" DrawAspect="Content" ObjectID="_1843664829" r:id="rId70"/>
        </w:object>
      </w:r>
      <w:r w:rsidRPr="00C34C82">
        <w:t>的阻值为</w:t>
      </w:r>
      <w:r w:rsidRPr="00C34C82">
        <w:t>2</w:t>
      </w:r>
      <w:r w:rsidR="00690A76" w:rsidRPr="00C34C82">
        <w:rPr>
          <w:rFonts w:hint="eastAsia"/>
        </w:rPr>
        <w:t>.</w:t>
      </w:r>
      <w:r w:rsidRPr="00C34C82">
        <w:t>5</w:t>
      </w:r>
      <w:r w:rsidR="00690A76" w:rsidRPr="00C34C82">
        <w:rPr>
          <w:rFonts w:hint="eastAsia"/>
        </w:rPr>
        <w:t xml:space="preserve"> </w:t>
      </w:r>
      <w:r w:rsidR="00690A76" w:rsidRPr="00C34C82">
        <w:rPr>
          <w:rFonts w:cs="Times New Roman"/>
        </w:rPr>
        <w:t>Ω</w:t>
      </w:r>
      <w:r w:rsidRPr="00C34C82">
        <w:t>。灯泡</w:t>
      </w:r>
      <w:r w:rsidRPr="00C34C82">
        <w:t>L</w:t>
      </w:r>
      <w:r w:rsidRPr="00C34C82">
        <w:t>的额定电压为</w:t>
      </w:r>
      <w:r w:rsidRPr="00C34C82">
        <w:t>2</w:t>
      </w:r>
      <w:r w:rsidR="00690A76" w:rsidRPr="00C34C82">
        <w:rPr>
          <w:rFonts w:hint="eastAsia"/>
        </w:rPr>
        <w:t>.</w:t>
      </w:r>
      <w:r w:rsidRPr="00C34C82">
        <w:t>5</w:t>
      </w:r>
      <w:r w:rsidR="00690A76" w:rsidRPr="00C34C82">
        <w:rPr>
          <w:rFonts w:hint="eastAsia"/>
        </w:rPr>
        <w:t xml:space="preserve"> </w:t>
      </w:r>
      <w:r w:rsidRPr="00C34C82">
        <w:t>V</w:t>
      </w:r>
      <w:r w:rsidRPr="00C34C82">
        <w:t>，其</w:t>
      </w:r>
      <w:r>
        <w:rPr>
          <w:position w:val="-6"/>
        </w:rPr>
        <w:object w:dxaOrig="577" w:dyaOrig="278" w14:anchorId="63DD0AAC">
          <v:shape id="_x0000_i1043" type="#_x0000_t75" style="width:28.8pt;height:13.8pt" o:ole="">
            <v:imagedata r:id="rId71" o:title=""/>
          </v:shape>
          <o:OLEObject Type="Embed" ProgID="Equation.DSMT4" ShapeID="_x0000_i1043" DrawAspect="Content" ObjectID="_1843664830" r:id="rId72"/>
        </w:object>
      </w:r>
      <w:r w:rsidRPr="00C34C82">
        <w:t>图像如图乙。</w:t>
      </w:r>
    </w:p>
    <w:p w14:paraId="3D4A1319" w14:textId="77777777" w:rsidR="00690A76" w:rsidRPr="00C34C82" w:rsidRDefault="00000000" w:rsidP="00F8457B">
      <w:pPr>
        <w:spacing w:line="360" w:lineRule="auto"/>
      </w:pPr>
      <w:r w:rsidRPr="00C34C82">
        <w:rPr>
          <w:noProof/>
        </w:rPr>
        <w:lastRenderedPageBreak/>
        <w:drawing>
          <wp:inline distT="0" distB="0" distL="0" distR="0" wp14:anchorId="31EF4A6B" wp14:editId="4406ADDB">
            <wp:extent cx="3852250" cy="1646371"/>
            <wp:effectExtent l="0" t="0" r="0" b="0"/>
            <wp:docPr id="4937900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9001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859419" cy="164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B8683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）当</w:t>
      </w:r>
      <w:r w:rsidRPr="00C34C82">
        <w:t>S</w:t>
      </w:r>
      <w:r w:rsidRPr="00C34C82">
        <w:t>闭合，</w:t>
      </w:r>
      <w:r>
        <w:rPr>
          <w:position w:val="-12"/>
        </w:rPr>
        <w:object w:dxaOrig="242" w:dyaOrig="364" w14:anchorId="4F48933C">
          <v:shape id="_x0000_i1044" type="#_x0000_t75" style="width:12pt;height:18pt" o:ole="">
            <v:imagedata r:id="rId74" o:title=""/>
          </v:shape>
          <o:OLEObject Type="Embed" ProgID="Equation.DSMT4" ShapeID="_x0000_i1044" DrawAspect="Content" ObjectID="_1843664831" r:id="rId75"/>
        </w:object>
      </w:r>
      <w:r w:rsidRPr="00C34C82">
        <w:t>断开时，灯泡</w:t>
      </w:r>
      <w:r w:rsidRPr="00C34C82">
        <w:t>L</w:t>
      </w:r>
      <w:r w:rsidRPr="00C34C82">
        <w:t>正常发光，求电源电压</w:t>
      </w:r>
      <w:r>
        <w:rPr>
          <w:position w:val="-6"/>
        </w:rPr>
        <w:object w:dxaOrig="257" w:dyaOrig="278" w14:anchorId="2E45351F">
          <v:shape id="_x0000_i1045" type="#_x0000_t75" style="width:12.6pt;height:13.8pt" o:ole="">
            <v:imagedata r:id="rId76" o:title=""/>
          </v:shape>
          <o:OLEObject Type="Embed" ProgID="Equation.DSMT4" ShapeID="_x0000_i1045" DrawAspect="Content" ObjectID="_1843664832" r:id="rId77"/>
        </w:object>
      </w:r>
      <w:r w:rsidRPr="00C34C82">
        <w:t>。</w:t>
      </w:r>
    </w:p>
    <w:p w14:paraId="63F44706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）当</w:t>
      </w:r>
      <w:r w:rsidRPr="00C34C82">
        <w:t>S</w:t>
      </w:r>
      <w:r w:rsidR="00690A76" w:rsidRPr="00C34C82">
        <w:rPr>
          <w:rFonts w:hint="eastAsia"/>
        </w:rPr>
        <w:t>、</w:t>
      </w:r>
      <w:r>
        <w:rPr>
          <w:position w:val="-12"/>
        </w:rPr>
        <w:object w:dxaOrig="242" w:dyaOrig="364" w14:anchorId="3013B550">
          <v:shape id="_x0000_i1046" type="#_x0000_t75" style="width:12pt;height:18pt" o:ole="">
            <v:imagedata r:id="rId74" o:title=""/>
          </v:shape>
          <o:OLEObject Type="Embed" ProgID="Equation.DSMT4" ShapeID="_x0000_i1046" DrawAspect="Content" ObjectID="_1843664833" r:id="rId78"/>
        </w:object>
      </w:r>
      <w:r w:rsidRPr="00C34C82">
        <w:t>都闭合时，求此时</w:t>
      </w:r>
      <w:r>
        <w:rPr>
          <w:position w:val="-4"/>
        </w:rPr>
        <w:object w:dxaOrig="242" w:dyaOrig="257" w14:anchorId="7F1F89BD">
          <v:shape id="_x0000_i1047" type="#_x0000_t75" style="width:12pt;height:12.6pt" o:ole="">
            <v:imagedata r:id="rId79" o:title=""/>
          </v:shape>
          <o:OLEObject Type="Embed" ProgID="Equation.DSMT4" ShapeID="_x0000_i1047" DrawAspect="Content" ObjectID="_1843664834" r:id="rId80"/>
        </w:object>
      </w:r>
      <w:r w:rsidRPr="00C34C82">
        <w:t>的电功率</w:t>
      </w:r>
      <w:r>
        <w:rPr>
          <w:position w:val="-4"/>
        </w:rPr>
        <w:object w:dxaOrig="242" w:dyaOrig="257" w14:anchorId="77F40308">
          <v:shape id="_x0000_i1048" type="#_x0000_t75" style="width:12pt;height:12.6pt" o:ole="">
            <v:imagedata r:id="rId81" o:title=""/>
          </v:shape>
          <o:OLEObject Type="Embed" ProgID="Equation.DSMT4" ShapeID="_x0000_i1048" DrawAspect="Content" ObjectID="_1843664835" r:id="rId82"/>
        </w:object>
      </w:r>
      <w:r w:rsidRPr="00C34C82">
        <w:t>。</w:t>
      </w:r>
    </w:p>
    <w:p w14:paraId="2D559F8D" w14:textId="77777777" w:rsidR="00F8457B" w:rsidRPr="00C34C82" w:rsidRDefault="00000000" w:rsidP="00F8457B">
      <w:pPr>
        <w:spacing w:line="360" w:lineRule="auto"/>
      </w:pPr>
      <w:r w:rsidRPr="00C34C82">
        <w:t>26</w:t>
      </w:r>
      <w:r w:rsidRPr="00C34C82">
        <w:t>．（</w:t>
      </w:r>
      <w:r w:rsidRPr="00C34C82">
        <w:t>6</w:t>
      </w:r>
      <w:r w:rsidRPr="00C34C82">
        <w:t>分）小华用图甲装置探究凸透镜成像规律，使用</w:t>
      </w:r>
      <w:r w:rsidRPr="00C34C82">
        <w:t>LED</w:t>
      </w:r>
      <w:r w:rsidRPr="00C34C82">
        <w:t>灯珠排列成的</w:t>
      </w:r>
      <w:r w:rsidRPr="00C34C82">
        <w:rPr>
          <w:rFonts w:ascii="宋体" w:hAnsi="宋体"/>
        </w:rPr>
        <w:t>“</w:t>
      </w:r>
      <w:r w:rsidRPr="00C34C82">
        <w:t>F</w:t>
      </w:r>
      <w:r w:rsidRPr="00C34C82">
        <w:rPr>
          <w:rFonts w:ascii="宋体" w:hAnsi="宋体"/>
        </w:rPr>
        <w:t>”</w:t>
      </w:r>
      <w:r w:rsidRPr="00C34C82">
        <w:t>发光体作为光源。</w:t>
      </w:r>
    </w:p>
    <w:p w14:paraId="48D6AD0E" w14:textId="77777777" w:rsidR="00F62DA5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67252EFC" wp14:editId="188854BD">
            <wp:extent cx="3851910" cy="1289240"/>
            <wp:effectExtent l="0" t="0" r="0" b="6350"/>
            <wp:docPr id="1362963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63746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860949" cy="129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9BAD7" w14:textId="77777777" w:rsidR="00F62DA5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41278C4F" wp14:editId="253E8EA3">
            <wp:extent cx="5346072" cy="1394389"/>
            <wp:effectExtent l="0" t="0" r="6985" b="0"/>
            <wp:docPr id="7926295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629505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361825" cy="139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1B241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）能在光屏上呈现的</w:t>
      </w:r>
      <w:proofErr w:type="gramStart"/>
      <w:r w:rsidRPr="00C34C82">
        <w:t>像称为</w:t>
      </w:r>
      <w:proofErr w:type="gramEnd"/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像。为使像呈现于光屏中央，实验前需将</w:t>
      </w:r>
      <w:r w:rsidRPr="00C34C82">
        <w:t>F</w:t>
      </w:r>
      <w:r w:rsidRPr="00C34C82">
        <w:t>光源和光屏</w:t>
      </w:r>
      <w:proofErr w:type="gramStart"/>
      <w:r w:rsidRPr="00C34C82">
        <w:t>两者中心</w:t>
      </w:r>
      <w:proofErr w:type="gramEnd"/>
      <w:r w:rsidRPr="00C34C82">
        <w:t>调整到凸透镜的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上。</w:t>
      </w:r>
    </w:p>
    <w:p w14:paraId="0160540A" w14:textId="77777777" w:rsidR="00F8457B" w:rsidRPr="00C34C82" w:rsidRDefault="00000000" w:rsidP="00166DDD">
      <w:pPr>
        <w:spacing w:line="360" w:lineRule="auto"/>
      </w:pPr>
      <w:r w:rsidRPr="00C34C82">
        <w:t>（</w:t>
      </w:r>
      <w:r w:rsidRPr="00C34C82">
        <w:t>2</w:t>
      </w:r>
      <w:r w:rsidRPr="00C34C82">
        <w:t>）装置调好后，将</w:t>
      </w:r>
      <w:r w:rsidRPr="00C34C82">
        <w:t>F</w:t>
      </w:r>
      <w:r w:rsidRPr="00C34C82">
        <w:t>光源放在光具座上不同位置，移动光</w:t>
      </w:r>
      <w:proofErr w:type="gramStart"/>
      <w:r w:rsidRPr="00C34C82">
        <w:t>屏找到</w:t>
      </w:r>
      <w:proofErr w:type="gramEnd"/>
      <w:r w:rsidRPr="00C34C82">
        <w:t>清晰像的位置，观察并记录成像情况。如图乙，小华根据观测结果，在纸上用带箭头的线段记录物、像情况（</w:t>
      </w:r>
      <w:r>
        <w:rPr>
          <w:position w:val="-4"/>
        </w:rPr>
        <w:object w:dxaOrig="278" w:dyaOrig="257" w14:anchorId="6BF2D82E">
          <v:shape id="_x0000_i1049" type="#_x0000_t75" style="width:13.8pt;height:12.6pt" o:ole="">
            <v:imagedata r:id="rId85" o:title=""/>
          </v:shape>
          <o:OLEObject Type="Embed" ProgID="Equation.DSMT4" ShapeID="_x0000_i1049" DrawAspect="Content" ObjectID="_1843664836" r:id="rId86"/>
        </w:object>
      </w:r>
      <w:r w:rsidRPr="00C34C82">
        <w:t>～</w:t>
      </w:r>
      <w:r>
        <w:rPr>
          <w:position w:val="-4"/>
        </w:rPr>
        <w:object w:dxaOrig="299" w:dyaOrig="257" w14:anchorId="5E5C5C2A">
          <v:shape id="_x0000_i1050" type="#_x0000_t75" style="width:15pt;height:12.6pt" o:ole="">
            <v:imagedata r:id="rId87" o:title=""/>
          </v:shape>
          <o:OLEObject Type="Embed" ProgID="Equation.DSMT4" ShapeID="_x0000_i1050" DrawAspect="Content" ObjectID="_1843664837" r:id="rId88"/>
        </w:object>
      </w:r>
      <w:r w:rsidRPr="00C34C82">
        <w:t>分别是物体处在</w:t>
      </w:r>
      <w:r w:rsidRPr="00C34C82">
        <w:rPr>
          <w:i/>
          <w:iCs/>
        </w:rPr>
        <w:t>A</w:t>
      </w:r>
      <w:r w:rsidRPr="00C34C82">
        <w:t>～</w:t>
      </w:r>
      <w:r w:rsidRPr="00C34C82">
        <w:rPr>
          <w:i/>
          <w:iCs/>
        </w:rPr>
        <w:t>E</w:t>
      </w:r>
      <w:r w:rsidRPr="00C34C82">
        <w:t>位置时对应的像，线段长度表示它们的大小）。分析图乙，可发现物体靠近凸透镜的过程中，所成的实像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="00F62DA5" w:rsidRPr="00C34C82">
        <w:t>。</w:t>
      </w:r>
    </w:p>
    <w:p w14:paraId="6784B0BD" w14:textId="77777777" w:rsidR="00F8457B" w:rsidRPr="00C34C82" w:rsidRDefault="00000000" w:rsidP="00F8457B">
      <w:pPr>
        <w:spacing w:line="360" w:lineRule="auto"/>
      </w:pPr>
      <w:bookmarkStart w:id="5" w:name="page_6"/>
      <w:bookmarkEnd w:id="4"/>
      <w:r w:rsidRPr="00C34C82">
        <w:t>（</w:t>
      </w:r>
      <w:r w:rsidRPr="00C34C82">
        <w:t>3</w:t>
      </w:r>
      <w:r w:rsidRPr="00C34C82">
        <w:t>）分析可知，</w:t>
      </w:r>
      <w:r w:rsidRPr="00C34C82">
        <w:t>F</w:t>
      </w:r>
      <w:r w:rsidRPr="00C34C82">
        <w:t>光源从位置</w:t>
      </w:r>
      <w:r w:rsidRPr="00C34C82">
        <w:rPr>
          <w:i/>
          <w:iCs/>
        </w:rPr>
        <w:t>A</w:t>
      </w:r>
      <w:r w:rsidRPr="00C34C82">
        <w:t>移至</w:t>
      </w:r>
      <w:r w:rsidRPr="00C34C82">
        <w:rPr>
          <w:i/>
          <w:iCs/>
        </w:rPr>
        <w:t>E</w:t>
      </w:r>
      <w:r w:rsidRPr="00C34C82">
        <w:t>的过程中，必然存在像、物等大的情况，为快速、准确找到此位置，应在图乙中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两位置间移动光源，并使用图丙中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光屏观察像。小华测量发现：物距等于两倍焦距时，像与物等大。为了验证该结论的普遍性，接下来的操作是：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687D29D6" w14:textId="77777777" w:rsidR="00F8457B" w:rsidRPr="00C34C82" w:rsidRDefault="00000000" w:rsidP="00F8457B">
      <w:pPr>
        <w:spacing w:line="360" w:lineRule="auto"/>
      </w:pPr>
      <w:r w:rsidRPr="00C34C82">
        <w:t>27</w:t>
      </w:r>
      <w:r w:rsidRPr="00C34C82">
        <w:t>．（</w:t>
      </w:r>
      <w:r w:rsidRPr="00C34C82">
        <w:t>6</w:t>
      </w:r>
      <w:r w:rsidRPr="00C34C82">
        <w:t>分）小</w:t>
      </w:r>
      <w:proofErr w:type="gramStart"/>
      <w:r w:rsidRPr="00C34C82">
        <w:t>红采用</w:t>
      </w:r>
      <w:proofErr w:type="gramEnd"/>
      <w:r w:rsidRPr="00C34C82">
        <w:t>图甲实验装置探究冰的熔化特点</w:t>
      </w:r>
    </w:p>
    <w:p w14:paraId="24BAE09E" w14:textId="77777777" w:rsidR="00F62DA5" w:rsidRPr="00C34C82" w:rsidRDefault="00000000" w:rsidP="00F8457B">
      <w:pPr>
        <w:spacing w:line="360" w:lineRule="auto"/>
      </w:pPr>
      <w:r w:rsidRPr="00C34C82">
        <w:rPr>
          <w:noProof/>
        </w:rPr>
        <w:lastRenderedPageBreak/>
        <w:drawing>
          <wp:inline distT="0" distB="0" distL="0" distR="0" wp14:anchorId="1848900D" wp14:editId="32CAFF91">
            <wp:extent cx="4259656" cy="1609718"/>
            <wp:effectExtent l="0" t="0" r="7620" b="0"/>
            <wp:docPr id="10068132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13217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268665" cy="161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7DA20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）图乙中温度计示数为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="00F62DA5" w:rsidRPr="00C34C82">
        <w:rPr>
          <w:rFonts w:cs="Times New Roman"/>
        </w:rPr>
        <w:t>℃</w:t>
      </w:r>
      <w:r w:rsidRPr="00C34C82">
        <w:t>，它</w:t>
      </w:r>
      <w:proofErr w:type="gramStart"/>
      <w:r w:rsidRPr="00C34C82">
        <w:t>对应甲</w:t>
      </w:r>
      <w:proofErr w:type="gramEnd"/>
      <w:r w:rsidRPr="00C34C82">
        <w:t>图中的温度计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（</w:t>
      </w:r>
      <w:r w:rsidRPr="00C34C82">
        <w:rPr>
          <w:rFonts w:ascii="宋体" w:hAnsi="宋体" w:cs="Cambria Math"/>
        </w:rPr>
        <w:t>①</w:t>
      </w:r>
      <w:r w:rsidRPr="00C34C82">
        <w:t>/</w:t>
      </w:r>
      <w:r w:rsidRPr="00C34C82">
        <w:rPr>
          <w:rFonts w:ascii="宋体" w:hAnsi="宋体" w:cs="Cambria Math"/>
        </w:rPr>
        <w:t>②</w:t>
      </w:r>
      <w:r w:rsidRPr="00C34C82">
        <w:t>）。</w:t>
      </w:r>
    </w:p>
    <w:p w14:paraId="4F87D777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）在图丙中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时间内，试管中的</w:t>
      </w:r>
      <w:proofErr w:type="gramStart"/>
      <w:r w:rsidRPr="00C34C82">
        <w:t>冰处于</w:t>
      </w:r>
      <w:proofErr w:type="gramEnd"/>
      <w:r w:rsidRPr="00C34C82">
        <w:t>熔化状态，由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可知此过程中试管内物质在吸热。</w:t>
      </w:r>
    </w:p>
    <w:p w14:paraId="2961C1E7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3</w:t>
      </w:r>
      <w:r w:rsidRPr="00C34C82">
        <w:t>）曲线</w:t>
      </w:r>
      <w:r w:rsidRPr="00C34C82">
        <w:t>A</w:t>
      </w:r>
      <w:r w:rsidRPr="00C34C82">
        <w:t>逐渐趋于平缓，是由于试管内、</w:t>
      </w:r>
      <w:proofErr w:type="gramStart"/>
      <w:r w:rsidRPr="00C34C82">
        <w:t>外物质</w:t>
      </w:r>
      <w:proofErr w:type="gramEnd"/>
      <w:r w:rsidRPr="00C34C82">
        <w:t>的温度差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所致。</w:t>
      </w:r>
    </w:p>
    <w:p w14:paraId="2658944F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4</w:t>
      </w:r>
      <w:r w:rsidRPr="00C34C82">
        <w:t>）分析表明，</w:t>
      </w:r>
      <w:proofErr w:type="gramStart"/>
      <w:r w:rsidRPr="00C34C82">
        <w:t>冰属于</w:t>
      </w:r>
      <w:proofErr w:type="gramEnd"/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（晶体</w:t>
      </w:r>
      <w:r w:rsidRPr="00C34C82">
        <w:t>/</w:t>
      </w:r>
      <w:r w:rsidRPr="00C34C82">
        <w:t>非晶体）。</w:t>
      </w:r>
    </w:p>
    <w:p w14:paraId="2F3E68ED" w14:textId="77777777" w:rsidR="00F8457B" w:rsidRPr="00C34C82" w:rsidRDefault="00000000" w:rsidP="00F8457B">
      <w:pPr>
        <w:spacing w:line="360" w:lineRule="auto"/>
      </w:pPr>
      <w:r w:rsidRPr="00C34C82">
        <w:t>28</w:t>
      </w:r>
      <w:r w:rsidRPr="00C34C82">
        <w:t>．（</w:t>
      </w:r>
      <w:r w:rsidRPr="00C34C82">
        <w:t>4</w:t>
      </w:r>
      <w:r w:rsidRPr="00C34C82">
        <w:t>分）北京天坛是著名的声学建筑奇观，天坛回音壁是一堵圆形高墙，在其内部，东西配殿对称分布在黄穹宇中轴线的两侧，三音石位于回音壁的圆心位置，图甲为其俯视图。当人在三音</w:t>
      </w:r>
      <w:proofErr w:type="gramStart"/>
      <w:r w:rsidRPr="00C34C82">
        <w:t>石中心</w:t>
      </w:r>
      <w:proofErr w:type="gramEnd"/>
      <w:r w:rsidRPr="00C34C82">
        <w:rPr>
          <w:i/>
          <w:iCs/>
        </w:rPr>
        <w:t>P</w:t>
      </w:r>
      <w:r w:rsidRPr="00C34C82">
        <w:t>点处击掌，可以听到三个或更多清晰的回声，故名</w:t>
      </w:r>
      <w:r w:rsidR="00F62DA5" w:rsidRPr="00C34C82">
        <w:rPr>
          <w:rFonts w:ascii="宋体" w:hAnsi="宋体" w:hint="eastAsia"/>
        </w:rPr>
        <w:t>“</w:t>
      </w:r>
      <w:r w:rsidRPr="00C34C82">
        <w:t>三音石</w:t>
      </w:r>
      <w:r w:rsidR="00F62DA5" w:rsidRPr="00C34C82">
        <w:rPr>
          <w:rFonts w:ascii="宋体" w:hAnsi="宋体" w:hint="eastAsia"/>
        </w:rPr>
        <w:t>”</w:t>
      </w:r>
      <w:r w:rsidRPr="00C34C82">
        <w:t>。</w:t>
      </w:r>
    </w:p>
    <w:p w14:paraId="084C17DB" w14:textId="77777777" w:rsidR="00F8457B" w:rsidRPr="00C34C82" w:rsidRDefault="00000000" w:rsidP="00F8457B">
      <w:pPr>
        <w:spacing w:line="360" w:lineRule="auto"/>
      </w:pPr>
      <w:r w:rsidRPr="00C34C82">
        <w:t>某研究团队在</w:t>
      </w:r>
      <w:proofErr w:type="gramStart"/>
      <w:r w:rsidRPr="00C34C82">
        <w:t>一</w:t>
      </w:r>
      <w:proofErr w:type="gramEnd"/>
      <w:r w:rsidRPr="00C34C82">
        <w:t>安静时段，于</w:t>
      </w:r>
      <w:r w:rsidRPr="00C34C82">
        <w:rPr>
          <w:i/>
          <w:iCs/>
        </w:rPr>
        <w:t>P</w:t>
      </w:r>
      <w:r w:rsidRPr="00C34C82">
        <w:t>点处击掌，通过仪器记录</w:t>
      </w:r>
      <w:r w:rsidRPr="00C34C82">
        <w:rPr>
          <w:i/>
          <w:iCs/>
        </w:rPr>
        <w:t>P</w:t>
      </w:r>
      <w:r w:rsidRPr="00C34C82">
        <w:t>点处接收到的声音信息，如图乙所示。请回答下列问题：</w:t>
      </w:r>
    </w:p>
    <w:p w14:paraId="6A3BD22C" w14:textId="77777777" w:rsidR="00F8457B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30BB2409" wp14:editId="16623641">
            <wp:extent cx="4820971" cy="1965785"/>
            <wp:effectExtent l="0" t="0" r="0" b="0"/>
            <wp:docPr id="18007165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71657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830896" cy="196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AC2DF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）建筑物墙壁表面较光滑，有利于声波发生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1612932C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）分析可知，接收到的第一个回声是</w:t>
      </w:r>
      <w:proofErr w:type="gramStart"/>
      <w:r w:rsidRPr="00C34C82">
        <w:t>经东西</w:t>
      </w:r>
      <w:proofErr w:type="gramEnd"/>
      <w:r w:rsidRPr="00C34C82">
        <w:t>两配殿墙面反射产生的，若</w:t>
      </w:r>
      <w:r w:rsidRPr="00C34C82">
        <w:rPr>
          <w:i/>
          <w:iCs/>
        </w:rPr>
        <w:t>P</w:t>
      </w:r>
      <w:r w:rsidRPr="00C34C82">
        <w:t>点与两配殿墙面距离均为</w:t>
      </w:r>
      <w:r w:rsidRPr="00C34C82">
        <w:rPr>
          <w:i/>
          <w:iCs/>
        </w:rPr>
        <w:t>d</w:t>
      </w:r>
      <w:r w:rsidRPr="00C34C82">
        <w:t>，空气中声速为</w:t>
      </w:r>
      <w:r w:rsidRPr="00C34C82">
        <w:rPr>
          <w:i/>
          <w:iCs/>
        </w:rPr>
        <w:t>v</w:t>
      </w:r>
      <w:r w:rsidRPr="00C34C82">
        <w:t>，从击掌到接收到该回声所用时间</w:t>
      </w:r>
      <w:r>
        <w:rPr>
          <w:position w:val="-6"/>
        </w:rPr>
        <w:object w:dxaOrig="342" w:dyaOrig="242" w14:anchorId="50C80BF1">
          <v:shape id="_x0000_i1051" type="#_x0000_t75" style="width:17.4pt;height:12pt" o:ole="">
            <v:imagedata r:id="rId91" o:title=""/>
          </v:shape>
          <o:OLEObject Type="Embed" ProgID="Equation.DSMT4" ShapeID="_x0000_i1051" DrawAspect="Content" ObjectID="_1843664838" r:id="rId92"/>
        </w:objec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61A4AE43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3</w:t>
      </w:r>
      <w:r w:rsidRPr="00C34C82">
        <w:t>）仪器记录到的第二个回声为回音壁的第一次反射声，其振幅比接收到的第一个回声大，除了墙壁光滑外，还因为回音壁的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05BE31C9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4</w:t>
      </w:r>
      <w:r w:rsidRPr="00C34C82">
        <w:t>）第三个回声来自于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的反射。</w:t>
      </w:r>
    </w:p>
    <w:p w14:paraId="6C889FA5" w14:textId="77777777" w:rsidR="00F8457B" w:rsidRPr="00C34C82" w:rsidRDefault="00000000" w:rsidP="00F8457B">
      <w:pPr>
        <w:spacing w:line="360" w:lineRule="auto"/>
      </w:pPr>
      <w:bookmarkStart w:id="6" w:name="page_7"/>
      <w:bookmarkEnd w:id="5"/>
      <w:r w:rsidRPr="00C34C82">
        <w:t>29</w:t>
      </w:r>
      <w:r w:rsidRPr="00C34C82">
        <w:t>．（</w:t>
      </w:r>
      <w:r w:rsidRPr="00C34C82">
        <w:t>8</w:t>
      </w:r>
      <w:r w:rsidRPr="00C34C82">
        <w:t>分）科技小组计划制作一个电加热装置。</w:t>
      </w:r>
    </w:p>
    <w:p w14:paraId="50615C8D" w14:textId="77777777" w:rsidR="00F8457B" w:rsidRPr="00C34C82" w:rsidRDefault="00000000" w:rsidP="00F8457B">
      <w:pPr>
        <w:spacing w:line="360" w:lineRule="auto"/>
      </w:pPr>
      <w:r w:rsidRPr="00C34C82">
        <w:t>【项目要求】</w:t>
      </w:r>
    </w:p>
    <w:p w14:paraId="42285E5F" w14:textId="77777777" w:rsidR="00F8457B" w:rsidRPr="00C34C82" w:rsidRDefault="00000000" w:rsidP="00F8457B">
      <w:pPr>
        <w:spacing w:line="360" w:lineRule="auto"/>
      </w:pPr>
      <w:r w:rsidRPr="00C34C82">
        <w:lastRenderedPageBreak/>
        <w:t>发热体由</w:t>
      </w:r>
      <w:r w:rsidRPr="00C34C82">
        <w:t>220</w:t>
      </w:r>
      <w:r w:rsidR="00F62DA5" w:rsidRPr="00C34C82">
        <w:rPr>
          <w:rFonts w:hint="eastAsia"/>
        </w:rPr>
        <w:t xml:space="preserve"> </w:t>
      </w:r>
      <w:r w:rsidRPr="00C34C82">
        <w:t>V</w:t>
      </w:r>
      <w:r w:rsidRPr="00C34C82">
        <w:t>家庭电路供电，装置在工作时要能够自动控温。</w:t>
      </w:r>
    </w:p>
    <w:p w14:paraId="21B9317D" w14:textId="77777777" w:rsidR="00F8457B" w:rsidRPr="00C34C82" w:rsidRDefault="00000000" w:rsidP="00F8457B">
      <w:pPr>
        <w:spacing w:line="360" w:lineRule="auto"/>
      </w:pPr>
      <w:r w:rsidRPr="00C34C82">
        <w:t>【器材准备】</w:t>
      </w:r>
    </w:p>
    <w:p w14:paraId="58AC4D1E" w14:textId="77777777" w:rsidR="00F8457B" w:rsidRPr="00C34C82" w:rsidRDefault="00000000" w:rsidP="00F8457B">
      <w:pPr>
        <w:spacing w:line="360" w:lineRule="auto"/>
      </w:pPr>
      <w:r w:rsidRPr="00C34C82">
        <w:t>查阅了</w:t>
      </w:r>
      <w:r w:rsidRPr="00C34C82">
        <w:t>PTC</w:t>
      </w:r>
      <w:r w:rsidRPr="00C34C82">
        <w:t>和</w:t>
      </w:r>
      <w:r w:rsidRPr="00C34C82">
        <w:t>NTC</w:t>
      </w:r>
      <w:r w:rsidRPr="00C34C82">
        <w:t>两种热敏电阻，它们的阻值</w:t>
      </w:r>
      <w:r>
        <w:rPr>
          <w:position w:val="-4"/>
        </w:rPr>
        <w:object w:dxaOrig="242" w:dyaOrig="257" w14:anchorId="257EFC76">
          <v:shape id="_x0000_i1052" type="#_x0000_t75" style="width:12pt;height:12.6pt" o:ole="">
            <v:imagedata r:id="rId93" o:title=""/>
          </v:shape>
          <o:OLEObject Type="Embed" ProgID="Equation.DSMT4" ShapeID="_x0000_i1052" DrawAspect="Content" ObjectID="_1843664839" r:id="rId94"/>
        </w:object>
      </w:r>
      <w:r w:rsidRPr="00C34C82">
        <w:t>随温度</w:t>
      </w:r>
      <w:r>
        <w:rPr>
          <w:position w:val="-6"/>
        </w:rPr>
        <w:object w:dxaOrig="135" w:dyaOrig="242" w14:anchorId="13A80187">
          <v:shape id="_x0000_i1053" type="#_x0000_t75" style="width:6.6pt;height:12pt" o:ole="">
            <v:imagedata r:id="rId95" o:title=""/>
          </v:shape>
          <o:OLEObject Type="Embed" ProgID="Equation.DSMT4" ShapeID="_x0000_i1053" DrawAspect="Content" ObjectID="_1843664840" r:id="rId96"/>
        </w:object>
      </w:r>
      <w:r w:rsidRPr="00C34C82">
        <w:t>变化关系如图甲所示，</w:t>
      </w:r>
      <w:r w:rsidRPr="00C34C82">
        <w:t>NTC</w:t>
      </w:r>
      <w:r w:rsidRPr="00C34C82">
        <w:t>的阻值随温度升高而减小，</w:t>
      </w:r>
      <w:r w:rsidRPr="00C34C82">
        <w:t>PTC</w:t>
      </w:r>
      <w:r w:rsidRPr="00C34C82">
        <w:t>的阻值随温度升高而增大。小组采购了这两种电阻和足够长的电热丝（电热丝规格为</w:t>
      </w:r>
      <w:r w:rsidRPr="00C34C82">
        <w:t>20</w:t>
      </w:r>
      <w:r w:rsidR="00F62DA5" w:rsidRPr="00C34C82">
        <w:rPr>
          <w:rFonts w:hint="eastAsia"/>
        </w:rPr>
        <w:t xml:space="preserve"> </w:t>
      </w:r>
      <w:r w:rsidR="00F62DA5" w:rsidRPr="00C34C82">
        <w:rPr>
          <w:rFonts w:cs="Times New Roman"/>
        </w:rPr>
        <w:t>Ω</w:t>
      </w:r>
      <w:r w:rsidRPr="00C34C82">
        <w:t>/m</w:t>
      </w:r>
      <w:r w:rsidRPr="00C34C82">
        <w:t>，安全工作电流不超过</w:t>
      </w:r>
      <w:r w:rsidRPr="00C34C82">
        <w:t>2</w:t>
      </w:r>
      <w:r w:rsidR="00F62DA5" w:rsidRPr="00C34C82">
        <w:rPr>
          <w:rFonts w:hint="eastAsia"/>
        </w:rPr>
        <w:t>.</w:t>
      </w:r>
      <w:r w:rsidRPr="00C34C82">
        <w:t>2</w:t>
      </w:r>
      <w:r w:rsidR="00F62DA5" w:rsidRPr="00C34C82">
        <w:rPr>
          <w:rFonts w:hint="eastAsia"/>
        </w:rPr>
        <w:t xml:space="preserve"> </w:t>
      </w:r>
      <w:r w:rsidRPr="00C34C82">
        <w:t>A</w:t>
      </w:r>
      <w:r w:rsidRPr="00C34C82">
        <w:t>）。</w:t>
      </w:r>
    </w:p>
    <w:p w14:paraId="65176764" w14:textId="77777777" w:rsidR="00225A1C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2F4F5689" wp14:editId="11B78BFB">
            <wp:extent cx="4492210" cy="1516455"/>
            <wp:effectExtent l="0" t="0" r="3810" b="7620"/>
            <wp:docPr id="21411443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44356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505464" cy="152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64BF5" w14:textId="77777777" w:rsidR="00F8457B" w:rsidRPr="00C34C82" w:rsidRDefault="00000000" w:rsidP="00F8457B">
      <w:pPr>
        <w:spacing w:line="360" w:lineRule="auto"/>
      </w:pPr>
      <w:r w:rsidRPr="00C34C82">
        <w:t>【设计与制作】</w:t>
      </w:r>
    </w:p>
    <w:p w14:paraId="16FCCDAC" w14:textId="77777777" w:rsidR="00F8457B" w:rsidRPr="00C34C82" w:rsidRDefault="00000000" w:rsidP="00F8457B">
      <w:pPr>
        <w:spacing w:line="360" w:lineRule="auto"/>
      </w:pPr>
      <w:r w:rsidRPr="00C34C82">
        <w:t>为方便接入发热体，小组制作了图乙装置，</w:t>
      </w:r>
      <w:r w:rsidRPr="00C34C82">
        <w:t>A</w:t>
      </w:r>
      <w:r w:rsidR="00225A1C" w:rsidRPr="00C34C82">
        <w:rPr>
          <w:rFonts w:hint="eastAsia"/>
        </w:rPr>
        <w:t>、</w:t>
      </w:r>
      <w:r w:rsidRPr="00C34C82">
        <w:t>B</w:t>
      </w:r>
      <w:r w:rsidRPr="00C34C82">
        <w:t>为两根接线桩（两端电压为</w:t>
      </w:r>
      <w:r w:rsidRPr="00C34C82">
        <w:t>220</w:t>
      </w:r>
      <w:r w:rsidR="00225A1C" w:rsidRPr="00C34C82">
        <w:rPr>
          <w:rFonts w:hint="eastAsia"/>
        </w:rPr>
        <w:t xml:space="preserve"> </w:t>
      </w:r>
      <w:r w:rsidRPr="00C34C82">
        <w:t>V</w:t>
      </w:r>
      <w:r w:rsidRPr="00C34C82">
        <w:t>），可供接入多组加热元件。</w:t>
      </w:r>
    </w:p>
    <w:p w14:paraId="7B6B06E3" w14:textId="77777777" w:rsidR="00F8457B" w:rsidRPr="00C34C82" w:rsidRDefault="00000000" w:rsidP="00F8457B">
      <w:pPr>
        <w:spacing w:line="360" w:lineRule="auto"/>
        <w:rPr>
          <w:i/>
        </w:rPr>
      </w:pPr>
      <w:r w:rsidRPr="00C34C82">
        <w:t>（一）第一小组讨论后，选用电热丝做发热体，同时使用电磁继电器、</w:t>
      </w:r>
      <w:r w:rsidRPr="00C34C82">
        <w:t>NTC</w:t>
      </w:r>
      <w:r w:rsidRPr="00C34C82">
        <w:t>热敏电阻等元件制作控温电路。</w:t>
      </w:r>
    </w:p>
    <w:p w14:paraId="53F436A3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）为制作功率为</w:t>
      </w:r>
      <w:r w:rsidRPr="00C34C82">
        <w:t>400</w:t>
      </w:r>
      <w:r w:rsidR="00225A1C" w:rsidRPr="00C34C82">
        <w:rPr>
          <w:rFonts w:hint="eastAsia"/>
        </w:rPr>
        <w:t xml:space="preserve"> </w:t>
      </w:r>
      <w:r w:rsidRPr="00C34C82">
        <w:t>W</w:t>
      </w:r>
      <w:r w:rsidRPr="00C34C82">
        <w:t>的发热体，需在两接线桩之间接入长度为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m</w:t>
      </w:r>
      <w:r w:rsidRPr="00C34C82">
        <w:t>的电热丝。为便于安装，可先将电热丝缠绕到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（陶瓷</w:t>
      </w:r>
      <w:r w:rsidRPr="00C34C82">
        <w:t>/</w:t>
      </w:r>
      <w:r w:rsidRPr="00C34C82">
        <w:t>铜</w:t>
      </w:r>
      <w:r w:rsidRPr="00C34C82">
        <w:t>/</w:t>
      </w:r>
      <w:r w:rsidRPr="00C34C82">
        <w:t>木质）管上（图丙）。若发热功率需提升至</w:t>
      </w:r>
      <w:r w:rsidRPr="00C34C82">
        <w:t>800</w:t>
      </w:r>
      <w:r w:rsidR="00225A1C" w:rsidRPr="00C34C82">
        <w:rPr>
          <w:rFonts w:hint="eastAsia"/>
        </w:rPr>
        <w:t xml:space="preserve"> </w:t>
      </w:r>
      <w:r w:rsidRPr="00C34C82">
        <w:t>W</w:t>
      </w:r>
      <w:r w:rsidRPr="00C34C82">
        <w:t>，下列做法中合理的是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（选填字母）。</w:t>
      </w:r>
    </w:p>
    <w:p w14:paraId="5AE0F4F0" w14:textId="77777777" w:rsidR="00F8457B" w:rsidRPr="00C34C82" w:rsidRDefault="00000000" w:rsidP="00F8457B">
      <w:pPr>
        <w:spacing w:line="360" w:lineRule="auto"/>
      </w:pPr>
      <w:r w:rsidRPr="00C34C82">
        <w:t>A</w:t>
      </w:r>
      <w:r w:rsidRPr="00C34C82">
        <w:t>．更换电热丝，新接入</w:t>
      </w:r>
      <w:r w:rsidRPr="00C34C82">
        <w:t>A</w:t>
      </w:r>
      <w:r w:rsidR="00225A1C" w:rsidRPr="00C34C82">
        <w:rPr>
          <w:rFonts w:hint="eastAsia"/>
        </w:rPr>
        <w:t>、</w:t>
      </w:r>
      <w:r w:rsidRPr="00C34C82">
        <w:t>B</w:t>
      </w:r>
      <w:r w:rsidRPr="00C34C82">
        <w:t>间的电热丝长度为原长的一半</w:t>
      </w:r>
    </w:p>
    <w:p w14:paraId="03218058" w14:textId="77777777" w:rsidR="00F8457B" w:rsidRPr="00C34C82" w:rsidRDefault="00000000" w:rsidP="00F8457B">
      <w:pPr>
        <w:spacing w:line="360" w:lineRule="auto"/>
      </w:pPr>
      <w:r w:rsidRPr="00C34C82">
        <w:t>B</w:t>
      </w:r>
      <w:r w:rsidRPr="00C34C82">
        <w:t>．并联一根电热丝，新接入</w:t>
      </w:r>
      <w:r w:rsidRPr="00C34C82">
        <w:t>A</w:t>
      </w:r>
      <w:r w:rsidR="00225A1C" w:rsidRPr="00C34C82">
        <w:rPr>
          <w:rFonts w:hint="eastAsia"/>
        </w:rPr>
        <w:t>、</w:t>
      </w:r>
      <w:r w:rsidRPr="00C34C82">
        <w:t>B</w:t>
      </w:r>
      <w:r w:rsidRPr="00C34C82">
        <w:t>间的电热丝长度与原长相等</w:t>
      </w:r>
    </w:p>
    <w:p w14:paraId="37456BB0" w14:textId="77777777" w:rsidR="00F8457B" w:rsidRPr="00C34C82" w:rsidRDefault="00000000" w:rsidP="00F8457B">
      <w:pPr>
        <w:spacing w:line="360" w:lineRule="auto"/>
      </w:pPr>
      <w:r w:rsidRPr="00C34C82">
        <w:t>C</w:t>
      </w:r>
      <w:r w:rsidRPr="00C34C82">
        <w:t>．上述两种方法均可</w:t>
      </w:r>
    </w:p>
    <w:p w14:paraId="7D410FDC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）如</w:t>
      </w:r>
      <w:proofErr w:type="gramStart"/>
      <w:r w:rsidRPr="00C34C82">
        <w:t>图丁</w:t>
      </w:r>
      <w:proofErr w:type="gramEnd"/>
      <w:r w:rsidRPr="00C34C82">
        <w:t>，自制控温装置时，电磁继电器线圈电阻忽略不计，当线圈中电流</w:t>
      </w:r>
      <w:r>
        <w:rPr>
          <w:rFonts w:hint="eastAsia"/>
          <w:position w:val="-6"/>
        </w:rPr>
        <w:object w:dxaOrig="1098" w:dyaOrig="278" w14:anchorId="4981D73A">
          <v:shape id="_x0000_i1054" type="#_x0000_t75" style="width:55.2pt;height:13.8pt" o:ole="">
            <v:imagedata r:id="rId98" o:title=""/>
          </v:shape>
          <o:OLEObject Type="Embed" ProgID="Equation.DSMT4" ShapeID="_x0000_i1054" DrawAspect="Content" ObjectID="_1843664841" r:id="rId99"/>
        </w:object>
      </w:r>
      <w:r w:rsidRPr="00C34C82">
        <w:t>时，衔铁会被吸下，当</w:t>
      </w:r>
      <w:r>
        <w:rPr>
          <w:position w:val="-6"/>
        </w:rPr>
        <w:object w:dxaOrig="1098" w:dyaOrig="278" w14:anchorId="152AAB02">
          <v:shape id="_x0000_i1055" type="#_x0000_t75" style="width:55.2pt;height:13.8pt" o:ole="">
            <v:imagedata r:id="rId100" o:title=""/>
          </v:shape>
          <o:OLEObject Type="Embed" ProgID="Equation.DSMT4" ShapeID="_x0000_i1055" DrawAspect="Content" ObjectID="_1843664842" r:id="rId101"/>
        </w:object>
      </w:r>
      <w:r w:rsidRPr="00C34C82">
        <w:t>时，衔铁会被释放弹起，电源电压为</w:t>
      </w:r>
      <w:r w:rsidRPr="00C34C82">
        <w:t>3</w:t>
      </w:r>
      <w:r w:rsidR="00225A1C" w:rsidRPr="00C34C82">
        <w:rPr>
          <w:rFonts w:hint="eastAsia"/>
        </w:rPr>
        <w:t xml:space="preserve"> </w:t>
      </w:r>
      <w:r w:rsidRPr="00C34C82">
        <w:t>V</w:t>
      </w:r>
      <w:r w:rsidR="00225A1C" w:rsidRPr="00C34C82">
        <w:rPr>
          <w:rFonts w:hint="eastAsia"/>
        </w:rPr>
        <w:t>。</w:t>
      </w:r>
      <w:r w:rsidRPr="00C34C82">
        <w:t>所用</w:t>
      </w:r>
      <w:r w:rsidRPr="00C34C82">
        <w:t>NTC</w:t>
      </w:r>
      <w:r w:rsidRPr="00C34C82">
        <w:t>热敏电阻的阻值随温度变化关系曲线如图</w:t>
      </w:r>
      <w:proofErr w:type="gramStart"/>
      <w:r w:rsidRPr="00C34C82">
        <w:t>戊</w:t>
      </w:r>
      <w:proofErr w:type="gramEnd"/>
      <w:r w:rsidRPr="00C34C82">
        <w:t>。</w:t>
      </w:r>
    </w:p>
    <w:p w14:paraId="440A625C" w14:textId="77777777" w:rsidR="00A15576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20EF2486" wp14:editId="1158F662">
            <wp:extent cx="2869949" cy="1636690"/>
            <wp:effectExtent l="0" t="0" r="6985" b="1905"/>
            <wp:docPr id="15388563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56332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880772" cy="164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4C82">
        <w:rPr>
          <w:noProof/>
        </w:rPr>
        <w:drawing>
          <wp:inline distT="0" distB="0" distL="0" distR="0" wp14:anchorId="1CF0CEF1" wp14:editId="5D3FB603">
            <wp:extent cx="1887647" cy="1781466"/>
            <wp:effectExtent l="0" t="0" r="0" b="0"/>
            <wp:docPr id="4771601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60135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897180" cy="179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C2B94" w14:textId="77777777" w:rsidR="00F8457B" w:rsidRPr="00C34C82" w:rsidRDefault="00000000" w:rsidP="00F8457B">
      <w:pPr>
        <w:spacing w:line="360" w:lineRule="auto"/>
      </w:pPr>
      <w:r w:rsidRPr="00C34C82">
        <w:rPr>
          <w:rFonts w:ascii="宋体" w:hAnsi="宋体" w:cs="Cambria Math"/>
        </w:rPr>
        <w:lastRenderedPageBreak/>
        <w:t>①</w:t>
      </w:r>
      <w:r w:rsidRPr="00C34C82">
        <w:t>连接电路</w:t>
      </w:r>
      <w:r w:rsidR="00846CDB" w:rsidRPr="00C34C82">
        <w:rPr>
          <w:rFonts w:hint="eastAsia"/>
        </w:rPr>
        <w:t xml:space="preserve">  </w:t>
      </w:r>
      <w:proofErr w:type="gramStart"/>
      <w:r w:rsidRPr="00C34C82">
        <w:t>图丁</w:t>
      </w:r>
      <w:proofErr w:type="gramEnd"/>
      <w:r w:rsidRPr="00C34C82">
        <w:t>中</w:t>
      </w:r>
      <w:r w:rsidRPr="00C34C82">
        <w:rPr>
          <w:i/>
          <w:iCs/>
        </w:rPr>
        <w:t>M</w:t>
      </w:r>
      <w:r w:rsidR="00225A1C" w:rsidRPr="00C34C82">
        <w:rPr>
          <w:rFonts w:hint="eastAsia"/>
        </w:rPr>
        <w:t>、</w:t>
      </w:r>
      <w:r w:rsidRPr="00C34C82">
        <w:rPr>
          <w:i/>
          <w:iCs/>
        </w:rPr>
        <w:t>N</w:t>
      </w:r>
      <w:r w:rsidRPr="00C34C82">
        <w:t>两点应连在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两个接线柱上。</w:t>
      </w:r>
    </w:p>
    <w:p w14:paraId="19D0A389" w14:textId="77777777" w:rsidR="00F8457B" w:rsidRPr="00C34C82" w:rsidRDefault="00000000" w:rsidP="00F8457B">
      <w:pPr>
        <w:spacing w:line="360" w:lineRule="auto"/>
      </w:pPr>
      <w:r w:rsidRPr="00C34C82">
        <w:rPr>
          <w:rFonts w:ascii="宋体" w:hAnsi="宋体" w:cs="Cambria Math"/>
        </w:rPr>
        <w:t>②</w:t>
      </w:r>
      <w:r w:rsidRPr="00C34C82">
        <w:t>为使温度升至</w:t>
      </w:r>
      <w:r w:rsidRPr="00C34C82">
        <w:t>50</w:t>
      </w:r>
      <w:r w:rsidR="00225A1C" w:rsidRPr="00C34C82">
        <w:rPr>
          <w:rFonts w:cs="Times New Roman"/>
        </w:rPr>
        <w:t>℃</w:t>
      </w:r>
      <w:r w:rsidRPr="00C34C82">
        <w:t>时，电热</w:t>
      </w:r>
      <w:proofErr w:type="gramStart"/>
      <w:r w:rsidRPr="00C34C82">
        <w:t>丝停止</w:t>
      </w:r>
      <w:proofErr w:type="gramEnd"/>
      <w:r w:rsidRPr="00C34C82">
        <w:t>加热，电阻箱阻值应调为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>
        <w:rPr>
          <w:position w:val="-4"/>
        </w:rPr>
        <w:object w:dxaOrig="257" w:dyaOrig="257" w14:anchorId="70366F59">
          <v:shape id="_x0000_i1056" type="#_x0000_t75" style="width:12.6pt;height:12.6pt" o:ole="">
            <v:imagedata r:id="rId104" o:title=""/>
          </v:shape>
          <o:OLEObject Type="Embed" ProgID="Equation.DSMT4" ShapeID="_x0000_i1056" DrawAspect="Content" ObjectID="_1843664843" r:id="rId105"/>
        </w:object>
      </w:r>
      <w:r w:rsidRPr="00C34C82">
        <w:t>。该加热装置维持温度范围为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="00225A1C" w:rsidRPr="00C34C82">
        <w:rPr>
          <w:rFonts w:cs="Times New Roman"/>
        </w:rPr>
        <w:t>℃</w:t>
      </w:r>
      <w:r w:rsidRPr="00C34C82">
        <w:t>～</w:t>
      </w:r>
      <w:r w:rsidRPr="00C34C82">
        <w:t>50</w:t>
      </w:r>
      <w:r w:rsidR="00225A1C" w:rsidRPr="00C34C82">
        <w:rPr>
          <w:rFonts w:cs="Times New Roman"/>
        </w:rPr>
        <w:t>℃</w:t>
      </w:r>
      <w:r w:rsidR="00225A1C" w:rsidRPr="00C34C82">
        <w:rPr>
          <w:rFonts w:hint="eastAsia"/>
        </w:rPr>
        <w:t>。</w:t>
      </w:r>
    </w:p>
    <w:p w14:paraId="741E7F48" w14:textId="77777777" w:rsidR="00F8457B" w:rsidRPr="00C34C82" w:rsidRDefault="00000000" w:rsidP="00F8457B">
      <w:pPr>
        <w:spacing w:line="360" w:lineRule="auto"/>
      </w:pPr>
      <w:r w:rsidRPr="00C34C82">
        <w:rPr>
          <w:rFonts w:ascii="宋体" w:hAnsi="宋体" w:cs="Cambria Math"/>
        </w:rPr>
        <w:t>③</w:t>
      </w:r>
      <w:r w:rsidRPr="00C34C82">
        <w:t>如果电磁继电器线圈和导线上电阻不可忽略，电阻箱仍使用</w:t>
      </w:r>
      <w:r w:rsidRPr="00C34C82">
        <w:rPr>
          <w:rFonts w:ascii="宋体" w:hAnsi="宋体" w:cs="Cambria Math"/>
        </w:rPr>
        <w:t>②</w:t>
      </w:r>
      <w:r w:rsidRPr="00C34C82">
        <w:t>中的阻值，则加热装置可达到的最高温度会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50</w:t>
      </w:r>
      <w:r w:rsidR="00225A1C" w:rsidRPr="00C34C82">
        <w:rPr>
          <w:rFonts w:cs="Times New Roman"/>
        </w:rPr>
        <w:t>℃</w:t>
      </w:r>
      <w:r w:rsidR="00225A1C" w:rsidRPr="00C34C82">
        <w:rPr>
          <w:rFonts w:hint="eastAsia"/>
        </w:rPr>
        <w:t>。</w:t>
      </w:r>
      <w:bookmarkStart w:id="7" w:name="page_8"/>
      <w:bookmarkEnd w:id="6"/>
    </w:p>
    <w:p w14:paraId="5105D60E" w14:textId="77777777" w:rsidR="00F8457B" w:rsidRPr="00C34C82" w:rsidRDefault="00000000" w:rsidP="00F8457B">
      <w:pPr>
        <w:spacing w:line="360" w:lineRule="auto"/>
      </w:pPr>
      <w:r w:rsidRPr="00C34C82">
        <w:t>（二）第二小组了解到</w:t>
      </w:r>
      <w:r w:rsidRPr="00C34C82">
        <w:t>PTC</w:t>
      </w:r>
      <w:r w:rsidRPr="00C34C82">
        <w:t>热敏电阻规格多样，还可以作为发热体使用，于是尝试把</w:t>
      </w:r>
      <w:r w:rsidRPr="00C34C82">
        <w:t>PTC</w:t>
      </w:r>
      <w:r w:rsidRPr="00C34C82">
        <w:t>热敏电阻直接接入家庭电路中（图己），不使用电磁继电器来控温。</w:t>
      </w:r>
    </w:p>
    <w:p w14:paraId="67F1BC50" w14:textId="77777777" w:rsidR="00A15576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735A9680" wp14:editId="754C9F5D">
            <wp:extent cx="1873003" cy="1566250"/>
            <wp:effectExtent l="0" t="0" r="0" b="0"/>
            <wp:docPr id="20583566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56615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893558" cy="158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2321D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3</w:t>
      </w:r>
      <w:r w:rsidRPr="00C34C82">
        <w:t>）请你分析第二小组采用的方案，是否满足在发热的同时还能实现自动控温的要求，并说明理由：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7DD94F55" w14:textId="77777777" w:rsidR="00F8457B" w:rsidRPr="00C34C82" w:rsidRDefault="00000000" w:rsidP="00F8457B">
      <w:pPr>
        <w:spacing w:line="360" w:lineRule="auto"/>
      </w:pPr>
      <w:r w:rsidRPr="00C34C82">
        <w:t>30</w:t>
      </w:r>
      <w:r w:rsidRPr="00C34C82">
        <w:t>．（</w:t>
      </w:r>
      <w:r w:rsidRPr="00C34C82">
        <w:t>4</w:t>
      </w:r>
      <w:r w:rsidRPr="00C34C82">
        <w:t>分）如图为某曳引式电梯示意图，在轿厢和配重的上端、下端各连了一根粗细均匀的钢丝绳，钢丝绳质量较大。上方钢丝绳绕过固定于电梯井道顶部的两个转轮，左边转轮为曳引机的动力轮，它对钢丝绳提供摩擦力，引导电梯运行。右边转轮为定滑轮，起导向作用，对钢丝绳的摩擦力忽略不计。</w:t>
      </w:r>
    </w:p>
    <w:p w14:paraId="14C5770D" w14:textId="77777777" w:rsidR="00F8457B" w:rsidRPr="00C34C82" w:rsidRDefault="00000000" w:rsidP="00F8457B">
      <w:pPr>
        <w:spacing w:line="360" w:lineRule="auto"/>
      </w:pPr>
      <w:r w:rsidRPr="00C34C82">
        <w:rPr>
          <w:noProof/>
        </w:rPr>
        <w:drawing>
          <wp:inline distT="0" distB="0" distL="0" distR="0" wp14:anchorId="178A9E29" wp14:editId="3BE2499C">
            <wp:extent cx="1317280" cy="2040383"/>
            <wp:effectExtent l="0" t="0" r="0" b="0"/>
            <wp:docPr id="13762068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06899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321109" cy="204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4FB45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1</w:t>
      </w:r>
      <w:r w:rsidRPr="00C34C82">
        <w:t>）轿厢下降时，配重的重力势能会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00D88633" w14:textId="77777777" w:rsidR="00F8457B" w:rsidRPr="00C34C82" w:rsidRDefault="00000000" w:rsidP="00F8457B">
      <w:pPr>
        <w:spacing w:line="360" w:lineRule="auto"/>
      </w:pPr>
      <w:r w:rsidRPr="00C34C82">
        <w:t>（</w:t>
      </w:r>
      <w:r w:rsidRPr="00C34C82">
        <w:t>2</w:t>
      </w:r>
      <w:r w:rsidRPr="00C34C82">
        <w:t>）若轿厢空载时质量为</w:t>
      </w:r>
      <w:r w:rsidRPr="00C34C82">
        <w:t>480</w:t>
      </w:r>
      <w:r w:rsidR="00A15576" w:rsidRPr="00C34C82">
        <w:rPr>
          <w:rFonts w:hint="eastAsia"/>
        </w:rPr>
        <w:t xml:space="preserve"> </w:t>
      </w:r>
      <w:r w:rsidRPr="00C34C82">
        <w:t>kg</w:t>
      </w:r>
      <w:r w:rsidRPr="00C34C82">
        <w:t>，配重质量为</w:t>
      </w:r>
      <w:r w:rsidRPr="00C34C82">
        <w:t>660</w:t>
      </w:r>
      <w:r w:rsidR="00A15576" w:rsidRPr="00C34C82">
        <w:rPr>
          <w:rFonts w:hint="eastAsia"/>
        </w:rPr>
        <w:t xml:space="preserve"> </w:t>
      </w:r>
      <w:r w:rsidRPr="00C34C82">
        <w:t>kg</w:t>
      </w:r>
      <w:r w:rsidRPr="00C34C82">
        <w:t>。当质量为</w:t>
      </w:r>
      <w:r w:rsidRPr="00C34C82">
        <w:t>80</w:t>
      </w:r>
      <w:r w:rsidR="00A15576" w:rsidRPr="00C34C82">
        <w:rPr>
          <w:rFonts w:hint="eastAsia"/>
        </w:rPr>
        <w:t xml:space="preserve"> </w:t>
      </w:r>
      <w:r w:rsidRPr="00C34C82">
        <w:t>kg</w:t>
      </w:r>
      <w:r w:rsidRPr="00C34C82">
        <w:t>的人进入静止的空轿厢时，曳引机转轮对钢丝绳施加的摩擦力大小会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</w:p>
    <w:p w14:paraId="0DA0F705" w14:textId="77777777" w:rsidR="00F8457B" w:rsidRDefault="00000000" w:rsidP="00F8457B">
      <w:pPr>
        <w:spacing w:line="360" w:lineRule="auto"/>
      </w:pPr>
      <w:r w:rsidRPr="00C34C82">
        <w:t>（</w:t>
      </w:r>
      <w:r w:rsidRPr="00C34C82">
        <w:t>3</w:t>
      </w:r>
      <w:r w:rsidRPr="00C34C82">
        <w:t>）电梯在长距离向上（或向下）匀速运行过程中，为了保障运行安全，曳引机施加给钢丝绳的</w:t>
      </w:r>
      <w:proofErr w:type="gramStart"/>
      <w:r w:rsidRPr="00C34C82">
        <w:t>曳</w:t>
      </w:r>
      <w:proofErr w:type="gramEnd"/>
      <w:r w:rsidRPr="00C34C82">
        <w:t>引力需要尽量稳定，下方钢丝绳对此发挥着重要作用。请简要说明其中的道理：</w:t>
      </w:r>
      <w:r w:rsidR="00166DDD" w:rsidRPr="00C34C82">
        <w:rPr>
          <w:rFonts w:hint="eastAsia"/>
          <w:u w:val="single"/>
        </w:rPr>
        <w:t xml:space="preserve">   </w:t>
      </w:r>
      <w:r w:rsidR="00166DDD" w:rsidRPr="00C34C82">
        <w:rPr>
          <w:rFonts w:hint="eastAsia"/>
          <w:u w:val="single"/>
        </w:rPr>
        <w:t>▲</w:t>
      </w:r>
      <w:r w:rsidR="00166DDD" w:rsidRPr="00C34C82">
        <w:rPr>
          <w:rFonts w:hint="eastAsia"/>
          <w:u w:val="single"/>
        </w:rPr>
        <w:t xml:space="preserve">   </w:t>
      </w:r>
      <w:r w:rsidRPr="00C34C82">
        <w:t>。</w:t>
      </w:r>
      <w:bookmarkEnd w:id="7"/>
    </w:p>
    <w:p w14:paraId="00135CBB" w14:textId="77777777" w:rsidR="007A2FA2" w:rsidRPr="007A2FA2" w:rsidRDefault="007A2FA2" w:rsidP="007A2FA2">
      <w:pPr>
        <w:spacing w:line="360" w:lineRule="auto"/>
        <w:jc w:val="center"/>
        <w:rPr>
          <w:b/>
          <w:bCs/>
          <w:color w:val="EE0000"/>
          <w:sz w:val="32"/>
          <w:szCs w:val="32"/>
        </w:rPr>
      </w:pPr>
      <w:r w:rsidRPr="007A2FA2">
        <w:rPr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2940A408" wp14:editId="2FE17D3B">
            <wp:simplePos x="0" y="0"/>
            <wp:positionH relativeFrom="page">
              <wp:posOffset>12446000</wp:posOffset>
            </wp:positionH>
            <wp:positionV relativeFrom="topMargin">
              <wp:posOffset>12217400</wp:posOffset>
            </wp:positionV>
            <wp:extent cx="292100" cy="457200"/>
            <wp:effectExtent l="0" t="0" r="0" b="0"/>
            <wp:wrapNone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page_9"/>
      <w:r w:rsidRPr="007A2FA2">
        <w:rPr>
          <w:b/>
          <w:bCs/>
          <w:color w:val="EE0000"/>
          <w:sz w:val="32"/>
          <w:szCs w:val="32"/>
        </w:rPr>
        <w:t>2026</w:t>
      </w:r>
      <w:r w:rsidRPr="007A2FA2">
        <w:rPr>
          <w:b/>
          <w:bCs/>
          <w:color w:val="EE0000"/>
          <w:sz w:val="32"/>
          <w:szCs w:val="32"/>
        </w:rPr>
        <w:t>年苏州市初中学业水平考试</w:t>
      </w:r>
    </w:p>
    <w:p w14:paraId="01D92A35" w14:textId="77777777" w:rsidR="007A2FA2" w:rsidRPr="007A2FA2" w:rsidRDefault="007A2FA2" w:rsidP="007A2FA2">
      <w:pPr>
        <w:spacing w:line="360" w:lineRule="auto"/>
        <w:jc w:val="center"/>
        <w:rPr>
          <w:color w:val="EE0000"/>
        </w:rPr>
      </w:pPr>
      <w:r w:rsidRPr="007A2FA2">
        <w:rPr>
          <w:b/>
          <w:bCs/>
          <w:color w:val="EE0000"/>
          <w:sz w:val="32"/>
          <w:szCs w:val="32"/>
        </w:rPr>
        <w:t>物理试题参考答案</w:t>
      </w:r>
    </w:p>
    <w:p w14:paraId="0334F68C" w14:textId="77777777" w:rsidR="007A2FA2" w:rsidRPr="00BC6EBE" w:rsidRDefault="007A2FA2" w:rsidP="007A2FA2">
      <w:pPr>
        <w:spacing w:line="360" w:lineRule="auto"/>
        <w:rPr>
          <w:b/>
          <w:bCs/>
          <w:i/>
          <w:sz w:val="24"/>
          <w:szCs w:val="24"/>
        </w:rPr>
      </w:pPr>
      <w:r w:rsidRPr="00BC6EBE">
        <w:rPr>
          <w:b/>
          <w:bCs/>
          <w:sz w:val="24"/>
          <w:szCs w:val="24"/>
        </w:rPr>
        <w:t>一、选择题（本题共</w:t>
      </w:r>
      <w:r w:rsidRPr="00BC6EBE">
        <w:rPr>
          <w:b/>
          <w:bCs/>
          <w:sz w:val="24"/>
          <w:szCs w:val="24"/>
        </w:rPr>
        <w:t>12</w:t>
      </w:r>
      <w:r w:rsidRPr="00BC6EBE">
        <w:rPr>
          <w:b/>
          <w:bCs/>
          <w:sz w:val="24"/>
          <w:szCs w:val="24"/>
        </w:rPr>
        <w:t>小题，每题</w:t>
      </w:r>
      <w:r w:rsidRPr="00BC6EBE">
        <w:rPr>
          <w:b/>
          <w:bCs/>
          <w:sz w:val="24"/>
          <w:szCs w:val="24"/>
        </w:rPr>
        <w:t>2</w:t>
      </w:r>
      <w:r w:rsidRPr="00BC6EBE">
        <w:rPr>
          <w:b/>
          <w:bCs/>
          <w:sz w:val="24"/>
          <w:szCs w:val="24"/>
        </w:rPr>
        <w:t>分，共</w:t>
      </w:r>
      <w:r w:rsidRPr="00BC6EBE">
        <w:rPr>
          <w:b/>
          <w:bCs/>
          <w:sz w:val="24"/>
          <w:szCs w:val="24"/>
        </w:rPr>
        <w:t>24</w:t>
      </w:r>
      <w:r w:rsidRPr="00BC6EBE">
        <w:rPr>
          <w:b/>
          <w:bCs/>
          <w:sz w:val="24"/>
          <w:szCs w:val="24"/>
        </w:rPr>
        <w:t>分）</w:t>
      </w:r>
    </w:p>
    <w:tbl>
      <w:tblPr>
        <w:tblW w:w="5000" w:type="pc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74"/>
        <w:gridCol w:w="678"/>
        <w:gridCol w:w="697"/>
        <w:gridCol w:w="697"/>
        <w:gridCol w:w="697"/>
        <w:gridCol w:w="697"/>
        <w:gridCol w:w="677"/>
        <w:gridCol w:w="677"/>
        <w:gridCol w:w="677"/>
        <w:gridCol w:w="677"/>
        <w:gridCol w:w="800"/>
        <w:gridCol w:w="788"/>
        <w:gridCol w:w="800"/>
      </w:tblGrid>
      <w:tr w:rsidR="007A2FA2" w14:paraId="2E251D3E" w14:textId="77777777" w:rsidTr="00521C7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E2F7FA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题号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4FEC10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1FE998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514682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0ABE58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351CFE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A6331B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03964F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AA2625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86444A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F6A579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10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6DD97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DF9A09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12</w:t>
            </w:r>
          </w:p>
        </w:tc>
      </w:tr>
      <w:tr w:rsidR="007A2FA2" w14:paraId="258D3A14" w14:textId="77777777" w:rsidTr="00521C75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DFA26C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答案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66ED56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C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ABEFDB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1D88E3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194EA0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EA01A7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4E3FFB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C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F95F45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B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C8A0CE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B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CD9DEE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B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309BEA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DA326F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B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CD784F" w14:textId="77777777" w:rsidR="007A2FA2" w:rsidRPr="00BC6EBE" w:rsidRDefault="007A2FA2" w:rsidP="00521C75">
            <w:pPr>
              <w:spacing w:line="360" w:lineRule="auto"/>
              <w:jc w:val="center"/>
            </w:pPr>
            <w:r w:rsidRPr="00BC6EBE">
              <w:t>D</w:t>
            </w:r>
          </w:p>
        </w:tc>
      </w:tr>
    </w:tbl>
    <w:p w14:paraId="35F9E0C4" w14:textId="77777777" w:rsidR="007A2FA2" w:rsidRPr="00BC6EBE" w:rsidRDefault="007A2FA2" w:rsidP="007A2FA2">
      <w:pPr>
        <w:spacing w:line="360" w:lineRule="auto"/>
        <w:rPr>
          <w:b/>
          <w:bCs/>
          <w:i/>
          <w:sz w:val="24"/>
          <w:szCs w:val="24"/>
        </w:rPr>
      </w:pPr>
      <w:r w:rsidRPr="00BC6EBE">
        <w:rPr>
          <w:b/>
          <w:bCs/>
          <w:sz w:val="24"/>
          <w:szCs w:val="24"/>
        </w:rPr>
        <w:t>二、填空题（本题共</w:t>
      </w:r>
      <w:r w:rsidRPr="00BC6EBE">
        <w:rPr>
          <w:b/>
          <w:bCs/>
          <w:sz w:val="24"/>
          <w:szCs w:val="24"/>
        </w:rPr>
        <w:t>9</w:t>
      </w:r>
      <w:r w:rsidRPr="00BC6EBE">
        <w:rPr>
          <w:b/>
          <w:bCs/>
          <w:sz w:val="24"/>
          <w:szCs w:val="24"/>
        </w:rPr>
        <w:t>小题，每空</w:t>
      </w:r>
      <w:r w:rsidRPr="00BC6EBE">
        <w:rPr>
          <w:b/>
          <w:bCs/>
          <w:sz w:val="24"/>
          <w:szCs w:val="24"/>
        </w:rPr>
        <w:t>1</w:t>
      </w:r>
      <w:r w:rsidRPr="00BC6EBE">
        <w:rPr>
          <w:b/>
          <w:bCs/>
          <w:sz w:val="24"/>
          <w:szCs w:val="24"/>
        </w:rPr>
        <w:t>分，共</w:t>
      </w:r>
      <w:r w:rsidRPr="00BC6EBE">
        <w:rPr>
          <w:b/>
          <w:bCs/>
          <w:sz w:val="24"/>
          <w:szCs w:val="24"/>
        </w:rPr>
        <w:t>22</w:t>
      </w:r>
      <w:r w:rsidRPr="00BC6EBE">
        <w:rPr>
          <w:b/>
          <w:bCs/>
          <w:sz w:val="24"/>
          <w:szCs w:val="24"/>
        </w:rPr>
        <w:t>分）</w:t>
      </w:r>
    </w:p>
    <w:p w14:paraId="4E308E54" w14:textId="77777777" w:rsidR="007A2FA2" w:rsidRPr="00BC6EBE" w:rsidRDefault="007A2FA2" w:rsidP="007A2FA2">
      <w:pPr>
        <w:spacing w:line="360" w:lineRule="auto"/>
      </w:pPr>
      <w:r w:rsidRPr="00BC6EBE">
        <w:t>13</w:t>
      </w:r>
      <w:r w:rsidRPr="00BC6EBE">
        <w:t>．直线传播</w:t>
      </w:r>
      <w:r w:rsidRPr="00BC6EBE">
        <w:rPr>
          <w:rFonts w:hint="eastAsia"/>
        </w:rPr>
        <w:t xml:space="preserve">    </w:t>
      </w:r>
      <w:r w:rsidRPr="00BC6EBE">
        <w:t>折射</w:t>
      </w:r>
      <w:r w:rsidRPr="00BC6EBE">
        <w:tab/>
      </w:r>
      <w:r w:rsidRPr="00BC6EBE">
        <w:tab/>
        <w:t>14</w:t>
      </w:r>
      <w:r w:rsidRPr="00BC6EBE">
        <w:t>．相互</w:t>
      </w:r>
      <w:r w:rsidRPr="00BC6EBE">
        <w:rPr>
          <w:rFonts w:hint="eastAsia"/>
        </w:rPr>
        <w:t xml:space="preserve">    </w:t>
      </w:r>
      <w:r w:rsidRPr="00BC6EBE">
        <w:t>静止</w:t>
      </w:r>
      <w:r w:rsidRPr="00BC6EBE">
        <w:rPr>
          <w:rFonts w:hint="eastAsia"/>
        </w:rPr>
        <w:t xml:space="preserve">    </w:t>
      </w:r>
      <w:r w:rsidRPr="00BC6EBE">
        <w:t>惯性</w:t>
      </w:r>
    </w:p>
    <w:p w14:paraId="37D0FF2A" w14:textId="77777777" w:rsidR="007A2FA2" w:rsidRPr="00BC6EBE" w:rsidRDefault="007A2FA2" w:rsidP="007A2FA2">
      <w:pPr>
        <w:spacing w:line="360" w:lineRule="auto"/>
      </w:pPr>
      <w:r w:rsidRPr="00BC6EBE">
        <w:t>15</w:t>
      </w:r>
      <w:r w:rsidRPr="00BC6EBE">
        <w:t>．放出</w:t>
      </w:r>
      <w:r w:rsidRPr="00BC6EBE">
        <w:rPr>
          <w:rFonts w:hint="eastAsia"/>
        </w:rPr>
        <w:t xml:space="preserve">    </w:t>
      </w:r>
      <w:r w:rsidRPr="00BC6EBE">
        <w:t>升华</w:t>
      </w:r>
      <w:r w:rsidRPr="00BC6EBE">
        <w:tab/>
      </w:r>
      <w:r w:rsidRPr="00BC6EBE">
        <w:tab/>
        <w:t>16</w:t>
      </w:r>
      <w:r w:rsidRPr="00BC6EBE">
        <w:t>．空隙</w:t>
      </w:r>
      <w:r w:rsidRPr="00BC6EBE">
        <w:rPr>
          <w:rFonts w:hint="eastAsia"/>
        </w:rPr>
        <w:t xml:space="preserve">    </w:t>
      </w:r>
      <w:r w:rsidRPr="00BC6EBE">
        <w:t>引力和斥力</w:t>
      </w:r>
    </w:p>
    <w:p w14:paraId="67D9AF25" w14:textId="77777777" w:rsidR="007A2FA2" w:rsidRPr="00BC6EBE" w:rsidRDefault="007A2FA2" w:rsidP="007A2FA2">
      <w:pPr>
        <w:spacing w:line="360" w:lineRule="auto"/>
      </w:pPr>
      <w:r w:rsidRPr="00BC6EBE">
        <w:t>17</w:t>
      </w:r>
      <w:r w:rsidRPr="00BC6EBE">
        <w:t>．机械能（或动能）</w:t>
      </w:r>
      <w:r w:rsidRPr="00BC6EBE">
        <w:rPr>
          <w:rFonts w:hint="eastAsia"/>
        </w:rPr>
        <w:t xml:space="preserve">    </w:t>
      </w:r>
      <w:r w:rsidRPr="00BC6EBE">
        <w:t>做功</w:t>
      </w:r>
      <w:r w:rsidRPr="00BC6EBE">
        <w:tab/>
        <w:t>18</w:t>
      </w:r>
      <w:r w:rsidRPr="00BC6EBE">
        <w:t>．左</w:t>
      </w:r>
      <w:r w:rsidRPr="00BC6EBE">
        <w:rPr>
          <w:rFonts w:hint="eastAsia"/>
        </w:rPr>
        <w:t xml:space="preserve">    </w:t>
      </w:r>
      <w:r w:rsidRPr="00BC6EBE">
        <w:t>20</w:t>
      </w:r>
      <w:r w:rsidRPr="00BC6EBE">
        <w:rPr>
          <w:rFonts w:hint="eastAsia"/>
        </w:rPr>
        <w:t>.</w:t>
      </w:r>
      <w:r w:rsidRPr="00BC6EBE">
        <w:t>6</w:t>
      </w:r>
      <w:r w:rsidRPr="00BC6EBE">
        <w:rPr>
          <w:rFonts w:hint="eastAsia"/>
        </w:rPr>
        <w:t xml:space="preserve">    </w:t>
      </w:r>
      <w:r w:rsidRPr="00BC6EBE">
        <w:t>1</w:t>
      </w:r>
      <w:r w:rsidRPr="00BC6EBE">
        <w:rPr>
          <w:rFonts w:hint="eastAsia"/>
        </w:rPr>
        <w:t>.</w:t>
      </w:r>
      <w:r w:rsidRPr="00BC6EBE">
        <w:t>03</w:t>
      </w:r>
      <w:r w:rsidRPr="00BC6EBE">
        <w:rPr>
          <w:rFonts w:hint="eastAsia"/>
        </w:rPr>
        <w:t xml:space="preserve">    </w:t>
      </w:r>
      <w:r w:rsidRPr="00BC6EBE">
        <w:t>仍然准确</w:t>
      </w:r>
    </w:p>
    <w:p w14:paraId="252103D2" w14:textId="77777777" w:rsidR="007A2FA2" w:rsidRPr="00BC6EBE" w:rsidRDefault="007A2FA2" w:rsidP="007A2FA2">
      <w:pPr>
        <w:spacing w:line="360" w:lineRule="auto"/>
      </w:pPr>
      <w:r w:rsidRPr="00BC6EBE">
        <w:t>19</w:t>
      </w:r>
      <w:r w:rsidRPr="00BC6EBE">
        <w:t>．</w:t>
      </w:r>
      <w:r w:rsidRPr="00BC6EBE">
        <w:t>480</w:t>
      </w:r>
      <w:r w:rsidRPr="00BC6EBE">
        <w:rPr>
          <w:rFonts w:hint="eastAsia"/>
        </w:rPr>
        <w:t xml:space="preserve">    </w:t>
      </w:r>
      <w:r w:rsidRPr="00BC6EBE">
        <w:t>用电器</w:t>
      </w:r>
      <w:r w:rsidRPr="00BC6EBE">
        <w:tab/>
      </w:r>
      <w:r w:rsidRPr="00BC6EBE">
        <w:tab/>
        <w:t>20</w:t>
      </w:r>
      <w:r w:rsidRPr="00BC6EBE">
        <w:t>．紫</w:t>
      </w:r>
      <w:r w:rsidRPr="00BC6EBE">
        <w:rPr>
          <w:rFonts w:hint="eastAsia"/>
        </w:rPr>
        <w:t xml:space="preserve">    </w:t>
      </w:r>
      <w:r>
        <w:rPr>
          <w:position w:val="-4"/>
        </w:rPr>
        <w:object w:dxaOrig="200" w:dyaOrig="178" w14:anchorId="075F4BE6">
          <v:shape id="_x0000_i1090" type="#_x0000_t75" style="width:10.2pt;height:9pt" o:ole="">
            <v:imagedata r:id="rId109" o:title=""/>
          </v:shape>
          <o:OLEObject Type="Embed" ProgID="Equation.DSMT4" ShapeID="_x0000_i1090" DrawAspect="Content" ObjectID="_1843664844" r:id="rId110"/>
        </w:object>
      </w:r>
    </w:p>
    <w:p w14:paraId="7E9C5FE9" w14:textId="77777777" w:rsidR="007A2FA2" w:rsidRPr="00BC6EBE" w:rsidRDefault="007A2FA2" w:rsidP="007A2FA2">
      <w:pPr>
        <w:spacing w:line="360" w:lineRule="auto"/>
      </w:pPr>
      <w:r w:rsidRPr="00BC6EBE">
        <w:t>21</w:t>
      </w:r>
      <w:r w:rsidRPr="00BC6EBE">
        <w:t>．（</w:t>
      </w:r>
      <w:r w:rsidRPr="00BC6EBE">
        <w:t>1</w:t>
      </w:r>
      <w:r w:rsidRPr="00BC6EBE">
        <w:t>）浮</w:t>
      </w:r>
      <w:r w:rsidRPr="00BC6EBE">
        <w:rPr>
          <w:rFonts w:hint="eastAsia"/>
        </w:rPr>
        <w:t xml:space="preserve">    </w:t>
      </w:r>
      <w:r w:rsidRPr="00BC6EBE">
        <w:t>先不变后变小</w: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2</w:t>
      </w:r>
      <w:r w:rsidRPr="00BC6EBE">
        <w:t>）</w:t>
      </w:r>
      <w:r w:rsidRPr="00BC6EBE">
        <w:t>80</w:t>
      </w:r>
    </w:p>
    <w:p w14:paraId="50185891" w14:textId="77777777" w:rsidR="007A2FA2" w:rsidRPr="00BC6EBE" w:rsidRDefault="007A2FA2" w:rsidP="007A2FA2">
      <w:pPr>
        <w:spacing w:line="360" w:lineRule="auto"/>
        <w:rPr>
          <w:b/>
          <w:bCs/>
          <w:i/>
          <w:sz w:val="24"/>
          <w:szCs w:val="24"/>
        </w:rPr>
      </w:pPr>
      <w:r w:rsidRPr="00BC6EBE">
        <w:rPr>
          <w:b/>
          <w:bCs/>
          <w:sz w:val="24"/>
          <w:szCs w:val="24"/>
        </w:rPr>
        <w:t>三、解答题（本题共</w:t>
      </w:r>
      <w:r w:rsidRPr="00BC6EBE">
        <w:rPr>
          <w:b/>
          <w:bCs/>
          <w:sz w:val="24"/>
          <w:szCs w:val="24"/>
        </w:rPr>
        <w:t>9</w:t>
      </w:r>
      <w:r w:rsidRPr="00BC6EBE">
        <w:rPr>
          <w:b/>
          <w:bCs/>
          <w:sz w:val="24"/>
          <w:szCs w:val="24"/>
        </w:rPr>
        <w:t>小题，共</w:t>
      </w:r>
      <w:r w:rsidRPr="00BC6EBE">
        <w:rPr>
          <w:b/>
          <w:bCs/>
          <w:sz w:val="24"/>
          <w:szCs w:val="24"/>
        </w:rPr>
        <w:t>54</w:t>
      </w:r>
      <w:r w:rsidRPr="00BC6EBE">
        <w:rPr>
          <w:b/>
          <w:bCs/>
          <w:sz w:val="24"/>
          <w:szCs w:val="24"/>
        </w:rPr>
        <w:t>分）</w:t>
      </w:r>
    </w:p>
    <w:p w14:paraId="510A944E" w14:textId="77777777" w:rsidR="007A2FA2" w:rsidRPr="00BC6EBE" w:rsidRDefault="007A2FA2" w:rsidP="007A2FA2">
      <w:pPr>
        <w:spacing w:line="360" w:lineRule="auto"/>
      </w:pPr>
      <w:r w:rsidRPr="00BC6EBE">
        <w:t>22</w:t>
      </w:r>
      <w:r w:rsidRPr="00BC6EBE">
        <w:t>．</w:t>
      </w:r>
      <w:r w:rsidRPr="00BC6EBE">
        <w:rPr>
          <w:noProof/>
        </w:rPr>
        <w:drawing>
          <wp:inline distT="0" distB="0" distL="0" distR="0" wp14:anchorId="788E0E5B" wp14:editId="7CC9B5A9">
            <wp:extent cx="5391150" cy="1321435"/>
            <wp:effectExtent l="0" t="0" r="0" b="0"/>
            <wp:docPr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32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8682D" w14:textId="77777777" w:rsidR="007A2FA2" w:rsidRPr="00BC6EBE" w:rsidRDefault="007A2FA2" w:rsidP="007A2FA2">
      <w:pPr>
        <w:spacing w:line="360" w:lineRule="auto"/>
      </w:pPr>
      <w:r w:rsidRPr="00BC6EBE">
        <w:t>23</w:t>
      </w:r>
      <w:r w:rsidRPr="00BC6EBE">
        <w:t>．解（</w:t>
      </w:r>
      <w:r w:rsidRPr="00BC6EBE">
        <w:t>1</w:t>
      </w:r>
      <w:r w:rsidRPr="00BC6EBE">
        <w:t>）手推车对水平面的压力：</w:t>
      </w:r>
      <w:r>
        <w:rPr>
          <w:position w:val="-6"/>
        </w:rPr>
        <w:object w:dxaOrig="1518" w:dyaOrig="278" w14:anchorId="6DEF6CA7">
          <v:shape id="_x0000_i1091" type="#_x0000_t75" style="width:76.2pt;height:13.8pt" o:ole="">
            <v:imagedata r:id="rId112" o:title=""/>
          </v:shape>
          <o:OLEObject Type="Embed" ProgID="Equation.DSMT4" ShapeID="_x0000_i1091" DrawAspect="Content" ObjectID="_1843664845" r:id="rId113"/>
        </w:object>
      </w:r>
    </w:p>
    <w:p w14:paraId="77F15924" w14:textId="77777777" w:rsidR="007A2FA2" w:rsidRPr="00BC6EBE" w:rsidRDefault="007A2FA2" w:rsidP="007A2FA2">
      <w:pPr>
        <w:spacing w:line="360" w:lineRule="auto"/>
      </w:pPr>
      <w:r w:rsidRPr="00BC6EBE">
        <w:t>车轮对地面的压强：</w:t>
      </w:r>
      <w:r>
        <w:rPr>
          <w:position w:val="-24"/>
        </w:rPr>
        <w:object w:dxaOrig="3358" w:dyaOrig="620" w14:anchorId="1528220E">
          <v:shape id="_x0000_i1092" type="#_x0000_t75" style="width:168pt;height:31.2pt" o:ole="">
            <v:imagedata r:id="rId114" o:title=""/>
          </v:shape>
          <o:OLEObject Type="Embed" ProgID="Equation.DSMT4" ShapeID="_x0000_i1092" DrawAspect="Content" ObjectID="_1843664846" r:id="rId115"/>
        </w:object>
      </w:r>
    </w:p>
    <w:p w14:paraId="00F5AF45" w14:textId="77777777" w:rsidR="007A2FA2" w:rsidRPr="00BC6EBE" w:rsidRDefault="007A2FA2" w:rsidP="007A2FA2">
      <w:pPr>
        <w:spacing w:line="360" w:lineRule="auto"/>
      </w:pPr>
      <w:r w:rsidRPr="00BC6EBE">
        <w:t>（</w:t>
      </w:r>
      <w:r w:rsidRPr="00BC6EBE">
        <w:t>2</w:t>
      </w:r>
      <w:r w:rsidRPr="00BC6EBE">
        <w:t>）推力所做的功：</w:t>
      </w:r>
      <w:r>
        <w:rPr>
          <w:position w:val="-6"/>
        </w:rPr>
        <w:object w:dxaOrig="2901" w:dyaOrig="278" w14:anchorId="3FAF2F67">
          <v:shape id="_x0000_i1093" type="#_x0000_t75" style="width:145.2pt;height:13.8pt" o:ole="">
            <v:imagedata r:id="rId116" o:title=""/>
          </v:shape>
          <o:OLEObject Type="Embed" ProgID="Equation.DSMT4" ShapeID="_x0000_i1093" DrawAspect="Content" ObjectID="_1843664847" r:id="rId117"/>
        </w:object>
      </w:r>
    </w:p>
    <w:p w14:paraId="6C51A0D6" w14:textId="77777777" w:rsidR="007A2FA2" w:rsidRPr="00BC6EBE" w:rsidRDefault="007A2FA2" w:rsidP="007A2FA2">
      <w:pPr>
        <w:spacing w:line="360" w:lineRule="auto"/>
      </w:pPr>
      <w:r w:rsidRPr="00BC6EBE">
        <w:t>推力的功率：</w:t>
      </w:r>
      <w:r>
        <w:rPr>
          <w:position w:val="-24"/>
        </w:rPr>
        <w:object w:dxaOrig="2317" w:dyaOrig="620" w14:anchorId="3EBA64B9">
          <v:shape id="_x0000_i1094" type="#_x0000_t75" style="width:115.8pt;height:31.2pt" o:ole="">
            <v:imagedata r:id="rId118" o:title=""/>
          </v:shape>
          <o:OLEObject Type="Embed" ProgID="Equation.DSMT4" ShapeID="_x0000_i1094" DrawAspect="Content" ObjectID="_1843664848" r:id="rId119"/>
        </w:object>
      </w:r>
    </w:p>
    <w:p w14:paraId="1294297B" w14:textId="77777777" w:rsidR="007A2FA2" w:rsidRPr="00BC6EBE" w:rsidRDefault="007A2FA2" w:rsidP="007A2FA2">
      <w:pPr>
        <w:spacing w:line="360" w:lineRule="auto"/>
      </w:pPr>
      <w:r w:rsidRPr="00BC6EBE">
        <w:t>24</w:t>
      </w:r>
      <w:r w:rsidRPr="00BC6EBE">
        <w:t>．解（</w:t>
      </w:r>
      <w:r w:rsidRPr="00BC6EBE">
        <w:t>1</w:t>
      </w:r>
      <w:r w:rsidRPr="00BC6EBE">
        <w:t>）水升温吸收的热量：</w:t>
      </w:r>
    </w:p>
    <w:p w14:paraId="59081CBD" w14:textId="77777777" w:rsidR="007A2FA2" w:rsidRPr="00BC6EBE" w:rsidRDefault="007A2FA2" w:rsidP="007A2FA2">
      <w:pPr>
        <w:spacing w:line="360" w:lineRule="auto"/>
      </w:pPr>
      <w:r>
        <w:rPr>
          <w:position w:val="-14"/>
        </w:rPr>
        <w:object w:dxaOrig="7240" w:dyaOrig="399" w14:anchorId="0FB6F30A">
          <v:shape id="_x0000_i1095" type="#_x0000_t75" style="width:361.8pt;height:19.8pt" o:ole="">
            <v:imagedata r:id="rId120" o:title=""/>
          </v:shape>
          <o:OLEObject Type="Embed" ProgID="Equation.DSMT4" ShapeID="_x0000_i1095" DrawAspect="Content" ObjectID="_1843664849" r:id="rId121"/>
        </w:object>
      </w:r>
    </w:p>
    <w:p w14:paraId="27435C53" w14:textId="77777777" w:rsidR="007A2FA2" w:rsidRPr="00BC6EBE" w:rsidRDefault="007A2FA2" w:rsidP="007A2FA2">
      <w:pPr>
        <w:spacing w:line="360" w:lineRule="auto"/>
      </w:pPr>
      <w:r w:rsidRPr="00BC6EBE">
        <w:t>（</w:t>
      </w:r>
      <w:r w:rsidRPr="00BC6EBE">
        <w:t>2</w:t>
      </w:r>
      <w:r w:rsidRPr="00BC6EBE">
        <w:t>）天然气完全燃烧放出的热量：</w:t>
      </w:r>
      <w:r>
        <w:rPr>
          <w:position w:val="-28"/>
        </w:rPr>
        <w:object w:dxaOrig="3522" w:dyaOrig="699" w14:anchorId="78967456">
          <v:shape id="_x0000_i1096" type="#_x0000_t75" style="width:176.4pt;height:34.8pt" o:ole="">
            <v:imagedata r:id="rId122" o:title=""/>
          </v:shape>
          <o:OLEObject Type="Embed" ProgID="Equation.DSMT4" ShapeID="_x0000_i1096" DrawAspect="Content" ObjectID="_1843664850" r:id="rId123"/>
        </w:object>
      </w:r>
    </w:p>
    <w:p w14:paraId="5E399193" w14:textId="77777777" w:rsidR="007A2FA2" w:rsidRPr="00BC6EBE" w:rsidRDefault="007A2FA2" w:rsidP="007A2FA2">
      <w:pPr>
        <w:spacing w:line="360" w:lineRule="auto"/>
      </w:pPr>
      <w:r w:rsidRPr="00BC6EBE">
        <w:t>消耗天然气的体积：</w:t>
      </w:r>
      <w:r>
        <w:rPr>
          <w:position w:val="-28"/>
        </w:rPr>
        <w:object w:dxaOrig="3422" w:dyaOrig="699" w14:anchorId="3EF9FFCD">
          <v:shape id="_x0000_i1097" type="#_x0000_t75" style="width:171pt;height:34.8pt" o:ole="">
            <v:imagedata r:id="rId124" o:title=""/>
          </v:shape>
          <o:OLEObject Type="Embed" ProgID="Equation.DSMT4" ShapeID="_x0000_i1097" DrawAspect="Content" ObjectID="_1843664851" r:id="rId125"/>
        </w:object>
      </w:r>
    </w:p>
    <w:bookmarkEnd w:id="8"/>
    <w:p w14:paraId="6192A1CC" w14:textId="77777777" w:rsidR="007A2FA2" w:rsidRPr="00BC6EBE" w:rsidRDefault="007A2FA2" w:rsidP="007A2FA2">
      <w:pPr>
        <w:spacing w:line="360" w:lineRule="auto"/>
      </w:pPr>
      <w:r w:rsidRPr="00BC6EBE">
        <w:lastRenderedPageBreak/>
        <w:t>25</w:t>
      </w:r>
      <w:r w:rsidRPr="00BC6EBE">
        <w:t>．解（</w:t>
      </w:r>
      <w:r w:rsidRPr="00BC6EBE">
        <w:t>1</w:t>
      </w:r>
      <w:r w:rsidRPr="00BC6EBE">
        <w:t>）由图像得，当灯泡</w:t>
      </w:r>
      <w:r w:rsidRPr="00BC6EBE">
        <w:t>L</w:t>
      </w:r>
      <w:r w:rsidRPr="00BC6EBE">
        <w:t>正常发光时，通过灯泡</w:t>
      </w:r>
      <w:r w:rsidRPr="00BC6EBE">
        <w:t>L</w:t>
      </w:r>
      <w:r w:rsidRPr="00BC6EBE">
        <w:t>的电流：</w:t>
      </w:r>
      <w:r>
        <w:rPr>
          <w:position w:val="-12"/>
        </w:rPr>
        <w:object w:dxaOrig="1084" w:dyaOrig="364" w14:anchorId="17D73F5B">
          <v:shape id="_x0000_i1098" type="#_x0000_t75" style="width:54pt;height:18pt" o:ole="">
            <v:imagedata r:id="rId126" o:title=""/>
          </v:shape>
          <o:OLEObject Type="Embed" ProgID="Equation.DSMT4" ShapeID="_x0000_i1098" DrawAspect="Content" ObjectID="_1843664852" r:id="rId127"/>
        </w:object>
      </w:r>
    </w:p>
    <w:p w14:paraId="5155F071" w14:textId="77777777" w:rsidR="007A2FA2" w:rsidRPr="00BC6EBE" w:rsidRDefault="007A2FA2" w:rsidP="007A2FA2">
      <w:pPr>
        <w:spacing w:line="360" w:lineRule="auto"/>
      </w:pPr>
      <w:r w:rsidRPr="00BC6EBE">
        <w:t>因为灯泡</w:t>
      </w:r>
      <w:r w:rsidRPr="00BC6EBE">
        <w:t>L</w:t>
      </w:r>
      <w:r w:rsidRPr="00BC6EBE">
        <w:t>与电阻</w:t>
      </w:r>
      <w:r w:rsidRPr="00BC6EBE">
        <w:rPr>
          <w:i/>
          <w:iCs/>
        </w:rPr>
        <w:t>R</w:t>
      </w:r>
      <w:r w:rsidRPr="00BC6EBE">
        <w:t>是串联的，所以通过</w:t>
      </w:r>
      <w:r w:rsidRPr="00BC6EBE">
        <w:rPr>
          <w:i/>
          <w:iCs/>
        </w:rPr>
        <w:t>R</w:t>
      </w:r>
      <w:r w:rsidRPr="00BC6EBE">
        <w:t>的电流：</w:t>
      </w:r>
      <w:r>
        <w:rPr>
          <w:position w:val="-12"/>
        </w:rPr>
        <w:object w:dxaOrig="1483" w:dyaOrig="364" w14:anchorId="37A63E68">
          <v:shape id="_x0000_i1099" type="#_x0000_t75" style="width:74.4pt;height:18pt" o:ole="">
            <v:imagedata r:id="rId128" o:title=""/>
          </v:shape>
          <o:OLEObject Type="Embed" ProgID="Equation.DSMT4" ShapeID="_x0000_i1099" DrawAspect="Content" ObjectID="_1843664853" r:id="rId129"/>
        </w:object>
      </w:r>
    </w:p>
    <w:p w14:paraId="68F5F704" w14:textId="77777777" w:rsidR="007A2FA2" w:rsidRPr="00BC6EBE" w:rsidRDefault="007A2FA2" w:rsidP="007A2FA2">
      <w:pPr>
        <w:spacing w:line="360" w:lineRule="auto"/>
      </w:pPr>
      <w:r w:rsidRPr="00BC6EBE">
        <w:rPr>
          <w:i/>
          <w:iCs/>
        </w:rPr>
        <w:t>R</w:t>
      </w:r>
      <w:r w:rsidRPr="00BC6EBE">
        <w:t>两端的电压：</w:t>
      </w:r>
      <w:r>
        <w:rPr>
          <w:position w:val="-12"/>
        </w:rPr>
        <w:object w:dxaOrig="3179" w:dyaOrig="364" w14:anchorId="7FB4E608">
          <v:shape id="_x0000_i1100" type="#_x0000_t75" style="width:159pt;height:18pt" o:ole="">
            <v:imagedata r:id="rId130" o:title=""/>
          </v:shape>
          <o:OLEObject Type="Embed" ProgID="Equation.DSMT4" ShapeID="_x0000_i1100" DrawAspect="Content" ObjectID="_1843664854" r:id="rId131"/>
        </w:object>
      </w:r>
    </w:p>
    <w:p w14:paraId="3F1237BC" w14:textId="77777777" w:rsidR="007A2FA2" w:rsidRPr="00BC6EBE" w:rsidRDefault="007A2FA2" w:rsidP="007A2FA2">
      <w:pPr>
        <w:spacing w:line="360" w:lineRule="auto"/>
      </w:pPr>
      <w:r w:rsidRPr="00BC6EBE">
        <w:t>电源电压：</w:t>
      </w:r>
      <w:r>
        <w:rPr>
          <w:position w:val="-12"/>
        </w:rPr>
        <w:object w:dxaOrig="1219" w:dyaOrig="364" w14:anchorId="59E9C155">
          <v:shape id="_x0000_i1101" type="#_x0000_t75" style="width:61.2pt;height:18pt" o:ole="">
            <v:imagedata r:id="rId132" o:title=""/>
          </v:shape>
          <o:OLEObject Type="Embed" ProgID="Equation.DSMT4" ShapeID="_x0000_i1101" DrawAspect="Content" ObjectID="_1843664855" r:id="rId133"/>
        </w:object>
      </w:r>
      <w:r w:rsidRPr="00BC6EBE">
        <w:rPr>
          <w:rFonts w:hint="eastAsia"/>
        </w:rPr>
        <w:t xml:space="preserve">  </w:t>
      </w:r>
      <w:r>
        <w:rPr>
          <w:rFonts w:hint="eastAsia"/>
          <w:position w:val="-6"/>
        </w:rPr>
        <w:object w:dxaOrig="1960" w:dyaOrig="278" w14:anchorId="77AAC09A">
          <v:shape id="_x0000_i1102" type="#_x0000_t75" style="width:97.8pt;height:13.8pt" o:ole="">
            <v:imagedata r:id="rId134" o:title=""/>
          </v:shape>
          <o:OLEObject Type="Embed" ProgID="Equation.DSMT4" ShapeID="_x0000_i1102" DrawAspect="Content" ObjectID="_1843664856" r:id="rId135"/>
        </w:object>
      </w:r>
    </w:p>
    <w:p w14:paraId="38F0F4A0" w14:textId="77777777" w:rsidR="007A2FA2" w:rsidRPr="00BC6EBE" w:rsidRDefault="007A2FA2" w:rsidP="007A2FA2">
      <w:pPr>
        <w:spacing w:line="360" w:lineRule="auto"/>
      </w:pPr>
      <w:r w:rsidRPr="00BC6EBE">
        <w:t>（</w:t>
      </w:r>
      <w:r w:rsidRPr="00BC6EBE">
        <w:t>2</w:t>
      </w:r>
      <w:r w:rsidRPr="00BC6EBE">
        <w:t>）当</w:t>
      </w:r>
      <w:r w:rsidRPr="00BC6EBE">
        <w:t>S</w:t>
      </w:r>
      <w:r w:rsidRPr="00BC6EBE">
        <w:rPr>
          <w:rFonts w:hint="eastAsia"/>
        </w:rPr>
        <w:t>、</w:t>
      </w:r>
      <w:r>
        <w:rPr>
          <w:position w:val="-12"/>
        </w:rPr>
        <w:object w:dxaOrig="242" w:dyaOrig="364" w14:anchorId="6CABD545">
          <v:shape id="_x0000_i1103" type="#_x0000_t75" style="width:12pt;height:18pt" o:ole="">
            <v:imagedata r:id="rId136" o:title=""/>
          </v:shape>
          <o:OLEObject Type="Embed" ProgID="Equation.DSMT4" ShapeID="_x0000_i1103" DrawAspect="Content" ObjectID="_1843664857" r:id="rId137"/>
        </w:object>
      </w:r>
      <w:r w:rsidRPr="00BC6EBE">
        <w:t>都闭合时，灯</w:t>
      </w:r>
      <w:r w:rsidRPr="00BC6EBE">
        <w:t>L</w:t>
      </w:r>
      <w:r w:rsidRPr="00BC6EBE">
        <w:t>被短路，此时</w:t>
      </w:r>
      <w:r w:rsidRPr="00BC6EBE">
        <w:rPr>
          <w:i/>
          <w:iCs/>
        </w:rPr>
        <w:t>R</w:t>
      </w:r>
      <w:r w:rsidRPr="00BC6EBE">
        <w:t>两端的电压：</w:t>
      </w:r>
      <w:r>
        <w:rPr>
          <w:position w:val="-12"/>
        </w:rPr>
        <w:object w:dxaOrig="1362" w:dyaOrig="364" w14:anchorId="1721A5B0">
          <v:shape id="_x0000_i1104" type="#_x0000_t75" style="width:68.4pt;height:18pt" o:ole="">
            <v:imagedata r:id="rId138" o:title=""/>
          </v:shape>
          <o:OLEObject Type="Embed" ProgID="Equation.DSMT4" ShapeID="_x0000_i1104" DrawAspect="Content" ObjectID="_1843664858" r:id="rId139"/>
        </w:object>
      </w:r>
    </w:p>
    <w:p w14:paraId="0EE562FD" w14:textId="5D9B2401" w:rsidR="007A2FA2" w:rsidRPr="00BC6EBE" w:rsidRDefault="007A2FA2" w:rsidP="007A2FA2">
      <w:pPr>
        <w:spacing w:line="360" w:lineRule="auto"/>
      </w:pPr>
      <w:r w:rsidRPr="00BC6EBE">
        <w:t>通过</w:t>
      </w:r>
      <w:r w:rsidRPr="00BC6EBE">
        <w:rPr>
          <w:i/>
          <w:iCs/>
        </w:rPr>
        <w:t>R</w:t>
      </w:r>
      <w:r w:rsidRPr="00BC6EBE">
        <w:t>的电流：</w:t>
      </w:r>
      <m:oMath>
        <m:sSub>
          <m:sSubPr>
            <m:ctrlPr>
              <w:rPr>
                <w:rFonts w:ascii="Cambria Math"/>
                <w:i/>
              </w:rPr>
            </m:ctrlPr>
          </m:sSubPr>
          <m:e>
            <m:r>
              <w:rPr>
                <w:rFonts w:ascii="Cambria Math"/>
              </w:rPr>
              <m:t>I</m:t>
            </m:r>
          </m:e>
          <m:sub>
            <m:r>
              <w:rPr>
                <w:rFonts w:ascii="Cambria Math"/>
              </w:rPr>
              <m:t>2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/>
                <w:i/>
              </w:rPr>
            </m:ctrlPr>
          </m:fPr>
          <m:num>
            <m:sSub>
              <m:sSubPr>
                <m:ctrlPr>
                  <w:rPr>
                    <w:rFonts w:asci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U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num>
          <m:den>
            <m:r>
              <w:rPr>
                <w:rFonts w:ascii="Cambria Math"/>
              </w:rPr>
              <m:t>R</m:t>
            </m:r>
          </m:den>
        </m:f>
        <m:r>
          <w:rPr>
            <w:rFonts w:ascii="Cambria Math"/>
          </w:rPr>
          <m:t>=</m:t>
        </m:r>
        <m:f>
          <m:fPr>
            <m:ctrlPr>
              <w:rPr>
                <w:rFonts w:ascii="Cambria Math"/>
                <w:i/>
              </w:rPr>
            </m:ctrlPr>
          </m:fPr>
          <m:num>
            <m:r>
              <w:rPr>
                <w:rFonts w:ascii="Cambria Math"/>
              </w:rPr>
              <m:t>3</m:t>
            </m:r>
            <m:r>
              <m:rPr>
                <m:nor/>
              </m:rPr>
              <w:rPr>
                <w:rFonts w:ascii="Cambria Math"/>
              </w:rPr>
              <m:t xml:space="preserve"> V</m:t>
            </m:r>
            <m:ctrlPr>
              <w:rPr>
                <w:rFonts w:ascii="Cambria Math"/>
              </w:rPr>
            </m:ctrlPr>
          </m:num>
          <m:den>
            <m:r>
              <w:rPr>
                <w:rFonts w:ascii="Cambria Math"/>
              </w:rPr>
              <m:t>2.5</m:t>
            </m:r>
            <m:r>
              <m:rPr>
                <m:nor/>
              </m:rPr>
              <w:rPr>
                <w:rFonts w:ascii="Cambria Math"/>
              </w:rPr>
              <m:t xml:space="preserve"> </m:t>
            </m:r>
            <m:r>
              <m:rPr>
                <m:nor/>
              </m:rPr>
              <w:rPr>
                <w:rFonts w:ascii="Cambria Math"/>
              </w:rPr>
              <m:t>Ω</m:t>
            </m:r>
            <m:ctrlPr>
              <w:rPr>
                <w:rFonts w:ascii="Cambria Math" w:hAnsi="Cambria Math"/>
              </w:rPr>
            </m:ctrlPr>
          </m:den>
        </m:f>
        <m:r>
          <w:rPr>
            <w:rFonts w:ascii="Cambria Math"/>
          </w:rPr>
          <m:t>=1.2</m:t>
        </m:r>
        <m:r>
          <m:rPr>
            <m:nor/>
          </m:rPr>
          <w:rPr>
            <w:rFonts w:ascii="Cambria Math"/>
          </w:rPr>
          <m:t xml:space="preserve"> A</m:t>
        </m:r>
      </m:oMath>
    </w:p>
    <w:p w14:paraId="1113349E" w14:textId="77777777" w:rsidR="007A2FA2" w:rsidRPr="00BC6EBE" w:rsidRDefault="007A2FA2" w:rsidP="007A2FA2">
      <w:pPr>
        <w:spacing w:line="360" w:lineRule="auto"/>
      </w:pPr>
      <w:r w:rsidRPr="00BC6EBE">
        <w:rPr>
          <w:i/>
          <w:iCs/>
        </w:rPr>
        <w:t>R</w:t>
      </w:r>
      <w:r w:rsidRPr="00BC6EBE">
        <w:t>的电功率：</w:t>
      </w:r>
      <w:r>
        <w:rPr>
          <w:position w:val="-12"/>
        </w:rPr>
        <w:object w:dxaOrig="3058" w:dyaOrig="364" w14:anchorId="64A07709">
          <v:shape id="_x0000_i1106" type="#_x0000_t75" style="width:153pt;height:18pt" o:ole="">
            <v:imagedata r:id="rId140" o:title=""/>
          </v:shape>
          <o:OLEObject Type="Embed" ProgID="Equation.DSMT4" ShapeID="_x0000_i1106" DrawAspect="Content" ObjectID="_1843664859" r:id="rId141"/>
        </w:object>
      </w:r>
    </w:p>
    <w:p w14:paraId="28D6476C" w14:textId="77777777" w:rsidR="007A2FA2" w:rsidRPr="00BC6EBE" w:rsidRDefault="007A2FA2" w:rsidP="007A2FA2">
      <w:pPr>
        <w:spacing w:line="360" w:lineRule="auto"/>
      </w:pPr>
      <w:r w:rsidRPr="00BC6EBE">
        <w:t>26</w:t>
      </w:r>
      <w:r w:rsidRPr="00BC6EBE">
        <w:t>．（</w:t>
      </w:r>
      <w:r w:rsidRPr="00BC6EBE">
        <w:t>1</w:t>
      </w:r>
      <w:r w:rsidRPr="00BC6EBE">
        <w:t>）实</w:t>
      </w:r>
      <w:r w:rsidRPr="00BC6EBE">
        <w:rPr>
          <w:rFonts w:hint="eastAsia"/>
        </w:rPr>
        <w:t xml:space="preserve">    </w:t>
      </w:r>
      <w:r w:rsidRPr="00BC6EBE">
        <w:t>主光轴</w: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2</w:t>
      </w:r>
      <w:r w:rsidRPr="00BC6EBE">
        <w:t>）远离凸透镜且变大</w:t>
      </w:r>
    </w:p>
    <w:p w14:paraId="3F7ED2A6" w14:textId="77777777" w:rsidR="007A2FA2" w:rsidRPr="00BC6EBE" w:rsidRDefault="007A2FA2" w:rsidP="007A2FA2">
      <w:pPr>
        <w:spacing w:line="360" w:lineRule="auto"/>
      </w:pPr>
      <w:r w:rsidRPr="00BC6EBE">
        <w:t>（</w:t>
      </w:r>
      <w:r w:rsidRPr="00BC6EBE">
        <w:t>3</w:t>
      </w:r>
      <w:r w:rsidRPr="00BC6EBE">
        <w:t>）</w:t>
      </w:r>
      <w:r w:rsidRPr="00BC6EBE">
        <w:t>C</w:t>
      </w:r>
      <w:r w:rsidRPr="00BC6EBE">
        <w:rPr>
          <w:rFonts w:hint="eastAsia"/>
        </w:rPr>
        <w:t>、</w:t>
      </w:r>
      <w:r w:rsidRPr="00BC6EBE">
        <w:t>D</w:t>
      </w:r>
      <w:r w:rsidRPr="00BC6EBE">
        <w:rPr>
          <w:rFonts w:hint="eastAsia"/>
        </w:rPr>
        <w:t xml:space="preserve">    </w:t>
      </w:r>
      <w:r w:rsidRPr="00BC6EBE">
        <w:rPr>
          <w:i/>
          <w:iCs/>
        </w:rPr>
        <w:t>c</w:t>
      </w:r>
      <w:r w:rsidRPr="00BC6EBE">
        <w:rPr>
          <w:rFonts w:hint="eastAsia"/>
        </w:rPr>
        <w:t xml:space="preserve">    </w:t>
      </w:r>
      <w:r w:rsidRPr="00BC6EBE">
        <w:t>换用多个不同焦距的凸透镜重复上述实验</w:t>
      </w:r>
    </w:p>
    <w:p w14:paraId="7F641107" w14:textId="77777777" w:rsidR="007A2FA2" w:rsidRPr="00BC6EBE" w:rsidRDefault="007A2FA2" w:rsidP="007A2FA2">
      <w:pPr>
        <w:spacing w:line="360" w:lineRule="auto"/>
      </w:pPr>
      <w:r w:rsidRPr="00BC6EBE">
        <w:t>27</w:t>
      </w:r>
      <w:r w:rsidRPr="00BC6EBE">
        <w:t>．（</w:t>
      </w:r>
      <w:r w:rsidRPr="00BC6EBE">
        <w:t>1</w:t>
      </w:r>
      <w:r w:rsidRPr="00BC6EBE">
        <w:t>）</w:t>
      </w:r>
      <w:r w:rsidRPr="00BC6EBE">
        <w:t>-4</w:t>
      </w:r>
      <w:r w:rsidRPr="00BC6EBE">
        <w:rPr>
          <w:rFonts w:hint="eastAsia"/>
        </w:rPr>
        <w:t xml:space="preserve">    </w:t>
      </w:r>
      <w:r w:rsidRPr="00BC6EBE">
        <w:rPr>
          <w:rFonts w:ascii="宋体" w:hAnsi="宋体" w:cs="Cambria Math"/>
        </w:rPr>
        <w:t>①</w: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2</w:t>
      </w:r>
      <w:r w:rsidRPr="00BC6EBE">
        <w:t>）</w:t>
      </w:r>
      <w:r>
        <w:rPr>
          <w:position w:val="-12"/>
        </w:rPr>
        <w:object w:dxaOrig="563" w:dyaOrig="364" w14:anchorId="7B03748D">
          <v:shape id="_x0000_i1107" type="#_x0000_t75" style="width:28.2pt;height:18pt" o:ole="">
            <v:imagedata r:id="rId142" o:title=""/>
          </v:shape>
          <o:OLEObject Type="Embed" ProgID="Equation.DSMT4" ShapeID="_x0000_i1107" DrawAspect="Content" ObjectID="_1843664860" r:id="rId143"/>
        </w:object>
      </w:r>
      <w:r w:rsidRPr="00BC6EBE">
        <w:rPr>
          <w:rFonts w:hint="eastAsia"/>
        </w:rPr>
        <w:t xml:space="preserve">    </w:t>
      </w:r>
      <w:r w:rsidRPr="00BC6EBE">
        <w:t>保温杯中的水温一直降低（或图线</w:t>
      </w:r>
      <w:r w:rsidRPr="00BC6EBE">
        <w:t>A</w:t>
      </w:r>
      <w:r w:rsidRPr="00BC6EBE">
        <w:t>持续下降）</w:t>
      </w:r>
    </w:p>
    <w:p w14:paraId="3CEE3ADF" w14:textId="77777777" w:rsidR="007A2FA2" w:rsidRPr="00BC6EBE" w:rsidRDefault="007A2FA2" w:rsidP="007A2FA2">
      <w:pPr>
        <w:spacing w:line="360" w:lineRule="auto"/>
      </w:pPr>
      <w:r w:rsidRPr="00BC6EBE">
        <w:t>（</w:t>
      </w:r>
      <w:r w:rsidRPr="00BC6EBE">
        <w:t>3</w:t>
      </w:r>
      <w:r w:rsidRPr="00BC6EBE">
        <w:t>）变小</w: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4</w:t>
      </w:r>
      <w:r w:rsidRPr="00BC6EBE">
        <w:t>）晶体</w:t>
      </w:r>
    </w:p>
    <w:p w14:paraId="1A554445" w14:textId="77777777" w:rsidR="007A2FA2" w:rsidRPr="00BC6EBE" w:rsidRDefault="007A2FA2" w:rsidP="007A2FA2">
      <w:pPr>
        <w:spacing w:line="360" w:lineRule="auto"/>
      </w:pPr>
      <w:r w:rsidRPr="00BC6EBE">
        <w:t>28</w:t>
      </w:r>
      <w:r w:rsidRPr="00BC6EBE">
        <w:t>．（</w:t>
      </w:r>
      <w:r w:rsidRPr="00BC6EBE">
        <w:t>1</w:t>
      </w:r>
      <w:r w:rsidRPr="00BC6EBE">
        <w:t>）反射</w: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2</w:t>
      </w:r>
      <w:r w:rsidRPr="00BC6EBE">
        <w:t>）</w:t>
      </w:r>
      <w:r>
        <w:rPr>
          <w:position w:val="-24"/>
        </w:rPr>
        <w:object w:dxaOrig="378" w:dyaOrig="620" w14:anchorId="4E9B3A2F">
          <v:shape id="_x0000_i1108" type="#_x0000_t75" style="width:19.2pt;height:31.2pt" o:ole="">
            <v:imagedata r:id="rId144" o:title=""/>
          </v:shape>
          <o:OLEObject Type="Embed" ProgID="Equation.DSMT4" ShapeID="_x0000_i1108" DrawAspect="Content" ObjectID="_1843664861" r:id="rId145"/>
        </w:objec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3</w:t>
      </w:r>
      <w:r w:rsidRPr="00BC6EBE">
        <w:t>）面积大</w: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4</w:t>
      </w:r>
      <w:r w:rsidRPr="00BC6EBE">
        <w:t>）回音壁</w:t>
      </w:r>
    </w:p>
    <w:p w14:paraId="5428DAF0" w14:textId="77777777" w:rsidR="007A2FA2" w:rsidRPr="00BC6EBE" w:rsidRDefault="007A2FA2" w:rsidP="007A2FA2">
      <w:pPr>
        <w:spacing w:line="360" w:lineRule="auto"/>
      </w:pPr>
      <w:r w:rsidRPr="00BC6EBE">
        <w:t>29</w:t>
      </w:r>
      <w:r w:rsidRPr="00BC6EBE">
        <w:t>．（</w:t>
      </w:r>
      <w:r w:rsidRPr="00BC6EBE">
        <w:t>1</w:t>
      </w:r>
      <w:r w:rsidRPr="00BC6EBE">
        <w:t>）</w:t>
      </w:r>
      <w:r w:rsidRPr="00BC6EBE">
        <w:t>6</w:t>
      </w:r>
      <w:r w:rsidRPr="00BC6EBE">
        <w:rPr>
          <w:rFonts w:hint="eastAsia"/>
        </w:rPr>
        <w:t>.</w:t>
      </w:r>
      <w:r w:rsidRPr="00BC6EBE">
        <w:t>05</w:t>
      </w:r>
      <w:r w:rsidRPr="00BC6EBE">
        <w:rPr>
          <w:rFonts w:hint="eastAsia"/>
        </w:rPr>
        <w:t xml:space="preserve">    </w:t>
      </w:r>
      <w:r w:rsidRPr="00BC6EBE">
        <w:t>陶瓷</w:t>
      </w:r>
      <w:r w:rsidRPr="00BC6EBE">
        <w:rPr>
          <w:rFonts w:hint="eastAsia"/>
        </w:rPr>
        <w:t xml:space="preserve">    </w:t>
      </w:r>
      <w:r w:rsidRPr="00BC6EBE">
        <w:t>B</w: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2</w:t>
      </w:r>
      <w:r w:rsidRPr="00BC6EBE">
        <w:t>）</w:t>
      </w:r>
      <w:r w:rsidRPr="00BC6EBE">
        <w:rPr>
          <w:rFonts w:ascii="宋体" w:hAnsi="宋体" w:cs="Cambria Math"/>
        </w:rPr>
        <w:t>①</w:t>
      </w:r>
      <w:r w:rsidRPr="00BC6EBE">
        <w:rPr>
          <w:i/>
          <w:iCs/>
        </w:rPr>
        <w:t>a</w:t>
      </w:r>
      <w:r w:rsidRPr="00BC6EBE">
        <w:t>、</w:t>
      </w:r>
      <w:r w:rsidRPr="00BC6EBE">
        <w:rPr>
          <w:i/>
          <w:iCs/>
        </w:rPr>
        <w:t>b</w:t>
      </w:r>
      <w:r w:rsidRPr="00BC6EBE">
        <w:rPr>
          <w:rFonts w:hint="eastAsia"/>
        </w:rPr>
        <w:t xml:space="preserve">    </w:t>
      </w:r>
      <w:r w:rsidRPr="00BC6EBE">
        <w:rPr>
          <w:rFonts w:ascii="宋体" w:hAnsi="宋体" w:cs="Cambria Math"/>
        </w:rPr>
        <w:t>②</w:t>
      </w:r>
      <w:r w:rsidRPr="00BC6EBE">
        <w:t>40</w:t>
      </w:r>
      <w:r w:rsidRPr="00BC6EBE">
        <w:rPr>
          <w:rFonts w:hint="eastAsia"/>
        </w:rPr>
        <w:t xml:space="preserve">    </w:t>
      </w:r>
      <w:r w:rsidRPr="00BC6EBE">
        <w:t>15</w:t>
      </w:r>
      <w:r w:rsidRPr="00BC6EBE">
        <w:rPr>
          <w:rFonts w:hint="eastAsia"/>
        </w:rPr>
        <w:t xml:space="preserve">    </w:t>
      </w:r>
      <w:r w:rsidRPr="00BC6EBE">
        <w:rPr>
          <w:rFonts w:ascii="宋体" w:hAnsi="宋体" w:cs="Cambria Math"/>
        </w:rPr>
        <w:t>③</w:t>
      </w:r>
      <w:r w:rsidRPr="00BC6EBE">
        <w:t>高于</w:t>
      </w:r>
    </w:p>
    <w:p w14:paraId="3E641B27" w14:textId="77777777" w:rsidR="007A2FA2" w:rsidRPr="00BC6EBE" w:rsidRDefault="007A2FA2" w:rsidP="007A2FA2">
      <w:pPr>
        <w:spacing w:line="360" w:lineRule="auto"/>
      </w:pPr>
      <w:r w:rsidRPr="00BC6EBE">
        <w:t>（</w:t>
      </w:r>
      <w:r w:rsidRPr="00BC6EBE">
        <w:t>3</w:t>
      </w:r>
      <w:r w:rsidRPr="00BC6EBE">
        <w:t>）能实现自动控温的要求。根据</w:t>
      </w:r>
      <w:r>
        <w:rPr>
          <w:position w:val="-24"/>
        </w:rPr>
        <w:object w:dxaOrig="798" w:dyaOrig="663" w14:anchorId="34140BBF">
          <v:shape id="_x0000_i1109" type="#_x0000_t75" style="width:40.2pt;height:33pt" o:ole="">
            <v:imagedata r:id="rId146" o:title=""/>
          </v:shape>
          <o:OLEObject Type="Embed" ProgID="Equation.DSMT4" ShapeID="_x0000_i1109" DrawAspect="Content" ObjectID="_1843664862" r:id="rId147"/>
        </w:object>
      </w:r>
      <w:r w:rsidRPr="00BC6EBE">
        <w:t>，当温度升高时，</w:t>
      </w:r>
      <w:r w:rsidRPr="00BC6EBE">
        <w:t>PTC</w:t>
      </w:r>
      <w:r w:rsidRPr="00BC6EBE">
        <w:t>热敏电阻阻值变大，电功率变小，可导致温度降低；当温度降低时，阻值变小，电功率变大，可导致温度升高。（其它答案合理也可）</w:t>
      </w:r>
    </w:p>
    <w:p w14:paraId="21728B93" w14:textId="77777777" w:rsidR="007A2FA2" w:rsidRPr="00BC6EBE" w:rsidRDefault="007A2FA2" w:rsidP="007A2FA2">
      <w:pPr>
        <w:spacing w:line="360" w:lineRule="auto"/>
      </w:pPr>
      <w:r w:rsidRPr="00BC6EBE">
        <w:t>30</w:t>
      </w:r>
      <w:r w:rsidRPr="00BC6EBE">
        <w:t>．（</w:t>
      </w:r>
      <w:r w:rsidRPr="00BC6EBE">
        <w:t>1</w:t>
      </w:r>
      <w:r w:rsidRPr="00BC6EBE">
        <w:t>）增大</w:t>
      </w:r>
      <w:r w:rsidRPr="00BC6EBE">
        <w:rPr>
          <w:rFonts w:hint="eastAsia"/>
        </w:rPr>
        <w:t xml:space="preserve">    </w:t>
      </w:r>
      <w:r w:rsidRPr="00BC6EBE">
        <w:t>（</w:t>
      </w:r>
      <w:r w:rsidRPr="00BC6EBE">
        <w:t>2</w:t>
      </w:r>
      <w:r w:rsidRPr="00BC6EBE">
        <w:t>）变小</w:t>
      </w:r>
    </w:p>
    <w:p w14:paraId="4261492A" w14:textId="77777777" w:rsidR="007A2FA2" w:rsidRPr="00BC6EBE" w:rsidRDefault="007A2FA2" w:rsidP="007A2FA2">
      <w:pPr>
        <w:spacing w:line="360" w:lineRule="auto"/>
      </w:pPr>
      <w:r w:rsidRPr="00BC6EBE">
        <w:t>（</w:t>
      </w:r>
      <w:r w:rsidRPr="00BC6EBE">
        <w:t>3</w:t>
      </w:r>
      <w:r w:rsidRPr="00BC6EBE">
        <w:t>）使运行时每侧钢丝绳的总重保持不变（或两侧物体的重力差保持不变），这样就能使曳引机的动力轮与钢丝绳之间的摩擦力保持不变，实现</w:t>
      </w:r>
      <w:proofErr w:type="gramStart"/>
      <w:r w:rsidRPr="00BC6EBE">
        <w:t>曳</w:t>
      </w:r>
      <w:proofErr w:type="gramEnd"/>
      <w:r w:rsidRPr="00BC6EBE">
        <w:t>引力尽量稳定。（其它答案合理也可）</w:t>
      </w:r>
    </w:p>
    <w:p w14:paraId="7DEB68B0" w14:textId="77777777" w:rsidR="007A2FA2" w:rsidRPr="00C34C82" w:rsidRDefault="007A2FA2" w:rsidP="00F8457B">
      <w:pPr>
        <w:spacing w:line="360" w:lineRule="auto"/>
        <w:rPr>
          <w:rFonts w:hint="eastAsia"/>
        </w:rPr>
      </w:pPr>
    </w:p>
    <w:sectPr w:rsidR="007A2FA2" w:rsidRPr="00C34C82">
      <w:headerReference w:type="default" r:id="rId148"/>
      <w:footerReference w:type="default" r:id="rId14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7590C" w14:textId="77777777" w:rsidR="00A6448B" w:rsidRDefault="00A6448B">
      <w:r>
        <w:separator/>
      </w:r>
    </w:p>
  </w:endnote>
  <w:endnote w:type="continuationSeparator" w:id="0">
    <w:p w14:paraId="457C5C9B" w14:textId="77777777" w:rsidR="00A6448B" w:rsidRDefault="00A6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C1D8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5FA3A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BA1DD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82AAB" w14:textId="77777777" w:rsidR="00A6448B" w:rsidRDefault="00A6448B">
      <w:r>
        <w:separator/>
      </w:r>
    </w:p>
  </w:footnote>
  <w:footnote w:type="continuationSeparator" w:id="0">
    <w:p w14:paraId="6E96B2C9" w14:textId="77777777" w:rsidR="00A6448B" w:rsidRDefault="00A6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A063" w14:textId="77777777" w:rsidR="004151FC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11638A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2D2A4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57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E58"/>
    <w:rsid w:val="000018A2"/>
    <w:rsid w:val="00062357"/>
    <w:rsid w:val="000D0868"/>
    <w:rsid w:val="000D1A73"/>
    <w:rsid w:val="00166DDD"/>
    <w:rsid w:val="00185913"/>
    <w:rsid w:val="00204721"/>
    <w:rsid w:val="00225A1C"/>
    <w:rsid w:val="00234DD9"/>
    <w:rsid w:val="003D1EB6"/>
    <w:rsid w:val="00406872"/>
    <w:rsid w:val="004151FC"/>
    <w:rsid w:val="00544C5C"/>
    <w:rsid w:val="005A4DD6"/>
    <w:rsid w:val="005D15A3"/>
    <w:rsid w:val="0064410C"/>
    <w:rsid w:val="0066683F"/>
    <w:rsid w:val="00690A76"/>
    <w:rsid w:val="006F16BE"/>
    <w:rsid w:val="00701E58"/>
    <w:rsid w:val="00705B1D"/>
    <w:rsid w:val="0074189E"/>
    <w:rsid w:val="007A2FA2"/>
    <w:rsid w:val="007A41A5"/>
    <w:rsid w:val="00832276"/>
    <w:rsid w:val="00846CDB"/>
    <w:rsid w:val="00893670"/>
    <w:rsid w:val="00922A75"/>
    <w:rsid w:val="009727AD"/>
    <w:rsid w:val="009B6E7C"/>
    <w:rsid w:val="00A15576"/>
    <w:rsid w:val="00A6448B"/>
    <w:rsid w:val="00AC1947"/>
    <w:rsid w:val="00AD19E9"/>
    <w:rsid w:val="00B80458"/>
    <w:rsid w:val="00BF2D8A"/>
    <w:rsid w:val="00C02FC6"/>
    <w:rsid w:val="00C27284"/>
    <w:rsid w:val="00C34C82"/>
    <w:rsid w:val="00CE62F2"/>
    <w:rsid w:val="00D54306"/>
    <w:rsid w:val="00E60113"/>
    <w:rsid w:val="00EF03AD"/>
    <w:rsid w:val="00F62DA5"/>
    <w:rsid w:val="00F8457B"/>
    <w:rsid w:val="04E1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5DA35"/>
  <w15:docId w15:val="{B09701F8-63DF-40D4-B7FD-5D37BAA5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E74B5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44C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44C5C"/>
    <w:rPr>
      <w:kern w:val="2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44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44C5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6.bin"/><Relationship Id="rId21" Type="http://schemas.openxmlformats.org/officeDocument/2006/relationships/oleObject" Target="embeddings/oleObject3.bin"/><Relationship Id="rId42" Type="http://schemas.openxmlformats.org/officeDocument/2006/relationships/image" Target="media/image29.png"/><Relationship Id="rId63" Type="http://schemas.openxmlformats.org/officeDocument/2006/relationships/image" Target="media/image44.wmf"/><Relationship Id="rId84" Type="http://schemas.openxmlformats.org/officeDocument/2006/relationships/image" Target="media/image55.png"/><Relationship Id="rId138" Type="http://schemas.openxmlformats.org/officeDocument/2006/relationships/image" Target="media/image87.wmf"/><Relationship Id="rId107" Type="http://schemas.openxmlformats.org/officeDocument/2006/relationships/image" Target="media/image70.png"/><Relationship Id="rId11" Type="http://schemas.openxmlformats.org/officeDocument/2006/relationships/image" Target="media/image6.png"/><Relationship Id="rId32" Type="http://schemas.openxmlformats.org/officeDocument/2006/relationships/image" Target="media/image20.png"/><Relationship Id="rId53" Type="http://schemas.openxmlformats.org/officeDocument/2006/relationships/oleObject" Target="embeddings/oleObject10.bin"/><Relationship Id="rId74" Type="http://schemas.openxmlformats.org/officeDocument/2006/relationships/image" Target="media/image50.wmf"/><Relationship Id="rId128" Type="http://schemas.openxmlformats.org/officeDocument/2006/relationships/image" Target="media/image82.wmf"/><Relationship Id="rId149" Type="http://schemas.openxmlformats.org/officeDocument/2006/relationships/footer" Target="footer1.xml"/><Relationship Id="rId5" Type="http://schemas.openxmlformats.org/officeDocument/2006/relationships/endnotes" Target="endnotes.xml"/><Relationship Id="rId95" Type="http://schemas.openxmlformats.org/officeDocument/2006/relationships/image" Target="media/image62.wmf"/><Relationship Id="rId22" Type="http://schemas.openxmlformats.org/officeDocument/2006/relationships/image" Target="media/image14.wmf"/><Relationship Id="rId27" Type="http://schemas.openxmlformats.org/officeDocument/2006/relationships/oleObject" Target="embeddings/oleObject6.bin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oleObject" Target="embeddings/oleObject15.bin"/><Relationship Id="rId69" Type="http://schemas.openxmlformats.org/officeDocument/2006/relationships/image" Target="media/image47.wmf"/><Relationship Id="rId113" Type="http://schemas.openxmlformats.org/officeDocument/2006/relationships/oleObject" Target="embeddings/oleObject34.bin"/><Relationship Id="rId118" Type="http://schemas.openxmlformats.org/officeDocument/2006/relationships/image" Target="media/image77.wmf"/><Relationship Id="rId134" Type="http://schemas.openxmlformats.org/officeDocument/2006/relationships/image" Target="media/image85.wmf"/><Relationship Id="rId139" Type="http://schemas.openxmlformats.org/officeDocument/2006/relationships/oleObject" Target="embeddings/oleObject47.bin"/><Relationship Id="rId80" Type="http://schemas.openxmlformats.org/officeDocument/2006/relationships/oleObject" Target="embeddings/oleObject23.bin"/><Relationship Id="rId85" Type="http://schemas.openxmlformats.org/officeDocument/2006/relationships/image" Target="media/image56.wmf"/><Relationship Id="rId150" Type="http://schemas.openxmlformats.org/officeDocument/2006/relationships/fontTable" Target="fontTable.xml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2.wmf"/><Relationship Id="rId103" Type="http://schemas.openxmlformats.org/officeDocument/2006/relationships/image" Target="media/image67.png"/><Relationship Id="rId108" Type="http://schemas.openxmlformats.org/officeDocument/2006/relationships/image" Target="media/image71.png"/><Relationship Id="rId124" Type="http://schemas.openxmlformats.org/officeDocument/2006/relationships/image" Target="media/image80.wmf"/><Relationship Id="rId129" Type="http://schemas.openxmlformats.org/officeDocument/2006/relationships/oleObject" Target="embeddings/oleObject42.bin"/><Relationship Id="rId54" Type="http://schemas.openxmlformats.org/officeDocument/2006/relationships/image" Target="media/image39.png"/><Relationship Id="rId70" Type="http://schemas.openxmlformats.org/officeDocument/2006/relationships/oleObject" Target="embeddings/oleObject18.bin"/><Relationship Id="rId75" Type="http://schemas.openxmlformats.org/officeDocument/2006/relationships/oleObject" Target="embeddings/oleObject20.bin"/><Relationship Id="rId91" Type="http://schemas.openxmlformats.org/officeDocument/2006/relationships/image" Target="media/image60.wmf"/><Relationship Id="rId96" Type="http://schemas.openxmlformats.org/officeDocument/2006/relationships/oleObject" Target="embeddings/oleObject29.bin"/><Relationship Id="rId140" Type="http://schemas.openxmlformats.org/officeDocument/2006/relationships/image" Target="media/image88.wmf"/><Relationship Id="rId145" Type="http://schemas.openxmlformats.org/officeDocument/2006/relationships/oleObject" Target="embeddings/oleObject50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oleObject" Target="embeddings/oleObject4.bin"/><Relationship Id="rId28" Type="http://schemas.openxmlformats.org/officeDocument/2006/relationships/image" Target="media/image17.wmf"/><Relationship Id="rId49" Type="http://schemas.openxmlformats.org/officeDocument/2006/relationships/image" Target="media/image36.png"/><Relationship Id="rId114" Type="http://schemas.openxmlformats.org/officeDocument/2006/relationships/image" Target="media/image75.wmf"/><Relationship Id="rId119" Type="http://schemas.openxmlformats.org/officeDocument/2006/relationships/oleObject" Target="embeddings/oleObject37.bin"/><Relationship Id="rId44" Type="http://schemas.openxmlformats.org/officeDocument/2006/relationships/image" Target="media/image31.jpeg"/><Relationship Id="rId60" Type="http://schemas.openxmlformats.org/officeDocument/2006/relationships/oleObject" Target="embeddings/oleObject13.bin"/><Relationship Id="rId65" Type="http://schemas.openxmlformats.org/officeDocument/2006/relationships/image" Target="media/image45.wmf"/><Relationship Id="rId81" Type="http://schemas.openxmlformats.org/officeDocument/2006/relationships/image" Target="media/image53.wmf"/><Relationship Id="rId86" Type="http://schemas.openxmlformats.org/officeDocument/2006/relationships/oleObject" Target="embeddings/oleObject25.bin"/><Relationship Id="rId130" Type="http://schemas.openxmlformats.org/officeDocument/2006/relationships/image" Target="media/image83.wmf"/><Relationship Id="rId135" Type="http://schemas.openxmlformats.org/officeDocument/2006/relationships/oleObject" Target="embeddings/oleObject45.bin"/><Relationship Id="rId151" Type="http://schemas.openxmlformats.org/officeDocument/2006/relationships/theme" Target="theme/theme1.xml"/><Relationship Id="rId13" Type="http://schemas.openxmlformats.org/officeDocument/2006/relationships/image" Target="media/image8.png"/><Relationship Id="rId18" Type="http://schemas.openxmlformats.org/officeDocument/2006/relationships/image" Target="media/image12.wmf"/><Relationship Id="rId39" Type="http://schemas.openxmlformats.org/officeDocument/2006/relationships/image" Target="media/image27.wmf"/><Relationship Id="rId109" Type="http://schemas.openxmlformats.org/officeDocument/2006/relationships/image" Target="media/image72.wmf"/><Relationship Id="rId34" Type="http://schemas.openxmlformats.org/officeDocument/2006/relationships/image" Target="media/image22.png"/><Relationship Id="rId50" Type="http://schemas.openxmlformats.org/officeDocument/2006/relationships/image" Target="media/image37.wmf"/><Relationship Id="rId55" Type="http://schemas.openxmlformats.org/officeDocument/2006/relationships/image" Target="media/image40.wmf"/><Relationship Id="rId76" Type="http://schemas.openxmlformats.org/officeDocument/2006/relationships/image" Target="media/image51.wmf"/><Relationship Id="rId97" Type="http://schemas.openxmlformats.org/officeDocument/2006/relationships/image" Target="media/image63.png"/><Relationship Id="rId104" Type="http://schemas.openxmlformats.org/officeDocument/2006/relationships/image" Target="media/image68.wmf"/><Relationship Id="rId120" Type="http://schemas.openxmlformats.org/officeDocument/2006/relationships/image" Target="media/image78.wmf"/><Relationship Id="rId125" Type="http://schemas.openxmlformats.org/officeDocument/2006/relationships/oleObject" Target="embeddings/oleObject40.bin"/><Relationship Id="rId141" Type="http://schemas.openxmlformats.org/officeDocument/2006/relationships/oleObject" Target="embeddings/oleObject48.bin"/><Relationship Id="rId146" Type="http://schemas.openxmlformats.org/officeDocument/2006/relationships/image" Target="media/image91.wmf"/><Relationship Id="rId7" Type="http://schemas.openxmlformats.org/officeDocument/2006/relationships/image" Target="media/image2.jpeg"/><Relationship Id="rId71" Type="http://schemas.openxmlformats.org/officeDocument/2006/relationships/image" Target="media/image48.wmf"/><Relationship Id="rId92" Type="http://schemas.openxmlformats.org/officeDocument/2006/relationships/oleObject" Target="embeddings/oleObject27.bin"/><Relationship Id="rId2" Type="http://schemas.openxmlformats.org/officeDocument/2006/relationships/settings" Target="settings.xml"/><Relationship Id="rId29" Type="http://schemas.openxmlformats.org/officeDocument/2006/relationships/oleObject" Target="embeddings/oleObject7.bin"/><Relationship Id="rId24" Type="http://schemas.openxmlformats.org/officeDocument/2006/relationships/image" Target="media/image15.wmf"/><Relationship Id="rId40" Type="http://schemas.openxmlformats.org/officeDocument/2006/relationships/oleObject" Target="embeddings/oleObject8.bin"/><Relationship Id="rId45" Type="http://schemas.openxmlformats.org/officeDocument/2006/relationships/image" Target="media/image32.png"/><Relationship Id="rId66" Type="http://schemas.openxmlformats.org/officeDocument/2006/relationships/oleObject" Target="embeddings/oleObject16.bin"/><Relationship Id="rId87" Type="http://schemas.openxmlformats.org/officeDocument/2006/relationships/image" Target="media/image57.wmf"/><Relationship Id="rId110" Type="http://schemas.openxmlformats.org/officeDocument/2006/relationships/oleObject" Target="embeddings/oleObject33.bin"/><Relationship Id="rId115" Type="http://schemas.openxmlformats.org/officeDocument/2006/relationships/oleObject" Target="embeddings/oleObject35.bin"/><Relationship Id="rId131" Type="http://schemas.openxmlformats.org/officeDocument/2006/relationships/oleObject" Target="embeddings/oleObject43.bin"/><Relationship Id="rId136" Type="http://schemas.openxmlformats.org/officeDocument/2006/relationships/image" Target="media/image86.wmf"/><Relationship Id="rId61" Type="http://schemas.openxmlformats.org/officeDocument/2006/relationships/image" Target="media/image43.wmf"/><Relationship Id="rId82" Type="http://schemas.openxmlformats.org/officeDocument/2006/relationships/oleObject" Target="embeddings/oleObject24.bin"/><Relationship Id="rId19" Type="http://schemas.openxmlformats.org/officeDocument/2006/relationships/oleObject" Target="embeddings/oleObject2.bin"/><Relationship Id="rId14" Type="http://schemas.openxmlformats.org/officeDocument/2006/relationships/image" Target="media/image9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oleObject" Target="embeddings/oleObject11.bin"/><Relationship Id="rId77" Type="http://schemas.openxmlformats.org/officeDocument/2006/relationships/oleObject" Target="embeddings/oleObject21.bin"/><Relationship Id="rId100" Type="http://schemas.openxmlformats.org/officeDocument/2006/relationships/image" Target="media/image65.wmf"/><Relationship Id="rId105" Type="http://schemas.openxmlformats.org/officeDocument/2006/relationships/oleObject" Target="embeddings/oleObject32.bin"/><Relationship Id="rId126" Type="http://schemas.openxmlformats.org/officeDocument/2006/relationships/image" Target="media/image81.wmf"/><Relationship Id="rId147" Type="http://schemas.openxmlformats.org/officeDocument/2006/relationships/oleObject" Target="embeddings/oleObject51.bin"/><Relationship Id="rId8" Type="http://schemas.openxmlformats.org/officeDocument/2006/relationships/image" Target="media/image3.png"/><Relationship Id="rId51" Type="http://schemas.openxmlformats.org/officeDocument/2006/relationships/oleObject" Target="embeddings/oleObject9.bin"/><Relationship Id="rId72" Type="http://schemas.openxmlformats.org/officeDocument/2006/relationships/oleObject" Target="embeddings/oleObject19.bin"/><Relationship Id="rId93" Type="http://schemas.openxmlformats.org/officeDocument/2006/relationships/image" Target="media/image61.wmf"/><Relationship Id="rId98" Type="http://schemas.openxmlformats.org/officeDocument/2006/relationships/image" Target="media/image64.wmf"/><Relationship Id="rId121" Type="http://schemas.openxmlformats.org/officeDocument/2006/relationships/oleObject" Target="embeddings/oleObject38.bin"/><Relationship Id="rId142" Type="http://schemas.openxmlformats.org/officeDocument/2006/relationships/image" Target="media/image89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5.bin"/><Relationship Id="rId46" Type="http://schemas.openxmlformats.org/officeDocument/2006/relationships/image" Target="media/image33.png"/><Relationship Id="rId67" Type="http://schemas.openxmlformats.org/officeDocument/2006/relationships/image" Target="media/image46.wmf"/><Relationship Id="rId116" Type="http://schemas.openxmlformats.org/officeDocument/2006/relationships/image" Target="media/image76.wmf"/><Relationship Id="rId137" Type="http://schemas.openxmlformats.org/officeDocument/2006/relationships/oleObject" Target="embeddings/oleObject46.bin"/><Relationship Id="rId20" Type="http://schemas.openxmlformats.org/officeDocument/2006/relationships/image" Target="media/image13.wmf"/><Relationship Id="rId41" Type="http://schemas.openxmlformats.org/officeDocument/2006/relationships/image" Target="media/image28.jpeg"/><Relationship Id="rId62" Type="http://schemas.openxmlformats.org/officeDocument/2006/relationships/oleObject" Target="embeddings/oleObject14.bin"/><Relationship Id="rId83" Type="http://schemas.openxmlformats.org/officeDocument/2006/relationships/image" Target="media/image54.png"/><Relationship Id="rId88" Type="http://schemas.openxmlformats.org/officeDocument/2006/relationships/oleObject" Target="embeddings/oleObject26.bin"/><Relationship Id="rId111" Type="http://schemas.openxmlformats.org/officeDocument/2006/relationships/image" Target="media/image73.jpeg"/><Relationship Id="rId132" Type="http://schemas.openxmlformats.org/officeDocument/2006/relationships/image" Target="media/image84.wmf"/><Relationship Id="rId15" Type="http://schemas.openxmlformats.org/officeDocument/2006/relationships/image" Target="media/image10.png"/><Relationship Id="rId36" Type="http://schemas.openxmlformats.org/officeDocument/2006/relationships/image" Target="media/image24.png"/><Relationship Id="rId57" Type="http://schemas.openxmlformats.org/officeDocument/2006/relationships/image" Target="media/image41.wmf"/><Relationship Id="rId106" Type="http://schemas.openxmlformats.org/officeDocument/2006/relationships/image" Target="media/image69.png"/><Relationship Id="rId127" Type="http://schemas.openxmlformats.org/officeDocument/2006/relationships/oleObject" Target="embeddings/oleObject41.bin"/><Relationship Id="rId10" Type="http://schemas.openxmlformats.org/officeDocument/2006/relationships/image" Target="media/image5.png"/><Relationship Id="rId31" Type="http://schemas.openxmlformats.org/officeDocument/2006/relationships/image" Target="media/image19.png"/><Relationship Id="rId52" Type="http://schemas.openxmlformats.org/officeDocument/2006/relationships/image" Target="media/image38.wmf"/><Relationship Id="rId73" Type="http://schemas.openxmlformats.org/officeDocument/2006/relationships/image" Target="media/image49.png"/><Relationship Id="rId78" Type="http://schemas.openxmlformats.org/officeDocument/2006/relationships/oleObject" Target="embeddings/oleObject22.bin"/><Relationship Id="rId94" Type="http://schemas.openxmlformats.org/officeDocument/2006/relationships/oleObject" Target="embeddings/oleObject28.bin"/><Relationship Id="rId99" Type="http://schemas.openxmlformats.org/officeDocument/2006/relationships/oleObject" Target="embeddings/oleObject30.bin"/><Relationship Id="rId101" Type="http://schemas.openxmlformats.org/officeDocument/2006/relationships/oleObject" Target="embeddings/oleObject31.bin"/><Relationship Id="rId122" Type="http://schemas.openxmlformats.org/officeDocument/2006/relationships/image" Target="media/image79.wmf"/><Relationship Id="rId143" Type="http://schemas.openxmlformats.org/officeDocument/2006/relationships/oleObject" Target="embeddings/oleObject49.bin"/><Relationship Id="rId148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26" Type="http://schemas.openxmlformats.org/officeDocument/2006/relationships/image" Target="media/image16.wmf"/><Relationship Id="rId47" Type="http://schemas.openxmlformats.org/officeDocument/2006/relationships/image" Target="media/image34.png"/><Relationship Id="rId68" Type="http://schemas.openxmlformats.org/officeDocument/2006/relationships/oleObject" Target="embeddings/oleObject17.bin"/><Relationship Id="rId89" Type="http://schemas.openxmlformats.org/officeDocument/2006/relationships/image" Target="media/image58.png"/><Relationship Id="rId112" Type="http://schemas.openxmlformats.org/officeDocument/2006/relationships/image" Target="media/image74.wmf"/><Relationship Id="rId133" Type="http://schemas.openxmlformats.org/officeDocument/2006/relationships/oleObject" Target="embeddings/oleObject44.bin"/><Relationship Id="rId16" Type="http://schemas.openxmlformats.org/officeDocument/2006/relationships/image" Target="media/image11.wmf"/><Relationship Id="rId37" Type="http://schemas.openxmlformats.org/officeDocument/2006/relationships/image" Target="media/image25.png"/><Relationship Id="rId58" Type="http://schemas.openxmlformats.org/officeDocument/2006/relationships/oleObject" Target="embeddings/oleObject12.bin"/><Relationship Id="rId79" Type="http://schemas.openxmlformats.org/officeDocument/2006/relationships/image" Target="media/image52.wmf"/><Relationship Id="rId102" Type="http://schemas.openxmlformats.org/officeDocument/2006/relationships/image" Target="media/image66.png"/><Relationship Id="rId123" Type="http://schemas.openxmlformats.org/officeDocument/2006/relationships/oleObject" Target="embeddings/oleObject39.bin"/><Relationship Id="rId144" Type="http://schemas.openxmlformats.org/officeDocument/2006/relationships/image" Target="media/image90.wmf"/><Relationship Id="rId90" Type="http://schemas.openxmlformats.org/officeDocument/2006/relationships/image" Target="media/image5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13</Pages>
  <Words>1172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2026-01-07T03:27:00Z</dcterms:created>
  <dcterms:modified xsi:type="dcterms:W3CDTF">2026-06-22T12:19:00Z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