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5.svg" ContentType="image/svg+xml"/>
  <Override PartName="/word/media/image7.svg" ContentType="image/svg+xml"/>
  <Override PartName="/word/media/image9.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3463D82F">
      <w:pPr>
        <w:jc w:val="center"/>
        <w:rPr>
          <w:rFonts w:ascii="Times New Roman" w:eastAsia="宋体" w:hAnsi="Times New Roman" w:cs="Times New Roman" w:hint="eastAsia"/>
          <w:b/>
          <w:sz w:val="32"/>
          <w:szCs w:val="22"/>
          <w:lang w:val="en-US" w:eastAsia="zh-CN"/>
        </w:rPr>
      </w:pPr>
      <w:r>
        <w:rPr>
          <w:rFonts w:ascii="Times New Roman" w:eastAsia="宋体" w:hAnsi="Times New Roman" w:cs="Times New Roman" w:hint="eastAsia"/>
          <w:b/>
          <w:sz w:val="32"/>
          <w:szCs w:val="22"/>
          <w:lang w:val="en-US" w:eastAsia="zh-CN"/>
        </w:rPr>
        <w:drawing>
          <wp:anchor simplePos="0" relativeHeight="251658240" behindDoc="0" locked="0" layoutInCell="1" allowOverlap="1">
            <wp:simplePos x="0" y="0"/>
            <wp:positionH relativeFrom="page">
              <wp:posOffset>12242800</wp:posOffset>
            </wp:positionH>
            <wp:positionV relativeFrom="topMargin">
              <wp:posOffset>10972800</wp:posOffset>
            </wp:positionV>
            <wp:extent cx="279400" cy="3175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4"/>
                    <a:stretch>
                      <a:fillRect/>
                    </a:stretch>
                  </pic:blipFill>
                  <pic:spPr>
                    <a:xfrm>
                      <a:off x="0" y="0"/>
                      <a:ext cx="279400" cy="317500"/>
                    </a:xfrm>
                    <a:prstGeom prst="rect">
                      <a:avLst/>
                    </a:prstGeom>
                  </pic:spPr>
                </pic:pic>
              </a:graphicData>
            </a:graphic>
          </wp:anchor>
        </w:drawing>
      </w:r>
      <w:r>
        <w:rPr>
          <w:rFonts w:ascii="Times New Roman" w:eastAsia="宋体" w:hAnsi="Times New Roman" w:cs="Times New Roman" w:hint="eastAsia"/>
          <w:b/>
          <w:sz w:val="32"/>
          <w:szCs w:val="22"/>
          <w:lang w:val="en-US" w:eastAsia="zh-CN"/>
        </w:rPr>
        <w:t>11.2 功率</w:t>
      </w:r>
    </w:p>
    <w:p w14:paraId="1CE486C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rPr>
      </w:pPr>
      <w:r>
        <w:rPr>
          <w:rFonts w:ascii="宋体" w:eastAsia="宋体" w:hAnsi="宋体" w:cs="宋体" w:hint="eastAsia"/>
          <w:b w:val="0"/>
          <w:bCs/>
          <w:sz w:val="28"/>
          <w:szCs w:val="21"/>
        </w:rPr>
        <w:t>基础知识填空</w:t>
      </w:r>
    </w:p>
    <w:p w14:paraId="6039948B">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1. 在物理学中，用______表示做功的快慢。______与______之比叫做功率。用公式表示为：P = ______。</w:t>
      </w:r>
    </w:p>
    <w:p w14:paraId="12D77BD2">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p>
    <w:p w14:paraId="17604EE5">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2. 在国际单位制中，功率的单位是______，简称______，符号是______。这是为了纪念英国科学家______</w:t>
      </w:r>
      <w:r>
        <w:rPr>
          <w:rFonts w:ascii="宋体" w:eastAsia="宋体" w:hAnsi="宋体" w:cs="宋体" w:hint="eastAsia"/>
          <w:sz w:val="21"/>
          <w:szCs w:val="21"/>
          <w:lang w:eastAsia="zh-CN"/>
        </w:rPr>
        <w:t>。</w:t>
      </w:r>
    </w:p>
    <w:p w14:paraId="073A5F25">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p>
    <w:p w14:paraId="3F1FF5B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3. 工程技术上还常用______（kW）作为功率的单位。其换算关系是：1 kW = ______ W。</w:t>
      </w:r>
    </w:p>
    <w:p w14:paraId="7512CE25">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p>
    <w:p w14:paraId="36BE9DBB">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4. 由功率公式 </w:t>
      </w:r>
      <w:r>
        <w:rPr>
          <w:rFonts w:ascii="宋体" w:eastAsia="宋体" w:hAnsi="宋体" w:cs="宋体" w:hint="eastAsia"/>
          <w:sz w:val="21"/>
          <w:szCs w:val="21"/>
          <w:lang w:val="en-US"/>
        </w:rPr>
        <w:t>P</w:t>
      </w:r>
      <w:r>
        <w:rPr>
          <w:rFonts w:ascii="宋体" w:eastAsia="宋体" w:hAnsi="宋体" w:cs="宋体" w:hint="eastAsia"/>
          <w:sz w:val="21"/>
          <w:szCs w:val="21"/>
        </w:rPr>
        <w:t xml:space="preserve"> = </w:t>
      </w:r>
      <m:oMath>
        <m:f>
          <m:fPr>
            <m:ctrlPr>
              <w:rPr>
                <w:rFonts w:ascii="DejaVu Math TeX Gyre" w:eastAsia="宋体" w:hAnsi="DejaVu Math TeX Gyre" w:cs="宋体" w:hint="eastAsia"/>
                <w:i w:val="0"/>
                <w:sz w:val="21"/>
                <w:szCs w:val="21"/>
              </w:rPr>
            </m:ctrlPr>
          </m:fPr>
          <m:num>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rPr>
              <m:t>W</m:t>
            </m:r>
          </m:num>
          <m:den>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eastAsia="zh-CN"/>
              </w:rPr>
              <m:t>t</m:t>
            </m:r>
          </m:den>
        </m:f>
      </m:oMath>
      <w:r>
        <w:rPr>
          <w:rFonts w:ascii="宋体" w:eastAsia="宋体" w:hAnsi="宋体" w:cs="宋体" w:hint="eastAsia"/>
          <w:i w:val="0"/>
          <w:sz w:val="21"/>
          <w:szCs w:val="21"/>
          <w:lang w:val="en-US" w:eastAsia="zh-CN"/>
        </w:rPr>
        <w:t xml:space="preserve"> </w:t>
      </w:r>
      <w:r>
        <w:rPr>
          <w:rFonts w:ascii="宋体" w:eastAsia="宋体" w:hAnsi="宋体" w:cs="宋体" w:hint="eastAsia"/>
          <w:sz w:val="21"/>
          <w:szCs w:val="21"/>
        </w:rPr>
        <w:t>可以推导出：W = ______，t = ______。</w:t>
      </w:r>
    </w:p>
    <w:p w14:paraId="57B59473">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p>
    <w:p w14:paraId="07B3FE73">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5. 比较做功快慢的两种方法：在做功相同时，比较______，时间短的做功______；在时间相同时，比较______，做功多的做功______。</w:t>
      </w:r>
    </w:p>
    <w:p w14:paraId="1AC5225D">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p>
    <w:p w14:paraId="589751A8">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6</w:t>
      </w:r>
      <w:r>
        <w:rPr>
          <w:rFonts w:ascii="宋体" w:eastAsia="宋体" w:hAnsi="宋体" w:cs="宋体" w:hint="eastAsia"/>
          <w:sz w:val="21"/>
          <w:szCs w:val="21"/>
        </w:rPr>
        <w:t>. 我们可以用公式 P = ______ 来计算在力的作用下沿力的方向匀速运动的物体的功率，其中 F 表示______，v 表示物体沿力的方向的______。</w:t>
      </w:r>
    </w:p>
    <w:p w14:paraId="5323DBCE">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lang w:val="en-US" w:eastAsia="zh-CN"/>
        </w:rPr>
      </w:pPr>
    </w:p>
    <w:p w14:paraId="785DC740">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 xml:space="preserve">7. </w:t>
      </w:r>
      <w:r>
        <w:rPr>
          <w:rFonts w:ascii="宋体" w:eastAsia="宋体" w:hAnsi="宋体" w:cs="宋体" w:hint="eastAsia"/>
          <w:kern w:val="0"/>
          <w:sz w:val="21"/>
          <w:szCs w:val="21"/>
          <w:lang w:val="en-US" w:eastAsia="zh-CN" w:bidi="ar"/>
        </w:rPr>
        <w:t>如图所示，光滑斜面</w:t>
      </w:r>
      <w:r>
        <w:rPr>
          <w:rFonts w:ascii="宋体" w:eastAsia="宋体" w:hAnsi="宋体" w:cs="宋体" w:hint="eastAsia"/>
          <w:i/>
          <w:iCs/>
          <w:kern w:val="0"/>
          <w:sz w:val="21"/>
          <w:szCs w:val="21"/>
          <w:lang w:val="en-US" w:eastAsia="zh-CN" w:bidi="ar"/>
        </w:rPr>
        <w:t>AB</w:t>
      </w:r>
      <w:r>
        <w:rPr>
          <w:rFonts w:ascii="宋体" w:eastAsia="宋体" w:hAnsi="宋体" w:cs="宋体" w:hint="eastAsia"/>
          <w:kern w:val="0"/>
          <w:sz w:val="21"/>
          <w:szCs w:val="21"/>
          <w:lang w:val="en-US" w:eastAsia="zh-CN" w:bidi="ar"/>
        </w:rPr>
        <w:t>&gt;</w:t>
      </w:r>
      <w:r>
        <w:rPr>
          <w:rFonts w:ascii="宋体" w:eastAsia="宋体" w:hAnsi="宋体" w:cs="宋体" w:hint="eastAsia"/>
          <w:i/>
          <w:iCs/>
          <w:kern w:val="0"/>
          <w:sz w:val="21"/>
          <w:szCs w:val="21"/>
          <w:lang w:val="en-US" w:eastAsia="zh-CN" w:bidi="ar"/>
        </w:rPr>
        <w:t>AC</w:t>
      </w:r>
      <w:r>
        <w:rPr>
          <w:rFonts w:ascii="宋体" w:eastAsia="宋体" w:hAnsi="宋体" w:cs="宋体" w:hint="eastAsia"/>
          <w:kern w:val="0"/>
          <w:sz w:val="21"/>
          <w:szCs w:val="21"/>
          <w:lang w:val="en-US" w:eastAsia="zh-CN" w:bidi="ar"/>
        </w:rPr>
        <w:t>，沿斜面</w:t>
      </w:r>
      <w:r>
        <w:rPr>
          <w:rFonts w:ascii="宋体" w:eastAsia="宋体" w:hAnsi="宋体" w:cs="宋体" w:hint="eastAsia"/>
          <w:i/>
          <w:iCs/>
          <w:kern w:val="0"/>
          <w:sz w:val="21"/>
          <w:szCs w:val="21"/>
          <w:lang w:val="en-US" w:eastAsia="zh-CN" w:bidi="ar"/>
        </w:rPr>
        <w:t>AB</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AC</w:t>
      </w:r>
      <w:r>
        <w:rPr>
          <w:rFonts w:ascii="宋体" w:eastAsia="宋体" w:hAnsi="宋体" w:cs="宋体" w:hint="eastAsia"/>
          <w:kern w:val="0"/>
          <w:sz w:val="21"/>
          <w:szCs w:val="21"/>
          <w:lang w:val="en-US" w:eastAsia="zh-CN" w:bidi="ar"/>
        </w:rPr>
        <w:t>分别将同一重物从它们的底部匀速拉到顶部，所用时间相同，所需拉力分别为</w:t>
      </w:r>
      <w:r>
        <w:rPr>
          <w:rFonts w:ascii="宋体" w:eastAsia="宋体" w:hAnsi="宋体" w:cs="宋体" w:hint="eastAsia"/>
          <w:i/>
          <w:iCs/>
          <w:kern w:val="0"/>
          <w:sz w:val="21"/>
          <w:szCs w:val="21"/>
          <w:lang w:val="en-US" w:eastAsia="zh-CN" w:bidi="ar"/>
        </w:rPr>
        <w:t>F</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F</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，所做的功分别为</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，所做功的功率分别为</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，则</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（均填“&gt;”、“=”或“&lt;”）。</w:t>
      </w:r>
    </w:p>
    <w:p w14:paraId="63DF7971">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drawing>
          <wp:inline distT="0" distB="0" distL="114300" distR="114300">
            <wp:extent cx="2099945" cy="828040"/>
            <wp:effectExtent l="0" t="0" r="825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5"/>
                    <a:stretch>
                      <a:fillRect/>
                    </a:stretch>
                  </pic:blipFill>
                  <pic:spPr>
                    <a:xfrm>
                      <a:off x="0" y="0"/>
                      <a:ext cx="2099945" cy="828040"/>
                    </a:xfrm>
                    <a:prstGeom prst="rect">
                      <a:avLst/>
                    </a:prstGeom>
                    <a:noFill/>
                    <a:ln>
                      <a:noFill/>
                    </a:ln>
                  </pic:spPr>
                </pic:pic>
              </a:graphicData>
            </a:graphic>
          </wp:inline>
        </w:drawing>
      </w:r>
    </w:p>
    <w:p w14:paraId="4392A11E">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kern w:val="0"/>
          <w:sz w:val="21"/>
          <w:szCs w:val="21"/>
          <w:lang w:val="en-US" w:eastAsia="zh-CN" w:bidi="ar"/>
        </w:rPr>
      </w:pPr>
    </w:p>
    <w:p w14:paraId="4CCC828A">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kern w:val="0"/>
          <w:sz w:val="21"/>
          <w:szCs w:val="21"/>
          <w:lang w:val="en-US" w:eastAsia="zh-CN" w:bidi="ar"/>
        </w:rPr>
        <w:t xml:space="preserve">8 . 小明同学用40N的水平推力推着重100N的书箱在水平地面上前进了5m，用时5秒；松开手后，书箱仍向前滑行了1m，整个过程中小明做功________J，书箱的重力做功________J，小明推力做功的功率是________W。 </w:t>
      </w:r>
    </w:p>
    <w:p w14:paraId="285B31A4">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p>
    <w:p w14:paraId="06867C21">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 xml:space="preserve">9. </w:t>
      </w:r>
      <w:r>
        <w:rPr>
          <w:rFonts w:ascii="宋体" w:eastAsia="宋体" w:hAnsi="宋体" w:cs="宋体" w:hint="eastAsia"/>
          <w:sz w:val="21"/>
          <w:szCs w:val="21"/>
        </w:rPr>
        <w:t>小明的教室在五楼，通常他上楼需要12 s。若小明的体重为500 N，每层楼高3 m，则他正常上楼过程中，克服自身重力做功的功率约为______ W。</w:t>
      </w:r>
    </w:p>
    <w:p w14:paraId="3AB0B3A4">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p>
    <w:p w14:paraId="51455B5B">
      <w:pP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br w:type="page"/>
      </w:r>
    </w:p>
    <w:p w14:paraId="22D3B0BA">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10</w:t>
      </w:r>
      <w:r>
        <w:rPr>
          <w:rFonts w:ascii="宋体" w:eastAsia="宋体" w:hAnsi="宋体" w:cs="宋体" w:hint="eastAsia"/>
          <w:sz w:val="21"/>
          <w:szCs w:val="21"/>
        </w:rPr>
        <w:t>. 一辆汽车失去动力后被另一辆汽车匀速牵引，若拉力为720 N，在水平直路上被拉动900 m用时2 min，则在此过程中拉力做功的功率是______ W。</w:t>
      </w:r>
    </w:p>
    <w:p w14:paraId="6FFF1B3D">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p>
    <w:p w14:paraId="4464E59E">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11</w:t>
      </w:r>
      <w:r>
        <w:rPr>
          <w:rFonts w:ascii="宋体" w:eastAsia="宋体" w:hAnsi="宋体" w:cs="宋体" w:hint="eastAsia"/>
          <w:sz w:val="21"/>
          <w:szCs w:val="21"/>
        </w:rPr>
        <w:t>. 功率是25 kW的拖拉机，它工作4 h做的功，如果让功率是0.4 kW的耕牛去完成，需要______ h。</w:t>
      </w:r>
    </w:p>
    <w:p w14:paraId="713ED12C">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lang w:val="en-US" w:eastAsia="zh-CN"/>
        </w:rPr>
      </w:pPr>
    </w:p>
    <w:p w14:paraId="3591885E">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kern w:val="0"/>
          <w:sz w:val="21"/>
          <w:szCs w:val="21"/>
          <w:lang w:val="en-US" w:eastAsia="zh-CN" w:bidi="ar"/>
        </w:rPr>
      </w:pPr>
      <w:r>
        <w:rPr>
          <w:rFonts w:ascii="宋体" w:eastAsia="宋体" w:hAnsi="宋体" w:cs="宋体" w:hint="eastAsia"/>
          <w:sz w:val="21"/>
          <w:szCs w:val="21"/>
          <w:lang w:val="en-US" w:eastAsia="zh-CN"/>
        </w:rPr>
        <w:t>12</w:t>
      </w:r>
      <w:r>
        <w:rPr>
          <w:rFonts w:ascii="宋体" w:eastAsia="宋体" w:hAnsi="宋体" w:cs="宋体" w:hint="eastAsia"/>
          <w:sz w:val="21"/>
          <w:szCs w:val="21"/>
        </w:rPr>
        <w:t xml:space="preserve">. </w:t>
      </w:r>
      <w:r>
        <w:rPr>
          <w:rFonts w:ascii="宋体" w:eastAsia="宋体" w:hAnsi="宋体" w:cs="宋体" w:hint="eastAsia"/>
          <w:kern w:val="0"/>
          <w:sz w:val="21"/>
          <w:szCs w:val="21"/>
          <w:lang w:val="en-US" w:eastAsia="zh-CN" w:bidi="ar"/>
        </w:rPr>
        <w:t>如图，用水平方向的力分别拉着同一物体在粗糙的水平面上做匀速直线运动，第一次速度为</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，第二次速度为</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。已知</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vertAlign w:val="baseline"/>
          <w:lang w:val="en-US" w:eastAsia="zh-CN" w:bidi="ar"/>
        </w:rPr>
        <w:t>&gt;</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，若两次运动的距离相同，则两次拉力做功的功率大小关系为</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_________</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（选填“&gt;”“=”或“&lt;”）。</w:t>
      </w:r>
    </w:p>
    <w:p w14:paraId="26CD8D6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drawing>
          <wp:inline distT="0" distB="0" distL="114300" distR="114300">
            <wp:extent cx="2045970" cy="617855"/>
            <wp:effectExtent l="0" t="0" r="11430"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6"/>
                    <a:stretch>
                      <a:fillRect/>
                    </a:stretch>
                  </pic:blipFill>
                  <pic:spPr>
                    <a:xfrm>
                      <a:off x="0" y="0"/>
                      <a:ext cx="2045970" cy="617855"/>
                    </a:xfrm>
                    <a:prstGeom prst="rect">
                      <a:avLst/>
                    </a:prstGeom>
                    <a:noFill/>
                    <a:ln>
                      <a:noFill/>
                    </a:ln>
                  </pic:spPr>
                </pic:pic>
              </a:graphicData>
            </a:graphic>
          </wp:inline>
        </w:drawing>
      </w:r>
    </w:p>
    <w:p w14:paraId="65487C2F">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lang w:val="en-US" w:eastAsia="zh-CN"/>
        </w:rPr>
      </w:pPr>
    </w:p>
    <w:p w14:paraId="286F6E43">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13</w:t>
      </w:r>
      <w:r>
        <w:rPr>
          <w:rFonts w:ascii="宋体" w:eastAsia="宋体" w:hAnsi="宋体" w:cs="宋体" w:hint="eastAsia"/>
          <w:sz w:val="21"/>
          <w:szCs w:val="21"/>
        </w:rPr>
        <w:t xml:space="preserve">. </w:t>
      </w:r>
      <w:r>
        <w:rPr>
          <w:rFonts w:ascii="宋体" w:eastAsia="宋体" w:hAnsi="宋体" w:cs="宋体" w:hint="eastAsia"/>
          <w:kern w:val="0"/>
          <w:sz w:val="21"/>
          <w:szCs w:val="21"/>
          <w:lang w:val="en-US" w:eastAsia="zh-CN" w:bidi="ar"/>
        </w:rPr>
        <w:t>如图所示，小明的教室在五楼，通常他上楼需</w:t>
      </w:r>
      <w:r>
        <w:rPr>
          <w:rFonts w:ascii="宋体" w:eastAsia="宋体" w:hAnsi="宋体" w:cs="宋体" w:hint="eastAsia"/>
          <w:kern w:val="0"/>
          <w:sz w:val="21"/>
          <w:szCs w:val="21"/>
          <w:lang w:val="en-US" w:eastAsia="zh-CN" w:bidi="ar"/>
        </w:rPr>
        <w:drawing>
          <wp:inline distT="0" distB="0" distL="114300" distR="114300">
            <wp:extent cx="419100" cy="123825"/>
            <wp:effectExtent l="0" t="0" r="12700" b="31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419100" cy="123825"/>
                    </a:xfrm>
                    <a:prstGeom prst="rect">
                      <a:avLst/>
                    </a:prstGeom>
                    <a:noFill/>
                  </pic:spPr>
                </pic:pic>
              </a:graphicData>
            </a:graphic>
          </wp:inline>
        </w:drawing>
      </w:r>
      <w:r>
        <w:rPr>
          <w:rFonts w:ascii="宋体" w:eastAsia="宋体" w:hAnsi="宋体" w:cs="宋体" w:hint="eastAsia"/>
          <w:kern w:val="0"/>
          <w:sz w:val="21"/>
          <w:szCs w:val="21"/>
          <w:lang w:val="en-US" w:eastAsia="zh-CN" w:bidi="ar"/>
        </w:rPr>
        <w:t>，有一次他跑步上楼只花了40s。这两种情况下，小明做的功是________的，做功的功率是________的。</w:t>
      </w:r>
      <w:r>
        <w:rPr>
          <w:rFonts w:ascii="宋体" w:eastAsia="宋体" w:hAnsi="宋体" w:cs="宋体" w:hint="eastAsia"/>
          <w:kern w:val="0"/>
          <w:sz w:val="21"/>
          <w:szCs w:val="21"/>
          <w:lang w:val="en-US" w:eastAsia="zh-CN" w:bidi="ar"/>
        </w:rPr>
        <w:drawing>
          <wp:inline distT="0" distB="0" distL="114300" distR="114300">
            <wp:extent cx="104775" cy="152400"/>
            <wp:effectExtent l="0" t="0" r="222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104775" cy="152400"/>
                    </a:xfrm>
                    <a:prstGeom prst="rect">
                      <a:avLst/>
                    </a:prstGeom>
                    <a:noFill/>
                  </pic:spPr>
                </pic:pic>
              </a:graphicData>
            </a:graphic>
          </wp:inline>
        </w:drawing>
      </w:r>
      <w:r>
        <w:rPr>
          <w:rFonts w:ascii="宋体" w:eastAsia="宋体" w:hAnsi="宋体" w:cs="宋体" w:hint="eastAsia"/>
          <w:kern w:val="0"/>
          <w:sz w:val="21"/>
          <w:szCs w:val="21"/>
          <w:lang w:val="en-US" w:eastAsia="zh-CN" w:bidi="ar"/>
        </w:rPr>
        <w:t>选填“相同”或“不同”</w:t>
      </w:r>
      <w:r>
        <w:rPr>
          <w:rFonts w:ascii="宋体" w:eastAsia="宋体" w:hAnsi="宋体" w:cs="宋体" w:hint="eastAsia"/>
          <w:kern w:val="0"/>
          <w:sz w:val="21"/>
          <w:szCs w:val="21"/>
          <w:lang w:val="en-US" w:eastAsia="zh-CN" w:bidi="ar"/>
        </w:rPr>
        <w:drawing>
          <wp:inline distT="0" distB="0" distL="114300" distR="114300">
            <wp:extent cx="104775" cy="152400"/>
            <wp:effectExtent l="0" t="0" r="222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104775" cy="152400"/>
                    </a:xfrm>
                    <a:prstGeom prst="rect">
                      <a:avLst/>
                    </a:prstGeom>
                    <a:noFill/>
                  </pic:spPr>
                </pic:pic>
              </a:graphicData>
            </a:graphic>
          </wp:inline>
        </w:drawing>
      </w:r>
    </w:p>
    <w:p w14:paraId="6C9BBF1F">
      <w:pPr>
        <w:keepNext w:val="0"/>
        <w:keepLines w:val="0"/>
        <w:pageBreakBefore w:val="0"/>
        <w:kinsoku/>
        <w:wordWrap/>
        <w:overflowPunct/>
        <w:topLinePunct w:val="0"/>
        <w:autoSpaceDE/>
        <w:autoSpaceDN/>
        <w:bidi w:val="0"/>
        <w:adjustRightInd/>
        <w:snapToGrid/>
        <w:spacing w:line="332" w:lineRule="auto"/>
        <w:ind w:firstLine="420" w:firstLineChars="0"/>
        <w:textAlignment w:val="auto"/>
        <w:rPr>
          <w:rFonts w:ascii="宋体" w:eastAsia="宋体" w:hAnsi="宋体" w:cs="宋体" w:hint="eastAsia"/>
          <w:sz w:val="21"/>
          <w:szCs w:val="21"/>
        </w:rPr>
      </w:pPr>
      <w:r>
        <w:rPr>
          <w:rFonts w:ascii="宋体" w:eastAsia="宋体" w:hAnsi="宋体" w:cs="宋体" w:hint="eastAsia"/>
          <w:sz w:val="21"/>
          <w:szCs w:val="21"/>
        </w:rPr>
        <w:drawing>
          <wp:inline distT="0" distB="0" distL="114300" distR="114300">
            <wp:extent cx="1496695" cy="852170"/>
            <wp:effectExtent l="0" t="0" r="1905"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xmlns:r="http://schemas.openxmlformats.org/officeDocument/2006/relationships" r:embed="rId13"/>
                    <a:stretch>
                      <a:fillRect/>
                    </a:stretch>
                  </pic:blipFill>
                  <pic:spPr>
                    <a:xfrm>
                      <a:off x="0" y="0"/>
                      <a:ext cx="1496695" cy="852170"/>
                    </a:xfrm>
                    <a:prstGeom prst="rect">
                      <a:avLst/>
                    </a:prstGeom>
                    <a:noFill/>
                    <a:ln>
                      <a:noFill/>
                    </a:ln>
                  </pic:spPr>
                </pic:pic>
              </a:graphicData>
            </a:graphic>
          </wp:inline>
        </w:drawing>
      </w:r>
    </w:p>
    <w:p w14:paraId="51A28866">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kern w:val="0"/>
          <w:sz w:val="21"/>
          <w:szCs w:val="21"/>
          <w:lang w:val="en-US" w:eastAsia="zh-CN" w:bidi="ar"/>
        </w:rPr>
      </w:pPr>
    </w:p>
    <w:p w14:paraId="446342EB">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kern w:val="0"/>
          <w:sz w:val="21"/>
          <w:szCs w:val="21"/>
          <w:lang w:val="en-US" w:eastAsia="zh-CN" w:bidi="ar"/>
        </w:rPr>
        <w:t xml:space="preserve">14 . 一款自动驾驶汽车，其控制系统能根据路面情况作出应对，确保车辆正常行驶。当车辆上坡时，系统会自动切换到________挡，从而获得足够的动力。（选填“高速”或“低速”） </w:t>
      </w:r>
    </w:p>
    <w:p w14:paraId="3878F7CF">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kern w:val="0"/>
          <w:sz w:val="21"/>
          <w:szCs w:val="21"/>
          <w:lang w:val="en-US" w:eastAsia="zh-CN" w:bidi="ar"/>
        </w:rPr>
      </w:pPr>
    </w:p>
    <w:p w14:paraId="246183DA">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lang w:val="en-US" w:eastAsia="zh-CN"/>
        </w:rPr>
      </w:pPr>
      <w:r>
        <w:rPr>
          <w:rFonts w:ascii="宋体" w:eastAsia="宋体" w:hAnsi="宋体" w:cs="宋体" w:hint="eastAsia"/>
          <w:kern w:val="0"/>
          <w:sz w:val="21"/>
          <w:szCs w:val="21"/>
          <w:lang w:val="en-US" w:eastAsia="zh-CN" w:bidi="ar"/>
        </w:rPr>
        <w:t>15. 功率是表示物体做功__________的物理量。某机器的功率是500W，其物理意义是_____。用甲、乙两台机器分别将同一重物</w:t>
      </w:r>
      <w:r>
        <w:rPr>
          <w:rFonts w:ascii="宋体" w:eastAsia="宋体" w:hAnsi="宋体" w:cs="宋体" w:hint="eastAsia"/>
          <w:i/>
          <w:iCs/>
          <w:kern w:val="0"/>
          <w:sz w:val="21"/>
          <w:szCs w:val="21"/>
          <w:lang w:val="en-US" w:eastAsia="zh-CN" w:bidi="ar"/>
        </w:rPr>
        <w:t>G</w:t>
      </w:r>
      <w:r>
        <w:rPr>
          <w:rFonts w:ascii="宋体" w:eastAsia="宋体" w:hAnsi="宋体" w:cs="宋体" w:hint="eastAsia"/>
          <w:kern w:val="0"/>
          <w:sz w:val="21"/>
          <w:szCs w:val="21"/>
          <w:lang w:val="en-US" w:eastAsia="zh-CN" w:bidi="ar"/>
        </w:rPr>
        <w:t>提升到同一高度，物体的运动过程的</w:t>
      </w:r>
      <w:r>
        <w:rPr>
          <w:rFonts w:ascii="宋体" w:eastAsia="宋体" w:hAnsi="宋体" w:cs="宋体" w:hint="eastAsia"/>
          <w:i/>
          <w:iCs/>
          <w:kern w:val="0"/>
          <w:sz w:val="21"/>
          <w:szCs w:val="21"/>
          <w:lang w:val="en-US" w:eastAsia="zh-CN" w:bidi="ar"/>
        </w:rPr>
        <w:t>s-t</w:t>
      </w:r>
      <w:r>
        <w:rPr>
          <w:rFonts w:ascii="宋体" w:eastAsia="宋体" w:hAnsi="宋体" w:cs="宋体" w:hint="eastAsia"/>
          <w:kern w:val="0"/>
          <w:sz w:val="21"/>
          <w:szCs w:val="21"/>
          <w:lang w:val="en-US" w:eastAsia="zh-CN" w:bidi="ar"/>
        </w:rPr>
        <w:t>图像如图所示，则两台机器做的功</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甲</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乙</w:t>
      </w:r>
      <w:r>
        <w:rPr>
          <w:rFonts w:ascii="宋体" w:eastAsia="宋体" w:hAnsi="宋体" w:cs="宋体" w:hint="eastAsia"/>
          <w:kern w:val="0"/>
          <w:sz w:val="21"/>
          <w:szCs w:val="21"/>
          <w:lang w:val="en-US" w:eastAsia="zh-CN" w:bidi="ar"/>
        </w:rPr>
        <w:t>，两台机器做功的功率大小</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甲</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乙</w:t>
      </w:r>
      <w:r>
        <w:rPr>
          <w:rFonts w:ascii="宋体" w:eastAsia="宋体" w:hAnsi="宋体" w:cs="宋体" w:hint="eastAsia"/>
          <w:kern w:val="0"/>
          <w:sz w:val="21"/>
          <w:szCs w:val="21"/>
          <w:lang w:val="en-US" w:eastAsia="zh-CN" w:bidi="ar"/>
        </w:rPr>
        <w:t>（前两空均选填“大于”、“等于”或“小于”。若甲、乙做功之比为5∶3，所用时间之比为4∶9，则两台机器的功率之比为______。</w:t>
      </w:r>
    </w:p>
    <w:p w14:paraId="5042E832">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drawing>
          <wp:inline distT="0" distB="0" distL="114300" distR="114300">
            <wp:extent cx="1415415" cy="1309370"/>
            <wp:effectExtent l="0" t="0" r="6985"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xmlns:r="http://schemas.openxmlformats.org/officeDocument/2006/relationships" r:embed="rId14"/>
                    <a:stretch>
                      <a:fillRect/>
                    </a:stretch>
                  </pic:blipFill>
                  <pic:spPr>
                    <a:xfrm>
                      <a:off x="0" y="0"/>
                      <a:ext cx="1415415" cy="1309370"/>
                    </a:xfrm>
                    <a:prstGeom prst="rect">
                      <a:avLst/>
                    </a:prstGeom>
                    <a:noFill/>
                    <a:ln>
                      <a:noFill/>
                    </a:ln>
                  </pic:spPr>
                </pic:pic>
              </a:graphicData>
            </a:graphic>
          </wp:inline>
        </w:drawing>
      </w:r>
      <w:r>
        <w:rPr>
          <w:rFonts w:ascii="宋体" w:eastAsia="宋体" w:hAnsi="宋体" w:cs="宋体" w:hint="eastAsia"/>
          <w:sz w:val="21"/>
          <w:szCs w:val="21"/>
        </w:rPr>
        <w:t xml:space="preserve">   </w:t>
      </w:r>
    </w:p>
    <w:p w14:paraId="24384952">
      <w:pPr>
        <w:rPr>
          <w:rFonts w:ascii="宋体" w:eastAsia="宋体" w:hAnsi="宋体" w:cs="宋体" w:hint="eastAsia"/>
          <w:sz w:val="21"/>
          <w:szCs w:val="21"/>
          <w:lang w:val="en-US" w:eastAsia="zh-CN"/>
        </w:rPr>
      </w:pPr>
      <w:bookmarkStart w:id="0" w:name="_GoBack"/>
      <w:bookmarkEnd w:id="0"/>
      <w:r>
        <w:rPr>
          <w:rFonts w:ascii="宋体" w:eastAsia="宋体" w:hAnsi="宋体" w:cs="宋体" w:hint="eastAsia"/>
          <w:sz w:val="21"/>
          <w:szCs w:val="21"/>
          <w:lang w:val="en-US" w:eastAsia="zh-CN"/>
        </w:rPr>
        <w:br w:type="page"/>
      </w:r>
    </w:p>
    <w:p w14:paraId="57045F02">
      <w:pPr>
        <w:jc w:val="center"/>
        <w:rPr>
          <w:rFonts w:ascii="Times New Roman" w:eastAsia="宋体" w:hAnsi="Times New Roman" w:cs="Times New Roman" w:hint="eastAsia"/>
          <w:b/>
          <w:sz w:val="32"/>
          <w:szCs w:val="22"/>
          <w:lang w:val="en-US" w:eastAsia="zh-CN"/>
        </w:rPr>
      </w:pPr>
      <w:r>
        <w:rPr>
          <w:rFonts w:ascii="Times New Roman" w:eastAsia="宋体" w:hAnsi="Times New Roman" w:cs="Times New Roman" w:hint="eastAsia"/>
          <w:b/>
          <w:sz w:val="32"/>
          <w:szCs w:val="22"/>
          <w:lang w:val="en-US" w:eastAsia="zh-CN"/>
        </w:rPr>
        <w:t>11.2 功率</w:t>
      </w:r>
    </w:p>
    <w:p w14:paraId="228ED3A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eastAsia="宋体" w:hint="default"/>
          <w:lang w:val="en-US" w:eastAsia="zh-CN"/>
        </w:rPr>
      </w:pPr>
      <w:r>
        <w:rPr>
          <w:rFonts w:ascii="宋体" w:eastAsia="宋体" w:hAnsi="宋体" w:cs="宋体" w:hint="eastAsia"/>
          <w:b w:val="0"/>
          <w:bCs/>
          <w:sz w:val="28"/>
          <w:szCs w:val="21"/>
        </w:rPr>
        <w:t>基础知识填空</w:t>
      </w:r>
      <w:r>
        <w:rPr>
          <w:rFonts w:ascii="宋体" w:eastAsia="宋体" w:hAnsi="宋体" w:cs="宋体" w:hint="eastAsia"/>
          <w:b w:val="0"/>
          <w:bCs/>
          <w:sz w:val="28"/>
          <w:szCs w:val="21"/>
          <w:lang w:eastAsia="zh-CN"/>
        </w:rPr>
        <w:t>——</w:t>
      </w:r>
      <w:r>
        <w:rPr>
          <w:rFonts w:ascii="宋体" w:eastAsia="宋体" w:hAnsi="宋体" w:cs="宋体" w:hint="eastAsia"/>
          <w:b w:val="0"/>
          <w:bCs/>
          <w:sz w:val="28"/>
          <w:szCs w:val="21"/>
          <w:lang w:val="en-US" w:eastAsia="zh-CN"/>
        </w:rPr>
        <w:t>答案</w:t>
      </w:r>
    </w:p>
    <w:p w14:paraId="243977E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1. 在物理学中，用______表示做功的快慢。______与______之比叫做功率。用公式表示为：P = ______。</w:t>
      </w:r>
    </w:p>
    <w:p w14:paraId="4FD989F0">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i w:val="0"/>
          <w:sz w:val="21"/>
          <w:szCs w:val="21"/>
        </w:rPr>
      </w:pPr>
      <w:r>
        <w:rPr>
          <w:rFonts w:ascii="宋体" w:eastAsia="宋体" w:hAnsi="宋体" w:cs="宋体" w:hint="eastAsia"/>
          <w:sz w:val="21"/>
          <w:szCs w:val="21"/>
        </w:rPr>
        <w:t xml:space="preserve">   答案：功率；功；做功所用时间； </w:t>
      </w:r>
      <m:oMath>
        <m:f>
          <m:fPr>
            <m:ctrlPr>
              <w:rPr>
                <w:rFonts w:ascii="DejaVu Math TeX Gyre" w:eastAsia="宋体" w:hAnsi="DejaVu Math TeX Gyre" w:cs="宋体" w:hint="eastAsia"/>
                <w:i w:val="0"/>
                <w:sz w:val="21"/>
                <w:szCs w:val="21"/>
              </w:rPr>
            </m:ctrlPr>
          </m:fPr>
          <m:num>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rPr>
              <m:t>W</m:t>
            </m:r>
          </m:num>
          <m:den>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eastAsia="zh-CN"/>
              </w:rPr>
              <m:t>t</m:t>
            </m:r>
          </m:den>
        </m:f>
      </m:oMath>
    </w:p>
    <w:p w14:paraId="6D2F456C">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2. 在国际单位制中，功率的单位是______，简称______，符号是______。这是为了纪念英国科学家______</w:t>
      </w:r>
      <w:r>
        <w:rPr>
          <w:rFonts w:ascii="宋体" w:eastAsia="宋体" w:hAnsi="宋体" w:cs="宋体" w:hint="eastAsia"/>
          <w:sz w:val="21"/>
          <w:szCs w:val="21"/>
          <w:lang w:eastAsia="zh-CN"/>
        </w:rPr>
        <w:t>。</w:t>
      </w:r>
    </w:p>
    <w:p w14:paraId="1792570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答案：瓦特；瓦；W；瓦特</w:t>
      </w:r>
    </w:p>
    <w:p w14:paraId="4BEA5820">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3. 工程技术上还常用______（kW）作为功率的单位。其换算关系是：1 kW = ______ W。</w:t>
      </w:r>
    </w:p>
    <w:p w14:paraId="7AE1E3CB">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答案：千瓦；1000</w:t>
      </w:r>
    </w:p>
    <w:p w14:paraId="3B55A55E">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4. 由功率公式 </w:t>
      </w:r>
      <w:r>
        <w:rPr>
          <w:rFonts w:ascii="宋体" w:eastAsia="宋体" w:hAnsi="宋体" w:cs="宋体" w:hint="eastAsia"/>
          <w:sz w:val="21"/>
          <w:szCs w:val="21"/>
          <w:lang w:val="en-US"/>
        </w:rPr>
        <w:t>P</w:t>
      </w:r>
      <w:r>
        <w:rPr>
          <w:rFonts w:ascii="宋体" w:eastAsia="宋体" w:hAnsi="宋体" w:cs="宋体" w:hint="eastAsia"/>
          <w:sz w:val="21"/>
          <w:szCs w:val="21"/>
        </w:rPr>
        <w:t xml:space="preserve"> = </w:t>
      </w:r>
      <m:oMath>
        <m:f>
          <m:fPr>
            <m:ctrlPr>
              <w:rPr>
                <w:rFonts w:ascii="DejaVu Math TeX Gyre" w:eastAsia="宋体" w:hAnsi="DejaVu Math TeX Gyre" w:cs="宋体" w:hint="eastAsia"/>
                <w:i w:val="0"/>
                <w:sz w:val="21"/>
                <w:szCs w:val="21"/>
              </w:rPr>
            </m:ctrlPr>
          </m:fPr>
          <m:num>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rPr>
              <m:t>W</m:t>
            </m:r>
          </m:num>
          <m:den>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eastAsia="zh-CN"/>
              </w:rPr>
              <m:t>t</m:t>
            </m:r>
          </m:den>
        </m:f>
      </m:oMath>
      <w:r>
        <w:rPr>
          <w:rFonts w:ascii="宋体" w:eastAsia="宋体" w:hAnsi="宋体" w:cs="宋体" w:hint="eastAsia"/>
          <w:i w:val="0"/>
          <w:sz w:val="21"/>
          <w:szCs w:val="21"/>
          <w:lang w:val="en-US" w:eastAsia="zh-CN"/>
        </w:rPr>
        <w:t xml:space="preserve"> </w:t>
      </w:r>
      <w:r>
        <w:rPr>
          <w:rFonts w:ascii="宋体" w:eastAsia="宋体" w:hAnsi="宋体" w:cs="宋体" w:hint="eastAsia"/>
          <w:sz w:val="21"/>
          <w:szCs w:val="21"/>
        </w:rPr>
        <w:t>可以推导出：W = ______，t = ______。</w:t>
      </w:r>
    </w:p>
    <w:p w14:paraId="1F91841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w:t>
      </w:r>
      <w:r>
        <w:rPr>
          <w:rFonts w:ascii="宋体" w:eastAsia="宋体" w:hAnsi="宋体" w:cs="宋体" w:hint="eastAsia"/>
          <w:sz w:val="21"/>
          <w:szCs w:val="21"/>
          <w:lang w:val="en-US"/>
        </w:rPr>
        <w:t>Pt</w:t>
      </w:r>
      <w:r>
        <w:rPr>
          <w:rFonts w:ascii="宋体" w:eastAsia="宋体" w:hAnsi="宋体" w:cs="宋体" w:hint="eastAsia"/>
          <w:sz w:val="21"/>
          <w:szCs w:val="21"/>
        </w:rPr>
        <w:t>；</w:t>
      </w:r>
      <m:oMath>
        <m:f>
          <m:fPr>
            <m:ctrlPr>
              <w:rPr>
                <w:rFonts w:ascii="DejaVu Math TeX Gyre" w:eastAsia="宋体" w:hAnsi="DejaVu Math TeX Gyre" w:cs="宋体" w:hint="eastAsia"/>
                <w:i w:val="0"/>
                <w:sz w:val="21"/>
                <w:szCs w:val="21"/>
              </w:rPr>
            </m:ctrlPr>
          </m:fPr>
          <m:num>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rPr>
              <m:t>W</m:t>
            </m:r>
          </m:num>
          <m:den>
            <m:ctrlPr>
              <w:rPr>
                <w:rFonts w:ascii="DejaVu Math TeX Gyre" w:eastAsia="宋体" w:hAnsi="DejaVu Math TeX Gyre" w:cs="宋体" w:hint="eastAsia"/>
                <w:i w:val="0"/>
                <w:sz w:val="21"/>
                <w:szCs w:val="21"/>
              </w:rPr>
            </m:ctrlPr>
            <m:r>
              <m:rPr>
                <m:sty m:val="p"/>
              </m:rPr>
              <w:rPr>
                <w:rFonts w:ascii="DejaVu Math TeX Gyre" w:eastAsia="宋体" w:hAnsi="DejaVu Math TeX Gyre" w:cs="宋体" w:hint="eastAsia"/>
                <w:sz w:val="21"/>
                <w:szCs w:val="21"/>
                <w:lang w:val="en-US"/>
              </w:rPr>
              <m:t>P</m:t>
            </m:r>
          </m:den>
        </m:f>
      </m:oMath>
    </w:p>
    <w:p w14:paraId="4645CE2C">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5. 比较做功快慢的两种方法：在做功相同时，比较______，时间短的做功______；在时间相同时，比较______，做功多的做功______。</w:t>
      </w:r>
    </w:p>
    <w:p w14:paraId="69CCFECC">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答案：所用时间；快；做功多少；快</w:t>
      </w:r>
    </w:p>
    <w:p w14:paraId="2203655E">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6</w:t>
      </w:r>
      <w:r>
        <w:rPr>
          <w:rFonts w:ascii="宋体" w:eastAsia="宋体" w:hAnsi="宋体" w:cs="宋体" w:hint="eastAsia"/>
          <w:sz w:val="21"/>
          <w:szCs w:val="21"/>
        </w:rPr>
        <w:t>. 我们可以用公式 P = ______ 来计算在力的作用下沿力的方向匀速运动的物体的功率，其中 F 表示______，v 表示物体沿力的方向的______。</w:t>
      </w:r>
    </w:p>
    <w:p w14:paraId="21E6BB7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eastAsia="zh-CN"/>
        </w:rPr>
      </w:pPr>
      <w:r>
        <w:rPr>
          <w:rFonts w:ascii="宋体" w:eastAsia="宋体" w:hAnsi="宋体" w:cs="宋体" w:hint="eastAsia"/>
          <w:sz w:val="21"/>
          <w:szCs w:val="21"/>
        </w:rPr>
        <w:t xml:space="preserve">    答案：Fv；力；运动速度</w:t>
      </w:r>
    </w:p>
    <w:p w14:paraId="7CC349C5">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 xml:space="preserve">7. </w:t>
      </w:r>
      <w:r>
        <w:rPr>
          <w:rFonts w:ascii="宋体" w:eastAsia="宋体" w:hAnsi="宋体" w:cs="宋体" w:hint="eastAsia"/>
          <w:kern w:val="0"/>
          <w:sz w:val="21"/>
          <w:szCs w:val="21"/>
          <w:lang w:val="en-US" w:eastAsia="zh-CN" w:bidi="ar"/>
        </w:rPr>
        <w:t>如图所示，光滑斜面</w:t>
      </w:r>
      <w:r>
        <w:rPr>
          <w:rFonts w:ascii="宋体" w:eastAsia="宋体" w:hAnsi="宋体" w:cs="宋体" w:hint="eastAsia"/>
          <w:i/>
          <w:iCs/>
          <w:kern w:val="0"/>
          <w:sz w:val="21"/>
          <w:szCs w:val="21"/>
          <w:lang w:val="en-US" w:eastAsia="zh-CN" w:bidi="ar"/>
        </w:rPr>
        <w:t>AB</w:t>
      </w:r>
      <w:r>
        <w:rPr>
          <w:rFonts w:ascii="宋体" w:eastAsia="宋体" w:hAnsi="宋体" w:cs="宋体" w:hint="eastAsia"/>
          <w:kern w:val="0"/>
          <w:sz w:val="21"/>
          <w:szCs w:val="21"/>
          <w:lang w:val="en-US" w:eastAsia="zh-CN" w:bidi="ar"/>
        </w:rPr>
        <w:t>&gt;</w:t>
      </w:r>
      <w:r>
        <w:rPr>
          <w:rFonts w:ascii="宋体" w:eastAsia="宋体" w:hAnsi="宋体" w:cs="宋体" w:hint="eastAsia"/>
          <w:i/>
          <w:iCs/>
          <w:kern w:val="0"/>
          <w:sz w:val="21"/>
          <w:szCs w:val="21"/>
          <w:lang w:val="en-US" w:eastAsia="zh-CN" w:bidi="ar"/>
        </w:rPr>
        <w:t>AC</w:t>
      </w:r>
      <w:r>
        <w:rPr>
          <w:rFonts w:ascii="宋体" w:eastAsia="宋体" w:hAnsi="宋体" w:cs="宋体" w:hint="eastAsia"/>
          <w:kern w:val="0"/>
          <w:sz w:val="21"/>
          <w:szCs w:val="21"/>
          <w:lang w:val="en-US" w:eastAsia="zh-CN" w:bidi="ar"/>
        </w:rPr>
        <w:t>，沿斜面</w:t>
      </w:r>
      <w:r>
        <w:rPr>
          <w:rFonts w:ascii="宋体" w:eastAsia="宋体" w:hAnsi="宋体" w:cs="宋体" w:hint="eastAsia"/>
          <w:i/>
          <w:iCs/>
          <w:kern w:val="0"/>
          <w:sz w:val="21"/>
          <w:szCs w:val="21"/>
          <w:lang w:val="en-US" w:eastAsia="zh-CN" w:bidi="ar"/>
        </w:rPr>
        <w:t>AB</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AC</w:t>
      </w:r>
      <w:r>
        <w:rPr>
          <w:rFonts w:ascii="宋体" w:eastAsia="宋体" w:hAnsi="宋体" w:cs="宋体" w:hint="eastAsia"/>
          <w:kern w:val="0"/>
          <w:sz w:val="21"/>
          <w:szCs w:val="21"/>
          <w:lang w:val="en-US" w:eastAsia="zh-CN" w:bidi="ar"/>
        </w:rPr>
        <w:t>分别将同一重物从它们的底部匀速拉到顶部，所用时间相同，所需拉力分别为</w:t>
      </w:r>
      <w:r>
        <w:rPr>
          <w:rFonts w:ascii="宋体" w:eastAsia="宋体" w:hAnsi="宋体" w:cs="宋体" w:hint="eastAsia"/>
          <w:i/>
          <w:iCs/>
          <w:kern w:val="0"/>
          <w:sz w:val="21"/>
          <w:szCs w:val="21"/>
          <w:lang w:val="en-US" w:eastAsia="zh-CN" w:bidi="ar"/>
        </w:rPr>
        <w:t>F</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F</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，所做的功分别为</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，所做功的功率分别为</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和</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，则</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（均填“&gt;”、“=”或“&lt;”）。</w:t>
      </w:r>
    </w:p>
    <w:p w14:paraId="0AECAA98">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drawing>
          <wp:inline distT="0" distB="0" distL="114300" distR="114300">
            <wp:extent cx="1917700" cy="756285"/>
            <wp:effectExtent l="0" t="0" r="1270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5"/>
                    <a:stretch>
                      <a:fillRect/>
                    </a:stretch>
                  </pic:blipFill>
                  <pic:spPr>
                    <a:xfrm>
                      <a:off x="0" y="0"/>
                      <a:ext cx="1917700" cy="756285"/>
                    </a:xfrm>
                    <a:prstGeom prst="rect">
                      <a:avLst/>
                    </a:prstGeom>
                    <a:noFill/>
                    <a:ln>
                      <a:noFill/>
                    </a:ln>
                  </pic:spPr>
                </pic:pic>
              </a:graphicData>
            </a:graphic>
          </wp:inline>
        </w:drawing>
      </w:r>
    </w:p>
    <w:p w14:paraId="13277AF2">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 xml:space="preserve">   答案：</w:t>
      </w:r>
      <w:r>
        <w:rPr>
          <w:rFonts w:ascii="宋体" w:eastAsia="宋体" w:hAnsi="宋体" w:cs="宋体" w:hint="eastAsia"/>
          <w:sz w:val="21"/>
          <w:szCs w:val="21"/>
          <w:lang w:val="en-US" w:eastAsia="zh-CN"/>
        </w:rPr>
        <w:t>=</w:t>
      </w:r>
      <w:r>
        <w:rPr>
          <w:rFonts w:ascii="宋体" w:eastAsia="宋体" w:hAnsi="宋体" w:cs="宋体" w:hint="eastAsia"/>
          <w:sz w:val="21"/>
          <w:szCs w:val="21"/>
        </w:rPr>
        <w:t>；</w:t>
      </w:r>
      <w:r>
        <w:rPr>
          <w:rFonts w:ascii="宋体" w:eastAsia="宋体" w:hAnsi="宋体" w:cs="宋体" w:hint="eastAsia"/>
          <w:sz w:val="21"/>
          <w:szCs w:val="21"/>
          <w:lang w:val="en-US" w:eastAsia="zh-CN"/>
        </w:rPr>
        <w:t>=</w:t>
      </w:r>
    </w:p>
    <w:p w14:paraId="2561EE42">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kern w:val="0"/>
          <w:sz w:val="21"/>
          <w:szCs w:val="21"/>
          <w:lang w:val="en-US" w:eastAsia="zh-CN" w:bidi="ar"/>
        </w:rPr>
        <w:t xml:space="preserve">8 . 小明同学用40N的水平推力推着重100N的书箱在水平地面上前进了5m，用时5秒；松开手后，书箱仍向前滑行了1m，整个过程中小明做功________J，书箱的重力做功________J，小明推力做功的功率是________W。 </w:t>
      </w:r>
    </w:p>
    <w:p w14:paraId="6EBD3954">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 xml:space="preserve">   答案：</w:t>
      </w:r>
      <w:r>
        <w:rPr>
          <w:rFonts w:ascii="宋体" w:eastAsia="宋体" w:hAnsi="宋体" w:cs="宋体" w:hint="eastAsia"/>
          <w:sz w:val="21"/>
          <w:szCs w:val="21"/>
          <w:lang w:val="en-US" w:eastAsia="zh-CN"/>
        </w:rPr>
        <w:t>200</w:t>
      </w:r>
      <w:r>
        <w:rPr>
          <w:rFonts w:ascii="宋体" w:eastAsia="宋体" w:hAnsi="宋体" w:cs="宋体" w:hint="eastAsia"/>
          <w:sz w:val="21"/>
          <w:szCs w:val="21"/>
        </w:rPr>
        <w:t>；</w:t>
      </w:r>
      <w:r>
        <w:rPr>
          <w:rFonts w:ascii="宋体" w:eastAsia="宋体" w:hAnsi="宋体" w:cs="宋体" w:hint="eastAsia"/>
          <w:sz w:val="21"/>
          <w:szCs w:val="21"/>
          <w:lang w:val="en-US" w:eastAsia="zh-CN"/>
        </w:rPr>
        <w:t>0；40</w:t>
      </w:r>
    </w:p>
    <w:p w14:paraId="53B44D81">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 xml:space="preserve">9. </w:t>
      </w:r>
      <w:r>
        <w:rPr>
          <w:rFonts w:ascii="宋体" w:eastAsia="宋体" w:hAnsi="宋体" w:cs="宋体" w:hint="eastAsia"/>
          <w:sz w:val="21"/>
          <w:szCs w:val="21"/>
        </w:rPr>
        <w:t>小明的教室在五楼，通常他上楼需要12 s。若小明的体重为500 N，每层楼高3 m，则他正常上楼过程中，克服自身重力做功的功率约为______ W。</w:t>
      </w:r>
    </w:p>
    <w:p w14:paraId="02B49CE4">
      <w:pPr>
        <w:keepNext w:val="0"/>
        <w:keepLines w:val="0"/>
        <w:pageBreakBefore w:val="0"/>
        <w:kinsoku/>
        <w:wordWrap/>
        <w:overflowPunct/>
        <w:topLinePunct w:val="0"/>
        <w:autoSpaceDE/>
        <w:autoSpaceDN/>
        <w:bidi w:val="0"/>
        <w:adjustRightInd/>
        <w:snapToGrid/>
        <w:spacing w:line="332" w:lineRule="auto"/>
        <w:ind w:firstLine="420"/>
        <w:textAlignment w:val="auto"/>
        <w:rPr>
          <w:rFonts w:ascii="宋体" w:eastAsia="宋体" w:hAnsi="宋体" w:cs="宋体" w:hint="eastAsia"/>
          <w:sz w:val="21"/>
          <w:szCs w:val="21"/>
        </w:rPr>
      </w:pPr>
      <w:r>
        <w:rPr>
          <w:rFonts w:ascii="宋体" w:eastAsia="宋体" w:hAnsi="宋体" w:cs="宋体" w:hint="eastAsia"/>
          <w:sz w:val="21"/>
          <w:szCs w:val="21"/>
        </w:rPr>
        <w:t xml:space="preserve">答案：500 </w:t>
      </w:r>
    </w:p>
    <w:p w14:paraId="26D3ED09">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10</w:t>
      </w:r>
      <w:r>
        <w:rPr>
          <w:rFonts w:ascii="宋体" w:eastAsia="宋体" w:hAnsi="宋体" w:cs="宋体" w:hint="eastAsia"/>
          <w:sz w:val="21"/>
          <w:szCs w:val="21"/>
        </w:rPr>
        <w:t>. 一辆汽车失去动力后被另一辆汽车匀速牵引，若拉力为720 N，在水平直路上被拉动900 m用时2 min，则在此过程中拉力做功的功率是______ W。</w:t>
      </w:r>
    </w:p>
    <w:p w14:paraId="15E60A56">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答案：5400 </w:t>
      </w:r>
    </w:p>
    <w:p w14:paraId="0ACB1DB5">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11</w:t>
      </w:r>
      <w:r>
        <w:rPr>
          <w:rFonts w:ascii="宋体" w:eastAsia="宋体" w:hAnsi="宋体" w:cs="宋体" w:hint="eastAsia"/>
          <w:sz w:val="21"/>
          <w:szCs w:val="21"/>
        </w:rPr>
        <w:t>. 功率是25 kW的拖拉机，它工作4 h做的功，如果让功率是0.4 kW的耕牛去完成，需要______ h。</w:t>
      </w:r>
    </w:p>
    <w:p w14:paraId="77E0639B">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答案：250 </w:t>
      </w:r>
    </w:p>
    <w:p w14:paraId="2D940F0E">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kern w:val="0"/>
          <w:sz w:val="21"/>
          <w:szCs w:val="21"/>
          <w:lang w:val="en-US" w:eastAsia="zh-CN" w:bidi="ar"/>
        </w:rPr>
      </w:pPr>
      <w:r>
        <w:rPr>
          <w:rFonts w:ascii="宋体" w:eastAsia="宋体" w:hAnsi="宋体" w:cs="宋体" w:hint="eastAsia"/>
          <w:sz w:val="21"/>
          <w:szCs w:val="21"/>
          <w:lang w:val="en-US" w:eastAsia="zh-CN"/>
        </w:rPr>
        <w:t>12</w:t>
      </w:r>
      <w:r>
        <w:rPr>
          <w:rFonts w:ascii="宋体" w:eastAsia="宋体" w:hAnsi="宋体" w:cs="宋体" w:hint="eastAsia"/>
          <w:sz w:val="21"/>
          <w:szCs w:val="21"/>
        </w:rPr>
        <w:t xml:space="preserve">. </w:t>
      </w:r>
      <w:r>
        <w:rPr>
          <w:rFonts w:ascii="宋体" w:eastAsia="宋体" w:hAnsi="宋体" w:cs="宋体" w:hint="eastAsia"/>
          <w:kern w:val="0"/>
          <w:sz w:val="21"/>
          <w:szCs w:val="21"/>
          <w:lang w:val="en-US" w:eastAsia="zh-CN" w:bidi="ar"/>
        </w:rPr>
        <w:t>如图，用水平方向的力分别拉着同一物体在粗糙的水平面上做匀速直线运动，第一次速度为</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，第二次速度为</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。已知</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vertAlign w:val="baseline"/>
          <w:lang w:val="en-US" w:eastAsia="zh-CN" w:bidi="ar"/>
        </w:rPr>
        <w:t>&gt;</w:t>
      </w:r>
      <w:r>
        <w:rPr>
          <w:rFonts w:ascii="宋体" w:eastAsia="宋体" w:hAnsi="宋体" w:cs="宋体" w:hint="eastAsia"/>
          <w:i/>
          <w:iCs/>
          <w:kern w:val="0"/>
          <w:sz w:val="21"/>
          <w:szCs w:val="21"/>
          <w:lang w:val="en-US" w:eastAsia="zh-CN" w:bidi="ar"/>
        </w:rPr>
        <w:t>v</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，若两次运动的距离相同，则两次拉力做功的功率大小关系为</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1</w:t>
      </w:r>
      <w:r>
        <w:rPr>
          <w:rFonts w:ascii="宋体" w:eastAsia="宋体" w:hAnsi="宋体" w:cs="宋体" w:hint="eastAsia"/>
          <w:kern w:val="0"/>
          <w:sz w:val="21"/>
          <w:szCs w:val="21"/>
          <w:lang w:val="en-US" w:eastAsia="zh-CN" w:bidi="ar"/>
        </w:rPr>
        <w:t>_________</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2</w:t>
      </w:r>
      <w:r>
        <w:rPr>
          <w:rFonts w:ascii="宋体" w:eastAsia="宋体" w:hAnsi="宋体" w:cs="宋体" w:hint="eastAsia"/>
          <w:kern w:val="0"/>
          <w:sz w:val="21"/>
          <w:szCs w:val="21"/>
          <w:lang w:val="en-US" w:eastAsia="zh-CN" w:bidi="ar"/>
        </w:rPr>
        <w:t>（选填“&gt;”“=”或“&lt;”）。</w:t>
      </w:r>
    </w:p>
    <w:p w14:paraId="4475065E">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drawing>
          <wp:inline distT="0" distB="0" distL="114300" distR="114300">
            <wp:extent cx="2045970" cy="617855"/>
            <wp:effectExtent l="0" t="0" r="11430" b="171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6"/>
                    <a:stretch>
                      <a:fillRect/>
                    </a:stretch>
                  </pic:blipFill>
                  <pic:spPr>
                    <a:xfrm>
                      <a:off x="0" y="0"/>
                      <a:ext cx="2045970" cy="617855"/>
                    </a:xfrm>
                    <a:prstGeom prst="rect">
                      <a:avLst/>
                    </a:prstGeom>
                    <a:noFill/>
                    <a:ln>
                      <a:noFill/>
                    </a:ln>
                  </pic:spPr>
                </pic:pic>
              </a:graphicData>
            </a:graphic>
          </wp:inline>
        </w:drawing>
      </w:r>
    </w:p>
    <w:p w14:paraId="30AE4A83">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kern w:val="0"/>
          <w:sz w:val="21"/>
          <w:szCs w:val="21"/>
          <w:lang w:val="en-US" w:eastAsia="zh-CN" w:bidi="ar"/>
        </w:rPr>
      </w:pPr>
      <w:r>
        <w:rPr>
          <w:rFonts w:ascii="宋体" w:eastAsia="宋体" w:hAnsi="宋体" w:cs="宋体" w:hint="eastAsia"/>
          <w:sz w:val="21"/>
          <w:szCs w:val="21"/>
        </w:rPr>
        <w:t xml:space="preserve">  答案：</w:t>
      </w:r>
      <w:r>
        <w:rPr>
          <w:rFonts w:ascii="宋体" w:eastAsia="宋体" w:hAnsi="宋体" w:cs="宋体" w:hint="eastAsia"/>
          <w:sz w:val="21"/>
          <w:szCs w:val="21"/>
          <w:lang w:val="en-US" w:eastAsia="zh-CN"/>
        </w:rPr>
        <w:t>&gt;</w:t>
      </w:r>
    </w:p>
    <w:p w14:paraId="4CB2F251">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sz w:val="21"/>
          <w:szCs w:val="21"/>
          <w:lang w:val="en-US" w:eastAsia="zh-CN"/>
        </w:rPr>
        <w:t>13</w:t>
      </w:r>
      <w:r>
        <w:rPr>
          <w:rFonts w:ascii="宋体" w:eastAsia="宋体" w:hAnsi="宋体" w:cs="宋体" w:hint="eastAsia"/>
          <w:sz w:val="21"/>
          <w:szCs w:val="21"/>
        </w:rPr>
        <w:t xml:space="preserve">. </w:t>
      </w:r>
      <w:r>
        <w:rPr>
          <w:rFonts w:ascii="宋体" w:eastAsia="宋体" w:hAnsi="宋体" w:cs="宋体" w:hint="eastAsia"/>
          <w:kern w:val="0"/>
          <w:sz w:val="21"/>
          <w:szCs w:val="21"/>
          <w:lang w:val="en-US" w:eastAsia="zh-CN" w:bidi="ar"/>
        </w:rPr>
        <w:t>如图所示，小明的教室在五楼，通常他上楼需</w:t>
      </w:r>
      <w:r>
        <w:rPr>
          <w:rFonts w:ascii="宋体" w:eastAsia="宋体" w:hAnsi="宋体" w:cs="宋体" w:hint="eastAsia"/>
          <w:kern w:val="0"/>
          <w:sz w:val="21"/>
          <w:szCs w:val="21"/>
          <w:lang w:val="en-US" w:eastAsia="zh-CN" w:bidi="ar"/>
        </w:rPr>
        <w:drawing>
          <wp:inline distT="0" distB="0" distL="114300" distR="114300">
            <wp:extent cx="419100" cy="123825"/>
            <wp:effectExtent l="0" t="0" r="12700" b="317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419100" cy="123825"/>
                    </a:xfrm>
                    <a:prstGeom prst="rect">
                      <a:avLst/>
                    </a:prstGeom>
                    <a:noFill/>
                  </pic:spPr>
                </pic:pic>
              </a:graphicData>
            </a:graphic>
          </wp:inline>
        </w:drawing>
      </w:r>
      <w:r>
        <w:rPr>
          <w:rFonts w:ascii="宋体" w:eastAsia="宋体" w:hAnsi="宋体" w:cs="宋体" w:hint="eastAsia"/>
          <w:kern w:val="0"/>
          <w:sz w:val="21"/>
          <w:szCs w:val="21"/>
          <w:lang w:val="en-US" w:eastAsia="zh-CN" w:bidi="ar"/>
        </w:rPr>
        <w:t>，有一次他跑步上楼只花了40s。这两种情况下，小明做的功是________的，做功的功率是________的。</w:t>
      </w:r>
      <w:r>
        <w:rPr>
          <w:rFonts w:ascii="宋体" w:eastAsia="宋体" w:hAnsi="宋体" w:cs="宋体" w:hint="eastAsia"/>
          <w:kern w:val="0"/>
          <w:sz w:val="21"/>
          <w:szCs w:val="21"/>
          <w:lang w:val="en-US" w:eastAsia="zh-CN" w:bidi="ar"/>
        </w:rPr>
        <w:drawing>
          <wp:inline distT="0" distB="0" distL="114300" distR="114300">
            <wp:extent cx="104775" cy="152400"/>
            <wp:effectExtent l="0" t="0" r="22225" b="0"/>
            <wp:docPr id="1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IMG_257"/>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104775" cy="152400"/>
                    </a:xfrm>
                    <a:prstGeom prst="rect">
                      <a:avLst/>
                    </a:prstGeom>
                    <a:noFill/>
                  </pic:spPr>
                </pic:pic>
              </a:graphicData>
            </a:graphic>
          </wp:inline>
        </w:drawing>
      </w:r>
      <w:r>
        <w:rPr>
          <w:rFonts w:ascii="宋体" w:eastAsia="宋体" w:hAnsi="宋体" w:cs="宋体" w:hint="eastAsia"/>
          <w:kern w:val="0"/>
          <w:sz w:val="21"/>
          <w:szCs w:val="21"/>
          <w:lang w:val="en-US" w:eastAsia="zh-CN" w:bidi="ar"/>
        </w:rPr>
        <w:t>选填“相同”或“不同”</w:t>
      </w:r>
      <w:r>
        <w:rPr>
          <w:rFonts w:ascii="宋体" w:eastAsia="宋体" w:hAnsi="宋体" w:cs="宋体" w:hint="eastAsia"/>
          <w:kern w:val="0"/>
          <w:sz w:val="21"/>
          <w:szCs w:val="21"/>
          <w:lang w:val="en-US" w:eastAsia="zh-CN" w:bidi="ar"/>
        </w:rPr>
        <w:drawing>
          <wp:inline distT="0" distB="0" distL="114300" distR="114300">
            <wp:extent cx="104775" cy="152400"/>
            <wp:effectExtent l="0" t="0" r="22225" b="0"/>
            <wp:docPr id="16" name="图片 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8"/>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104775" cy="152400"/>
                    </a:xfrm>
                    <a:prstGeom prst="rect">
                      <a:avLst/>
                    </a:prstGeom>
                    <a:noFill/>
                  </pic:spPr>
                </pic:pic>
              </a:graphicData>
            </a:graphic>
          </wp:inline>
        </w:drawing>
      </w:r>
    </w:p>
    <w:p w14:paraId="60EBA933">
      <w:pPr>
        <w:keepNext w:val="0"/>
        <w:keepLines w:val="0"/>
        <w:pageBreakBefore w:val="0"/>
        <w:kinsoku/>
        <w:wordWrap/>
        <w:overflowPunct/>
        <w:topLinePunct w:val="0"/>
        <w:autoSpaceDE/>
        <w:autoSpaceDN/>
        <w:bidi w:val="0"/>
        <w:adjustRightInd/>
        <w:snapToGrid/>
        <w:spacing w:line="332" w:lineRule="auto"/>
        <w:ind w:firstLine="420" w:firstLineChars="0"/>
        <w:textAlignment w:val="auto"/>
        <w:rPr>
          <w:rFonts w:ascii="宋体" w:eastAsia="宋体" w:hAnsi="宋体" w:cs="宋体" w:hint="eastAsia"/>
          <w:sz w:val="21"/>
          <w:szCs w:val="21"/>
        </w:rPr>
      </w:pPr>
      <w:r>
        <w:rPr>
          <w:rFonts w:ascii="宋体" w:eastAsia="宋体" w:hAnsi="宋体" w:cs="宋体" w:hint="eastAsia"/>
          <w:sz w:val="21"/>
          <w:szCs w:val="21"/>
        </w:rPr>
        <w:drawing>
          <wp:inline distT="0" distB="0" distL="114300" distR="114300">
            <wp:extent cx="1496695" cy="852170"/>
            <wp:effectExtent l="0" t="0" r="1905" b="1143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xmlns:r="http://schemas.openxmlformats.org/officeDocument/2006/relationships" r:embed="rId13"/>
                    <a:stretch>
                      <a:fillRect/>
                    </a:stretch>
                  </pic:blipFill>
                  <pic:spPr>
                    <a:xfrm>
                      <a:off x="0" y="0"/>
                      <a:ext cx="1496695" cy="852170"/>
                    </a:xfrm>
                    <a:prstGeom prst="rect">
                      <a:avLst/>
                    </a:prstGeom>
                    <a:noFill/>
                    <a:ln>
                      <a:noFill/>
                    </a:ln>
                  </pic:spPr>
                </pic:pic>
              </a:graphicData>
            </a:graphic>
          </wp:inline>
        </w:drawing>
      </w:r>
    </w:p>
    <w:p w14:paraId="07760601">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t xml:space="preserve">   答案：</w:t>
      </w:r>
      <w:r>
        <w:rPr>
          <w:rFonts w:ascii="宋体" w:eastAsia="宋体" w:hAnsi="宋体" w:cs="宋体" w:hint="eastAsia"/>
          <w:sz w:val="21"/>
          <w:szCs w:val="21"/>
          <w:lang w:val="en-US" w:eastAsia="zh-CN"/>
        </w:rPr>
        <w:t>相同</w:t>
      </w:r>
      <w:r>
        <w:rPr>
          <w:rFonts w:ascii="宋体" w:eastAsia="宋体" w:hAnsi="宋体" w:cs="宋体" w:hint="eastAsia"/>
          <w:sz w:val="21"/>
          <w:szCs w:val="21"/>
        </w:rPr>
        <w:t>；</w:t>
      </w:r>
      <w:r>
        <w:rPr>
          <w:rFonts w:ascii="宋体" w:eastAsia="宋体" w:hAnsi="宋体" w:cs="宋体" w:hint="eastAsia"/>
          <w:sz w:val="21"/>
          <w:szCs w:val="21"/>
          <w:lang w:val="en-US" w:eastAsia="zh-CN"/>
        </w:rPr>
        <w:t>不同</w:t>
      </w:r>
    </w:p>
    <w:p w14:paraId="1FBC41A5">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rPr>
      </w:pPr>
      <w:r>
        <w:rPr>
          <w:rFonts w:ascii="宋体" w:eastAsia="宋体" w:hAnsi="宋体" w:cs="宋体" w:hint="eastAsia"/>
          <w:kern w:val="0"/>
          <w:sz w:val="21"/>
          <w:szCs w:val="21"/>
          <w:lang w:val="en-US" w:eastAsia="zh-CN" w:bidi="ar"/>
        </w:rPr>
        <w:t xml:space="preserve">14 . 一款自动驾驶汽车，其控制系统能根据路面情况作出应对，确保车辆正常行驶。当车辆上坡时，系统会自动切换到________挡，从而获得足够的动力。（选填“高速”或“低速”） </w:t>
      </w:r>
    </w:p>
    <w:p w14:paraId="3E7B2441">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 xml:space="preserve">  答案：</w:t>
      </w:r>
      <w:r>
        <w:rPr>
          <w:rFonts w:ascii="宋体" w:eastAsia="宋体" w:hAnsi="宋体" w:cs="宋体" w:hint="eastAsia"/>
          <w:sz w:val="21"/>
          <w:szCs w:val="21"/>
          <w:lang w:val="en-US" w:eastAsia="zh-CN"/>
        </w:rPr>
        <w:t>低速</w:t>
      </w:r>
    </w:p>
    <w:p w14:paraId="06A4DA4C">
      <w:pPr>
        <w:keepNext w:val="0"/>
        <w:keepLines w:val="0"/>
        <w:pageBreakBefore w:val="0"/>
        <w:widowControl/>
        <w:suppressLineNumbers w:val="0"/>
        <w:kinsoku/>
        <w:wordWrap/>
        <w:overflowPunct/>
        <w:topLinePunct w:val="0"/>
        <w:autoSpaceDE/>
        <w:autoSpaceDN/>
        <w:bidi w:val="0"/>
        <w:adjustRightInd/>
        <w:snapToGrid/>
        <w:spacing w:line="332" w:lineRule="auto"/>
        <w:jc w:val="left"/>
        <w:textAlignment w:val="auto"/>
        <w:rPr>
          <w:rFonts w:ascii="宋体" w:eastAsia="宋体" w:hAnsi="宋体" w:cs="宋体" w:hint="eastAsia"/>
          <w:sz w:val="21"/>
          <w:szCs w:val="21"/>
          <w:lang w:val="en-US" w:eastAsia="zh-CN"/>
        </w:rPr>
      </w:pPr>
      <w:r>
        <w:rPr>
          <w:rFonts w:ascii="宋体" w:eastAsia="宋体" w:hAnsi="宋体" w:cs="宋体" w:hint="eastAsia"/>
          <w:kern w:val="0"/>
          <w:sz w:val="21"/>
          <w:szCs w:val="21"/>
          <w:lang w:val="en-US" w:eastAsia="zh-CN" w:bidi="ar"/>
        </w:rPr>
        <w:t>15. 功率是表示物体做功__________的物理量。某机器的功率是500W，其物理意义是_____。用甲、乙两台机器分别将同一重物</w:t>
      </w:r>
      <w:r>
        <w:rPr>
          <w:rFonts w:ascii="宋体" w:eastAsia="宋体" w:hAnsi="宋体" w:cs="宋体" w:hint="eastAsia"/>
          <w:i/>
          <w:iCs/>
          <w:kern w:val="0"/>
          <w:sz w:val="21"/>
          <w:szCs w:val="21"/>
          <w:lang w:val="en-US" w:eastAsia="zh-CN" w:bidi="ar"/>
        </w:rPr>
        <w:t>G</w:t>
      </w:r>
      <w:r>
        <w:rPr>
          <w:rFonts w:ascii="宋体" w:eastAsia="宋体" w:hAnsi="宋体" w:cs="宋体" w:hint="eastAsia"/>
          <w:kern w:val="0"/>
          <w:sz w:val="21"/>
          <w:szCs w:val="21"/>
          <w:lang w:val="en-US" w:eastAsia="zh-CN" w:bidi="ar"/>
        </w:rPr>
        <w:t>提升到同一高度，物体的运动过程的</w:t>
      </w:r>
      <w:r>
        <w:rPr>
          <w:rFonts w:ascii="宋体" w:eastAsia="宋体" w:hAnsi="宋体" w:cs="宋体" w:hint="eastAsia"/>
          <w:i/>
          <w:iCs/>
          <w:kern w:val="0"/>
          <w:sz w:val="21"/>
          <w:szCs w:val="21"/>
          <w:lang w:val="en-US" w:eastAsia="zh-CN" w:bidi="ar"/>
        </w:rPr>
        <w:t>s-t</w:t>
      </w:r>
      <w:r>
        <w:rPr>
          <w:rFonts w:ascii="宋体" w:eastAsia="宋体" w:hAnsi="宋体" w:cs="宋体" w:hint="eastAsia"/>
          <w:kern w:val="0"/>
          <w:sz w:val="21"/>
          <w:szCs w:val="21"/>
          <w:lang w:val="en-US" w:eastAsia="zh-CN" w:bidi="ar"/>
        </w:rPr>
        <w:t>图像如图所示，则两台机器做的功</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甲</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W</w:t>
      </w:r>
      <w:r>
        <w:rPr>
          <w:rFonts w:ascii="宋体" w:eastAsia="宋体" w:hAnsi="宋体" w:cs="宋体" w:hint="eastAsia"/>
          <w:kern w:val="0"/>
          <w:sz w:val="21"/>
          <w:szCs w:val="21"/>
          <w:vertAlign w:val="subscript"/>
          <w:lang w:val="en-US" w:eastAsia="zh-CN" w:bidi="ar"/>
        </w:rPr>
        <w:t>乙</w:t>
      </w:r>
      <w:r>
        <w:rPr>
          <w:rFonts w:ascii="宋体" w:eastAsia="宋体" w:hAnsi="宋体" w:cs="宋体" w:hint="eastAsia"/>
          <w:kern w:val="0"/>
          <w:sz w:val="21"/>
          <w:szCs w:val="21"/>
          <w:lang w:val="en-US" w:eastAsia="zh-CN" w:bidi="ar"/>
        </w:rPr>
        <w:t>，两台机器做功的功率大小</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甲</w:t>
      </w:r>
      <w:r>
        <w:rPr>
          <w:rFonts w:ascii="宋体" w:eastAsia="宋体" w:hAnsi="宋体" w:cs="宋体" w:hint="eastAsia"/>
          <w:kern w:val="0"/>
          <w:sz w:val="21"/>
          <w:szCs w:val="21"/>
          <w:lang w:val="en-US" w:eastAsia="zh-CN" w:bidi="ar"/>
        </w:rPr>
        <w:t>______</w:t>
      </w:r>
      <w:r>
        <w:rPr>
          <w:rFonts w:ascii="宋体" w:eastAsia="宋体" w:hAnsi="宋体" w:cs="宋体" w:hint="eastAsia"/>
          <w:i/>
          <w:iCs/>
          <w:kern w:val="0"/>
          <w:sz w:val="21"/>
          <w:szCs w:val="21"/>
          <w:lang w:val="en-US" w:eastAsia="zh-CN" w:bidi="ar"/>
        </w:rPr>
        <w:t>P</w:t>
      </w:r>
      <w:r>
        <w:rPr>
          <w:rFonts w:ascii="宋体" w:eastAsia="宋体" w:hAnsi="宋体" w:cs="宋体" w:hint="eastAsia"/>
          <w:kern w:val="0"/>
          <w:sz w:val="21"/>
          <w:szCs w:val="21"/>
          <w:vertAlign w:val="subscript"/>
          <w:lang w:val="en-US" w:eastAsia="zh-CN" w:bidi="ar"/>
        </w:rPr>
        <w:t>乙</w:t>
      </w:r>
      <w:r>
        <w:rPr>
          <w:rFonts w:ascii="宋体" w:eastAsia="宋体" w:hAnsi="宋体" w:cs="宋体" w:hint="eastAsia"/>
          <w:kern w:val="0"/>
          <w:sz w:val="21"/>
          <w:szCs w:val="21"/>
          <w:lang w:val="en-US" w:eastAsia="zh-CN" w:bidi="ar"/>
        </w:rPr>
        <w:t>（前两空均选填“大于”、“等于”或“小于”。若甲、乙做功之比为5∶3，所用时间之比为4∶9，则两台机器的功率之比为______。</w:t>
      </w:r>
    </w:p>
    <w:p w14:paraId="328726BA">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rPr>
      </w:pPr>
      <w:r>
        <w:rPr>
          <w:rFonts w:ascii="宋体" w:eastAsia="宋体" w:hAnsi="宋体" w:cs="宋体" w:hint="eastAsia"/>
          <w:sz w:val="21"/>
          <w:szCs w:val="21"/>
        </w:rPr>
        <w:drawing>
          <wp:inline distT="0" distB="0" distL="114300" distR="114300">
            <wp:extent cx="1415415" cy="1309370"/>
            <wp:effectExtent l="0" t="0" r="6985" b="1143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14"/>
                    <a:stretch>
                      <a:fillRect/>
                    </a:stretch>
                  </pic:blipFill>
                  <pic:spPr>
                    <a:xfrm>
                      <a:off x="0" y="0"/>
                      <a:ext cx="1415415" cy="1309370"/>
                    </a:xfrm>
                    <a:prstGeom prst="rect">
                      <a:avLst/>
                    </a:prstGeom>
                    <a:noFill/>
                    <a:ln>
                      <a:noFill/>
                    </a:ln>
                  </pic:spPr>
                </pic:pic>
              </a:graphicData>
            </a:graphic>
          </wp:inline>
        </w:drawing>
      </w:r>
      <w:r>
        <w:rPr>
          <w:rFonts w:ascii="宋体" w:eastAsia="宋体" w:hAnsi="宋体" w:cs="宋体" w:hint="eastAsia"/>
          <w:sz w:val="21"/>
          <w:szCs w:val="21"/>
        </w:rPr>
        <w:t xml:space="preserve">   </w:t>
      </w:r>
    </w:p>
    <w:p w14:paraId="5DCB642F">
      <w:pPr>
        <w:keepNext w:val="0"/>
        <w:keepLines w:val="0"/>
        <w:pageBreakBefore w:val="0"/>
        <w:kinsoku/>
        <w:wordWrap/>
        <w:overflowPunct/>
        <w:topLinePunct w:val="0"/>
        <w:autoSpaceDE/>
        <w:autoSpaceDN/>
        <w:bidi w:val="0"/>
        <w:adjustRightInd/>
        <w:snapToGrid/>
        <w:spacing w:line="332" w:lineRule="auto"/>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答案：</w:t>
      </w:r>
      <w:r>
        <w:rPr>
          <w:rFonts w:ascii="宋体" w:eastAsia="宋体" w:hAnsi="宋体" w:cs="宋体" w:hint="eastAsia"/>
          <w:sz w:val="21"/>
          <w:szCs w:val="21"/>
          <w:lang w:val="en-US" w:eastAsia="zh-CN"/>
        </w:rPr>
        <w:t>快慢</w:t>
      </w:r>
      <w:r>
        <w:rPr>
          <w:rFonts w:ascii="宋体" w:eastAsia="宋体" w:hAnsi="宋体" w:cs="宋体" w:hint="eastAsia"/>
          <w:sz w:val="21"/>
          <w:szCs w:val="21"/>
        </w:rPr>
        <w:t>；</w:t>
      </w:r>
      <w:r>
        <w:rPr>
          <w:rFonts w:ascii="宋体" w:eastAsia="宋体" w:hAnsi="宋体" w:cs="宋体" w:hint="eastAsia"/>
          <w:sz w:val="21"/>
          <w:szCs w:val="21"/>
          <w:lang w:val="en-US" w:eastAsia="zh-CN"/>
        </w:rPr>
        <w:t>机器每秒钟做功500J；大于；15:4</w:t>
      </w:r>
    </w:p>
    <w:sectPr>
      <w:headerReference w:type="default" r:id="rId15"/>
      <w:footerReference w:type="default" r:id="rId16"/>
      <w:pgSz w:w="11906" w:h="16838"/>
      <w:pgMar w:top="1440" w:right="1083" w:bottom="1440" w:left="1083" w:header="851" w:footer="992" w:gutter="0"/>
      <w:pgBorders>
        <w:top w:val="double" w:sz="6" w:space="1" w:color="00B050"/>
        <w:left w:val="double" w:sz="6" w:space="4" w:color="00B050"/>
        <w:bottom w:val="double" w:sz="6" w:space="1" w:color="00B050"/>
        <w:right w:val="double" w:sz="6" w:space="4" w:color="00B050"/>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AEF" w:usb1="C0007841" w:usb2="00000009" w:usb3="00000000" w:csb0="400401FF" w:csb1="FFFF0000"/>
  </w:font>
  <w:font w:name="宋体">
    <w:altName w:val="汉仪书宋二KW"/>
    <w:panose1 w:val="00000000000000000000"/>
    <w:charset w:val="86"/>
    <w:family w:val="auto"/>
    <w:pitch w:val="variable"/>
    <w:sig w:usb0="00000000" w:usb1="0000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variable"/>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variable"/>
    <w:sig w:usb0="00000000" w:usb1="00000000" w:usb2="00000000" w:usb3="00000000" w:csb0="80000000" w:csb1="00000000"/>
  </w:font>
  <w:font w:name="Calibri">
    <w:altName w:val="Helvetica Neue"/>
    <w:panose1 w:val="020F0502020204030204"/>
    <w:charset w:val="00"/>
    <w:family w:val="swiss"/>
    <w:pitch w:val="variable"/>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ochin Regular">
    <w:panose1 w:val="02000603020000020003"/>
    <w:charset w:val="00"/>
    <w:family w:val="auto"/>
    <w:pitch w:val="default"/>
    <w:sig w:usb0="800002FF" w:usb1="4000004A" w:usb2="00000000" w:usb3="00000000" w:csb0="00000007" w:csb1="00000000"/>
  </w:font>
  <w:font w:name="MS Mincho">
    <w:altName w:val="Hiragino Sans"/>
    <w:panose1 w:val="00000000000000000000"/>
    <w:charset w:val="00"/>
    <w:family w:val="auto"/>
    <w:pitch w:val="default"/>
    <w:sig w:usb0="00000000" w:usb1="00000000" w:usb2="00000000" w:usb3="00000000" w:csb0="00000000" w:csb1="00000000"/>
  </w:font>
  <w:font w:name="Copperplate Regular">
    <w:panose1 w:val="02000504000000020004"/>
    <w:charset w:val="00"/>
    <w:family w:val="auto"/>
    <w:pitch w:val="default"/>
    <w:sig w:usb0="80000067" w:usb1="00000000" w:usb2="00000000" w:usb3="00000000" w:csb0="20000111" w:csb1="40000000"/>
  </w:font>
  <w:font w:name="Hiragino Sans">
    <w:panose1 w:val="020B0300000000000000"/>
    <w:charset w:val="80"/>
    <w:family w:val="auto"/>
    <w:pitch w:val="default"/>
    <w:sig w:usb0="E00002FF" w:usb1="7AE7FFFF" w:usb2="00000012" w:usb3="00000000" w:csb0="0002000D"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EFF6B688"/>
    <w:rsid w:val="004151FC"/>
    <w:rsid w:val="00C02F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svg" /><Relationship Id="rId11" Type="http://schemas.openxmlformats.org/officeDocument/2006/relationships/image" Target="media/image8.png" /><Relationship Id="rId12" Type="http://schemas.openxmlformats.org/officeDocument/2006/relationships/image" Target="media/image9.sv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sv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33</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2025-12-26T08:41:00Z</dcterms:created>
  <dcterms:modified xsi:type="dcterms:W3CDTF">2026-01-14T18:41:57Z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