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2C0E454">
      <w:pPr>
        <w:jc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11772900</wp:posOffset>
            </wp:positionV>
            <wp:extent cx="482600" cy="2921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11.1 功</w:t>
      </w:r>
    </w:p>
    <w:p w14:paraId="01CC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2F4C9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 力学中的“功”：如果一个力作用在物体上，物体在这个力的______上移动了一段______，就说这个力对物体做了功。</w:t>
      </w:r>
    </w:p>
    <w:p w14:paraId="7F4C7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</w:p>
    <w:p w14:paraId="1114F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 功等于______与物体在______上移动的距离的乘积。用公式表示为：W = ______。其中，F 表示______，单位是______；s 表示在力的方向上移动的______，单位是______；W 表示______。</w:t>
      </w:r>
    </w:p>
    <w:p w14:paraId="1D713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</w:p>
    <w:p w14:paraId="55397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 在国际单位制中，功的单位是______，简称______，符号是______。1 焦耳 = 1 ______ × 1 ______。</w:t>
      </w:r>
    </w:p>
    <w:p w14:paraId="5C82A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</w:p>
    <w:p w14:paraId="37365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 做功的两个必要因素是：一是______；二是______。</w:t>
      </w:r>
    </w:p>
    <w:p w14:paraId="5B0AA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</w:p>
    <w:p w14:paraId="20A16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 判断是否做功：</w:t>
      </w:r>
    </w:p>
    <w:p w14:paraId="53C7C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(1) 搬石头但未搬起，人对石头的力______功。</w:t>
      </w:r>
    </w:p>
    <w:p w14:paraId="2E345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(2) 推着小车在水平路面前进，人对车的推力______功。</w:t>
      </w:r>
    </w:p>
    <w:p w14:paraId="6BC39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(3) 提着水桶在水平地面上行走，手对水桶的拉力______功。</w:t>
      </w:r>
    </w:p>
    <w:p w14:paraId="03BF9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(4) 冰块在光滑水平冰面上自由滑行，重力对冰块______功。</w:t>
      </w:r>
    </w:p>
    <w:p w14:paraId="7C2C1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57EBE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. 建筑工地上，起重机将重为5000 N的建材匀速竖直提升了6 m，然后又沿水平方向匀速移动了4 m。在整个过程中，起重机对建材的拉力做的功是______ J（忽略空气阻力）。</w:t>
      </w:r>
    </w:p>
    <w:p w14:paraId="269BB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05DE9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. 用100 N的力踢一个重5 N的足球，球离脚后在水平草地上滚动了20 m。在球滚动的过程中，人对足球做的功是______ J。</w:t>
      </w:r>
    </w:p>
    <w:p w14:paraId="354CE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3DE8A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 马拉着质量为2000 kg的车在水平路面上前进了400 m，马的水平拉力做了3×10</w:t>
      </w:r>
      <w:r>
        <w:rPr>
          <w:rFonts w:hint="eastAsia"/>
          <w:sz w:val="21"/>
          <w:szCs w:val="21"/>
          <w:vertAlign w:val="superscript"/>
          <w:lang w:val="en-US" w:eastAsia="zh-CN"/>
        </w:rPr>
        <w:t>5</w:t>
      </w:r>
      <w:r>
        <w:rPr>
          <w:rFonts w:hint="eastAsia"/>
          <w:sz w:val="21"/>
          <w:szCs w:val="21"/>
        </w:rPr>
        <w:t>J的功，则马的水平拉力大小为______ N。</w:t>
      </w:r>
    </w:p>
    <w:p w14:paraId="55559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43CCF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9. </w:t>
      </w:r>
      <w:r>
        <w:rPr>
          <w:rFonts w:hint="eastAsia"/>
          <w:sz w:val="21"/>
          <w:szCs w:val="21"/>
        </w:rPr>
        <w:t>小明用20 N的水平推力，使重100 N的箱子在水平地面上沿推力方向匀速前进了5 m，则小明对箱子做的功为______ J，箱子受到的重力做的功为______ J。</w:t>
      </w:r>
    </w:p>
    <w:p w14:paraId="18C84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hint="eastAsia"/>
          <w:sz w:val="21"/>
          <w:szCs w:val="21"/>
        </w:rPr>
      </w:pPr>
    </w:p>
    <w:p w14:paraId="04BDD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</w:rPr>
        <w:t>10.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 xml:space="preserve">搬运工扛着货物匀速上楼时，工人对货物______（选填“做功”或“不做功”，下同）；工人扛着货物在楼道内沿水平路面匀速直线前进时，工人对货物______。 </w:t>
      </w:r>
    </w:p>
    <w:p w14:paraId="22032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</w:p>
    <w:p w14:paraId="67377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如图为体育课上老师示范投掷实心球的示意图。在这四个情景中，老师对实心球做功的是_____（填写序号）。</w:t>
      </w:r>
    </w:p>
    <w:p w14:paraId="2D0A7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3298825" cy="1151890"/>
            <wp:effectExtent l="0" t="0" r="317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F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hint="eastAsia"/>
          <w:sz w:val="21"/>
          <w:szCs w:val="21"/>
        </w:rPr>
      </w:pPr>
    </w:p>
    <w:p w14:paraId="4962C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 xml:space="preserve">.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为同一水平面上的两个光滑斜面，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&gt;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，把同一物体从斜面底端分别沿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i/>
          <w:iCs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匀速推至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点。若推力分别为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，所做的功分别为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，则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________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，（均填“&gt;”“&lt;”或“=”）</w:t>
      </w:r>
    </w:p>
    <w:p w14:paraId="7B3D0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eastAsia"/>
          <w:sz w:val="21"/>
          <w:szCs w:val="21"/>
          <w:lang w:eastAsia="zh-CN"/>
        </w:rPr>
      </w:pPr>
      <w:r>
        <w:rPr>
          <w:sz w:val="21"/>
          <w:szCs w:val="21"/>
        </w:rPr>
        <w:drawing>
          <wp:inline distT="0" distB="0" distL="114300" distR="114300">
            <wp:extent cx="2207260" cy="9359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8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hint="eastAsia"/>
          <w:sz w:val="21"/>
          <w:szCs w:val="21"/>
        </w:rPr>
      </w:pPr>
    </w:p>
    <w:p w14:paraId="345A0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 xml:space="preserve">.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如图所示，水平桌面上放一物体A，物体A在3N的水平推力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的作用下，运动0.2m，从甲图位置运动到乙图位置，在此过程中，推力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对物体A做功 ________J。</w:t>
      </w:r>
    </w:p>
    <w:p w14:paraId="7ECCED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2446655" cy="972185"/>
            <wp:effectExtent l="0" t="0" r="17145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8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hint="eastAsia"/>
          <w:sz w:val="21"/>
          <w:szCs w:val="21"/>
        </w:rPr>
      </w:pPr>
    </w:p>
    <w:p w14:paraId="4523E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 xml:space="preserve">. 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如图所示，质量分布均匀的长方体砖块放在水平地面上，分别用竖直向上的力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作用于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ab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的中点和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的中点，都使它们向上移动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h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h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&lt;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ab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&lt;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），则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所做的功______（选填“大于”、“小于”或“等于”）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所做的功。</w:t>
      </w:r>
    </w:p>
    <w:p w14:paraId="49F01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eastAsia"/>
          <w:sz w:val="21"/>
          <w:szCs w:val="21"/>
          <w:lang w:eastAsia="zh-CN"/>
        </w:rPr>
      </w:pPr>
      <w:r>
        <w:rPr>
          <w:sz w:val="21"/>
          <w:szCs w:val="21"/>
        </w:rPr>
        <w:drawing>
          <wp:inline distT="0" distB="0" distL="114300" distR="114300">
            <wp:extent cx="1443990" cy="756285"/>
            <wp:effectExtent l="0" t="0" r="381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A953">
      <w:pPr>
        <w:jc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11.1 功</w:t>
      </w:r>
    </w:p>
    <w:p w14:paraId="02FD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eastAsia="宋体" w:hint="default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0252B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 力学中的“功”：如果一个力作用在物体上，物体在这个力的______上移动了一段______，就说这个力对物体做了功。</w:t>
      </w:r>
    </w:p>
    <w:p w14:paraId="1B958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答案：方向；距离</w:t>
      </w:r>
    </w:p>
    <w:p w14:paraId="7F202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 功等于______与物体在______上移动的距离的乘积。用公式表示为：W = ______。其中，F 表示______，单位是______；s 表示在力的方向上移动的______，单位是______；W 表示______。</w:t>
      </w:r>
    </w:p>
    <w:p w14:paraId="62804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答案：力；力的方向；Fs；力；牛顿（N）；距离；米（m）；功</w:t>
      </w:r>
    </w:p>
    <w:p w14:paraId="28FAB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 在国际单位制中，功的单位是______，简称______，符号是______。1 焦耳 = 1 ______ × 1 ______。</w:t>
      </w:r>
    </w:p>
    <w:p w14:paraId="4B652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答案：焦耳；焦；J；牛；米</w:t>
      </w:r>
    </w:p>
    <w:p w14:paraId="6DF26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 做功的两个必要因素是：一是______；二是______。</w:t>
      </w:r>
    </w:p>
    <w:p w14:paraId="377C7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答案：作用在物体上的力；物体在力的方向上移动的距离</w:t>
      </w:r>
    </w:p>
    <w:p w14:paraId="41758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5. 判断是否做功：</w:t>
      </w:r>
    </w:p>
    <w:p w14:paraId="42365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(1) 搬石头但未搬起，人对石头的力______功。</w:t>
      </w:r>
    </w:p>
    <w:p w14:paraId="55432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(2) 推着小车在水平路面前进，人对车的推力______功。</w:t>
      </w:r>
    </w:p>
    <w:p w14:paraId="2E570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(3) 提着水桶在水平地面上行走，手对水桶的拉力______功。</w:t>
      </w:r>
    </w:p>
    <w:p w14:paraId="208CD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(4) 冰块在光滑水平冰面上自由滑行，重力对冰块______功。</w:t>
      </w:r>
    </w:p>
    <w:p w14:paraId="1B634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答案：不做；做；不做；不做</w:t>
      </w:r>
    </w:p>
    <w:p w14:paraId="54ADC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rFonts w:hint="eastAsia"/>
          <w:sz w:val="21"/>
          <w:szCs w:val="21"/>
        </w:rPr>
        <w:t>. 建筑工地上，起重机将重为5000 N的建材匀速竖直提升了6 m，然后又沿水平方向匀速移动了4 m。在整个过程中，起重机对建材的拉力做的功是______ J（忽略空气阻力）。</w:t>
      </w:r>
    </w:p>
    <w:p w14:paraId="7F55E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答案：30000</w:t>
      </w:r>
    </w:p>
    <w:p w14:paraId="61171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. 用100 N的力踢一个重5 N的足球，球离脚后在水平草地上滚动了20 m。在球滚动的过程中，人对足球做的功是______ J。</w:t>
      </w:r>
    </w:p>
    <w:p w14:paraId="22D19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答案：0</w:t>
      </w:r>
    </w:p>
    <w:p w14:paraId="115F0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 马拉着质量为2000 kg的车在水平路面上前进了400 m，马的水平拉力做了3×10</w:t>
      </w:r>
      <w:r>
        <w:rPr>
          <w:rFonts w:hint="eastAsia"/>
          <w:sz w:val="21"/>
          <w:szCs w:val="21"/>
          <w:vertAlign w:val="superscript"/>
          <w:lang w:val="en-US" w:eastAsia="zh-CN"/>
        </w:rPr>
        <w:t>5</w:t>
      </w:r>
      <w:r>
        <w:rPr>
          <w:rFonts w:hint="eastAsia"/>
          <w:sz w:val="21"/>
          <w:szCs w:val="21"/>
        </w:rPr>
        <w:t>J的功，则马的水平拉力大小为______ N。</w:t>
      </w:r>
    </w:p>
    <w:p w14:paraId="65503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答案：750 （解析：由 W = Fs，得 F = W/s = 3×10⁵ J / 400 m = 750 N）</w:t>
      </w:r>
    </w:p>
    <w:p w14:paraId="7CC08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9. </w:t>
      </w:r>
      <w:r>
        <w:rPr>
          <w:rFonts w:hint="eastAsia"/>
          <w:sz w:val="21"/>
          <w:szCs w:val="21"/>
        </w:rPr>
        <w:t>小明用20 N的水平推力，使重100 N的箱子在水平地面上沿推力方向匀速前进了5 m，则小明对箱子做的功为______ J，箱子受到的重力做的功为______ J。</w:t>
      </w:r>
    </w:p>
    <w:p w14:paraId="1185E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答案：100；0</w:t>
      </w:r>
    </w:p>
    <w:p w14:paraId="57A02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</w:rPr>
        <w:t>10.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 xml:space="preserve">搬运工扛着货物匀速上楼时，工人对货物______（选填“做功”或“不做功”，下同）；工人扛着货物在楼道内沿水平路面匀速直线前进时，工人对货物______。 </w:t>
      </w:r>
    </w:p>
    <w:p w14:paraId="69C20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rFonts w:ascii="宋体" w:eastAsia="宋体" w:hAnsi="宋体" w:cs="宋体" w:hint="default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>答案：做功 不做功</w:t>
      </w:r>
    </w:p>
    <w:p w14:paraId="2124D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如图为体育课上老师示范投掷实心球的示意图。在这四个情景中，老师对实心球做功的是_____（填写序号）。</w:t>
      </w:r>
    </w:p>
    <w:p w14:paraId="3ECB6C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3298825" cy="1151890"/>
            <wp:effectExtent l="0" t="0" r="317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37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>答案：</w:t>
      </w:r>
      <w:r>
        <w:rPr>
          <w:rFonts w:ascii="Calibri" w:eastAsia="宋体" w:hAnsi="Calibri" w:cs="Calibri" w:hint="default"/>
          <w:kern w:val="0"/>
          <w:sz w:val="21"/>
          <w:szCs w:val="21"/>
          <w:lang w:val="en-US" w:eastAsia="zh-CN" w:bidi="ar"/>
        </w:rPr>
        <w:t>①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ascii="Calibri" w:eastAsia="宋体" w:hAnsi="Calibri" w:cs="Calibri" w:hint="default"/>
          <w:kern w:val="0"/>
          <w:sz w:val="21"/>
          <w:szCs w:val="21"/>
          <w:lang w:val="en-US" w:eastAsia="zh-CN" w:bidi="ar"/>
        </w:rPr>
        <w:t>③</w:t>
      </w:r>
    </w:p>
    <w:p w14:paraId="5011FD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 xml:space="preserve">.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为同一水平面上的两个光滑斜面，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&gt;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，把同一物体从斜面底端分别沿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AC</w:t>
      </w:r>
      <w:r>
        <w:rPr>
          <w:rFonts w:ascii="宋体" w:eastAsia="宋体" w:hAnsi="宋体" w:cs="宋体"/>
          <w:i/>
          <w:iCs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匀速推至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点。若推力分别为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，所做的功分别为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，则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________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W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，（均填“&gt;”“&lt;”或“=”）</w:t>
      </w:r>
    </w:p>
    <w:p w14:paraId="5E042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eastAsia"/>
          <w:sz w:val="21"/>
          <w:szCs w:val="21"/>
          <w:lang w:eastAsia="zh-CN"/>
        </w:rPr>
      </w:pPr>
      <w:r>
        <w:rPr>
          <w:sz w:val="21"/>
          <w:szCs w:val="21"/>
        </w:rPr>
        <w:drawing>
          <wp:inline distT="0" distB="0" distL="114300" distR="114300">
            <wp:extent cx="2207260" cy="935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3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</w:rPr>
        <w:t>答案：</w:t>
      </w:r>
      <w:r>
        <w:rPr>
          <w:rFonts w:hint="eastAsia"/>
          <w:sz w:val="21"/>
          <w:szCs w:val="21"/>
          <w:lang w:val="en-US" w:eastAsia="zh-CN"/>
        </w:rPr>
        <w:t>=</w:t>
      </w:r>
    </w:p>
    <w:p w14:paraId="0EEB29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 xml:space="preserve">.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如图所示，水平桌面上放一物体A，物体A在3N的水平推力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的作用下，运动0.2m，从甲图位置运动到乙图位置，在此过程中，推力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对物体A做功 ________J。</w:t>
      </w:r>
    </w:p>
    <w:p w14:paraId="52513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2446655" cy="972185"/>
            <wp:effectExtent l="0" t="0" r="1714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8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</w:rPr>
        <w:t>答案：</w:t>
      </w:r>
      <w:r>
        <w:rPr>
          <w:rFonts w:hint="eastAsia"/>
          <w:sz w:val="21"/>
          <w:szCs w:val="21"/>
          <w:lang w:val="en-US" w:eastAsia="zh-CN"/>
        </w:rPr>
        <w:t>0.6</w:t>
      </w:r>
    </w:p>
    <w:p w14:paraId="648D8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 xml:space="preserve">. 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如图所示，质量分布均匀的长方体砖块放在水平地面上，分别用竖直向上的力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、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作用于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ab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的中点和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的中点，都使它们向上移动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h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h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&lt;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ab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&lt;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bc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），则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所做的功______（选填“大于”、“小于”或“等于”）</w:t>
      </w:r>
      <w:r>
        <w:rPr>
          <w:rFonts w:ascii="Times New Roman" w:eastAsia="宋体" w:hAnsi="Times New Roman" w:cs="Times New Roman" w:hint="default"/>
          <w:i/>
          <w:iCs/>
          <w:kern w:val="0"/>
          <w:sz w:val="21"/>
          <w:szCs w:val="21"/>
          <w:lang w:val="en-US" w:eastAsia="zh-CN" w:bidi="ar"/>
        </w:rPr>
        <w:t>F</w:t>
      </w:r>
      <w:r>
        <w:rPr>
          <w:rFonts w:ascii="宋体" w:eastAsia="宋体" w:hAnsi="宋体" w:cs="宋体"/>
          <w:kern w:val="0"/>
          <w:sz w:val="21"/>
          <w:szCs w:val="21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所做的功。</w:t>
      </w:r>
    </w:p>
    <w:p w14:paraId="738BF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eastAsia"/>
          <w:sz w:val="21"/>
          <w:szCs w:val="21"/>
          <w:lang w:eastAsia="zh-CN"/>
        </w:rPr>
      </w:pPr>
      <w:r>
        <w:rPr>
          <w:sz w:val="21"/>
          <w:szCs w:val="21"/>
        </w:rPr>
        <w:drawing>
          <wp:inline distT="0" distB="0" distL="114300" distR="114300">
            <wp:extent cx="1443990" cy="756285"/>
            <wp:effectExtent l="0" t="0" r="381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E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textAlignment w:val="auto"/>
        <w:rPr>
          <w:rFonts w:eastAsiaTheme="minorEastAsia" w:hint="eastAsia"/>
          <w:sz w:val="34"/>
          <w:szCs w:val="34"/>
          <w:lang w:eastAsia="zh-CN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</w:rPr>
        <w:t>答案：</w:t>
      </w:r>
      <w:r>
        <w:rPr>
          <w:rFonts w:hint="eastAsia"/>
          <w:sz w:val="21"/>
          <w:szCs w:val="21"/>
          <w:lang w:val="en-US" w:eastAsia="zh-CN"/>
        </w:rPr>
        <w:t>等于</w:t>
      </w:r>
    </w:p>
    <w:sectPr>
      <w:headerReference w:type="default" r:id="rId9"/>
      <w:footerReference w:type="default" r:id="rId10"/>
      <w:pgSz w:w="11906" w:h="16838"/>
      <w:pgMar w:top="1440" w:right="1083" w:bottom="1440" w:left="1083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8F56B802"/>
    <w:rsid w:val="004151FC"/>
    <w:rsid w:val="00C02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2025-12-26T08:39:00Z</dcterms:created>
  <dcterms:modified xsi:type="dcterms:W3CDTF">2026-01-14T18:01:56Z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