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C519" w14:textId="77777777" w:rsidR="006636F8" w:rsidRPr="00907938" w:rsidRDefault="00000000">
      <w:pPr>
        <w:spacing w:line="360" w:lineRule="auto"/>
        <w:jc w:val="center"/>
        <w:rPr>
          <w:rFonts w:ascii="黑体" w:eastAsia="黑体" w:hAnsi="黑体"/>
          <w:color w:val="EE0000"/>
          <w:sz w:val="44"/>
          <w:szCs w:val="44"/>
        </w:rPr>
      </w:pPr>
      <w:r w:rsidRPr="00907938">
        <w:rPr>
          <w:rFonts w:ascii="黑体" w:eastAsia="黑体" w:hAnsi="黑体" w:cs="黑体" w:hint="eastAsia"/>
          <w:b/>
          <w:bCs/>
          <w:noProof/>
          <w:color w:val="EE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6A86DDC" wp14:editId="368B85BC">
            <wp:simplePos x="0" y="0"/>
            <wp:positionH relativeFrom="page">
              <wp:posOffset>12661900</wp:posOffset>
            </wp:positionH>
            <wp:positionV relativeFrom="topMargin">
              <wp:posOffset>10452100</wp:posOffset>
            </wp:positionV>
            <wp:extent cx="469900" cy="342900"/>
            <wp:effectExtent l="0" t="0" r="0" b="0"/>
            <wp:wrapNone/>
            <wp:docPr id="100042" name="图片 1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938">
        <w:rPr>
          <w:rFonts w:ascii="黑体" w:eastAsia="黑体" w:hAnsi="黑体" w:cs="黑体" w:hint="eastAsia"/>
          <w:b/>
          <w:bCs/>
          <w:color w:val="EE0000"/>
          <w:sz w:val="44"/>
          <w:szCs w:val="44"/>
        </w:rPr>
        <w:t>4.3 平面镜成像 暑假预习讲义</w:t>
      </w:r>
    </w:p>
    <w:p w14:paraId="15AC194A" w14:textId="77777777" w:rsidR="006636F8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21965E08" wp14:editId="20A21F7E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0652F11F" w14:textId="77777777" w:rsidR="006636F8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069EDC4D" wp14:editId="177619F1">
            <wp:extent cx="6113145" cy="4255770"/>
            <wp:effectExtent l="0" t="0" r="1905" b="11430"/>
            <wp:docPr id="30" name="1BCC2C28-871D-48CB-8BE0-2867F7803ADB-1" descr="导图5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BCC2C28-871D-48CB-8BE0-2867F7803ADB-1" descr="导图5(10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DF72" w14:textId="77777777" w:rsidR="006636F8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28CDED39" wp14:editId="7F125FCC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04A0E033" w14:textId="77777777" w:rsidR="006636F8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一、平面镜成像的特点</w:t>
      </w:r>
    </w:p>
    <w:p w14:paraId="2AC5B874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7E420F41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宋体" w:eastAsia="宋体" w:hAnsi="宋体" w:cs="宋体"/>
          <w:b/>
          <w:bCs/>
        </w:rPr>
        <w:t>像与物体大小相等</w:t>
      </w:r>
      <w:r>
        <w:rPr>
          <w:rFonts w:ascii="宋体" w:eastAsia="宋体" w:hAnsi="宋体" w:cs="宋体"/>
        </w:rPr>
        <w:t>（等大）；</w:t>
      </w:r>
      <w:r>
        <w:rPr>
          <w:rFonts w:ascii="Times New Roman" w:eastAsia="Times New Roman" w:hAnsi="Times New Roman" w:cs="Times New Roman"/>
        </w:rPr>
        <w:t xml:space="preserve"> </w:t>
      </w:r>
    </w:p>
    <w:p w14:paraId="47503E01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宋体" w:eastAsia="宋体" w:hAnsi="宋体" w:cs="宋体"/>
          <w:b/>
          <w:bCs/>
        </w:rPr>
        <w:t>像与物体到平面镜的距离相等</w:t>
      </w:r>
      <w:r>
        <w:rPr>
          <w:rFonts w:ascii="宋体" w:eastAsia="宋体" w:hAnsi="宋体" w:cs="宋体"/>
        </w:rPr>
        <w:t>（等距）；</w:t>
      </w:r>
      <w:r>
        <w:rPr>
          <w:rFonts w:ascii="Times New Roman" w:eastAsia="Times New Roman" w:hAnsi="Times New Roman" w:cs="Times New Roman"/>
        </w:rPr>
        <w:t xml:space="preserve"> </w:t>
      </w:r>
    </w:p>
    <w:p w14:paraId="6C677CE9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宋体" w:eastAsia="宋体" w:hAnsi="宋体" w:cs="宋体"/>
          <w:b/>
          <w:bCs/>
        </w:rPr>
        <w:t>像与物体的连线与镜面垂直</w:t>
      </w:r>
      <w:r>
        <w:rPr>
          <w:rFonts w:ascii="宋体" w:eastAsia="宋体" w:hAnsi="宋体" w:cs="宋体"/>
        </w:rPr>
        <w:t>（垂直）；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2FDA99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宋体" w:eastAsia="宋体" w:hAnsi="宋体" w:cs="宋体"/>
          <w:b/>
          <w:bCs/>
        </w:rPr>
        <w:t>平面镜成正立的虚像</w:t>
      </w:r>
      <w:r>
        <w:rPr>
          <w:rFonts w:ascii="宋体" w:eastAsia="宋体" w:hAnsi="宋体" w:cs="宋体"/>
        </w:rPr>
        <w:t>（虚像）；</w:t>
      </w:r>
      <w:r>
        <w:rPr>
          <w:rFonts w:ascii="Times New Roman" w:eastAsia="Times New Roman" w:hAnsi="Times New Roman" w:cs="Times New Roman"/>
        </w:rPr>
        <w:t xml:space="preserve"> </w:t>
      </w:r>
    </w:p>
    <w:p w14:paraId="1BE20569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</w:t>
      </w:r>
      <w:r>
        <w:rPr>
          <w:rFonts w:ascii="宋体" w:eastAsia="宋体" w:hAnsi="宋体" w:cs="宋体"/>
          <w:b/>
          <w:bCs/>
        </w:rPr>
        <w:t>像与物体关于镜面对称</w:t>
      </w:r>
      <w:r>
        <w:rPr>
          <w:rFonts w:ascii="宋体" w:eastAsia="宋体" w:hAnsi="宋体" w:cs="宋体"/>
        </w:rPr>
        <w:t>（对称）。</w:t>
      </w:r>
    </w:p>
    <w:p w14:paraId="48F66137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FC4D2E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1.</w:t>
      </w:r>
      <w:r>
        <w:rPr>
          <w:rFonts w:ascii="Times New Roman" w:eastAsia="Times New Roman" w:hAnsi="Times New Roman" w:cs="Times New Roman"/>
          <w:b/>
          <w:bCs/>
        </w:rPr>
        <w:t>“</w:t>
      </w:r>
      <w:r>
        <w:rPr>
          <w:rFonts w:ascii="宋体" w:eastAsia="宋体" w:hAnsi="宋体" w:cs="宋体"/>
          <w:b/>
          <w:bCs/>
        </w:rPr>
        <w:t>像的大小与距离无关</w:t>
      </w:r>
      <w:r>
        <w:rPr>
          <w:rFonts w:ascii="Times New Roman" w:eastAsia="Times New Roman" w:hAnsi="Times New Roman" w:cs="Times New Roman"/>
          <w:b/>
          <w:bCs/>
        </w:rPr>
        <w:t>”</w:t>
      </w:r>
      <w:r>
        <w:rPr>
          <w:rFonts w:ascii="宋体" w:eastAsia="宋体" w:hAnsi="宋体" w:cs="宋体"/>
        </w:rPr>
        <w:t>：误认为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物体离平面镜越远，像越小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（实际像与物体</w:t>
      </w:r>
      <w:proofErr w:type="gramStart"/>
      <w:r>
        <w:rPr>
          <w:rFonts w:ascii="宋体" w:eastAsia="宋体" w:hAnsi="宋体" w:cs="宋体"/>
        </w:rPr>
        <w:t>始终等</w:t>
      </w:r>
      <w:proofErr w:type="gramEnd"/>
      <w:r>
        <w:rPr>
          <w:rFonts w:ascii="宋体" w:eastAsia="宋体" w:hAnsi="宋体" w:cs="宋体"/>
        </w:rPr>
        <w:t>大，视觉上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变小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是因为视角减小，如同看远处的人觉得小，人本身大小不变）。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0299B28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2.</w:t>
      </w:r>
      <w:r>
        <w:rPr>
          <w:rFonts w:ascii="Times New Roman" w:eastAsia="Times New Roman" w:hAnsi="Times New Roman" w:cs="Times New Roman"/>
          <w:b/>
          <w:bCs/>
        </w:rPr>
        <w:t>“</w:t>
      </w:r>
      <w:r>
        <w:rPr>
          <w:rFonts w:ascii="宋体" w:eastAsia="宋体" w:hAnsi="宋体" w:cs="宋体"/>
          <w:b/>
          <w:bCs/>
        </w:rPr>
        <w:t>虚像</w:t>
      </w:r>
      <w:r>
        <w:rPr>
          <w:rFonts w:ascii="Times New Roman" w:eastAsia="Times New Roman" w:hAnsi="Times New Roman" w:cs="Times New Roman"/>
          <w:b/>
          <w:bCs/>
        </w:rPr>
        <w:t>”</w:t>
      </w:r>
      <w:r>
        <w:rPr>
          <w:rFonts w:ascii="宋体" w:eastAsia="宋体" w:hAnsi="宋体" w:cs="宋体"/>
          <w:b/>
          <w:bCs/>
        </w:rPr>
        <w:t>的理解</w:t>
      </w:r>
      <w:r>
        <w:rPr>
          <w:rFonts w:ascii="宋体" w:eastAsia="宋体" w:hAnsi="宋体" w:cs="宋体"/>
        </w:rPr>
        <w:t>：虚像不是实际光线会聚形成的，而是反射光线的反向延长线相交形成的，</w:t>
      </w:r>
      <w:r>
        <w:rPr>
          <w:rFonts w:ascii="宋体" w:eastAsia="宋体" w:hAnsi="宋体" w:cs="宋体"/>
          <w:b/>
          <w:bCs/>
        </w:rPr>
        <w:t>不能用光屏承接</w:t>
      </w:r>
      <w:r>
        <w:rPr>
          <w:rFonts w:ascii="宋体" w:eastAsia="宋体" w:hAnsi="宋体" w:cs="宋体"/>
        </w:rPr>
        <w:t>（如镜子中的像只能看到，不能投在白纸上），但人眼能看到（因为有反射光线进入眼睛）。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7731FEE8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</w:rPr>
        <w:t>“</w:t>
      </w:r>
      <w:r>
        <w:rPr>
          <w:rFonts w:ascii="宋体" w:eastAsia="宋体" w:hAnsi="宋体" w:cs="宋体"/>
          <w:b/>
          <w:bCs/>
        </w:rPr>
        <w:t>距离相等</w:t>
      </w:r>
      <w:r>
        <w:rPr>
          <w:rFonts w:ascii="Times New Roman" w:eastAsia="Times New Roman" w:hAnsi="Times New Roman" w:cs="Times New Roman"/>
          <w:b/>
          <w:bCs/>
        </w:rPr>
        <w:t>”</w:t>
      </w:r>
      <w:r>
        <w:rPr>
          <w:rFonts w:ascii="宋体" w:eastAsia="宋体" w:hAnsi="宋体" w:cs="宋体"/>
          <w:b/>
          <w:bCs/>
        </w:rPr>
        <w:t>的条件</w:t>
      </w:r>
      <w:r>
        <w:rPr>
          <w:rFonts w:ascii="宋体" w:eastAsia="宋体" w:hAnsi="宋体" w:cs="宋体"/>
        </w:rPr>
        <w:t>：像到镜面的距离</w:t>
      </w:r>
      <w:r>
        <w:rPr>
          <w:rFonts w:ascii="宋体" w:eastAsia="宋体" w:hAnsi="宋体" w:cs="宋体"/>
          <w:b/>
          <w:bCs/>
        </w:rPr>
        <w:t>必须等于物体到镜面的距离</w:t>
      </w:r>
      <w:r>
        <w:rPr>
          <w:rFonts w:ascii="宋体" w:eastAsia="宋体" w:hAnsi="宋体" w:cs="宋体"/>
        </w:rPr>
        <w:t>，与镜面厚度无关，测量时需沿垂直于镜面的方向测量。</w:t>
      </w:r>
    </w:p>
    <w:p w14:paraId="540CFF05" w14:textId="77777777" w:rsidR="006636F8" w:rsidRDefault="00000000">
      <w:pPr>
        <w:pStyle w:val="3"/>
        <w:keepNext w:val="0"/>
        <w:spacing w:before="0" w:after="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二、探究平面镜成像特点（实验重点）</w:t>
      </w:r>
    </w:p>
    <w:p w14:paraId="11A03CA9" w14:textId="77777777" w:rsidR="006636F8" w:rsidRDefault="00000000">
      <w:pPr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114300" distR="114300" wp14:anchorId="7EF208DF" wp14:editId="264B4547">
            <wp:extent cx="1751330" cy="1197610"/>
            <wp:effectExtent l="0" t="0" r="1270" b="2540"/>
            <wp:docPr id="26" name="图片 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3CAB4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02C434C9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实验器材</w:t>
      </w:r>
      <w:r>
        <w:rPr>
          <w:rFonts w:ascii="宋体" w:eastAsia="宋体" w:hAnsi="宋体" w:cs="宋体"/>
        </w:rPr>
        <w:t>：薄玻璃板（代替平面镜，便于确定像的位置）、两支完全相同的蜡烛（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，用于比较像与物的大小）、刻度尺（测距离）、白纸（记录位置）、光屏（验证虚像）。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3C29AAE2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实验步骤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258D6BDC" w14:textId="77777777" w:rsidR="006636F8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（1）</w:t>
      </w:r>
      <w:r>
        <w:rPr>
          <w:rFonts w:ascii="宋体" w:eastAsia="宋体" w:hAnsi="宋体" w:cs="宋体"/>
        </w:rPr>
        <w:t>在白纸上画一条直线代表镜面，将玻璃板竖直立在直线上（确保玻璃板与纸面垂直，否则像与蜡烛无法重合）；</w:t>
      </w:r>
      <w:r>
        <w:rPr>
          <w:rFonts w:ascii="Times New Roman" w:eastAsia="Times New Roman" w:hAnsi="Times New Roman" w:cs="Times New Roman"/>
        </w:rPr>
        <w:t xml:space="preserve"> </w:t>
      </w:r>
    </w:p>
    <w:p w14:paraId="3D6F938A" w14:textId="77777777" w:rsidR="006636F8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（2）</w:t>
      </w:r>
      <w:r>
        <w:rPr>
          <w:rFonts w:ascii="宋体" w:eastAsia="宋体" w:hAnsi="宋体" w:cs="宋体"/>
        </w:rPr>
        <w:t>点燃蜡烛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宋体" w:eastAsia="宋体" w:hAnsi="宋体" w:cs="宋体"/>
        </w:rPr>
        <w:t>放在玻璃板前，移动玻璃板后的蜡烛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，直到从玻璃板前看起来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与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宋体" w:eastAsia="宋体" w:hAnsi="宋体" w:cs="宋体"/>
        </w:rPr>
        <w:t>的像完全重合（此时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的位置即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宋体" w:eastAsia="宋体" w:hAnsi="宋体" w:cs="宋体"/>
        </w:rPr>
        <w:t>的像的位置）；</w:t>
      </w:r>
      <w:r>
        <w:rPr>
          <w:rFonts w:ascii="Times New Roman" w:eastAsia="Times New Roman" w:hAnsi="Times New Roman" w:cs="Times New Roman"/>
        </w:rPr>
        <w:t xml:space="preserve"> </w:t>
      </w:r>
    </w:p>
    <w:p w14:paraId="7C7BECF2" w14:textId="77777777" w:rsidR="006636F8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（3）</w:t>
      </w:r>
      <w:r>
        <w:rPr>
          <w:rFonts w:ascii="宋体" w:eastAsia="宋体" w:hAnsi="宋体" w:cs="宋体"/>
        </w:rPr>
        <w:t>用刻度尺测量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到玻璃板的距离，比较大小关系；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3DFB9F" w14:textId="77777777" w:rsidR="006636F8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（4）</w:t>
      </w:r>
      <w:r>
        <w:rPr>
          <w:rFonts w:ascii="宋体" w:eastAsia="宋体" w:hAnsi="宋体" w:cs="宋体"/>
        </w:rPr>
        <w:t>移去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，在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的位置放一光屏，观察光屏上是否有像（无像，说明是虚像）。</w:t>
      </w:r>
    </w:p>
    <w:p w14:paraId="19EAD868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7CD8DC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玻璃板的选择</w:t>
      </w:r>
      <w:r>
        <w:rPr>
          <w:rFonts w:ascii="宋体" w:eastAsia="宋体" w:hAnsi="宋体" w:cs="宋体"/>
        </w:rPr>
        <w:t>：必须用</w:t>
      </w:r>
      <w:r>
        <w:rPr>
          <w:rFonts w:ascii="宋体" w:eastAsia="宋体" w:hAnsi="宋体" w:cs="宋体"/>
          <w:b/>
          <w:bCs/>
        </w:rPr>
        <w:t>薄玻璃板</w:t>
      </w:r>
      <w:r>
        <w:rPr>
          <w:rFonts w:ascii="宋体" w:eastAsia="宋体" w:hAnsi="宋体" w:cs="宋体"/>
        </w:rPr>
        <w:t>（厚玻璃板会因两个反射面形成两个像，导致重影）；用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玻璃板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而非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平面镜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，是因为平面镜不透明，无法确定像的位置。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9849EA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玻璃板的放置</w:t>
      </w:r>
      <w:r>
        <w:rPr>
          <w:rFonts w:ascii="宋体" w:eastAsia="宋体" w:hAnsi="宋体" w:cs="宋体"/>
        </w:rPr>
        <w:t>：若玻璃板未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竖直放置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（倾斜），蜡烛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将无法与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宋体" w:eastAsia="宋体" w:hAnsi="宋体" w:cs="宋体"/>
        </w:rPr>
        <w:t>的像完全重合（像会偏高或偏低）。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584F41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3.</w:t>
      </w:r>
      <w:r>
        <w:rPr>
          <w:rFonts w:ascii="宋体" w:eastAsia="宋体" w:hAnsi="宋体" w:cs="宋体"/>
          <w:b/>
          <w:bCs/>
        </w:rPr>
        <w:t>蜡烛的要求</w:t>
      </w:r>
      <w:r>
        <w:rPr>
          <w:rFonts w:ascii="宋体" w:eastAsia="宋体" w:hAnsi="宋体" w:cs="宋体"/>
        </w:rPr>
        <w:t>：两支蜡烛必须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完全相同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，目的是</w:t>
      </w:r>
      <w:r>
        <w:rPr>
          <w:rFonts w:ascii="宋体" w:eastAsia="宋体" w:hAnsi="宋体" w:cs="宋体"/>
          <w:b/>
          <w:bCs/>
        </w:rPr>
        <w:t>等效替代</w:t>
      </w:r>
      <w:r>
        <w:rPr>
          <w:rFonts w:ascii="宋体" w:eastAsia="宋体" w:hAnsi="宋体" w:cs="宋体"/>
        </w:rPr>
        <w:t>比较像与物的大小（若蜡烛不同，无法判断像与物是否等大）。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4E541C3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4.</w:t>
      </w:r>
      <w:r>
        <w:rPr>
          <w:rFonts w:ascii="Times New Roman" w:eastAsia="Times New Roman" w:hAnsi="Times New Roman" w:cs="Times New Roman"/>
          <w:b/>
          <w:bCs/>
        </w:rPr>
        <w:t>“</w:t>
      </w:r>
      <w:r>
        <w:rPr>
          <w:rFonts w:ascii="宋体" w:eastAsia="宋体" w:hAnsi="宋体" w:cs="宋体"/>
          <w:b/>
          <w:bCs/>
        </w:rPr>
        <w:t>重合</w:t>
      </w:r>
      <w:r>
        <w:rPr>
          <w:rFonts w:ascii="Times New Roman" w:eastAsia="Times New Roman" w:hAnsi="Times New Roman" w:cs="Times New Roman"/>
          <w:b/>
          <w:bCs/>
        </w:rPr>
        <w:t>”</w:t>
      </w:r>
      <w:r>
        <w:rPr>
          <w:rFonts w:ascii="宋体" w:eastAsia="宋体" w:hAnsi="宋体" w:cs="宋体"/>
          <w:b/>
          <w:bCs/>
        </w:rPr>
        <w:t>的含义</w:t>
      </w:r>
      <w:r>
        <w:rPr>
          <w:rFonts w:ascii="宋体" w:eastAsia="宋体" w:hAnsi="宋体" w:cs="宋体"/>
        </w:rPr>
        <w:t>：视觉上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与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宋体" w:eastAsia="宋体" w:hAnsi="宋体" w:cs="宋体"/>
        </w:rPr>
        <w:t>的像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重合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，说明像与</w:t>
      </w:r>
      <w:proofErr w:type="gramStart"/>
      <w:r>
        <w:rPr>
          <w:rFonts w:ascii="宋体" w:eastAsia="宋体" w:hAnsi="宋体" w:cs="宋体"/>
        </w:rPr>
        <w:t>物大小</w:t>
      </w:r>
      <w:proofErr w:type="gramEnd"/>
      <w:r>
        <w:rPr>
          <w:rFonts w:ascii="宋体" w:eastAsia="宋体" w:hAnsi="宋体" w:cs="宋体"/>
        </w:rPr>
        <w:t>相等（而非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宋体" w:eastAsia="宋体" w:hAnsi="宋体" w:cs="宋体"/>
        </w:rPr>
        <w:t>与像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接触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）。</w:t>
      </w:r>
    </w:p>
    <w:p w14:paraId="0A18A4D1" w14:textId="77777777" w:rsidR="006636F8" w:rsidRDefault="00000000">
      <w:pPr>
        <w:pStyle w:val="3"/>
        <w:keepNext w:val="0"/>
        <w:spacing w:before="0" w:after="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三、平面镜成像的原理</w:t>
      </w:r>
    </w:p>
    <w:p w14:paraId="6E77AAA2" w14:textId="77777777" w:rsidR="006636F8" w:rsidRDefault="00000000">
      <w:pPr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114300" distR="114300" wp14:anchorId="30AD8EC8" wp14:editId="0D4B6E45">
            <wp:extent cx="1307465" cy="1210310"/>
            <wp:effectExtent l="0" t="0" r="6985" b="8890"/>
            <wp:docPr id="27" name="图片 2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9F857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lastRenderedPageBreak/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68192C98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原理</w:t>
      </w:r>
      <w:r>
        <w:rPr>
          <w:rFonts w:ascii="宋体" w:eastAsia="宋体" w:hAnsi="宋体" w:cs="宋体"/>
        </w:rPr>
        <w:t>：光的反射。物体发出的光（或反射的光）射到平面镜上，经镜面反射后，反射光线进入人眼，人眼</w:t>
      </w:r>
      <w:proofErr w:type="gramStart"/>
      <w:r>
        <w:rPr>
          <w:rFonts w:ascii="宋体" w:eastAsia="宋体" w:hAnsi="宋体" w:cs="宋体"/>
        </w:rPr>
        <w:t>根据光沿直线传播</w:t>
      </w:r>
      <w:proofErr w:type="gramEnd"/>
      <w:r>
        <w:rPr>
          <w:rFonts w:ascii="宋体" w:eastAsia="宋体" w:hAnsi="宋体" w:cs="宋体"/>
        </w:rPr>
        <w:t>的经验，认为这些光线是从反射光线的反向延长线的交点（即像点）发出的，从而看到物体的像。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8D0C153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虚像形成</w:t>
      </w:r>
      <w:r>
        <w:rPr>
          <w:rFonts w:ascii="宋体" w:eastAsia="宋体" w:hAnsi="宋体" w:cs="宋体"/>
        </w:rPr>
        <w:t>：像点是反射光线反向延长线的交点，</w:t>
      </w:r>
      <w:r>
        <w:rPr>
          <w:rFonts w:ascii="宋体" w:eastAsia="宋体" w:hAnsi="宋体" w:cs="宋体"/>
          <w:b/>
          <w:bCs/>
        </w:rPr>
        <w:t>不是实际光线会聚</w:t>
      </w:r>
      <w:r>
        <w:rPr>
          <w:rFonts w:ascii="宋体" w:eastAsia="宋体" w:hAnsi="宋体" w:cs="宋体"/>
        </w:rPr>
        <w:t>，故为虚像。</w:t>
      </w:r>
    </w:p>
    <w:p w14:paraId="6B955B86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5BE523BB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解释成像时需同时说明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光的反射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反向延长线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：不能仅说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光的反射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，必须强调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反射光线的反向延长线会聚形成像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98A71C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区分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像的位置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反射光线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：像的位置在反射光线的反向延长线上，而不是在平面镜上或镜后实际存在物体。</w:t>
      </w:r>
    </w:p>
    <w:p w14:paraId="7B4F9F68" w14:textId="77777777" w:rsidR="006636F8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四、平面镜的应用</w:t>
      </w:r>
    </w:p>
    <w:p w14:paraId="38A34880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213548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成像</w:t>
      </w:r>
      <w:r>
        <w:rPr>
          <w:rFonts w:ascii="宋体" w:eastAsia="宋体" w:hAnsi="宋体" w:cs="宋体"/>
        </w:rPr>
        <w:t>：梳妆镜、穿衣镜（利用等大、正立的虚像）。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740602BD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改变光路</w:t>
      </w:r>
      <w:r>
        <w:rPr>
          <w:rFonts w:ascii="宋体" w:eastAsia="宋体" w:hAnsi="宋体" w:cs="宋体"/>
        </w:rPr>
        <w:t>：潜望镜（通过两块平行平面镜反射，改变光的传播方向，使水下能看到水面上的物体）、牙医内窥镜（通过平面镜反射观察牙齿背面）。</w:t>
      </w:r>
    </w:p>
    <w:p w14:paraId="25A408F8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20F8D2C2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潜望镜的光路</w:t>
      </w:r>
      <w:r>
        <w:rPr>
          <w:rFonts w:ascii="宋体" w:eastAsia="宋体" w:hAnsi="宋体" w:cs="宋体"/>
        </w:rPr>
        <w:t>：两块平面镜与水平面成</w:t>
      </w:r>
      <w:r>
        <w:rPr>
          <w:rFonts w:ascii="Times New Roman" w:eastAsia="Times New Roman" w:hAnsi="Times New Roman" w:cs="Times New Roman"/>
        </w:rPr>
        <w:t>45°</w:t>
      </w:r>
      <w:r>
        <w:rPr>
          <w:rFonts w:ascii="宋体" w:eastAsia="宋体" w:hAnsi="宋体" w:cs="宋体"/>
        </w:rPr>
        <w:t>角放置，光线经两次反射后传播方向改变</w:t>
      </w:r>
      <w:r>
        <w:rPr>
          <w:rFonts w:ascii="Times New Roman" w:eastAsia="Times New Roman" w:hAnsi="Times New Roman" w:cs="Times New Roman"/>
        </w:rPr>
        <w:t>180°</w:t>
      </w:r>
      <w:r>
        <w:rPr>
          <w:rFonts w:ascii="宋体" w:eastAsia="宋体" w:hAnsi="宋体" w:cs="宋体"/>
        </w:rPr>
        <w:t>（不是</w:t>
      </w:r>
      <w:r>
        <w:rPr>
          <w:rFonts w:ascii="Times New Roman" w:eastAsia="Times New Roman" w:hAnsi="Times New Roman" w:cs="Times New Roman"/>
        </w:rPr>
        <w:t>90°</w:t>
      </w:r>
      <w:r>
        <w:rPr>
          <w:rFonts w:ascii="宋体" w:eastAsia="宋体" w:hAnsi="宋体" w:cs="宋体"/>
        </w:rPr>
        <w:t>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4BA2CF4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误认为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潜望镜成的像与物体上下颠倒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：实际潜望镜成的像与物体上下一致（因两次反射，左右也一致）。</w:t>
      </w:r>
    </w:p>
    <w:p w14:paraId="755B4343" w14:textId="77777777" w:rsidR="006636F8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五、凸面镜和凹面镜</w:t>
      </w:r>
    </w:p>
    <w:p w14:paraId="49304B23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5CBF69D6" w14:textId="77777777" w:rsidR="006636F8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凸面镜</w:t>
      </w:r>
      <w:r>
        <w:rPr>
          <w:rFonts w:ascii="宋体" w:eastAsia="宋体" w:hAnsi="宋体" w:cs="宋体"/>
        </w:rPr>
        <w:t>（球面的外表面作反射面）：对光线有</w:t>
      </w:r>
      <w:r>
        <w:rPr>
          <w:rFonts w:ascii="宋体" w:eastAsia="宋体" w:hAnsi="宋体" w:cs="宋体"/>
          <w:b/>
          <w:bCs/>
        </w:rPr>
        <w:t>发散作用</w:t>
      </w:r>
      <w:r>
        <w:rPr>
          <w:rFonts w:ascii="宋体" w:eastAsia="宋体" w:hAnsi="宋体" w:cs="宋体"/>
        </w:rPr>
        <w:t>，成正立、缩小的虚像；应用：汽车后视镜（扩大视野）、路口反光镜。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364C14B4" w14:textId="77777777" w:rsidR="006636F8" w:rsidRDefault="00000000">
      <w:pPr>
        <w:spacing w:line="360" w:lineRule="auto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114300" distR="114300" wp14:anchorId="21D1F7DA" wp14:editId="0F1E352C">
            <wp:extent cx="1466850" cy="1295400"/>
            <wp:effectExtent l="0" t="0" r="0" b="0"/>
            <wp:docPr id="29" name="图片 2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0EB1" w14:textId="77777777" w:rsidR="006636F8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凹面镜</w:t>
      </w:r>
      <w:r>
        <w:rPr>
          <w:rFonts w:ascii="宋体" w:eastAsia="宋体" w:hAnsi="宋体" w:cs="宋体"/>
        </w:rPr>
        <w:t>（球面的内表面作反射面）：对光线有</w:t>
      </w:r>
      <w:r>
        <w:rPr>
          <w:rFonts w:ascii="宋体" w:eastAsia="宋体" w:hAnsi="宋体" w:cs="宋体"/>
          <w:b/>
          <w:bCs/>
        </w:rPr>
        <w:t>会聚作用</w:t>
      </w:r>
      <w:r>
        <w:rPr>
          <w:rFonts w:ascii="宋体" w:eastAsia="宋体" w:hAnsi="宋体" w:cs="宋体"/>
        </w:rPr>
        <w:t>，成倒立的实像（物体在焦点外）或正立放大的虚像（物体在焦点内）；应用：太阳灶（会聚光线加热）、手电筒反光罩（会聚光线成平行光）【注意：此处不涉及凹面镜成像规律的计算，仅作定性了解】。</w:t>
      </w:r>
    </w:p>
    <w:p w14:paraId="191752DA" w14:textId="77777777" w:rsidR="006636F8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Times New Roman" w:eastAsia="宋体" w:hAnsi="Times New Roman" w:cs="Times New Roman" w:hint="eastAsia"/>
          <w:noProof/>
        </w:rPr>
        <w:lastRenderedPageBreak/>
        <w:drawing>
          <wp:inline distT="0" distB="0" distL="114300" distR="114300" wp14:anchorId="14EA9DB2" wp14:editId="07B07ECC">
            <wp:extent cx="1647825" cy="1362075"/>
            <wp:effectExtent l="0" t="0" r="9525" b="9525"/>
            <wp:docPr id="28" name="图片 2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231AA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50C810A3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混淆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凸面镜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凸透镜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、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凹面镜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凹透镜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</w:t>
      </w:r>
      <w:r>
        <w:rPr>
          <w:rFonts w:ascii="宋体" w:eastAsia="宋体" w:hAnsi="宋体" w:cs="宋体"/>
          <w:b/>
          <w:bCs/>
        </w:rPr>
        <w:t>面镜利用光的反射，透镜利用光的折射</w:t>
      </w:r>
      <w:r>
        <w:rPr>
          <w:rFonts w:ascii="宋体" w:eastAsia="宋体" w:hAnsi="宋体" w:cs="宋体"/>
        </w:rPr>
        <w:t>（透镜将在后续章节学习，此处只需区分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反射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与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折射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的不同）。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331ACD" w14:textId="77777777" w:rsidR="006636F8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凸面镜的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扩大视野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：不是像变大，而是反射光线发散，使人能看到更大范围的物体（像反而缩小）。</w:t>
      </w:r>
    </w:p>
    <w:p w14:paraId="1197FF4B" w14:textId="77777777" w:rsidR="006636F8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18FD1661" wp14:editId="4050388B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0F29AB67" w14:textId="77777777" w:rsidR="006636F8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4CA14903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如图所示，平静的水面上有一座石桥，桥孔看上去是圆形的。当水面上升时（　　）</w:t>
      </w:r>
    </w:p>
    <w:p w14:paraId="627AD393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095F3E7" wp14:editId="73BAC2BA">
            <wp:extent cx="1252855" cy="930910"/>
            <wp:effectExtent l="0" t="0" r="44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9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3A64A" w14:textId="77777777" w:rsidR="006636F8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ECD434B" wp14:editId="039B797A">
            <wp:extent cx="1083310" cy="1049655"/>
            <wp:effectExtent l="0" t="0" r="254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3733" cy="10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E900001" wp14:editId="755D1986">
            <wp:extent cx="981710" cy="880110"/>
            <wp:effectExtent l="0" t="0" r="889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82133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F3057" w14:textId="77777777" w:rsidR="006636F8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FA930EE" wp14:editId="68C6C8B1">
            <wp:extent cx="998855" cy="880110"/>
            <wp:effectExtent l="0" t="0" r="1079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9067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D0E0AEA" wp14:editId="0EC579F8">
            <wp:extent cx="965200" cy="846455"/>
            <wp:effectExtent l="0" t="0" r="635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84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E29B6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如图所示，为小高探究平面镜成像特点的实验，以下做法中正确的是（　　）</w:t>
      </w:r>
    </w:p>
    <w:p w14:paraId="07A2F620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8E4D318" wp14:editId="0D831BCF">
            <wp:extent cx="2268855" cy="1524000"/>
            <wp:effectExtent l="0" t="0" r="171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9067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D649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．实验中小高发现蜡烛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的像不清晰，于是将蜡烛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点燃，来增加亮度</w:t>
      </w:r>
    </w:p>
    <w:p w14:paraId="60D16BE2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．在实验中，随着蜡烛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的燃烧，逐渐变短，发现其成的像也逐渐变短</w:t>
      </w:r>
    </w:p>
    <w:p w14:paraId="5D24B43C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C</w:t>
      </w:r>
      <w:r>
        <w:rPr>
          <w:rFonts w:ascii="Times New Roman" w:eastAsia="宋体" w:hAnsi="Times New Roman"/>
          <w:color w:val="000000"/>
          <w:sz w:val="24"/>
        </w:rPr>
        <w:t>．把蜡烛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拿走，并在其原来的位置上放置一个光屏，光屏上可以成像</w:t>
      </w:r>
    </w:p>
    <w:p w14:paraId="64235AA8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．保持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蜡烛位置不变，改变玻璃板位置，蜡烛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始终与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的像重合</w:t>
      </w:r>
    </w:p>
    <w:p w14:paraId="3B59B859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如图所示为从平面镜里看到背后墙上</w:t>
      </w:r>
      <w:proofErr w:type="gramStart"/>
      <w:r>
        <w:rPr>
          <w:rFonts w:ascii="Times New Roman" w:eastAsia="宋体" w:hAnsi="Times New Roman"/>
          <w:color w:val="000000"/>
          <w:sz w:val="24"/>
        </w:rPr>
        <w:t>电子钟示数</w:t>
      </w:r>
      <w:proofErr w:type="gramEnd"/>
      <w:r>
        <w:rPr>
          <w:rFonts w:ascii="Times New Roman" w:eastAsia="宋体" w:hAnsi="Times New Roman"/>
          <w:color w:val="000000"/>
          <w:sz w:val="24"/>
        </w:rPr>
        <w:t>，这时的时间应是（　　）</w:t>
      </w:r>
    </w:p>
    <w:p w14:paraId="7C01F596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9CE90BD" wp14:editId="049399E0">
            <wp:extent cx="863600" cy="372110"/>
            <wp:effectExtent l="0" t="0" r="1270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7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771BA" w14:textId="77777777" w:rsidR="006636F8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21∶02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15∶20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20∶15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21∶05</w:t>
      </w:r>
    </w:p>
    <w:p w14:paraId="5412DEAF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如图所示，小明直立面向竖直放置的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试鞋镜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，看不到镜中自己脚上的新鞋。以下动作中，仍然不能够看到镜中自己脚上的鞋的是（　　）</w:t>
      </w:r>
    </w:p>
    <w:p w14:paraId="72F5D1FD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D82D98D" wp14:editId="0FE0D263">
            <wp:extent cx="1438910" cy="948055"/>
            <wp:effectExtent l="0" t="0" r="889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39333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5BEC2" w14:textId="77777777" w:rsidR="006636F8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．保持直立远离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试鞋镜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．顺时针转动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试鞋镜</w:t>
      </w:r>
      <w:r>
        <w:rPr>
          <w:rFonts w:ascii="Times New Roman" w:eastAsia="宋体" w:hAnsi="Times New Roman"/>
          <w:color w:val="000000"/>
          <w:sz w:val="24"/>
        </w:rPr>
        <w:t>”</w:t>
      </w:r>
    </w:p>
    <w:p w14:paraId="34F40F64" w14:textId="77777777" w:rsidR="006636F8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．站在原地下蹲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．请别人将试鞋镜抬高</w:t>
      </w:r>
    </w:p>
    <w:p w14:paraId="11FF2CEC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小明身高</w:t>
      </w:r>
      <w:r>
        <w:rPr>
          <w:rFonts w:ascii="Times New Roman" w:eastAsia="宋体" w:hAnsi="Times New Roman"/>
          <w:color w:val="000000"/>
          <w:sz w:val="24"/>
        </w:rPr>
        <w:t>1.7m</w:t>
      </w:r>
      <w:r>
        <w:rPr>
          <w:rFonts w:ascii="Times New Roman" w:eastAsia="宋体" w:hAnsi="Times New Roman"/>
          <w:color w:val="000000"/>
          <w:sz w:val="24"/>
        </w:rPr>
        <w:t>，站在竖直放置的平面镜前</w:t>
      </w:r>
      <w:r>
        <w:rPr>
          <w:rFonts w:ascii="Times New Roman" w:eastAsia="宋体" w:hAnsi="Times New Roman"/>
          <w:color w:val="000000"/>
          <w:sz w:val="24"/>
        </w:rPr>
        <w:t>2m</w:t>
      </w:r>
      <w:r>
        <w:rPr>
          <w:rFonts w:ascii="Times New Roman" w:eastAsia="宋体" w:hAnsi="Times New Roman"/>
          <w:color w:val="000000"/>
          <w:sz w:val="24"/>
        </w:rPr>
        <w:t>处，若他倒退</w:t>
      </w:r>
      <w:r>
        <w:rPr>
          <w:rFonts w:ascii="Times New Roman" w:eastAsia="宋体" w:hAnsi="Times New Roman"/>
          <w:color w:val="000000"/>
          <w:sz w:val="24"/>
        </w:rPr>
        <w:t>0.5m</w:t>
      </w:r>
      <w:r>
        <w:rPr>
          <w:rFonts w:ascii="Times New Roman" w:eastAsia="宋体" w:hAnsi="Times New Roman"/>
          <w:color w:val="000000"/>
          <w:sz w:val="24"/>
        </w:rPr>
        <w:t>远离平面镜后，下列描述正确的是（　　）</w:t>
      </w:r>
    </w:p>
    <w:p w14:paraId="056B190D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．小明远离平面镜后，他在平面镜中的像是实像</w:t>
      </w:r>
    </w:p>
    <w:p w14:paraId="78ACCDDA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．小明远离平面镜后，他在平面镜中的像大小不变</w:t>
      </w:r>
    </w:p>
    <w:p w14:paraId="18622500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．小明远离平面镜后，他到平面镜中像的距离是</w:t>
      </w:r>
      <w:r>
        <w:rPr>
          <w:rFonts w:ascii="Times New Roman" w:eastAsia="宋体" w:hAnsi="Times New Roman"/>
          <w:color w:val="000000"/>
          <w:sz w:val="24"/>
        </w:rPr>
        <w:t>2.5m</w:t>
      </w:r>
    </w:p>
    <w:p w14:paraId="08322DC5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．小明远离平面镜后，他在平面镜中的像变小</w:t>
      </w:r>
    </w:p>
    <w:p w14:paraId="08129DF6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小明在项目化学习中制作了如图所示的昆虫观察箱。在一面开口的箱内放置两块平面镜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和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，当蜘蛛通过蛛丝悬停在空中时，可以对其进行全面的观察。蜘蛛在平面镜所成的像是（　　）</w:t>
      </w:r>
    </w:p>
    <w:p w14:paraId="4D428D1B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EF3E37A" wp14:editId="2D6A8C0C">
            <wp:extent cx="2302510" cy="113411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02933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1B21" w14:textId="77777777" w:rsidR="006636F8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．平面镜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成缩小的实像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．平面镜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成等大的实像</w:t>
      </w:r>
    </w:p>
    <w:p w14:paraId="70197E0D" w14:textId="77777777" w:rsidR="006636F8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．平面镜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成放大的虚像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．平面镜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成等大的虚像</w:t>
      </w:r>
    </w:p>
    <w:p w14:paraId="1D05BA5A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如图所示为一只白鹭从水中起飞，展翅高飞的情景。下列说法正确的是（　　）</w:t>
      </w:r>
    </w:p>
    <w:p w14:paraId="7FCACB75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6B8B8232" wp14:editId="620EB033">
            <wp:extent cx="1972310" cy="1305560"/>
            <wp:effectExtent l="0" t="0" r="889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539F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．水中的倒影是白鹭的实像</w:t>
      </w:r>
    </w:p>
    <w:p w14:paraId="0250C804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．白鹭的脚恰好与水面接触时，白鹭的脚在水中的像也恰好与水面接触</w:t>
      </w:r>
    </w:p>
    <w:p w14:paraId="7015FF57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．白鹭在水中的像是由光的折射形成的</w:t>
      </w:r>
    </w:p>
    <w:p w14:paraId="16F1AE29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．白鹭飞离水面时，水中的像会越来越小</w:t>
      </w:r>
    </w:p>
    <w:p w14:paraId="50B3278C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如图所示，检查视力的时候，视力表放在被测者的后上方，被测者识别对面墙上镜子里的像，视力表在镜中的像与被测者的距离</w:t>
      </w:r>
      <w:r>
        <w:rPr>
          <w:rFonts w:ascii="Times New Roman" w:eastAsia="宋体" w:hAnsi="Times New Roman"/>
          <w:color w:val="000000"/>
          <w:sz w:val="24"/>
        </w:rPr>
        <w:t>5m</w:t>
      </w:r>
      <w:r>
        <w:rPr>
          <w:rFonts w:ascii="Times New Roman" w:eastAsia="宋体" w:hAnsi="Times New Roman"/>
          <w:color w:val="000000"/>
          <w:sz w:val="24"/>
        </w:rPr>
        <w:t>。则下列说法正确的是（　　）</w:t>
      </w:r>
    </w:p>
    <w:p w14:paraId="0400F8BC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88A6E11" wp14:editId="21AD5E57">
            <wp:extent cx="2251710" cy="1016000"/>
            <wp:effectExtent l="0" t="0" r="15240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52133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2F3BA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．镜子里视力表的像是实像</w:t>
      </w:r>
    </w:p>
    <w:p w14:paraId="6D5CFF95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．图示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？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应为</w:t>
      </w:r>
      <w:r>
        <w:rPr>
          <w:rFonts w:ascii="Times New Roman" w:eastAsia="宋体" w:hAnsi="Times New Roman"/>
          <w:color w:val="000000"/>
          <w:sz w:val="24"/>
        </w:rPr>
        <w:t>2.7</w:t>
      </w:r>
    </w:p>
    <w:p w14:paraId="23C5EF3E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．图示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？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应为</w:t>
      </w:r>
      <w:r>
        <w:rPr>
          <w:rFonts w:ascii="Times New Roman" w:eastAsia="宋体" w:hAnsi="Times New Roman"/>
          <w:color w:val="000000"/>
          <w:sz w:val="24"/>
        </w:rPr>
        <w:t>2.8</w:t>
      </w:r>
    </w:p>
    <w:p w14:paraId="7B77D797" w14:textId="77777777" w:rsidR="006636F8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．当该同学走近镜子时，他自己在镜子里的像变大</w:t>
      </w:r>
    </w:p>
    <w:p w14:paraId="3F96B34B" w14:textId="77777777" w:rsidR="006636F8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13690C68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2024</w:t>
      </w:r>
      <w:r>
        <w:rPr>
          <w:rFonts w:ascii="Times New Roman" w:eastAsia="宋体" w:hAnsi="Times New Roman"/>
          <w:color w:val="000000"/>
          <w:sz w:val="24"/>
        </w:rPr>
        <w:t>年</w:t>
      </w:r>
      <w:r>
        <w:rPr>
          <w:rFonts w:ascii="Times New Roman" w:eastAsia="宋体" w:hAnsi="Times New Roman"/>
          <w:color w:val="000000"/>
          <w:sz w:val="24"/>
        </w:rPr>
        <w:t>8</w:t>
      </w:r>
      <w:r>
        <w:rPr>
          <w:rFonts w:ascii="Times New Roman" w:eastAsia="宋体" w:hAnsi="Times New Roman"/>
          <w:color w:val="000000"/>
          <w:sz w:val="24"/>
        </w:rPr>
        <w:t>月</w:t>
      </w:r>
      <w:r>
        <w:rPr>
          <w:rFonts w:ascii="Times New Roman" w:eastAsia="宋体" w:hAnsi="Times New Roman"/>
          <w:color w:val="000000"/>
          <w:sz w:val="24"/>
        </w:rPr>
        <w:t>6</w:t>
      </w:r>
      <w:r>
        <w:rPr>
          <w:rFonts w:ascii="Times New Roman" w:eastAsia="宋体" w:hAnsi="Times New Roman"/>
          <w:color w:val="000000"/>
          <w:sz w:val="24"/>
        </w:rPr>
        <w:t>日，在巴黎奥运会跳水女子比赛中，中国选手全红婵在亚运会上以</w:t>
      </w:r>
      <w:r>
        <w:rPr>
          <w:rFonts w:ascii="Times New Roman" w:eastAsia="宋体" w:hAnsi="Times New Roman"/>
          <w:color w:val="000000"/>
          <w:sz w:val="24"/>
        </w:rPr>
        <w:t>425.60</w:t>
      </w:r>
      <w:r>
        <w:rPr>
          <w:rFonts w:ascii="Times New Roman" w:eastAsia="宋体" w:hAnsi="Times New Roman"/>
          <w:color w:val="000000"/>
          <w:sz w:val="24"/>
        </w:rPr>
        <w:t>分夺得女子</w:t>
      </w:r>
      <w:r>
        <w:rPr>
          <w:rFonts w:ascii="Times New Roman" w:eastAsia="宋体" w:hAnsi="Times New Roman"/>
          <w:color w:val="000000"/>
          <w:sz w:val="24"/>
        </w:rPr>
        <w:t>10m</w:t>
      </w:r>
      <w:r>
        <w:rPr>
          <w:rFonts w:ascii="Times New Roman" w:eastAsia="宋体" w:hAnsi="Times New Roman"/>
          <w:color w:val="000000"/>
          <w:sz w:val="24"/>
        </w:rPr>
        <w:t>跳台冠军，她站在跳台上，跳台台面距离水面</w:t>
      </w:r>
      <w:r>
        <w:rPr>
          <w:rFonts w:ascii="Times New Roman" w:eastAsia="宋体" w:hAnsi="Times New Roman"/>
          <w:color w:val="000000"/>
          <w:sz w:val="24"/>
        </w:rPr>
        <w:t>10m</w:t>
      </w:r>
      <w:r>
        <w:rPr>
          <w:rFonts w:ascii="Times New Roman" w:eastAsia="宋体" w:hAnsi="Times New Roman"/>
          <w:color w:val="000000"/>
          <w:sz w:val="24"/>
        </w:rPr>
        <w:t>，则全红婵与她在水中的像的距离为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</w:rPr>
        <w:t>，像是由于光的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形成的，当她离开跳板升起时，她在水中像的大小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变大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400DA22F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308F31E" wp14:editId="596392A0">
            <wp:extent cx="1252855" cy="1473200"/>
            <wp:effectExtent l="0" t="0" r="4445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3CBF3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某同学用图所示的装置进行了如下探究实验：将两块平面镜竖直放置在水平桌面上，将电子蜡烛放在两块平面镜中间，可以观察到电子蜡烛在平面镜中所成的像。减小两块平面镜</w:t>
      </w:r>
      <w:r>
        <w:rPr>
          <w:rFonts w:ascii="Times New Roman" w:eastAsia="宋体" w:hAnsi="Times New Roman"/>
          <w:color w:val="000000"/>
          <w:sz w:val="24"/>
        </w:rPr>
        <w:lastRenderedPageBreak/>
        <w:t>的夹角，发现镜中电子蜡烛像的数目增多，请你根据她的实验步骤及现象，写出她所探究的问题：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 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2084122E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BFCDDF6" wp14:editId="0EDC1E68">
            <wp:extent cx="1100455" cy="795655"/>
            <wp:effectExtent l="0" t="0" r="444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00667" cy="79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2D94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如图所示，小华在走近商店的自动玻璃门时，玻璃门中所成像的大小将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）；当她静止站立在玻璃门前，在玻璃门自动向两边打开时，左侧玻璃门中所成的像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向左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向右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）移动。</w:t>
      </w:r>
    </w:p>
    <w:p w14:paraId="52734973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D872ECF" wp14:editId="361B896D">
            <wp:extent cx="930910" cy="1049655"/>
            <wp:effectExtent l="0" t="0" r="2540" b="171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31333" cy="10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B3F2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小红同学利用如图甲所示的实验装置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探究平面镜成像的特点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。如图乙所示，选三只大小相同的棋子，棋子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放在玻璃板前，将棋子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“B”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“C”</w:t>
      </w:r>
      <w:r>
        <w:rPr>
          <w:rFonts w:ascii="Times New Roman" w:eastAsia="宋体" w:hAnsi="Times New Roman"/>
          <w:color w:val="000000"/>
          <w:sz w:val="24"/>
        </w:rPr>
        <w:t>）在玻璃板后方移动，可以使图案重合。实验过程中发现棋子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成的像不够清晰，小红同学想到两种方案：方案</w:t>
      </w:r>
      <w:proofErr w:type="gramStart"/>
      <w:r>
        <w:rPr>
          <w:rFonts w:ascii="Times New Roman" w:eastAsia="宋体" w:hAnsi="Times New Roman"/>
          <w:color w:val="000000"/>
          <w:sz w:val="24"/>
        </w:rPr>
        <w:t>一</w:t>
      </w:r>
      <w:proofErr w:type="gramEnd"/>
      <w:r>
        <w:rPr>
          <w:rFonts w:ascii="Times New Roman" w:eastAsia="宋体" w:hAnsi="Times New Roman"/>
          <w:color w:val="000000"/>
          <w:sz w:val="24"/>
        </w:rPr>
        <w:t>，用手电筒照射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的像；方案二，用手电筒照射棋子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。你认为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方案</w:t>
      </w:r>
      <w:r>
        <w:rPr>
          <w:rFonts w:ascii="Times New Roman" w:eastAsia="宋体" w:hAnsi="Times New Roman"/>
          <w:color w:val="000000"/>
          <w:sz w:val="24"/>
        </w:rPr>
        <w:t>—”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方案二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）效果更好。</w:t>
      </w:r>
    </w:p>
    <w:p w14:paraId="4065055C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973E659" wp14:editId="4E58D6AC">
            <wp:extent cx="3403600" cy="1168400"/>
            <wp:effectExtent l="0" t="0" r="6350" b="127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B67F8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如图所示，是某司机在行驶时从倒车镜中看到的情景，这是光的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现象。为了扩大观察范围，汽车的倒车</w:t>
      </w:r>
      <w:proofErr w:type="gramStart"/>
      <w:r>
        <w:rPr>
          <w:rFonts w:ascii="Times New Roman" w:eastAsia="宋体" w:hAnsi="Times New Roman"/>
          <w:color w:val="000000"/>
          <w:sz w:val="24"/>
        </w:rPr>
        <w:t>镜选择</w:t>
      </w:r>
      <w:proofErr w:type="gramEnd"/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凹面镜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凸面镜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）。从倒车镜中看到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侧的转向灯闪烁，则该司机判断后面的车准备向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侧转向（选填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左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45209539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130655E" wp14:editId="78AD9BAA">
            <wp:extent cx="1743710" cy="1117600"/>
            <wp:effectExtent l="0" t="0" r="889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44133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97690" w14:textId="77777777" w:rsidR="006636F8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三、作图题</w:t>
      </w:r>
    </w:p>
    <w:p w14:paraId="1C163766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在图中画出带箭头的线段经平面镜所成的像。</w:t>
      </w:r>
    </w:p>
    <w:p w14:paraId="1B5809AA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3739C4C4" wp14:editId="3E3E5E5B">
            <wp:extent cx="1100455" cy="998855"/>
            <wp:effectExtent l="0" t="0" r="4445" b="1079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00667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78EC9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proofErr w:type="gramStart"/>
      <w:r>
        <w:rPr>
          <w:rFonts w:ascii="Times New Roman" w:eastAsia="宋体" w:hAnsi="Times New Roman"/>
          <w:color w:val="000000"/>
          <w:sz w:val="24"/>
        </w:rPr>
        <w:t>小明想利用</w:t>
      </w:r>
      <w:proofErr w:type="gramEnd"/>
      <w:r>
        <w:rPr>
          <w:rFonts w:ascii="Times New Roman" w:eastAsia="宋体" w:hAnsi="Times New Roman"/>
          <w:color w:val="000000"/>
          <w:sz w:val="24"/>
        </w:rPr>
        <w:t>平面镜将太阳光束反射进一个水平山洞（如图所示），请画出平面镜的正确位置，并标出入射角。</w:t>
      </w:r>
    </w:p>
    <w:p w14:paraId="54AD6832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9B6AA03" wp14:editId="6FA536F0">
            <wp:extent cx="2048510" cy="744855"/>
            <wp:effectExtent l="0" t="0" r="8890" b="171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48933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32254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根据平面镜成像特点画出三角形</w:t>
      </w:r>
      <w:r>
        <w:rPr>
          <w:rFonts w:ascii="Times New Roman" w:eastAsia="宋体" w:hAnsi="Times New Roman"/>
          <w:color w:val="000000"/>
          <w:sz w:val="24"/>
        </w:rPr>
        <w:t>ABC</w:t>
      </w:r>
      <w:r>
        <w:rPr>
          <w:rFonts w:ascii="Times New Roman" w:eastAsia="宋体" w:hAnsi="Times New Roman"/>
          <w:color w:val="000000"/>
          <w:sz w:val="24"/>
        </w:rPr>
        <w:t>在镜中的像。</w:t>
      </w:r>
    </w:p>
    <w:p w14:paraId="10C8B407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0398D26" wp14:editId="2AE8BD4D">
            <wp:extent cx="1151255" cy="1286510"/>
            <wp:effectExtent l="0" t="0" r="1079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51467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F3D44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如图，平面镜上方</w:t>
      </w:r>
      <w:proofErr w:type="gramStart"/>
      <w:r>
        <w:rPr>
          <w:rFonts w:ascii="Times New Roman" w:eastAsia="宋体" w:hAnsi="Times New Roman"/>
          <w:color w:val="000000"/>
          <w:sz w:val="24"/>
        </w:rPr>
        <w:t>一</w:t>
      </w:r>
      <w:proofErr w:type="gramEnd"/>
      <w:r>
        <w:rPr>
          <w:rFonts w:ascii="Times New Roman" w:eastAsia="宋体" w:hAnsi="Times New Roman"/>
          <w:color w:val="000000"/>
          <w:sz w:val="24"/>
        </w:rPr>
        <w:t>点光源</w:t>
      </w:r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，请用平面镜成像</w:t>
      </w:r>
      <w:proofErr w:type="gramStart"/>
      <w:r>
        <w:rPr>
          <w:rFonts w:ascii="Times New Roman" w:eastAsia="宋体" w:hAnsi="Times New Roman"/>
          <w:color w:val="000000"/>
          <w:sz w:val="24"/>
        </w:rPr>
        <w:t>作出</w:t>
      </w:r>
      <w:proofErr w:type="gramEnd"/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发出的一条光线经平面镜反射后经过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点的光路图；</w:t>
      </w:r>
    </w:p>
    <w:p w14:paraId="23CE59E8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DB30C4A" wp14:editId="18EB3A24">
            <wp:extent cx="1422400" cy="6096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EB07" w14:textId="77777777" w:rsidR="006636F8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四、实验探究题</w:t>
      </w:r>
    </w:p>
    <w:p w14:paraId="67544BE6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小明用如图甲所示装置进行了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探究平面镜成像特点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的实验。</w:t>
      </w:r>
    </w:p>
    <w:p w14:paraId="27F0A706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32246F4" wp14:editId="2508CA3F">
            <wp:extent cx="3403600" cy="1438910"/>
            <wp:effectExtent l="0" t="0" r="635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4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45D4E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）小明选择用玻璃板代替平面镜进行实验的目的是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17BC6828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）实验过程中，他把蜡烛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放在玻璃板前</w:t>
      </w:r>
      <w:r>
        <w:rPr>
          <w:rFonts w:ascii="Times New Roman" w:eastAsia="宋体" w:hAnsi="Times New Roman"/>
          <w:color w:val="000000"/>
          <w:sz w:val="24"/>
        </w:rPr>
        <w:t>30cm</w:t>
      </w:r>
      <w:r>
        <w:rPr>
          <w:rFonts w:ascii="Times New Roman" w:eastAsia="宋体" w:hAnsi="Times New Roman"/>
          <w:color w:val="000000"/>
          <w:sz w:val="24"/>
        </w:rPr>
        <w:t>处，蜡烛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在玻璃板中所成的像到蜡烛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的距离是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cm</w:t>
      </w:r>
      <w:r>
        <w:rPr>
          <w:rFonts w:ascii="Times New Roman" w:eastAsia="宋体" w:hAnsi="Times New Roman"/>
          <w:color w:val="000000"/>
          <w:sz w:val="24"/>
        </w:rPr>
        <w:t>；当蜡烛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远离玻璃板时，它的像的大小将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；（填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变大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变小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</w:t>
      </w:r>
    </w:p>
    <w:p w14:paraId="31F492CF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）在玻璃板后放一光屏，无论怎样移动光屏，都不能接收到蜡烛的像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0EB0E598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）在实验过程中，小明应拿一支外形相同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点燃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不点燃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）的蜡烛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放在玻璃板后面移动，直到看上去跟蜡烛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的像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3364BC41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5</w:t>
      </w:r>
      <w:r>
        <w:rPr>
          <w:rFonts w:ascii="Times New Roman" w:eastAsia="宋体" w:hAnsi="Times New Roman"/>
          <w:color w:val="000000"/>
          <w:sz w:val="24"/>
        </w:rPr>
        <w:t>）若向左倾斜玻璃板，如图乙所示，蜡烛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的像将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移动；（选填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向左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向右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向上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向下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</w:t>
      </w:r>
    </w:p>
    <w:p w14:paraId="3A96E0C1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6</w:t>
      </w:r>
      <w:r>
        <w:rPr>
          <w:rFonts w:ascii="Times New Roman" w:eastAsia="宋体" w:hAnsi="Times New Roman"/>
          <w:color w:val="000000"/>
          <w:sz w:val="24"/>
        </w:rPr>
        <w:t>）若在玻璃板后放置一块木板，蜡烛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仍能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）通过玻璃板成像；</w:t>
      </w:r>
    </w:p>
    <w:p w14:paraId="49392F78" w14:textId="77777777" w:rsidR="006636F8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7</w:t>
      </w:r>
      <w:r>
        <w:rPr>
          <w:rFonts w:ascii="Times New Roman" w:eastAsia="宋体" w:hAnsi="Times New Roman"/>
          <w:color w:val="000000"/>
          <w:sz w:val="24"/>
        </w:rPr>
        <w:t>）换用其他长度的蜡烛替换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和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，再做几次实验，此目的是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31DEE2E4" w14:textId="77777777" w:rsidR="006636F8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4EB30591" w14:textId="77777777" w:rsidR="006636F8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44E9631E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488C4EC3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49B67903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784D50B0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491D5FA8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06EB8348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14180D11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79BA0995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710E931C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20</w:t>
      </w:r>
      <w:r>
        <w:rPr>
          <w:rFonts w:ascii="Times New Roman" w:eastAsia="宋体" w:hAnsi="Times New Roman"/>
          <w:color w:val="FF0000"/>
          <w:sz w:val="24"/>
        </w:rPr>
        <w:t>；反射；不变</w:t>
      </w:r>
    </w:p>
    <w:p w14:paraId="572E8E49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．两块平面镜中所成像的个数与镜面之间的夹角是否有关？</w:t>
      </w:r>
    </w:p>
    <w:p w14:paraId="30155CC3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．不变；不会</w:t>
      </w:r>
    </w:p>
    <w:p w14:paraId="3E94814D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  <w:r>
        <w:rPr>
          <w:rFonts w:ascii="Times New Roman" w:eastAsia="宋体" w:hAnsi="Times New Roman"/>
          <w:color w:val="FF0000"/>
          <w:sz w:val="24"/>
        </w:rPr>
        <w:t>；方案二</w:t>
      </w:r>
    </w:p>
    <w:p w14:paraId="6231465B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．反射；凸面镜；左</w:t>
      </w:r>
    </w:p>
    <w:p w14:paraId="1764F3AB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noProof/>
          <w:color w:val="FF0000"/>
          <w:sz w:val="24"/>
        </w:rPr>
        <w:drawing>
          <wp:inline distT="0" distB="0" distL="0" distR="0" wp14:anchorId="5D4390ED" wp14:editId="041BBD3A">
            <wp:extent cx="1862455" cy="930910"/>
            <wp:effectExtent l="0" t="0" r="4445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62667" cy="9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49C19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noProof/>
          <w:color w:val="FF0000"/>
          <w:sz w:val="24"/>
        </w:rPr>
        <w:drawing>
          <wp:inline distT="0" distB="0" distL="0" distR="0" wp14:anchorId="3737077A" wp14:editId="5526B001">
            <wp:extent cx="2200910" cy="930910"/>
            <wp:effectExtent l="0" t="0" r="889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01333" cy="9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52EAA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noProof/>
          <w:color w:val="FF0000"/>
          <w:sz w:val="24"/>
        </w:rPr>
        <w:drawing>
          <wp:inline distT="0" distB="0" distL="0" distR="0" wp14:anchorId="483B0AA7" wp14:editId="1C147EEA">
            <wp:extent cx="2014855" cy="1202055"/>
            <wp:effectExtent l="0" t="0" r="4445" b="171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15067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C29D2" w14:textId="77777777" w:rsidR="006636F8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noProof/>
          <w:color w:val="FF0000"/>
          <w:sz w:val="24"/>
        </w:rPr>
        <w:drawing>
          <wp:inline distT="0" distB="0" distL="0" distR="0" wp14:anchorId="59558D1B" wp14:editId="42132431">
            <wp:extent cx="1422400" cy="965200"/>
            <wp:effectExtent l="0" t="0" r="635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D0CA5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18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）确定像的位置</w:t>
      </w:r>
    </w:p>
    <w:p w14:paraId="475AE7FD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</w:t>
      </w:r>
      <w:r>
        <w:rPr>
          <w:rFonts w:ascii="Times New Roman" w:eastAsia="宋体" w:hAnsi="Times New Roman"/>
          <w:color w:val="FF0000"/>
          <w:sz w:val="24"/>
        </w:rPr>
        <w:t>60</w:t>
      </w:r>
      <w:r>
        <w:rPr>
          <w:rFonts w:ascii="Times New Roman" w:eastAsia="宋体" w:hAnsi="Times New Roman"/>
          <w:color w:val="FF0000"/>
          <w:sz w:val="24"/>
        </w:rPr>
        <w:t>；不变</w:t>
      </w:r>
    </w:p>
    <w:p w14:paraId="0582AAC8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lastRenderedPageBreak/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）平面镜成虚像</w:t>
      </w:r>
    </w:p>
    <w:p w14:paraId="00DE7448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）不点燃；完全重合</w:t>
      </w:r>
    </w:p>
    <w:p w14:paraId="711F956A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）向上</w:t>
      </w:r>
    </w:p>
    <w:p w14:paraId="63B40A9A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）仍能</w:t>
      </w:r>
    </w:p>
    <w:p w14:paraId="0D07AE82" w14:textId="77777777" w:rsidR="006636F8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）得出普遍结论</w:t>
      </w:r>
    </w:p>
    <w:p w14:paraId="7ABE6EAA" w14:textId="77777777" w:rsidR="006636F8" w:rsidRDefault="006636F8">
      <w:pPr>
        <w:jc w:val="left"/>
        <w:rPr>
          <w:rFonts w:ascii="Times New Roman" w:eastAsia="宋体" w:hAnsi="Times New Roman"/>
          <w:sz w:val="24"/>
        </w:rPr>
      </w:pPr>
    </w:p>
    <w:sectPr w:rsidR="006636F8">
      <w:headerReference w:type="default" r:id="rId44"/>
      <w:footerReference w:type="default" r:id="rId4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FC12" w14:textId="77777777" w:rsidR="002B11B5" w:rsidRDefault="002B11B5">
      <w:r>
        <w:separator/>
      </w:r>
    </w:p>
  </w:endnote>
  <w:endnote w:type="continuationSeparator" w:id="0">
    <w:p w14:paraId="138C08A0" w14:textId="77777777" w:rsidR="002B11B5" w:rsidRDefault="002B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3697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44CFA3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CCDEC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58F61" w14:textId="77777777" w:rsidR="002B11B5" w:rsidRDefault="002B11B5">
      <w:r>
        <w:separator/>
      </w:r>
    </w:p>
  </w:footnote>
  <w:footnote w:type="continuationSeparator" w:id="0">
    <w:p w14:paraId="1A7BFF40" w14:textId="77777777" w:rsidR="002B11B5" w:rsidRDefault="002B1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6AD3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1376D1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04A1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A01948"/>
    <w:rsid w:val="002B11B5"/>
    <w:rsid w:val="004151FC"/>
    <w:rsid w:val="006636F8"/>
    <w:rsid w:val="00907938"/>
    <w:rsid w:val="00C02FC6"/>
    <w:rsid w:val="00D744B6"/>
    <w:rsid w:val="55A01948"/>
    <w:rsid w:val="61A5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6F1E36E3"/>
  <w15:docId w15:val="{04E3482A-0F3A-4AB9-884D-F887437E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2152</Words>
  <Characters>2217</Characters>
  <Application>Microsoft Office Word</Application>
  <DocSecurity>0</DocSecurity>
  <Lines>110</Lines>
  <Paragraphs>136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2025-07-24T04:49:00Z</dcterms:created>
  <dcterms:modified xsi:type="dcterms:W3CDTF">2025-07-27T00:17:00Z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