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6280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noProof/>
          <w:kern w:val="0"/>
          <w:szCs w:val="21"/>
        </w:rPr>
        <w:drawing>
          <wp:anchor distT="0" distB="0" distL="114300" distR="114300" simplePos="0" relativeHeight="251658240" behindDoc="0" locked="0" layoutInCell="1" allowOverlap="1" wp14:anchorId="5942B813" wp14:editId="6F9C8A10">
            <wp:simplePos x="0" y="0"/>
            <wp:positionH relativeFrom="page">
              <wp:posOffset>10261600</wp:posOffset>
            </wp:positionH>
            <wp:positionV relativeFrom="topMargin">
              <wp:posOffset>10515600</wp:posOffset>
            </wp:positionV>
            <wp:extent cx="279400" cy="342900"/>
            <wp:effectExtent l="0" t="0" r="0" b="0"/>
            <wp:wrapNone/>
            <wp:docPr id="100056" name="图片 1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0A4C">
        <w:rPr>
          <w:rFonts w:ascii="Times New Roman" w:hAnsi="Times New Roman"/>
          <w:b/>
          <w:kern w:val="0"/>
          <w:szCs w:val="21"/>
        </w:rPr>
        <w:t>机密</w:t>
      </w:r>
      <w:r w:rsidRPr="00AD0A4C">
        <w:rPr>
          <w:rFonts w:ascii="宋体" w:hAnsi="宋体" w:cs="宋体"/>
          <w:b/>
          <w:kern w:val="0"/>
          <w:szCs w:val="21"/>
        </w:rPr>
        <w:t>★</w:t>
      </w:r>
      <w:r w:rsidRPr="00AD0A4C">
        <w:rPr>
          <w:rFonts w:ascii="Times New Roman" w:hAnsi="Times New Roman"/>
          <w:b/>
          <w:kern w:val="0"/>
          <w:szCs w:val="21"/>
        </w:rPr>
        <w:t>考试结束前</w:t>
      </w:r>
    </w:p>
    <w:p w14:paraId="3FD4C555" w14:textId="77777777" w:rsidR="00AD0A4C" w:rsidRPr="00155245" w:rsidRDefault="00000000" w:rsidP="00AD0A4C">
      <w:pPr>
        <w:spacing w:line="288" w:lineRule="auto"/>
        <w:jc w:val="center"/>
        <w:rPr>
          <w:rFonts w:ascii="Times New Roman" w:hAnsi="Times New Roman"/>
          <w:b/>
          <w:color w:val="FF0000"/>
          <w:kern w:val="0"/>
          <w:sz w:val="32"/>
          <w:szCs w:val="32"/>
        </w:rPr>
      </w:pPr>
      <w:r w:rsidRPr="00155245">
        <w:rPr>
          <w:rFonts w:ascii="Times New Roman" w:hAnsi="Times New Roman"/>
          <w:b/>
          <w:color w:val="FF0000"/>
          <w:kern w:val="0"/>
          <w:sz w:val="32"/>
          <w:szCs w:val="32"/>
        </w:rPr>
        <w:t>2025</w:t>
      </w:r>
      <w:r w:rsidRPr="00155245">
        <w:rPr>
          <w:rFonts w:ascii="Times New Roman" w:hAnsi="Times New Roman"/>
          <w:b/>
          <w:color w:val="FF0000"/>
          <w:kern w:val="0"/>
          <w:sz w:val="32"/>
          <w:szCs w:val="32"/>
        </w:rPr>
        <w:t>年云南省初中学业水平考试</w:t>
      </w:r>
    </w:p>
    <w:p w14:paraId="60A318E1" w14:textId="35924A8D" w:rsidR="00AD0A4C" w:rsidRPr="00155245" w:rsidRDefault="00000000" w:rsidP="00AD0A4C">
      <w:pPr>
        <w:spacing w:line="288" w:lineRule="auto"/>
        <w:jc w:val="center"/>
        <w:rPr>
          <w:rFonts w:ascii="Times New Roman" w:hAnsi="Times New Roman"/>
          <w:b/>
          <w:color w:val="FF0000"/>
          <w:kern w:val="0"/>
          <w:sz w:val="32"/>
          <w:szCs w:val="32"/>
        </w:rPr>
      </w:pPr>
      <w:r w:rsidRPr="00155245">
        <w:rPr>
          <w:rFonts w:ascii="Times New Roman" w:hAnsi="Times New Roman"/>
          <w:b/>
          <w:color w:val="FF0000"/>
          <w:kern w:val="0"/>
          <w:sz w:val="32"/>
          <w:szCs w:val="32"/>
        </w:rPr>
        <w:t>物理</w:t>
      </w:r>
      <w:r w:rsidR="00155245" w:rsidRPr="00155245">
        <w:rPr>
          <w:rFonts w:ascii="Times New Roman" w:hAnsi="Times New Roman" w:hint="eastAsia"/>
          <w:b/>
          <w:color w:val="FF0000"/>
          <w:kern w:val="0"/>
          <w:sz w:val="32"/>
          <w:szCs w:val="32"/>
        </w:rPr>
        <w:t>试题</w:t>
      </w:r>
    </w:p>
    <w:p w14:paraId="6BFE691F" w14:textId="77777777" w:rsidR="00AD0A4C" w:rsidRPr="002C061B" w:rsidRDefault="00000000" w:rsidP="00AD0A4C">
      <w:pPr>
        <w:spacing w:line="288" w:lineRule="auto"/>
        <w:jc w:val="center"/>
        <w:rPr>
          <w:rFonts w:ascii="Times New Roman" w:hAnsi="Times New Roman"/>
          <w:b/>
          <w:kern w:val="0"/>
          <w:sz w:val="24"/>
        </w:rPr>
      </w:pPr>
      <w:r w:rsidRPr="002C061B">
        <w:rPr>
          <w:rFonts w:ascii="Times New Roman" w:hAnsi="Times New Roman"/>
          <w:b/>
          <w:kern w:val="0"/>
          <w:sz w:val="24"/>
        </w:rPr>
        <w:t>（全卷五个大题，共</w:t>
      </w:r>
      <w:r w:rsidRPr="002C061B">
        <w:rPr>
          <w:rFonts w:ascii="Times New Roman" w:hAnsi="Times New Roman"/>
          <w:b/>
          <w:kern w:val="0"/>
          <w:sz w:val="24"/>
        </w:rPr>
        <w:t>23</w:t>
      </w:r>
      <w:r w:rsidRPr="002C061B">
        <w:rPr>
          <w:rFonts w:ascii="Times New Roman" w:hAnsi="Times New Roman"/>
          <w:b/>
          <w:kern w:val="0"/>
          <w:sz w:val="24"/>
        </w:rPr>
        <w:t>个小题，共</w:t>
      </w:r>
      <w:r w:rsidRPr="002C061B">
        <w:rPr>
          <w:rFonts w:ascii="Times New Roman" w:hAnsi="Times New Roman"/>
          <w:b/>
          <w:kern w:val="0"/>
          <w:sz w:val="24"/>
        </w:rPr>
        <w:t>8</w:t>
      </w:r>
      <w:r w:rsidRPr="002C061B">
        <w:rPr>
          <w:rFonts w:ascii="Times New Roman" w:hAnsi="Times New Roman"/>
          <w:b/>
          <w:kern w:val="0"/>
          <w:sz w:val="24"/>
        </w:rPr>
        <w:t>页；满分</w:t>
      </w:r>
      <w:r w:rsidRPr="002C061B">
        <w:rPr>
          <w:rFonts w:ascii="Times New Roman" w:hAnsi="Times New Roman"/>
          <w:b/>
          <w:kern w:val="0"/>
          <w:sz w:val="24"/>
        </w:rPr>
        <w:t>90</w:t>
      </w:r>
      <w:r w:rsidRPr="002C061B">
        <w:rPr>
          <w:rFonts w:ascii="Times New Roman" w:hAnsi="Times New Roman"/>
          <w:b/>
          <w:kern w:val="0"/>
          <w:sz w:val="24"/>
        </w:rPr>
        <w:t>分，考试用时</w:t>
      </w:r>
      <w:r w:rsidRPr="002C061B">
        <w:rPr>
          <w:rFonts w:ascii="Times New Roman" w:hAnsi="Times New Roman"/>
          <w:b/>
          <w:kern w:val="0"/>
          <w:sz w:val="24"/>
        </w:rPr>
        <w:t>75</w:t>
      </w:r>
      <w:r w:rsidRPr="002C061B">
        <w:rPr>
          <w:rFonts w:ascii="Times New Roman" w:hAnsi="Times New Roman"/>
          <w:b/>
          <w:kern w:val="0"/>
          <w:sz w:val="24"/>
        </w:rPr>
        <w:t>分钟）</w:t>
      </w:r>
    </w:p>
    <w:p w14:paraId="1A13ADFE" w14:textId="77777777" w:rsidR="00AD0A4C" w:rsidRPr="002C061B" w:rsidRDefault="00000000" w:rsidP="00AD0A4C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2C061B">
        <w:rPr>
          <w:rFonts w:ascii="Times New Roman" w:hAnsi="Times New Roman"/>
          <w:b/>
          <w:kern w:val="0"/>
          <w:sz w:val="24"/>
        </w:rPr>
        <w:t>注意事项：</w:t>
      </w:r>
      <w:r w:rsidR="00D82B14">
        <w:rPr>
          <w:rFonts w:ascii="Times New Roman" w:hAnsi="Times New Roman" w:hint="eastAsia"/>
          <w:b/>
          <w:kern w:val="0"/>
          <w:sz w:val="24"/>
        </w:rPr>
        <w:t xml:space="preserve"> </w:t>
      </w:r>
    </w:p>
    <w:p w14:paraId="0006BA20" w14:textId="77777777" w:rsidR="00AD0A4C" w:rsidRPr="002C061B" w:rsidRDefault="00000000" w:rsidP="00AD0A4C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2C061B">
        <w:rPr>
          <w:rFonts w:ascii="Times New Roman" w:hAnsi="Times New Roman"/>
          <w:b/>
          <w:kern w:val="0"/>
          <w:sz w:val="24"/>
        </w:rPr>
        <w:t>1</w:t>
      </w:r>
      <w:r w:rsidRPr="002C061B">
        <w:rPr>
          <w:rFonts w:ascii="Times New Roman" w:hAnsi="Times New Roman"/>
          <w:b/>
          <w:kern w:val="0"/>
          <w:sz w:val="24"/>
        </w:rPr>
        <w:t>．考生必须在答题卡上解题作答。答案应书写在答题卡的相应位置上，在试卷、草稿纸上作答无效。</w:t>
      </w:r>
    </w:p>
    <w:p w14:paraId="1D1F10BB" w14:textId="77777777" w:rsidR="00AD0A4C" w:rsidRPr="002C061B" w:rsidRDefault="00000000" w:rsidP="00AD0A4C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2C061B">
        <w:rPr>
          <w:rFonts w:ascii="Times New Roman" w:hAnsi="Times New Roman"/>
          <w:b/>
          <w:kern w:val="0"/>
          <w:sz w:val="24"/>
        </w:rPr>
        <w:t>2</w:t>
      </w:r>
      <w:r w:rsidRPr="002C061B">
        <w:rPr>
          <w:rFonts w:ascii="Times New Roman" w:hAnsi="Times New Roman"/>
          <w:b/>
          <w:kern w:val="0"/>
          <w:sz w:val="24"/>
        </w:rPr>
        <w:t>．考试结束后，请将试卷和答题卡一并交回。</w:t>
      </w:r>
    </w:p>
    <w:p w14:paraId="4BD184C4" w14:textId="77777777" w:rsidR="00AD0A4C" w:rsidRPr="002C061B" w:rsidRDefault="00000000" w:rsidP="00AD0A4C">
      <w:pPr>
        <w:spacing w:line="288" w:lineRule="auto"/>
        <w:rPr>
          <w:rFonts w:ascii="Times New Roman" w:hAnsi="Times New Roman"/>
          <w:b/>
          <w:kern w:val="0"/>
          <w:sz w:val="24"/>
        </w:rPr>
      </w:pPr>
      <w:r w:rsidRPr="002C061B">
        <w:rPr>
          <w:rFonts w:ascii="Times New Roman" w:hAnsi="Times New Roman"/>
          <w:b/>
          <w:kern w:val="0"/>
          <w:sz w:val="24"/>
        </w:rPr>
        <w:t>3</w:t>
      </w:r>
      <w:r w:rsidRPr="002C061B">
        <w:rPr>
          <w:rFonts w:ascii="Times New Roman" w:hAnsi="Times New Roman"/>
          <w:b/>
          <w:kern w:val="0"/>
          <w:sz w:val="24"/>
        </w:rPr>
        <w:t>．试题中用到</w:t>
      </w:r>
      <w:r w:rsidRPr="002C061B">
        <w:rPr>
          <w:rFonts w:ascii="Times New Roman" w:hAnsi="Times New Roman"/>
          <w:b/>
          <w:i/>
          <w:kern w:val="0"/>
          <w:sz w:val="24"/>
        </w:rPr>
        <w:t>g</w:t>
      </w:r>
      <w:r w:rsidRPr="002C061B">
        <w:rPr>
          <w:rFonts w:ascii="Times New Roman" w:hAnsi="Times New Roman"/>
          <w:b/>
          <w:kern w:val="0"/>
          <w:sz w:val="24"/>
        </w:rPr>
        <w:t>均取</w:t>
      </w:r>
      <w:r w:rsidRPr="002C061B">
        <w:rPr>
          <w:rFonts w:ascii="Times New Roman" w:hAnsi="Times New Roman"/>
          <w:b/>
          <w:kern w:val="0"/>
          <w:sz w:val="24"/>
        </w:rPr>
        <w:t>10N/kg</w:t>
      </w:r>
      <w:r w:rsidRPr="002C061B">
        <w:rPr>
          <w:rFonts w:ascii="Times New Roman" w:hAnsi="Times New Roman"/>
          <w:b/>
          <w:kern w:val="0"/>
          <w:sz w:val="24"/>
        </w:rPr>
        <w:t>．</w:t>
      </w:r>
    </w:p>
    <w:p w14:paraId="3FDF2879" w14:textId="77777777" w:rsidR="00AD0A4C" w:rsidRPr="002C061B" w:rsidRDefault="00000000" w:rsidP="00AD0A4C">
      <w:pPr>
        <w:spacing w:line="288" w:lineRule="auto"/>
        <w:rPr>
          <w:rFonts w:ascii="Times New Roman" w:hAnsi="Times New Roman"/>
          <w:kern w:val="0"/>
          <w:sz w:val="24"/>
        </w:rPr>
      </w:pPr>
      <w:r w:rsidRPr="002C061B">
        <w:rPr>
          <w:rFonts w:ascii="Times New Roman" w:hAnsi="Times New Roman"/>
          <w:b/>
          <w:kern w:val="0"/>
          <w:sz w:val="24"/>
        </w:rPr>
        <w:t>一、选择题：本题共</w:t>
      </w:r>
      <w:r w:rsidRPr="002C061B">
        <w:rPr>
          <w:rFonts w:ascii="Times New Roman" w:hAnsi="Times New Roman"/>
          <w:b/>
          <w:kern w:val="0"/>
          <w:sz w:val="24"/>
        </w:rPr>
        <w:t>10</w:t>
      </w:r>
      <w:r w:rsidRPr="002C061B">
        <w:rPr>
          <w:rFonts w:ascii="Times New Roman" w:hAnsi="Times New Roman"/>
          <w:b/>
          <w:kern w:val="0"/>
          <w:sz w:val="24"/>
        </w:rPr>
        <w:t>小题，每小题</w:t>
      </w:r>
      <w:r w:rsidRPr="002C061B">
        <w:rPr>
          <w:rFonts w:ascii="Times New Roman" w:hAnsi="Times New Roman"/>
          <w:b/>
          <w:kern w:val="0"/>
          <w:sz w:val="24"/>
        </w:rPr>
        <w:t>3</w:t>
      </w:r>
      <w:r w:rsidRPr="002C061B">
        <w:rPr>
          <w:rFonts w:ascii="Times New Roman" w:hAnsi="Times New Roman"/>
          <w:b/>
          <w:kern w:val="0"/>
          <w:sz w:val="24"/>
        </w:rPr>
        <w:t>分，共</w:t>
      </w:r>
      <w:r w:rsidRPr="002C061B">
        <w:rPr>
          <w:rFonts w:ascii="Times New Roman" w:hAnsi="Times New Roman"/>
          <w:b/>
          <w:kern w:val="0"/>
          <w:sz w:val="24"/>
        </w:rPr>
        <w:t>30</w:t>
      </w:r>
      <w:r w:rsidRPr="002C061B">
        <w:rPr>
          <w:rFonts w:ascii="Times New Roman" w:hAnsi="Times New Roman"/>
          <w:b/>
          <w:kern w:val="0"/>
          <w:sz w:val="24"/>
        </w:rPr>
        <w:t>分。每小题给出的四个选项中，第</w:t>
      </w:r>
      <w:r w:rsidRPr="002C061B">
        <w:rPr>
          <w:rFonts w:ascii="Times New Roman" w:hAnsi="Times New Roman"/>
          <w:b/>
          <w:kern w:val="0"/>
          <w:sz w:val="24"/>
        </w:rPr>
        <w:t>1~7</w:t>
      </w:r>
      <w:r w:rsidRPr="002C061B">
        <w:rPr>
          <w:rFonts w:ascii="Times New Roman" w:hAnsi="Times New Roman"/>
          <w:b/>
          <w:kern w:val="0"/>
          <w:sz w:val="24"/>
        </w:rPr>
        <w:t>题只有一项符合题目要求，第</w:t>
      </w:r>
      <w:r w:rsidRPr="002C061B">
        <w:rPr>
          <w:rFonts w:ascii="Times New Roman" w:hAnsi="Times New Roman"/>
          <w:b/>
          <w:kern w:val="0"/>
          <w:sz w:val="24"/>
        </w:rPr>
        <w:t>8~10</w:t>
      </w:r>
      <w:r w:rsidRPr="002C061B">
        <w:rPr>
          <w:rFonts w:ascii="Times New Roman" w:hAnsi="Times New Roman"/>
          <w:b/>
          <w:kern w:val="0"/>
          <w:sz w:val="24"/>
        </w:rPr>
        <w:t>题有多项符合题目要求。全部选对得</w:t>
      </w:r>
      <w:r w:rsidRPr="002C061B">
        <w:rPr>
          <w:rFonts w:ascii="Times New Roman" w:hAnsi="Times New Roman"/>
          <w:b/>
          <w:kern w:val="0"/>
          <w:sz w:val="24"/>
        </w:rPr>
        <w:t>3</w:t>
      </w:r>
      <w:r w:rsidRPr="002C061B">
        <w:rPr>
          <w:rFonts w:ascii="Times New Roman" w:hAnsi="Times New Roman"/>
          <w:b/>
          <w:kern w:val="0"/>
          <w:sz w:val="24"/>
        </w:rPr>
        <w:t>分，选对但不全的得</w:t>
      </w:r>
      <w:r w:rsidRPr="002C061B">
        <w:rPr>
          <w:rFonts w:ascii="Times New Roman" w:hAnsi="Times New Roman"/>
          <w:b/>
          <w:kern w:val="0"/>
          <w:sz w:val="24"/>
        </w:rPr>
        <w:t>1</w:t>
      </w:r>
      <w:r w:rsidRPr="002C061B">
        <w:rPr>
          <w:rFonts w:ascii="Times New Roman" w:hAnsi="Times New Roman"/>
          <w:b/>
          <w:kern w:val="0"/>
          <w:sz w:val="24"/>
        </w:rPr>
        <w:t>分，有选错的得</w:t>
      </w:r>
      <w:r w:rsidRPr="002C061B">
        <w:rPr>
          <w:rFonts w:ascii="Times New Roman" w:hAnsi="Times New Roman"/>
          <w:b/>
          <w:kern w:val="0"/>
          <w:sz w:val="24"/>
        </w:rPr>
        <w:t>0</w:t>
      </w:r>
      <w:r w:rsidRPr="002C061B">
        <w:rPr>
          <w:rFonts w:ascii="Times New Roman" w:hAnsi="Times New Roman"/>
          <w:b/>
          <w:kern w:val="0"/>
          <w:sz w:val="24"/>
        </w:rPr>
        <w:t>分。</w:t>
      </w:r>
    </w:p>
    <w:p w14:paraId="6F20788E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．下列对教室中物理量的估测，最接近实际的是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  <w:r w:rsidR="002C061B">
        <w:rPr>
          <w:rFonts w:ascii="Times New Roman" w:hAnsi="Times New Roman" w:hint="eastAsia"/>
          <w:kern w:val="0"/>
          <w:szCs w:val="21"/>
        </w:rPr>
        <w:t xml:space="preserve"> </w:t>
      </w:r>
    </w:p>
    <w:p w14:paraId="4BBDCE2E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．舒适的室内温度为</w:t>
      </w:r>
      <w:r w:rsidRPr="00AD0A4C">
        <w:rPr>
          <w:rFonts w:ascii="Times New Roman" w:hAnsi="Times New Roman"/>
          <w:kern w:val="0"/>
          <w:szCs w:val="21"/>
        </w:rPr>
        <w:t>45</w:t>
      </w:r>
      <w:r w:rsidRPr="00AD0A4C">
        <w:rPr>
          <w:rFonts w:ascii="宋体" w:hAnsi="宋体" w:cs="宋体"/>
          <w:kern w:val="0"/>
          <w:szCs w:val="21"/>
        </w:rPr>
        <w:t>℃</w:t>
      </w:r>
      <w:r w:rsidRPr="00AD0A4C">
        <w:rPr>
          <w:rFonts w:ascii="Times New Roman" w:hAnsi="Times New Roman"/>
          <w:kern w:val="0"/>
          <w:szCs w:val="21"/>
        </w:rPr>
        <w:tab/>
      </w:r>
      <w:r w:rsidRPr="00AD0A4C">
        <w:rPr>
          <w:rFonts w:ascii="Times New Roman" w:hAnsi="Times New Roman" w:hint="eastAsia"/>
          <w:kern w:val="0"/>
          <w:szCs w:val="21"/>
        </w:rPr>
        <w:tab/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．黑板擦的质量为</w:t>
      </w:r>
      <w:r w:rsidRPr="00AD0A4C">
        <w:rPr>
          <w:rFonts w:ascii="Times New Roman" w:hAnsi="Times New Roman"/>
          <w:kern w:val="0"/>
          <w:szCs w:val="21"/>
        </w:rPr>
        <w:t>20kg</w:t>
      </w:r>
    </w:p>
    <w:p w14:paraId="4B9B9872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．照明灯正常工作的电压为</w:t>
      </w:r>
      <w:r w:rsidRPr="00AD0A4C">
        <w:rPr>
          <w:rFonts w:ascii="Times New Roman" w:hAnsi="Times New Roman"/>
          <w:kern w:val="0"/>
          <w:szCs w:val="21"/>
        </w:rPr>
        <w:t>220V</w:t>
      </w:r>
      <w:r w:rsidRPr="00AD0A4C">
        <w:rPr>
          <w:rFonts w:ascii="Times New Roman" w:hAnsi="Times New Roman"/>
          <w:kern w:val="0"/>
          <w:szCs w:val="21"/>
        </w:rPr>
        <w:tab/>
        <w:t>D</w:t>
      </w:r>
      <w:r w:rsidRPr="00AD0A4C">
        <w:rPr>
          <w:rFonts w:ascii="Times New Roman" w:hAnsi="Times New Roman"/>
          <w:kern w:val="0"/>
          <w:szCs w:val="21"/>
        </w:rPr>
        <w:t>．橡皮擦从课桌掉落到地面所用时间为</w:t>
      </w:r>
      <w:r w:rsidRPr="00AD0A4C">
        <w:rPr>
          <w:rFonts w:ascii="Times New Roman" w:hAnsi="Times New Roman"/>
          <w:kern w:val="0"/>
          <w:szCs w:val="21"/>
        </w:rPr>
        <w:t>60s</w:t>
      </w:r>
    </w:p>
    <w:p w14:paraId="2B34302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．如图所示，倒影的形成原因是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</w:p>
    <w:p w14:paraId="0C28CAE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63698DDB" wp14:editId="6374091C">
            <wp:extent cx="1423670" cy="1004570"/>
            <wp:effectExtent l="0" t="0" r="5080" b="5080"/>
            <wp:docPr id="2" name="图片 2" descr="C:\Users\Administrator\AppData\Local\Temp\tianruoocr\截图_20250616210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388" descr="C:\Users\Administrator\AppData\Local\Temp\tianruoocr\截图_2025061621032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C94E7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</w:t>
      </w:r>
      <w:proofErr w:type="gramStart"/>
      <w:r w:rsidRPr="00AD0A4C">
        <w:rPr>
          <w:rFonts w:ascii="Times New Roman" w:hAnsi="Times New Roman"/>
          <w:kern w:val="0"/>
          <w:szCs w:val="21"/>
        </w:rPr>
        <w:t>光沿直线传播</w:t>
      </w:r>
      <w:proofErr w:type="gramEnd"/>
      <w:r w:rsidRPr="00AD0A4C">
        <w:rPr>
          <w:rFonts w:ascii="Times New Roman" w:hAnsi="Times New Roman"/>
          <w:kern w:val="0"/>
          <w:szCs w:val="21"/>
        </w:rPr>
        <w:tab/>
        <w:t>B</w:t>
      </w:r>
      <w:r w:rsidRPr="00AD0A4C">
        <w:rPr>
          <w:rFonts w:ascii="Times New Roman" w:hAnsi="Times New Roman"/>
          <w:kern w:val="0"/>
          <w:szCs w:val="21"/>
        </w:rPr>
        <w:t>．光的反射</w:t>
      </w:r>
      <w:r w:rsidRPr="00AD0A4C">
        <w:rPr>
          <w:rFonts w:ascii="Times New Roman" w:hAnsi="Times New Roman" w:hint="eastAsia"/>
          <w:kern w:val="0"/>
          <w:szCs w:val="21"/>
        </w:rPr>
        <w:tab/>
      </w: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．光的折射</w:t>
      </w:r>
      <w:r w:rsidRPr="00AD0A4C">
        <w:rPr>
          <w:rFonts w:ascii="Times New Roman" w:hAnsi="Times New Roman"/>
          <w:kern w:val="0"/>
          <w:szCs w:val="21"/>
        </w:rPr>
        <w:tab/>
        <w:t>D</w:t>
      </w:r>
      <w:r w:rsidRPr="00AD0A4C">
        <w:rPr>
          <w:rFonts w:ascii="Times New Roman" w:hAnsi="Times New Roman"/>
          <w:kern w:val="0"/>
          <w:szCs w:val="21"/>
        </w:rPr>
        <w:t>．光的色散</w:t>
      </w:r>
    </w:p>
    <w:p w14:paraId="5BE90FF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3</w:t>
      </w:r>
      <w:r w:rsidRPr="00AD0A4C">
        <w:rPr>
          <w:rFonts w:ascii="Times New Roman" w:hAnsi="Times New Roman"/>
          <w:kern w:val="0"/>
          <w:szCs w:val="21"/>
        </w:rPr>
        <w:t>．下列做法中符合安全用电原则的是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</w:p>
    <w:p w14:paraId="17179EA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．电器设备起火直接用水扑灭</w:t>
      </w:r>
      <w:r w:rsidRPr="00AD0A4C">
        <w:rPr>
          <w:rFonts w:ascii="Times New Roman" w:hAnsi="Times New Roman"/>
          <w:kern w:val="0"/>
          <w:szCs w:val="21"/>
        </w:rPr>
        <w:tab/>
        <w:t>B</w:t>
      </w:r>
      <w:r w:rsidRPr="00AD0A4C">
        <w:rPr>
          <w:rFonts w:ascii="Times New Roman" w:hAnsi="Times New Roman"/>
          <w:kern w:val="0"/>
          <w:szCs w:val="21"/>
        </w:rPr>
        <w:t>．在高压线附近放风筝</w:t>
      </w:r>
    </w:p>
    <w:p w14:paraId="002F220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．用潮湿的手拔正在通电的插头</w:t>
      </w:r>
      <w:r w:rsidRPr="00AD0A4C">
        <w:rPr>
          <w:rFonts w:ascii="Times New Roman" w:hAnsi="Times New Roman"/>
          <w:kern w:val="0"/>
          <w:szCs w:val="21"/>
        </w:rPr>
        <w:tab/>
        <w:t>D</w:t>
      </w:r>
      <w:r w:rsidRPr="00AD0A4C">
        <w:rPr>
          <w:rFonts w:ascii="Times New Roman" w:hAnsi="Times New Roman"/>
          <w:kern w:val="0"/>
          <w:szCs w:val="21"/>
        </w:rPr>
        <w:t>．搬动通电的电磁炉前断开电源</w:t>
      </w:r>
    </w:p>
    <w:p w14:paraId="2B39FFF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4</w:t>
      </w:r>
      <w:r w:rsidRPr="00AD0A4C">
        <w:rPr>
          <w:rFonts w:ascii="Times New Roman" w:hAnsi="Times New Roman"/>
          <w:kern w:val="0"/>
          <w:szCs w:val="21"/>
        </w:rPr>
        <w:t>．</w:t>
      </w:r>
      <w:r w:rsidRPr="00AD0A4C">
        <w:rPr>
          <w:rFonts w:ascii="Times New Roman" w:hAnsi="Times New Roman" w:hint="eastAsia"/>
          <w:kern w:val="0"/>
          <w:szCs w:val="21"/>
        </w:rPr>
        <w:t>如</w:t>
      </w:r>
      <w:r w:rsidRPr="00AD0A4C">
        <w:rPr>
          <w:rFonts w:ascii="Times New Roman" w:hAnsi="Times New Roman"/>
          <w:kern w:val="0"/>
          <w:szCs w:val="21"/>
        </w:rPr>
        <w:t>图所示的情景中，为了增大压强的是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</w:p>
    <w:p w14:paraId="6B1DD69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58E6F5B" wp14:editId="7452DD62">
            <wp:extent cx="6281531" cy="1121237"/>
            <wp:effectExtent l="0" t="0" r="5080" b="3175"/>
            <wp:docPr id="3" name="图片 3" descr="C:\Users\Administrator\AppData\Local\Temp\tianruoocr\截图_20250616210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389" descr="C:\Users\Administrator\AppData\Local\Temp\tianruoocr\截图_2025061621034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36" cy="113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E2CA1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．安全锤的锤头做得很尖</w:t>
      </w:r>
      <w:r w:rsidR="002C061B">
        <w:rPr>
          <w:rFonts w:ascii="Times New Roman" w:hAnsi="Times New Roman"/>
          <w:kern w:val="0"/>
          <w:szCs w:val="21"/>
        </w:rPr>
        <w:t xml:space="preserve">   </w:t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．背包的背带做得较宽</w:t>
      </w:r>
      <w:r w:rsidR="002C061B">
        <w:rPr>
          <w:rFonts w:ascii="Times New Roman" w:hAnsi="Times New Roman"/>
          <w:kern w:val="0"/>
          <w:szCs w:val="21"/>
        </w:rPr>
        <w:t xml:space="preserve">  </w:t>
      </w: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．眼镜架上装</w:t>
      </w:r>
      <w:proofErr w:type="gramStart"/>
      <w:r w:rsidRPr="00AD0A4C">
        <w:rPr>
          <w:rFonts w:ascii="Times New Roman" w:hAnsi="Times New Roman"/>
          <w:kern w:val="0"/>
          <w:szCs w:val="21"/>
        </w:rPr>
        <w:t>有鼻托</w:t>
      </w:r>
      <w:proofErr w:type="gramEnd"/>
      <w:r w:rsidR="002C061B">
        <w:rPr>
          <w:rFonts w:ascii="Times New Roman" w:hAnsi="Times New Roman"/>
          <w:kern w:val="0"/>
          <w:szCs w:val="21"/>
        </w:rPr>
        <w:t xml:space="preserve">    </w:t>
      </w: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．铁轨铺在枕木上</w:t>
      </w:r>
    </w:p>
    <w:p w14:paraId="04C30B50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5</w:t>
      </w:r>
      <w:r w:rsidRPr="00AD0A4C">
        <w:rPr>
          <w:rFonts w:ascii="Times New Roman" w:hAnsi="Times New Roman"/>
          <w:kern w:val="0"/>
          <w:szCs w:val="21"/>
        </w:rPr>
        <w:t>．云南咖啡香气馥郁，一杯咖啡的制作要经过生豆翻炒、石磨研磨、加水煮沸的过程。下列说法正确的是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</w:p>
    <w:p w14:paraId="4995A20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．咖啡豆研磨成粉，质量变大</w:t>
      </w:r>
      <w:r w:rsidRPr="00AD0A4C">
        <w:rPr>
          <w:rFonts w:ascii="Times New Roman" w:hAnsi="Times New Roman"/>
          <w:kern w:val="0"/>
          <w:szCs w:val="21"/>
        </w:rPr>
        <w:tab/>
        <w:t>B</w:t>
      </w:r>
      <w:r w:rsidRPr="00AD0A4C">
        <w:rPr>
          <w:rFonts w:ascii="Times New Roman" w:hAnsi="Times New Roman"/>
          <w:kern w:val="0"/>
          <w:szCs w:val="21"/>
        </w:rPr>
        <w:t>．闻到咖啡香味是因为分子在不停地做无规则运动</w:t>
      </w:r>
    </w:p>
    <w:p w14:paraId="0C76AA1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．咖啡粉加水煮沸是通过做功的方式改变内能</w:t>
      </w:r>
      <w:r w:rsidRPr="00AD0A4C">
        <w:rPr>
          <w:rFonts w:ascii="Times New Roman" w:hAnsi="Times New Roman"/>
          <w:kern w:val="0"/>
          <w:szCs w:val="21"/>
        </w:rPr>
        <w:tab/>
        <w:t>D</w:t>
      </w:r>
      <w:r w:rsidRPr="00AD0A4C">
        <w:rPr>
          <w:rFonts w:ascii="Times New Roman" w:hAnsi="Times New Roman"/>
          <w:kern w:val="0"/>
          <w:szCs w:val="21"/>
        </w:rPr>
        <w:t>．咖啡沸腾过程中，液体温度持续升高</w:t>
      </w:r>
    </w:p>
    <w:p w14:paraId="3F67CDE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6</w:t>
      </w:r>
      <w:r w:rsidRPr="00AD0A4C">
        <w:rPr>
          <w:rFonts w:ascii="Times New Roman" w:hAnsi="Times New Roman" w:hint="eastAsia"/>
          <w:kern w:val="0"/>
          <w:szCs w:val="21"/>
        </w:rPr>
        <w:t>．</w:t>
      </w:r>
      <w:r w:rsidRPr="00AD0A4C">
        <w:rPr>
          <w:rFonts w:ascii="Times New Roman" w:hAnsi="Times New Roman"/>
          <w:kern w:val="0"/>
          <w:szCs w:val="21"/>
        </w:rPr>
        <w:t>2025</w:t>
      </w:r>
      <w:r w:rsidRPr="00AD0A4C">
        <w:rPr>
          <w:rFonts w:ascii="Times New Roman" w:hAnsi="Times New Roman"/>
          <w:kern w:val="0"/>
          <w:szCs w:val="21"/>
        </w:rPr>
        <w:t>年</w:t>
      </w:r>
      <w:r w:rsidRPr="00AD0A4C">
        <w:rPr>
          <w:rFonts w:ascii="Times New Roman" w:hAnsi="Times New Roman"/>
          <w:kern w:val="0"/>
          <w:szCs w:val="21"/>
        </w:rPr>
        <w:t>4</w:t>
      </w:r>
      <w:r w:rsidRPr="00AD0A4C">
        <w:rPr>
          <w:rFonts w:ascii="Times New Roman" w:hAnsi="Times New Roman"/>
          <w:kern w:val="0"/>
          <w:szCs w:val="21"/>
        </w:rPr>
        <w:t>月</w:t>
      </w:r>
      <w:r w:rsidRPr="00AD0A4C">
        <w:rPr>
          <w:rFonts w:ascii="Times New Roman" w:hAnsi="Times New Roman"/>
          <w:kern w:val="0"/>
          <w:szCs w:val="21"/>
        </w:rPr>
        <w:t>24</w:t>
      </w:r>
      <w:r w:rsidRPr="00AD0A4C">
        <w:rPr>
          <w:rFonts w:ascii="Times New Roman" w:hAnsi="Times New Roman"/>
          <w:kern w:val="0"/>
          <w:szCs w:val="21"/>
        </w:rPr>
        <w:t>日，搭载神舟二十号载人飞船的长征二号</w:t>
      </w:r>
      <w:r w:rsidRPr="00AD0A4C">
        <w:rPr>
          <w:rFonts w:ascii="Times New Roman" w:hAnsi="Times New Roman"/>
          <w:kern w:val="0"/>
          <w:szCs w:val="21"/>
        </w:rPr>
        <w:t>F</w:t>
      </w:r>
      <w:r w:rsidRPr="00AD0A4C">
        <w:rPr>
          <w:rFonts w:ascii="Times New Roman" w:hAnsi="Times New Roman"/>
          <w:kern w:val="0"/>
          <w:szCs w:val="21"/>
        </w:rPr>
        <w:t>遥二十运载火箭发射升空，如图所示。下列说</w:t>
      </w:r>
      <w:r w:rsidRPr="00AD0A4C">
        <w:rPr>
          <w:rFonts w:ascii="Times New Roman" w:hAnsi="Times New Roman"/>
          <w:kern w:val="0"/>
          <w:szCs w:val="21"/>
        </w:rPr>
        <w:lastRenderedPageBreak/>
        <w:t>法正确的是（</w:t>
      </w:r>
      <w:r w:rsidRPr="00AD0A4C">
        <w:rPr>
          <w:rFonts w:ascii="Times New Roman" w:hAnsi="Times New Roman"/>
          <w:kern w:val="0"/>
          <w:szCs w:val="21"/>
        </w:rPr>
        <w:t xml:space="preserve">   </w:t>
      </w:r>
      <w:r w:rsidRPr="00AD0A4C">
        <w:rPr>
          <w:rFonts w:ascii="Times New Roman" w:hAnsi="Times New Roman"/>
          <w:kern w:val="0"/>
          <w:szCs w:val="21"/>
        </w:rPr>
        <w:t>）</w:t>
      </w:r>
    </w:p>
    <w:p w14:paraId="0C5314C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2A03E506" wp14:editId="7275EAB9">
            <wp:extent cx="862330" cy="1073785"/>
            <wp:effectExtent l="0" t="0" r="0" b="0"/>
            <wp:docPr id="4" name="图片 4" descr="C:\Users\Administrator\AppData\Local\Temp\tianruoocr\截图_20250616210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390" descr="C:\Users\Administrator\AppData\Local\Temp\tianruoocr\截图_2025061621035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B5F1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．飞船在加速上升过程中惯性增大</w:t>
      </w:r>
      <w:r w:rsidRPr="00AD0A4C">
        <w:rPr>
          <w:rFonts w:ascii="Times New Roman" w:hAnsi="Times New Roman"/>
          <w:kern w:val="0"/>
          <w:szCs w:val="21"/>
        </w:rPr>
        <w:tab/>
        <w:t>B</w:t>
      </w:r>
      <w:r w:rsidRPr="00AD0A4C">
        <w:rPr>
          <w:rFonts w:ascii="Times New Roman" w:hAnsi="Times New Roman"/>
          <w:kern w:val="0"/>
          <w:szCs w:val="21"/>
        </w:rPr>
        <w:t>．火箭使用的液态氢燃料热值较大</w:t>
      </w:r>
    </w:p>
    <w:p w14:paraId="5BBDC49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．火箭加速上升过程中受到平衡力的作用</w:t>
      </w:r>
      <w:r w:rsidRPr="00AD0A4C">
        <w:rPr>
          <w:rFonts w:ascii="Times New Roman" w:hAnsi="Times New Roman"/>
          <w:kern w:val="0"/>
          <w:szCs w:val="21"/>
        </w:rPr>
        <w:tab/>
        <w:t>D</w:t>
      </w:r>
      <w:r w:rsidRPr="00AD0A4C">
        <w:rPr>
          <w:rFonts w:ascii="Times New Roman" w:hAnsi="Times New Roman"/>
          <w:kern w:val="0"/>
          <w:szCs w:val="21"/>
        </w:rPr>
        <w:t>．升空过程中，以火箭为参照物，飞船是运动的</w:t>
      </w:r>
    </w:p>
    <w:p w14:paraId="1A2C30E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7</w:t>
      </w:r>
      <w:r w:rsidRPr="00AD0A4C">
        <w:rPr>
          <w:rFonts w:ascii="Times New Roman" w:hAnsi="Times New Roman"/>
          <w:kern w:val="0"/>
          <w:szCs w:val="21"/>
        </w:rPr>
        <w:t>．《天工开物》中记载了我国古代的井上施工装置，其简化模型如图所示，</w:t>
      </w:r>
      <w:r w:rsidRPr="00AD0A4C">
        <w:rPr>
          <w:rFonts w:ascii="Times New Roman" w:hAnsi="Times New Roman"/>
          <w:i/>
          <w:kern w:val="0"/>
          <w:szCs w:val="21"/>
        </w:rPr>
        <w:t>O</w:t>
      </w:r>
      <w:r w:rsidRPr="00AD0A4C">
        <w:rPr>
          <w:rFonts w:ascii="Times New Roman" w:hAnsi="Times New Roman"/>
          <w:kern w:val="0"/>
          <w:szCs w:val="21"/>
        </w:rPr>
        <w:t>为支点，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1575" w:dyaOrig="285" w14:anchorId="30BAA9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pt;height:14.5pt" o:ole="">
            <v:imagedata r:id="rId13" o:title=""/>
          </v:shape>
          <o:OLEObject Type="Embed" ProgID="Equation.DSMT4" ShapeID="_x0000_i1025" DrawAspect="Content" ObjectID="_1809192259" r:id="rId14"/>
        </w:object>
      </w:r>
      <w:r w:rsidRPr="00AD0A4C">
        <w:rPr>
          <w:rFonts w:ascii="Times New Roman" w:hAnsi="Times New Roman"/>
          <w:kern w:val="0"/>
          <w:szCs w:val="21"/>
        </w:rPr>
        <w:t>，</w:t>
      </w:r>
      <w:r w:rsidRPr="00AD0A4C">
        <w:rPr>
          <w:rFonts w:ascii="Times New Roman" w:hAnsi="Times New Roman"/>
          <w:kern w:val="0"/>
          <w:szCs w:val="21"/>
        </w:rPr>
        <w:t>M</w:t>
      </w:r>
      <w:r w:rsidRPr="00AD0A4C">
        <w:rPr>
          <w:rFonts w:ascii="Times New Roman" w:hAnsi="Times New Roman"/>
          <w:kern w:val="0"/>
          <w:szCs w:val="21"/>
        </w:rPr>
        <w:t>端用绳子悬挂重</w:t>
      </w:r>
      <w:r w:rsidRPr="00AD0A4C">
        <w:rPr>
          <w:rFonts w:ascii="Times New Roman" w:hAnsi="Times New Roman"/>
          <w:kern w:val="0"/>
          <w:szCs w:val="21"/>
        </w:rPr>
        <w:t>200N</w:t>
      </w:r>
      <w:r w:rsidRPr="00AD0A4C">
        <w:rPr>
          <w:rFonts w:ascii="Times New Roman" w:hAnsi="Times New Roman"/>
          <w:kern w:val="0"/>
          <w:szCs w:val="21"/>
        </w:rPr>
        <w:t>的物体，在</w:t>
      </w:r>
      <w:r w:rsidRPr="00AD0A4C">
        <w:rPr>
          <w:rFonts w:ascii="Times New Roman" w:hAnsi="Times New Roman"/>
          <w:kern w:val="0"/>
          <w:szCs w:val="21"/>
        </w:rPr>
        <w:t>N</w:t>
      </w:r>
      <w:r w:rsidRPr="00AD0A4C">
        <w:rPr>
          <w:rFonts w:ascii="Times New Roman" w:hAnsi="Times New Roman"/>
          <w:kern w:val="0"/>
          <w:szCs w:val="21"/>
        </w:rPr>
        <w:t>端用竖直向下的拉力在</w:t>
      </w:r>
      <w:r w:rsidRPr="00AD0A4C">
        <w:rPr>
          <w:rFonts w:ascii="Times New Roman" w:hAnsi="Times New Roman"/>
          <w:kern w:val="0"/>
          <w:szCs w:val="21"/>
        </w:rPr>
        <w:t>1s</w:t>
      </w:r>
      <w:r w:rsidRPr="00AD0A4C">
        <w:rPr>
          <w:rFonts w:ascii="Times New Roman" w:hAnsi="Times New Roman"/>
          <w:kern w:val="0"/>
          <w:szCs w:val="21"/>
        </w:rPr>
        <w:t>内使物体缓慢上升了</w:t>
      </w:r>
      <w:r w:rsidRPr="00AD0A4C">
        <w:rPr>
          <w:rFonts w:ascii="Times New Roman" w:hAnsi="Times New Roman"/>
          <w:kern w:val="0"/>
          <w:szCs w:val="21"/>
        </w:rPr>
        <w:t>0.5m</w:t>
      </w:r>
      <w:r w:rsidRPr="00AD0A4C">
        <w:rPr>
          <w:rFonts w:ascii="Times New Roman" w:hAnsi="Times New Roman"/>
          <w:kern w:val="0"/>
          <w:szCs w:val="21"/>
        </w:rPr>
        <w:t>．忽略杠杆和</w:t>
      </w:r>
      <w:proofErr w:type="gramStart"/>
      <w:r w:rsidRPr="00AD0A4C">
        <w:rPr>
          <w:rFonts w:ascii="Times New Roman" w:hAnsi="Times New Roman"/>
          <w:kern w:val="0"/>
          <w:szCs w:val="21"/>
        </w:rPr>
        <w:t>绳的</w:t>
      </w:r>
      <w:proofErr w:type="gramEnd"/>
      <w:r w:rsidRPr="00AD0A4C">
        <w:rPr>
          <w:rFonts w:ascii="Times New Roman" w:hAnsi="Times New Roman"/>
          <w:kern w:val="0"/>
          <w:szCs w:val="21"/>
        </w:rPr>
        <w:t>自重，下列说法正确的是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</w:p>
    <w:p w14:paraId="2C5D9392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3FFBC23" wp14:editId="04E14769">
            <wp:extent cx="1690370" cy="1243330"/>
            <wp:effectExtent l="0" t="0" r="5080" b="0"/>
            <wp:docPr id="5" name="图片 5" descr="C:\Users\Administrator\AppData\Local\Temp\tianruoocr\截图_20250616210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391" descr="C:\Users\Administrator\AppData\Local\Temp\tianruoocr\截图_2025061621040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3069B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．该杠杆是费力杠杆</w:t>
      </w:r>
    </w:p>
    <w:p w14:paraId="3251357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．杠杆在水平位置平衡时</w:t>
      </w:r>
      <w:r w:rsidRPr="00AD0A4C">
        <w:rPr>
          <w:rFonts w:ascii="Times New Roman" w:hAnsi="Times New Roman"/>
          <w:i/>
          <w:kern w:val="0"/>
          <w:szCs w:val="21"/>
        </w:rPr>
        <w:t>N</w:t>
      </w:r>
      <w:r w:rsidRPr="00AD0A4C">
        <w:rPr>
          <w:rFonts w:ascii="Times New Roman" w:hAnsi="Times New Roman"/>
          <w:kern w:val="0"/>
          <w:szCs w:val="21"/>
        </w:rPr>
        <w:t>端受到的拉力大小为</w:t>
      </w:r>
      <w:r w:rsidRPr="00AD0A4C">
        <w:rPr>
          <w:rFonts w:ascii="Times New Roman" w:hAnsi="Times New Roman"/>
          <w:kern w:val="0"/>
          <w:szCs w:val="21"/>
        </w:rPr>
        <w:t>400N</w:t>
      </w:r>
    </w:p>
    <w:p w14:paraId="707DB35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</w:t>
      </w:r>
      <w:r w:rsidRPr="00AD0A4C">
        <w:rPr>
          <w:rFonts w:ascii="Times New Roman" w:hAnsi="Times New Roman"/>
          <w:i/>
          <w:kern w:val="0"/>
          <w:szCs w:val="21"/>
        </w:rPr>
        <w:t>M</w:t>
      </w:r>
      <w:r w:rsidRPr="00AD0A4C">
        <w:rPr>
          <w:rFonts w:ascii="Times New Roman" w:hAnsi="Times New Roman"/>
          <w:kern w:val="0"/>
          <w:szCs w:val="21"/>
        </w:rPr>
        <w:t>端绳子拉力对物体做功为</w:t>
      </w:r>
      <w:r w:rsidRPr="00AD0A4C">
        <w:rPr>
          <w:rFonts w:ascii="Times New Roman" w:hAnsi="Times New Roman"/>
          <w:kern w:val="0"/>
          <w:szCs w:val="21"/>
        </w:rPr>
        <w:t>100J</w:t>
      </w:r>
    </w:p>
    <w:p w14:paraId="2155A331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．</w:t>
      </w:r>
      <w:r w:rsidRPr="00AD0A4C">
        <w:rPr>
          <w:rFonts w:ascii="Times New Roman" w:hAnsi="Times New Roman"/>
          <w:i/>
          <w:kern w:val="0"/>
          <w:szCs w:val="21"/>
        </w:rPr>
        <w:t>M</w:t>
      </w:r>
      <w:r w:rsidRPr="00AD0A4C">
        <w:rPr>
          <w:rFonts w:ascii="Times New Roman" w:hAnsi="Times New Roman"/>
          <w:kern w:val="0"/>
          <w:szCs w:val="21"/>
        </w:rPr>
        <w:t>端绳子拉力对物体做功的功率为</w:t>
      </w:r>
      <w:r w:rsidRPr="00AD0A4C">
        <w:rPr>
          <w:rFonts w:ascii="Times New Roman" w:hAnsi="Times New Roman"/>
          <w:kern w:val="0"/>
          <w:szCs w:val="21"/>
        </w:rPr>
        <w:t>50W</w:t>
      </w:r>
    </w:p>
    <w:p w14:paraId="6D624413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8</w:t>
      </w:r>
      <w:r w:rsidRPr="00AD0A4C">
        <w:rPr>
          <w:rFonts w:ascii="Times New Roman" w:hAnsi="Times New Roman"/>
          <w:kern w:val="0"/>
          <w:szCs w:val="21"/>
        </w:rPr>
        <w:t>．能源是人类文明进步的基础和动力。关于能源，下列说法正确的是</w:t>
      </w:r>
      <w:r w:rsidRPr="00AD0A4C">
        <w:rPr>
          <w:rFonts w:ascii="Times New Roman" w:hAnsi="Times New Roman" w:hint="eastAsia"/>
          <w:kern w:val="0"/>
          <w:szCs w:val="21"/>
        </w:rPr>
        <w:t>（</w:t>
      </w:r>
      <w:r w:rsidRPr="00AD0A4C">
        <w:rPr>
          <w:rFonts w:ascii="Times New Roman" w:hAnsi="Times New Roman" w:hint="eastAsia"/>
          <w:kern w:val="0"/>
          <w:szCs w:val="21"/>
        </w:rPr>
        <w:t xml:space="preserve">   </w:t>
      </w:r>
      <w:r w:rsidRPr="00AD0A4C">
        <w:rPr>
          <w:rFonts w:ascii="Times New Roman" w:hAnsi="Times New Roman" w:hint="eastAsia"/>
          <w:kern w:val="0"/>
          <w:szCs w:val="21"/>
        </w:rPr>
        <w:t>）</w:t>
      </w:r>
    </w:p>
    <w:p w14:paraId="6DDA6C5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．太阳能属于可再生能源</w:t>
      </w:r>
      <w:r w:rsidRPr="00AD0A4C">
        <w:rPr>
          <w:rFonts w:ascii="Times New Roman" w:hAnsi="Times New Roman"/>
          <w:kern w:val="0"/>
          <w:szCs w:val="21"/>
        </w:rPr>
        <w:tab/>
      </w:r>
      <w:r w:rsidRPr="00AD0A4C">
        <w:rPr>
          <w:rFonts w:ascii="Times New Roman" w:hAnsi="Times New Roman" w:hint="eastAsia"/>
          <w:kern w:val="0"/>
          <w:szCs w:val="21"/>
        </w:rPr>
        <w:tab/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．石油取之不尽用之不竭</w:t>
      </w:r>
    </w:p>
    <w:p w14:paraId="6F7BEF25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．核电站是利用核裂变发电的</w:t>
      </w:r>
      <w:r w:rsidRPr="00AD0A4C">
        <w:rPr>
          <w:rFonts w:ascii="Times New Roman" w:hAnsi="Times New Roman"/>
          <w:kern w:val="0"/>
          <w:szCs w:val="21"/>
        </w:rPr>
        <w:tab/>
        <w:t>D</w:t>
      </w:r>
      <w:r w:rsidRPr="00AD0A4C">
        <w:rPr>
          <w:rFonts w:ascii="Times New Roman" w:hAnsi="Times New Roman"/>
          <w:kern w:val="0"/>
          <w:szCs w:val="21"/>
        </w:rPr>
        <w:t>．风力发电的效率可以达到</w:t>
      </w:r>
      <w:r w:rsidRPr="00AD0A4C">
        <w:rPr>
          <w:rFonts w:ascii="Times New Roman" w:hAnsi="Times New Roman"/>
          <w:kern w:val="0"/>
          <w:szCs w:val="21"/>
        </w:rPr>
        <w:t>100%</w:t>
      </w:r>
    </w:p>
    <w:p w14:paraId="009243A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9</w:t>
      </w:r>
      <w:r w:rsidRPr="00AD0A4C">
        <w:rPr>
          <w:rFonts w:ascii="Times New Roman" w:hAnsi="Times New Roman"/>
          <w:kern w:val="0"/>
          <w:szCs w:val="21"/>
        </w:rPr>
        <w:t>．云南是旅游胜地，关于图中的自然景观，下列说法正确的是（</w:t>
      </w:r>
      <w:r w:rsidRPr="00AD0A4C">
        <w:rPr>
          <w:rFonts w:ascii="Times New Roman" w:hAnsi="Times New Roman"/>
          <w:kern w:val="0"/>
          <w:szCs w:val="21"/>
        </w:rPr>
        <w:t xml:space="preserve">   </w:t>
      </w:r>
      <w:r w:rsidRPr="00AD0A4C">
        <w:rPr>
          <w:rFonts w:ascii="Times New Roman" w:hAnsi="Times New Roman"/>
          <w:kern w:val="0"/>
          <w:szCs w:val="21"/>
        </w:rPr>
        <w:t>）</w:t>
      </w:r>
    </w:p>
    <w:p w14:paraId="063AE040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517D3F91" wp14:editId="4CFC6EE6">
            <wp:extent cx="5694045" cy="1319530"/>
            <wp:effectExtent l="0" t="0" r="1905" b="0"/>
            <wp:docPr id="6" name="图片 6" descr="C:\Users\Administrator\AppData\Local\Temp\tianruoocr\截图_20250616210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392" descr="C:\Users\Administrator\AppData\Local\Temp\tianruoocr\截图_2025061621042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A4A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．图甲中元阳梯田的雾的形成是汽化现象</w:t>
      </w:r>
    </w:p>
    <w:p w14:paraId="3BEEA937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．图乙中梅里雪山的雪的形成是凝华现象</w:t>
      </w:r>
    </w:p>
    <w:p w14:paraId="4DDE77E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．图丙中腾冲温泉上方的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白气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的形成是升华现象</w:t>
      </w:r>
    </w:p>
    <w:p w14:paraId="6AAB0E6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．</w:t>
      </w:r>
      <w:proofErr w:type="gramStart"/>
      <w:r w:rsidRPr="00AD0A4C">
        <w:rPr>
          <w:rFonts w:ascii="Times New Roman" w:hAnsi="Times New Roman"/>
          <w:kern w:val="0"/>
          <w:szCs w:val="21"/>
        </w:rPr>
        <w:t>图丁</w:t>
      </w:r>
      <w:proofErr w:type="gramEnd"/>
      <w:r w:rsidRPr="00AD0A4C">
        <w:rPr>
          <w:rFonts w:ascii="Times New Roman" w:hAnsi="Times New Roman"/>
          <w:kern w:val="0"/>
          <w:szCs w:val="21"/>
        </w:rPr>
        <w:t>中西双版纳雨林的露珠的形成是液化现象</w:t>
      </w:r>
    </w:p>
    <w:p w14:paraId="3F540FF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10</w:t>
      </w:r>
      <w:r w:rsidRPr="00AD0A4C">
        <w:rPr>
          <w:rFonts w:ascii="Times New Roman" w:hAnsi="Times New Roman"/>
          <w:kern w:val="0"/>
          <w:szCs w:val="21"/>
        </w:rPr>
        <w:t>．某种用于检测大件货物质量的装置，其简化电路如图甲所示。电源电压为</w:t>
      </w:r>
      <w:r w:rsidRPr="00AD0A4C">
        <w:rPr>
          <w:rFonts w:ascii="Times New Roman" w:hAnsi="Times New Roman"/>
          <w:kern w:val="0"/>
          <w:szCs w:val="21"/>
        </w:rPr>
        <w:t>12V</w:t>
      </w:r>
      <w:r w:rsidRPr="00AD0A4C">
        <w:rPr>
          <w:rFonts w:ascii="Times New Roman" w:hAnsi="Times New Roman"/>
          <w:kern w:val="0"/>
          <w:szCs w:val="21"/>
        </w:rPr>
        <w:t>，电路中允许通过的最大电流为</w:t>
      </w:r>
      <w:r w:rsidRPr="00AD0A4C">
        <w:rPr>
          <w:rFonts w:ascii="Times New Roman" w:hAnsi="Times New Roman"/>
          <w:kern w:val="0"/>
          <w:szCs w:val="21"/>
        </w:rPr>
        <w:t>30mA</w:t>
      </w:r>
      <w:r w:rsidRPr="00AD0A4C">
        <w:rPr>
          <w:rFonts w:ascii="Times New Roman" w:hAnsi="Times New Roman"/>
          <w:kern w:val="0"/>
          <w:szCs w:val="21"/>
        </w:rPr>
        <w:t>。定值电阻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300" w:dyaOrig="360" w14:anchorId="0B374380">
          <v:shape id="_x0000_i1026" type="#_x0000_t75" style="width:15pt;height:18pt" o:ole="">
            <v:imagedata r:id="rId17" o:title=""/>
          </v:shape>
          <o:OLEObject Type="Embed" ProgID="Equation.DSMT4" ShapeID="_x0000_i1026" DrawAspect="Content" ObjectID="_1809192260" r:id="rId18"/>
        </w:object>
      </w:r>
      <w:r w:rsidRPr="00AD0A4C">
        <w:rPr>
          <w:rFonts w:ascii="Times New Roman" w:hAnsi="Times New Roman"/>
          <w:kern w:val="0"/>
          <w:szCs w:val="21"/>
        </w:rPr>
        <w:t>有</w:t>
      </w:r>
      <w:r w:rsidRPr="00AD0A4C">
        <w:rPr>
          <w:rFonts w:ascii="Times New Roman" w:hAnsi="Times New Roman"/>
          <w:kern w:val="0"/>
          <w:szCs w:val="21"/>
        </w:rPr>
        <w:t>100</w:t>
      </w:r>
      <w:r w:rsidRPr="00AD0A4C">
        <w:rPr>
          <w:rFonts w:ascii="Times New Roman" w:hAnsi="Times New Roman"/>
          <w:kern w:val="0"/>
          <w:szCs w:val="21"/>
          <w:lang w:eastAsia="en-US"/>
        </w:rPr>
        <w:t>Ω</w:t>
      </w:r>
      <w:r w:rsidRPr="00AD0A4C">
        <w:rPr>
          <w:rFonts w:ascii="Times New Roman" w:hAnsi="Times New Roman"/>
          <w:kern w:val="0"/>
          <w:szCs w:val="21"/>
        </w:rPr>
        <w:t>和</w:t>
      </w:r>
      <w:r w:rsidRPr="00AD0A4C">
        <w:rPr>
          <w:rFonts w:ascii="Times New Roman" w:hAnsi="Times New Roman"/>
          <w:kern w:val="0"/>
          <w:szCs w:val="21"/>
        </w:rPr>
        <w:t>200</w:t>
      </w:r>
      <w:r w:rsidRPr="00AD0A4C">
        <w:rPr>
          <w:rFonts w:ascii="Times New Roman" w:hAnsi="Times New Roman"/>
          <w:kern w:val="0"/>
          <w:szCs w:val="21"/>
          <w:lang w:eastAsia="en-US"/>
        </w:rPr>
        <w:t>Ω</w:t>
      </w:r>
      <w:r w:rsidRPr="00AD0A4C">
        <w:rPr>
          <w:rFonts w:ascii="Times New Roman" w:hAnsi="Times New Roman"/>
          <w:kern w:val="0"/>
          <w:szCs w:val="21"/>
        </w:rPr>
        <w:t>两种规格，</w:t>
      </w:r>
      <w:r w:rsidRPr="00AD0A4C">
        <w:rPr>
          <w:rFonts w:ascii="Times New Roman" w:hAnsi="Times New Roman"/>
          <w:i/>
          <w:kern w:val="0"/>
          <w:szCs w:val="21"/>
        </w:rPr>
        <w:t>R</w:t>
      </w:r>
      <w:r w:rsidRPr="00AD0A4C">
        <w:rPr>
          <w:rFonts w:ascii="Times New Roman" w:hAnsi="Times New Roman"/>
          <w:kern w:val="0"/>
          <w:szCs w:val="21"/>
        </w:rPr>
        <w:t>为力敏电阻，其阻值与压力</w:t>
      </w:r>
      <w:r w:rsidRPr="00AD0A4C">
        <w:rPr>
          <w:rFonts w:ascii="Times New Roman" w:hAnsi="Times New Roman"/>
          <w:i/>
          <w:kern w:val="0"/>
          <w:szCs w:val="21"/>
        </w:rPr>
        <w:t>F</w:t>
      </w:r>
      <w:r w:rsidRPr="00AD0A4C">
        <w:rPr>
          <w:rFonts w:ascii="Times New Roman" w:hAnsi="Times New Roman"/>
          <w:kern w:val="0"/>
          <w:szCs w:val="21"/>
        </w:rPr>
        <w:t>的关系如图乙所示。</w:t>
      </w:r>
      <w:r w:rsidRPr="00AD0A4C">
        <w:rPr>
          <w:rFonts w:ascii="Times New Roman" w:hAnsi="Times New Roman"/>
          <w:i/>
          <w:kern w:val="0"/>
          <w:szCs w:val="21"/>
        </w:rPr>
        <w:t>R</w:t>
      </w:r>
      <w:r w:rsidRPr="00AD0A4C">
        <w:rPr>
          <w:rFonts w:ascii="Times New Roman" w:hAnsi="Times New Roman"/>
          <w:kern w:val="0"/>
          <w:szCs w:val="21"/>
        </w:rPr>
        <w:lastRenderedPageBreak/>
        <w:t>上方有一质量不计的绝缘平板，检测时将货物置于其上。下列说法正确的是（</w:t>
      </w:r>
      <w:r w:rsidRPr="00AD0A4C">
        <w:rPr>
          <w:rFonts w:ascii="Times New Roman" w:hAnsi="Times New Roman"/>
          <w:kern w:val="0"/>
          <w:szCs w:val="21"/>
        </w:rPr>
        <w:t xml:space="preserve">   </w:t>
      </w:r>
      <w:r w:rsidRPr="00AD0A4C">
        <w:rPr>
          <w:rFonts w:ascii="Times New Roman" w:hAnsi="Times New Roman"/>
          <w:kern w:val="0"/>
          <w:szCs w:val="21"/>
        </w:rPr>
        <w:t>）</w:t>
      </w:r>
    </w:p>
    <w:p w14:paraId="16F6017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62254616" wp14:editId="4AFEA9DC">
            <wp:extent cx="4084320" cy="2040678"/>
            <wp:effectExtent l="0" t="0" r="0" b="0"/>
            <wp:docPr id="7" name="图片 7" descr="C:\Users\Administrator\AppData\Local\Temp\tianruoocr\截图_20250616210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393" descr="C:\Users\Administrator\AppData\Local\Temp\tianruoocr\截图_2025061621044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13" cy="204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715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．当货物质量增大时，电路中的电流增大</w:t>
      </w:r>
    </w:p>
    <w:p w14:paraId="7741315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．当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300" w:dyaOrig="360" w14:anchorId="26C73E08">
          <v:shape id="_x0000_i1027" type="#_x0000_t75" style="width:15pt;height:18pt" o:ole="">
            <v:imagedata r:id="rId20" o:title=""/>
          </v:shape>
          <o:OLEObject Type="Embed" ProgID="Equation.DSMT4" ShapeID="_x0000_i1027" DrawAspect="Content" ObjectID="_1809192261" r:id="rId21"/>
        </w:object>
      </w:r>
      <w:r w:rsidRPr="00AD0A4C">
        <w:rPr>
          <w:rFonts w:ascii="Times New Roman" w:hAnsi="Times New Roman"/>
          <w:kern w:val="0"/>
          <w:szCs w:val="21"/>
        </w:rPr>
        <w:t>为</w:t>
      </w:r>
      <w:r w:rsidRPr="00AD0A4C">
        <w:rPr>
          <w:rFonts w:ascii="Times New Roman" w:hAnsi="Times New Roman"/>
          <w:kern w:val="0"/>
          <w:szCs w:val="21"/>
        </w:rPr>
        <w:t>100</w:t>
      </w:r>
      <w:r w:rsidRPr="00AD0A4C">
        <w:rPr>
          <w:rFonts w:ascii="Times New Roman" w:hAnsi="Times New Roman"/>
          <w:kern w:val="0"/>
          <w:szCs w:val="21"/>
          <w:lang w:eastAsia="en-US"/>
        </w:rPr>
        <w:t>Ω</w:t>
      </w:r>
      <w:r w:rsidRPr="00AD0A4C">
        <w:rPr>
          <w:rFonts w:ascii="Times New Roman" w:hAnsi="Times New Roman"/>
          <w:kern w:val="0"/>
          <w:szCs w:val="21"/>
        </w:rPr>
        <w:t>时，最大能检测</w:t>
      </w:r>
      <w:r w:rsidRPr="00AD0A4C">
        <w:rPr>
          <w:rFonts w:ascii="Times New Roman" w:hAnsi="Times New Roman"/>
          <w:kern w:val="0"/>
          <w:szCs w:val="21"/>
        </w:rPr>
        <w:t>1000kg</w:t>
      </w:r>
      <w:r w:rsidRPr="00AD0A4C">
        <w:rPr>
          <w:rFonts w:ascii="Times New Roman" w:hAnsi="Times New Roman"/>
          <w:kern w:val="0"/>
          <w:szCs w:val="21"/>
        </w:rPr>
        <w:t>的货物</w:t>
      </w:r>
    </w:p>
    <w:p w14:paraId="1B0F8D5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．当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300" w:dyaOrig="360" w14:anchorId="44A37BF8">
          <v:shape id="_x0000_i1028" type="#_x0000_t75" style="width:15pt;height:18pt" o:ole="">
            <v:imagedata r:id="rId22" o:title=""/>
          </v:shape>
          <o:OLEObject Type="Embed" ProgID="Equation.DSMT4" ShapeID="_x0000_i1028" DrawAspect="Content" ObjectID="_1809192262" r:id="rId23"/>
        </w:object>
      </w:r>
      <w:r w:rsidRPr="00AD0A4C">
        <w:rPr>
          <w:rFonts w:ascii="Times New Roman" w:hAnsi="Times New Roman"/>
          <w:kern w:val="0"/>
          <w:szCs w:val="21"/>
        </w:rPr>
        <w:t>为</w:t>
      </w:r>
      <w:r w:rsidRPr="00AD0A4C">
        <w:rPr>
          <w:rFonts w:ascii="Times New Roman" w:hAnsi="Times New Roman"/>
          <w:kern w:val="0"/>
          <w:szCs w:val="21"/>
        </w:rPr>
        <w:t>200</w:t>
      </w:r>
      <w:r w:rsidRPr="00AD0A4C">
        <w:rPr>
          <w:rFonts w:ascii="Times New Roman" w:hAnsi="Times New Roman"/>
          <w:kern w:val="0"/>
          <w:szCs w:val="21"/>
          <w:lang w:eastAsia="en-US"/>
        </w:rPr>
        <w:t>Ω</w:t>
      </w:r>
      <w:r w:rsidRPr="00AD0A4C">
        <w:rPr>
          <w:rFonts w:ascii="Times New Roman" w:hAnsi="Times New Roman"/>
          <w:kern w:val="0"/>
          <w:szCs w:val="21"/>
        </w:rPr>
        <w:t>时，最大能检测</w:t>
      </w:r>
      <w:r w:rsidRPr="00AD0A4C">
        <w:rPr>
          <w:rFonts w:ascii="Times New Roman" w:hAnsi="Times New Roman"/>
          <w:kern w:val="0"/>
          <w:szCs w:val="21"/>
        </w:rPr>
        <w:t>900kg</w:t>
      </w:r>
      <w:r w:rsidRPr="00AD0A4C">
        <w:rPr>
          <w:rFonts w:ascii="Times New Roman" w:hAnsi="Times New Roman"/>
          <w:kern w:val="0"/>
          <w:szCs w:val="21"/>
        </w:rPr>
        <w:t>的货物</w:t>
      </w:r>
    </w:p>
    <w:p w14:paraId="3EADD9E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．若电路允许通过的最大电流变为</w:t>
      </w:r>
      <w:r w:rsidRPr="00AD0A4C">
        <w:rPr>
          <w:rFonts w:ascii="Times New Roman" w:hAnsi="Times New Roman"/>
          <w:kern w:val="0"/>
          <w:szCs w:val="21"/>
        </w:rPr>
        <w:t>24mA</w:t>
      </w:r>
      <w:r w:rsidRPr="00AD0A4C">
        <w:rPr>
          <w:rFonts w:ascii="Times New Roman" w:hAnsi="Times New Roman"/>
          <w:kern w:val="0"/>
          <w:szCs w:val="21"/>
        </w:rPr>
        <w:t>，装置选用两种规格的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300" w:dyaOrig="360" w14:anchorId="4ED7A25F">
          <v:shape id="_x0000_i1029" type="#_x0000_t75" style="width:15pt;height:18pt" o:ole="">
            <v:imagedata r:id="rId24" o:title=""/>
          </v:shape>
          <o:OLEObject Type="Embed" ProgID="Equation.DSMT4" ShapeID="_x0000_i1029" DrawAspect="Content" ObjectID="_1809192263" r:id="rId25"/>
        </w:object>
      </w:r>
      <w:r w:rsidRPr="00AD0A4C">
        <w:rPr>
          <w:rFonts w:ascii="Times New Roman" w:hAnsi="Times New Roman"/>
          <w:kern w:val="0"/>
          <w:szCs w:val="21"/>
        </w:rPr>
        <w:t>均能检测</w:t>
      </w:r>
      <w:r w:rsidRPr="00AD0A4C">
        <w:rPr>
          <w:rFonts w:ascii="Times New Roman" w:hAnsi="Times New Roman"/>
          <w:kern w:val="0"/>
          <w:szCs w:val="21"/>
        </w:rPr>
        <w:t>700kg</w:t>
      </w:r>
      <w:r w:rsidRPr="00AD0A4C">
        <w:rPr>
          <w:rFonts w:ascii="Times New Roman" w:hAnsi="Times New Roman"/>
          <w:kern w:val="0"/>
          <w:szCs w:val="21"/>
        </w:rPr>
        <w:t>的货物</w:t>
      </w:r>
    </w:p>
    <w:p w14:paraId="2E8D85EE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kern w:val="0"/>
          <w:szCs w:val="21"/>
        </w:rPr>
        <w:t>二、填空题：本题共</w:t>
      </w:r>
      <w:r w:rsidRPr="00AD0A4C">
        <w:rPr>
          <w:rFonts w:ascii="Times New Roman" w:hAnsi="Times New Roman"/>
          <w:b/>
          <w:kern w:val="0"/>
          <w:szCs w:val="21"/>
        </w:rPr>
        <w:t>6</w:t>
      </w:r>
      <w:r w:rsidRPr="00AD0A4C">
        <w:rPr>
          <w:rFonts w:ascii="Times New Roman" w:hAnsi="Times New Roman"/>
          <w:b/>
          <w:kern w:val="0"/>
          <w:szCs w:val="21"/>
        </w:rPr>
        <w:t>小题，</w:t>
      </w:r>
      <w:r w:rsidRPr="00AD0A4C">
        <w:rPr>
          <w:rFonts w:ascii="Times New Roman" w:hAnsi="Times New Roman"/>
          <w:b/>
          <w:kern w:val="0"/>
          <w:szCs w:val="21"/>
        </w:rPr>
        <w:t>11~15</w:t>
      </w:r>
      <w:proofErr w:type="gramStart"/>
      <w:r w:rsidRPr="00AD0A4C">
        <w:rPr>
          <w:rFonts w:ascii="Times New Roman" w:hAnsi="Times New Roman"/>
          <w:b/>
          <w:kern w:val="0"/>
          <w:szCs w:val="21"/>
        </w:rPr>
        <w:t>题每小题</w:t>
      </w:r>
      <w:proofErr w:type="gramEnd"/>
      <w:r w:rsidRPr="00AD0A4C">
        <w:rPr>
          <w:rFonts w:ascii="Times New Roman" w:hAnsi="Times New Roman"/>
          <w:b/>
          <w:kern w:val="0"/>
          <w:szCs w:val="21"/>
        </w:rPr>
        <w:t>2</w:t>
      </w:r>
      <w:r w:rsidRPr="00AD0A4C">
        <w:rPr>
          <w:rFonts w:ascii="Times New Roman" w:hAnsi="Times New Roman"/>
          <w:b/>
          <w:kern w:val="0"/>
          <w:szCs w:val="21"/>
        </w:rPr>
        <w:t>分，</w:t>
      </w:r>
      <w:r w:rsidRPr="00AD0A4C">
        <w:rPr>
          <w:rFonts w:ascii="Times New Roman" w:hAnsi="Times New Roman"/>
          <w:b/>
          <w:kern w:val="0"/>
          <w:szCs w:val="21"/>
        </w:rPr>
        <w:t>16</w:t>
      </w:r>
      <w:r w:rsidRPr="00AD0A4C">
        <w:rPr>
          <w:rFonts w:ascii="Times New Roman" w:hAnsi="Times New Roman"/>
          <w:b/>
          <w:kern w:val="0"/>
          <w:szCs w:val="21"/>
        </w:rPr>
        <w:t>题</w:t>
      </w:r>
      <w:r w:rsidRPr="00AD0A4C">
        <w:rPr>
          <w:rFonts w:ascii="Times New Roman" w:hAnsi="Times New Roman"/>
          <w:b/>
          <w:kern w:val="0"/>
          <w:szCs w:val="21"/>
        </w:rPr>
        <w:t>4</w:t>
      </w:r>
      <w:r w:rsidRPr="00AD0A4C">
        <w:rPr>
          <w:rFonts w:ascii="Times New Roman" w:hAnsi="Times New Roman"/>
          <w:b/>
          <w:kern w:val="0"/>
          <w:szCs w:val="21"/>
        </w:rPr>
        <w:t>分，共</w:t>
      </w:r>
      <w:r w:rsidRPr="00AD0A4C">
        <w:rPr>
          <w:rFonts w:ascii="Times New Roman" w:hAnsi="Times New Roman"/>
          <w:b/>
          <w:kern w:val="0"/>
          <w:szCs w:val="21"/>
        </w:rPr>
        <w:t>14</w:t>
      </w:r>
      <w:r w:rsidRPr="00AD0A4C">
        <w:rPr>
          <w:rFonts w:ascii="Times New Roman" w:hAnsi="Times New Roman"/>
          <w:b/>
          <w:kern w:val="0"/>
          <w:szCs w:val="21"/>
        </w:rPr>
        <w:t>分。</w:t>
      </w:r>
    </w:p>
    <w:p w14:paraId="0657BD7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11</w:t>
      </w:r>
      <w:r w:rsidRPr="00AD0A4C">
        <w:rPr>
          <w:rFonts w:ascii="Times New Roman" w:hAnsi="Times New Roman"/>
          <w:kern w:val="0"/>
          <w:szCs w:val="21"/>
        </w:rPr>
        <w:t>．骨哨是世界上最古老的乐器之一。古人用它能模仿鹿的声音，表明它的声音与</w:t>
      </w:r>
      <w:proofErr w:type="gramStart"/>
      <w:r w:rsidRPr="00AD0A4C">
        <w:rPr>
          <w:rFonts w:ascii="Times New Roman" w:hAnsi="Times New Roman"/>
          <w:kern w:val="0"/>
          <w:szCs w:val="21"/>
        </w:rPr>
        <w:t>鹿发出</w:t>
      </w:r>
      <w:proofErr w:type="gramEnd"/>
      <w:r w:rsidRPr="00AD0A4C">
        <w:rPr>
          <w:rFonts w:ascii="Times New Roman" w:hAnsi="Times New Roman"/>
          <w:kern w:val="0"/>
          <w:szCs w:val="21"/>
        </w:rPr>
        <w:t>声音的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相似。图中骨哨的长度为</w:t>
      </w:r>
      <w:r w:rsidRPr="00AD0A4C">
        <w:rPr>
          <w:rFonts w:ascii="Times New Roman" w:hAnsi="Times New Roman"/>
          <w:kern w:val="0"/>
          <w:szCs w:val="21"/>
        </w:rPr>
        <w:t>______cm</w:t>
      </w:r>
      <w:r w:rsidRPr="00AD0A4C">
        <w:rPr>
          <w:rFonts w:ascii="Times New Roman" w:hAnsi="Times New Roman" w:hint="eastAsia"/>
          <w:kern w:val="0"/>
          <w:szCs w:val="21"/>
        </w:rPr>
        <w:t>。</w:t>
      </w:r>
    </w:p>
    <w:p w14:paraId="6F0CA5C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17D0914" wp14:editId="74D213B0">
            <wp:extent cx="3404870" cy="800100"/>
            <wp:effectExtent l="0" t="0" r="5080" b="0"/>
            <wp:docPr id="8" name="图片 8" descr="C:\Users\Administrator\AppData\Local\Temp\tianruoocr\截图_20250616210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394" descr="C:\Users\Administrator\AppData\Local\Temp\tianruoocr\截图_2025061621044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0561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12</w:t>
      </w:r>
      <w:r w:rsidRPr="00AD0A4C">
        <w:rPr>
          <w:rFonts w:ascii="Times New Roman" w:hAnsi="Times New Roman"/>
          <w:kern w:val="0"/>
          <w:szCs w:val="21"/>
        </w:rPr>
        <w:t>．中国空间站开展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天宫课堂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直播授课，利用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波与地面师生进行互动交流，极大地激发了青少年的科学兴趣。中国花样游泳队在巴黎奥运会上夺冠，运动员在水中能跟随音乐节拍整齐划一地变换队形，</w:t>
      </w:r>
      <w:proofErr w:type="gramStart"/>
      <w:r w:rsidRPr="00AD0A4C">
        <w:rPr>
          <w:rFonts w:ascii="Times New Roman" w:hAnsi="Times New Roman"/>
          <w:kern w:val="0"/>
          <w:szCs w:val="21"/>
        </w:rPr>
        <w:t>说明声</w:t>
      </w:r>
      <w:proofErr w:type="gramEnd"/>
      <w:r w:rsidRPr="00AD0A4C">
        <w:rPr>
          <w:rFonts w:ascii="Times New Roman" w:hAnsi="Times New Roman"/>
          <w:kern w:val="0"/>
          <w:szCs w:val="21"/>
        </w:rPr>
        <w:t>可以传递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p w14:paraId="6633EDB2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13</w:t>
      </w:r>
      <w:r w:rsidRPr="00AD0A4C">
        <w:rPr>
          <w:rFonts w:ascii="Times New Roman" w:hAnsi="Times New Roman"/>
          <w:kern w:val="0"/>
          <w:szCs w:val="21"/>
        </w:rPr>
        <w:t>．《本草纲目》记载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琥珀如血色，以布拭热，吸得芥子者真也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。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拭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指摩擦，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吸得芥子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是因为琥珀摩擦带电能够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轻小的芥子。</w:t>
      </w:r>
      <w:r w:rsidRPr="00AD0A4C">
        <w:rPr>
          <w:rFonts w:ascii="Times New Roman" w:hAnsi="Times New Roman" w:hint="eastAsia"/>
          <w:kern w:val="0"/>
          <w:szCs w:val="21"/>
        </w:rPr>
        <w:t>如</w:t>
      </w:r>
      <w:r w:rsidRPr="00AD0A4C">
        <w:rPr>
          <w:rFonts w:ascii="Times New Roman" w:hAnsi="Times New Roman"/>
          <w:kern w:val="0"/>
          <w:szCs w:val="21"/>
        </w:rPr>
        <w:t>图所示是心理健康教育设施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减压花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，人在花下喊出减压口令，花瓣会在电动机驱动下绽放，此过程中电能转化为花瓣的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机械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内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）能。</w:t>
      </w:r>
    </w:p>
    <w:p w14:paraId="7132C617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A4A3575" wp14:editId="4BF1A058">
            <wp:extent cx="1080770" cy="1385570"/>
            <wp:effectExtent l="0" t="0" r="5080" b="5080"/>
            <wp:docPr id="9" name="图片 9" descr="C:\Users\Administrator\AppData\Local\Temp\tianruoocr\截图_20250616210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395" descr="C:\Users\Administrator\AppData\Local\Temp\tianruoocr\截图_20250616210456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46E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14</w:t>
      </w:r>
      <w:r w:rsidRPr="00AD0A4C">
        <w:rPr>
          <w:rFonts w:ascii="Times New Roman" w:hAnsi="Times New Roman"/>
          <w:kern w:val="0"/>
          <w:szCs w:val="21"/>
        </w:rPr>
        <w:t>．指南针能帮助人们在森林中定向，是因为它在地磁场作用下</w:t>
      </w:r>
      <w:r w:rsidRPr="00AD0A4C">
        <w:rPr>
          <w:rFonts w:ascii="Times New Roman" w:hAnsi="Times New Roman"/>
          <w:kern w:val="0"/>
          <w:szCs w:val="21"/>
        </w:rPr>
        <w:t>N</w:t>
      </w:r>
      <w:proofErr w:type="gramStart"/>
      <w:r w:rsidRPr="00AD0A4C">
        <w:rPr>
          <w:rFonts w:ascii="Times New Roman" w:hAnsi="Times New Roman"/>
          <w:kern w:val="0"/>
          <w:szCs w:val="21"/>
        </w:rPr>
        <w:t>极总是</w:t>
      </w:r>
      <w:proofErr w:type="gramEnd"/>
      <w:r w:rsidRPr="00AD0A4C">
        <w:rPr>
          <w:rFonts w:ascii="Times New Roman" w:hAnsi="Times New Roman"/>
          <w:kern w:val="0"/>
          <w:szCs w:val="21"/>
        </w:rPr>
        <w:t>指向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方。</w:t>
      </w:r>
      <w:r w:rsidRPr="00AD0A4C">
        <w:rPr>
          <w:rFonts w:ascii="Times New Roman" w:hAnsi="Times New Roman" w:hint="eastAsia"/>
          <w:kern w:val="0"/>
          <w:szCs w:val="21"/>
        </w:rPr>
        <w:t>如</w:t>
      </w:r>
      <w:r w:rsidRPr="00AD0A4C">
        <w:rPr>
          <w:rFonts w:ascii="Times New Roman" w:hAnsi="Times New Roman"/>
          <w:kern w:val="0"/>
          <w:szCs w:val="21"/>
        </w:rPr>
        <w:t>图中电源的左边是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极。</w:t>
      </w:r>
    </w:p>
    <w:p w14:paraId="743C0BE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lastRenderedPageBreak/>
        <w:drawing>
          <wp:inline distT="0" distB="0" distL="0" distR="0" wp14:anchorId="0FA13DD1" wp14:editId="37CD3958">
            <wp:extent cx="1326515" cy="1021715"/>
            <wp:effectExtent l="0" t="0" r="6985" b="6985"/>
            <wp:docPr id="10" name="图片 10" descr="C:\Users\Administrator\AppData\Local\Temp\tianruoocr\截图_202506162105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396" descr="C:\Users\Administrator\AppData\Local\Temp\tianruoocr\截图_2025061621050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2596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15</w:t>
      </w:r>
      <w:r w:rsidRPr="00AD0A4C">
        <w:rPr>
          <w:rFonts w:ascii="Times New Roman" w:hAnsi="Times New Roman"/>
          <w:kern w:val="0"/>
          <w:szCs w:val="21"/>
        </w:rPr>
        <w:t>．为保障行车安全，同学设计了后视镜除雾、除霜装置，简化电路如图所示。电源电压为</w:t>
      </w:r>
      <w:r w:rsidRPr="00AD0A4C">
        <w:rPr>
          <w:rFonts w:ascii="Times New Roman" w:hAnsi="Times New Roman"/>
          <w:kern w:val="0"/>
          <w:szCs w:val="21"/>
        </w:rPr>
        <w:t>12V</w:t>
      </w:r>
      <w:r w:rsidRPr="00AD0A4C">
        <w:rPr>
          <w:rFonts w:ascii="Times New Roman" w:hAnsi="Times New Roman"/>
          <w:kern w:val="0"/>
          <w:szCs w:val="21"/>
        </w:rPr>
        <w:t>，加热电阻。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720" w:dyaOrig="360" w14:anchorId="571DA435">
          <v:shape id="_x0000_i1030" type="#_x0000_t75" style="width:36pt;height:18pt" o:ole="">
            <v:imagedata r:id="rId29" o:title=""/>
          </v:shape>
          <o:OLEObject Type="Embed" ProgID="Equation.DSMT4" ShapeID="_x0000_i1030" DrawAspect="Content" ObjectID="_1809192264" r:id="rId30"/>
        </w:object>
      </w:r>
      <w:r w:rsidRPr="00AD0A4C">
        <w:rPr>
          <w:rFonts w:ascii="Times New Roman" w:hAnsi="Times New Roman"/>
          <w:kern w:val="0"/>
          <w:szCs w:val="21"/>
        </w:rPr>
        <w:t>的阻值均为</w:t>
      </w:r>
      <w:r w:rsidRPr="00AD0A4C">
        <w:rPr>
          <w:rFonts w:ascii="Times New Roman" w:hAnsi="Times New Roman"/>
          <w:kern w:val="0"/>
          <w:szCs w:val="21"/>
        </w:rPr>
        <w:t>6</w:t>
      </w:r>
      <w:r w:rsidRPr="00AD0A4C">
        <w:rPr>
          <w:rFonts w:ascii="Times New Roman" w:hAnsi="Times New Roman"/>
          <w:kern w:val="0"/>
          <w:szCs w:val="21"/>
          <w:lang w:eastAsia="en-US"/>
        </w:rPr>
        <w:t>Ω</w:t>
      </w:r>
      <w:r w:rsidRPr="00AD0A4C">
        <w:rPr>
          <w:rFonts w:ascii="Times New Roman" w:hAnsi="Times New Roman"/>
          <w:kern w:val="0"/>
          <w:szCs w:val="21"/>
        </w:rPr>
        <w:t>，电路低温挡除雾，高温挡除霜。将旋转开关调至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时启动除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模式，加热</w:t>
      </w:r>
      <w:r w:rsidRPr="00AD0A4C">
        <w:rPr>
          <w:rFonts w:ascii="Times New Roman" w:hAnsi="Times New Roman"/>
          <w:kern w:val="0"/>
          <w:szCs w:val="21"/>
        </w:rPr>
        <w:t>1min</w:t>
      </w:r>
      <w:r w:rsidRPr="00AD0A4C">
        <w:rPr>
          <w:rFonts w:ascii="Times New Roman" w:hAnsi="Times New Roman"/>
          <w:kern w:val="0"/>
          <w:szCs w:val="21"/>
        </w:rPr>
        <w:t>，后视镜温度升高</w:t>
      </w:r>
      <w:r w:rsidRPr="00AD0A4C">
        <w:rPr>
          <w:rFonts w:ascii="Times New Roman" w:hAnsi="Times New Roman"/>
          <w:kern w:val="0"/>
          <w:szCs w:val="21"/>
        </w:rPr>
        <w:t>6</w:t>
      </w:r>
      <w:r w:rsidRPr="00AD0A4C">
        <w:rPr>
          <w:rFonts w:ascii="宋体" w:hAnsi="宋体" w:cs="宋体"/>
          <w:kern w:val="0"/>
          <w:szCs w:val="21"/>
        </w:rPr>
        <w:t>℃</w:t>
      </w:r>
      <w:r w:rsidRPr="00AD0A4C">
        <w:rPr>
          <w:rFonts w:ascii="Times New Roman" w:hAnsi="Times New Roman"/>
          <w:kern w:val="0"/>
          <w:szCs w:val="21"/>
        </w:rPr>
        <w:t>，后视镜玻璃质量为</w:t>
      </w:r>
      <w:r w:rsidRPr="00AD0A4C">
        <w:rPr>
          <w:rFonts w:ascii="Times New Roman" w:hAnsi="Times New Roman"/>
          <w:kern w:val="0"/>
          <w:szCs w:val="21"/>
        </w:rPr>
        <w:t>0.15kg</w:t>
      </w:r>
      <w:r w:rsidRPr="00AD0A4C">
        <w:rPr>
          <w:rFonts w:ascii="Times New Roman" w:hAnsi="Times New Roman"/>
          <w:kern w:val="0"/>
          <w:szCs w:val="21"/>
        </w:rPr>
        <w:t>，加热效率为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  <w:r>
        <w:rPr>
          <w:rFonts w:ascii="Times New Roman" w:hAnsi="Times New Roman"/>
          <w:kern w:val="0"/>
          <w:position w:val="-16"/>
          <w:szCs w:val="21"/>
          <w:lang w:eastAsia="en-US"/>
        </w:rPr>
        <w:object w:dxaOrig="2745" w:dyaOrig="435" w14:anchorId="27316AC9">
          <v:shape id="_x0000_i1031" type="#_x0000_t75" style="width:137.5pt;height:22pt" o:ole="">
            <v:imagedata r:id="rId31" o:title=""/>
          </v:shape>
          <o:OLEObject Type="Embed" ProgID="Equation.DSMT4" ShapeID="_x0000_i1031" DrawAspect="Content" ObjectID="_1809192265" r:id="rId32"/>
        </w:object>
      </w:r>
    </w:p>
    <w:p w14:paraId="754D1AE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2DDA5938" wp14:editId="2C9D75AA">
            <wp:extent cx="1652270" cy="1156970"/>
            <wp:effectExtent l="0" t="0" r="5080" b="5080"/>
            <wp:docPr id="11" name="图片 11" descr="C:\Users\Administrator\AppData\Local\Temp\tianruoocr\截图_20250616210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397" descr="C:\Users\Administrator\AppData\Local\Temp\tianruoocr\截图_2025061621051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F447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16</w:t>
      </w:r>
      <w:r w:rsidRPr="00AD0A4C">
        <w:rPr>
          <w:rFonts w:ascii="Times New Roman" w:hAnsi="Times New Roman"/>
          <w:kern w:val="0"/>
          <w:szCs w:val="21"/>
        </w:rPr>
        <w:t>．高铁作为现代化轨道交通建设的重大成果，已成为一张中国递给世界的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亮丽名片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。后高铁时代，中国应如何继续领跑世界？未来交通</w:t>
      </w:r>
      <w:r w:rsidRPr="00AD0A4C">
        <w:rPr>
          <w:rFonts w:ascii="Times New Roman" w:hAnsi="Times New Roman"/>
          <w:kern w:val="0"/>
          <w:szCs w:val="21"/>
        </w:rPr>
        <w:t>——</w:t>
      </w:r>
      <w:proofErr w:type="gramStart"/>
      <w:r w:rsidRPr="00AD0A4C">
        <w:rPr>
          <w:rFonts w:ascii="Times New Roman" w:hAnsi="Times New Roman"/>
          <w:kern w:val="0"/>
          <w:szCs w:val="21"/>
        </w:rPr>
        <w:t>——</w:t>
      </w:r>
      <w:proofErr w:type="gramEnd"/>
      <w:r w:rsidRPr="00AD0A4C">
        <w:rPr>
          <w:rFonts w:ascii="Times New Roman" w:hAnsi="Times New Roman"/>
          <w:kern w:val="0"/>
          <w:szCs w:val="21"/>
        </w:rPr>
        <w:t>高温超导磁悬浮列车将给出答案。</w:t>
      </w:r>
    </w:p>
    <w:p w14:paraId="26C1D2E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高温超导体（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1050" w:dyaOrig="285" w14:anchorId="2FB7B6B4">
          <v:shape id="_x0000_i1032" type="#_x0000_t75" style="width:52.5pt;height:14.5pt" o:ole="">
            <v:imagedata r:id="rId34" o:title=""/>
          </v:shape>
          <o:OLEObject Type="Embed" ProgID="Equation.DSMT4" ShapeID="_x0000_i1032" DrawAspect="Content" ObjectID="_1809192266" r:id="rId35"/>
        </w:object>
      </w:r>
      <w:r w:rsidRPr="00AD0A4C">
        <w:rPr>
          <w:rFonts w:ascii="Times New Roman" w:hAnsi="Times New Roman"/>
          <w:kern w:val="0"/>
          <w:szCs w:val="21"/>
        </w:rPr>
        <w:t>）相对低温超导体（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1050" w:dyaOrig="285" w14:anchorId="35E8D6DB">
          <v:shape id="_x0000_i1033" type="#_x0000_t75" style="width:52.5pt;height:14.5pt" o:ole="">
            <v:imagedata r:id="rId36" o:title=""/>
          </v:shape>
          <o:OLEObject Type="Embed" ProgID="Equation.DSMT4" ShapeID="_x0000_i1033" DrawAspect="Content" ObjectID="_1809192267" r:id="rId37"/>
        </w:object>
      </w:r>
      <w:r w:rsidRPr="00AD0A4C">
        <w:rPr>
          <w:rFonts w:ascii="Times New Roman" w:hAnsi="Times New Roman"/>
          <w:kern w:val="0"/>
          <w:szCs w:val="21"/>
        </w:rPr>
        <w:t>）能在相对更高温区下工作。应用高温超导磁悬浮技术把车轮改为悬浮装置，可制造如图所示的高温超导磁悬浮列车。</w:t>
      </w:r>
    </w:p>
    <w:p w14:paraId="74C4F40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08763A1" wp14:editId="2505E9B0">
            <wp:extent cx="1485900" cy="997585"/>
            <wp:effectExtent l="0" t="0" r="0" b="0"/>
            <wp:docPr id="12" name="图片 12" descr="C:\Users\Administrator\AppData\Local\Temp\tianruoocr\截图_20250616210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398" descr="C:\Users\Administrator\AppData\Local\Temp\tianruoocr\截图_20250616210519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2CA5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在高温超导磁悬浮列车研究中，我国应用先进的高温超导钉扎磁悬浮技术，利用无形的磁场将列车上的超导材料牢牢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钉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在轨道上方。这源于超导材料自身的磁通钉扎特性，如图甲所示，下方永磁轨道产生的磁力线能穿透高温超导体，并被钉</w:t>
      </w:r>
      <w:proofErr w:type="gramStart"/>
      <w:r w:rsidRPr="00AD0A4C">
        <w:rPr>
          <w:rFonts w:ascii="Times New Roman" w:hAnsi="Times New Roman"/>
          <w:kern w:val="0"/>
          <w:szCs w:val="21"/>
        </w:rPr>
        <w:t>扎中心</w:t>
      </w:r>
      <w:proofErr w:type="gramEnd"/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抓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住。这使得高温超导磁悬浮列车具备了自稳定、自悬浮、自导向的优异特性。如图乙所示，高温超导体上方放置的液氮用于冷却，使得列车运行仅依靠液氮冷却超导体，成本极低。</w:t>
      </w:r>
    </w:p>
    <w:p w14:paraId="2BAA74E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6EE2C260" wp14:editId="0C47DAFC">
            <wp:extent cx="5503545" cy="1492885"/>
            <wp:effectExtent l="0" t="0" r="1905" b="0"/>
            <wp:docPr id="13" name="图片 13" descr="C:\Users\Administrator\AppData\Local\Temp\tianruoocr\截图_20250616210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399" descr="C:\Users\Administrator\AppData\Local\Temp\tianruoocr\截图_2025061621052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AC51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磁悬浮技术虽然消除了传统列车的机械摩擦阻力，但仍存在制约其速度提升的因素，当列车时速超过</w:t>
      </w:r>
      <w:r w:rsidRPr="00AD0A4C">
        <w:rPr>
          <w:rFonts w:ascii="Times New Roman" w:hAnsi="Times New Roman"/>
          <w:kern w:val="0"/>
          <w:szCs w:val="21"/>
        </w:rPr>
        <w:t>400</w:t>
      </w:r>
      <w:r w:rsidRPr="00AD0A4C">
        <w:rPr>
          <w:rFonts w:ascii="Times New Roman" w:hAnsi="Times New Roman"/>
          <w:kern w:val="0"/>
          <w:szCs w:val="21"/>
        </w:rPr>
        <w:t>千米时，空气阻力将占列车运行总阻力的</w:t>
      </w:r>
      <w:r w:rsidRPr="00AD0A4C">
        <w:rPr>
          <w:rFonts w:ascii="Times New Roman" w:hAnsi="Times New Roman"/>
          <w:kern w:val="0"/>
          <w:szCs w:val="21"/>
        </w:rPr>
        <w:t>80%</w:t>
      </w:r>
      <w:r w:rsidRPr="00AD0A4C">
        <w:rPr>
          <w:rFonts w:ascii="Times New Roman" w:hAnsi="Times New Roman"/>
          <w:kern w:val="0"/>
          <w:szCs w:val="21"/>
        </w:rPr>
        <w:t>以上。那么如何降低空气阻力呢？基于真空管道的磁悬浮列车技术应运而生，真空管道的引入大大降低了列车运行时的空气阻力。</w:t>
      </w:r>
    </w:p>
    <w:p w14:paraId="36067691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目前，我国高温超导磁悬浮列车关键技术已取得重大突破，可以使列车时速实现</w:t>
      </w:r>
      <w:r w:rsidRPr="00AD0A4C">
        <w:rPr>
          <w:rFonts w:ascii="Times New Roman" w:hAnsi="Times New Roman"/>
          <w:kern w:val="0"/>
          <w:szCs w:val="21"/>
        </w:rPr>
        <w:t>1000</w:t>
      </w:r>
      <w:r w:rsidRPr="00AD0A4C">
        <w:rPr>
          <w:rFonts w:ascii="Times New Roman" w:hAnsi="Times New Roman"/>
          <w:kern w:val="0"/>
          <w:szCs w:val="21"/>
        </w:rPr>
        <w:t>千米以上。我们期待不</w:t>
      </w:r>
      <w:r w:rsidRPr="00AD0A4C">
        <w:rPr>
          <w:rFonts w:ascii="Times New Roman" w:hAnsi="Times New Roman"/>
          <w:kern w:val="0"/>
          <w:szCs w:val="21"/>
        </w:rPr>
        <w:lastRenderedPageBreak/>
        <w:t>久的将来能乘坐这样的列车驰骋在祖国的大地上。</w:t>
      </w:r>
    </w:p>
    <w:p w14:paraId="30FF7C0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）应用高温超导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磁悬浮技术，能将列车上的超导材料牢牢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钉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在轨道上方。</w:t>
      </w:r>
    </w:p>
    <w:p w14:paraId="54461333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</w:t>
      </w:r>
      <w:proofErr w:type="gramStart"/>
      <w:r w:rsidRPr="00AD0A4C">
        <w:rPr>
          <w:rFonts w:ascii="Times New Roman" w:hAnsi="Times New Roman"/>
          <w:kern w:val="0"/>
          <w:szCs w:val="21"/>
        </w:rPr>
        <w:t>基于</w:t>
      </w:r>
      <w:r w:rsidRPr="00AD0A4C">
        <w:rPr>
          <w:rFonts w:ascii="Times New Roman" w:hAnsi="Times New Roman"/>
          <w:kern w:val="0"/>
          <w:szCs w:val="21"/>
        </w:rPr>
        <w:t>______</w:t>
      </w:r>
      <w:proofErr w:type="gramEnd"/>
      <w:r w:rsidRPr="00AD0A4C">
        <w:rPr>
          <w:rFonts w:ascii="Times New Roman" w:hAnsi="Times New Roman"/>
          <w:kern w:val="0"/>
          <w:szCs w:val="21"/>
        </w:rPr>
        <w:t>的磁悬浮列车技术可以降低列车运行时的空气阻力。</w:t>
      </w:r>
    </w:p>
    <w:p w14:paraId="1F5B72A2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3</w:t>
      </w:r>
      <w:r w:rsidRPr="00AD0A4C">
        <w:rPr>
          <w:rFonts w:ascii="Times New Roman" w:hAnsi="Times New Roman"/>
          <w:kern w:val="0"/>
          <w:szCs w:val="21"/>
        </w:rPr>
        <w:t>）昆明到北京约</w:t>
      </w:r>
      <w:r w:rsidRPr="00AD0A4C">
        <w:rPr>
          <w:rFonts w:ascii="Times New Roman" w:hAnsi="Times New Roman"/>
          <w:kern w:val="0"/>
          <w:szCs w:val="21"/>
        </w:rPr>
        <w:t>3000km</w:t>
      </w:r>
      <w:r w:rsidRPr="00AD0A4C">
        <w:rPr>
          <w:rFonts w:ascii="Times New Roman" w:hAnsi="Times New Roman"/>
          <w:kern w:val="0"/>
          <w:szCs w:val="21"/>
        </w:rPr>
        <w:t>，若乘坐速度为</w:t>
      </w:r>
      <w:r w:rsidRPr="00AD0A4C">
        <w:rPr>
          <w:rFonts w:ascii="Times New Roman" w:hAnsi="Times New Roman"/>
          <w:kern w:val="0"/>
          <w:szCs w:val="21"/>
        </w:rPr>
        <w:t>1000km/h</w:t>
      </w:r>
      <w:r w:rsidRPr="00AD0A4C">
        <w:rPr>
          <w:rFonts w:ascii="Times New Roman" w:hAnsi="Times New Roman"/>
          <w:kern w:val="0"/>
          <w:szCs w:val="21"/>
        </w:rPr>
        <w:t>的高温超导磁悬浮列车需要</w:t>
      </w:r>
      <w:r w:rsidRPr="00AD0A4C">
        <w:rPr>
          <w:rFonts w:ascii="Times New Roman" w:hAnsi="Times New Roman"/>
          <w:kern w:val="0"/>
          <w:szCs w:val="21"/>
        </w:rPr>
        <w:t>______h</w:t>
      </w:r>
      <w:r w:rsidRPr="00AD0A4C">
        <w:rPr>
          <w:rFonts w:ascii="Times New Roman" w:hAnsi="Times New Roman" w:hint="eastAsia"/>
          <w:kern w:val="0"/>
          <w:szCs w:val="21"/>
        </w:rPr>
        <w:t>。</w:t>
      </w:r>
    </w:p>
    <w:p w14:paraId="124961E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4</w:t>
      </w:r>
      <w:r w:rsidRPr="00AD0A4C">
        <w:rPr>
          <w:rFonts w:ascii="Times New Roman" w:hAnsi="Times New Roman"/>
          <w:kern w:val="0"/>
          <w:szCs w:val="21"/>
        </w:rPr>
        <w:t>）结合所学知识分析列车运行依靠液氮冷却超导体成本极低的原因：</w:t>
      </w:r>
      <w:r w:rsidRPr="00AD0A4C">
        <w:rPr>
          <w:rFonts w:ascii="Times New Roman" w:hAnsi="Times New Roman"/>
          <w:kern w:val="0"/>
          <w:szCs w:val="21"/>
        </w:rPr>
        <w:t>____________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p w14:paraId="243EC05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kern w:val="0"/>
          <w:szCs w:val="21"/>
        </w:rPr>
        <w:t>三、作图题：本题共</w:t>
      </w:r>
      <w:r w:rsidRPr="00AD0A4C">
        <w:rPr>
          <w:rFonts w:ascii="Times New Roman" w:hAnsi="Times New Roman"/>
          <w:b/>
          <w:kern w:val="0"/>
          <w:szCs w:val="21"/>
        </w:rPr>
        <w:t>1</w:t>
      </w:r>
      <w:r w:rsidRPr="00AD0A4C">
        <w:rPr>
          <w:rFonts w:ascii="Times New Roman" w:hAnsi="Times New Roman"/>
          <w:b/>
          <w:kern w:val="0"/>
          <w:szCs w:val="21"/>
        </w:rPr>
        <w:t>小题，共</w:t>
      </w:r>
      <w:r w:rsidRPr="00AD0A4C">
        <w:rPr>
          <w:rFonts w:ascii="Times New Roman" w:hAnsi="Times New Roman"/>
          <w:b/>
          <w:kern w:val="0"/>
          <w:szCs w:val="21"/>
        </w:rPr>
        <w:t>4</w:t>
      </w:r>
      <w:r w:rsidRPr="00AD0A4C">
        <w:rPr>
          <w:rFonts w:ascii="Times New Roman" w:hAnsi="Times New Roman"/>
          <w:b/>
          <w:kern w:val="0"/>
          <w:szCs w:val="21"/>
        </w:rPr>
        <w:t>分。</w:t>
      </w:r>
    </w:p>
    <w:p w14:paraId="16651A5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17</w:t>
      </w:r>
      <w:r w:rsidRPr="00AD0A4C">
        <w:rPr>
          <w:rFonts w:ascii="Times New Roman" w:hAnsi="Times New Roman"/>
          <w:kern w:val="0"/>
          <w:szCs w:val="21"/>
        </w:rPr>
        <w:t>．（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）图甲中的滇金丝猴是珍稀保护动物，请画出它所受重力</w:t>
      </w:r>
      <w:r w:rsidRPr="00AD0A4C">
        <w:rPr>
          <w:rFonts w:ascii="Times New Roman" w:hAnsi="Times New Roman"/>
          <w:i/>
          <w:kern w:val="0"/>
          <w:szCs w:val="21"/>
        </w:rPr>
        <w:t>G</w:t>
      </w:r>
      <w:r w:rsidRPr="00AD0A4C">
        <w:rPr>
          <w:rFonts w:ascii="Times New Roman" w:hAnsi="Times New Roman"/>
          <w:kern w:val="0"/>
          <w:szCs w:val="21"/>
        </w:rPr>
        <w:t>的示意图，</w:t>
      </w:r>
      <w:r w:rsidRPr="00AD0A4C">
        <w:rPr>
          <w:rFonts w:ascii="Times New Roman" w:hAnsi="Times New Roman"/>
          <w:i/>
          <w:kern w:val="0"/>
          <w:szCs w:val="21"/>
        </w:rPr>
        <w:t>O</w:t>
      </w:r>
      <w:r w:rsidRPr="00AD0A4C">
        <w:rPr>
          <w:rFonts w:ascii="Times New Roman" w:hAnsi="Times New Roman"/>
          <w:kern w:val="0"/>
          <w:szCs w:val="21"/>
        </w:rPr>
        <w:t>为重心。</w:t>
      </w:r>
    </w:p>
    <w:p w14:paraId="3FAFCAC1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）用笔画线代替导线将图乙的电路连接完整。</w:t>
      </w:r>
    </w:p>
    <w:p w14:paraId="5602177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BA89DA2" wp14:editId="4EB43082">
            <wp:extent cx="4274185" cy="1569085"/>
            <wp:effectExtent l="0" t="0" r="0" b="0"/>
            <wp:docPr id="14" name="图片 14" descr="C:\Users\Administrator\AppData\Local\Temp\tianruoocr\截图_20250616210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5400" descr="C:\Users\Administrator\AppData\Local\Temp\tianruoocr\截图_20250616210540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29C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kern w:val="0"/>
          <w:szCs w:val="21"/>
        </w:rPr>
        <w:t>四、实验探究题：本题共</w:t>
      </w:r>
      <w:r w:rsidRPr="00AD0A4C">
        <w:rPr>
          <w:rFonts w:ascii="Times New Roman" w:hAnsi="Times New Roman"/>
          <w:b/>
          <w:kern w:val="0"/>
          <w:szCs w:val="21"/>
        </w:rPr>
        <w:t>4</w:t>
      </w:r>
      <w:r w:rsidRPr="00AD0A4C">
        <w:rPr>
          <w:rFonts w:ascii="Times New Roman" w:hAnsi="Times New Roman"/>
          <w:b/>
          <w:kern w:val="0"/>
          <w:szCs w:val="21"/>
        </w:rPr>
        <w:t>小题，第</w:t>
      </w:r>
      <w:r w:rsidRPr="00AD0A4C">
        <w:rPr>
          <w:rFonts w:ascii="Times New Roman" w:hAnsi="Times New Roman"/>
          <w:b/>
          <w:kern w:val="0"/>
          <w:szCs w:val="21"/>
        </w:rPr>
        <w:t>18</w:t>
      </w:r>
      <w:r w:rsidRPr="00AD0A4C">
        <w:rPr>
          <w:rFonts w:ascii="Times New Roman" w:hAnsi="Times New Roman"/>
          <w:b/>
          <w:kern w:val="0"/>
          <w:szCs w:val="21"/>
        </w:rPr>
        <w:t>题</w:t>
      </w:r>
      <w:r w:rsidRPr="00AD0A4C">
        <w:rPr>
          <w:rFonts w:ascii="Times New Roman" w:hAnsi="Times New Roman"/>
          <w:b/>
          <w:kern w:val="0"/>
          <w:szCs w:val="21"/>
        </w:rPr>
        <w:t>8</w:t>
      </w:r>
      <w:r w:rsidRPr="00AD0A4C">
        <w:rPr>
          <w:rFonts w:ascii="Times New Roman" w:hAnsi="Times New Roman"/>
          <w:b/>
          <w:kern w:val="0"/>
          <w:szCs w:val="21"/>
        </w:rPr>
        <w:t>分，第</w:t>
      </w:r>
      <w:r w:rsidRPr="00AD0A4C">
        <w:rPr>
          <w:rFonts w:ascii="Times New Roman" w:hAnsi="Times New Roman"/>
          <w:b/>
          <w:kern w:val="0"/>
          <w:szCs w:val="21"/>
        </w:rPr>
        <w:t>19</w:t>
      </w:r>
      <w:r w:rsidRPr="00AD0A4C">
        <w:rPr>
          <w:rFonts w:ascii="Times New Roman" w:hAnsi="Times New Roman"/>
          <w:b/>
          <w:kern w:val="0"/>
          <w:szCs w:val="21"/>
        </w:rPr>
        <w:t>题</w:t>
      </w:r>
      <w:r w:rsidRPr="00AD0A4C">
        <w:rPr>
          <w:rFonts w:ascii="Times New Roman" w:hAnsi="Times New Roman"/>
          <w:b/>
          <w:kern w:val="0"/>
          <w:szCs w:val="21"/>
        </w:rPr>
        <w:t>4</w:t>
      </w:r>
      <w:r w:rsidRPr="00AD0A4C">
        <w:rPr>
          <w:rFonts w:ascii="Times New Roman" w:hAnsi="Times New Roman"/>
          <w:b/>
          <w:kern w:val="0"/>
          <w:szCs w:val="21"/>
        </w:rPr>
        <w:t>分，第</w:t>
      </w:r>
      <w:r w:rsidRPr="00AD0A4C">
        <w:rPr>
          <w:rFonts w:ascii="Times New Roman" w:hAnsi="Times New Roman"/>
          <w:b/>
          <w:kern w:val="0"/>
          <w:szCs w:val="21"/>
        </w:rPr>
        <w:t>20</w:t>
      </w:r>
      <w:r w:rsidRPr="00AD0A4C">
        <w:rPr>
          <w:rFonts w:ascii="Times New Roman" w:hAnsi="Times New Roman"/>
          <w:b/>
          <w:kern w:val="0"/>
          <w:szCs w:val="21"/>
        </w:rPr>
        <w:t>题</w:t>
      </w:r>
      <w:r w:rsidRPr="00AD0A4C">
        <w:rPr>
          <w:rFonts w:ascii="Times New Roman" w:hAnsi="Times New Roman"/>
          <w:b/>
          <w:kern w:val="0"/>
          <w:szCs w:val="21"/>
        </w:rPr>
        <w:t>8</w:t>
      </w:r>
      <w:r w:rsidRPr="00AD0A4C">
        <w:rPr>
          <w:rFonts w:ascii="Times New Roman" w:hAnsi="Times New Roman"/>
          <w:b/>
          <w:kern w:val="0"/>
          <w:szCs w:val="21"/>
        </w:rPr>
        <w:t>分，第</w:t>
      </w:r>
      <w:r w:rsidRPr="00AD0A4C">
        <w:rPr>
          <w:rFonts w:ascii="Times New Roman" w:hAnsi="Times New Roman"/>
          <w:b/>
          <w:kern w:val="0"/>
          <w:szCs w:val="21"/>
        </w:rPr>
        <w:t>21</w:t>
      </w:r>
      <w:r w:rsidRPr="00AD0A4C">
        <w:rPr>
          <w:rFonts w:ascii="Times New Roman" w:hAnsi="Times New Roman"/>
          <w:b/>
          <w:kern w:val="0"/>
          <w:szCs w:val="21"/>
        </w:rPr>
        <w:t>题</w:t>
      </w:r>
      <w:r w:rsidRPr="00AD0A4C">
        <w:rPr>
          <w:rFonts w:ascii="Times New Roman" w:hAnsi="Times New Roman"/>
          <w:b/>
          <w:kern w:val="0"/>
          <w:szCs w:val="21"/>
        </w:rPr>
        <w:t>4</w:t>
      </w:r>
      <w:r w:rsidRPr="00AD0A4C">
        <w:rPr>
          <w:rFonts w:ascii="Times New Roman" w:hAnsi="Times New Roman"/>
          <w:b/>
          <w:kern w:val="0"/>
          <w:szCs w:val="21"/>
        </w:rPr>
        <w:t>分，共</w:t>
      </w:r>
      <w:r w:rsidRPr="00AD0A4C">
        <w:rPr>
          <w:rFonts w:ascii="Times New Roman" w:hAnsi="Times New Roman"/>
          <w:b/>
          <w:kern w:val="0"/>
          <w:szCs w:val="21"/>
        </w:rPr>
        <w:t>24</w:t>
      </w:r>
      <w:r w:rsidRPr="00AD0A4C">
        <w:rPr>
          <w:rFonts w:ascii="Times New Roman" w:hAnsi="Times New Roman"/>
          <w:b/>
          <w:kern w:val="0"/>
          <w:szCs w:val="21"/>
        </w:rPr>
        <w:t>分。</w:t>
      </w:r>
    </w:p>
    <w:p w14:paraId="438E0F82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18</w:t>
      </w:r>
      <w:r w:rsidRPr="00AD0A4C">
        <w:rPr>
          <w:rFonts w:ascii="Times New Roman" w:hAnsi="Times New Roman"/>
          <w:kern w:val="0"/>
          <w:szCs w:val="21"/>
        </w:rPr>
        <w:t>．同学们测量额定电压为</w:t>
      </w:r>
      <w:r w:rsidRPr="00AD0A4C">
        <w:rPr>
          <w:rFonts w:ascii="Times New Roman" w:hAnsi="Times New Roman"/>
          <w:kern w:val="0"/>
          <w:szCs w:val="21"/>
        </w:rPr>
        <w:t>2.5V</w:t>
      </w:r>
      <w:r w:rsidRPr="00AD0A4C">
        <w:rPr>
          <w:rFonts w:ascii="Times New Roman" w:hAnsi="Times New Roman"/>
          <w:kern w:val="0"/>
          <w:szCs w:val="21"/>
        </w:rPr>
        <w:t>小灯泡的电功率。</w:t>
      </w:r>
    </w:p>
    <w:p w14:paraId="3BF5B6C2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1B5D134" wp14:editId="672799E5">
            <wp:extent cx="4565015" cy="2462530"/>
            <wp:effectExtent l="0" t="0" r="6985" b="0"/>
            <wp:docPr id="15" name="图片 15" descr="C:\Users\Administrator\AppData\Local\Temp\tianruoocr\截图_20250616210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5401" descr="C:\Users\Administrator\AppData\Local\Temp\tianruoocr\截图_20250616210629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03B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）实验前，电流表指针位置如图甲所示，应对电流表进行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p w14:paraId="76A8A27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）同学们连接的电路如图乙所示，经检查发现</w:t>
      </w:r>
      <w:r w:rsidRPr="00AD0A4C">
        <w:rPr>
          <w:rFonts w:ascii="Times New Roman" w:hAnsi="Times New Roman"/>
          <w:i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i/>
          <w:kern w:val="0"/>
          <w:szCs w:val="21"/>
        </w:rPr>
        <w:t>E</w:t>
      </w:r>
      <w:r w:rsidRPr="00AD0A4C">
        <w:rPr>
          <w:rFonts w:ascii="Times New Roman" w:hAnsi="Times New Roman"/>
          <w:kern w:val="0"/>
          <w:szCs w:val="21"/>
        </w:rPr>
        <w:t>两点间的导线连接错误，应改接到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两点之间；更正错误后，将滑动变阻器的滑片置于最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左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右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）端。</w:t>
      </w:r>
    </w:p>
    <w:p w14:paraId="3E6E0D1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3</w:t>
      </w:r>
      <w:r w:rsidRPr="00AD0A4C">
        <w:rPr>
          <w:rFonts w:ascii="Times New Roman" w:hAnsi="Times New Roman"/>
          <w:kern w:val="0"/>
          <w:szCs w:val="21"/>
        </w:rPr>
        <w:t>）闭合开关，无论怎样调节滑动变阻器小灯泡都不亮，经检查发现小灯泡灯丝断了，此时电压表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有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无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）示数。排除故障后继续实验，移动滑动变阻器的滑片使小灯泡正常发光，继续调节滑动变阻器，使电压表示数低于、略高于小灯泡的额定电压。实验数据和现象记录如下表，表中</w:t>
      </w: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处的数据为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56"/>
        <w:gridCol w:w="2311"/>
        <w:gridCol w:w="2229"/>
        <w:gridCol w:w="1476"/>
      </w:tblGrid>
      <w:tr w:rsidR="00374345" w14:paraId="2C226B30" w14:textId="77777777" w:rsidTr="005543F0">
        <w:tc>
          <w:tcPr>
            <w:tcW w:w="0" w:type="auto"/>
          </w:tcPr>
          <w:p w14:paraId="1EF9256A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实验次数</w:t>
            </w:r>
          </w:p>
        </w:tc>
        <w:tc>
          <w:tcPr>
            <w:tcW w:w="0" w:type="auto"/>
          </w:tcPr>
          <w:p w14:paraId="571D293A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小灯泡两端的电压</w:t>
            </w:r>
            <w:r w:rsidRPr="00AD0A4C">
              <w:rPr>
                <w:rFonts w:ascii="Times New Roman" w:hAnsi="Times New Roman"/>
                <w:i/>
                <w:kern w:val="0"/>
                <w:szCs w:val="21"/>
              </w:rPr>
              <w:t>U</w:t>
            </w:r>
            <w:r w:rsidRPr="00AD0A4C">
              <w:rPr>
                <w:rFonts w:ascii="Times New Roman" w:hAnsi="Times New Roman"/>
                <w:kern w:val="0"/>
                <w:szCs w:val="21"/>
              </w:rPr>
              <w:t>/V</w:t>
            </w:r>
          </w:p>
        </w:tc>
        <w:tc>
          <w:tcPr>
            <w:tcW w:w="0" w:type="auto"/>
          </w:tcPr>
          <w:p w14:paraId="14C3681F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通过小灯泡的电流</w:t>
            </w:r>
            <w:r w:rsidRPr="00AD0A4C">
              <w:rPr>
                <w:rFonts w:ascii="Times New Roman" w:hAnsi="Times New Roman" w:hint="eastAsia"/>
                <w:i/>
                <w:kern w:val="0"/>
                <w:szCs w:val="21"/>
              </w:rPr>
              <w:t>I</w:t>
            </w:r>
            <w:r w:rsidRPr="00AD0A4C">
              <w:rPr>
                <w:rFonts w:ascii="Times New Roman" w:hAnsi="Times New Roman" w:hint="eastAsia"/>
                <w:kern w:val="0"/>
                <w:szCs w:val="21"/>
              </w:rPr>
              <w:t>/</w:t>
            </w:r>
            <w:r w:rsidRPr="00AD0A4C"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0" w:type="auto"/>
          </w:tcPr>
          <w:p w14:paraId="277E1CC5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小灯泡的亮度</w:t>
            </w:r>
          </w:p>
        </w:tc>
      </w:tr>
      <w:tr w:rsidR="00374345" w14:paraId="24A30298" w14:textId="77777777" w:rsidTr="005543F0">
        <w:tc>
          <w:tcPr>
            <w:tcW w:w="0" w:type="auto"/>
          </w:tcPr>
          <w:p w14:paraId="3F76DE10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4E31EC8B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0" w:type="auto"/>
          </w:tcPr>
          <w:p w14:paraId="6C4C7D70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0.30</w:t>
            </w:r>
          </w:p>
        </w:tc>
        <w:tc>
          <w:tcPr>
            <w:tcW w:w="0" w:type="auto"/>
          </w:tcPr>
          <w:p w14:paraId="4D7535EF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正常发光</w:t>
            </w:r>
          </w:p>
        </w:tc>
      </w:tr>
      <w:tr w:rsidR="00374345" w14:paraId="4F08F2D5" w14:textId="77777777" w:rsidTr="005543F0">
        <w:tc>
          <w:tcPr>
            <w:tcW w:w="0" w:type="auto"/>
          </w:tcPr>
          <w:p w14:paraId="1CA742DC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14:paraId="57BCA9E4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2.0</w:t>
            </w:r>
          </w:p>
        </w:tc>
        <w:tc>
          <w:tcPr>
            <w:tcW w:w="0" w:type="auto"/>
          </w:tcPr>
          <w:p w14:paraId="7BCE83F7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0.26</w:t>
            </w:r>
          </w:p>
        </w:tc>
        <w:tc>
          <w:tcPr>
            <w:tcW w:w="0" w:type="auto"/>
          </w:tcPr>
          <w:p w14:paraId="3CA98966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较暗</w:t>
            </w:r>
          </w:p>
        </w:tc>
      </w:tr>
      <w:tr w:rsidR="00374345" w14:paraId="1FDEF85A" w14:textId="77777777" w:rsidTr="005543F0">
        <w:tc>
          <w:tcPr>
            <w:tcW w:w="0" w:type="auto"/>
          </w:tcPr>
          <w:p w14:paraId="2558BAFC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</w:tcPr>
          <w:p w14:paraId="580A14B6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3.0</w:t>
            </w:r>
          </w:p>
        </w:tc>
        <w:tc>
          <w:tcPr>
            <w:tcW w:w="0" w:type="auto"/>
          </w:tcPr>
          <w:p w14:paraId="15C968AE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0.32</w:t>
            </w:r>
          </w:p>
        </w:tc>
        <w:tc>
          <w:tcPr>
            <w:tcW w:w="0" w:type="auto"/>
          </w:tcPr>
          <w:p w14:paraId="6AC19787" w14:textId="77777777" w:rsidR="00AD0A4C" w:rsidRPr="00AD0A4C" w:rsidRDefault="00000000" w:rsidP="00AD0A4C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 w:rsidRPr="00AD0A4C">
              <w:rPr>
                <w:rFonts w:ascii="Times New Roman" w:hAnsi="Times New Roman"/>
                <w:kern w:val="0"/>
                <w:szCs w:val="21"/>
              </w:rPr>
              <w:t>较亮</w:t>
            </w:r>
          </w:p>
        </w:tc>
      </w:tr>
    </w:tbl>
    <w:p w14:paraId="47EA542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lastRenderedPageBreak/>
        <w:t>（</w:t>
      </w:r>
      <w:r w:rsidRPr="00AD0A4C">
        <w:rPr>
          <w:rFonts w:ascii="Times New Roman" w:hAnsi="Times New Roman"/>
          <w:kern w:val="0"/>
          <w:szCs w:val="21"/>
        </w:rPr>
        <w:t>4</w:t>
      </w:r>
      <w:r w:rsidRPr="00AD0A4C">
        <w:rPr>
          <w:rFonts w:ascii="Times New Roman" w:hAnsi="Times New Roman"/>
          <w:kern w:val="0"/>
          <w:szCs w:val="21"/>
        </w:rPr>
        <w:t>）分析表格中的信息可知小灯泡的额定功率为</w:t>
      </w:r>
      <w:r w:rsidRPr="00AD0A4C">
        <w:rPr>
          <w:rFonts w:ascii="Times New Roman" w:hAnsi="Times New Roman"/>
          <w:kern w:val="0"/>
          <w:szCs w:val="21"/>
        </w:rPr>
        <w:t>______W</w:t>
      </w:r>
      <w:r w:rsidRPr="00AD0A4C">
        <w:rPr>
          <w:rFonts w:ascii="Times New Roman" w:hAnsi="Times New Roman"/>
          <w:kern w:val="0"/>
          <w:szCs w:val="21"/>
        </w:rPr>
        <w:t>，小灯泡的实际功率越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，小灯泡越亮。某同学通过计算不同电压下小灯泡电功率的平均值来减小误差，这种做法是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正确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错误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）的。</w:t>
      </w:r>
    </w:p>
    <w:p w14:paraId="03AB7CF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19</w:t>
      </w:r>
      <w:r w:rsidRPr="00AD0A4C">
        <w:rPr>
          <w:rFonts w:ascii="Times New Roman" w:hAnsi="Times New Roman"/>
          <w:kern w:val="0"/>
          <w:szCs w:val="21"/>
        </w:rPr>
        <w:t>．小明用</w:t>
      </w:r>
      <w:r w:rsidRPr="00AD0A4C">
        <w:rPr>
          <w:rFonts w:ascii="Times New Roman" w:hAnsi="Times New Roman" w:hint="eastAsia"/>
          <w:kern w:val="0"/>
          <w:szCs w:val="21"/>
        </w:rPr>
        <w:t>如</w:t>
      </w:r>
      <w:r w:rsidRPr="00AD0A4C">
        <w:rPr>
          <w:rFonts w:ascii="Times New Roman" w:hAnsi="Times New Roman"/>
          <w:kern w:val="0"/>
          <w:szCs w:val="21"/>
        </w:rPr>
        <w:t>图所示的装置探究凸透镜成像的规律。</w:t>
      </w:r>
    </w:p>
    <w:p w14:paraId="64E5E1E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547D682" wp14:editId="5FFD1DC7">
            <wp:extent cx="3269615" cy="1243330"/>
            <wp:effectExtent l="0" t="0" r="6985" b="0"/>
            <wp:docPr id="16" name="图片 16" descr="C:\Users\Administrator\AppData\Local\Temp\tianruoocr\截图_20250616210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5402" descr="C:\Users\Administrator\AppData\Local\Temp\tianruoocr\截图_20250616210639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924E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）实验中，点燃蜡烛，调整光屏、凸透镜和烛焰的高度，使三者的中心大致在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，目的是使烛焰的像呈现在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p w14:paraId="79A989A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）移动蜡烛、凸透镜和</w:t>
      </w:r>
      <w:proofErr w:type="gramStart"/>
      <w:r w:rsidRPr="00AD0A4C">
        <w:rPr>
          <w:rFonts w:ascii="Times New Roman" w:hAnsi="Times New Roman"/>
          <w:kern w:val="0"/>
          <w:szCs w:val="21"/>
        </w:rPr>
        <w:t>光屏至图中</w:t>
      </w:r>
      <w:proofErr w:type="gramEnd"/>
      <w:r w:rsidRPr="00AD0A4C">
        <w:rPr>
          <w:rFonts w:ascii="Times New Roman" w:hAnsi="Times New Roman"/>
          <w:kern w:val="0"/>
          <w:szCs w:val="21"/>
        </w:rPr>
        <w:t>位置，此时光屏上呈现了烛焰清晰的像（像未画出），这个像是倒立、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放大</w:t>
      </w:r>
      <w:r w:rsidRPr="00AD0A4C">
        <w:rPr>
          <w:rFonts w:ascii="宋体" w:hAnsi="宋体"/>
          <w:kern w:val="0"/>
          <w:szCs w:val="21"/>
        </w:rPr>
        <w:t>”“</w:t>
      </w:r>
      <w:r w:rsidRPr="00AD0A4C">
        <w:rPr>
          <w:rFonts w:ascii="Times New Roman" w:hAnsi="Times New Roman"/>
          <w:kern w:val="0"/>
          <w:szCs w:val="21"/>
        </w:rPr>
        <w:t>缩小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等大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）的实像。将蜡烛向左移至某一位置，发现光屏上的像变模糊了，要使像变清晰，光屏应向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左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右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）移动。</w:t>
      </w:r>
    </w:p>
    <w:p w14:paraId="7812E6C4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20</w:t>
      </w:r>
      <w:r w:rsidRPr="00AD0A4C">
        <w:rPr>
          <w:rFonts w:ascii="Times New Roman" w:hAnsi="Times New Roman"/>
          <w:kern w:val="0"/>
          <w:szCs w:val="21"/>
        </w:rPr>
        <w:t>．实验小组探究浮力大小与哪些因素有关的实验过程如图所示。</w:t>
      </w:r>
    </w:p>
    <w:p w14:paraId="082BED69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C6C5282" wp14:editId="32A5F854">
            <wp:extent cx="4450715" cy="1790700"/>
            <wp:effectExtent l="0" t="0" r="6985" b="0"/>
            <wp:docPr id="17" name="图片 17" descr="C:\Users\Administrator\AppData\Local\Temp\tianruoocr\截图_20250616210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403" descr="C:\Users\Administrator\AppData\Local\Temp\tianruoocr\截图_20250616210648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F808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</w:t>
      </w: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中将铁块缓慢浸入水中，随着深度增加，弹簧测力计示数逐渐变小，铁块受到的浮力逐渐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，表明浮力与深度有关；铁块浸没后，继续增加深度，弹簧测力计示数不变，表明浮力与深度无关，前后结论不一致。分析发现以上实验</w:t>
      </w:r>
      <w:proofErr w:type="gramStart"/>
      <w:r w:rsidRPr="00AD0A4C">
        <w:rPr>
          <w:rFonts w:ascii="Times New Roman" w:hAnsi="Times New Roman"/>
          <w:kern w:val="0"/>
          <w:szCs w:val="21"/>
        </w:rPr>
        <w:t>某过程</w:t>
      </w:r>
      <w:proofErr w:type="gramEnd"/>
      <w:r w:rsidRPr="00AD0A4C">
        <w:rPr>
          <w:rFonts w:ascii="Times New Roman" w:hAnsi="Times New Roman"/>
          <w:kern w:val="0"/>
          <w:szCs w:val="21"/>
        </w:rPr>
        <w:t>中同时改变了深度和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p w14:paraId="57329B6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）改用</w:t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中的物块继续探究，此物块重</w:t>
      </w:r>
      <w:r w:rsidRPr="00AD0A4C">
        <w:rPr>
          <w:rFonts w:ascii="Times New Roman" w:hAnsi="Times New Roman"/>
          <w:kern w:val="0"/>
          <w:szCs w:val="21"/>
        </w:rPr>
        <w:t>______N</w:t>
      </w:r>
      <w:r w:rsidRPr="00AD0A4C">
        <w:rPr>
          <w:rFonts w:ascii="Times New Roman" w:hAnsi="Times New Roman"/>
          <w:kern w:val="0"/>
          <w:szCs w:val="21"/>
        </w:rPr>
        <w:t>，</w:t>
      </w: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中物块所受浮力均为</w:t>
      </w:r>
      <w:r w:rsidRPr="00AD0A4C">
        <w:rPr>
          <w:rFonts w:ascii="Times New Roman" w:hAnsi="Times New Roman"/>
          <w:kern w:val="0"/>
          <w:szCs w:val="21"/>
        </w:rPr>
        <w:t>______N</w:t>
      </w:r>
      <w:r w:rsidRPr="00AD0A4C">
        <w:rPr>
          <w:rFonts w:ascii="Times New Roman" w:hAnsi="Times New Roman"/>
          <w:kern w:val="0"/>
          <w:szCs w:val="21"/>
        </w:rPr>
        <w:t>．由此可知，浸在同种液体中的物体所受浮力大小与浸在液体中的深度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关。</w:t>
      </w:r>
    </w:p>
    <w:p w14:paraId="4B808886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3</w:t>
      </w:r>
      <w:r w:rsidRPr="00AD0A4C">
        <w:rPr>
          <w:rFonts w:ascii="Times New Roman" w:hAnsi="Times New Roman"/>
          <w:kern w:val="0"/>
          <w:szCs w:val="21"/>
        </w:rPr>
        <w:t>）根据</w:t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kern w:val="0"/>
          <w:szCs w:val="21"/>
        </w:rPr>
        <w:t>e</w:t>
      </w:r>
      <w:r w:rsidRPr="00AD0A4C">
        <w:rPr>
          <w:rFonts w:ascii="Times New Roman" w:hAnsi="Times New Roman"/>
          <w:kern w:val="0"/>
          <w:szCs w:val="21"/>
        </w:rPr>
        <w:t>三次实验可知，浸在同种液体中的物体所受浮力大小与排开液体的体积有关，排开液体的体积越大，所受浮力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。分析</w:t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三次实验可知，排开液体的体积相同时，物体所受浮力大小与液体密度有关。</w:t>
      </w:r>
    </w:p>
    <w:p w14:paraId="1D0248C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4</w:t>
      </w:r>
      <w:r w:rsidRPr="00AD0A4C">
        <w:rPr>
          <w:rFonts w:ascii="Times New Roman" w:hAnsi="Times New Roman"/>
          <w:kern w:val="0"/>
          <w:szCs w:val="21"/>
        </w:rPr>
        <w:t>）若将</w:t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中的物体换成相同材料的球体，则不能完成</w:t>
      </w:r>
      <w:r w:rsidRPr="00AD0A4C">
        <w:rPr>
          <w:rFonts w:ascii="Times New Roman" w:hAnsi="Times New Roman"/>
          <w:kern w:val="0"/>
          <w:szCs w:val="21"/>
        </w:rPr>
        <w:t>b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kern w:val="0"/>
          <w:szCs w:val="21"/>
        </w:rPr>
        <w:t>c</w:t>
      </w:r>
      <w:r w:rsidRPr="00AD0A4C">
        <w:rPr>
          <w:rFonts w:ascii="Times New Roman" w:hAnsi="Times New Roman"/>
          <w:kern w:val="0"/>
          <w:szCs w:val="21"/>
        </w:rPr>
        <w:t>、</w:t>
      </w:r>
      <w:r w:rsidRPr="00AD0A4C">
        <w:rPr>
          <w:rFonts w:ascii="Times New Roman" w:hAnsi="Times New Roman"/>
          <w:kern w:val="0"/>
          <w:szCs w:val="21"/>
        </w:rPr>
        <w:t>d</w:t>
      </w:r>
      <w:r w:rsidRPr="00AD0A4C">
        <w:rPr>
          <w:rFonts w:ascii="Times New Roman" w:hAnsi="Times New Roman"/>
          <w:kern w:val="0"/>
          <w:szCs w:val="21"/>
        </w:rPr>
        <w:t>三次实验的探究，具体理由是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。</w:t>
      </w:r>
    </w:p>
    <w:p w14:paraId="7BAFF5A7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21</w:t>
      </w:r>
      <w:r w:rsidRPr="00AD0A4C">
        <w:rPr>
          <w:rFonts w:ascii="Times New Roman" w:hAnsi="Times New Roman"/>
          <w:kern w:val="0"/>
          <w:szCs w:val="21"/>
        </w:rPr>
        <w:t>．太阳光中紫外线过度照射会对皮肤造成损伤，</w:t>
      </w:r>
      <w:proofErr w:type="gramStart"/>
      <w:r w:rsidRPr="00AD0A4C">
        <w:rPr>
          <w:rFonts w:ascii="Times New Roman" w:hAnsi="Times New Roman"/>
          <w:kern w:val="0"/>
          <w:szCs w:val="21"/>
        </w:rPr>
        <w:t>小明想探究</w:t>
      </w:r>
      <w:proofErr w:type="gramEnd"/>
      <w:r w:rsidRPr="00AD0A4C">
        <w:rPr>
          <w:rFonts w:ascii="Times New Roman" w:hAnsi="Times New Roman"/>
          <w:kern w:val="0"/>
          <w:szCs w:val="21"/>
        </w:rPr>
        <w:t>芦荟</w:t>
      </w:r>
      <w:proofErr w:type="gramStart"/>
      <w:r w:rsidRPr="00AD0A4C">
        <w:rPr>
          <w:rFonts w:ascii="Times New Roman" w:hAnsi="Times New Roman"/>
          <w:kern w:val="0"/>
          <w:szCs w:val="21"/>
        </w:rPr>
        <w:t>汁是否</w:t>
      </w:r>
      <w:proofErr w:type="gramEnd"/>
      <w:r w:rsidRPr="00AD0A4C">
        <w:rPr>
          <w:rFonts w:ascii="Times New Roman" w:hAnsi="Times New Roman"/>
          <w:kern w:val="0"/>
          <w:szCs w:val="21"/>
        </w:rPr>
        <w:t>具有防晒作用。他在暗室中用芦荟汁、紫外光灯、模拟皮肤的可透光塑料膜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张、紫外线光敏试纸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张（颜色随照射强度增加而加深）、计时器进行实验。将一张塑料膜铺在一张光敏试纸上，把紫外光灯固定在桌面上，用适当强度的紫外光照射塑料</w:t>
      </w:r>
      <w:proofErr w:type="gramStart"/>
      <w:r w:rsidRPr="00AD0A4C">
        <w:rPr>
          <w:rFonts w:ascii="Times New Roman" w:hAnsi="Times New Roman"/>
          <w:kern w:val="0"/>
          <w:szCs w:val="21"/>
        </w:rPr>
        <w:t>膜一段</w:t>
      </w:r>
      <w:proofErr w:type="gramEnd"/>
      <w:r w:rsidRPr="00AD0A4C">
        <w:rPr>
          <w:rFonts w:ascii="Times New Roman" w:hAnsi="Times New Roman"/>
          <w:kern w:val="0"/>
          <w:szCs w:val="21"/>
        </w:rPr>
        <w:t>时间：接下来的操作是：</w:t>
      </w:r>
      <w:bookmarkStart w:id="0" w:name="OLE_LINK1"/>
      <w:bookmarkStart w:id="1" w:name="OLE_LINK2"/>
      <w:r w:rsidRPr="00AD0A4C">
        <w:rPr>
          <w:rFonts w:ascii="Times New Roman" w:hAnsi="Times New Roman"/>
          <w:kern w:val="0"/>
          <w:szCs w:val="21"/>
        </w:rPr>
        <w:t>____________</w:t>
      </w:r>
      <w:bookmarkEnd w:id="0"/>
      <w:bookmarkEnd w:id="1"/>
      <w:r w:rsidR="00C12922" w:rsidRPr="00AD0A4C">
        <w:rPr>
          <w:rFonts w:ascii="Times New Roman" w:hAnsi="Times New Roman"/>
          <w:kern w:val="0"/>
          <w:szCs w:val="21"/>
        </w:rPr>
        <w:t>____________________________________</w:t>
      </w:r>
      <w:r w:rsidRPr="00AD0A4C">
        <w:rPr>
          <w:rFonts w:ascii="Times New Roman" w:hAnsi="Times New Roman"/>
          <w:kern w:val="0"/>
          <w:szCs w:val="21"/>
        </w:rPr>
        <w:t>，对比两张紫外线光敏试纸的颜色深度</w:t>
      </w:r>
      <w:r w:rsidRPr="00AD0A4C">
        <w:rPr>
          <w:rFonts w:ascii="Times New Roman" w:hAnsi="Times New Roman" w:hint="eastAsia"/>
          <w:kern w:val="0"/>
          <w:szCs w:val="21"/>
        </w:rPr>
        <w:t>；</w:t>
      </w:r>
      <w:r w:rsidRPr="00AD0A4C">
        <w:rPr>
          <w:rFonts w:ascii="Times New Roman" w:hAnsi="Times New Roman"/>
          <w:kern w:val="0"/>
          <w:szCs w:val="21"/>
        </w:rPr>
        <w:t>若</w:t>
      </w:r>
      <w:r w:rsidRPr="00AD0A4C">
        <w:rPr>
          <w:rFonts w:ascii="Times New Roman" w:hAnsi="Times New Roman"/>
          <w:kern w:val="0"/>
          <w:szCs w:val="21"/>
        </w:rPr>
        <w:t>______</w:t>
      </w:r>
      <w:r w:rsidR="00C12922" w:rsidRPr="00AD0A4C">
        <w:rPr>
          <w:rFonts w:ascii="Times New Roman" w:hAnsi="Times New Roman"/>
          <w:kern w:val="0"/>
          <w:szCs w:val="21"/>
        </w:rPr>
        <w:t>________________________</w:t>
      </w:r>
      <w:r w:rsidRPr="00AD0A4C">
        <w:rPr>
          <w:rFonts w:ascii="Times New Roman" w:hAnsi="Times New Roman"/>
          <w:kern w:val="0"/>
          <w:szCs w:val="21"/>
        </w:rPr>
        <w:t>，则说明芦荟汁有防晒作用。</w:t>
      </w:r>
    </w:p>
    <w:p w14:paraId="286FFA4F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kern w:val="0"/>
          <w:szCs w:val="21"/>
        </w:rPr>
        <w:lastRenderedPageBreak/>
        <w:t>五、综合题：本题共</w:t>
      </w:r>
      <w:r w:rsidRPr="00AD0A4C">
        <w:rPr>
          <w:rFonts w:ascii="Times New Roman" w:hAnsi="Times New Roman"/>
          <w:b/>
          <w:kern w:val="0"/>
          <w:szCs w:val="21"/>
        </w:rPr>
        <w:t>2</w:t>
      </w:r>
      <w:r w:rsidRPr="00AD0A4C">
        <w:rPr>
          <w:rFonts w:ascii="Times New Roman" w:hAnsi="Times New Roman"/>
          <w:b/>
          <w:kern w:val="0"/>
          <w:szCs w:val="21"/>
        </w:rPr>
        <w:t>小题，每小题</w:t>
      </w:r>
      <w:r w:rsidRPr="00AD0A4C">
        <w:rPr>
          <w:rFonts w:ascii="Times New Roman" w:hAnsi="Times New Roman"/>
          <w:b/>
          <w:kern w:val="0"/>
          <w:szCs w:val="21"/>
        </w:rPr>
        <w:t>9</w:t>
      </w:r>
      <w:r w:rsidRPr="00AD0A4C">
        <w:rPr>
          <w:rFonts w:ascii="Times New Roman" w:hAnsi="Times New Roman"/>
          <w:b/>
          <w:kern w:val="0"/>
          <w:szCs w:val="21"/>
        </w:rPr>
        <w:t>分，共</w:t>
      </w:r>
      <w:r w:rsidRPr="00AD0A4C">
        <w:rPr>
          <w:rFonts w:ascii="Times New Roman" w:hAnsi="Times New Roman"/>
          <w:b/>
          <w:kern w:val="0"/>
          <w:szCs w:val="21"/>
        </w:rPr>
        <w:t>18</w:t>
      </w:r>
      <w:r w:rsidRPr="00AD0A4C">
        <w:rPr>
          <w:rFonts w:ascii="Times New Roman" w:hAnsi="Times New Roman"/>
          <w:b/>
          <w:kern w:val="0"/>
          <w:szCs w:val="21"/>
        </w:rPr>
        <w:t>分。</w:t>
      </w:r>
    </w:p>
    <w:p w14:paraId="6AE27F3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kern w:val="0"/>
          <w:szCs w:val="21"/>
        </w:rPr>
        <w:t>要求：（</w:t>
      </w:r>
      <w:r w:rsidRPr="00AD0A4C">
        <w:rPr>
          <w:rFonts w:ascii="Times New Roman" w:hAnsi="Times New Roman"/>
          <w:b/>
          <w:kern w:val="0"/>
          <w:szCs w:val="21"/>
        </w:rPr>
        <w:t>1</w:t>
      </w:r>
      <w:r w:rsidRPr="00AD0A4C">
        <w:rPr>
          <w:rFonts w:ascii="Times New Roman" w:hAnsi="Times New Roman"/>
          <w:b/>
          <w:kern w:val="0"/>
          <w:szCs w:val="21"/>
        </w:rPr>
        <w:t>）语言表述简练、准确；（</w:t>
      </w:r>
      <w:r w:rsidRPr="00AD0A4C">
        <w:rPr>
          <w:rFonts w:ascii="Times New Roman" w:hAnsi="Times New Roman"/>
          <w:b/>
          <w:kern w:val="0"/>
          <w:szCs w:val="21"/>
        </w:rPr>
        <w:t>2</w:t>
      </w:r>
      <w:r w:rsidRPr="00AD0A4C">
        <w:rPr>
          <w:rFonts w:ascii="Times New Roman" w:hAnsi="Times New Roman"/>
          <w:b/>
          <w:kern w:val="0"/>
          <w:szCs w:val="21"/>
        </w:rPr>
        <w:t>）写出必要的运算和推理过程：</w:t>
      </w:r>
    </w:p>
    <w:p w14:paraId="0E383F80" w14:textId="77777777" w:rsidR="00AD0A4C" w:rsidRPr="00AD0A4C" w:rsidRDefault="00000000" w:rsidP="00AD0A4C">
      <w:pPr>
        <w:spacing w:line="288" w:lineRule="auto"/>
        <w:rPr>
          <w:rFonts w:ascii="Times New Roman" w:hAnsi="Times New Roman"/>
          <w:b/>
          <w:kern w:val="0"/>
          <w:szCs w:val="21"/>
        </w:rPr>
      </w:pPr>
      <w:r w:rsidRPr="00AD0A4C">
        <w:rPr>
          <w:rFonts w:ascii="Times New Roman" w:hAnsi="Times New Roman"/>
          <w:b/>
          <w:kern w:val="0"/>
          <w:szCs w:val="21"/>
        </w:rPr>
        <w:t>（</w:t>
      </w:r>
      <w:r w:rsidRPr="00AD0A4C">
        <w:rPr>
          <w:rFonts w:ascii="Times New Roman" w:hAnsi="Times New Roman"/>
          <w:b/>
          <w:kern w:val="0"/>
          <w:szCs w:val="21"/>
        </w:rPr>
        <w:t>3</w:t>
      </w:r>
      <w:r w:rsidRPr="00AD0A4C">
        <w:rPr>
          <w:rFonts w:ascii="Times New Roman" w:hAnsi="Times New Roman"/>
          <w:b/>
          <w:kern w:val="0"/>
          <w:szCs w:val="21"/>
        </w:rPr>
        <w:t>）带单位计算：（</w:t>
      </w:r>
      <w:r w:rsidRPr="00AD0A4C">
        <w:rPr>
          <w:rFonts w:ascii="Times New Roman" w:hAnsi="Times New Roman"/>
          <w:b/>
          <w:kern w:val="0"/>
          <w:szCs w:val="21"/>
        </w:rPr>
        <w:t>4</w:t>
      </w:r>
      <w:r w:rsidRPr="00AD0A4C">
        <w:rPr>
          <w:rFonts w:ascii="Times New Roman" w:hAnsi="Times New Roman"/>
          <w:b/>
          <w:kern w:val="0"/>
          <w:szCs w:val="21"/>
        </w:rPr>
        <w:t>）计算结果若有近似，均保留两位小数。</w:t>
      </w:r>
    </w:p>
    <w:p w14:paraId="1EE8BA30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22</w:t>
      </w:r>
      <w:r w:rsidRPr="00AD0A4C">
        <w:rPr>
          <w:rFonts w:ascii="Times New Roman" w:hAnsi="Times New Roman"/>
          <w:kern w:val="0"/>
          <w:szCs w:val="21"/>
        </w:rPr>
        <w:t>．如图所示的电路中，电源电压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795" w:dyaOrig="285" w14:anchorId="243483B6">
          <v:shape id="_x0000_i1034" type="#_x0000_t75" style="width:40pt;height:14.5pt" o:ole="">
            <v:imagedata r:id="rId44" o:title=""/>
          </v:shape>
          <o:OLEObject Type="Embed" ProgID="Equation.DSMT4" ShapeID="_x0000_i1034" DrawAspect="Content" ObjectID="_1809192268" r:id="rId45"/>
        </w:object>
      </w:r>
      <w:r w:rsidRPr="00AD0A4C">
        <w:rPr>
          <w:rFonts w:ascii="Times New Roman" w:hAnsi="Times New Roman"/>
          <w:kern w:val="0"/>
          <w:szCs w:val="21"/>
        </w:rPr>
        <w:t>，电阻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855" w:dyaOrig="360" w14:anchorId="0DADA4C1">
          <v:shape id="_x0000_i1035" type="#_x0000_t75" style="width:43pt;height:18pt" o:ole="">
            <v:imagedata r:id="rId46" o:title=""/>
          </v:shape>
          <o:OLEObject Type="Embed" ProgID="Equation.DSMT4" ShapeID="_x0000_i1035" DrawAspect="Content" ObjectID="_1809192269" r:id="rId47"/>
        </w:object>
      </w:r>
      <w:r w:rsidRPr="00AD0A4C">
        <w:rPr>
          <w:rFonts w:ascii="Times New Roman" w:hAnsi="Times New Roman"/>
          <w:kern w:val="0"/>
          <w:szCs w:val="21"/>
        </w:rPr>
        <w:t>。闭合开关</w:t>
      </w:r>
      <w:r w:rsidRPr="00AD0A4C">
        <w:rPr>
          <w:rFonts w:ascii="Times New Roman" w:hAnsi="Times New Roman"/>
          <w:kern w:val="0"/>
          <w:szCs w:val="21"/>
        </w:rPr>
        <w:t>S</w:t>
      </w:r>
      <w:r w:rsidRPr="00AD0A4C">
        <w:rPr>
          <w:rFonts w:ascii="Times New Roman" w:hAnsi="Times New Roman"/>
          <w:kern w:val="0"/>
          <w:szCs w:val="21"/>
        </w:rPr>
        <w:t>，电流表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330" w:dyaOrig="360" w14:anchorId="5996261A">
          <v:shape id="_x0000_i1036" type="#_x0000_t75" style="width:16.5pt;height:18pt" o:ole="">
            <v:imagedata r:id="rId48" o:title=""/>
          </v:shape>
          <o:OLEObject Type="Embed" ProgID="Equation.DSMT4" ShapeID="_x0000_i1036" DrawAspect="Content" ObjectID="_1809192270" r:id="rId49"/>
        </w:object>
      </w:r>
      <w:r w:rsidRPr="00AD0A4C">
        <w:rPr>
          <w:rFonts w:ascii="Times New Roman" w:hAnsi="Times New Roman"/>
          <w:kern w:val="0"/>
          <w:szCs w:val="21"/>
        </w:rPr>
        <w:t>的示数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960" w:dyaOrig="360" w14:anchorId="704090CE">
          <v:shape id="_x0000_i1037" type="#_x0000_t75" style="width:48pt;height:18pt" o:ole="">
            <v:imagedata r:id="rId50" o:title=""/>
          </v:shape>
          <o:OLEObject Type="Embed" ProgID="Equation.DSMT4" ShapeID="_x0000_i1037" DrawAspect="Content" ObjectID="_1809192271" r:id="rId51"/>
        </w:object>
      </w:r>
      <w:r w:rsidRPr="00AD0A4C">
        <w:rPr>
          <w:rFonts w:ascii="Times New Roman" w:hAnsi="Times New Roman"/>
          <w:kern w:val="0"/>
          <w:szCs w:val="21"/>
        </w:rPr>
        <w:t>。求</w:t>
      </w:r>
    </w:p>
    <w:p w14:paraId="613B8F1D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800151C" wp14:editId="3636D121">
            <wp:extent cx="1852930" cy="1409700"/>
            <wp:effectExtent l="0" t="0" r="0" b="0"/>
            <wp:docPr id="18" name="图片 18" descr="C:\Users\Administrator\AppData\Local\Temp\tianruoocr\截图_20250616210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5404" descr="C:\Users\Administrator\AppData\Local\Temp\tianruoocr\截图_20250616210655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36E8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</w:t>
      </w:r>
      <w:bookmarkStart w:id="2" w:name="MTBlankEqn"/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285" w:dyaOrig="360" w14:anchorId="70019F80">
          <v:shape id="_x0000_i1038" type="#_x0000_t75" style="width:14.5pt;height:18pt" o:ole="">
            <v:imagedata r:id="rId53" o:title=""/>
          </v:shape>
          <o:OLEObject Type="Embed" ProgID="Equation.DSMT4" ShapeID="_x0000_i1038" DrawAspect="Content" ObjectID="_1809192272" r:id="rId54"/>
        </w:object>
      </w:r>
      <w:bookmarkEnd w:id="2"/>
      <w:r w:rsidRPr="00AD0A4C">
        <w:rPr>
          <w:rFonts w:ascii="Times New Roman" w:hAnsi="Times New Roman"/>
          <w:kern w:val="0"/>
          <w:szCs w:val="21"/>
        </w:rPr>
        <w:t>的阻值；</w:t>
      </w:r>
    </w:p>
    <w:p w14:paraId="01BD474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）电流表</w:t>
      </w:r>
      <w:r w:rsidRPr="00AD0A4C">
        <w:rPr>
          <w:rFonts w:ascii="Times New Roman" w:hAnsi="Times New Roman"/>
          <w:kern w:val="0"/>
          <w:szCs w:val="21"/>
        </w:rPr>
        <w:t>A</w:t>
      </w:r>
      <w:r w:rsidRPr="00AD0A4C">
        <w:rPr>
          <w:rFonts w:ascii="Times New Roman" w:hAnsi="Times New Roman"/>
          <w:kern w:val="0"/>
          <w:szCs w:val="21"/>
        </w:rPr>
        <w:t>的示数</w:t>
      </w:r>
      <w:r w:rsidRPr="00AD0A4C">
        <w:rPr>
          <w:rFonts w:ascii="Times New Roman" w:hAnsi="Times New Roman"/>
          <w:i/>
          <w:kern w:val="0"/>
          <w:szCs w:val="21"/>
        </w:rPr>
        <w:t>I</w:t>
      </w:r>
      <w:r w:rsidRPr="00AD0A4C">
        <w:rPr>
          <w:rFonts w:ascii="Times New Roman" w:hAnsi="Times New Roman" w:hint="eastAsia"/>
          <w:kern w:val="0"/>
          <w:szCs w:val="21"/>
        </w:rPr>
        <w:t>；</w:t>
      </w:r>
    </w:p>
    <w:p w14:paraId="55648FA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3</w:t>
      </w:r>
      <w:r w:rsidRPr="00AD0A4C">
        <w:rPr>
          <w:rFonts w:ascii="Times New Roman" w:hAnsi="Times New Roman"/>
          <w:kern w:val="0"/>
          <w:szCs w:val="21"/>
        </w:rPr>
        <w:t>）整个电路工作</w:t>
      </w:r>
      <w:r w:rsidRPr="00AD0A4C">
        <w:rPr>
          <w:rFonts w:ascii="Times New Roman" w:hAnsi="Times New Roman"/>
          <w:kern w:val="0"/>
          <w:szCs w:val="21"/>
        </w:rPr>
        <w:t>10s</w:t>
      </w:r>
      <w:r w:rsidRPr="00AD0A4C">
        <w:rPr>
          <w:rFonts w:ascii="Times New Roman" w:hAnsi="Times New Roman"/>
          <w:kern w:val="0"/>
          <w:szCs w:val="21"/>
        </w:rPr>
        <w:t>消耗的电能</w:t>
      </w:r>
      <w:r w:rsidRPr="00AD0A4C">
        <w:rPr>
          <w:rFonts w:ascii="Times New Roman" w:hAnsi="Times New Roman"/>
          <w:i/>
          <w:kern w:val="0"/>
          <w:szCs w:val="21"/>
        </w:rPr>
        <w:t>W</w:t>
      </w:r>
      <w:r w:rsidRPr="00AD0A4C">
        <w:rPr>
          <w:rFonts w:ascii="Times New Roman" w:hAnsi="Times New Roman" w:hint="eastAsia"/>
          <w:kern w:val="0"/>
          <w:szCs w:val="21"/>
        </w:rPr>
        <w:t>。</w:t>
      </w:r>
    </w:p>
    <w:p w14:paraId="0DE845EE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23</w:t>
      </w:r>
      <w:r w:rsidRPr="00AD0A4C">
        <w:rPr>
          <w:rFonts w:ascii="Times New Roman" w:hAnsi="Times New Roman" w:hint="eastAsia"/>
          <w:kern w:val="0"/>
          <w:szCs w:val="21"/>
        </w:rPr>
        <w:t>．</w:t>
      </w:r>
      <w:r w:rsidRPr="00AD0A4C">
        <w:rPr>
          <w:rFonts w:ascii="Times New Roman" w:hAnsi="Times New Roman"/>
          <w:kern w:val="0"/>
          <w:szCs w:val="21"/>
        </w:rPr>
        <w:t>2024</w:t>
      </w:r>
      <w:r w:rsidRPr="00AD0A4C">
        <w:rPr>
          <w:rFonts w:ascii="Times New Roman" w:hAnsi="Times New Roman"/>
          <w:kern w:val="0"/>
          <w:szCs w:val="21"/>
        </w:rPr>
        <w:t>年</w:t>
      </w:r>
      <w:r w:rsidRPr="00AD0A4C">
        <w:rPr>
          <w:rFonts w:ascii="Times New Roman" w:hAnsi="Times New Roman"/>
          <w:kern w:val="0"/>
          <w:szCs w:val="21"/>
        </w:rPr>
        <w:t>11</w:t>
      </w:r>
      <w:r w:rsidRPr="00AD0A4C">
        <w:rPr>
          <w:rFonts w:ascii="Times New Roman" w:hAnsi="Times New Roman"/>
          <w:kern w:val="0"/>
          <w:szCs w:val="21"/>
        </w:rPr>
        <w:t>月</w:t>
      </w:r>
      <w:r w:rsidRPr="00AD0A4C">
        <w:rPr>
          <w:rFonts w:ascii="Times New Roman" w:hAnsi="Times New Roman"/>
          <w:kern w:val="0"/>
          <w:szCs w:val="21"/>
        </w:rPr>
        <w:t>17</w:t>
      </w:r>
      <w:r w:rsidRPr="00AD0A4C">
        <w:rPr>
          <w:rFonts w:ascii="Times New Roman" w:hAnsi="Times New Roman"/>
          <w:kern w:val="0"/>
          <w:szCs w:val="21"/>
        </w:rPr>
        <w:t>日，我国建造的全球最先进的大洋钻探船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梦想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号正式入列，如图甲所示。它具备</w:t>
      </w:r>
      <w:r w:rsidRPr="00AD0A4C">
        <w:rPr>
          <w:rFonts w:ascii="Times New Roman" w:hAnsi="Times New Roman"/>
          <w:kern w:val="0"/>
          <w:szCs w:val="21"/>
        </w:rPr>
        <w:t>11000</w:t>
      </w:r>
      <w:r w:rsidRPr="00AD0A4C">
        <w:rPr>
          <w:rFonts w:ascii="Times New Roman" w:hAnsi="Times New Roman"/>
          <w:kern w:val="0"/>
          <w:szCs w:val="21"/>
        </w:rPr>
        <w:t>米超深水钻探能力，有望实现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打穿地壳，进入地球深部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的科学梦想。钻探船上高耸的井架控制钻杆作业，使钻头深入海底钻取岩心。</w:t>
      </w:r>
    </w:p>
    <w:p w14:paraId="22CF656C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950DA67" wp14:editId="7DD76048">
            <wp:extent cx="4755515" cy="1911985"/>
            <wp:effectExtent l="0" t="0" r="6985" b="0"/>
            <wp:docPr id="19" name="图片 19" descr="C:\Users\Administrator\AppData\Local\Temp\tianruoocr\截图_20250616210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405" descr="C:\Users\Administrator\AppData\Local\Temp\tianruoocr\截图_20250616210704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AF4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1</w:t>
      </w:r>
      <w:r w:rsidRPr="00AD0A4C">
        <w:rPr>
          <w:rFonts w:ascii="Times New Roman" w:hAnsi="Times New Roman"/>
          <w:kern w:val="0"/>
          <w:szCs w:val="21"/>
        </w:rPr>
        <w:t>）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梦想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号钻探船上建有高耸的井架，出海执行任务时，要从大桥下通过。只要</w:t>
      </w:r>
      <w:r w:rsidRPr="00AD0A4C">
        <w:rPr>
          <w:rFonts w:ascii="Times New Roman" w:hAnsi="Times New Roman"/>
          <w:kern w:val="0"/>
          <w:szCs w:val="21"/>
        </w:rPr>
        <w:t>______</w:t>
      </w:r>
      <w:r w:rsidRPr="00AD0A4C">
        <w:rPr>
          <w:rFonts w:ascii="Times New Roman" w:hAnsi="Times New Roman"/>
          <w:kern w:val="0"/>
          <w:szCs w:val="21"/>
        </w:rPr>
        <w:t>（选填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空载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或</w:t>
      </w:r>
      <w:r w:rsidRPr="00AD0A4C">
        <w:rPr>
          <w:rFonts w:ascii="宋体" w:hAnsi="宋体"/>
          <w:kern w:val="0"/>
          <w:szCs w:val="21"/>
        </w:rPr>
        <w:t>“</w:t>
      </w:r>
      <w:r w:rsidRPr="00AD0A4C">
        <w:rPr>
          <w:rFonts w:ascii="Times New Roman" w:hAnsi="Times New Roman"/>
          <w:kern w:val="0"/>
          <w:szCs w:val="21"/>
        </w:rPr>
        <w:t>满载</w:t>
      </w:r>
      <w:r w:rsidRPr="00AD0A4C">
        <w:rPr>
          <w:rFonts w:ascii="宋体" w:hAnsi="宋体"/>
          <w:kern w:val="0"/>
          <w:szCs w:val="21"/>
        </w:rPr>
        <w:t>”</w:t>
      </w:r>
      <w:r w:rsidRPr="00AD0A4C">
        <w:rPr>
          <w:rFonts w:ascii="Times New Roman" w:hAnsi="Times New Roman"/>
          <w:kern w:val="0"/>
          <w:szCs w:val="21"/>
        </w:rPr>
        <w:t>）时能通过大桥，就能始终确保安全通行。</w:t>
      </w:r>
    </w:p>
    <w:p w14:paraId="0FBB4F33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2</w:t>
      </w:r>
      <w:r w:rsidRPr="00AD0A4C">
        <w:rPr>
          <w:rFonts w:ascii="Times New Roman" w:hAnsi="Times New Roman"/>
          <w:kern w:val="0"/>
          <w:szCs w:val="21"/>
        </w:rPr>
        <w:t>）求在水深</w:t>
      </w:r>
      <w:r w:rsidRPr="00AD0A4C">
        <w:rPr>
          <w:rFonts w:ascii="Times New Roman" w:hAnsi="Times New Roman"/>
          <w:kern w:val="0"/>
          <w:szCs w:val="21"/>
        </w:rPr>
        <w:t>5000m</w:t>
      </w:r>
      <w:r w:rsidRPr="00AD0A4C">
        <w:rPr>
          <w:rFonts w:ascii="Times New Roman" w:hAnsi="Times New Roman"/>
          <w:kern w:val="0"/>
          <w:szCs w:val="21"/>
        </w:rPr>
        <w:t>处海水对钻头的压强。</w:t>
      </w:r>
      <w:r>
        <w:rPr>
          <w:rFonts w:ascii="Times New Roman" w:hAnsi="Times New Roman"/>
          <w:kern w:val="0"/>
          <w:position w:val="-14"/>
          <w:szCs w:val="21"/>
          <w:lang w:eastAsia="en-US"/>
        </w:rPr>
        <w:object w:dxaOrig="585" w:dyaOrig="390" w14:anchorId="4A959335">
          <v:shape id="_x0000_i1039" type="#_x0000_t75" style="width:29.5pt;height:19.5pt" o:ole="">
            <v:imagedata r:id="rId56" o:title=""/>
          </v:shape>
          <o:OLEObject Type="Embed" ProgID="Equation.DSMT4" ShapeID="_x0000_i1039" DrawAspect="Content" ObjectID="_1809192273" r:id="rId57"/>
        </w:object>
      </w:r>
      <w:r w:rsidRPr="00AD0A4C">
        <w:rPr>
          <w:rFonts w:ascii="Times New Roman" w:hAnsi="Times New Roman"/>
          <w:kern w:val="0"/>
          <w:szCs w:val="21"/>
        </w:rPr>
        <w:t>取</w:t>
      </w:r>
      <w:r>
        <w:rPr>
          <w:rFonts w:ascii="Times New Roman" w:hAnsi="Times New Roman"/>
          <w:kern w:val="0"/>
          <w:position w:val="-10"/>
          <w:szCs w:val="21"/>
          <w:lang w:eastAsia="en-US"/>
        </w:rPr>
        <w:object w:dxaOrig="1530" w:dyaOrig="360" w14:anchorId="673D2534">
          <v:shape id="_x0000_i1040" type="#_x0000_t75" style="width:76.5pt;height:18pt" o:ole="">
            <v:imagedata r:id="rId58" o:title=""/>
          </v:shape>
          <o:OLEObject Type="Embed" ProgID="Equation.DSMT4" ShapeID="_x0000_i1040" DrawAspect="Content" ObjectID="_1809192274" r:id="rId59"/>
        </w:object>
      </w:r>
      <w:r w:rsidRPr="00AD0A4C">
        <w:rPr>
          <w:rFonts w:ascii="Times New Roman" w:hAnsi="Times New Roman"/>
          <w:kern w:val="0"/>
          <w:szCs w:val="21"/>
        </w:rPr>
        <w:t>）</w:t>
      </w:r>
    </w:p>
    <w:p w14:paraId="1FDA1C8A" w14:textId="77777777" w:rsidR="00AD0A4C" w:rsidRPr="00AD0A4C" w:rsidRDefault="00000000" w:rsidP="00AD0A4C">
      <w:pPr>
        <w:spacing w:line="288" w:lineRule="auto"/>
        <w:rPr>
          <w:rFonts w:ascii="Times New Roman" w:hAnsi="Times New Roman"/>
          <w:kern w:val="0"/>
          <w:szCs w:val="21"/>
        </w:rPr>
      </w:pPr>
      <w:r w:rsidRPr="00AD0A4C">
        <w:rPr>
          <w:rFonts w:ascii="Times New Roman" w:hAnsi="Times New Roman"/>
          <w:kern w:val="0"/>
          <w:szCs w:val="21"/>
        </w:rPr>
        <w:t>（</w:t>
      </w:r>
      <w:r w:rsidRPr="00AD0A4C">
        <w:rPr>
          <w:rFonts w:ascii="Times New Roman" w:hAnsi="Times New Roman"/>
          <w:kern w:val="0"/>
          <w:szCs w:val="21"/>
        </w:rPr>
        <w:t>3</w:t>
      </w:r>
      <w:r w:rsidRPr="00AD0A4C">
        <w:rPr>
          <w:rFonts w:ascii="Times New Roman" w:hAnsi="Times New Roman"/>
          <w:kern w:val="0"/>
          <w:szCs w:val="21"/>
        </w:rPr>
        <w:t>）</w:t>
      </w:r>
      <w:proofErr w:type="gramStart"/>
      <w:r w:rsidRPr="00AD0A4C">
        <w:rPr>
          <w:rFonts w:ascii="Times New Roman" w:hAnsi="Times New Roman"/>
          <w:kern w:val="0"/>
          <w:szCs w:val="21"/>
        </w:rPr>
        <w:t>科创小组</w:t>
      </w:r>
      <w:proofErr w:type="gramEnd"/>
      <w:r w:rsidRPr="00AD0A4C">
        <w:rPr>
          <w:rFonts w:ascii="Times New Roman" w:hAnsi="Times New Roman"/>
          <w:kern w:val="0"/>
          <w:szCs w:val="21"/>
        </w:rPr>
        <w:t>估测井架质量为</w:t>
      </w:r>
      <w:r>
        <w:rPr>
          <w:rFonts w:ascii="Times New Roman" w:hAnsi="Times New Roman"/>
          <w:kern w:val="0"/>
          <w:position w:val="-10"/>
          <w:szCs w:val="21"/>
          <w:lang w:eastAsia="en-US"/>
        </w:rPr>
        <w:object w:dxaOrig="945" w:dyaOrig="360" w14:anchorId="2FC92AA3">
          <v:shape id="_x0000_i1041" type="#_x0000_t75" style="width:47.5pt;height:18pt" o:ole="">
            <v:imagedata r:id="rId60" o:title=""/>
          </v:shape>
          <o:OLEObject Type="Embed" ProgID="Equation.DSMT4" ShapeID="_x0000_i1041" DrawAspect="Content" ObjectID="_1809192275" r:id="rId61"/>
        </w:object>
      </w:r>
      <w:r w:rsidRPr="00AD0A4C">
        <w:rPr>
          <w:rFonts w:ascii="Times New Roman" w:hAnsi="Times New Roman"/>
          <w:kern w:val="0"/>
          <w:szCs w:val="21"/>
        </w:rPr>
        <w:t>，井架与甲板接触面积为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690" w:dyaOrig="330" w14:anchorId="53757486">
          <v:shape id="_x0000_i1042" type="#_x0000_t75" style="width:34.5pt;height:16.5pt" o:ole="">
            <v:imagedata r:id="rId62" o:title=""/>
          </v:shape>
          <o:OLEObject Type="Embed" ProgID="Equation.DSMT4" ShapeID="_x0000_i1042" DrawAspect="Content" ObjectID="_1809192276" r:id="rId63"/>
        </w:object>
      </w:r>
      <w:r w:rsidRPr="00AD0A4C">
        <w:rPr>
          <w:rFonts w:ascii="Times New Roman" w:hAnsi="Times New Roman"/>
          <w:kern w:val="0"/>
          <w:szCs w:val="21"/>
        </w:rPr>
        <w:t>，求井架对甲板的压强。</w:t>
      </w:r>
    </w:p>
    <w:p w14:paraId="0D8598C7" w14:textId="77777777" w:rsidR="00B73811" w:rsidRPr="001F7967" w:rsidRDefault="00000000" w:rsidP="00AD0A4C">
      <w:r w:rsidRPr="001F7967">
        <w:rPr>
          <w:rFonts w:ascii="Times New Roman" w:hAnsi="Times New Roman"/>
          <w:kern w:val="0"/>
          <w:szCs w:val="21"/>
        </w:rPr>
        <w:t>（</w:t>
      </w:r>
      <w:r w:rsidRPr="001F7967">
        <w:rPr>
          <w:rFonts w:ascii="Times New Roman" w:hAnsi="Times New Roman"/>
          <w:kern w:val="0"/>
          <w:szCs w:val="21"/>
        </w:rPr>
        <w:t>4</w:t>
      </w:r>
      <w:r w:rsidRPr="001F7967">
        <w:rPr>
          <w:rFonts w:ascii="Times New Roman" w:hAnsi="Times New Roman"/>
          <w:kern w:val="0"/>
          <w:szCs w:val="21"/>
        </w:rPr>
        <w:t>）为了研究</w:t>
      </w:r>
      <w:r w:rsidRPr="001F7967">
        <w:rPr>
          <w:rFonts w:ascii="宋体" w:hAnsi="宋体"/>
          <w:kern w:val="0"/>
          <w:szCs w:val="21"/>
        </w:rPr>
        <w:t>“</w:t>
      </w:r>
      <w:r w:rsidRPr="001F7967">
        <w:rPr>
          <w:rFonts w:ascii="Times New Roman" w:hAnsi="Times New Roman"/>
          <w:kern w:val="0"/>
          <w:szCs w:val="21"/>
        </w:rPr>
        <w:t>梦想</w:t>
      </w:r>
      <w:r w:rsidRPr="001F7967">
        <w:rPr>
          <w:rFonts w:ascii="宋体" w:hAnsi="宋体"/>
          <w:kern w:val="0"/>
          <w:szCs w:val="21"/>
        </w:rPr>
        <w:t>”</w:t>
      </w:r>
      <w:r w:rsidRPr="001F7967">
        <w:rPr>
          <w:rFonts w:ascii="Times New Roman" w:hAnsi="Times New Roman"/>
          <w:kern w:val="0"/>
          <w:szCs w:val="21"/>
        </w:rPr>
        <w:t>号钻探船从桥下安全通行的高度问题，</w:t>
      </w:r>
      <w:proofErr w:type="gramStart"/>
      <w:r w:rsidRPr="001F7967">
        <w:rPr>
          <w:rFonts w:ascii="Times New Roman" w:hAnsi="Times New Roman"/>
          <w:kern w:val="0"/>
          <w:szCs w:val="21"/>
        </w:rPr>
        <w:t>科创小组</w:t>
      </w:r>
      <w:proofErr w:type="gramEnd"/>
      <w:r w:rsidRPr="001F7967">
        <w:rPr>
          <w:rFonts w:ascii="Times New Roman" w:hAnsi="Times New Roman"/>
          <w:kern w:val="0"/>
          <w:szCs w:val="21"/>
        </w:rPr>
        <w:t>用两块相同的等腰梯形板材和三块长边均为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720" w:dyaOrig="285" w14:anchorId="5C041331">
          <v:shape id="_x0000_i1043" type="#_x0000_t75" style="width:36pt;height:14.5pt" o:ole="">
            <v:imagedata r:id="rId64" o:title=""/>
          </v:shape>
          <o:OLEObject Type="Embed" ProgID="Equation.DSMT4" ShapeID="_x0000_i1043" DrawAspect="Content" ObjectID="_1809192277" r:id="rId65"/>
        </w:object>
      </w:r>
      <w:r w:rsidRPr="001F7967">
        <w:rPr>
          <w:rFonts w:ascii="Times New Roman" w:hAnsi="Times New Roman"/>
          <w:kern w:val="0"/>
          <w:szCs w:val="21"/>
        </w:rPr>
        <w:t>的矩形板材，制作了如图乙所示的</w:t>
      </w:r>
      <w:r w:rsidRPr="001F7967">
        <w:rPr>
          <w:rFonts w:ascii="宋体" w:hAnsi="宋体"/>
          <w:kern w:val="0"/>
          <w:szCs w:val="21"/>
        </w:rPr>
        <w:t>“</w:t>
      </w:r>
      <w:r w:rsidRPr="001F7967">
        <w:rPr>
          <w:rFonts w:ascii="Times New Roman" w:hAnsi="Times New Roman"/>
          <w:kern w:val="0"/>
          <w:szCs w:val="21"/>
        </w:rPr>
        <w:t>启航</w:t>
      </w:r>
      <w:r w:rsidRPr="001F7967">
        <w:rPr>
          <w:rFonts w:ascii="宋体" w:hAnsi="宋体"/>
          <w:kern w:val="0"/>
          <w:szCs w:val="21"/>
        </w:rPr>
        <w:t>”</w:t>
      </w:r>
      <w:r w:rsidRPr="001F7967">
        <w:rPr>
          <w:rFonts w:ascii="Times New Roman" w:hAnsi="Times New Roman"/>
          <w:kern w:val="0"/>
          <w:szCs w:val="21"/>
        </w:rPr>
        <w:t>号实验船，板材</w:t>
      </w:r>
      <w:proofErr w:type="gramStart"/>
      <w:r w:rsidRPr="001F7967">
        <w:rPr>
          <w:rFonts w:ascii="Times New Roman" w:hAnsi="Times New Roman"/>
          <w:kern w:val="0"/>
          <w:szCs w:val="21"/>
        </w:rPr>
        <w:t>不吸水且</w:t>
      </w:r>
      <w:proofErr w:type="gramEnd"/>
      <w:r w:rsidRPr="001F7967">
        <w:rPr>
          <w:rFonts w:ascii="Times New Roman" w:hAnsi="Times New Roman"/>
          <w:kern w:val="0"/>
          <w:szCs w:val="21"/>
        </w:rPr>
        <w:t>厚度不计。船底短边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750" w:dyaOrig="285" w14:anchorId="236128D4">
          <v:shape id="_x0000_i1044" type="#_x0000_t75" style="width:37.5pt;height:14.5pt" o:ole="">
            <v:imagedata r:id="rId66" o:title=""/>
          </v:shape>
          <o:OLEObject Type="Embed" ProgID="Equation.DSMT4" ShapeID="_x0000_i1044" DrawAspect="Content" ObjectID="_1809192278" r:id="rId67"/>
        </w:object>
      </w:r>
      <w:r w:rsidRPr="001F7967">
        <w:rPr>
          <w:rFonts w:ascii="Times New Roman" w:hAnsi="Times New Roman"/>
          <w:kern w:val="0"/>
          <w:szCs w:val="21"/>
        </w:rPr>
        <w:t>，船身高度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720" w:dyaOrig="285" w14:anchorId="61680150">
          <v:shape id="_x0000_i1045" type="#_x0000_t75" style="width:36pt;height:14.5pt" o:ole="">
            <v:imagedata r:id="rId68" o:title=""/>
          </v:shape>
          <o:OLEObject Type="Embed" ProgID="Equation.DSMT4" ShapeID="_x0000_i1045" DrawAspect="Content" ObjectID="_1809192279" r:id="rId69"/>
        </w:object>
      </w:r>
      <w:r w:rsidRPr="001F7967">
        <w:rPr>
          <w:rFonts w:ascii="Times New Roman" w:hAnsi="Times New Roman"/>
          <w:kern w:val="0"/>
          <w:szCs w:val="21"/>
        </w:rPr>
        <w:t>，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795" w:dyaOrig="285" w14:anchorId="6E075205">
          <v:shape id="_x0000_i1046" type="#_x0000_t75" style="width:40pt;height:14.5pt" o:ole="">
            <v:imagedata r:id="rId70" o:title=""/>
          </v:shape>
          <o:OLEObject Type="Embed" ProgID="Equation.DSMT4" ShapeID="_x0000_i1046" DrawAspect="Content" ObjectID="_1809192280" r:id="rId71"/>
        </w:object>
      </w:r>
      <w:r w:rsidRPr="001F7967">
        <w:rPr>
          <w:rFonts w:ascii="Times New Roman" w:hAnsi="Times New Roman"/>
          <w:kern w:val="0"/>
          <w:szCs w:val="21"/>
        </w:rPr>
        <w:t>，船头竖立有旗杆。将船放入平静的湖水中进行实验，当装载</w:t>
      </w:r>
      <w:r>
        <w:rPr>
          <w:rFonts w:ascii="Times New Roman" w:hAnsi="Times New Roman"/>
          <w:kern w:val="0"/>
          <w:position w:val="-10"/>
          <w:szCs w:val="21"/>
          <w:lang w:eastAsia="en-US"/>
        </w:rPr>
        <w:object w:dxaOrig="1200" w:dyaOrig="330" w14:anchorId="29E2829A">
          <v:shape id="_x0000_i1047" type="#_x0000_t75" style="width:60pt;height:16.5pt" o:ole="">
            <v:imagedata r:id="rId72" o:title=""/>
          </v:shape>
          <o:OLEObject Type="Embed" ProgID="Equation.DSMT4" ShapeID="_x0000_i1047" DrawAspect="Content" ObjectID="_1809192281" r:id="rId73"/>
        </w:object>
      </w:r>
      <w:r w:rsidRPr="001F7967">
        <w:rPr>
          <w:rFonts w:ascii="Times New Roman" w:hAnsi="Times New Roman"/>
          <w:kern w:val="0"/>
          <w:szCs w:val="21"/>
        </w:rPr>
        <w:t>货物时吃水深度为</w:t>
      </w:r>
      <w:r>
        <w:rPr>
          <w:rFonts w:ascii="Times New Roman" w:hAnsi="Times New Roman"/>
          <w:kern w:val="0"/>
          <w:position w:val="-12"/>
          <w:szCs w:val="21"/>
          <w:lang w:eastAsia="en-US"/>
        </w:rPr>
        <w:object w:dxaOrig="1005" w:dyaOrig="360" w14:anchorId="71B9204A">
          <v:shape id="_x0000_i1048" type="#_x0000_t75" style="width:50.5pt;height:18pt" o:ole="">
            <v:imagedata r:id="rId74" o:title=""/>
          </v:shape>
          <o:OLEObject Type="Embed" ProgID="Equation.DSMT4" ShapeID="_x0000_i1048" DrawAspect="Content" ObjectID="_1809192282" r:id="rId75"/>
        </w:object>
      </w:r>
      <w:r w:rsidRPr="001F7967">
        <w:rPr>
          <w:rFonts w:ascii="Times New Roman" w:hAnsi="Times New Roman"/>
          <w:kern w:val="0"/>
          <w:szCs w:val="21"/>
        </w:rPr>
        <w:t>。</w:t>
      </w:r>
      <w:proofErr w:type="gramStart"/>
      <w:r w:rsidRPr="001F7967">
        <w:rPr>
          <w:rFonts w:ascii="Times New Roman" w:hAnsi="Times New Roman"/>
          <w:kern w:val="0"/>
          <w:szCs w:val="21"/>
        </w:rPr>
        <w:t>若桥离</w:t>
      </w:r>
      <w:proofErr w:type="gramEnd"/>
      <w:r w:rsidRPr="001F7967">
        <w:rPr>
          <w:rFonts w:ascii="Times New Roman" w:hAnsi="Times New Roman"/>
          <w:kern w:val="0"/>
          <w:szCs w:val="21"/>
        </w:rPr>
        <w:t>水面的高度</w:t>
      </w:r>
      <w:r>
        <w:rPr>
          <w:rFonts w:ascii="Times New Roman" w:hAnsi="Times New Roman"/>
          <w:kern w:val="0"/>
          <w:position w:val="-6"/>
          <w:szCs w:val="21"/>
          <w:lang w:eastAsia="en-US"/>
        </w:rPr>
        <w:object w:dxaOrig="840" w:dyaOrig="285" w14:anchorId="6618A89F">
          <v:shape id="_x0000_i1049" type="#_x0000_t75" style="width:42pt;height:14.5pt" o:ole="">
            <v:imagedata r:id="rId76" o:title=""/>
          </v:shape>
          <o:OLEObject Type="Embed" ProgID="Equation.DSMT4" ShapeID="_x0000_i1049" DrawAspect="Content" ObjectID="_1809192283" r:id="rId77"/>
        </w:object>
      </w:r>
      <w:r w:rsidRPr="001F7967">
        <w:rPr>
          <w:rFonts w:ascii="Times New Roman" w:hAnsi="Times New Roman"/>
          <w:kern w:val="0"/>
          <w:szCs w:val="21"/>
        </w:rPr>
        <w:t>，要实验船始终能安全通过此桥，求旗杆的最大高度。（货</w:t>
      </w:r>
      <w:r w:rsidRPr="001F7967">
        <w:rPr>
          <w:rFonts w:ascii="Times New Roman" w:hAnsi="Times New Roman"/>
          <w:kern w:val="0"/>
          <w:szCs w:val="21"/>
        </w:rPr>
        <w:lastRenderedPageBreak/>
        <w:t>物高度始终低于旗杆顶部，</w:t>
      </w:r>
      <w:r>
        <w:rPr>
          <w:rFonts w:ascii="Times New Roman" w:hAnsi="Times New Roman"/>
          <w:kern w:val="0"/>
          <w:position w:val="-14"/>
          <w:szCs w:val="21"/>
          <w:lang w:eastAsia="en-US"/>
        </w:rPr>
        <w:object w:dxaOrig="2085" w:dyaOrig="390" w14:anchorId="5B09D1C6">
          <v:shape id="_x0000_i1050" type="#_x0000_t75" style="width:104.5pt;height:19.5pt" o:ole="">
            <v:imagedata r:id="rId78" o:title=""/>
          </v:shape>
          <o:OLEObject Type="Embed" ProgID="Equation.DSMT4" ShapeID="_x0000_i1050" DrawAspect="Content" ObjectID="_1809192284" r:id="rId79"/>
        </w:object>
      </w:r>
      <w:r w:rsidRPr="001F7967">
        <w:rPr>
          <w:rFonts w:ascii="Times New Roman" w:hAnsi="Times New Roman"/>
          <w:kern w:val="0"/>
          <w:szCs w:val="21"/>
        </w:rPr>
        <w:t>）</w:t>
      </w:r>
    </w:p>
    <w:sectPr w:rsidR="00B73811" w:rsidRPr="001F7967" w:rsidSect="00DD5F36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6" w:h="16838" w:code="9"/>
      <w:pgMar w:top="1304" w:right="964" w:bottom="1304" w:left="964" w:header="851" w:footer="992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5">
      <wne:wch wne:val="0000201C"/>
    </wne:keymap>
    <wne:keymap wne:kcmPrimary="0266">
      <wne:wch wne:val="0000201D"/>
    </wne:keymap>
    <wne:keymap wne:kcmPrimary="0268">
      <wne:wch wne:val="00002018"/>
    </wne:keymap>
    <wne:keymap wne:kcmPrimary="0269">
      <wne:wch wne:val="00002019"/>
    </wne:keymap>
    <wne:keymap wne:kcmPrimary="026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BD43" w14:textId="77777777" w:rsidR="006A3098" w:rsidRDefault="006A3098">
      <w:r>
        <w:separator/>
      </w:r>
    </w:p>
  </w:endnote>
  <w:endnote w:type="continuationSeparator" w:id="0">
    <w:p w14:paraId="53BBA1BB" w14:textId="77777777" w:rsidR="006A3098" w:rsidRDefault="006A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55E8" w14:textId="77777777" w:rsidR="00155245" w:rsidRDefault="001552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B29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25657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5597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6706" w14:textId="77777777" w:rsidR="00155245" w:rsidRDefault="001552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35DF" w14:textId="77777777" w:rsidR="006A3098" w:rsidRDefault="006A3098">
      <w:r>
        <w:separator/>
      </w:r>
    </w:p>
  </w:footnote>
  <w:footnote w:type="continuationSeparator" w:id="0">
    <w:p w14:paraId="4793D96B" w14:textId="77777777" w:rsidR="006A3098" w:rsidRDefault="006A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52F2" w14:textId="77777777" w:rsidR="00155245" w:rsidRDefault="001552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03847" w14:textId="22D5A3D1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5C90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47F9" w14:textId="77777777" w:rsidR="00155245" w:rsidRDefault="001552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6E38F45E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36EEF6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366AA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B4CAD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46062C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4E0E02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7FEFC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6984AE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E4265D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428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830D5"/>
    <w:rsid w:val="000E4D02"/>
    <w:rsid w:val="000E4FF1"/>
    <w:rsid w:val="001177F3"/>
    <w:rsid w:val="00155245"/>
    <w:rsid w:val="0016238F"/>
    <w:rsid w:val="00171458"/>
    <w:rsid w:val="00173C1D"/>
    <w:rsid w:val="001764C3"/>
    <w:rsid w:val="0018010E"/>
    <w:rsid w:val="00191C29"/>
    <w:rsid w:val="00195A31"/>
    <w:rsid w:val="001C63DA"/>
    <w:rsid w:val="001D0C6F"/>
    <w:rsid w:val="001F7967"/>
    <w:rsid w:val="00201A7E"/>
    <w:rsid w:val="00204526"/>
    <w:rsid w:val="00206B65"/>
    <w:rsid w:val="00221FC9"/>
    <w:rsid w:val="002323D2"/>
    <w:rsid w:val="00244CEF"/>
    <w:rsid w:val="002457C2"/>
    <w:rsid w:val="00245E4D"/>
    <w:rsid w:val="00255267"/>
    <w:rsid w:val="002874D5"/>
    <w:rsid w:val="002908F0"/>
    <w:rsid w:val="00294908"/>
    <w:rsid w:val="002A0E5D"/>
    <w:rsid w:val="002A1A21"/>
    <w:rsid w:val="002C061B"/>
    <w:rsid w:val="002F06B2"/>
    <w:rsid w:val="00302E99"/>
    <w:rsid w:val="003102DB"/>
    <w:rsid w:val="003625C4"/>
    <w:rsid w:val="00373D0A"/>
    <w:rsid w:val="00374345"/>
    <w:rsid w:val="003B1712"/>
    <w:rsid w:val="003C4A95"/>
    <w:rsid w:val="003D0C09"/>
    <w:rsid w:val="004062F6"/>
    <w:rsid w:val="004151FC"/>
    <w:rsid w:val="00430A44"/>
    <w:rsid w:val="00435F83"/>
    <w:rsid w:val="00444A46"/>
    <w:rsid w:val="0046214C"/>
    <w:rsid w:val="00470B6C"/>
    <w:rsid w:val="0049183B"/>
    <w:rsid w:val="004B44B5"/>
    <w:rsid w:val="004D44FD"/>
    <w:rsid w:val="00544F26"/>
    <w:rsid w:val="00583234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A3098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32EC9"/>
    <w:rsid w:val="008577EB"/>
    <w:rsid w:val="008634CD"/>
    <w:rsid w:val="008731FA"/>
    <w:rsid w:val="00880A38"/>
    <w:rsid w:val="00893DD6"/>
    <w:rsid w:val="008D2E9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677FB"/>
    <w:rsid w:val="00A8776D"/>
    <w:rsid w:val="00AB3EE3"/>
    <w:rsid w:val="00AD0A4C"/>
    <w:rsid w:val="00AD4827"/>
    <w:rsid w:val="00AD6B6A"/>
    <w:rsid w:val="00B05826"/>
    <w:rsid w:val="00B252E0"/>
    <w:rsid w:val="00B73811"/>
    <w:rsid w:val="00B80D67"/>
    <w:rsid w:val="00B8100F"/>
    <w:rsid w:val="00B96924"/>
    <w:rsid w:val="00BB50C6"/>
    <w:rsid w:val="00C02815"/>
    <w:rsid w:val="00C02FC6"/>
    <w:rsid w:val="00C12922"/>
    <w:rsid w:val="00C13493"/>
    <w:rsid w:val="00C321EB"/>
    <w:rsid w:val="00C95DA6"/>
    <w:rsid w:val="00CA4A07"/>
    <w:rsid w:val="00D51257"/>
    <w:rsid w:val="00D60A7D"/>
    <w:rsid w:val="00D634C2"/>
    <w:rsid w:val="00D756B6"/>
    <w:rsid w:val="00D77F6E"/>
    <w:rsid w:val="00D82B14"/>
    <w:rsid w:val="00DA0796"/>
    <w:rsid w:val="00DA5448"/>
    <w:rsid w:val="00DB6888"/>
    <w:rsid w:val="00DC061C"/>
    <w:rsid w:val="00DD5F36"/>
    <w:rsid w:val="00DE3941"/>
    <w:rsid w:val="00DF071B"/>
    <w:rsid w:val="00E22C2C"/>
    <w:rsid w:val="00E63075"/>
    <w:rsid w:val="00E97096"/>
    <w:rsid w:val="00EA0188"/>
    <w:rsid w:val="00EB17B4"/>
    <w:rsid w:val="00ED1550"/>
    <w:rsid w:val="00ED4F9A"/>
    <w:rsid w:val="00EE1A37"/>
    <w:rsid w:val="00F0348F"/>
    <w:rsid w:val="00F21C80"/>
    <w:rsid w:val="00F24894"/>
    <w:rsid w:val="00F676FD"/>
    <w:rsid w:val="00F72514"/>
    <w:rsid w:val="00FA0453"/>
    <w:rsid w:val="00FA0944"/>
    <w:rsid w:val="00FA6947"/>
    <w:rsid w:val="00FB34D2"/>
    <w:rsid w:val="00FB4B17"/>
    <w:rsid w:val="00FC5860"/>
    <w:rsid w:val="00FD377B"/>
    <w:rsid w:val="00FD530A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DF8A88"/>
  <w15:docId w15:val="{A0DF3008-3CEA-435D-9DA5-F2E8F86D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paragraph" w:styleId="a9">
    <w:name w:val="Balloon Text"/>
    <w:basedOn w:val="a"/>
    <w:link w:val="aa"/>
    <w:rsid w:val="000830D5"/>
    <w:rPr>
      <w:sz w:val="18"/>
      <w:szCs w:val="18"/>
    </w:rPr>
  </w:style>
  <w:style w:type="character" w:customStyle="1" w:styleId="aa">
    <w:name w:val="批注框文本 字符"/>
    <w:basedOn w:val="a0"/>
    <w:link w:val="a9"/>
    <w:rsid w:val="000830D5"/>
    <w:rPr>
      <w:kern w:val="2"/>
      <w:sz w:val="18"/>
      <w:szCs w:val="18"/>
    </w:rPr>
  </w:style>
  <w:style w:type="table" w:styleId="ab">
    <w:name w:val="Table Grid"/>
    <w:basedOn w:val="a1"/>
    <w:uiPriority w:val="59"/>
    <w:qFormat/>
    <w:rsid w:val="00AD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oleObject" Target="embeddings/oleObject3.bin"/><Relationship Id="rId42" Type="http://schemas.openxmlformats.org/officeDocument/2006/relationships/image" Target="media/image25.png"/><Relationship Id="rId47" Type="http://schemas.openxmlformats.org/officeDocument/2006/relationships/oleObject" Target="embeddings/oleObject11.bin"/><Relationship Id="rId63" Type="http://schemas.openxmlformats.org/officeDocument/2006/relationships/oleObject" Target="embeddings/oleObject18.bin"/><Relationship Id="rId68" Type="http://schemas.openxmlformats.org/officeDocument/2006/relationships/image" Target="media/image40.wmf"/><Relationship Id="rId84" Type="http://schemas.openxmlformats.org/officeDocument/2006/relationships/header" Target="header3.xml"/><Relationship Id="rId16" Type="http://schemas.openxmlformats.org/officeDocument/2006/relationships/image" Target="media/image7.png"/><Relationship Id="rId11" Type="http://schemas.openxmlformats.org/officeDocument/2006/relationships/image" Target="media/image3.png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9.bin"/><Relationship Id="rId53" Type="http://schemas.openxmlformats.org/officeDocument/2006/relationships/image" Target="media/image32.wmf"/><Relationship Id="rId58" Type="http://schemas.openxmlformats.org/officeDocument/2006/relationships/image" Target="media/image35.wmf"/><Relationship Id="rId74" Type="http://schemas.openxmlformats.org/officeDocument/2006/relationships/image" Target="media/image43.wmf"/><Relationship Id="rId79" Type="http://schemas.openxmlformats.org/officeDocument/2006/relationships/oleObject" Target="embeddings/oleObject26.bin"/><Relationship Id="rId5" Type="http://schemas.openxmlformats.org/officeDocument/2006/relationships/settings" Target="settings.xml"/><Relationship Id="rId19" Type="http://schemas.openxmlformats.org/officeDocument/2006/relationships/image" Target="media/image9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8.bin"/><Relationship Id="rId43" Type="http://schemas.openxmlformats.org/officeDocument/2006/relationships/image" Target="media/image26.png"/><Relationship Id="rId48" Type="http://schemas.openxmlformats.org/officeDocument/2006/relationships/image" Target="media/image29.wmf"/><Relationship Id="rId56" Type="http://schemas.openxmlformats.org/officeDocument/2006/relationships/image" Target="media/image34.wmf"/><Relationship Id="rId64" Type="http://schemas.openxmlformats.org/officeDocument/2006/relationships/image" Target="media/image38.wmf"/><Relationship Id="rId69" Type="http://schemas.openxmlformats.org/officeDocument/2006/relationships/oleObject" Target="embeddings/oleObject21.bin"/><Relationship Id="rId77" Type="http://schemas.openxmlformats.org/officeDocument/2006/relationships/oleObject" Target="embeddings/oleObject25.bin"/><Relationship Id="rId8" Type="http://schemas.openxmlformats.org/officeDocument/2006/relationships/endnotes" Target="endnotes.xml"/><Relationship Id="rId51" Type="http://schemas.openxmlformats.org/officeDocument/2006/relationships/oleObject" Target="embeddings/oleObject13.bin"/><Relationship Id="rId72" Type="http://schemas.openxmlformats.org/officeDocument/2006/relationships/image" Target="media/image42.wmf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8.wmf"/><Relationship Id="rId25" Type="http://schemas.openxmlformats.org/officeDocument/2006/relationships/oleObject" Target="embeddings/oleObject5.bin"/><Relationship Id="rId33" Type="http://schemas.openxmlformats.org/officeDocument/2006/relationships/image" Target="media/image18.png"/><Relationship Id="rId38" Type="http://schemas.openxmlformats.org/officeDocument/2006/relationships/image" Target="media/image21.png"/><Relationship Id="rId46" Type="http://schemas.openxmlformats.org/officeDocument/2006/relationships/image" Target="media/image28.wmf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20" Type="http://schemas.openxmlformats.org/officeDocument/2006/relationships/image" Target="media/image10.wmf"/><Relationship Id="rId41" Type="http://schemas.openxmlformats.org/officeDocument/2006/relationships/image" Target="media/image24.png"/><Relationship Id="rId54" Type="http://schemas.openxmlformats.org/officeDocument/2006/relationships/oleObject" Target="embeddings/oleObject14.bin"/><Relationship Id="rId62" Type="http://schemas.openxmlformats.org/officeDocument/2006/relationships/image" Target="media/image37.wmf"/><Relationship Id="rId70" Type="http://schemas.openxmlformats.org/officeDocument/2006/relationships/image" Target="media/image41.wmf"/><Relationship Id="rId75" Type="http://schemas.openxmlformats.org/officeDocument/2006/relationships/oleObject" Target="embeddings/oleObject24.bin"/><Relationship Id="rId83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4.bin"/><Relationship Id="rId28" Type="http://schemas.openxmlformats.org/officeDocument/2006/relationships/image" Target="media/image15.png"/><Relationship Id="rId36" Type="http://schemas.openxmlformats.org/officeDocument/2006/relationships/image" Target="media/image20.wmf"/><Relationship Id="rId49" Type="http://schemas.openxmlformats.org/officeDocument/2006/relationships/oleObject" Target="embeddings/oleObject12.bin"/><Relationship Id="rId57" Type="http://schemas.openxmlformats.org/officeDocument/2006/relationships/oleObject" Target="embeddings/oleObject15.bin"/><Relationship Id="rId10" Type="http://schemas.openxmlformats.org/officeDocument/2006/relationships/image" Target="media/image2.png"/><Relationship Id="rId31" Type="http://schemas.openxmlformats.org/officeDocument/2006/relationships/image" Target="media/image17.wmf"/><Relationship Id="rId44" Type="http://schemas.openxmlformats.org/officeDocument/2006/relationships/image" Target="media/image27.wmf"/><Relationship Id="rId52" Type="http://schemas.openxmlformats.org/officeDocument/2006/relationships/image" Target="media/image31.png"/><Relationship Id="rId60" Type="http://schemas.openxmlformats.org/officeDocument/2006/relationships/image" Target="media/image36.wmf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5.wmf"/><Relationship Id="rId81" Type="http://schemas.openxmlformats.org/officeDocument/2006/relationships/header" Target="header2.xml"/><Relationship Id="rId86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2.bin"/><Relationship Id="rId39" Type="http://schemas.openxmlformats.org/officeDocument/2006/relationships/image" Target="media/image22.png"/><Relationship Id="rId34" Type="http://schemas.openxmlformats.org/officeDocument/2006/relationships/image" Target="media/image19.wmf"/><Relationship Id="rId50" Type="http://schemas.openxmlformats.org/officeDocument/2006/relationships/image" Target="media/image30.wmf"/><Relationship Id="rId55" Type="http://schemas.openxmlformats.org/officeDocument/2006/relationships/image" Target="media/image33.png"/><Relationship Id="rId76" Type="http://schemas.openxmlformats.org/officeDocument/2006/relationships/image" Target="media/image44.wmf"/><Relationship Id="rId7" Type="http://schemas.openxmlformats.org/officeDocument/2006/relationships/footnotes" Target="footnotes.xml"/><Relationship Id="rId71" Type="http://schemas.openxmlformats.org/officeDocument/2006/relationships/oleObject" Target="embeddings/oleObject22.bin"/><Relationship Id="rId2" Type="http://schemas.openxmlformats.org/officeDocument/2006/relationships/customXml" Target="../customXml/item1.xml"/><Relationship Id="rId29" Type="http://schemas.openxmlformats.org/officeDocument/2006/relationships/image" Target="media/image16.wmf"/><Relationship Id="rId24" Type="http://schemas.openxmlformats.org/officeDocument/2006/relationships/image" Target="media/image12.wmf"/><Relationship Id="rId40" Type="http://schemas.openxmlformats.org/officeDocument/2006/relationships/image" Target="media/image23.png"/><Relationship Id="rId45" Type="http://schemas.openxmlformats.org/officeDocument/2006/relationships/oleObject" Target="embeddings/oleObject10.bin"/><Relationship Id="rId66" Type="http://schemas.openxmlformats.org/officeDocument/2006/relationships/image" Target="media/image39.wmf"/><Relationship Id="rId87" Type="http://schemas.openxmlformats.org/officeDocument/2006/relationships/theme" Target="theme/theme1.xml"/><Relationship Id="rId61" Type="http://schemas.openxmlformats.org/officeDocument/2006/relationships/oleObject" Target="embeddings/oleObject17.bin"/><Relationship Id="rId8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32D67-223E-41FF-AED2-5CE391D7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2665</Words>
  <Characters>2933</Characters>
  <Application>Microsoft Office Word</Application>
  <DocSecurity>0</DocSecurity>
  <Lines>108</Lines>
  <Paragraphs>121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2025-06-16T13:52:00Z</dcterms:created>
  <dcterms:modified xsi:type="dcterms:W3CDTF">2025-05-19T12:37:00Z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