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CEE7D" w14:textId="68152625" w:rsidR="00A90385" w:rsidRPr="007A16AB" w:rsidRDefault="00000000">
      <w:pPr>
        <w:jc w:val="center"/>
        <w:textAlignment w:val="center"/>
        <w:rPr>
          <w:rFonts w:ascii="宋体" w:hAnsi="宋体" w:cs="宋体" w:hint="eastAsia"/>
          <w:b/>
          <w:color w:val="FF0000"/>
          <w:sz w:val="30"/>
        </w:rPr>
      </w:pPr>
      <w:r w:rsidRPr="007A16AB">
        <w:rPr>
          <w:rFonts w:ascii="宋体" w:hAnsi="宋体" w:cs="宋体"/>
          <w:b/>
          <w:noProof/>
          <w:color w:val="FF0000"/>
          <w:sz w:val="30"/>
        </w:rPr>
        <w:drawing>
          <wp:anchor distT="0" distB="0" distL="114300" distR="114300" simplePos="0" relativeHeight="251658240" behindDoc="0" locked="0" layoutInCell="1" allowOverlap="1" wp14:anchorId="53B8EFC0" wp14:editId="78D2864B">
            <wp:simplePos x="0" y="0"/>
            <wp:positionH relativeFrom="page">
              <wp:posOffset>10934700</wp:posOffset>
            </wp:positionH>
            <wp:positionV relativeFrom="topMargin">
              <wp:posOffset>12141200</wp:posOffset>
            </wp:positionV>
            <wp:extent cx="342900" cy="431800"/>
            <wp:effectExtent l="0" t="0" r="0" b="0"/>
            <wp:wrapNone/>
            <wp:docPr id="100134" name="图片 10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4" name=""/>
                    <pic:cNvPicPr>
                      <a:picLocks noChangeAspect="1"/>
                    </pic:cNvPicPr>
                  </pic:nvPicPr>
                  <pic:blipFill>
                    <a:blip r:embed="rId7"/>
                    <a:stretch>
                      <a:fillRect/>
                    </a:stretch>
                  </pic:blipFill>
                  <pic:spPr>
                    <a:xfrm>
                      <a:off x="0" y="0"/>
                      <a:ext cx="342900" cy="431800"/>
                    </a:xfrm>
                    <a:prstGeom prst="rect">
                      <a:avLst/>
                    </a:prstGeom>
                  </pic:spPr>
                </pic:pic>
              </a:graphicData>
            </a:graphic>
          </wp:anchor>
        </w:drawing>
      </w:r>
      <w:r w:rsidRPr="007A16AB">
        <w:rPr>
          <w:noProof/>
          <w:color w:val="FF0000"/>
        </w:rPr>
        <w:drawing>
          <wp:inline distT="0" distB="0" distL="114300" distR="114300" wp14:anchorId="3F76DA84" wp14:editId="4DA9C9C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7A16AB">
        <w:rPr>
          <w:rFonts w:ascii="宋体" w:hAnsi="宋体" w:cs="宋体"/>
          <w:b/>
          <w:color w:val="FF0000"/>
          <w:sz w:val="30"/>
        </w:rPr>
        <w:t>2025年中考物理高频易错考前预测</w:t>
      </w:r>
      <w:r w:rsidR="007A16AB" w:rsidRPr="007A16AB">
        <w:rPr>
          <w:rFonts w:ascii="宋体" w:hAnsi="宋体" w:cs="宋体" w:hint="eastAsia"/>
          <w:b/>
          <w:color w:val="FF0000"/>
          <w:sz w:val="30"/>
        </w:rPr>
        <w:t>题-</w:t>
      </w:r>
      <w:r w:rsidRPr="007A16AB">
        <w:rPr>
          <w:rFonts w:ascii="宋体" w:hAnsi="宋体" w:cs="宋体"/>
          <w:b/>
          <w:color w:val="FF0000"/>
          <w:sz w:val="30"/>
        </w:rPr>
        <w:t>-压强</w:t>
      </w:r>
    </w:p>
    <w:p w14:paraId="7EE5F24B" w14:textId="77777777" w:rsidR="00A90385"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568D32FC" w14:textId="77777777" w:rsidR="00A90385" w:rsidRDefault="00A90385">
      <w:pPr>
        <w:jc w:val="center"/>
        <w:textAlignment w:val="center"/>
        <w:rPr>
          <w:rFonts w:ascii="黑体" w:eastAsia="黑体" w:hAnsi="黑体" w:cs="黑体" w:hint="eastAsia"/>
          <w:b/>
          <w:color w:val="000000"/>
          <w:sz w:val="30"/>
        </w:rPr>
      </w:pPr>
    </w:p>
    <w:p w14:paraId="01E9E49D" w14:textId="77777777" w:rsidR="00A90385" w:rsidRDefault="00000000">
      <w:pPr>
        <w:jc w:val="left"/>
        <w:textAlignment w:val="center"/>
        <w:rPr>
          <w:rFonts w:ascii="宋体" w:hAnsi="宋体" w:cs="宋体" w:hint="eastAsia"/>
          <w:b/>
          <w:color w:val="000000"/>
        </w:rPr>
      </w:pPr>
      <w:r>
        <w:rPr>
          <w:rFonts w:ascii="宋体" w:hAnsi="宋体" w:cs="宋体"/>
          <w:b/>
          <w:color w:val="000000"/>
        </w:rPr>
        <w:t>一、单选题</w:t>
      </w:r>
    </w:p>
    <w:p w14:paraId="04F40034" w14:textId="77777777" w:rsidR="00A90385" w:rsidRDefault="00000000">
      <w:pPr>
        <w:spacing w:line="360" w:lineRule="auto"/>
        <w:jc w:val="left"/>
        <w:textAlignment w:val="center"/>
      </w:pPr>
      <w:r>
        <w:t>1</w:t>
      </w:r>
      <w:r>
        <w:t>．现有</w:t>
      </w:r>
      <w:r>
        <w:t>7</w:t>
      </w:r>
      <w:r>
        <w:t>块规格相同的砖块，每块砖的长、宽、高分别为</w:t>
      </w:r>
      <w:r>
        <w:t>20</w:t>
      </w:r>
      <w:r>
        <w:t>厘米、</w:t>
      </w:r>
      <w:r>
        <w:t>10</w:t>
      </w:r>
      <w:r>
        <w:t>厘米、</w:t>
      </w:r>
      <w:r>
        <w:t>5</w:t>
      </w:r>
      <w:r>
        <w:t>厘米，将这些砖块按图所示的三种方式摆放在水平地面上，则它们对地面的压强（　　）</w:t>
      </w:r>
    </w:p>
    <w:p w14:paraId="1FB881F8"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05ADB5C0" wp14:editId="742248E9">
            <wp:extent cx="1971675" cy="1428750"/>
            <wp:effectExtent l="0" t="0" r="9525" b="0"/>
            <wp:docPr id="100003" name="图片 100003" descr="@@@a2c07dd2-ef30-42d3-8d2a-486511a7d9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a2c07dd2-ef30-42d3-8d2a-486511a7d9af"/>
                    <pic:cNvPicPr>
                      <a:picLocks noChangeAspect="1"/>
                    </pic:cNvPicPr>
                  </pic:nvPicPr>
                  <pic:blipFill>
                    <a:blip r:embed="rId9"/>
                    <a:stretch>
                      <a:fillRect/>
                    </a:stretch>
                  </pic:blipFill>
                  <pic:spPr>
                    <a:xfrm>
                      <a:off x="0" y="0"/>
                      <a:ext cx="1971675" cy="1428750"/>
                    </a:xfrm>
                    <a:prstGeom prst="rect">
                      <a:avLst/>
                    </a:prstGeom>
                  </pic:spPr>
                </pic:pic>
              </a:graphicData>
            </a:graphic>
          </wp:inline>
        </w:drawing>
      </w:r>
    </w:p>
    <w:p w14:paraId="045EBE9C" w14:textId="77777777" w:rsidR="00A90385" w:rsidRDefault="00000000">
      <w:pPr>
        <w:tabs>
          <w:tab w:val="left" w:pos="2078"/>
          <w:tab w:val="left" w:pos="4156"/>
          <w:tab w:val="left" w:pos="6234"/>
        </w:tabs>
        <w:spacing w:line="360" w:lineRule="auto"/>
        <w:ind w:left="300"/>
        <w:jc w:val="left"/>
        <w:textAlignment w:val="center"/>
      </w:pPr>
      <w:r>
        <w:t>A</w:t>
      </w:r>
      <w:r>
        <w:t>．甲最大</w:t>
      </w:r>
      <w:r>
        <w:tab/>
        <w:t>B</w:t>
      </w:r>
      <w:r>
        <w:t>．乙最大</w:t>
      </w:r>
      <w:r>
        <w:tab/>
        <w:t>C</w:t>
      </w:r>
      <w:r>
        <w:t>．丙最大</w:t>
      </w:r>
      <w:r>
        <w:tab/>
        <w:t>D</w:t>
      </w:r>
      <w:r>
        <w:t>．一样大</w:t>
      </w:r>
    </w:p>
    <w:p w14:paraId="41C321C1" w14:textId="77777777" w:rsidR="00A90385" w:rsidRDefault="00000000">
      <w:pPr>
        <w:spacing w:line="360" w:lineRule="auto"/>
        <w:jc w:val="left"/>
        <w:textAlignment w:val="center"/>
      </w:pPr>
      <w:r>
        <w:t>2</w:t>
      </w:r>
      <w:r>
        <w:t>．甲、乙两个容器横截面积不同，都盛有水，水深和</w:t>
      </w:r>
      <w:r>
        <w:rPr>
          <w:i/>
        </w:rPr>
        <w:t>a</w:t>
      </w:r>
      <w:r>
        <w:t>、</w:t>
      </w:r>
      <w:r>
        <w:rPr>
          <w:i/>
        </w:rPr>
        <w:t>b</w:t>
      </w:r>
      <w:r>
        <w:t>、</w:t>
      </w:r>
      <w:r>
        <w:rPr>
          <w:i/>
        </w:rPr>
        <w:t>c</w:t>
      </w:r>
      <w:r>
        <w:t>、</w:t>
      </w:r>
      <w:r>
        <w:rPr>
          <w:i/>
        </w:rPr>
        <w:t>d</w:t>
      </w:r>
      <w:r>
        <w:t>四个点的位置如图所示，水在</w:t>
      </w:r>
      <w:r>
        <w:rPr>
          <w:i/>
        </w:rPr>
        <w:t>a</w:t>
      </w:r>
      <w:r>
        <w:t>、</w:t>
      </w:r>
      <w:r>
        <w:rPr>
          <w:i/>
        </w:rPr>
        <w:t>b</w:t>
      </w:r>
      <w:r>
        <w:t>、</w:t>
      </w:r>
      <w:r>
        <w:rPr>
          <w:i/>
        </w:rPr>
        <w:t>c</w:t>
      </w:r>
      <w:r>
        <w:t>、</w:t>
      </w:r>
      <w:r>
        <w:rPr>
          <w:i/>
        </w:rPr>
        <w:t>d</w:t>
      </w:r>
      <w:r>
        <w:t>四处产生的压强分别为</w:t>
      </w:r>
      <w:r>
        <w:rPr>
          <w:i/>
        </w:rPr>
        <w:t>p</w:t>
      </w:r>
      <w:r>
        <w:rPr>
          <w:i/>
          <w:vertAlign w:val="subscript"/>
        </w:rPr>
        <w:t>a</w:t>
      </w:r>
      <w:r>
        <w:t>、</w:t>
      </w:r>
      <w:r>
        <w:rPr>
          <w:i/>
        </w:rPr>
        <w:t>p</w:t>
      </w:r>
      <w:r>
        <w:rPr>
          <w:i/>
          <w:vertAlign w:val="subscript"/>
        </w:rPr>
        <w:t>b</w:t>
      </w:r>
      <w:r>
        <w:t>、</w:t>
      </w:r>
      <w:r>
        <w:rPr>
          <w:i/>
        </w:rPr>
        <w:t>p</w:t>
      </w:r>
      <w:r>
        <w:rPr>
          <w:i/>
          <w:vertAlign w:val="subscript"/>
        </w:rPr>
        <w:t>c</w:t>
      </w:r>
      <w:r>
        <w:t>、</w:t>
      </w:r>
      <w:r>
        <w:rPr>
          <w:i/>
        </w:rPr>
        <w:t>p</w:t>
      </w:r>
      <w:r>
        <w:rPr>
          <w:i/>
          <w:vertAlign w:val="subscript"/>
        </w:rPr>
        <w:t>d</w:t>
      </w:r>
      <w:r>
        <w:t>，下列关系中正确的是</w:t>
      </w:r>
    </w:p>
    <w:p w14:paraId="75F2B859"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6253FB64" wp14:editId="4AE02922">
            <wp:extent cx="1847850" cy="1419225"/>
            <wp:effectExtent l="0" t="0" r="0" b="9525"/>
            <wp:docPr id="100005" name="图片 100005" descr="@@@bb24132f-3081-4d61-a1ae-b3d18c80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bb24132f-3081-4d61-a1ae-b3d18c801284"/>
                    <pic:cNvPicPr>
                      <a:picLocks noChangeAspect="1"/>
                    </pic:cNvPicPr>
                  </pic:nvPicPr>
                  <pic:blipFill>
                    <a:blip r:embed="rId10"/>
                    <a:stretch>
                      <a:fillRect/>
                    </a:stretch>
                  </pic:blipFill>
                  <pic:spPr>
                    <a:xfrm>
                      <a:off x="0" y="0"/>
                      <a:ext cx="1847850" cy="1419225"/>
                    </a:xfrm>
                    <a:prstGeom prst="rect">
                      <a:avLst/>
                    </a:prstGeom>
                  </pic:spPr>
                </pic:pic>
              </a:graphicData>
            </a:graphic>
          </wp:inline>
        </w:drawing>
      </w:r>
    </w:p>
    <w:p w14:paraId="7B971E92" w14:textId="77777777" w:rsidR="00A90385" w:rsidRDefault="00000000">
      <w:pPr>
        <w:tabs>
          <w:tab w:val="left" w:pos="4156"/>
        </w:tabs>
        <w:spacing w:line="360" w:lineRule="auto"/>
        <w:ind w:left="300"/>
        <w:jc w:val="left"/>
        <w:textAlignment w:val="center"/>
        <w:rPr>
          <w:i/>
        </w:rPr>
      </w:pPr>
      <w:r>
        <w:t>A</w:t>
      </w:r>
      <w:r>
        <w:t>．</w:t>
      </w:r>
      <w:r>
        <w:rPr>
          <w:i/>
        </w:rPr>
        <w:t>p</w:t>
      </w:r>
      <w:r>
        <w:rPr>
          <w:i/>
          <w:vertAlign w:val="subscript"/>
        </w:rPr>
        <w:t>a</w:t>
      </w:r>
      <w:r>
        <w:t xml:space="preserve"> </w:t>
      </w:r>
      <w:r>
        <w:t>＜</w:t>
      </w:r>
      <w:r>
        <w:t xml:space="preserve"> </w:t>
      </w:r>
      <w:r>
        <w:rPr>
          <w:i/>
        </w:rPr>
        <w:t>p</w:t>
      </w:r>
      <w:r>
        <w:rPr>
          <w:i/>
          <w:vertAlign w:val="subscript"/>
        </w:rPr>
        <w:t>c</w:t>
      </w:r>
      <w:r>
        <w:rPr>
          <w:i/>
        </w:rPr>
        <w:tab/>
      </w:r>
      <w:r>
        <w:t>B</w:t>
      </w:r>
      <w:r>
        <w:t>．</w:t>
      </w:r>
      <w:r>
        <w:rPr>
          <w:i/>
        </w:rPr>
        <w:t>p</w:t>
      </w:r>
      <w:r>
        <w:rPr>
          <w:i/>
          <w:vertAlign w:val="subscript"/>
        </w:rPr>
        <w:t>a</w:t>
      </w:r>
      <w:r>
        <w:t xml:space="preserve"> </w:t>
      </w:r>
      <w:r>
        <w:t>＝</w:t>
      </w:r>
      <w:r>
        <w:rPr>
          <w:i/>
        </w:rPr>
        <w:t xml:space="preserve"> p</w:t>
      </w:r>
      <w:r>
        <w:rPr>
          <w:i/>
          <w:vertAlign w:val="subscript"/>
        </w:rPr>
        <w:t>d</w:t>
      </w:r>
    </w:p>
    <w:p w14:paraId="6F7CCB23" w14:textId="77777777" w:rsidR="00A90385" w:rsidRDefault="00000000">
      <w:pPr>
        <w:tabs>
          <w:tab w:val="left" w:pos="4156"/>
        </w:tabs>
        <w:spacing w:line="360" w:lineRule="auto"/>
        <w:ind w:left="300"/>
        <w:jc w:val="left"/>
        <w:textAlignment w:val="center"/>
        <w:rPr>
          <w:i/>
        </w:rPr>
      </w:pPr>
      <w:r>
        <w:t>C</w:t>
      </w:r>
      <w:r>
        <w:t>．</w:t>
      </w:r>
      <w:r>
        <w:rPr>
          <w:i/>
        </w:rPr>
        <w:t>p</w:t>
      </w:r>
      <w:r>
        <w:rPr>
          <w:i/>
          <w:vertAlign w:val="subscript"/>
        </w:rPr>
        <w:t>b</w:t>
      </w:r>
      <w:r>
        <w:t xml:space="preserve"> </w:t>
      </w:r>
      <w:r>
        <w:t>＞</w:t>
      </w:r>
      <w:r>
        <w:t xml:space="preserve"> </w:t>
      </w:r>
      <w:r>
        <w:rPr>
          <w:i/>
        </w:rPr>
        <w:t>p</w:t>
      </w:r>
      <w:r>
        <w:rPr>
          <w:i/>
          <w:vertAlign w:val="subscript"/>
        </w:rPr>
        <w:t>c</w:t>
      </w:r>
      <w:r>
        <w:rPr>
          <w:i/>
        </w:rPr>
        <w:tab/>
      </w:r>
      <w:r>
        <w:t>D</w:t>
      </w:r>
      <w:r>
        <w:t>．</w:t>
      </w:r>
      <w:r>
        <w:rPr>
          <w:i/>
        </w:rPr>
        <w:t>p</w:t>
      </w:r>
      <w:r>
        <w:rPr>
          <w:i/>
          <w:vertAlign w:val="subscript"/>
        </w:rPr>
        <w:t xml:space="preserve">b </w:t>
      </w:r>
      <w:r>
        <w:t>＝</w:t>
      </w:r>
      <w:r>
        <w:t xml:space="preserve"> </w:t>
      </w:r>
      <w:r>
        <w:rPr>
          <w:i/>
        </w:rPr>
        <w:t>p</w:t>
      </w:r>
      <w:r>
        <w:rPr>
          <w:i/>
          <w:vertAlign w:val="subscript"/>
        </w:rPr>
        <w:t>d</w:t>
      </w:r>
    </w:p>
    <w:p w14:paraId="2189E08C" w14:textId="77777777" w:rsidR="00A90385" w:rsidRDefault="00000000">
      <w:pPr>
        <w:spacing w:line="360" w:lineRule="auto"/>
        <w:jc w:val="left"/>
        <w:textAlignment w:val="center"/>
      </w:pPr>
      <w:r>
        <w:t>3</w:t>
      </w:r>
      <w:r>
        <w:t>．图所示一盛水的试管由竖直方向逐渐倾斜，在水从试管流出前，水对管底的压强将</w:t>
      </w:r>
    </w:p>
    <w:p w14:paraId="417824D0"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1496D638" wp14:editId="79A4E627">
            <wp:extent cx="695325" cy="942975"/>
            <wp:effectExtent l="0" t="0" r="9525" b="9525"/>
            <wp:docPr id="100007" name="图片 100007" descr="@@@d3d34c7a-2c42-4235-8ec4-775d0bf98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d3d34c7a-2c42-4235-8ec4-775d0bf9801c"/>
                    <pic:cNvPicPr>
                      <a:picLocks noChangeAspect="1"/>
                    </pic:cNvPicPr>
                  </pic:nvPicPr>
                  <pic:blipFill>
                    <a:blip r:embed="rId11"/>
                    <a:stretch>
                      <a:fillRect/>
                    </a:stretch>
                  </pic:blipFill>
                  <pic:spPr>
                    <a:xfrm>
                      <a:off x="0" y="0"/>
                      <a:ext cx="695325" cy="942975"/>
                    </a:xfrm>
                    <a:prstGeom prst="rect">
                      <a:avLst/>
                    </a:prstGeom>
                  </pic:spPr>
                </pic:pic>
              </a:graphicData>
            </a:graphic>
          </wp:inline>
        </w:drawing>
      </w:r>
    </w:p>
    <w:p w14:paraId="3929241E" w14:textId="77777777" w:rsidR="00A90385" w:rsidRDefault="00000000">
      <w:pPr>
        <w:tabs>
          <w:tab w:val="left" w:pos="2078"/>
          <w:tab w:val="left" w:pos="4156"/>
          <w:tab w:val="left" w:pos="6234"/>
        </w:tabs>
        <w:spacing w:line="360" w:lineRule="auto"/>
        <w:ind w:left="300"/>
        <w:jc w:val="left"/>
        <w:textAlignment w:val="center"/>
      </w:pPr>
      <w:r>
        <w:t>A</w:t>
      </w:r>
      <w:r>
        <w:t>．逐渐变大</w:t>
      </w:r>
      <w:r>
        <w:tab/>
        <w:t>B</w:t>
      </w:r>
      <w:r>
        <w:t>．逐渐减小</w:t>
      </w:r>
      <w:r>
        <w:tab/>
        <w:t>C</w:t>
      </w:r>
      <w:r>
        <w:t>．不发生变化</w:t>
      </w:r>
      <w:r>
        <w:tab/>
        <w:t>D</w:t>
      </w:r>
      <w:r>
        <w:t>．先变大后变小</w:t>
      </w:r>
    </w:p>
    <w:p w14:paraId="7A5B6398" w14:textId="77777777" w:rsidR="00A90385" w:rsidRDefault="00000000">
      <w:pPr>
        <w:spacing w:line="360" w:lineRule="auto"/>
        <w:jc w:val="left"/>
        <w:textAlignment w:val="center"/>
      </w:pPr>
      <w:r>
        <w:t>4</w:t>
      </w:r>
      <w:r>
        <w:t>．如图所示是中国航母</w:t>
      </w:r>
      <w:r>
        <w:t>“</w:t>
      </w:r>
      <w:r>
        <w:t>辽宁舰</w:t>
      </w:r>
      <w:r>
        <w:t>”</w:t>
      </w:r>
      <w:r>
        <w:t>训练时舰载飞机飞行的图片，下列说法中正确的是</w:t>
      </w:r>
    </w:p>
    <w:p w14:paraId="1F08B01D" w14:textId="77777777" w:rsidR="00A90385"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461E4EC5" wp14:editId="13C0A4ED">
            <wp:extent cx="1628775" cy="1095375"/>
            <wp:effectExtent l="0" t="0" r="9525" b="9525"/>
            <wp:docPr id="100009" name="图片 100009" descr="@@@9e810a30-ab4e-4244-96e9-b56986fb6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9e810a30-ab4e-4244-96e9-b56986fb6963"/>
                    <pic:cNvPicPr>
                      <a:picLocks noChangeAspect="1"/>
                    </pic:cNvPicPr>
                  </pic:nvPicPr>
                  <pic:blipFill>
                    <a:blip r:embed="rId12"/>
                    <a:stretch>
                      <a:fillRect/>
                    </a:stretch>
                  </pic:blipFill>
                  <pic:spPr>
                    <a:xfrm>
                      <a:off x="0" y="0"/>
                      <a:ext cx="1628775" cy="1095375"/>
                    </a:xfrm>
                    <a:prstGeom prst="rect">
                      <a:avLst/>
                    </a:prstGeom>
                  </pic:spPr>
                </pic:pic>
              </a:graphicData>
            </a:graphic>
          </wp:inline>
        </w:drawing>
      </w:r>
    </w:p>
    <w:p w14:paraId="2B58FF9C" w14:textId="77777777" w:rsidR="00A90385" w:rsidRDefault="00000000">
      <w:pPr>
        <w:spacing w:line="360" w:lineRule="auto"/>
        <w:ind w:left="300"/>
        <w:jc w:val="left"/>
        <w:textAlignment w:val="center"/>
      </w:pPr>
      <w:r>
        <w:t>A</w:t>
      </w:r>
      <w:r>
        <w:t>．飞机在起飞过程中，飞机的惯性将越来越大</w:t>
      </w:r>
    </w:p>
    <w:p w14:paraId="1052CA8F" w14:textId="77777777" w:rsidR="00A90385" w:rsidRDefault="00000000">
      <w:pPr>
        <w:spacing w:line="360" w:lineRule="auto"/>
        <w:ind w:left="300"/>
        <w:jc w:val="left"/>
        <w:textAlignment w:val="center"/>
      </w:pPr>
      <w:r>
        <w:t>B</w:t>
      </w:r>
      <w:r>
        <w:t>．飞机在航母甲板上加速飞行时，受到平衡力</w:t>
      </w:r>
    </w:p>
    <w:p w14:paraId="53317CFB" w14:textId="77777777" w:rsidR="00A90385" w:rsidRDefault="00000000">
      <w:pPr>
        <w:spacing w:line="360" w:lineRule="auto"/>
        <w:ind w:left="300"/>
        <w:jc w:val="left"/>
        <w:textAlignment w:val="center"/>
      </w:pPr>
      <w:r>
        <w:t>C</w:t>
      </w:r>
      <w:r>
        <w:t>．飞机飞行时能获得向上的升力，是因为机翼上方空气流速大于机翼下方空气流速</w:t>
      </w:r>
    </w:p>
    <w:p w14:paraId="2C948965" w14:textId="77777777" w:rsidR="00A90385" w:rsidRDefault="00000000">
      <w:pPr>
        <w:spacing w:line="360" w:lineRule="auto"/>
        <w:ind w:left="300"/>
        <w:jc w:val="left"/>
        <w:textAlignment w:val="center"/>
      </w:pPr>
      <w:r>
        <w:t>D</w:t>
      </w:r>
      <w:r>
        <w:t>．飞机飞离航母前后，因为航母始终漂浮在海面上，所以航母所受浮力的大小不变</w:t>
      </w:r>
    </w:p>
    <w:p w14:paraId="5967A3DC" w14:textId="77777777" w:rsidR="00A90385" w:rsidRDefault="00000000">
      <w:pPr>
        <w:spacing w:line="360" w:lineRule="auto"/>
        <w:jc w:val="left"/>
        <w:textAlignment w:val="center"/>
      </w:pPr>
      <w:r>
        <w:t>5</w:t>
      </w:r>
      <w:r>
        <w:t>．利用日常器具做实验不但具有简便、直观等优点，而且有利于增加动手做实验的机会，对提高自己的实验技能具有非常重要的作用。小明在</w:t>
      </w:r>
      <w:r>
        <w:t>“</w:t>
      </w:r>
      <w:r>
        <w:t>家庭实验室</w:t>
      </w:r>
      <w:r>
        <w:t>”</w:t>
      </w:r>
      <w:r>
        <w:t>中找到以下器材：</w:t>
      </w:r>
      <w:r>
        <w:t>①</w:t>
      </w:r>
      <w:r>
        <w:t>几个长方体小铁块，</w:t>
      </w:r>
      <w:r>
        <w:t>②</w:t>
      </w:r>
      <w:r>
        <w:t>气球，</w:t>
      </w:r>
      <w:r>
        <w:t>③</w:t>
      </w:r>
      <w:r>
        <w:t>木板，</w:t>
      </w:r>
      <w:r>
        <w:t>④</w:t>
      </w:r>
      <w:r>
        <w:t>矿泉水瓶，</w:t>
      </w:r>
      <w:r>
        <w:t>⑤</w:t>
      </w:r>
      <w:r>
        <w:t>橡皮泥。如果他想选两种器材探究</w:t>
      </w:r>
      <w:r>
        <w:t>“</w:t>
      </w:r>
      <w:r>
        <w:t>影响压力作用效果的因素</w:t>
      </w:r>
      <w:r>
        <w:t>”</w:t>
      </w:r>
      <w:r>
        <w:t>，那么下列所选的器材组合中，最不容易达到探究目的是（　　）</w:t>
      </w:r>
    </w:p>
    <w:p w14:paraId="7806034A" w14:textId="77777777" w:rsidR="00A90385" w:rsidRDefault="00000000">
      <w:pPr>
        <w:tabs>
          <w:tab w:val="left" w:pos="2078"/>
          <w:tab w:val="left" w:pos="4156"/>
          <w:tab w:val="left" w:pos="6234"/>
        </w:tabs>
        <w:spacing w:line="360" w:lineRule="auto"/>
        <w:ind w:left="300"/>
        <w:jc w:val="left"/>
        <w:textAlignment w:val="center"/>
      </w:pPr>
      <w:r>
        <w:t>A</w:t>
      </w:r>
      <w:r>
        <w:t>．</w:t>
      </w:r>
      <w:r>
        <w:t>①⑤</w:t>
      </w:r>
      <w:r>
        <w:tab/>
        <w:t>B</w:t>
      </w:r>
      <w:r>
        <w:t>．</w:t>
      </w:r>
      <w:r>
        <w:t>①②</w:t>
      </w:r>
      <w:r>
        <w:tab/>
        <w:t>C</w:t>
      </w:r>
      <w:r>
        <w:t>．</w:t>
      </w:r>
      <w:r>
        <w:t>④⑤</w:t>
      </w:r>
      <w:r>
        <w:tab/>
        <w:t>D</w:t>
      </w:r>
      <w:r>
        <w:t>．</w:t>
      </w:r>
      <w:r>
        <w:t>③④</w:t>
      </w:r>
    </w:p>
    <w:p w14:paraId="19B91BF5" w14:textId="77777777" w:rsidR="00A90385" w:rsidRDefault="00000000">
      <w:pPr>
        <w:spacing w:line="360" w:lineRule="auto"/>
        <w:jc w:val="left"/>
        <w:textAlignment w:val="center"/>
      </w:pPr>
      <w:r>
        <w:t>6</w:t>
      </w:r>
      <w:r>
        <w:t>．生活中的</w:t>
      </w:r>
      <w:r>
        <w:t>“</w:t>
      </w:r>
      <w:r>
        <w:t>粘</w:t>
      </w:r>
      <w:r>
        <w:t>”</w:t>
      </w:r>
      <w:r>
        <w:t>字常与物理知识有关，下列关于</w:t>
      </w:r>
      <w:r>
        <w:t>“</w:t>
      </w:r>
      <w:r>
        <w:t>粘</w:t>
      </w:r>
      <w:r>
        <w:t>”</w:t>
      </w:r>
      <w:r>
        <w:t>的说法正确的是（　　）</w:t>
      </w:r>
    </w:p>
    <w:p w14:paraId="6D723309" w14:textId="77777777" w:rsidR="00A90385" w:rsidRDefault="00000000">
      <w:pPr>
        <w:spacing w:line="360" w:lineRule="auto"/>
        <w:ind w:left="300"/>
        <w:jc w:val="left"/>
        <w:textAlignment w:val="center"/>
      </w:pPr>
      <w:r>
        <w:t>A</w:t>
      </w:r>
      <w:r>
        <w:t>．塑料挂钩的吸盘</w:t>
      </w:r>
      <w:r>
        <w:t>“</w:t>
      </w:r>
      <w:r>
        <w:t>粘</w:t>
      </w:r>
      <w:r>
        <w:t>”</w:t>
      </w:r>
      <w:r>
        <w:t>在墙上，是因为分子间的引力</w:t>
      </w:r>
    </w:p>
    <w:p w14:paraId="511CC07A" w14:textId="77777777" w:rsidR="00A90385" w:rsidRDefault="00000000">
      <w:pPr>
        <w:spacing w:line="360" w:lineRule="auto"/>
        <w:ind w:left="300"/>
        <w:jc w:val="left"/>
        <w:textAlignment w:val="center"/>
      </w:pPr>
      <w:r>
        <w:t>B</w:t>
      </w:r>
      <w:r>
        <w:t>．表面平整的铅块紧压后</w:t>
      </w:r>
      <w:r>
        <w:t>“</w:t>
      </w:r>
      <w:r>
        <w:t>粘</w:t>
      </w:r>
      <w:r>
        <w:t>”</w:t>
      </w:r>
      <w:r>
        <w:t>在一起，是因为分子间有间隙</w:t>
      </w:r>
    </w:p>
    <w:p w14:paraId="5710EADA" w14:textId="77777777" w:rsidR="00A90385" w:rsidRDefault="00000000">
      <w:pPr>
        <w:spacing w:line="360" w:lineRule="auto"/>
        <w:ind w:left="300"/>
        <w:jc w:val="left"/>
        <w:textAlignment w:val="center"/>
      </w:pPr>
      <w:r>
        <w:t>C</w:t>
      </w:r>
      <w:r>
        <w:t>．吃冰棒时会感觉</w:t>
      </w:r>
      <w:r>
        <w:t>“</w:t>
      </w:r>
      <w:r>
        <w:t>粘</w:t>
      </w:r>
      <w:r>
        <w:t>”</w:t>
      </w:r>
      <w:r>
        <w:t>舌头，是因为水蒸气凝华导致的</w:t>
      </w:r>
    </w:p>
    <w:p w14:paraId="3F0E8191" w14:textId="77777777" w:rsidR="00A90385" w:rsidRDefault="00000000">
      <w:pPr>
        <w:spacing w:line="360" w:lineRule="auto"/>
        <w:ind w:left="300"/>
        <w:jc w:val="left"/>
        <w:textAlignment w:val="center"/>
      </w:pPr>
      <w:r>
        <w:t>D</w:t>
      </w:r>
      <w:r>
        <w:t>．电视机屏幕易</w:t>
      </w:r>
      <w:r>
        <w:t>“</w:t>
      </w:r>
      <w:r>
        <w:t>粘</w:t>
      </w:r>
      <w:r>
        <w:t>”</w:t>
      </w:r>
      <w:r>
        <w:t>灰尘，是因为带电体能吸引轻小物体</w:t>
      </w:r>
    </w:p>
    <w:p w14:paraId="2A8D5F62" w14:textId="77777777" w:rsidR="00A90385" w:rsidRDefault="00000000">
      <w:pPr>
        <w:spacing w:line="360" w:lineRule="auto"/>
        <w:jc w:val="left"/>
        <w:textAlignment w:val="center"/>
      </w:pPr>
      <w:r>
        <w:t>7</w:t>
      </w:r>
      <w:r>
        <w:t>．盆景的一个简易自动供水装置如图所示。用一个塑料瓶装满水倒放在盆景盘中，使瓶口刚刚被水浸没。当盘中的水位下降到使瓶口露出水面时，空气进入瓶中，瓶中就会有水流出，使盘中的水位升高，瓶口又被浸没，瓶中的水不再流出，这样盆景盘中的水位可以保持一定高度。瓶中水不会持续流出，是因为（　　）</w:t>
      </w:r>
    </w:p>
    <w:p w14:paraId="0C9105ED"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6083C4E7" wp14:editId="3A25C396">
            <wp:extent cx="1962150" cy="1038225"/>
            <wp:effectExtent l="0" t="0" r="0" b="9525"/>
            <wp:docPr id="100011" name="图片 100011" descr="@@@804b8af4-74b3-4ceb-9fdb-08569ab39b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804b8af4-74b3-4ceb-9fdb-08569ab39b34"/>
                    <pic:cNvPicPr>
                      <a:picLocks noChangeAspect="1"/>
                    </pic:cNvPicPr>
                  </pic:nvPicPr>
                  <pic:blipFill>
                    <a:blip r:embed="rId13"/>
                    <a:stretch>
                      <a:fillRect/>
                    </a:stretch>
                  </pic:blipFill>
                  <pic:spPr>
                    <a:xfrm>
                      <a:off x="0" y="0"/>
                      <a:ext cx="1962150" cy="1038225"/>
                    </a:xfrm>
                    <a:prstGeom prst="rect">
                      <a:avLst/>
                    </a:prstGeom>
                  </pic:spPr>
                </pic:pic>
              </a:graphicData>
            </a:graphic>
          </wp:inline>
        </w:drawing>
      </w:r>
    </w:p>
    <w:p w14:paraId="329D07FA" w14:textId="77777777" w:rsidR="00A90385" w:rsidRDefault="00000000">
      <w:pPr>
        <w:tabs>
          <w:tab w:val="left" w:pos="4156"/>
        </w:tabs>
        <w:spacing w:line="360" w:lineRule="auto"/>
        <w:ind w:left="300"/>
        <w:jc w:val="left"/>
        <w:textAlignment w:val="center"/>
      </w:pPr>
      <w:r>
        <w:t>A</w:t>
      </w:r>
      <w:r>
        <w:t>．瓶内气压大于外界大气压</w:t>
      </w:r>
      <w:r>
        <w:tab/>
        <w:t>B</w:t>
      </w:r>
      <w:r>
        <w:t>．瓶外大气压等于瓶内水的压强与气压之和</w:t>
      </w:r>
    </w:p>
    <w:p w14:paraId="4D47C21C" w14:textId="77777777" w:rsidR="00A90385" w:rsidRDefault="00000000">
      <w:pPr>
        <w:tabs>
          <w:tab w:val="left" w:pos="4156"/>
        </w:tabs>
        <w:spacing w:line="360" w:lineRule="auto"/>
        <w:ind w:left="300"/>
        <w:jc w:val="left"/>
        <w:textAlignment w:val="center"/>
      </w:pPr>
      <w:r>
        <w:t>C</w:t>
      </w:r>
      <w:r>
        <w:t>．瓶外大气压等于瓶内水的压强</w:t>
      </w:r>
      <w:r>
        <w:tab/>
        <w:t>D</w:t>
      </w:r>
      <w:r>
        <w:t>．瓶内气压始终等于外界大气压</w:t>
      </w:r>
    </w:p>
    <w:p w14:paraId="54EE802A" w14:textId="77777777" w:rsidR="00A90385" w:rsidRDefault="00A90385">
      <w:pPr>
        <w:jc w:val="center"/>
        <w:textAlignment w:val="center"/>
        <w:rPr>
          <w:rFonts w:ascii="黑体" w:eastAsia="黑体" w:hAnsi="黑体" w:cs="黑体" w:hint="eastAsia"/>
          <w:b/>
          <w:color w:val="000000"/>
          <w:sz w:val="30"/>
        </w:rPr>
      </w:pPr>
    </w:p>
    <w:p w14:paraId="5CB7BCD9" w14:textId="77777777" w:rsidR="00A90385" w:rsidRDefault="00000000">
      <w:pPr>
        <w:jc w:val="left"/>
        <w:textAlignment w:val="center"/>
        <w:rPr>
          <w:rFonts w:ascii="宋体" w:hAnsi="宋体" w:cs="宋体" w:hint="eastAsia"/>
          <w:b/>
          <w:color w:val="000000"/>
        </w:rPr>
      </w:pPr>
      <w:r>
        <w:rPr>
          <w:rFonts w:ascii="宋体" w:hAnsi="宋体" w:cs="宋体"/>
          <w:b/>
          <w:color w:val="000000"/>
        </w:rPr>
        <w:lastRenderedPageBreak/>
        <w:t>二、多选题</w:t>
      </w:r>
    </w:p>
    <w:p w14:paraId="0FD4B8C3" w14:textId="77777777" w:rsidR="00A90385" w:rsidRDefault="00000000">
      <w:pPr>
        <w:spacing w:line="360" w:lineRule="auto"/>
        <w:jc w:val="left"/>
        <w:textAlignment w:val="center"/>
      </w:pPr>
      <w:r>
        <w:t>8</w:t>
      </w:r>
      <w:r>
        <w:t>．下列现象中，利用了大气压的是（　　）</w:t>
      </w:r>
    </w:p>
    <w:p w14:paraId="6EC0C1D7" w14:textId="77777777" w:rsidR="00A90385" w:rsidRDefault="00000000">
      <w:pPr>
        <w:tabs>
          <w:tab w:val="left" w:pos="4156"/>
        </w:tabs>
        <w:spacing w:line="360" w:lineRule="auto"/>
        <w:ind w:left="300"/>
        <w:jc w:val="left"/>
        <w:textAlignment w:val="center"/>
      </w:pPr>
      <w:r>
        <w:t>A</w:t>
      </w:r>
      <w:r>
        <w:t>．</w:t>
      </w:r>
      <w:r>
        <w:rPr>
          <w:rFonts w:eastAsia="Times New Roman"/>
          <w:noProof/>
          <w:kern w:val="0"/>
          <w:sz w:val="24"/>
          <w:szCs w:val="24"/>
        </w:rPr>
        <w:drawing>
          <wp:inline distT="0" distB="0" distL="114300" distR="114300" wp14:anchorId="55CD1A06" wp14:editId="386C2B6D">
            <wp:extent cx="952500" cy="1209675"/>
            <wp:effectExtent l="0" t="0" r="0" b="9525"/>
            <wp:docPr id="100013" name="图片 100013" descr="@@@54e51b38-0e57-42e6-94df-678b34bdf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54e51b38-0e57-42e6-94df-678b34bdf410"/>
                    <pic:cNvPicPr>
                      <a:picLocks noChangeAspect="1"/>
                    </pic:cNvPicPr>
                  </pic:nvPicPr>
                  <pic:blipFill>
                    <a:blip r:embed="rId14"/>
                    <a:stretch>
                      <a:fillRect/>
                    </a:stretch>
                  </pic:blipFill>
                  <pic:spPr>
                    <a:xfrm>
                      <a:off x="0" y="0"/>
                      <a:ext cx="952500" cy="1209675"/>
                    </a:xfrm>
                    <a:prstGeom prst="rect">
                      <a:avLst/>
                    </a:prstGeom>
                  </pic:spPr>
                </pic:pic>
              </a:graphicData>
            </a:graphic>
          </wp:inline>
        </w:drawing>
      </w:r>
      <w:r>
        <w:t>活塞式抽水机</w:t>
      </w:r>
      <w:r>
        <w:tab/>
        <w:t>B</w:t>
      </w:r>
      <w:r>
        <w:t>．</w:t>
      </w:r>
      <w:r>
        <w:rPr>
          <w:rFonts w:eastAsia="Times New Roman"/>
          <w:noProof/>
          <w:kern w:val="0"/>
          <w:sz w:val="24"/>
          <w:szCs w:val="24"/>
        </w:rPr>
        <w:drawing>
          <wp:inline distT="0" distB="0" distL="114300" distR="114300" wp14:anchorId="28CAC6DF" wp14:editId="063C1D6D">
            <wp:extent cx="1581150" cy="1581150"/>
            <wp:effectExtent l="0" t="0" r="0" b="0"/>
            <wp:docPr id="100015" name="图片 100015" descr="@@@16a3e287-7834-4ef6-8304-239d7f4765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16a3e287-7834-4ef6-8304-239d7f47651b"/>
                    <pic:cNvPicPr>
                      <a:picLocks noChangeAspect="1"/>
                    </pic:cNvPicPr>
                  </pic:nvPicPr>
                  <pic:blipFill>
                    <a:blip r:embed="rId15"/>
                    <a:stretch>
                      <a:fillRect/>
                    </a:stretch>
                  </pic:blipFill>
                  <pic:spPr>
                    <a:xfrm>
                      <a:off x="0" y="0"/>
                      <a:ext cx="1581150" cy="1581150"/>
                    </a:xfrm>
                    <a:prstGeom prst="rect">
                      <a:avLst/>
                    </a:prstGeom>
                  </pic:spPr>
                </pic:pic>
              </a:graphicData>
            </a:graphic>
          </wp:inline>
        </w:drawing>
      </w:r>
      <w:r>
        <w:t>锅炉水位计</w:t>
      </w:r>
    </w:p>
    <w:p w14:paraId="73D94D5D" w14:textId="77777777" w:rsidR="00A90385" w:rsidRDefault="00000000">
      <w:pPr>
        <w:tabs>
          <w:tab w:val="left" w:pos="4156"/>
        </w:tabs>
        <w:spacing w:line="360" w:lineRule="auto"/>
        <w:ind w:left="300"/>
        <w:jc w:val="left"/>
        <w:textAlignment w:val="center"/>
      </w:pPr>
      <w:r>
        <w:t>C</w:t>
      </w:r>
      <w:r>
        <w:t>．</w:t>
      </w:r>
      <w:r>
        <w:rPr>
          <w:rFonts w:eastAsia="Times New Roman"/>
          <w:noProof/>
          <w:kern w:val="0"/>
          <w:sz w:val="24"/>
          <w:szCs w:val="24"/>
        </w:rPr>
        <w:drawing>
          <wp:inline distT="0" distB="0" distL="114300" distR="114300" wp14:anchorId="4B418BDB" wp14:editId="2C9F1F4F">
            <wp:extent cx="1382395" cy="1009650"/>
            <wp:effectExtent l="0" t="0" r="8255" b="0"/>
            <wp:docPr id="100017" name="图片 100017" descr="@@@639874eb-faa0-492d-8782-f0438abcd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639874eb-faa0-492d-8782-f0438abcd351"/>
                    <pic:cNvPicPr>
                      <a:picLocks noChangeAspect="1"/>
                    </pic:cNvPicPr>
                  </pic:nvPicPr>
                  <pic:blipFill>
                    <a:blip r:embed="rId16"/>
                    <a:stretch>
                      <a:fillRect/>
                    </a:stretch>
                  </pic:blipFill>
                  <pic:spPr>
                    <a:xfrm>
                      <a:off x="0" y="0"/>
                      <a:ext cx="1382395" cy="1009650"/>
                    </a:xfrm>
                    <a:prstGeom prst="rect">
                      <a:avLst/>
                    </a:prstGeom>
                  </pic:spPr>
                </pic:pic>
              </a:graphicData>
            </a:graphic>
          </wp:inline>
        </w:drawing>
      </w:r>
      <w:r>
        <w:t>自动浇水盆景水槽</w:t>
      </w:r>
      <w:r>
        <w:tab/>
        <w:t>D</w:t>
      </w:r>
      <w:r>
        <w:t>．</w:t>
      </w:r>
      <w:r>
        <w:rPr>
          <w:rFonts w:eastAsia="Times New Roman"/>
          <w:noProof/>
          <w:kern w:val="0"/>
          <w:sz w:val="24"/>
          <w:szCs w:val="24"/>
        </w:rPr>
        <w:drawing>
          <wp:inline distT="0" distB="0" distL="114300" distR="114300" wp14:anchorId="6F80EFDD" wp14:editId="407EED24">
            <wp:extent cx="1560830" cy="1009650"/>
            <wp:effectExtent l="0" t="0" r="1270" b="0"/>
            <wp:docPr id="100019" name="图片 100019" descr="@@@50c57183-ad72-4be5-a55f-e00784994b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50c57183-ad72-4be5-a55f-e00784994bb7"/>
                    <pic:cNvPicPr>
                      <a:picLocks noChangeAspect="1"/>
                    </pic:cNvPicPr>
                  </pic:nvPicPr>
                  <pic:blipFill>
                    <a:blip r:embed="rId17"/>
                    <a:stretch>
                      <a:fillRect/>
                    </a:stretch>
                  </pic:blipFill>
                  <pic:spPr>
                    <a:xfrm>
                      <a:off x="0" y="0"/>
                      <a:ext cx="1560830" cy="1009650"/>
                    </a:xfrm>
                    <a:prstGeom prst="rect">
                      <a:avLst/>
                    </a:prstGeom>
                  </pic:spPr>
                </pic:pic>
              </a:graphicData>
            </a:graphic>
          </wp:inline>
        </w:drawing>
      </w:r>
      <w:r>
        <w:t>牲畜自动饮水机</w:t>
      </w:r>
    </w:p>
    <w:p w14:paraId="7279D727" w14:textId="77777777" w:rsidR="00A90385" w:rsidRDefault="00000000">
      <w:pPr>
        <w:spacing w:line="360" w:lineRule="auto"/>
        <w:jc w:val="left"/>
        <w:textAlignment w:val="center"/>
      </w:pPr>
      <w:r>
        <w:t>9</w:t>
      </w:r>
      <w:r>
        <w:t>．在如图所示的四个情景中，有关大气压强的说法错误的是（　　）</w:t>
      </w:r>
    </w:p>
    <w:p w14:paraId="473FE270" w14:textId="77777777" w:rsidR="00A90385" w:rsidRDefault="00000000">
      <w:pPr>
        <w:spacing w:line="360" w:lineRule="auto"/>
        <w:textAlignment w:val="center"/>
      </w:pPr>
      <w:r>
        <w:rPr>
          <w:rFonts w:eastAsia="Times New Roman"/>
          <w:noProof/>
          <w:kern w:val="0"/>
          <w:sz w:val="24"/>
          <w:szCs w:val="24"/>
        </w:rPr>
        <w:drawing>
          <wp:inline distT="0" distB="0" distL="114300" distR="114300" wp14:anchorId="605C61A8" wp14:editId="531B533B">
            <wp:extent cx="5276215" cy="1614170"/>
            <wp:effectExtent l="0" t="0" r="635" b="5080"/>
            <wp:docPr id="100021" name="图片 100021" descr="@@@08d40215-b40b-4b73-890a-ce77d5cd2b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08d40215-b40b-4b73-890a-ce77d5cd2b2b"/>
                    <pic:cNvPicPr>
                      <a:picLocks noChangeAspect="1"/>
                    </pic:cNvPicPr>
                  </pic:nvPicPr>
                  <pic:blipFill>
                    <a:blip r:embed="rId18"/>
                    <a:stretch>
                      <a:fillRect/>
                    </a:stretch>
                  </pic:blipFill>
                  <pic:spPr>
                    <a:xfrm>
                      <a:off x="0" y="0"/>
                      <a:ext cx="5276800" cy="1614480"/>
                    </a:xfrm>
                    <a:prstGeom prst="rect">
                      <a:avLst/>
                    </a:prstGeom>
                  </pic:spPr>
                </pic:pic>
              </a:graphicData>
            </a:graphic>
          </wp:inline>
        </w:drawing>
      </w:r>
    </w:p>
    <w:p w14:paraId="78DEB27C" w14:textId="77777777" w:rsidR="00A90385" w:rsidRDefault="00000000">
      <w:pPr>
        <w:spacing w:line="360" w:lineRule="auto"/>
        <w:ind w:left="300"/>
        <w:jc w:val="left"/>
        <w:textAlignment w:val="center"/>
      </w:pPr>
      <w:r>
        <w:t>A</w:t>
      </w:r>
      <w:r>
        <w:t>．同样的装置，在西藏地区做马德堡半球实验要比在沿海地区更容易拉开</w:t>
      </w:r>
    </w:p>
    <w:p w14:paraId="12722A0C" w14:textId="77777777" w:rsidR="00A90385" w:rsidRDefault="00000000">
      <w:pPr>
        <w:spacing w:line="360" w:lineRule="auto"/>
        <w:ind w:left="300"/>
        <w:jc w:val="left"/>
        <w:textAlignment w:val="center"/>
      </w:pPr>
      <w:r>
        <w:t>B</w:t>
      </w:r>
      <w:r>
        <w:t>．将玻璃管换成直径更大的，管内外水银面的高度差将变小</w:t>
      </w:r>
    </w:p>
    <w:p w14:paraId="40C3D085" w14:textId="77777777" w:rsidR="00A90385" w:rsidRDefault="00000000">
      <w:pPr>
        <w:spacing w:line="360" w:lineRule="auto"/>
        <w:ind w:left="300"/>
        <w:jc w:val="left"/>
        <w:textAlignment w:val="center"/>
      </w:pPr>
      <w:r>
        <w:t>C</w:t>
      </w:r>
      <w:r>
        <w:t>．将自制气压计从山脚拿到山顶，玻璃管中液柱将随外界气压的降低而降低</w:t>
      </w:r>
    </w:p>
    <w:p w14:paraId="33236711" w14:textId="77777777" w:rsidR="00A90385" w:rsidRDefault="00000000">
      <w:pPr>
        <w:spacing w:line="360" w:lineRule="auto"/>
        <w:ind w:left="300"/>
        <w:jc w:val="left"/>
        <w:textAlignment w:val="center"/>
      </w:pPr>
      <w:r>
        <w:t>D</w:t>
      </w:r>
      <w:r>
        <w:t>．活塞式抽水机是利用大气压强将水从井中抽出的</w:t>
      </w:r>
    </w:p>
    <w:p w14:paraId="7035CE77" w14:textId="77777777" w:rsidR="00A90385" w:rsidRDefault="00000000">
      <w:pPr>
        <w:spacing w:line="360" w:lineRule="auto"/>
        <w:jc w:val="left"/>
        <w:textAlignment w:val="center"/>
      </w:pPr>
      <w:r>
        <w:t>10</w:t>
      </w:r>
      <w:r>
        <w:t>．如图所示，一阵大风吹来，伞面可能被</w:t>
      </w:r>
      <w:r>
        <w:t>“</w:t>
      </w:r>
      <w:r>
        <w:t>吸</w:t>
      </w:r>
      <w:r>
        <w:t>”</w:t>
      </w:r>
      <w:r>
        <w:t>，严重变形．则下列说法错误的是</w:t>
      </w:r>
    </w:p>
    <w:p w14:paraId="5B3E9C85"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5A54D92C" wp14:editId="041C458E">
            <wp:extent cx="1171575" cy="1543050"/>
            <wp:effectExtent l="0" t="0" r="9525" b="0"/>
            <wp:docPr id="100023" name="图片 100023" descr="@@@c21cab28-49ed-42a3-b904-5404ef99a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c21cab28-49ed-42a3-b904-5404ef99a757"/>
                    <pic:cNvPicPr>
                      <a:picLocks noChangeAspect="1"/>
                    </pic:cNvPicPr>
                  </pic:nvPicPr>
                  <pic:blipFill>
                    <a:blip r:embed="rId19"/>
                    <a:stretch>
                      <a:fillRect/>
                    </a:stretch>
                  </pic:blipFill>
                  <pic:spPr>
                    <a:xfrm>
                      <a:off x="0" y="0"/>
                      <a:ext cx="1171575" cy="1543050"/>
                    </a:xfrm>
                    <a:prstGeom prst="rect">
                      <a:avLst/>
                    </a:prstGeom>
                  </pic:spPr>
                </pic:pic>
              </a:graphicData>
            </a:graphic>
          </wp:inline>
        </w:drawing>
      </w:r>
      <w:r>
        <w:t xml:space="preserve"> </w:t>
      </w:r>
      <w:r>
        <w:t xml:space="preserve">　　</w:t>
      </w:r>
      <w:r>
        <w:rPr>
          <w:rFonts w:eastAsia="Times New Roman"/>
          <w:noProof/>
          <w:kern w:val="0"/>
          <w:sz w:val="24"/>
          <w:szCs w:val="24"/>
        </w:rPr>
        <w:drawing>
          <wp:inline distT="0" distB="0" distL="114300" distR="114300" wp14:anchorId="4BA50086" wp14:editId="1411E767">
            <wp:extent cx="1524000" cy="1352550"/>
            <wp:effectExtent l="0" t="0" r="0" b="0"/>
            <wp:docPr id="100025" name="图片 100025" descr="@@@6d0728e4-9dc7-4848-a2a1-9566d81292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6d0728e4-9dc7-4848-a2a1-9566d812927a"/>
                    <pic:cNvPicPr>
                      <a:picLocks noChangeAspect="1"/>
                    </pic:cNvPicPr>
                  </pic:nvPicPr>
                  <pic:blipFill>
                    <a:blip r:embed="rId20"/>
                    <a:stretch>
                      <a:fillRect/>
                    </a:stretch>
                  </pic:blipFill>
                  <pic:spPr>
                    <a:xfrm>
                      <a:off x="0" y="0"/>
                      <a:ext cx="1524000" cy="1352550"/>
                    </a:xfrm>
                    <a:prstGeom prst="rect">
                      <a:avLst/>
                    </a:prstGeom>
                  </pic:spPr>
                </pic:pic>
              </a:graphicData>
            </a:graphic>
          </wp:inline>
        </w:drawing>
      </w:r>
    </w:p>
    <w:p w14:paraId="0C078CBC" w14:textId="77777777" w:rsidR="00A90385" w:rsidRDefault="00000000">
      <w:pPr>
        <w:tabs>
          <w:tab w:val="left" w:pos="4156"/>
        </w:tabs>
        <w:spacing w:line="360" w:lineRule="auto"/>
        <w:ind w:left="380"/>
        <w:jc w:val="left"/>
        <w:textAlignment w:val="center"/>
      </w:pPr>
      <w:r>
        <w:lastRenderedPageBreak/>
        <w:t>A</w:t>
      </w:r>
      <w:r>
        <w:t>．伞面严重变形说明力可以改变物体的形状</w:t>
      </w:r>
      <w:r>
        <w:rPr>
          <w:rFonts w:eastAsia="Times New Roman"/>
          <w:kern w:val="0"/>
          <w:sz w:val="24"/>
          <w:szCs w:val="24"/>
        </w:rPr>
        <w:t>    </w:t>
      </w:r>
      <w:r>
        <w:rPr>
          <w:rFonts w:eastAsia="Times New Roman"/>
          <w:noProof/>
          <w:kern w:val="0"/>
          <w:sz w:val="24"/>
          <w:szCs w:val="24"/>
        </w:rPr>
        <w:drawing>
          <wp:inline distT="0" distB="0" distL="114300" distR="114300" wp14:anchorId="0DE72247" wp14:editId="771AB8AF">
            <wp:extent cx="28575" cy="38100"/>
            <wp:effectExtent l="0" t="0" r="9525" b="0"/>
            <wp:docPr id="100027" name="图片 100027" descr="@@@75850d4057b647fe816c0758425233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75850d4057b647fe816c07584252336a"/>
                    <pic:cNvPicPr>
                      <a:picLocks noChangeAspect="1"/>
                    </pic:cNvPicPr>
                  </pic:nvPicPr>
                  <pic:blipFill>
                    <a:blip r:embed="rId21"/>
                    <a:stretch>
                      <a:fillRect/>
                    </a:stretch>
                  </pic:blipFill>
                  <pic:spPr>
                    <a:xfrm>
                      <a:off x="0" y="0"/>
                      <a:ext cx="28575" cy="38100"/>
                    </a:xfrm>
                    <a:prstGeom prst="rect">
                      <a:avLst/>
                    </a:prstGeom>
                  </pic:spPr>
                </pic:pic>
              </a:graphicData>
            </a:graphic>
          </wp:inline>
        </w:drawing>
      </w:r>
      <w:r>
        <w:tab/>
        <w:t>B</w:t>
      </w:r>
      <w:r>
        <w:t>．伞只受到空气对其向上的力</w:t>
      </w:r>
    </w:p>
    <w:p w14:paraId="18AEC9C9" w14:textId="77777777" w:rsidR="00A90385" w:rsidRDefault="00000000">
      <w:pPr>
        <w:tabs>
          <w:tab w:val="left" w:pos="4156"/>
        </w:tabs>
        <w:spacing w:line="360" w:lineRule="auto"/>
        <w:ind w:left="380"/>
        <w:jc w:val="left"/>
        <w:textAlignment w:val="center"/>
      </w:pPr>
      <w:r>
        <w:t>C</w:t>
      </w:r>
      <w:r>
        <w:t>．伞上方的空气流速小于下方</w:t>
      </w:r>
      <w:r>
        <w:rPr>
          <w:rFonts w:eastAsia="Times New Roman"/>
          <w:kern w:val="0"/>
          <w:sz w:val="24"/>
          <w:szCs w:val="24"/>
        </w:rPr>
        <w:t>   </w:t>
      </w:r>
      <w:r>
        <w:rPr>
          <w:rFonts w:eastAsia="Times New Roman"/>
          <w:noProof/>
          <w:kern w:val="0"/>
          <w:sz w:val="24"/>
          <w:szCs w:val="24"/>
        </w:rPr>
        <w:drawing>
          <wp:inline distT="0" distB="0" distL="114300" distR="114300" wp14:anchorId="572C08EF" wp14:editId="4F5FA04D">
            <wp:extent cx="28575" cy="38100"/>
            <wp:effectExtent l="0" t="0" r="9525" b="0"/>
            <wp:docPr id="100029" name="图片 100029" descr="@@@75850d4057b647fe816c0758425233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75850d4057b647fe816c07584252336a"/>
                    <pic:cNvPicPr>
                      <a:picLocks noChangeAspect="1"/>
                    </pic:cNvPicPr>
                  </pic:nvPicPr>
                  <pic:blipFill>
                    <a:blip r:embed="rId21"/>
                    <a:stretch>
                      <a:fillRect/>
                    </a:stretch>
                  </pic:blipFill>
                  <pic:spPr>
                    <a:xfrm>
                      <a:off x="0" y="0"/>
                      <a:ext cx="28575" cy="38100"/>
                    </a:xfrm>
                    <a:prstGeom prst="rect">
                      <a:avLst/>
                    </a:prstGeom>
                  </pic:spPr>
                </pic:pic>
              </a:graphicData>
            </a:graphic>
          </wp:inline>
        </w:drawing>
      </w:r>
      <w:r>
        <w:tab/>
        <w:t>D</w:t>
      </w:r>
      <w:r>
        <w:t>．伞受到向上的力大于其受到向下的力</w:t>
      </w:r>
    </w:p>
    <w:p w14:paraId="047FF46C" w14:textId="77777777" w:rsidR="00A90385" w:rsidRDefault="00000000">
      <w:pPr>
        <w:spacing w:line="360" w:lineRule="auto"/>
        <w:jc w:val="left"/>
        <w:textAlignment w:val="center"/>
      </w:pPr>
      <w:r>
        <w:t>11</w:t>
      </w:r>
      <w:r>
        <w:t>．关于压强，下列说法正确的是（　　）</w:t>
      </w:r>
    </w:p>
    <w:p w14:paraId="3BD082E4" w14:textId="77777777" w:rsidR="00A90385" w:rsidRDefault="00000000">
      <w:pPr>
        <w:spacing w:line="360" w:lineRule="auto"/>
        <w:ind w:left="380"/>
        <w:jc w:val="left"/>
        <w:textAlignment w:val="center"/>
      </w:pPr>
      <w:r>
        <w:t>A</w:t>
      </w:r>
      <w:r>
        <w:t>．火车铁轨下面铺放枕木，是为了减小对地面的压强</w:t>
      </w:r>
    </w:p>
    <w:p w14:paraId="493A2C62" w14:textId="77777777" w:rsidR="00A90385" w:rsidRDefault="00000000">
      <w:pPr>
        <w:spacing w:line="360" w:lineRule="auto"/>
        <w:ind w:left="380"/>
        <w:jc w:val="left"/>
        <w:textAlignment w:val="center"/>
      </w:pPr>
      <w:r>
        <w:t>B</w:t>
      </w:r>
      <w:r>
        <w:t>．两艘彼此接近平行行驶的船容易相撞，证明大气压的存在</w:t>
      </w:r>
    </w:p>
    <w:p w14:paraId="57C59759" w14:textId="77777777" w:rsidR="00A90385" w:rsidRDefault="00000000">
      <w:pPr>
        <w:spacing w:line="360" w:lineRule="auto"/>
        <w:ind w:left="380"/>
        <w:jc w:val="left"/>
        <w:textAlignment w:val="center"/>
      </w:pPr>
      <w:r>
        <w:t>C</w:t>
      </w:r>
      <w:r>
        <w:t>．高压锅煮饭易熟是因为锅内气压大，液体的沸点高</w:t>
      </w:r>
    </w:p>
    <w:p w14:paraId="524C12D0" w14:textId="77777777" w:rsidR="00A90385" w:rsidRDefault="00000000">
      <w:pPr>
        <w:spacing w:line="360" w:lineRule="auto"/>
        <w:ind w:left="380"/>
        <w:jc w:val="left"/>
        <w:textAlignment w:val="center"/>
      </w:pPr>
      <w:r>
        <w:t>D</w:t>
      </w:r>
      <w:r>
        <w:t>．用吸管吸饮料能用流体压强与流速的关系来解释</w:t>
      </w:r>
    </w:p>
    <w:p w14:paraId="4B7A9B77" w14:textId="77777777" w:rsidR="00A90385" w:rsidRDefault="00000000">
      <w:pPr>
        <w:spacing w:line="360" w:lineRule="auto"/>
        <w:jc w:val="left"/>
        <w:textAlignment w:val="center"/>
      </w:pPr>
      <w:r>
        <w:t>12</w:t>
      </w:r>
      <w:r>
        <w:t>．如图所示，这是</w:t>
      </w:r>
      <w:r>
        <w:t>“</w:t>
      </w:r>
      <w:r>
        <w:t>探究压力的作用效果与什么因素有关</w:t>
      </w:r>
      <w:r>
        <w:t>”</w:t>
      </w:r>
      <w:r>
        <w:t>和</w:t>
      </w:r>
      <w:r>
        <w:t>“</w:t>
      </w:r>
      <w:r>
        <w:t>探究液体压强的大小与什么因素有关</w:t>
      </w:r>
      <w:r>
        <w:t>”</w:t>
      </w:r>
      <w:r>
        <w:t>的实验装置。下列说法正确的是（　　）</w:t>
      </w:r>
    </w:p>
    <w:p w14:paraId="39AAFF45"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22957DE5" wp14:editId="5C0B7E73">
            <wp:extent cx="3629025" cy="1028700"/>
            <wp:effectExtent l="0" t="0" r="9525" b="0"/>
            <wp:docPr id="100031" name="图片 100031" descr="@@@590af84f-329c-499b-a65a-c863bcf7f0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590af84f-329c-499b-a65a-c863bcf7f0f9"/>
                    <pic:cNvPicPr>
                      <a:picLocks noChangeAspect="1"/>
                    </pic:cNvPicPr>
                  </pic:nvPicPr>
                  <pic:blipFill>
                    <a:blip r:embed="rId22"/>
                    <a:stretch>
                      <a:fillRect/>
                    </a:stretch>
                  </pic:blipFill>
                  <pic:spPr>
                    <a:xfrm>
                      <a:off x="0" y="0"/>
                      <a:ext cx="3629025" cy="1028700"/>
                    </a:xfrm>
                    <a:prstGeom prst="rect">
                      <a:avLst/>
                    </a:prstGeom>
                  </pic:spPr>
                </pic:pic>
              </a:graphicData>
            </a:graphic>
          </wp:inline>
        </w:drawing>
      </w:r>
    </w:p>
    <w:p w14:paraId="700FC824" w14:textId="77777777" w:rsidR="00A90385" w:rsidRDefault="00000000">
      <w:pPr>
        <w:spacing w:line="360" w:lineRule="auto"/>
        <w:ind w:left="380"/>
        <w:jc w:val="left"/>
        <w:textAlignment w:val="center"/>
      </w:pPr>
      <w:r>
        <w:t>A</w:t>
      </w:r>
      <w:r>
        <w:t>．两个实验均运用了转换法和控制变量法</w:t>
      </w:r>
    </w:p>
    <w:p w14:paraId="287DF142" w14:textId="77777777" w:rsidR="00A90385" w:rsidRDefault="00000000">
      <w:pPr>
        <w:spacing w:line="360" w:lineRule="auto"/>
        <w:ind w:left="380"/>
        <w:jc w:val="left"/>
        <w:textAlignment w:val="center"/>
      </w:pPr>
      <w:r>
        <w:t>B</w:t>
      </w:r>
      <w:r>
        <w:t>．由图甲实验现象可知：压力的作用效果与受力面积的大小有关</w:t>
      </w:r>
    </w:p>
    <w:p w14:paraId="029D4546" w14:textId="77777777" w:rsidR="00A90385" w:rsidRDefault="00000000">
      <w:pPr>
        <w:spacing w:line="360" w:lineRule="auto"/>
        <w:ind w:left="380"/>
        <w:jc w:val="left"/>
        <w:textAlignment w:val="center"/>
      </w:pPr>
      <w:r>
        <w:t>C</w:t>
      </w:r>
      <w:r>
        <w:t>．由图乙实验现象可知：同一深度，液体的密度越大，液体压强越大</w:t>
      </w:r>
    </w:p>
    <w:p w14:paraId="66774F2A" w14:textId="77777777" w:rsidR="00A90385" w:rsidRDefault="00000000">
      <w:pPr>
        <w:spacing w:line="360" w:lineRule="auto"/>
        <w:ind w:left="380"/>
        <w:jc w:val="left"/>
        <w:textAlignment w:val="center"/>
      </w:pPr>
      <w:r>
        <w:t>D</w:t>
      </w:r>
      <w:r>
        <w:t>．只改变图乙中压强计金属盒的方向，</w:t>
      </w:r>
      <w:r>
        <w:t>U</w:t>
      </w:r>
      <w:r>
        <w:t>形管两侧液面的高度差会发生变化</w:t>
      </w:r>
    </w:p>
    <w:p w14:paraId="0A24FC12" w14:textId="77777777" w:rsidR="00A90385" w:rsidRDefault="00000000">
      <w:pPr>
        <w:spacing w:line="360" w:lineRule="auto"/>
        <w:jc w:val="left"/>
        <w:textAlignment w:val="center"/>
      </w:pPr>
      <w:r>
        <w:t>13</w:t>
      </w:r>
      <w:r>
        <w:t>．图像法是利用图像这种特殊且形象的工具，表达各科学量之间存在的内在关系或规律的方法。下列从图像中获得的结论正确的是（　　）</w:t>
      </w:r>
    </w:p>
    <w:p w14:paraId="47E6E1AE"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3FFEEDD3" wp14:editId="31F68EA5">
            <wp:extent cx="4876800" cy="1304925"/>
            <wp:effectExtent l="0" t="0" r="0" b="9525"/>
            <wp:docPr id="100033" name="图片 100033" descr="@@@65d3d2cb-cb2e-4edb-ada6-34a032e8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65d3d2cb-cb2e-4edb-ada6-34a032e86453"/>
                    <pic:cNvPicPr>
                      <a:picLocks noChangeAspect="1"/>
                    </pic:cNvPicPr>
                  </pic:nvPicPr>
                  <pic:blipFill>
                    <a:blip r:embed="rId23"/>
                    <a:stretch>
                      <a:fillRect/>
                    </a:stretch>
                  </pic:blipFill>
                  <pic:spPr>
                    <a:xfrm>
                      <a:off x="0" y="0"/>
                      <a:ext cx="4876800" cy="1304925"/>
                    </a:xfrm>
                    <a:prstGeom prst="rect">
                      <a:avLst/>
                    </a:prstGeom>
                  </pic:spPr>
                </pic:pic>
              </a:graphicData>
            </a:graphic>
          </wp:inline>
        </w:drawing>
      </w:r>
    </w:p>
    <w:p w14:paraId="7F6CB151" w14:textId="77777777" w:rsidR="00A90385" w:rsidRDefault="00000000">
      <w:pPr>
        <w:tabs>
          <w:tab w:val="left" w:pos="2078"/>
          <w:tab w:val="left" w:pos="4156"/>
          <w:tab w:val="left" w:pos="6234"/>
        </w:tabs>
        <w:spacing w:line="360" w:lineRule="auto"/>
        <w:ind w:left="380"/>
        <w:jc w:val="left"/>
        <w:textAlignment w:val="center"/>
        <w:rPr>
          <w:i/>
        </w:rPr>
      </w:pPr>
      <w:r>
        <w:t>A</w:t>
      </w:r>
      <w:r>
        <w:t>．</w:t>
      </w:r>
      <w:r>
        <w:rPr>
          <w:i/>
        </w:rPr>
        <w:t>ρ</w:t>
      </w:r>
      <w:r>
        <w:rPr>
          <w:i/>
          <w:vertAlign w:val="subscript"/>
        </w:rPr>
        <w:t>1</w:t>
      </w:r>
      <w:r>
        <w:t>＞</w:t>
      </w:r>
      <w:r>
        <w:rPr>
          <w:i/>
        </w:rPr>
        <w:t>ρ</w:t>
      </w:r>
      <w:r>
        <w:rPr>
          <w:i/>
          <w:vertAlign w:val="subscript"/>
        </w:rPr>
        <w:t>2</w:t>
      </w:r>
      <w:r>
        <w:rPr>
          <w:i/>
        </w:rPr>
        <w:tab/>
      </w:r>
      <w:r>
        <w:t>B</w:t>
      </w:r>
      <w:r>
        <w:t>．</w:t>
      </w:r>
      <w:r>
        <w:rPr>
          <w:i/>
        </w:rPr>
        <w:t>R</w:t>
      </w:r>
      <w:r>
        <w:rPr>
          <w:i/>
          <w:vertAlign w:val="subscript"/>
        </w:rPr>
        <w:t>1</w:t>
      </w:r>
      <w:r>
        <w:t>＞</w:t>
      </w:r>
      <w:r>
        <w:rPr>
          <w:i/>
        </w:rPr>
        <w:t>R</w:t>
      </w:r>
      <w:r>
        <w:rPr>
          <w:i/>
          <w:vertAlign w:val="subscript"/>
        </w:rPr>
        <w:t>2</w:t>
      </w:r>
      <w:r>
        <w:rPr>
          <w:i/>
        </w:rPr>
        <w:tab/>
      </w:r>
      <w:r>
        <w:t>C</w:t>
      </w:r>
      <w:r>
        <w:t>．</w:t>
      </w:r>
      <w:r>
        <w:rPr>
          <w:i/>
        </w:rPr>
        <w:t>v</w:t>
      </w:r>
      <w:r>
        <w:rPr>
          <w:i/>
          <w:vertAlign w:val="subscript"/>
        </w:rPr>
        <w:t>1</w:t>
      </w:r>
      <w:r>
        <w:t>＞</w:t>
      </w:r>
      <w:r>
        <w:rPr>
          <w:i/>
        </w:rPr>
        <w:t>v</w:t>
      </w:r>
      <w:r>
        <w:rPr>
          <w:i/>
          <w:vertAlign w:val="subscript"/>
        </w:rPr>
        <w:t>2</w:t>
      </w:r>
      <w:r>
        <w:rPr>
          <w:i/>
        </w:rPr>
        <w:tab/>
      </w:r>
      <w:r>
        <w:t>D</w:t>
      </w:r>
      <w:r>
        <w:t>．</w:t>
      </w:r>
      <w:r>
        <w:rPr>
          <w:i/>
        </w:rPr>
        <w:t>p</w:t>
      </w:r>
      <w:r>
        <w:rPr>
          <w:i/>
          <w:vertAlign w:val="subscript"/>
        </w:rPr>
        <w:t>1</w:t>
      </w:r>
      <w:r>
        <w:t>＞</w:t>
      </w:r>
      <w:r>
        <w:rPr>
          <w:i/>
        </w:rPr>
        <w:t>p</w:t>
      </w:r>
      <w:r>
        <w:rPr>
          <w:i/>
          <w:vertAlign w:val="subscript"/>
        </w:rPr>
        <w:t>2</w:t>
      </w:r>
    </w:p>
    <w:p w14:paraId="07DB59DB" w14:textId="77777777" w:rsidR="00A90385" w:rsidRDefault="00000000">
      <w:pPr>
        <w:spacing w:line="360" w:lineRule="auto"/>
        <w:jc w:val="left"/>
        <w:textAlignment w:val="center"/>
      </w:pPr>
      <w:r>
        <w:t>14</w:t>
      </w:r>
      <w:r>
        <w:t>．如图是一个饮水壶的部分结构示意图，</w:t>
      </w:r>
      <w:r>
        <w:t>a</w:t>
      </w:r>
      <w:r>
        <w:t>、</w:t>
      </w:r>
      <w:r>
        <w:t>b</w:t>
      </w:r>
      <w:r>
        <w:t>是出水管的两端，壶内水面低于出水管的</w:t>
      </w:r>
      <w:r>
        <w:t>a</w:t>
      </w:r>
      <w:r>
        <w:t>端，活塞与壶口接触紧密且能自由移动．用力</w:t>
      </w:r>
      <w:r>
        <w:t>F</w:t>
      </w:r>
      <w:r>
        <w:t>向下压活塞，在水从</w:t>
      </w:r>
      <w:r>
        <w:t>a</w:t>
      </w:r>
      <w:r>
        <w:t>端匀速流出来（壶内水面始终高于</w:t>
      </w:r>
      <w:r>
        <w:t>b</w:t>
      </w:r>
      <w:r>
        <w:t>端）的过程中，壶内气体的温度保持不变．则</w:t>
      </w:r>
      <w:r>
        <w:t xml:space="preserve"> </w:t>
      </w:r>
    </w:p>
    <w:p w14:paraId="0512C98E" w14:textId="77777777" w:rsidR="00A90385"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5ACB255C" wp14:editId="3E6516F5">
            <wp:extent cx="1752600" cy="1533525"/>
            <wp:effectExtent l="0" t="0" r="0" b="9525"/>
            <wp:docPr id="100035" name="图片 100035" descr="@@@ec08c6aa-dcd1-4151-8b62-d48f78cbb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ec08c6aa-dcd1-4151-8b62-d48f78cbb750"/>
                    <pic:cNvPicPr>
                      <a:picLocks noChangeAspect="1"/>
                    </pic:cNvPicPr>
                  </pic:nvPicPr>
                  <pic:blipFill>
                    <a:blip r:embed="rId24"/>
                    <a:stretch>
                      <a:fillRect/>
                    </a:stretch>
                  </pic:blipFill>
                  <pic:spPr>
                    <a:xfrm>
                      <a:off x="0" y="0"/>
                      <a:ext cx="1752600" cy="1533525"/>
                    </a:xfrm>
                    <a:prstGeom prst="rect">
                      <a:avLst/>
                    </a:prstGeom>
                  </pic:spPr>
                </pic:pic>
              </a:graphicData>
            </a:graphic>
          </wp:inline>
        </w:drawing>
      </w:r>
    </w:p>
    <w:p w14:paraId="3CCAF965" w14:textId="77777777" w:rsidR="00A90385" w:rsidRDefault="00000000">
      <w:pPr>
        <w:tabs>
          <w:tab w:val="left" w:pos="4156"/>
        </w:tabs>
        <w:spacing w:line="360" w:lineRule="auto"/>
        <w:ind w:left="380"/>
        <w:jc w:val="left"/>
        <w:textAlignment w:val="center"/>
      </w:pPr>
      <w:r>
        <w:t>A</w:t>
      </w:r>
      <w:r>
        <w:t>．壶内气体的压强大小不变</w:t>
      </w:r>
      <w:r>
        <w:rPr>
          <w:rFonts w:eastAsia="Times New Roman"/>
          <w:kern w:val="0"/>
          <w:sz w:val="24"/>
          <w:szCs w:val="24"/>
        </w:rPr>
        <w:t>       </w:t>
      </w:r>
      <w:r>
        <w:rPr>
          <w:rFonts w:eastAsia="Times New Roman"/>
          <w:noProof/>
          <w:kern w:val="0"/>
          <w:sz w:val="24"/>
          <w:szCs w:val="24"/>
        </w:rPr>
        <w:drawing>
          <wp:inline distT="0" distB="0" distL="114300" distR="114300" wp14:anchorId="472E9B5B" wp14:editId="620AD08B">
            <wp:extent cx="9525" cy="38100"/>
            <wp:effectExtent l="0" t="0" r="9525" b="0"/>
            <wp:docPr id="100037" name="图片 100037" descr="@@@6b464c372cfe433d99b0161dbe14eb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6b464c372cfe433d99b0161dbe14ebaa"/>
                    <pic:cNvPicPr>
                      <a:picLocks noChangeAspect="1"/>
                    </pic:cNvPicPr>
                  </pic:nvPicPr>
                  <pic:blipFill>
                    <a:blip r:embed="rId25"/>
                    <a:stretch>
                      <a:fillRect/>
                    </a:stretch>
                  </pic:blipFill>
                  <pic:spPr>
                    <a:xfrm>
                      <a:off x="0" y="0"/>
                      <a:ext cx="9525" cy="38100"/>
                    </a:xfrm>
                    <a:prstGeom prst="rect">
                      <a:avLst/>
                    </a:prstGeom>
                  </pic:spPr>
                </pic:pic>
              </a:graphicData>
            </a:graphic>
          </wp:inline>
        </w:drawing>
      </w:r>
      <w:r>
        <w:tab/>
        <w:t>B</w:t>
      </w:r>
      <w:r>
        <w:t>．壶内气体的体积逐渐变小</w:t>
      </w:r>
    </w:p>
    <w:p w14:paraId="51CE62FE" w14:textId="77777777" w:rsidR="00A90385" w:rsidRDefault="00000000">
      <w:pPr>
        <w:tabs>
          <w:tab w:val="left" w:pos="4156"/>
        </w:tabs>
        <w:spacing w:line="360" w:lineRule="auto"/>
        <w:ind w:left="380"/>
        <w:jc w:val="left"/>
        <w:textAlignment w:val="center"/>
      </w:pPr>
      <w:r>
        <w:t>C</w:t>
      </w:r>
      <w:r>
        <w:t>．向下压活塞的力</w:t>
      </w:r>
      <w:r>
        <w:t>F</w:t>
      </w:r>
      <w:r>
        <w:t>逐渐变大</w:t>
      </w:r>
      <w:r>
        <w:rPr>
          <w:rFonts w:eastAsia="Times New Roman"/>
          <w:kern w:val="0"/>
          <w:sz w:val="24"/>
          <w:szCs w:val="24"/>
        </w:rPr>
        <w:t>     </w:t>
      </w:r>
      <w:r>
        <w:rPr>
          <w:rFonts w:eastAsia="Times New Roman"/>
          <w:noProof/>
          <w:kern w:val="0"/>
          <w:sz w:val="24"/>
          <w:szCs w:val="24"/>
        </w:rPr>
        <w:drawing>
          <wp:inline distT="0" distB="0" distL="114300" distR="114300" wp14:anchorId="53EF4035" wp14:editId="1C7F17AF">
            <wp:extent cx="19050" cy="38100"/>
            <wp:effectExtent l="0" t="0" r="0" b="0"/>
            <wp:docPr id="100039" name="图片 100039" descr="@@@a733ed59f3cc4cc89e347c13b278c1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a733ed59f3cc4cc89e347c13b278c1b6"/>
                    <pic:cNvPicPr>
                      <a:picLocks noChangeAspect="1"/>
                    </pic:cNvPicPr>
                  </pic:nvPicPr>
                  <pic:blipFill>
                    <a:blip r:embed="rId26"/>
                    <a:stretch>
                      <a:fillRect/>
                    </a:stretch>
                  </pic:blipFill>
                  <pic:spPr>
                    <a:xfrm>
                      <a:off x="0" y="0"/>
                      <a:ext cx="19050" cy="38100"/>
                    </a:xfrm>
                    <a:prstGeom prst="rect">
                      <a:avLst/>
                    </a:prstGeom>
                  </pic:spPr>
                </pic:pic>
              </a:graphicData>
            </a:graphic>
          </wp:inline>
        </w:drawing>
      </w:r>
      <w:r>
        <w:tab/>
        <w:t>D</w:t>
      </w:r>
      <w:r>
        <w:t>．壶底内表面所受的压力大小不变</w:t>
      </w:r>
    </w:p>
    <w:p w14:paraId="75B8992A" w14:textId="77777777" w:rsidR="00A90385" w:rsidRDefault="00A90385">
      <w:pPr>
        <w:jc w:val="center"/>
        <w:textAlignment w:val="center"/>
        <w:rPr>
          <w:rFonts w:ascii="黑体" w:eastAsia="黑体" w:hAnsi="黑体" w:cs="黑体" w:hint="eastAsia"/>
          <w:b/>
          <w:color w:val="000000"/>
          <w:sz w:val="30"/>
        </w:rPr>
      </w:pPr>
    </w:p>
    <w:p w14:paraId="45D8D9DE" w14:textId="77777777" w:rsidR="00A90385" w:rsidRDefault="00000000">
      <w:pPr>
        <w:jc w:val="left"/>
        <w:textAlignment w:val="center"/>
        <w:rPr>
          <w:rFonts w:ascii="宋体" w:hAnsi="宋体" w:cs="宋体" w:hint="eastAsia"/>
          <w:b/>
          <w:color w:val="000000"/>
        </w:rPr>
      </w:pPr>
      <w:r>
        <w:rPr>
          <w:rFonts w:ascii="宋体" w:hAnsi="宋体" w:cs="宋体"/>
          <w:b/>
          <w:color w:val="000000"/>
        </w:rPr>
        <w:t>三、填空题</w:t>
      </w:r>
    </w:p>
    <w:p w14:paraId="2B2AEBFF" w14:textId="77777777" w:rsidR="00A90385" w:rsidRDefault="00000000">
      <w:pPr>
        <w:spacing w:line="360" w:lineRule="auto"/>
        <w:jc w:val="left"/>
        <w:textAlignment w:val="center"/>
      </w:pPr>
      <w:r>
        <w:t>15</w:t>
      </w:r>
      <w:r>
        <w:t>．如图是利用容积为</w:t>
      </w:r>
      <w:r>
        <w:t>1×10</w:t>
      </w:r>
      <w:r>
        <w:rPr>
          <w:vertAlign w:val="superscript"/>
        </w:rPr>
        <w:t>-5</w:t>
      </w:r>
      <w:r>
        <w:t>m</w:t>
      </w:r>
      <w:r>
        <w:rPr>
          <w:vertAlign w:val="superscript"/>
        </w:rPr>
        <w:t>3</w:t>
      </w:r>
      <w:r>
        <w:t>的注射器粗略测量大气压值的实验。把注射器的活塞推到注射器筒的底端，尽量排尽内部的空气，然后用橡皮帽封住注射器的小孔；水平向左缓慢匀速拉动注射器筒，当注射器的活塞刚被拉动时，弹簧测力计的示数为</w:t>
      </w:r>
      <w:r>
        <w:t>19N</w:t>
      </w:r>
      <w:r>
        <w:t>，用刻度尺测出注射器带刻度部分长度为</w:t>
      </w:r>
      <w:r>
        <w:t>0.05m</w:t>
      </w:r>
      <w:r>
        <w:t>，则大气压的值为</w:t>
      </w:r>
      <w:r>
        <w:rPr>
          <w:rFonts w:eastAsia="Times New Roman"/>
          <w:u w:val="single"/>
        </w:rPr>
        <w:t xml:space="preserve">         </w:t>
      </w:r>
      <w:r>
        <w:t>Pa</w:t>
      </w:r>
      <w:r>
        <w:t>。</w:t>
      </w:r>
    </w:p>
    <w:p w14:paraId="28AC6104"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52BC53AA" wp14:editId="1DE2785A">
            <wp:extent cx="1933575" cy="504825"/>
            <wp:effectExtent l="0" t="0" r="9525" b="9525"/>
            <wp:docPr id="100041" name="图片 100041" descr="@@@398c1ab1-b93e-48b3-bf39-6b4b32ad8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398c1ab1-b93e-48b3-bf39-6b4b32ad8f10"/>
                    <pic:cNvPicPr>
                      <a:picLocks noChangeAspect="1"/>
                    </pic:cNvPicPr>
                  </pic:nvPicPr>
                  <pic:blipFill>
                    <a:blip r:embed="rId27"/>
                    <a:stretch>
                      <a:fillRect/>
                    </a:stretch>
                  </pic:blipFill>
                  <pic:spPr>
                    <a:xfrm>
                      <a:off x="0" y="0"/>
                      <a:ext cx="1933575" cy="504825"/>
                    </a:xfrm>
                    <a:prstGeom prst="rect">
                      <a:avLst/>
                    </a:prstGeom>
                  </pic:spPr>
                </pic:pic>
              </a:graphicData>
            </a:graphic>
          </wp:inline>
        </w:drawing>
      </w:r>
    </w:p>
    <w:p w14:paraId="7812A5F3" w14:textId="77777777" w:rsidR="00A90385" w:rsidRDefault="00000000">
      <w:pPr>
        <w:spacing w:line="360" w:lineRule="auto"/>
        <w:jc w:val="left"/>
        <w:textAlignment w:val="center"/>
      </w:pPr>
      <w:r>
        <w:t>16</w:t>
      </w:r>
      <w:r>
        <w:t>．如图所示，直升机的螺旋桨高速旋转时，螺旋桨上方的空气流速较大，压强较</w:t>
      </w:r>
      <w:r>
        <w:rPr>
          <w:rFonts w:eastAsia="Times New Roman"/>
          <w:u w:val="single"/>
        </w:rPr>
        <w:t xml:space="preserve">     </w:t>
      </w:r>
      <w:r>
        <w:t>；当直升机悬停在空中时，它受到的升力方向是</w:t>
      </w:r>
      <w:r>
        <w:rPr>
          <w:rFonts w:eastAsia="Times New Roman"/>
          <w:u w:val="single"/>
        </w:rPr>
        <w:t xml:space="preserve">     </w:t>
      </w:r>
      <w:r>
        <w:t>．</w:t>
      </w:r>
    </w:p>
    <w:p w14:paraId="7E7550C3"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142FD523" wp14:editId="0A105B49">
            <wp:extent cx="2686050" cy="1809750"/>
            <wp:effectExtent l="0" t="0" r="0" b="0"/>
            <wp:docPr id="100043" name="图片 100043" descr="@@@aa687652-86a8-414d-ab5b-eb2c5ab582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aa687652-86a8-414d-ab5b-eb2c5ab5823c"/>
                    <pic:cNvPicPr>
                      <a:picLocks noChangeAspect="1"/>
                    </pic:cNvPicPr>
                  </pic:nvPicPr>
                  <pic:blipFill>
                    <a:blip r:embed="rId28"/>
                    <a:stretch>
                      <a:fillRect/>
                    </a:stretch>
                  </pic:blipFill>
                  <pic:spPr>
                    <a:xfrm>
                      <a:off x="0" y="0"/>
                      <a:ext cx="2686050" cy="1809750"/>
                    </a:xfrm>
                    <a:prstGeom prst="rect">
                      <a:avLst/>
                    </a:prstGeom>
                  </pic:spPr>
                </pic:pic>
              </a:graphicData>
            </a:graphic>
          </wp:inline>
        </w:drawing>
      </w:r>
    </w:p>
    <w:p w14:paraId="75A841D9" w14:textId="77777777" w:rsidR="00A90385" w:rsidRDefault="00000000">
      <w:pPr>
        <w:spacing w:line="360" w:lineRule="auto"/>
        <w:jc w:val="left"/>
        <w:textAlignment w:val="center"/>
      </w:pPr>
      <w:r>
        <w:t>17</w:t>
      </w:r>
      <w:r>
        <w:t>．如图是用托里拆利实验测量大气压值实验图，管上方真空，此时的大气压强等于</w:t>
      </w:r>
      <w:r>
        <w:rPr>
          <w:rFonts w:eastAsia="Times New Roman"/>
          <w:u w:val="single"/>
        </w:rPr>
        <w:t xml:space="preserve">       </w:t>
      </w:r>
      <w:r>
        <w:t>mm</w:t>
      </w:r>
      <w:r>
        <w:t>高水银柱产生的压强，测量结果与标准大气压值有差异的原因可能是</w:t>
      </w:r>
      <w:r>
        <w:rPr>
          <w:rFonts w:eastAsia="Times New Roman"/>
          <w:u w:val="single"/>
        </w:rPr>
        <w:t xml:space="preserve">       </w:t>
      </w:r>
      <w:r>
        <w:t>，如果玻璃管的长度只有</w:t>
      </w:r>
      <w:r>
        <w:t>50cm</w:t>
      </w:r>
      <w:r>
        <w:t>，实验会发现在管的上方不会出现真空。此时若在管的顶部开一小孔，管内的水银</w:t>
      </w:r>
      <w:r>
        <w:rPr>
          <w:rFonts w:eastAsia="Times New Roman"/>
          <w:u w:val="single"/>
        </w:rPr>
        <w:t xml:space="preserve">       </w:t>
      </w:r>
      <w:r>
        <w:t>（选填</w:t>
      </w:r>
      <w:r>
        <w:t>“</w:t>
      </w:r>
      <w:r>
        <w:t>会</w:t>
      </w:r>
      <w:r>
        <w:t>”</w:t>
      </w:r>
      <w:r>
        <w:t>或</w:t>
      </w:r>
      <w:r>
        <w:t>“</w:t>
      </w:r>
      <w:r>
        <w:t>不会</w:t>
      </w:r>
      <w:r>
        <w:t>”</w:t>
      </w:r>
      <w:r>
        <w:t>）喷出。</w:t>
      </w:r>
    </w:p>
    <w:p w14:paraId="52F30928" w14:textId="77777777" w:rsidR="00A90385"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308AC282" wp14:editId="5654B789">
            <wp:extent cx="1495425" cy="1209675"/>
            <wp:effectExtent l="0" t="0" r="9525" b="9525"/>
            <wp:docPr id="100045" name="图片 100045" descr="@@@ed51cf77-69ee-4252-9ebb-d6ad524957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ed51cf77-69ee-4252-9ebb-d6ad524957f1"/>
                    <pic:cNvPicPr>
                      <a:picLocks noChangeAspect="1"/>
                    </pic:cNvPicPr>
                  </pic:nvPicPr>
                  <pic:blipFill>
                    <a:blip r:embed="rId29"/>
                    <a:stretch>
                      <a:fillRect/>
                    </a:stretch>
                  </pic:blipFill>
                  <pic:spPr>
                    <a:xfrm>
                      <a:off x="0" y="0"/>
                      <a:ext cx="1495425" cy="1209675"/>
                    </a:xfrm>
                    <a:prstGeom prst="rect">
                      <a:avLst/>
                    </a:prstGeom>
                  </pic:spPr>
                </pic:pic>
              </a:graphicData>
            </a:graphic>
          </wp:inline>
        </w:drawing>
      </w:r>
    </w:p>
    <w:p w14:paraId="50B32FF4" w14:textId="77777777" w:rsidR="00A90385" w:rsidRDefault="00000000">
      <w:pPr>
        <w:spacing w:line="360" w:lineRule="auto"/>
        <w:jc w:val="left"/>
        <w:textAlignment w:val="center"/>
      </w:pPr>
      <w:r>
        <w:t>18</w:t>
      </w:r>
      <w:r>
        <w:t>．如图所示，把一根两端开口的细玻璃管，通过橡皮塞插入装有红色水的玻璃瓶中，从管口向瓶内吹入少量气体后，瓶内的水沿玻璃管上升的高度为</w:t>
      </w:r>
      <w:r>
        <w:object w:dxaOrig="158" w:dyaOrig="216" w14:anchorId="0B11F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3eabd5f3a86afe49dcd70571e2b96cfd" style="width:7.8pt;height:10.8pt" o:ole="">
            <v:imagedata r:id="rId30" o:title="eqId3eabd5f3a86afe49dcd70571e2b96cfd"/>
          </v:shape>
          <o:OLEObject Type="Embed" ProgID="Equation.DSMT4" ShapeID="_x0000_i1025" DrawAspect="Content" ObjectID="_1810025046" r:id="rId31"/>
        </w:object>
      </w:r>
      <w:r>
        <w:t>，不考虑温度的影响，把这个自制气压计从山下移到山上后观察它的高度</w:t>
      </w:r>
      <w:r>
        <w:object w:dxaOrig="158" w:dyaOrig="216" w14:anchorId="4B9BCC8E">
          <v:shape id="_x0000_i1026" type="#_x0000_t75" alt="eqId3eabd5f3a86afe49dcd70571e2b96cfd" style="width:7.8pt;height:10.8pt" o:ole="">
            <v:imagedata r:id="rId30" o:title="eqId3eabd5f3a86afe49dcd70571e2b96cfd"/>
          </v:shape>
          <o:OLEObject Type="Embed" ProgID="Equation.DSMT4" ShapeID="_x0000_i1026" DrawAspect="Content" ObjectID="_1810025047" r:id="rId32"/>
        </w:object>
      </w:r>
      <w:r>
        <w:rPr>
          <w:rFonts w:eastAsia="Times New Roman"/>
          <w:u w:val="single"/>
        </w:rPr>
        <w:t xml:space="preserve">  </w:t>
      </w:r>
      <w:r>
        <w:t>（填</w:t>
      </w:r>
      <w:r>
        <w:t>“</w:t>
      </w:r>
      <w:r>
        <w:t>变大</w:t>
      </w:r>
      <w:r>
        <w:t>”</w:t>
      </w:r>
      <w:r>
        <w:t>、</w:t>
      </w:r>
      <w:r>
        <w:t>“</w:t>
      </w:r>
      <w:r>
        <w:t>变小</w:t>
      </w:r>
      <w:r>
        <w:t>”</w:t>
      </w:r>
      <w:r>
        <w:t>或</w:t>
      </w:r>
      <w:r>
        <w:t>“</w:t>
      </w:r>
      <w:r>
        <w:t>不变</w:t>
      </w:r>
      <w:r>
        <w:t xml:space="preserve">” </w:t>
      </w:r>
      <w:r>
        <w:object w:dxaOrig="140" w:dyaOrig="264" w14:anchorId="33032F44">
          <v:shape id="_x0000_i1027" type="#_x0000_t75" alt="eqId04582116cd765fcc5a52f44279ad6c94" style="width:7.2pt;height:13.2pt" o:ole="">
            <v:imagedata r:id="rId33" o:title="eqId04582116cd765fcc5a52f44279ad6c94"/>
          </v:shape>
          <o:OLEObject Type="Embed" ProgID="Equation.DSMT4" ShapeID="_x0000_i1027" DrawAspect="Content" ObjectID="_1810025048" r:id="rId34"/>
        </w:object>
      </w:r>
      <w:r>
        <w:t>，理由是</w:t>
      </w:r>
      <w:r>
        <w:t xml:space="preserve"> </w:t>
      </w:r>
      <w:r>
        <w:rPr>
          <w:rFonts w:eastAsia="Times New Roman"/>
          <w:u w:val="single"/>
        </w:rPr>
        <w:t xml:space="preserve">  </w:t>
      </w:r>
      <w:r>
        <w:t>。</w:t>
      </w:r>
    </w:p>
    <w:p w14:paraId="0543771D"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1C3908B7" wp14:editId="5310131F">
            <wp:extent cx="742950" cy="1495425"/>
            <wp:effectExtent l="0" t="0" r="0" b="9525"/>
            <wp:docPr id="100047" name="图片 100047" descr="@@@f1efe0be-3710-4eb2-9505-0e80a6dbaa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f1efe0be-3710-4eb2-9505-0e80a6dbaa9b"/>
                    <pic:cNvPicPr>
                      <a:picLocks noChangeAspect="1"/>
                    </pic:cNvPicPr>
                  </pic:nvPicPr>
                  <pic:blipFill>
                    <a:blip r:embed="rId35"/>
                    <a:stretch>
                      <a:fillRect/>
                    </a:stretch>
                  </pic:blipFill>
                  <pic:spPr>
                    <a:xfrm>
                      <a:off x="0" y="0"/>
                      <a:ext cx="742950" cy="1495425"/>
                    </a:xfrm>
                    <a:prstGeom prst="rect">
                      <a:avLst/>
                    </a:prstGeom>
                  </pic:spPr>
                </pic:pic>
              </a:graphicData>
            </a:graphic>
          </wp:inline>
        </w:drawing>
      </w:r>
    </w:p>
    <w:p w14:paraId="083D545A" w14:textId="77777777" w:rsidR="00A90385" w:rsidRDefault="00000000">
      <w:pPr>
        <w:spacing w:line="360" w:lineRule="auto"/>
        <w:jc w:val="left"/>
        <w:textAlignment w:val="center"/>
      </w:pPr>
      <w:r>
        <w:t>19</w:t>
      </w:r>
      <w:r>
        <w:t>．并排航行的两船之间的水流速度较大，水对船的压强</w:t>
      </w:r>
      <w:r>
        <w:rPr>
          <w:rFonts w:eastAsia="Times New Roman"/>
          <w:u w:val="single"/>
        </w:rPr>
        <w:t xml:space="preserve">      </w:t>
      </w:r>
      <w:r>
        <w:t>（填</w:t>
      </w:r>
      <w:r>
        <w:t>“</w:t>
      </w:r>
      <w:r>
        <w:t>较大</w:t>
      </w:r>
      <w:r>
        <w:t>”“</w:t>
      </w:r>
      <w:r>
        <w:t>较小</w:t>
      </w:r>
      <w:r>
        <w:t>”</w:t>
      </w:r>
      <w:r>
        <w:t>）；两船外侧的水流速度较小，水对船的压强</w:t>
      </w:r>
      <w:r>
        <w:rPr>
          <w:rFonts w:eastAsia="Times New Roman"/>
          <w:u w:val="single"/>
        </w:rPr>
        <w:t xml:space="preserve">      </w:t>
      </w:r>
      <w:r>
        <w:t>（填</w:t>
      </w:r>
      <w:r>
        <w:t>“</w:t>
      </w:r>
      <w:r>
        <w:t>较大</w:t>
      </w:r>
      <w:r>
        <w:t>”</w:t>
      </w:r>
      <w:r>
        <w:t>或</w:t>
      </w:r>
      <w:r>
        <w:t>“</w:t>
      </w:r>
      <w:r>
        <w:t>较小</w:t>
      </w:r>
      <w:r>
        <w:t>”</w:t>
      </w:r>
      <w:r>
        <w:t>），因而形成了向</w:t>
      </w:r>
      <w:r>
        <w:rPr>
          <w:rFonts w:eastAsia="Times New Roman"/>
          <w:u w:val="single"/>
        </w:rPr>
        <w:t xml:space="preserve">      </w:t>
      </w:r>
      <w:r>
        <w:t>（填</w:t>
      </w:r>
      <w:r>
        <w:t>“</w:t>
      </w:r>
      <w:r>
        <w:t>外</w:t>
      </w:r>
      <w:r>
        <w:t>”</w:t>
      </w:r>
      <w:r>
        <w:t>或</w:t>
      </w:r>
      <w:r>
        <w:t>“</w:t>
      </w:r>
      <w:r>
        <w:t>里</w:t>
      </w:r>
      <w:r>
        <w:t>”</w:t>
      </w:r>
      <w:r>
        <w:t>）的压强差，容易使两船相互</w:t>
      </w:r>
      <w:r>
        <w:rPr>
          <w:rFonts w:eastAsia="Times New Roman"/>
          <w:u w:val="single"/>
        </w:rPr>
        <w:t xml:space="preserve">      </w:t>
      </w:r>
      <w:r>
        <w:t>（填</w:t>
      </w:r>
      <w:r>
        <w:t>“</w:t>
      </w:r>
      <w:r>
        <w:t>分离</w:t>
      </w:r>
      <w:r>
        <w:t>”</w:t>
      </w:r>
      <w:r>
        <w:t>或</w:t>
      </w:r>
      <w:r>
        <w:t>“</w:t>
      </w:r>
      <w:r>
        <w:t>靠拢</w:t>
      </w:r>
      <w:r>
        <w:t>”</w:t>
      </w:r>
      <w:r>
        <w:t>），发生撞船事故。因此两艘并排航行的船之间不能靠得太近，否则，容易发生危险。</w:t>
      </w:r>
    </w:p>
    <w:p w14:paraId="33D9B8BE" w14:textId="77777777" w:rsidR="00A90385" w:rsidRDefault="00000000">
      <w:pPr>
        <w:spacing w:line="360" w:lineRule="auto"/>
        <w:jc w:val="left"/>
        <w:textAlignment w:val="center"/>
      </w:pPr>
      <w:r>
        <w:t>20</w:t>
      </w:r>
      <w:r>
        <w:t>．可燃冰是一种高效、清洁、储量巨大的新能源，可以像固体酒精一样被点燃，可燃冰属于</w:t>
      </w:r>
      <w:r>
        <w:rPr>
          <w:rFonts w:eastAsia="Times New Roman"/>
          <w:u w:val="single"/>
        </w:rPr>
        <w:t xml:space="preserve">      </w:t>
      </w:r>
      <w:r>
        <w:t>（选填</w:t>
      </w:r>
      <w:r>
        <w:t>“</w:t>
      </w:r>
      <w:r>
        <w:t>可再生</w:t>
      </w:r>
      <w:r>
        <w:t>”</w:t>
      </w:r>
      <w:r>
        <w:t>或</w:t>
      </w:r>
      <w:r>
        <w:t>“</w:t>
      </w:r>
      <w:r>
        <w:t>不可再生</w:t>
      </w:r>
      <w:r>
        <w:t>”</w:t>
      </w:r>
      <w:r>
        <w:t>）能源，一开采钻头到达水深</w:t>
      </w:r>
      <w:r>
        <w:object w:dxaOrig="633" w:dyaOrig="250" w14:anchorId="2ABA6068">
          <v:shape id="_x0000_i1028" type="#_x0000_t75" alt="eqId144e2646c0b2f0eda0984bd7fc88ed7e" style="width:31.8pt;height:12.6pt" o:ole="">
            <v:imagedata r:id="rId36" o:title="eqId144e2646c0b2f0eda0984bd7fc88ed7e"/>
          </v:shape>
          <o:OLEObject Type="Embed" ProgID="Equation.DSMT4" ShapeID="_x0000_i1028" DrawAspect="Content" ObjectID="_1810025049" r:id="rId37"/>
        </w:object>
      </w:r>
      <w:r>
        <w:t>的开采点的海底的过程中，海水对钻头的压强</w:t>
      </w:r>
      <w:r>
        <w:rPr>
          <w:rFonts w:eastAsia="Times New Roman"/>
          <w:u w:val="single"/>
        </w:rPr>
        <w:t xml:space="preserve">      </w:t>
      </w:r>
      <w:r>
        <w:t>。（选填</w:t>
      </w:r>
      <w:r>
        <w:t>“</w:t>
      </w:r>
      <w:r>
        <w:t>变大</w:t>
      </w:r>
      <w:r>
        <w:t>”</w:t>
      </w:r>
      <w:r>
        <w:t>、</w:t>
      </w:r>
      <w:r>
        <w:t>“</w:t>
      </w:r>
      <w:r>
        <w:t>变小</w:t>
      </w:r>
      <w:r>
        <w:t>”</w:t>
      </w:r>
      <w:r>
        <w:t>或</w:t>
      </w:r>
      <w:r>
        <w:t>“</w:t>
      </w:r>
      <w:r>
        <w:t>不变</w:t>
      </w:r>
      <w:r>
        <w:t>”</w:t>
      </w:r>
      <w:r>
        <w:t>）</w:t>
      </w:r>
    </w:p>
    <w:p w14:paraId="429125C4" w14:textId="77777777" w:rsidR="00A90385" w:rsidRDefault="00000000">
      <w:pPr>
        <w:spacing w:line="360" w:lineRule="auto"/>
        <w:jc w:val="left"/>
        <w:textAlignment w:val="center"/>
      </w:pPr>
      <w:r>
        <w:t>21</w:t>
      </w:r>
      <w:r>
        <w:t>．质量分布均匀的实心正方体甲、乙放在水平地面上，将甲、乙沿水平方向切去高度</w:t>
      </w:r>
      <w:r>
        <w:object w:dxaOrig="298" w:dyaOrig="246" w14:anchorId="4B114EF2">
          <v:shape id="_x0000_i1029" type="#_x0000_t75" alt="eqId0d1e589464d06c142481806fb43728bf" style="width:15pt;height:12.6pt" o:ole="">
            <v:imagedata r:id="rId38" o:title="eqId0d1e589464d06c142481806fb43728bf"/>
          </v:shape>
          <o:OLEObject Type="Embed" ProgID="Equation.DSMT4" ShapeID="_x0000_i1029" DrawAspect="Content" ObjectID="_1810025050" r:id="rId39"/>
        </w:object>
      </w:r>
      <w:r>
        <w:t>，剩余部分对地面的压强</w:t>
      </w:r>
      <w:r>
        <w:rPr>
          <w:rFonts w:eastAsia="Times New Roman"/>
          <w:i/>
        </w:rPr>
        <w:t>p</w:t>
      </w:r>
      <w:r>
        <w:t>与</w:t>
      </w:r>
      <w:r>
        <w:object w:dxaOrig="298" w:dyaOrig="246" w14:anchorId="720E7998">
          <v:shape id="_x0000_i1030" type="#_x0000_t75" alt="eqId0d1e589464d06c142481806fb43728bf" style="width:15pt;height:12.6pt" o:ole="">
            <v:imagedata r:id="rId38" o:title="eqId0d1e589464d06c142481806fb43728bf"/>
          </v:shape>
          <o:OLEObject Type="Embed" ProgID="Equation.DSMT4" ShapeID="_x0000_i1030" DrawAspect="Content" ObjectID="_1810025051" r:id="rId40"/>
        </w:object>
      </w:r>
      <w:r>
        <w:t>的关系如图所示，已知</w:t>
      </w:r>
      <w:r>
        <w:object w:dxaOrig="1548" w:dyaOrig="330" w14:anchorId="305BBAB3">
          <v:shape id="_x0000_i1031" type="#_x0000_t75" alt="eqIdf9d5c8f8abefdff4931ba03eb4a7ecfb" style="width:77.4pt;height:16.8pt" o:ole="">
            <v:imagedata r:id="rId41" o:title="eqIdf9d5c8f8abefdff4931ba03eb4a7ecfb"/>
          </v:shape>
          <o:OLEObject Type="Embed" ProgID="Equation.DSMT4" ShapeID="_x0000_i1031" DrawAspect="Content" ObjectID="_1810025052" r:id="rId42"/>
        </w:object>
      </w:r>
      <w:r>
        <w:t>，乙的边长为</w:t>
      </w:r>
      <w:r>
        <w:t>20cm</w:t>
      </w:r>
      <w:r>
        <w:t>，则乙的密度是</w:t>
      </w:r>
      <w:r>
        <w:rPr>
          <w:rFonts w:eastAsia="Times New Roman"/>
          <w:u w:val="single"/>
        </w:rPr>
        <w:t xml:space="preserve">      </w:t>
      </w:r>
      <w:r>
        <w:object w:dxaOrig="563" w:dyaOrig="314" w14:anchorId="4A162FE1">
          <v:shape id="_x0000_i1032" type="#_x0000_t75" alt="eqIdad7da34ccb9dad5117d1a04015dfe90c" style="width:28.2pt;height:15.6pt" o:ole="">
            <v:imagedata r:id="rId43" o:title="eqIdad7da34ccb9dad5117d1a04015dfe90c"/>
          </v:shape>
          <o:OLEObject Type="Embed" ProgID="Equation.DSMT4" ShapeID="_x0000_i1032" DrawAspect="Content" ObjectID="_1810025053" r:id="rId44"/>
        </w:object>
      </w:r>
      <w:r>
        <w:t>，甲的质量是</w:t>
      </w:r>
      <w:r>
        <w:rPr>
          <w:rFonts w:eastAsia="Times New Roman"/>
          <w:u w:val="single"/>
        </w:rPr>
        <w:t xml:space="preserve">      </w:t>
      </w:r>
      <w:r>
        <w:t>kg</w:t>
      </w:r>
      <w:r>
        <w:t>，图中</w:t>
      </w:r>
      <w:r>
        <w:rPr>
          <w:rFonts w:eastAsia="Times New Roman"/>
          <w:i/>
        </w:rPr>
        <w:t>A</w:t>
      </w:r>
      <w:r>
        <w:t>点横坐标是</w:t>
      </w:r>
      <w:r>
        <w:rPr>
          <w:rFonts w:eastAsia="Times New Roman"/>
          <w:u w:val="single"/>
        </w:rPr>
        <w:t xml:space="preserve">      </w:t>
      </w:r>
      <w:r>
        <w:t>。</w:t>
      </w:r>
    </w:p>
    <w:p w14:paraId="5562BAC0"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5037B62F" wp14:editId="0455150D">
            <wp:extent cx="1457325" cy="1257300"/>
            <wp:effectExtent l="0" t="0" r="9525" b="0"/>
            <wp:docPr id="100049" name="图片 100049" descr="@@@58e91038-0a8f-444d-bc4e-a13a4d7dea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58e91038-0a8f-444d-bc4e-a13a4d7dea81"/>
                    <pic:cNvPicPr>
                      <a:picLocks noChangeAspect="1"/>
                    </pic:cNvPicPr>
                  </pic:nvPicPr>
                  <pic:blipFill>
                    <a:blip r:embed="rId45"/>
                    <a:stretch>
                      <a:fillRect/>
                    </a:stretch>
                  </pic:blipFill>
                  <pic:spPr>
                    <a:xfrm>
                      <a:off x="0" y="0"/>
                      <a:ext cx="1457325" cy="1257300"/>
                    </a:xfrm>
                    <a:prstGeom prst="rect">
                      <a:avLst/>
                    </a:prstGeom>
                  </pic:spPr>
                </pic:pic>
              </a:graphicData>
            </a:graphic>
          </wp:inline>
        </w:drawing>
      </w:r>
    </w:p>
    <w:p w14:paraId="47A33CD4" w14:textId="77777777" w:rsidR="00A90385" w:rsidRDefault="00000000">
      <w:pPr>
        <w:spacing w:line="360" w:lineRule="auto"/>
        <w:jc w:val="left"/>
        <w:textAlignment w:val="center"/>
      </w:pPr>
      <w:r>
        <w:t>22</w:t>
      </w:r>
      <w:r>
        <w:t>．一头质量为</w:t>
      </w:r>
      <w:r>
        <w:t>5t</w:t>
      </w:r>
      <w:r>
        <w:t>的大象，每只脚掌的面积为</w:t>
      </w:r>
      <w:r>
        <w:t>0.05m</w:t>
      </w:r>
      <w:r>
        <w:rPr>
          <w:vertAlign w:val="superscript"/>
        </w:rPr>
        <w:t>2</w:t>
      </w:r>
      <w:r>
        <w:t>，它的重力为</w:t>
      </w:r>
      <w:r>
        <w:rPr>
          <w:rFonts w:eastAsia="Times New Roman"/>
          <w:u w:val="single"/>
        </w:rPr>
        <w:t xml:space="preserve">      </w:t>
      </w:r>
      <w:r>
        <w:t>N</w:t>
      </w:r>
      <w:r>
        <w:t>，它四脚站立时</w:t>
      </w:r>
      <w:r>
        <w:lastRenderedPageBreak/>
        <w:t>对地面的压强为</w:t>
      </w:r>
      <w:r>
        <w:rPr>
          <w:rFonts w:eastAsia="Times New Roman"/>
          <w:u w:val="single"/>
        </w:rPr>
        <w:t xml:space="preserve">      </w:t>
      </w:r>
      <w:r>
        <w:t>Pa</w:t>
      </w:r>
      <w:r>
        <w:t>；若大象抬起一条腿，它对地面的压强</w:t>
      </w:r>
      <w:r>
        <w:rPr>
          <w:rFonts w:eastAsia="Times New Roman"/>
          <w:u w:val="single"/>
        </w:rPr>
        <w:t xml:space="preserve">      </w:t>
      </w:r>
      <w:r>
        <w:t>（选填</w:t>
      </w:r>
      <w:r>
        <w:t>“</w:t>
      </w:r>
      <w:r>
        <w:t>变大</w:t>
      </w:r>
      <w:r>
        <w:t>”</w:t>
      </w:r>
      <w:r>
        <w:t>、</w:t>
      </w:r>
      <w:r>
        <w:t>“</w:t>
      </w:r>
      <w:r>
        <w:t>变小</w:t>
      </w:r>
      <w:r>
        <w:t>”</w:t>
      </w:r>
      <w:r>
        <w:t>或</w:t>
      </w:r>
      <w:r>
        <w:t>“</w:t>
      </w:r>
      <w:r>
        <w:t>不变</w:t>
      </w:r>
      <w:r>
        <w:t>”</w:t>
      </w:r>
      <w:r>
        <w:t>）。（</w:t>
      </w:r>
      <w:r>
        <w:rPr>
          <w:rFonts w:eastAsia="Times New Roman"/>
          <w:i/>
        </w:rPr>
        <w:t>g</w:t>
      </w:r>
      <w:r>
        <w:t>=10N/kg</w:t>
      </w:r>
      <w:r>
        <w:t>）</w:t>
      </w:r>
    </w:p>
    <w:p w14:paraId="5C616C21" w14:textId="77777777" w:rsidR="00A90385" w:rsidRDefault="00000000">
      <w:pPr>
        <w:spacing w:line="360" w:lineRule="auto"/>
        <w:jc w:val="left"/>
        <w:textAlignment w:val="center"/>
      </w:pPr>
      <w:r>
        <w:t>23</w:t>
      </w:r>
      <w:r>
        <w:t>．如图所示</w:t>
      </w:r>
      <w:r>
        <w:t>,</w:t>
      </w:r>
      <w:r>
        <w:t>两长方体</w:t>
      </w:r>
      <w:r>
        <w:t>A</w:t>
      </w:r>
      <w:r>
        <w:t>和</w:t>
      </w:r>
      <w:r>
        <w:t>B</w:t>
      </w:r>
      <w:r>
        <w:t>叠放在水平地面上，</w:t>
      </w:r>
      <w:r>
        <w:t>A</w:t>
      </w:r>
      <w:r>
        <w:t>重</w:t>
      </w:r>
      <w:r>
        <w:t>10</w:t>
      </w:r>
      <w:r>
        <w:t>牛，</w:t>
      </w:r>
      <w:r>
        <w:t>B</w:t>
      </w:r>
      <w:r>
        <w:t>重</w:t>
      </w:r>
      <w:r>
        <w:t>30</w:t>
      </w:r>
      <w:r>
        <w:t>牛，已知</w:t>
      </w:r>
      <w:r>
        <w:t>A</w:t>
      </w:r>
      <w:r>
        <w:t>对</w:t>
      </w:r>
      <w:r>
        <w:t>B</w:t>
      </w:r>
      <w:r>
        <w:t>的压强与</w:t>
      </w:r>
      <w:r>
        <w:t>B</w:t>
      </w:r>
      <w:r>
        <w:t>对地面的压强之比为</w:t>
      </w:r>
      <w:r>
        <w:t>3</w:t>
      </w:r>
      <w:r>
        <w:t>︰</w:t>
      </w:r>
      <w:r>
        <w:t>2</w:t>
      </w:r>
      <w:r>
        <w:t>，则</w:t>
      </w:r>
      <w:r>
        <w:t>A</w:t>
      </w:r>
      <w:r>
        <w:t>与</w:t>
      </w:r>
      <w:r>
        <w:t>B</w:t>
      </w:r>
      <w:r>
        <w:t>的底面积之比为</w:t>
      </w:r>
      <w:r>
        <w:rPr>
          <w:rFonts w:eastAsia="Times New Roman"/>
          <w:u w:val="single"/>
        </w:rPr>
        <w:t xml:space="preserve">        </w:t>
      </w:r>
      <w:r>
        <w:t>。</w:t>
      </w:r>
    </w:p>
    <w:p w14:paraId="207E0309"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4F153D62" wp14:editId="7CE0B223">
            <wp:extent cx="790575" cy="676275"/>
            <wp:effectExtent l="0" t="0" r="9525" b="9525"/>
            <wp:docPr id="100051" name="图片 100051" descr="@@@08c036c8bb82433688038ae48c5acc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08c036c8bb82433688038ae48c5acc3d"/>
                    <pic:cNvPicPr>
                      <a:picLocks noChangeAspect="1"/>
                    </pic:cNvPicPr>
                  </pic:nvPicPr>
                  <pic:blipFill>
                    <a:blip r:embed="rId46"/>
                    <a:stretch>
                      <a:fillRect/>
                    </a:stretch>
                  </pic:blipFill>
                  <pic:spPr>
                    <a:xfrm>
                      <a:off x="0" y="0"/>
                      <a:ext cx="790575" cy="676275"/>
                    </a:xfrm>
                    <a:prstGeom prst="rect">
                      <a:avLst/>
                    </a:prstGeom>
                  </pic:spPr>
                </pic:pic>
              </a:graphicData>
            </a:graphic>
          </wp:inline>
        </w:drawing>
      </w:r>
    </w:p>
    <w:p w14:paraId="1D4729F7" w14:textId="77777777" w:rsidR="00A90385" w:rsidRDefault="00000000">
      <w:pPr>
        <w:spacing w:line="360" w:lineRule="auto"/>
        <w:jc w:val="left"/>
        <w:textAlignment w:val="center"/>
      </w:pPr>
      <w:r>
        <w:t>24</w:t>
      </w:r>
      <w:r>
        <w:t>．如图所示，置于水平桌面上的甲、乙、丙三个容器质量和底面积相同且厚度可忽略不计，容器中分别装有深度相等的同种液体，则：</w:t>
      </w:r>
    </w:p>
    <w:p w14:paraId="4E21BD53"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531EEB3D" wp14:editId="64336D2F">
            <wp:extent cx="2876550" cy="714375"/>
            <wp:effectExtent l="0" t="0" r="0" b="9525"/>
            <wp:docPr id="100053" name="图片 100053" descr="@@@3d4fbb42-3dc8-4650-b4df-b23ba81e8f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3d4fbb42-3dc8-4650-b4df-b23ba81e8fbf"/>
                    <pic:cNvPicPr>
                      <a:picLocks noChangeAspect="1"/>
                    </pic:cNvPicPr>
                  </pic:nvPicPr>
                  <pic:blipFill>
                    <a:blip r:embed="rId47"/>
                    <a:stretch>
                      <a:fillRect/>
                    </a:stretch>
                  </pic:blipFill>
                  <pic:spPr>
                    <a:xfrm>
                      <a:off x="0" y="0"/>
                      <a:ext cx="2876550" cy="714375"/>
                    </a:xfrm>
                    <a:prstGeom prst="rect">
                      <a:avLst/>
                    </a:prstGeom>
                  </pic:spPr>
                </pic:pic>
              </a:graphicData>
            </a:graphic>
          </wp:inline>
        </w:drawing>
      </w:r>
    </w:p>
    <w:p w14:paraId="7F68F5C3" w14:textId="77777777" w:rsidR="00A90385" w:rsidRDefault="00000000">
      <w:pPr>
        <w:spacing w:line="360" w:lineRule="auto"/>
        <w:jc w:val="left"/>
        <w:textAlignment w:val="center"/>
      </w:pPr>
      <w:r>
        <w:t>（</w:t>
      </w:r>
      <w:r>
        <w:t>1</w:t>
      </w:r>
      <w:r>
        <w:t>）液体对容器底部的压强：</w:t>
      </w:r>
      <w:r>
        <w:rPr>
          <w:rFonts w:eastAsia="Times New Roman"/>
          <w:i/>
        </w:rPr>
        <w:t>p</w:t>
      </w:r>
      <w:r>
        <w:rPr>
          <w:rFonts w:ascii="宋体" w:hAnsi="宋体" w:cs="宋体"/>
          <w:i/>
          <w:vertAlign w:val="subscript"/>
        </w:rPr>
        <w:t>甲</w:t>
      </w:r>
      <w:r>
        <w:rPr>
          <w:rFonts w:eastAsia="Times New Roman"/>
          <w:i/>
          <w:u w:val="single"/>
        </w:rPr>
        <w:t xml:space="preserve">        </w:t>
      </w:r>
      <w:r>
        <w:rPr>
          <w:rFonts w:eastAsia="Times New Roman"/>
          <w:i/>
        </w:rPr>
        <w:t>p</w:t>
      </w:r>
      <w:r>
        <w:rPr>
          <w:rFonts w:ascii="宋体" w:hAnsi="宋体" w:cs="宋体"/>
          <w:i/>
          <w:vertAlign w:val="subscript"/>
        </w:rPr>
        <w:t>乙</w:t>
      </w:r>
      <w:r>
        <w:rPr>
          <w:rFonts w:eastAsia="Times New Roman"/>
          <w:i/>
          <w:u w:val="single"/>
        </w:rPr>
        <w:t xml:space="preserve">        </w:t>
      </w:r>
      <w:r>
        <w:rPr>
          <w:rFonts w:eastAsia="Times New Roman"/>
          <w:i/>
        </w:rPr>
        <w:t>p</w:t>
      </w:r>
      <w:r>
        <w:rPr>
          <w:rFonts w:ascii="宋体" w:hAnsi="宋体" w:cs="宋体"/>
          <w:i/>
          <w:vertAlign w:val="subscript"/>
        </w:rPr>
        <w:t>丙</w:t>
      </w:r>
      <w:r>
        <w:t>。（均选填</w:t>
      </w:r>
      <w:r>
        <w:t>“&gt;”“&lt;”</w:t>
      </w:r>
      <w:r>
        <w:t>或</w:t>
      </w:r>
      <w:r>
        <w:t>“</w:t>
      </w:r>
      <w:r>
        <w:t>＝</w:t>
      </w:r>
      <w:r>
        <w:t>”</w:t>
      </w:r>
      <w:r>
        <w:t>，下同）</w:t>
      </w:r>
    </w:p>
    <w:p w14:paraId="78A92728" w14:textId="77777777" w:rsidR="00A90385" w:rsidRDefault="00000000">
      <w:pPr>
        <w:spacing w:line="360" w:lineRule="auto"/>
        <w:jc w:val="left"/>
        <w:textAlignment w:val="center"/>
      </w:pPr>
      <w:r>
        <w:t>（</w:t>
      </w:r>
      <w:r>
        <w:t>2</w:t>
      </w:r>
      <w:r>
        <w:t>）液体对容器底部的压力：</w:t>
      </w:r>
      <w:r>
        <w:rPr>
          <w:rFonts w:eastAsia="Times New Roman"/>
          <w:i/>
        </w:rPr>
        <w:t>F</w:t>
      </w:r>
      <w:r>
        <w:rPr>
          <w:rFonts w:ascii="宋体" w:hAnsi="宋体" w:cs="宋体"/>
          <w:i/>
          <w:vertAlign w:val="subscript"/>
        </w:rPr>
        <w:t>甲</w:t>
      </w:r>
      <w:r>
        <w:rPr>
          <w:rFonts w:eastAsia="Times New Roman"/>
          <w:i/>
          <w:u w:val="single"/>
        </w:rPr>
        <w:t xml:space="preserve">        </w:t>
      </w:r>
      <w:r>
        <w:rPr>
          <w:rFonts w:eastAsia="Times New Roman"/>
          <w:i/>
        </w:rPr>
        <w:t>F</w:t>
      </w:r>
      <w:r>
        <w:rPr>
          <w:rFonts w:ascii="宋体" w:hAnsi="宋体" w:cs="宋体"/>
          <w:i/>
          <w:vertAlign w:val="subscript"/>
        </w:rPr>
        <w:t>乙</w:t>
      </w:r>
      <w:r>
        <w:rPr>
          <w:rFonts w:eastAsia="Times New Roman"/>
          <w:i/>
          <w:u w:val="single"/>
        </w:rPr>
        <w:t xml:space="preserve">        </w:t>
      </w:r>
      <w:r>
        <w:rPr>
          <w:rFonts w:eastAsia="Times New Roman"/>
          <w:i/>
        </w:rPr>
        <w:t>F</w:t>
      </w:r>
      <w:r>
        <w:rPr>
          <w:rFonts w:ascii="宋体" w:hAnsi="宋体" w:cs="宋体"/>
          <w:i/>
          <w:vertAlign w:val="subscript"/>
        </w:rPr>
        <w:t>丙</w:t>
      </w:r>
      <w:r>
        <w:t>。</w:t>
      </w:r>
    </w:p>
    <w:p w14:paraId="0C502A56" w14:textId="77777777" w:rsidR="00A90385" w:rsidRDefault="00000000">
      <w:pPr>
        <w:spacing w:line="360" w:lineRule="auto"/>
        <w:jc w:val="left"/>
        <w:textAlignment w:val="center"/>
      </w:pPr>
      <w:r>
        <w:t>（</w:t>
      </w:r>
      <w:r>
        <w:t>3</w:t>
      </w:r>
      <w:r>
        <w:t>）容器对桌面的压力：</w:t>
      </w:r>
      <w:r>
        <w:rPr>
          <w:rFonts w:eastAsia="Times New Roman"/>
          <w:i/>
        </w:rPr>
        <w:t>F</w:t>
      </w:r>
      <w:r>
        <w:rPr>
          <w:rFonts w:ascii="宋体" w:hAnsi="宋体" w:cs="宋体"/>
          <w:i/>
          <w:vertAlign w:val="subscript"/>
        </w:rPr>
        <w:t>甲</w:t>
      </w:r>
      <w:r>
        <w:t>′</w:t>
      </w:r>
      <w:r>
        <w:rPr>
          <w:rFonts w:eastAsia="Times New Roman"/>
          <w:u w:val="single"/>
        </w:rPr>
        <w:t xml:space="preserve">        </w:t>
      </w:r>
      <w:r>
        <w:rPr>
          <w:rFonts w:eastAsia="Times New Roman"/>
          <w:i/>
        </w:rPr>
        <w:t>F</w:t>
      </w:r>
      <w:r>
        <w:rPr>
          <w:rFonts w:ascii="宋体" w:hAnsi="宋体" w:cs="宋体"/>
          <w:i/>
          <w:vertAlign w:val="subscript"/>
        </w:rPr>
        <w:t>乙</w:t>
      </w:r>
      <w:r>
        <w:t>′</w:t>
      </w:r>
      <w:r>
        <w:rPr>
          <w:rFonts w:eastAsia="Times New Roman"/>
          <w:u w:val="single"/>
        </w:rPr>
        <w:t xml:space="preserve">        </w:t>
      </w:r>
      <w:r>
        <w:rPr>
          <w:rFonts w:eastAsia="Times New Roman"/>
          <w:i/>
        </w:rPr>
        <w:t>F</w:t>
      </w:r>
      <w:r>
        <w:rPr>
          <w:rFonts w:ascii="宋体" w:hAnsi="宋体" w:cs="宋体"/>
          <w:i/>
          <w:vertAlign w:val="subscript"/>
        </w:rPr>
        <w:t>丙</w:t>
      </w:r>
      <w:r>
        <w:t>′</w:t>
      </w:r>
      <w:r>
        <w:t>。</w:t>
      </w:r>
    </w:p>
    <w:p w14:paraId="7A74E201" w14:textId="77777777" w:rsidR="00A90385" w:rsidRDefault="00000000">
      <w:pPr>
        <w:spacing w:line="360" w:lineRule="auto"/>
        <w:jc w:val="left"/>
        <w:textAlignment w:val="center"/>
      </w:pPr>
      <w:r>
        <w:t>（</w:t>
      </w:r>
      <w:r>
        <w:t>4</w:t>
      </w:r>
      <w:r>
        <w:t>）容器对桌面的压强：</w:t>
      </w:r>
      <w:r>
        <w:rPr>
          <w:rFonts w:eastAsia="Times New Roman"/>
          <w:i/>
        </w:rPr>
        <w:t>p</w:t>
      </w:r>
      <w:r>
        <w:rPr>
          <w:rFonts w:ascii="宋体" w:hAnsi="宋体" w:cs="宋体"/>
          <w:i/>
          <w:vertAlign w:val="subscript"/>
        </w:rPr>
        <w:t>甲</w:t>
      </w:r>
      <w:r>
        <w:t>′</w:t>
      </w:r>
      <w:r>
        <w:rPr>
          <w:rFonts w:eastAsia="Times New Roman"/>
          <w:u w:val="single"/>
        </w:rPr>
        <w:t xml:space="preserve">        </w:t>
      </w:r>
      <w:r>
        <w:rPr>
          <w:rFonts w:eastAsia="Times New Roman"/>
          <w:i/>
        </w:rPr>
        <w:t>p</w:t>
      </w:r>
      <w:r>
        <w:rPr>
          <w:rFonts w:ascii="宋体" w:hAnsi="宋体" w:cs="宋体"/>
          <w:i/>
          <w:vertAlign w:val="subscript"/>
        </w:rPr>
        <w:t>乙</w:t>
      </w:r>
      <w:r>
        <w:t>′</w:t>
      </w:r>
      <w:r>
        <w:rPr>
          <w:rFonts w:eastAsia="Times New Roman"/>
          <w:u w:val="single"/>
        </w:rPr>
        <w:t xml:space="preserve">        </w:t>
      </w:r>
      <w:r>
        <w:rPr>
          <w:rFonts w:eastAsia="Times New Roman"/>
          <w:i/>
        </w:rPr>
        <w:t>p</w:t>
      </w:r>
      <w:r>
        <w:rPr>
          <w:rFonts w:ascii="宋体" w:hAnsi="宋体" w:cs="宋体"/>
          <w:i/>
          <w:vertAlign w:val="subscript"/>
        </w:rPr>
        <w:t>丙</w:t>
      </w:r>
      <w:r>
        <w:t>′</w:t>
      </w:r>
      <w:r>
        <w:t>。</w:t>
      </w:r>
    </w:p>
    <w:p w14:paraId="710F4C7A" w14:textId="77777777" w:rsidR="00A90385" w:rsidRDefault="00A90385">
      <w:pPr>
        <w:jc w:val="center"/>
        <w:textAlignment w:val="center"/>
        <w:rPr>
          <w:rFonts w:ascii="黑体" w:eastAsia="黑体" w:hAnsi="黑体" w:cs="黑体" w:hint="eastAsia"/>
          <w:b/>
          <w:color w:val="000000"/>
          <w:sz w:val="30"/>
        </w:rPr>
      </w:pPr>
    </w:p>
    <w:p w14:paraId="72F5D7EF" w14:textId="77777777" w:rsidR="00A90385" w:rsidRDefault="00000000">
      <w:pPr>
        <w:jc w:val="left"/>
        <w:textAlignment w:val="center"/>
        <w:rPr>
          <w:rFonts w:ascii="宋体" w:hAnsi="宋体" w:cs="宋体" w:hint="eastAsia"/>
          <w:b/>
          <w:color w:val="000000"/>
        </w:rPr>
      </w:pPr>
      <w:r>
        <w:rPr>
          <w:rFonts w:ascii="宋体" w:hAnsi="宋体" w:cs="宋体"/>
          <w:b/>
          <w:color w:val="000000"/>
        </w:rPr>
        <w:t>四、作图题</w:t>
      </w:r>
    </w:p>
    <w:p w14:paraId="5C69D027" w14:textId="77777777" w:rsidR="00A90385" w:rsidRDefault="00000000">
      <w:pPr>
        <w:spacing w:line="360" w:lineRule="auto"/>
        <w:jc w:val="left"/>
        <w:textAlignment w:val="center"/>
      </w:pPr>
      <w:r>
        <w:t>25</w:t>
      </w:r>
      <w:r>
        <w:t>．如图是一个重</w:t>
      </w:r>
      <w:r>
        <w:t>4N</w:t>
      </w:r>
      <w:r>
        <w:t>的小球在水平地面上，请用力的示意图画出地面受到小球的压力．</w:t>
      </w:r>
    </w:p>
    <w:p w14:paraId="62634A66" w14:textId="77777777" w:rsidR="00A90385" w:rsidRDefault="00000000">
      <w:pPr>
        <w:spacing w:line="360" w:lineRule="auto"/>
        <w:jc w:val="left"/>
        <w:textAlignment w:val="center"/>
      </w:pPr>
      <w:r>
        <w:t>(    )</w:t>
      </w:r>
    </w:p>
    <w:p w14:paraId="162A09EB"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23F07EBD" wp14:editId="5C3AEA41">
            <wp:extent cx="1257300" cy="923925"/>
            <wp:effectExtent l="0" t="0" r="0" b="9525"/>
            <wp:docPr id="100055" name="图片 100055" descr="@@@fd01dcf1-b571-412b-8ee8-5326e2a12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fd01dcf1-b571-412b-8ee8-5326e2a12afe"/>
                    <pic:cNvPicPr>
                      <a:picLocks noChangeAspect="1"/>
                    </pic:cNvPicPr>
                  </pic:nvPicPr>
                  <pic:blipFill>
                    <a:blip r:embed="rId48"/>
                    <a:stretch>
                      <a:fillRect/>
                    </a:stretch>
                  </pic:blipFill>
                  <pic:spPr>
                    <a:xfrm>
                      <a:off x="0" y="0"/>
                      <a:ext cx="1257300" cy="923925"/>
                    </a:xfrm>
                    <a:prstGeom prst="rect">
                      <a:avLst/>
                    </a:prstGeom>
                  </pic:spPr>
                </pic:pic>
              </a:graphicData>
            </a:graphic>
          </wp:inline>
        </w:drawing>
      </w:r>
    </w:p>
    <w:p w14:paraId="65CB2E32" w14:textId="77777777" w:rsidR="00A90385" w:rsidRDefault="00000000">
      <w:pPr>
        <w:spacing w:line="360" w:lineRule="auto"/>
        <w:jc w:val="left"/>
        <w:textAlignment w:val="center"/>
      </w:pPr>
      <w:r>
        <w:t>26</w:t>
      </w:r>
      <w:r>
        <w:t>．如图，自来水管中的水正在流淌，请大致画出</w:t>
      </w:r>
      <w:r>
        <w:t>B</w:t>
      </w:r>
      <w:r>
        <w:t>管中水面的位置。</w:t>
      </w:r>
    </w:p>
    <w:p w14:paraId="3EB82C59"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5B39B865" wp14:editId="5063F366">
            <wp:extent cx="2628900" cy="1009650"/>
            <wp:effectExtent l="0" t="0" r="0" b="0"/>
            <wp:docPr id="100057" name="图片 100057" descr="@@@8fb6fadd-f9f3-4285-ad4e-90d5ccc870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8fb6fadd-f9f3-4285-ad4e-90d5ccc870ae"/>
                    <pic:cNvPicPr>
                      <a:picLocks noChangeAspect="1"/>
                    </pic:cNvPicPr>
                  </pic:nvPicPr>
                  <pic:blipFill>
                    <a:blip r:embed="rId49"/>
                    <a:stretch>
                      <a:fillRect/>
                    </a:stretch>
                  </pic:blipFill>
                  <pic:spPr>
                    <a:xfrm>
                      <a:off x="0" y="0"/>
                      <a:ext cx="2628900" cy="1009650"/>
                    </a:xfrm>
                    <a:prstGeom prst="rect">
                      <a:avLst/>
                    </a:prstGeom>
                  </pic:spPr>
                </pic:pic>
              </a:graphicData>
            </a:graphic>
          </wp:inline>
        </w:drawing>
      </w:r>
    </w:p>
    <w:p w14:paraId="3A8A39A9" w14:textId="77777777" w:rsidR="00A90385" w:rsidRDefault="00000000">
      <w:pPr>
        <w:spacing w:line="360" w:lineRule="auto"/>
        <w:jc w:val="left"/>
        <w:textAlignment w:val="center"/>
      </w:pPr>
      <w:r>
        <w:t>27</w:t>
      </w:r>
      <w:r>
        <w:t>．如图所示，图甲是某人沿斜坡滑雪的示意图，请在图乙中画出该人受力示意图．</w:t>
      </w:r>
    </w:p>
    <w:p w14:paraId="63D2CE60" w14:textId="77777777" w:rsidR="00A90385"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257D81CC" wp14:editId="5AE93E9B">
            <wp:extent cx="2457450" cy="1228725"/>
            <wp:effectExtent l="0" t="0" r="0" b="9525"/>
            <wp:docPr id="100059" name="图片 100059" descr="@@@5434c94f-0be3-457b-b9e4-b89cc74994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5434c94f-0be3-457b-b9e4-b89cc749944c"/>
                    <pic:cNvPicPr>
                      <a:picLocks noChangeAspect="1"/>
                    </pic:cNvPicPr>
                  </pic:nvPicPr>
                  <pic:blipFill>
                    <a:blip r:embed="rId50"/>
                    <a:stretch>
                      <a:fillRect/>
                    </a:stretch>
                  </pic:blipFill>
                  <pic:spPr>
                    <a:xfrm>
                      <a:off x="0" y="0"/>
                      <a:ext cx="2457450" cy="1228725"/>
                    </a:xfrm>
                    <a:prstGeom prst="rect">
                      <a:avLst/>
                    </a:prstGeom>
                  </pic:spPr>
                </pic:pic>
              </a:graphicData>
            </a:graphic>
          </wp:inline>
        </w:drawing>
      </w:r>
    </w:p>
    <w:p w14:paraId="29442BBE" w14:textId="77777777" w:rsidR="00A90385" w:rsidRDefault="00A90385">
      <w:pPr>
        <w:jc w:val="center"/>
        <w:textAlignment w:val="center"/>
        <w:rPr>
          <w:rFonts w:ascii="黑体" w:eastAsia="黑体" w:hAnsi="黑体" w:cs="黑体" w:hint="eastAsia"/>
          <w:b/>
          <w:color w:val="000000"/>
          <w:sz w:val="30"/>
        </w:rPr>
      </w:pPr>
    </w:p>
    <w:p w14:paraId="374EDCF5" w14:textId="77777777" w:rsidR="00A90385" w:rsidRDefault="00000000">
      <w:pPr>
        <w:jc w:val="left"/>
        <w:textAlignment w:val="center"/>
        <w:rPr>
          <w:rFonts w:ascii="宋体" w:hAnsi="宋体" w:cs="宋体" w:hint="eastAsia"/>
          <w:b/>
          <w:color w:val="000000"/>
        </w:rPr>
      </w:pPr>
      <w:r>
        <w:rPr>
          <w:rFonts w:ascii="宋体" w:hAnsi="宋体" w:cs="宋体"/>
          <w:b/>
          <w:color w:val="000000"/>
        </w:rPr>
        <w:t>五、实验题</w:t>
      </w:r>
    </w:p>
    <w:p w14:paraId="677F8109" w14:textId="77777777" w:rsidR="00A90385" w:rsidRDefault="00000000">
      <w:pPr>
        <w:spacing w:line="360" w:lineRule="auto"/>
        <w:jc w:val="left"/>
        <w:textAlignment w:val="center"/>
      </w:pPr>
      <w:r>
        <w:t>28</w:t>
      </w:r>
      <w:r>
        <w:t>．如图甲、乙、丙所示，小明利用小桌、海绵、砝码等探究影响压力作用效果的因素：</w:t>
      </w:r>
    </w:p>
    <w:p w14:paraId="218634E7"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4113B5CC" wp14:editId="2C3225C2">
            <wp:extent cx="4791075" cy="914400"/>
            <wp:effectExtent l="0" t="0" r="9525" b="0"/>
            <wp:docPr id="100061" name="图片 100061" descr="@@@5fb4cdf1-ee3d-4181-bead-4de2e1f796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5fb4cdf1-ee3d-4181-bead-4de2e1f796c3"/>
                    <pic:cNvPicPr>
                      <a:picLocks noChangeAspect="1"/>
                    </pic:cNvPicPr>
                  </pic:nvPicPr>
                  <pic:blipFill>
                    <a:blip r:embed="rId51"/>
                    <a:stretch>
                      <a:fillRect/>
                    </a:stretch>
                  </pic:blipFill>
                  <pic:spPr>
                    <a:xfrm>
                      <a:off x="0" y="0"/>
                      <a:ext cx="4791075" cy="914400"/>
                    </a:xfrm>
                    <a:prstGeom prst="rect">
                      <a:avLst/>
                    </a:prstGeom>
                  </pic:spPr>
                </pic:pic>
              </a:graphicData>
            </a:graphic>
          </wp:inline>
        </w:drawing>
      </w:r>
    </w:p>
    <w:p w14:paraId="34A83459" w14:textId="77777777" w:rsidR="00A90385" w:rsidRDefault="00000000">
      <w:pPr>
        <w:spacing w:line="360" w:lineRule="auto"/>
        <w:jc w:val="left"/>
        <w:textAlignment w:val="center"/>
      </w:pPr>
      <w:r>
        <w:t>（</w:t>
      </w:r>
      <w:r>
        <w:t>1</w:t>
      </w:r>
      <w:r>
        <w:t>）本实验是通过观察</w:t>
      </w:r>
      <w:r>
        <w:rPr>
          <w:rFonts w:eastAsia="Times New Roman"/>
          <w:u w:val="single"/>
        </w:rPr>
        <w:t xml:space="preserve">      </w:t>
      </w:r>
      <w:r>
        <w:t>来比较压力作用效果的。这种实验方法叫做</w:t>
      </w:r>
      <w:r>
        <w:rPr>
          <w:rFonts w:eastAsia="Times New Roman"/>
          <w:u w:val="single"/>
        </w:rPr>
        <w:t xml:space="preserve">      </w:t>
      </w:r>
      <w:r>
        <w:t>法；</w:t>
      </w:r>
    </w:p>
    <w:p w14:paraId="33ECF72D" w14:textId="77777777" w:rsidR="00A90385" w:rsidRDefault="00000000">
      <w:pPr>
        <w:spacing w:line="360" w:lineRule="auto"/>
        <w:jc w:val="left"/>
        <w:textAlignment w:val="center"/>
      </w:pPr>
      <w:r>
        <w:t>（</w:t>
      </w:r>
      <w:r>
        <w:t>2</w:t>
      </w:r>
      <w:r>
        <w:t>）通过比较图甲、乙，说明</w:t>
      </w:r>
      <w:r>
        <w:rPr>
          <w:rFonts w:eastAsia="Times New Roman"/>
          <w:u w:val="single"/>
        </w:rPr>
        <w:t xml:space="preserve">      </w:t>
      </w:r>
      <w:r>
        <w:t>，压力的作用效果越明显；通过比较图</w:t>
      </w:r>
      <w:r>
        <w:rPr>
          <w:rFonts w:eastAsia="Times New Roman"/>
          <w:u w:val="single"/>
        </w:rPr>
        <w:t xml:space="preserve">      </w:t>
      </w:r>
      <w:r>
        <w:t>，说明压力一定时，受力面积越小，压力的作用效果越明显；</w:t>
      </w:r>
    </w:p>
    <w:p w14:paraId="24D33FB5" w14:textId="77777777" w:rsidR="00A90385" w:rsidRDefault="00000000">
      <w:pPr>
        <w:spacing w:line="360" w:lineRule="auto"/>
        <w:jc w:val="left"/>
        <w:textAlignment w:val="center"/>
      </w:pPr>
      <w:r>
        <w:t>（</w:t>
      </w:r>
      <w:r>
        <w:t>3</w:t>
      </w:r>
      <w:r>
        <w:t>）将该小桌和砝码放在如图丁所示的木板上，则图丙中海绵受到的压强</w:t>
      </w:r>
      <w:r>
        <w:rPr>
          <w:rFonts w:eastAsia="Times New Roman"/>
          <w:i/>
        </w:rPr>
        <w:t>p</w:t>
      </w:r>
      <w:r>
        <w:t>和图丁中木板受到的压强</w:t>
      </w:r>
      <w:r>
        <w:rPr>
          <w:rFonts w:eastAsia="Times New Roman"/>
          <w:i/>
        </w:rPr>
        <w:t>p</w:t>
      </w:r>
      <w:r>
        <w:t>'</w:t>
      </w:r>
      <w:r>
        <w:t>的大小关系为：</w:t>
      </w:r>
      <w:r>
        <w:rPr>
          <w:rFonts w:eastAsia="Times New Roman"/>
          <w:i/>
        </w:rPr>
        <w:t>p</w:t>
      </w:r>
      <w:r>
        <w:rPr>
          <w:rFonts w:eastAsia="Times New Roman"/>
          <w:i/>
          <w:u w:val="single"/>
        </w:rPr>
        <w:t xml:space="preserve">      </w:t>
      </w:r>
      <w:r>
        <w:rPr>
          <w:rFonts w:eastAsia="Times New Roman"/>
          <w:i/>
        </w:rPr>
        <w:t>p</w:t>
      </w:r>
      <w:r>
        <w:t>'</w:t>
      </w:r>
      <w:r>
        <w:t>（选填</w:t>
      </w:r>
      <w:r>
        <w:t>“&gt;”“&lt;”</w:t>
      </w:r>
      <w:r>
        <w:t>或</w:t>
      </w:r>
      <w:r>
        <w:t>“=”</w:t>
      </w:r>
      <w:r>
        <w:t>）。</w:t>
      </w:r>
    </w:p>
    <w:p w14:paraId="573FCBBC" w14:textId="77777777" w:rsidR="00A90385" w:rsidRDefault="00000000">
      <w:pPr>
        <w:spacing w:line="360" w:lineRule="auto"/>
        <w:jc w:val="left"/>
        <w:textAlignment w:val="center"/>
      </w:pPr>
      <w:r>
        <w:t>29</w:t>
      </w:r>
      <w:r>
        <w:t>．小刚在</w:t>
      </w:r>
      <w:r>
        <w:t>“</w:t>
      </w:r>
      <w:r>
        <w:t>观察水的沸腾</w:t>
      </w:r>
      <w:r>
        <w:t>”</w:t>
      </w:r>
      <w:r>
        <w:t>实验中，根据实验数据绘制了如图所示的温度随时间变化的图像。由图像可知：</w:t>
      </w:r>
    </w:p>
    <w:p w14:paraId="4577C1FD"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1ADF445E" wp14:editId="024E892B">
            <wp:extent cx="2514600" cy="1924050"/>
            <wp:effectExtent l="0" t="0" r="0" b="0"/>
            <wp:docPr id="100063" name="图片 100063" descr="@@@4481a0de-edc8-45cf-9127-9f5cc66ead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4481a0de-edc8-45cf-9127-9f5cc66ead68"/>
                    <pic:cNvPicPr>
                      <a:picLocks noChangeAspect="1"/>
                    </pic:cNvPicPr>
                  </pic:nvPicPr>
                  <pic:blipFill>
                    <a:blip r:embed="rId52"/>
                    <a:stretch>
                      <a:fillRect/>
                    </a:stretch>
                  </pic:blipFill>
                  <pic:spPr>
                    <a:xfrm>
                      <a:off x="0" y="0"/>
                      <a:ext cx="2514600" cy="1924050"/>
                    </a:xfrm>
                    <a:prstGeom prst="rect">
                      <a:avLst/>
                    </a:prstGeom>
                  </pic:spPr>
                </pic:pic>
              </a:graphicData>
            </a:graphic>
          </wp:inline>
        </w:drawing>
      </w:r>
    </w:p>
    <w:p w14:paraId="1E59E6D2" w14:textId="77777777" w:rsidR="00A90385" w:rsidRDefault="00000000">
      <w:pPr>
        <w:spacing w:line="360" w:lineRule="auto"/>
        <w:jc w:val="left"/>
        <w:textAlignment w:val="center"/>
      </w:pPr>
      <w:r>
        <w:t>（</w:t>
      </w:r>
      <w:r>
        <w:t>1</w:t>
      </w:r>
      <w:r>
        <w:t>）水从</w:t>
      </w:r>
      <w:r>
        <w:t>90℃</w:t>
      </w:r>
      <w:r>
        <w:t>加热到沸腾所需时间为</w:t>
      </w:r>
      <w:r>
        <w:rPr>
          <w:rFonts w:eastAsia="Times New Roman"/>
          <w:u w:val="single"/>
        </w:rPr>
        <w:t xml:space="preserve">      </w:t>
      </w:r>
      <w:r>
        <w:t>min</w:t>
      </w:r>
      <w:r>
        <w:t>；</w:t>
      </w:r>
    </w:p>
    <w:p w14:paraId="79F8CCF1" w14:textId="77777777" w:rsidR="00A90385" w:rsidRDefault="00000000">
      <w:pPr>
        <w:spacing w:line="360" w:lineRule="auto"/>
        <w:jc w:val="left"/>
        <w:textAlignment w:val="center"/>
      </w:pPr>
      <w:r>
        <w:t>（</w:t>
      </w:r>
      <w:r>
        <w:t>2</w:t>
      </w:r>
      <w:r>
        <w:t>）水的沸点是</w:t>
      </w:r>
      <w:r>
        <w:rPr>
          <w:rFonts w:eastAsia="Times New Roman"/>
          <w:u w:val="single"/>
        </w:rPr>
        <w:t xml:space="preserve">      </w:t>
      </w:r>
      <w:r>
        <w:t>℃</w:t>
      </w:r>
      <w:r>
        <w:t>；</w:t>
      </w:r>
    </w:p>
    <w:p w14:paraId="58DB44C4" w14:textId="77777777" w:rsidR="00A90385" w:rsidRDefault="00000000">
      <w:pPr>
        <w:spacing w:line="360" w:lineRule="auto"/>
        <w:jc w:val="left"/>
        <w:textAlignment w:val="center"/>
      </w:pPr>
      <w:r>
        <w:t>（</w:t>
      </w:r>
      <w:r>
        <w:t>3</w:t>
      </w:r>
      <w:r>
        <w:t>）液面上方气压</w:t>
      </w:r>
      <w:r>
        <w:rPr>
          <w:rFonts w:eastAsia="Times New Roman"/>
          <w:u w:val="single"/>
        </w:rPr>
        <w:t xml:space="preserve">      </w:t>
      </w:r>
      <w:r>
        <w:t>1</w:t>
      </w:r>
      <w:r>
        <w:t>标准大气压；（选填</w:t>
      </w:r>
      <w:r>
        <w:t>“</w:t>
      </w:r>
      <w:r>
        <w:t>大于</w:t>
      </w:r>
      <w:r>
        <w:t>”</w:t>
      </w:r>
      <w:r>
        <w:t>、</w:t>
      </w:r>
      <w:r>
        <w:t>“</w:t>
      </w:r>
      <w:r>
        <w:t>小于</w:t>
      </w:r>
      <w:r>
        <w:t>”</w:t>
      </w:r>
      <w:r>
        <w:t>或</w:t>
      </w:r>
      <w:r>
        <w:t>“</w:t>
      </w:r>
      <w:r>
        <w:t>等于</w:t>
      </w:r>
      <w:r>
        <w:t>”</w:t>
      </w:r>
      <w:r>
        <w:t>）</w:t>
      </w:r>
    </w:p>
    <w:p w14:paraId="6EE9FFEC" w14:textId="77777777" w:rsidR="00A90385" w:rsidRDefault="00000000">
      <w:pPr>
        <w:spacing w:line="360" w:lineRule="auto"/>
        <w:jc w:val="left"/>
        <w:textAlignment w:val="center"/>
      </w:pPr>
      <w:r>
        <w:t>（</w:t>
      </w:r>
      <w:r>
        <w:t>4</w:t>
      </w:r>
      <w:r>
        <w:t>）水沸腾后继续加热，水的温度将</w:t>
      </w:r>
      <w:r>
        <w:rPr>
          <w:rFonts w:eastAsia="Times New Roman"/>
          <w:u w:val="single"/>
        </w:rPr>
        <w:t xml:space="preserve">      </w:t>
      </w:r>
      <w:r>
        <w:t>；（选填</w:t>
      </w:r>
      <w:r>
        <w:t>“</w:t>
      </w:r>
      <w:r>
        <w:t>升高</w:t>
      </w:r>
      <w:r>
        <w:t>”</w:t>
      </w:r>
      <w:r>
        <w:t>、</w:t>
      </w:r>
      <w:r>
        <w:t>“</w:t>
      </w:r>
      <w:r>
        <w:t>降低</w:t>
      </w:r>
      <w:r>
        <w:t>”</w:t>
      </w:r>
      <w:r>
        <w:t>或</w:t>
      </w:r>
      <w:r>
        <w:t>“</w:t>
      </w:r>
      <w:r>
        <w:t>不变</w:t>
      </w:r>
      <w:r>
        <w:t>”</w:t>
      </w:r>
      <w:r>
        <w:t>）</w:t>
      </w:r>
    </w:p>
    <w:p w14:paraId="220BF014" w14:textId="77777777" w:rsidR="00A90385" w:rsidRDefault="00000000">
      <w:pPr>
        <w:spacing w:line="360" w:lineRule="auto"/>
        <w:jc w:val="left"/>
        <w:textAlignment w:val="center"/>
      </w:pPr>
      <w:r>
        <w:t>（</w:t>
      </w:r>
      <w:r>
        <w:t>5</w:t>
      </w:r>
      <w:r>
        <w:t>）已知在标准大气压下，水银的凝固点和沸点分别为－</w:t>
      </w:r>
      <w:r>
        <w:t>39℃</w:t>
      </w:r>
      <w:r>
        <w:t>和</w:t>
      </w:r>
      <w:r>
        <w:t>357℃</w:t>
      </w:r>
      <w:r>
        <w:t>，酒精的凝固点和</w:t>
      </w:r>
      <w:r>
        <w:lastRenderedPageBreak/>
        <w:t>沸点分别为－</w:t>
      </w:r>
      <w:r>
        <w:t>117℃</w:t>
      </w:r>
      <w:r>
        <w:t>和</w:t>
      </w:r>
      <w:r>
        <w:t>78℃</w:t>
      </w:r>
      <w:r>
        <w:t>。在做</w:t>
      </w:r>
      <w:r>
        <w:t>“</w:t>
      </w:r>
      <w:r>
        <w:t>观察水的沸腾现象</w:t>
      </w:r>
      <w:r>
        <w:t>”</w:t>
      </w:r>
      <w:r>
        <w:t>的实验时，应选用</w:t>
      </w:r>
      <w:r>
        <w:rPr>
          <w:rFonts w:eastAsia="Times New Roman"/>
          <w:u w:val="single"/>
        </w:rPr>
        <w:t xml:space="preserve">      </w:t>
      </w:r>
      <w:r>
        <w:t>温度计。（选填</w:t>
      </w:r>
      <w:r>
        <w:t>“</w:t>
      </w:r>
      <w:r>
        <w:t>水银</w:t>
      </w:r>
      <w:r>
        <w:t>”</w:t>
      </w:r>
      <w:r>
        <w:t>或</w:t>
      </w:r>
      <w:r>
        <w:t>“</w:t>
      </w:r>
      <w:r>
        <w:t>酒精</w:t>
      </w:r>
      <w:r>
        <w:t>”</w:t>
      </w:r>
      <w:r>
        <w:t>）</w:t>
      </w:r>
    </w:p>
    <w:p w14:paraId="3F06061C" w14:textId="77777777" w:rsidR="00A90385" w:rsidRDefault="00000000">
      <w:pPr>
        <w:spacing w:line="360" w:lineRule="auto"/>
        <w:jc w:val="left"/>
        <w:textAlignment w:val="center"/>
      </w:pPr>
      <w:r>
        <w:t>30</w:t>
      </w:r>
      <w:r>
        <w:t>．小京利用同一个微小压强计等器材探究液体内部的压强与液体的深度、液体的密度是否有关，进行了如图甲、乙、丙所示的实验。</w:t>
      </w:r>
    </w:p>
    <w:p w14:paraId="652527A7" w14:textId="77777777" w:rsidR="00A90385" w:rsidRDefault="00000000">
      <w:pPr>
        <w:spacing w:line="360" w:lineRule="auto"/>
        <w:textAlignment w:val="center"/>
      </w:pPr>
      <w:r>
        <w:rPr>
          <w:rFonts w:eastAsia="Times New Roman"/>
          <w:noProof/>
          <w:kern w:val="0"/>
          <w:sz w:val="24"/>
          <w:szCs w:val="24"/>
        </w:rPr>
        <w:drawing>
          <wp:inline distT="0" distB="0" distL="114300" distR="114300" wp14:anchorId="19F0E0E2" wp14:editId="48F002AA">
            <wp:extent cx="2638425" cy="1495425"/>
            <wp:effectExtent l="0" t="0" r="9525" b="9525"/>
            <wp:docPr id="100065" name="图片 100065" descr="@@@000b0452-8e88-4db5-93eb-d01f66db9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000b0452-8e88-4db5-93eb-d01f66db9b2d"/>
                    <pic:cNvPicPr>
                      <a:picLocks noChangeAspect="1"/>
                    </pic:cNvPicPr>
                  </pic:nvPicPr>
                  <pic:blipFill>
                    <a:blip r:embed="rId53"/>
                    <a:stretch>
                      <a:fillRect/>
                    </a:stretch>
                  </pic:blipFill>
                  <pic:spPr>
                    <a:xfrm>
                      <a:off x="0" y="0"/>
                      <a:ext cx="2638425" cy="1495425"/>
                    </a:xfrm>
                    <a:prstGeom prst="rect">
                      <a:avLst/>
                    </a:prstGeom>
                  </pic:spPr>
                </pic:pic>
              </a:graphicData>
            </a:graphic>
          </wp:inline>
        </w:drawing>
      </w:r>
    </w:p>
    <w:p w14:paraId="5D6F1672" w14:textId="77777777" w:rsidR="00A90385" w:rsidRDefault="00000000">
      <w:pPr>
        <w:spacing w:line="360" w:lineRule="auto"/>
        <w:jc w:val="left"/>
        <w:textAlignment w:val="center"/>
      </w:pPr>
      <w:r>
        <w:t>（</w:t>
      </w:r>
      <w:r>
        <w:t>1</w:t>
      </w:r>
      <w:r>
        <w:t>）</w:t>
      </w:r>
      <w:r>
        <w:t xml:space="preserve"> </w:t>
      </w:r>
      <w:r>
        <w:t>实验前用手指按压微小压强计的橡皮膜，发现</w:t>
      </w:r>
      <w:r>
        <w:t>U</w:t>
      </w:r>
      <w:r>
        <w:t>形管两端的液面没有变化，说明该装置</w:t>
      </w:r>
      <w:r>
        <w:rPr>
          <w:rFonts w:eastAsia="Times New Roman"/>
          <w:u w:val="single"/>
        </w:rPr>
        <w:t xml:space="preserve">           </w:t>
      </w:r>
      <w:r>
        <w:t>（选填</w:t>
      </w:r>
      <w:r>
        <w:t>“</w:t>
      </w:r>
      <w:r>
        <w:t>漏气</w:t>
      </w:r>
      <w:r>
        <w:t>”</w:t>
      </w:r>
      <w:r>
        <w:t>或</w:t>
      </w:r>
      <w:r>
        <w:t>“</w:t>
      </w:r>
      <w:r>
        <w:t>不漏气</w:t>
      </w:r>
      <w:r>
        <w:t>”</w:t>
      </w:r>
      <w:r>
        <w:t>）；</w:t>
      </w:r>
    </w:p>
    <w:p w14:paraId="09BCF905" w14:textId="77777777" w:rsidR="00A90385" w:rsidRDefault="00000000">
      <w:pPr>
        <w:spacing w:line="360" w:lineRule="auto"/>
        <w:jc w:val="left"/>
        <w:textAlignment w:val="center"/>
      </w:pPr>
      <w:r>
        <w:t>（</w:t>
      </w:r>
      <w:r>
        <w:t>2</w:t>
      </w:r>
      <w:r>
        <w:t>）接着他进行了如图所示的操作，在图甲所示的过程中，他转动探头朝向各个方向，发现</w:t>
      </w:r>
      <w:r>
        <w:t>U</w:t>
      </w:r>
      <w:r>
        <w:t>形管两端液面总是存在高度差，此现象说明</w:t>
      </w:r>
      <w:r>
        <w:rPr>
          <w:rFonts w:eastAsia="Times New Roman"/>
          <w:kern w:val="0"/>
          <w:sz w:val="24"/>
          <w:szCs w:val="24"/>
        </w:rPr>
        <w:t>  </w:t>
      </w:r>
      <w:r>
        <w:rPr>
          <w:rFonts w:eastAsia="Times New Roman"/>
          <w:u w:val="single"/>
        </w:rPr>
        <w:t xml:space="preserve">           </w:t>
      </w:r>
      <w:r>
        <w:t>；</w:t>
      </w:r>
    </w:p>
    <w:p w14:paraId="31A9F3FB" w14:textId="77777777" w:rsidR="00A90385" w:rsidRDefault="00000000">
      <w:pPr>
        <w:spacing w:line="360" w:lineRule="auto"/>
        <w:jc w:val="left"/>
        <w:textAlignment w:val="center"/>
      </w:pPr>
      <w:r>
        <w:t>（</w:t>
      </w:r>
      <w:r>
        <w:t>3</w:t>
      </w:r>
      <w:r>
        <w:t>）</w:t>
      </w:r>
      <w:r>
        <w:t xml:space="preserve"> </w:t>
      </w:r>
      <w:r>
        <w:t>图甲、乙两图所示的实验说明液体内部的压强与</w:t>
      </w:r>
      <w:r>
        <w:rPr>
          <w:rFonts w:eastAsia="Times New Roman"/>
          <w:u w:val="single"/>
        </w:rPr>
        <w:t xml:space="preserve">           </w:t>
      </w:r>
      <w:r>
        <w:t>有关；</w:t>
      </w:r>
    </w:p>
    <w:p w14:paraId="6001C2BE" w14:textId="77777777" w:rsidR="00A90385" w:rsidRDefault="00000000">
      <w:pPr>
        <w:spacing w:line="360" w:lineRule="auto"/>
        <w:jc w:val="left"/>
        <w:textAlignment w:val="center"/>
      </w:pPr>
      <w:r>
        <w:t>（</w:t>
      </w:r>
      <w:r>
        <w:t>4</w:t>
      </w:r>
      <w:r>
        <w:t>）</w:t>
      </w:r>
      <w:r>
        <w:t xml:space="preserve"> </w:t>
      </w:r>
      <w:r>
        <w:t>图乙、丙所示的过程可知实验探究的问题是</w:t>
      </w:r>
      <w:r>
        <w:t xml:space="preserve"> </w:t>
      </w:r>
      <w:r>
        <w:rPr>
          <w:rFonts w:eastAsia="Times New Roman"/>
          <w:u w:val="single"/>
        </w:rPr>
        <w:t xml:space="preserve">           </w:t>
      </w:r>
      <w:r>
        <w:t>。</w:t>
      </w:r>
    </w:p>
    <w:p w14:paraId="3E98D5B4" w14:textId="77777777" w:rsidR="00A90385" w:rsidRDefault="00A90385">
      <w:pPr>
        <w:jc w:val="center"/>
        <w:textAlignment w:val="center"/>
        <w:rPr>
          <w:rFonts w:ascii="黑体" w:eastAsia="黑体" w:hAnsi="黑体" w:cs="黑体" w:hint="eastAsia"/>
          <w:b/>
          <w:color w:val="000000"/>
          <w:sz w:val="30"/>
        </w:rPr>
      </w:pPr>
    </w:p>
    <w:p w14:paraId="084B3CB3" w14:textId="77777777" w:rsidR="00A90385" w:rsidRDefault="00000000">
      <w:pPr>
        <w:jc w:val="left"/>
        <w:textAlignment w:val="center"/>
        <w:rPr>
          <w:rFonts w:ascii="宋体" w:hAnsi="宋体" w:cs="宋体" w:hint="eastAsia"/>
          <w:b/>
          <w:color w:val="000000"/>
        </w:rPr>
      </w:pPr>
      <w:r>
        <w:rPr>
          <w:rFonts w:ascii="宋体" w:hAnsi="宋体" w:cs="宋体"/>
          <w:b/>
          <w:color w:val="000000"/>
        </w:rPr>
        <w:t>六、计算题</w:t>
      </w:r>
    </w:p>
    <w:p w14:paraId="49645E7E" w14:textId="77777777" w:rsidR="00A90385" w:rsidRDefault="00000000">
      <w:pPr>
        <w:spacing w:line="360" w:lineRule="auto"/>
        <w:jc w:val="left"/>
        <w:textAlignment w:val="center"/>
      </w:pPr>
      <w:r>
        <w:t>31</w:t>
      </w:r>
      <w:r>
        <w:t>．如图所示，在一个封闭薄容器中装满体积为</w:t>
      </w:r>
      <w:r>
        <w:t>1×10</w:t>
      </w:r>
      <w:r>
        <w:rPr>
          <w:vertAlign w:val="superscript"/>
        </w:rPr>
        <w:t>－</w:t>
      </w:r>
      <w:r>
        <w:rPr>
          <w:vertAlign w:val="superscript"/>
        </w:rPr>
        <w:t>3</w:t>
      </w:r>
      <w:r>
        <w:t>m</w:t>
      </w:r>
      <w:r>
        <w:rPr>
          <w:vertAlign w:val="superscript"/>
        </w:rPr>
        <w:t>3</w:t>
      </w:r>
      <w:r>
        <w:t>的水后放在水平桌面上，已知容器的质量为</w:t>
      </w:r>
      <w:r>
        <w:t>100g</w:t>
      </w:r>
      <w:r>
        <w:t>，容器的下底面积为</w:t>
      </w:r>
      <w:r>
        <w:t>100cm</w:t>
      </w:r>
      <w:r>
        <w:rPr>
          <w:vertAlign w:val="superscript"/>
        </w:rPr>
        <w:t>2</w:t>
      </w:r>
      <w:r>
        <w:t>，高为</w:t>
      </w:r>
      <w:r>
        <w:t>12cm</w:t>
      </w:r>
      <w:r>
        <w:t>．（已知水的密度为</w:t>
      </w:r>
      <w:r>
        <w:t>1.0×10</w:t>
      </w:r>
      <w:r>
        <w:rPr>
          <w:vertAlign w:val="superscript"/>
        </w:rPr>
        <w:t>3</w:t>
      </w:r>
      <w:r>
        <w:t>kg/m</w:t>
      </w:r>
      <w:r>
        <w:rPr>
          <w:vertAlign w:val="superscript"/>
        </w:rPr>
        <w:t>3</w:t>
      </w:r>
      <w:r>
        <w:t>,g</w:t>
      </w:r>
      <w:r>
        <w:t>取</w:t>
      </w:r>
      <w:r>
        <w:t>10N/kg</w:t>
      </w:r>
      <w:r>
        <w:t>）求：</w:t>
      </w:r>
    </w:p>
    <w:p w14:paraId="2A89DBD8"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3AA305F4" wp14:editId="1B284573">
            <wp:extent cx="1085850" cy="857250"/>
            <wp:effectExtent l="0" t="0" r="0" b="0"/>
            <wp:docPr id="100067" name="图片 100067" descr="@@@81b7c923-df71-44b2-9e0e-ea0ea0a3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81b7c923-df71-44b2-9e0e-ea0ea0a32122"/>
                    <pic:cNvPicPr>
                      <a:picLocks noChangeAspect="1"/>
                    </pic:cNvPicPr>
                  </pic:nvPicPr>
                  <pic:blipFill>
                    <a:blip r:embed="rId54"/>
                    <a:stretch>
                      <a:fillRect/>
                    </a:stretch>
                  </pic:blipFill>
                  <pic:spPr>
                    <a:xfrm>
                      <a:off x="0" y="0"/>
                      <a:ext cx="1085850" cy="857250"/>
                    </a:xfrm>
                    <a:prstGeom prst="rect">
                      <a:avLst/>
                    </a:prstGeom>
                  </pic:spPr>
                </pic:pic>
              </a:graphicData>
            </a:graphic>
          </wp:inline>
        </w:drawing>
      </w:r>
    </w:p>
    <w:p w14:paraId="05C3BFAB" w14:textId="77777777" w:rsidR="00A90385" w:rsidRDefault="00000000">
      <w:pPr>
        <w:spacing w:line="360" w:lineRule="auto"/>
        <w:jc w:val="left"/>
        <w:textAlignment w:val="center"/>
      </w:pPr>
      <w:r>
        <w:t>（</w:t>
      </w:r>
      <w:r>
        <w:t>1</w:t>
      </w:r>
      <w:r>
        <w:t>）水对容器底部的压力；</w:t>
      </w:r>
    </w:p>
    <w:p w14:paraId="419CC090" w14:textId="77777777" w:rsidR="00A90385" w:rsidRDefault="00000000">
      <w:pPr>
        <w:spacing w:line="360" w:lineRule="auto"/>
        <w:jc w:val="left"/>
        <w:textAlignment w:val="center"/>
      </w:pPr>
      <w:r>
        <w:t>（</w:t>
      </w:r>
      <w:r>
        <w:t>2</w:t>
      </w:r>
      <w:r>
        <w:t>）容器对桌面的压强．</w:t>
      </w:r>
    </w:p>
    <w:p w14:paraId="35942C0E" w14:textId="77777777" w:rsidR="00A90385" w:rsidRDefault="00000000">
      <w:pPr>
        <w:spacing w:line="360" w:lineRule="auto"/>
        <w:jc w:val="left"/>
        <w:textAlignment w:val="center"/>
      </w:pPr>
      <w:r>
        <w:t>32</w:t>
      </w:r>
      <w:r>
        <w:t>．如图所示，在两端开口、粗细均匀的</w:t>
      </w:r>
      <w:r>
        <w:t>U</w:t>
      </w:r>
      <w:r>
        <w:t>形管内注入一部分水，待两管内水面相平后，在右管水面处做一记号，再缓缓从左管注入</w:t>
      </w:r>
      <w:r>
        <w:t xml:space="preserve"> 10cm </w:t>
      </w:r>
      <w:r>
        <w:t>高的煤油，液体再次静止时，右管内的水面比原记号处高出多少</w:t>
      </w:r>
      <w:r>
        <w:t xml:space="preserve"> </w:t>
      </w:r>
      <w:r>
        <w:t>（</w:t>
      </w:r>
      <w:r>
        <w:t xml:space="preserve"> </w:t>
      </w:r>
      <w:r>
        <w:rPr>
          <w:rFonts w:eastAsia="Times New Roman"/>
          <w:i/>
        </w:rPr>
        <w:t xml:space="preserve">ρ </w:t>
      </w:r>
      <w:r>
        <w:rPr>
          <w:rFonts w:ascii="宋体" w:hAnsi="宋体" w:cs="宋体"/>
          <w:i/>
          <w:vertAlign w:val="subscript"/>
        </w:rPr>
        <w:t>煤油</w:t>
      </w:r>
      <w:r>
        <w:rPr>
          <w:rFonts w:eastAsia="Times New Roman"/>
          <w:i/>
          <w:vertAlign w:val="subscript"/>
        </w:rPr>
        <w:t xml:space="preserve"> </w:t>
      </w:r>
      <w:r>
        <w:t>＝</w:t>
      </w:r>
      <w:r>
        <w:t xml:space="preserve">0.8× 10 </w:t>
      </w:r>
      <w:r>
        <w:rPr>
          <w:vertAlign w:val="superscript"/>
        </w:rPr>
        <w:t xml:space="preserve">3 </w:t>
      </w:r>
      <w:r>
        <w:t xml:space="preserve">kg /m </w:t>
      </w:r>
      <w:r>
        <w:rPr>
          <w:vertAlign w:val="superscript"/>
        </w:rPr>
        <w:t xml:space="preserve">3 </w:t>
      </w:r>
      <w:r>
        <w:t>）</w:t>
      </w:r>
      <w:r>
        <w:t xml:space="preserve"> </w:t>
      </w:r>
    </w:p>
    <w:p w14:paraId="106AE377" w14:textId="77777777" w:rsidR="00A90385"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72FCFE27" wp14:editId="6EAF12E7">
            <wp:extent cx="1247775" cy="1133475"/>
            <wp:effectExtent l="0" t="0" r="9525" b="9525"/>
            <wp:docPr id="100069" name="图片 100069" descr="@@@9e45e638-33c0-414a-a406-b48b72eb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9e45e638-33c0-414a-a406-b48b72eb0982"/>
                    <pic:cNvPicPr>
                      <a:picLocks noChangeAspect="1"/>
                    </pic:cNvPicPr>
                  </pic:nvPicPr>
                  <pic:blipFill>
                    <a:blip r:embed="rId55"/>
                    <a:stretch>
                      <a:fillRect/>
                    </a:stretch>
                  </pic:blipFill>
                  <pic:spPr>
                    <a:xfrm>
                      <a:off x="0" y="0"/>
                      <a:ext cx="1247775" cy="1133475"/>
                    </a:xfrm>
                    <a:prstGeom prst="rect">
                      <a:avLst/>
                    </a:prstGeom>
                  </pic:spPr>
                </pic:pic>
              </a:graphicData>
            </a:graphic>
          </wp:inline>
        </w:drawing>
      </w:r>
    </w:p>
    <w:p w14:paraId="6FA4FF8E" w14:textId="77777777" w:rsidR="00A90385" w:rsidRDefault="00000000">
      <w:pPr>
        <w:spacing w:line="360" w:lineRule="auto"/>
        <w:jc w:val="left"/>
        <w:textAlignment w:val="center"/>
      </w:pPr>
      <w:r>
        <w:t>33</w:t>
      </w:r>
      <w:r>
        <w:t>．在马航</w:t>
      </w:r>
      <w:r>
        <w:t>MH370</w:t>
      </w:r>
      <w:r>
        <w:t>失联后，由东海舰队导弹驱逐舰</w:t>
      </w:r>
      <w:r>
        <w:t>“</w:t>
      </w:r>
      <w:r>
        <w:t>长春</w:t>
      </w:r>
      <w:r>
        <w:t>”</w:t>
      </w:r>
      <w:r>
        <w:t>舰、导弹护卫舰</w:t>
      </w:r>
      <w:r>
        <w:t>“</w:t>
      </w:r>
      <w:r>
        <w:t>常州</w:t>
      </w:r>
      <w:r>
        <w:t>”</w:t>
      </w:r>
      <w:r>
        <w:t>舰和综合补给舰</w:t>
      </w:r>
      <w:r>
        <w:t>“</w:t>
      </w:r>
      <w:r>
        <w:t>巢湖</w:t>
      </w:r>
      <w:r>
        <w:t>”</w:t>
      </w:r>
      <w:r>
        <w:t>舰组成的中国第</w:t>
      </w:r>
      <w:r>
        <w:t>17</w:t>
      </w:r>
      <w:r>
        <w:t>批搜救编队参与了搜救工作。如图所示，</w:t>
      </w:r>
      <w:r>
        <w:t>“</w:t>
      </w:r>
      <w:r>
        <w:t>长春</w:t>
      </w:r>
      <w:r>
        <w:t>”</w:t>
      </w:r>
      <w:r>
        <w:t>舰满载时排水量为</w:t>
      </w:r>
      <w:r>
        <w:t>7.5×10</w:t>
      </w:r>
      <w:r>
        <w:rPr>
          <w:vertAlign w:val="superscript"/>
        </w:rPr>
        <w:t>6</w:t>
      </w:r>
      <w:r>
        <w:t>kg</w:t>
      </w:r>
      <w:r>
        <w:t>，吃水深度</w:t>
      </w:r>
      <w:r>
        <w:t>6m</w:t>
      </w:r>
      <w:r>
        <w:t>。（海水的密度为</w:t>
      </w:r>
      <w:r>
        <w:t>1.0×10</w:t>
      </w:r>
      <w:r>
        <w:rPr>
          <w:vertAlign w:val="superscript"/>
        </w:rPr>
        <w:t>3</w:t>
      </w:r>
      <w:r>
        <w:t>kg/m</w:t>
      </w:r>
      <w:r>
        <w:rPr>
          <w:vertAlign w:val="superscript"/>
        </w:rPr>
        <w:t>3</w:t>
      </w:r>
      <w:r>
        <w:t>，</w:t>
      </w:r>
      <w:r>
        <w:rPr>
          <w:rFonts w:eastAsia="Times New Roman"/>
          <w:i/>
        </w:rPr>
        <w:t>g</w:t>
      </w:r>
      <w:r>
        <w:t>取</w:t>
      </w:r>
      <w:r>
        <w:t>10N/kg</w:t>
      </w:r>
      <w:r>
        <w:t>）</w:t>
      </w:r>
    </w:p>
    <w:p w14:paraId="27ECD4B0"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4D75281F" wp14:editId="2290FF03">
            <wp:extent cx="2781300" cy="1819275"/>
            <wp:effectExtent l="0" t="0" r="0" b="9525"/>
            <wp:docPr id="100071" name="图片 100071" descr="@@@35361c46-ee3f-4fb4-a298-26ba4155a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35361c46-ee3f-4fb4-a298-26ba4155ad05"/>
                    <pic:cNvPicPr>
                      <a:picLocks noChangeAspect="1"/>
                    </pic:cNvPicPr>
                  </pic:nvPicPr>
                  <pic:blipFill>
                    <a:blip r:embed="rId56"/>
                    <a:stretch>
                      <a:fillRect/>
                    </a:stretch>
                  </pic:blipFill>
                  <pic:spPr>
                    <a:xfrm>
                      <a:off x="0" y="0"/>
                      <a:ext cx="2781300" cy="1819275"/>
                    </a:xfrm>
                    <a:prstGeom prst="rect">
                      <a:avLst/>
                    </a:prstGeom>
                  </pic:spPr>
                </pic:pic>
              </a:graphicData>
            </a:graphic>
          </wp:inline>
        </w:drawing>
      </w:r>
    </w:p>
    <w:p w14:paraId="43A81F35" w14:textId="77777777" w:rsidR="00A90385" w:rsidRDefault="00000000">
      <w:pPr>
        <w:spacing w:line="360" w:lineRule="auto"/>
        <w:jc w:val="left"/>
        <w:textAlignment w:val="center"/>
      </w:pPr>
      <w:r>
        <w:t>（</w:t>
      </w:r>
      <w:r>
        <w:t>1</w:t>
      </w:r>
      <w:r>
        <w:t>）搜救舰队通常采用</w:t>
      </w:r>
      <w:r>
        <w:t>“</w:t>
      </w:r>
      <w:r>
        <w:t>一</w:t>
      </w:r>
      <w:r>
        <w:t>”</w:t>
      </w:r>
      <w:r>
        <w:t>字编队形式前行，而不是</w:t>
      </w:r>
      <w:r>
        <w:t>“</w:t>
      </w:r>
      <w:r>
        <w:t>并排</w:t>
      </w:r>
      <w:r>
        <w:t>”</w:t>
      </w:r>
      <w:r>
        <w:t>前行，为什么？</w:t>
      </w:r>
    </w:p>
    <w:p w14:paraId="23C201BB" w14:textId="77777777" w:rsidR="00A90385" w:rsidRDefault="00000000">
      <w:pPr>
        <w:spacing w:line="360" w:lineRule="auto"/>
        <w:jc w:val="left"/>
        <w:textAlignment w:val="center"/>
      </w:pPr>
      <w:r>
        <w:t>（</w:t>
      </w:r>
      <w:r>
        <w:t>2</w:t>
      </w:r>
      <w:r>
        <w:t>）满载时，</w:t>
      </w:r>
      <w:r>
        <w:t>“</w:t>
      </w:r>
      <w:r>
        <w:t>长春</w:t>
      </w:r>
      <w:r>
        <w:t>”</w:t>
      </w:r>
      <w:r>
        <w:t>舰受到的浮力有多大？</w:t>
      </w:r>
    </w:p>
    <w:p w14:paraId="64C935BA" w14:textId="77777777" w:rsidR="00A90385" w:rsidRDefault="00000000">
      <w:pPr>
        <w:spacing w:line="360" w:lineRule="auto"/>
        <w:jc w:val="left"/>
        <w:textAlignment w:val="center"/>
      </w:pPr>
      <w:r>
        <w:t>（</w:t>
      </w:r>
      <w:r>
        <w:t>3</w:t>
      </w:r>
      <w:r>
        <w:t>）</w:t>
      </w:r>
      <w:r>
        <w:t>“</w:t>
      </w:r>
      <w:r>
        <w:t>长春</w:t>
      </w:r>
      <w:r>
        <w:t>”</w:t>
      </w:r>
      <w:r>
        <w:t>舰底受到海水的压强是多少？</w:t>
      </w:r>
    </w:p>
    <w:p w14:paraId="161F15C3" w14:textId="77777777" w:rsidR="00A90385" w:rsidRDefault="00000000">
      <w:pPr>
        <w:spacing w:line="360" w:lineRule="auto"/>
        <w:jc w:val="left"/>
        <w:textAlignment w:val="center"/>
      </w:pPr>
      <w:r>
        <w:t>（</w:t>
      </w:r>
      <w:r>
        <w:t>4</w:t>
      </w:r>
      <w:r>
        <w:t>）</w:t>
      </w:r>
      <w:r>
        <w:t>“</w:t>
      </w:r>
      <w:r>
        <w:t>长春</w:t>
      </w:r>
      <w:r>
        <w:t>”</w:t>
      </w:r>
      <w:r>
        <w:t>舰以</w:t>
      </w:r>
      <w:r>
        <w:t>36km/h</w:t>
      </w:r>
      <w:r>
        <w:t>的速度匀速航行</w:t>
      </w:r>
      <w:r>
        <w:t>6h</w:t>
      </w:r>
      <w:r>
        <w:t>，海水平均阻力为</w:t>
      </w:r>
      <w:r>
        <w:t>1.0×10</w:t>
      </w:r>
      <w:r>
        <w:rPr>
          <w:vertAlign w:val="superscript"/>
        </w:rPr>
        <w:t>6</w:t>
      </w:r>
      <w:r>
        <w:t>N</w:t>
      </w:r>
      <w:r>
        <w:t>，则这一过程中军舰所做的功至少为多少？</w:t>
      </w:r>
    </w:p>
    <w:p w14:paraId="4192909D" w14:textId="77777777" w:rsidR="00A90385" w:rsidRDefault="00A90385">
      <w:pPr>
        <w:jc w:val="center"/>
        <w:textAlignment w:val="center"/>
        <w:rPr>
          <w:rFonts w:ascii="黑体" w:eastAsia="黑体" w:hAnsi="黑体" w:cs="黑体" w:hint="eastAsia"/>
          <w:b/>
          <w:color w:val="000000"/>
          <w:sz w:val="30"/>
        </w:rPr>
      </w:pPr>
    </w:p>
    <w:p w14:paraId="2EC2A869" w14:textId="77777777" w:rsidR="00A90385" w:rsidRDefault="00000000">
      <w:pPr>
        <w:jc w:val="left"/>
        <w:textAlignment w:val="center"/>
        <w:rPr>
          <w:rFonts w:ascii="宋体" w:hAnsi="宋体" w:cs="宋体" w:hint="eastAsia"/>
          <w:b/>
          <w:color w:val="000000"/>
        </w:rPr>
      </w:pPr>
      <w:r>
        <w:rPr>
          <w:rFonts w:ascii="宋体" w:hAnsi="宋体" w:cs="宋体"/>
          <w:b/>
          <w:color w:val="000000"/>
        </w:rPr>
        <w:t>七、综合题</w:t>
      </w:r>
    </w:p>
    <w:p w14:paraId="7CC381A8" w14:textId="77777777" w:rsidR="00A90385" w:rsidRDefault="00000000">
      <w:pPr>
        <w:spacing w:line="360" w:lineRule="auto"/>
        <w:jc w:val="left"/>
        <w:textAlignment w:val="center"/>
      </w:pPr>
      <w:r>
        <w:t>34</w:t>
      </w:r>
      <w:r>
        <w:t>．如图是高压锅的结构示意图，锅盖紧扣在锅体上，盖上装有一金属管作排气孔，金属管上方倒扣一个像砝码一样的重锤起限压作用．当锅内蒸汽压强过大时，蒸汽顶起限压阀，通过金属管向外排气．</w:t>
      </w:r>
      <w:r>
        <w:rPr>
          <w:rFonts w:eastAsia="Times New Roman"/>
          <w:kern w:val="0"/>
          <w:sz w:val="24"/>
          <w:szCs w:val="24"/>
        </w:rPr>
        <w:t>  </w:t>
      </w:r>
    </w:p>
    <w:p w14:paraId="73520F1A"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2F93D016" wp14:editId="54A2A618">
            <wp:extent cx="1438275" cy="1009650"/>
            <wp:effectExtent l="0" t="0" r="9525" b="0"/>
            <wp:docPr id="100073" name="图片 100073" descr="@@@0de55cba-c66e-452b-9fd3-e0399946c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0de55cba-c66e-452b-9fd3-e0399946c137"/>
                    <pic:cNvPicPr>
                      <a:picLocks noChangeAspect="1"/>
                    </pic:cNvPicPr>
                  </pic:nvPicPr>
                  <pic:blipFill>
                    <a:blip r:embed="rId57"/>
                    <a:stretch>
                      <a:fillRect/>
                    </a:stretch>
                  </pic:blipFill>
                  <pic:spPr>
                    <a:xfrm>
                      <a:off x="0" y="0"/>
                      <a:ext cx="1438275" cy="1009650"/>
                    </a:xfrm>
                    <a:prstGeom prst="rect">
                      <a:avLst/>
                    </a:prstGeom>
                  </pic:spPr>
                </pic:pic>
              </a:graphicData>
            </a:graphic>
          </wp:inline>
        </w:drawing>
      </w:r>
      <w:r>
        <w:t>（</w:t>
      </w:r>
      <w:r>
        <w:t>1</w:t>
      </w:r>
      <w:r>
        <w:t>）</w:t>
      </w:r>
      <w:r>
        <w:t xml:space="preserve"> </w:t>
      </w:r>
      <w:r>
        <w:t>高压锅煮饭熟得快，原因是：</w:t>
      </w:r>
      <w:r>
        <w:rPr>
          <w:rFonts w:eastAsia="Times New Roman"/>
          <w:u w:val="single"/>
        </w:rPr>
        <w:t xml:space="preserve">                  </w:t>
      </w:r>
      <w:r>
        <w:t>．</w:t>
      </w:r>
    </w:p>
    <w:p w14:paraId="2E1A4910" w14:textId="77777777" w:rsidR="00A90385" w:rsidRDefault="00000000">
      <w:pPr>
        <w:spacing w:line="360" w:lineRule="auto"/>
        <w:jc w:val="left"/>
        <w:textAlignment w:val="center"/>
      </w:pPr>
      <w:r>
        <w:t>（</w:t>
      </w:r>
      <w:r>
        <w:t>2</w:t>
      </w:r>
      <w:r>
        <w:t>）</w:t>
      </w:r>
      <w:r>
        <w:t xml:space="preserve"> </w:t>
      </w:r>
      <w:r>
        <w:t>在保证安全的条件下，为了提高锅内蒸煮时的温度，可采用的方法是</w:t>
      </w:r>
      <w:r>
        <w:rPr>
          <w:rFonts w:eastAsia="Times New Roman"/>
          <w:u w:val="single"/>
        </w:rPr>
        <w:t xml:space="preserve">      </w:t>
      </w:r>
    </w:p>
    <w:p w14:paraId="4171C4F4" w14:textId="77777777" w:rsidR="00A90385" w:rsidRDefault="00000000">
      <w:pPr>
        <w:spacing w:line="360" w:lineRule="auto"/>
        <w:jc w:val="left"/>
        <w:textAlignment w:val="center"/>
      </w:pPr>
      <w:r>
        <w:rPr>
          <w:rFonts w:eastAsia="Times New Roman"/>
          <w:kern w:val="0"/>
          <w:sz w:val="24"/>
          <w:szCs w:val="24"/>
        </w:rPr>
        <w:t>  </w:t>
      </w:r>
      <w:r>
        <w:t>A</w:t>
      </w:r>
      <w:r>
        <w:t>．适当减小锅内容积</w:t>
      </w:r>
      <w:r>
        <w:rPr>
          <w:rFonts w:eastAsia="Times New Roman"/>
          <w:kern w:val="0"/>
          <w:sz w:val="24"/>
          <w:szCs w:val="24"/>
        </w:rPr>
        <w:t>        </w:t>
      </w:r>
      <w:r>
        <w:t>B</w:t>
      </w:r>
      <w:r>
        <w:t>．适当增大排气管的直径</w:t>
      </w:r>
    </w:p>
    <w:p w14:paraId="449D8BD3" w14:textId="77777777" w:rsidR="00A90385" w:rsidRDefault="00000000">
      <w:pPr>
        <w:spacing w:line="360" w:lineRule="auto"/>
        <w:jc w:val="left"/>
        <w:textAlignment w:val="center"/>
      </w:pPr>
      <w:r>
        <w:rPr>
          <w:rFonts w:eastAsia="Times New Roman"/>
          <w:kern w:val="0"/>
          <w:sz w:val="24"/>
          <w:szCs w:val="24"/>
        </w:rPr>
        <w:lastRenderedPageBreak/>
        <w:t>  </w:t>
      </w:r>
      <w:r>
        <w:t>C</w:t>
      </w:r>
      <w:r>
        <w:t>．适当增大限压阀的质量</w:t>
      </w:r>
      <w:r>
        <w:rPr>
          <w:rFonts w:eastAsia="Times New Roman"/>
          <w:kern w:val="0"/>
          <w:sz w:val="24"/>
          <w:szCs w:val="24"/>
        </w:rPr>
        <w:t>    </w:t>
      </w:r>
      <w:r>
        <w:t>D</w:t>
      </w:r>
      <w:r>
        <w:t>．适当增大火力蒸煮</w:t>
      </w:r>
    </w:p>
    <w:p w14:paraId="6B09E68E" w14:textId="77777777" w:rsidR="00A90385" w:rsidRDefault="00000000">
      <w:pPr>
        <w:spacing w:line="360" w:lineRule="auto"/>
        <w:jc w:val="left"/>
        <w:textAlignment w:val="center"/>
      </w:pPr>
      <w:r>
        <w:t>（</w:t>
      </w:r>
      <w:r>
        <w:t>3</w:t>
      </w:r>
      <w:r>
        <w:t>）现测得限压阀的质量是</w:t>
      </w:r>
      <w:r>
        <w:t>100g</w:t>
      </w:r>
      <w:r>
        <w:t>，排气孔截面积约为</w:t>
      </w:r>
      <w:r>
        <w:t>8mm</w:t>
      </w:r>
      <w:r>
        <w:rPr>
          <w:vertAlign w:val="superscript"/>
        </w:rPr>
        <w:t>2</w:t>
      </w:r>
      <w:r>
        <w:t>．</w:t>
      </w:r>
      <w:r>
        <w:t xml:space="preserve"> </w:t>
      </w:r>
      <w:r>
        <w:t>这个压力锅正常工作时内部水蒸气的最大压强相当于大气压的多少倍</w:t>
      </w:r>
      <w:r>
        <w:rPr>
          <w:rFonts w:eastAsia="Times New Roman"/>
          <w:u w:val="single"/>
        </w:rPr>
        <w:t xml:space="preserve">            </w:t>
      </w:r>
      <w:r>
        <w:t>？</w:t>
      </w:r>
    </w:p>
    <w:p w14:paraId="75DECBAC" w14:textId="77777777" w:rsidR="00A90385" w:rsidRDefault="00000000">
      <w:pPr>
        <w:spacing w:line="360" w:lineRule="auto"/>
        <w:jc w:val="left"/>
        <w:textAlignment w:val="center"/>
      </w:pPr>
      <w:r>
        <w:t>35</w:t>
      </w:r>
      <w:r>
        <w:t>．如图所示，把一个底面积为</w:t>
      </w:r>
      <w:r>
        <w:rPr>
          <w:rFonts w:eastAsia="Times New Roman"/>
          <w:i/>
        </w:rPr>
        <w:t>S</w:t>
      </w:r>
      <w:r>
        <w:t>、高为</w:t>
      </w:r>
      <w:r>
        <w:rPr>
          <w:rFonts w:eastAsia="Times New Roman"/>
          <w:i/>
        </w:rPr>
        <w:t>l</w:t>
      </w:r>
      <w:r>
        <w:t>的长方体浸没在密度为</w:t>
      </w:r>
      <w:r>
        <w:rPr>
          <w:rFonts w:eastAsia="Times New Roman"/>
          <w:i/>
        </w:rPr>
        <w:t>ρ</w:t>
      </w:r>
      <w:r>
        <w:t>的液体中，上、下表面分别距液面为</w:t>
      </w:r>
      <w:r>
        <w:rPr>
          <w:rFonts w:eastAsia="Times New Roman"/>
          <w:i/>
        </w:rPr>
        <w:t>h</w:t>
      </w:r>
      <w:r>
        <w:rPr>
          <w:rFonts w:eastAsia="Times New Roman"/>
          <w:i/>
          <w:vertAlign w:val="subscript"/>
        </w:rPr>
        <w:t>1</w:t>
      </w:r>
      <w:r>
        <w:t>和</w:t>
      </w:r>
      <w:r>
        <w:rPr>
          <w:rFonts w:eastAsia="Times New Roman"/>
          <w:i/>
        </w:rPr>
        <w:t>h</w:t>
      </w:r>
      <w:r>
        <w:rPr>
          <w:rFonts w:eastAsia="Times New Roman"/>
          <w:i/>
          <w:vertAlign w:val="subscript"/>
        </w:rPr>
        <w:t>2</w:t>
      </w:r>
      <w:r>
        <w:t>，因为液体内部存在压强，所以长方体各表面都受到液体的压力。</w:t>
      </w:r>
    </w:p>
    <w:p w14:paraId="7F386983"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7ECAD935" wp14:editId="46FBB513">
            <wp:extent cx="1095375" cy="1304925"/>
            <wp:effectExtent l="0" t="0" r="9525" b="9525"/>
            <wp:docPr id="100075" name="图片 100075" descr="@@@ab9a7987-a020-40e0-bdca-987309068f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ab9a7987-a020-40e0-bdca-987309068f66"/>
                    <pic:cNvPicPr>
                      <a:picLocks noChangeAspect="1"/>
                    </pic:cNvPicPr>
                  </pic:nvPicPr>
                  <pic:blipFill>
                    <a:blip r:embed="rId58"/>
                    <a:stretch>
                      <a:fillRect/>
                    </a:stretch>
                  </pic:blipFill>
                  <pic:spPr>
                    <a:xfrm>
                      <a:off x="0" y="0"/>
                      <a:ext cx="1095375" cy="1304925"/>
                    </a:xfrm>
                    <a:prstGeom prst="rect">
                      <a:avLst/>
                    </a:prstGeom>
                  </pic:spPr>
                </pic:pic>
              </a:graphicData>
            </a:graphic>
          </wp:inline>
        </w:drawing>
      </w:r>
    </w:p>
    <w:p w14:paraId="3234B350" w14:textId="77777777" w:rsidR="00A90385" w:rsidRDefault="00000000">
      <w:pPr>
        <w:spacing w:line="360" w:lineRule="auto"/>
        <w:jc w:val="left"/>
        <w:textAlignment w:val="center"/>
      </w:pPr>
      <w:r>
        <w:t>（</w:t>
      </w:r>
      <w:r>
        <w:t>1</w:t>
      </w:r>
      <w:r>
        <w:t>）分析图中长方体的受力情况，其受到浮力的原因是</w:t>
      </w:r>
      <w:r>
        <w:rPr>
          <w:rFonts w:eastAsia="Times New Roman"/>
          <w:u w:val="single"/>
        </w:rPr>
        <w:t xml:space="preserve">         </w:t>
      </w:r>
      <w:r>
        <w:t>，浮力的方向是</w:t>
      </w:r>
      <w:r>
        <w:rPr>
          <w:rFonts w:eastAsia="Times New Roman"/>
          <w:u w:val="single"/>
        </w:rPr>
        <w:t xml:space="preserve">            </w:t>
      </w:r>
      <w:r>
        <w:t>；</w:t>
      </w:r>
    </w:p>
    <w:p w14:paraId="2ACFCD1F" w14:textId="77777777" w:rsidR="00A90385" w:rsidRDefault="00000000">
      <w:pPr>
        <w:spacing w:line="360" w:lineRule="auto"/>
        <w:jc w:val="left"/>
        <w:textAlignment w:val="center"/>
      </w:pPr>
      <w:r>
        <w:t>（</w:t>
      </w:r>
      <w:r>
        <w:t>2</w:t>
      </w:r>
      <w:r>
        <w:t>）大量的实验结果表明：</w:t>
      </w:r>
      <w:r>
        <w:t>“</w:t>
      </w:r>
      <w:r>
        <w:t>浸在液体中的物体受到浮力的大小等于它排开液体所受的重力</w:t>
      </w:r>
      <w:r>
        <w:t>”</w:t>
      </w:r>
      <w:r>
        <w:t>。请从浮力产生原因的角度推导出这一结论</w:t>
      </w:r>
      <w:r>
        <w:rPr>
          <w:rFonts w:eastAsia="Times New Roman"/>
          <w:u w:val="single"/>
        </w:rPr>
        <w:t xml:space="preserve">        </w:t>
      </w:r>
      <w:r>
        <w:t>。</w:t>
      </w:r>
    </w:p>
    <w:p w14:paraId="00FCD590" w14:textId="77777777" w:rsidR="00A90385" w:rsidRDefault="00A90385">
      <w:pPr>
        <w:jc w:val="center"/>
        <w:textAlignment w:val="center"/>
        <w:rPr>
          <w:rFonts w:ascii="黑体" w:eastAsia="黑体" w:hAnsi="黑体" w:cs="黑体" w:hint="eastAsia"/>
          <w:b/>
          <w:color w:val="000000"/>
          <w:sz w:val="30"/>
        </w:rPr>
      </w:pPr>
    </w:p>
    <w:p w14:paraId="7E99AABC" w14:textId="77777777" w:rsidR="00A90385"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6837DBB1" w14:textId="77777777" w:rsidR="00A90385" w:rsidRDefault="00000000">
      <w:pPr>
        <w:spacing w:line="360" w:lineRule="auto"/>
        <w:jc w:val="left"/>
        <w:textAlignment w:val="center"/>
      </w:pPr>
      <w:r>
        <w:t>36</w:t>
      </w:r>
      <w:r>
        <w:t>．阅读短文，回答问题。</w:t>
      </w:r>
    </w:p>
    <w:p w14:paraId="41F4022C" w14:textId="77777777" w:rsidR="00A90385" w:rsidRDefault="00000000">
      <w:pPr>
        <w:spacing w:line="360" w:lineRule="auto"/>
        <w:jc w:val="left"/>
        <w:textAlignment w:val="center"/>
      </w:pPr>
      <w:r>
        <w:t>超导磁流体推进器</w:t>
      </w:r>
    </w:p>
    <w:p w14:paraId="490428E7" w14:textId="77777777" w:rsidR="00A90385" w:rsidRDefault="00000000">
      <w:pPr>
        <w:spacing w:line="360" w:lineRule="auto"/>
        <w:jc w:val="left"/>
        <w:textAlignment w:val="center"/>
      </w:pPr>
      <w:r>
        <w:t>磁流体推进器（</w:t>
      </w:r>
      <w:r>
        <w:t>MHD</w:t>
      </w:r>
      <w:r>
        <w:t>）由磁体、电极和通道三部分构成，如图所示。磁流体推进器可为贯通海水的通道建一个强磁场，能对导电的海水产生电磁力的作用，使之在通道内运动，若海水涌向船尾，水便会推动船舶前进。因采用超导磁体作为磁场来源，获称为超导磁流体推进器。</w:t>
      </w:r>
    </w:p>
    <w:p w14:paraId="3FA1F45E" w14:textId="77777777" w:rsidR="00A90385" w:rsidRDefault="00000000">
      <w:pPr>
        <w:spacing w:line="360" w:lineRule="auto"/>
        <w:jc w:val="left"/>
        <w:textAlignment w:val="center"/>
      </w:pPr>
      <w:r>
        <w:t>其推进原理利用了</w:t>
      </w:r>
      <w:r>
        <w:t>“</w:t>
      </w:r>
      <w:r>
        <w:t>磁场对通电直导体的作用</w:t>
      </w:r>
      <w:r>
        <w:t>”</w:t>
      </w:r>
      <w:r>
        <w:t>，工作过程中把电磁能直接转换成流体动能，以喷射推进新技术取代传统螺旋桨的推进，具有低噪音等特点，具有重大推广价值。</w:t>
      </w:r>
    </w:p>
    <w:p w14:paraId="43289ACE" w14:textId="77777777" w:rsidR="00A90385" w:rsidRDefault="00000000">
      <w:pPr>
        <w:spacing w:line="360" w:lineRule="auto"/>
        <w:jc w:val="left"/>
        <w:textAlignment w:val="center"/>
      </w:pPr>
      <w:r>
        <w:t>中科院从上世纪九十年代开始此项技术研究，第一艘超导磁流体推进实验船</w:t>
      </w:r>
      <w:r>
        <w:t>“HEMS</w:t>
      </w:r>
      <w:r>
        <w:t>﹣</w:t>
      </w:r>
      <w:r>
        <w:t>1”</w:t>
      </w:r>
      <w:r>
        <w:t>于</w:t>
      </w:r>
      <w:r>
        <w:t>1998</w:t>
      </w:r>
      <w:r>
        <w:t>年研制成功。</w:t>
      </w:r>
    </w:p>
    <w:p w14:paraId="07C7B6D1" w14:textId="77777777" w:rsidR="00A90385" w:rsidRDefault="00000000">
      <w:pPr>
        <w:spacing w:line="360" w:lineRule="auto"/>
        <w:jc w:val="left"/>
        <w:textAlignment w:val="center"/>
      </w:pPr>
      <w:r>
        <w:t>请回答下列问题：</w:t>
      </w:r>
    </w:p>
    <w:p w14:paraId="13BD2B92" w14:textId="77777777" w:rsidR="00A90385"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415E6641" wp14:editId="5D85A8F9">
            <wp:extent cx="4333875" cy="1371600"/>
            <wp:effectExtent l="0" t="0" r="9525" b="0"/>
            <wp:docPr id="100077" name="图片 100077" descr="@@@93e86b39-41e7-4a72-a5c7-523dc004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93e86b39-41e7-4a72-a5c7-523dc0041044"/>
                    <pic:cNvPicPr>
                      <a:picLocks noChangeAspect="1"/>
                    </pic:cNvPicPr>
                  </pic:nvPicPr>
                  <pic:blipFill>
                    <a:blip r:embed="rId59"/>
                    <a:stretch>
                      <a:fillRect/>
                    </a:stretch>
                  </pic:blipFill>
                  <pic:spPr>
                    <a:xfrm>
                      <a:off x="0" y="0"/>
                      <a:ext cx="4333875" cy="1371600"/>
                    </a:xfrm>
                    <a:prstGeom prst="rect">
                      <a:avLst/>
                    </a:prstGeom>
                  </pic:spPr>
                </pic:pic>
              </a:graphicData>
            </a:graphic>
          </wp:inline>
        </w:drawing>
      </w:r>
    </w:p>
    <w:p w14:paraId="5B3D49FE" w14:textId="77777777" w:rsidR="00A90385" w:rsidRDefault="00000000">
      <w:pPr>
        <w:spacing w:line="360" w:lineRule="auto"/>
        <w:jc w:val="left"/>
        <w:textAlignment w:val="center"/>
      </w:pPr>
      <w:r>
        <w:t>（</w:t>
      </w:r>
      <w:r>
        <w:t>1</w:t>
      </w:r>
      <w:r>
        <w:t>）磁流体推进器的核心组件由</w:t>
      </w:r>
      <w:r>
        <w:rPr>
          <w:rFonts w:eastAsia="Times New Roman"/>
          <w:u w:val="single"/>
        </w:rPr>
        <w:t xml:space="preserve">        </w:t>
      </w:r>
      <w:r>
        <w:t>、电极和通道构成；</w:t>
      </w:r>
    </w:p>
    <w:p w14:paraId="594C79D3" w14:textId="77777777" w:rsidR="00A90385" w:rsidRDefault="00000000">
      <w:pPr>
        <w:spacing w:line="360" w:lineRule="auto"/>
        <w:jc w:val="left"/>
        <w:textAlignment w:val="center"/>
      </w:pPr>
      <w:r>
        <w:t>（</w:t>
      </w:r>
      <w:r>
        <w:t>2</w:t>
      </w:r>
      <w:r>
        <w:t>）为减小空气和海水的影响，实验船上部主体可加工成</w:t>
      </w:r>
      <w:r>
        <w:rPr>
          <w:rFonts w:eastAsia="Times New Roman"/>
          <w:u w:val="single"/>
        </w:rPr>
        <w:t xml:space="preserve">        </w:t>
      </w:r>
      <w:r>
        <w:t>（选填</w:t>
      </w:r>
      <w:r>
        <w:t>“</w:t>
      </w:r>
      <w:r>
        <w:t>上凸下平</w:t>
      </w:r>
      <w:r>
        <w:t>”</w:t>
      </w:r>
      <w:r>
        <w:t>、</w:t>
      </w:r>
      <w:r>
        <w:t>“</w:t>
      </w:r>
      <w:r>
        <w:t>上平下凸</w:t>
      </w:r>
      <w:r>
        <w:t>”</w:t>
      </w:r>
      <w:r>
        <w:t>或</w:t>
      </w:r>
      <w:r>
        <w:t>“</w:t>
      </w:r>
      <w:r>
        <w:t>上下对称</w:t>
      </w:r>
      <w:r>
        <w:t>”</w:t>
      </w:r>
      <w:r>
        <w:t>）的流线型；</w:t>
      </w:r>
    </w:p>
    <w:p w14:paraId="65EA8AB6" w14:textId="77777777" w:rsidR="00A90385" w:rsidRDefault="00000000">
      <w:pPr>
        <w:spacing w:line="360" w:lineRule="auto"/>
        <w:jc w:val="left"/>
        <w:textAlignment w:val="center"/>
      </w:pPr>
      <w:r>
        <w:t>（</w:t>
      </w:r>
      <w:r>
        <w:t>3</w:t>
      </w:r>
      <w:r>
        <w:t>）若上述实验船驶入清江，船身受到的大气压会</w:t>
      </w:r>
      <w:r>
        <w:rPr>
          <w:rFonts w:eastAsia="Times New Roman"/>
          <w:u w:val="single"/>
        </w:rPr>
        <w:t xml:space="preserve">        </w:t>
      </w:r>
      <w:r>
        <w:t>（选填</w:t>
      </w:r>
      <w:r>
        <w:t>“</w:t>
      </w:r>
      <w:r>
        <w:t>小于</w:t>
      </w:r>
      <w:r>
        <w:t>”</w:t>
      </w:r>
      <w:r>
        <w:t>、</w:t>
      </w:r>
      <w:r>
        <w:t>“</w:t>
      </w:r>
      <w:r>
        <w:t>等于</w:t>
      </w:r>
      <w:r>
        <w:t>”</w:t>
      </w:r>
      <w:r>
        <w:t>或</w:t>
      </w:r>
      <w:r>
        <w:t>“</w:t>
      </w:r>
      <w:r>
        <w:t>大于</w:t>
      </w:r>
      <w:r>
        <w:t>”</w:t>
      </w:r>
      <w:r>
        <w:t>）在海上时受到的大气压，利用河水</w:t>
      </w:r>
      <w:r>
        <w:rPr>
          <w:rFonts w:eastAsia="Times New Roman"/>
          <w:u w:val="single"/>
        </w:rPr>
        <w:t xml:space="preserve">        </w:t>
      </w:r>
      <w:r>
        <w:t>（选填</w:t>
      </w:r>
      <w:r>
        <w:t>“</w:t>
      </w:r>
      <w:r>
        <w:t>能</w:t>
      </w:r>
      <w:r>
        <w:t>”</w:t>
      </w:r>
      <w:r>
        <w:t>或</w:t>
      </w:r>
      <w:r>
        <w:t>“</w:t>
      </w:r>
      <w:r>
        <w:t>不能</w:t>
      </w:r>
      <w:r>
        <w:t>”</w:t>
      </w:r>
      <w:r>
        <w:t>）获得动力。</w:t>
      </w:r>
    </w:p>
    <w:p w14:paraId="71D85A01" w14:textId="77777777" w:rsidR="00A90385" w:rsidRDefault="00000000">
      <w:pPr>
        <w:spacing w:line="360" w:lineRule="auto"/>
        <w:jc w:val="left"/>
        <w:textAlignment w:val="center"/>
      </w:pPr>
      <w:r>
        <w:t>37</w:t>
      </w:r>
      <w:r>
        <w:t>．</w:t>
      </w:r>
      <w:r>
        <w:t xml:space="preserve"> </w:t>
      </w:r>
      <w:r>
        <w:t>如图甲所示为家用扫地机器人，其底部安装有滚刷，内置集尘器。机器人在除尘时先</w:t>
      </w:r>
      <w:r>
        <w:t>“</w:t>
      </w:r>
      <w:r>
        <w:t>脱灰</w:t>
      </w:r>
      <w:r>
        <w:t>”</w:t>
      </w:r>
      <w:r>
        <w:t>（滚刷将灰尘从地面上脱离附着），后</w:t>
      </w:r>
      <w:r>
        <w:t>“</w:t>
      </w:r>
      <w:r>
        <w:t>吸灰</w:t>
      </w:r>
      <w:r>
        <w:t>”</w:t>
      </w:r>
      <w:r>
        <w:t>（将脱附的灰尘转移进集尘器）。</w:t>
      </w:r>
    </w:p>
    <w:p w14:paraId="1401DC2A"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6BB03EBB" wp14:editId="636389D0">
            <wp:extent cx="4572000" cy="1666875"/>
            <wp:effectExtent l="0" t="0" r="0" b="9525"/>
            <wp:docPr id="100079" name="图片 100079" descr="@@@cb535d80-ef29-47f0-b945-37f9aec8df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cb535d80-ef29-47f0-b945-37f9aec8df3b"/>
                    <pic:cNvPicPr>
                      <a:picLocks noChangeAspect="1"/>
                    </pic:cNvPicPr>
                  </pic:nvPicPr>
                  <pic:blipFill>
                    <a:blip r:embed="rId60"/>
                    <a:stretch>
                      <a:fillRect/>
                    </a:stretch>
                  </pic:blipFill>
                  <pic:spPr>
                    <a:xfrm>
                      <a:off x="0" y="0"/>
                      <a:ext cx="4572000" cy="1666875"/>
                    </a:xfrm>
                    <a:prstGeom prst="rect">
                      <a:avLst/>
                    </a:prstGeom>
                  </pic:spPr>
                </pic:pic>
              </a:graphicData>
            </a:graphic>
          </wp:inline>
        </w:drawing>
      </w:r>
    </w:p>
    <w:p w14:paraId="2667FE37" w14:textId="77777777" w:rsidR="00A90385" w:rsidRDefault="00000000">
      <w:pPr>
        <w:spacing w:line="360" w:lineRule="auto"/>
        <w:jc w:val="left"/>
        <w:textAlignment w:val="center"/>
      </w:pPr>
      <w:r>
        <w:t>小金对影响滚刷在地毯上</w:t>
      </w:r>
      <w:r>
        <w:t>“</w:t>
      </w:r>
      <w:r>
        <w:t>脱灰</w:t>
      </w:r>
      <w:r>
        <w:t>”</w:t>
      </w:r>
      <w:r>
        <w:t>效果的因素开展探究。</w:t>
      </w:r>
    </w:p>
    <w:p w14:paraId="7E905E57" w14:textId="77777777" w:rsidR="00A90385" w:rsidRDefault="00000000">
      <w:pPr>
        <w:spacing w:line="360" w:lineRule="auto"/>
        <w:jc w:val="left"/>
        <w:textAlignment w:val="center"/>
      </w:pPr>
      <w:r>
        <w:t>小金认为：在</w:t>
      </w:r>
      <w:r>
        <w:t>“</w:t>
      </w:r>
      <w:r>
        <w:t>吸灰</w:t>
      </w:r>
      <w:r>
        <w:t>”</w:t>
      </w:r>
      <w:r>
        <w:t>效果一定时，</w:t>
      </w:r>
      <w:r>
        <w:t>“</w:t>
      </w:r>
      <w:r>
        <w:t>脱灰</w:t>
      </w:r>
      <w:r>
        <w:t>”</w:t>
      </w:r>
      <w:r>
        <w:t>效果可以用</w:t>
      </w:r>
      <w:r>
        <w:t>“</w:t>
      </w:r>
      <w:r>
        <w:t>除尘能力</w:t>
      </w:r>
      <w:r>
        <w:t>C”</w:t>
      </w:r>
      <w:r>
        <w:t>来表示，其测量和表达如下：</w:t>
      </w:r>
    </w:p>
    <w:p w14:paraId="0380320F" w14:textId="77777777" w:rsidR="00A90385" w:rsidRDefault="00000000">
      <w:pPr>
        <w:spacing w:line="360" w:lineRule="auto"/>
        <w:jc w:val="left"/>
        <w:textAlignment w:val="center"/>
      </w:pPr>
      <w:r>
        <w:t>第一步：选取长、宽一定的干净地毯，均匀撒上质量为</w:t>
      </w:r>
      <w:r>
        <w:rPr>
          <w:rFonts w:eastAsia="Times New Roman"/>
          <w:i/>
        </w:rPr>
        <w:t>m</w:t>
      </w:r>
      <w:r>
        <w:t>的灰</w:t>
      </w:r>
      <w:r>
        <w:t xml:space="preserve"> </w:t>
      </w:r>
      <w:r>
        <w:t>；</w:t>
      </w:r>
    </w:p>
    <w:p w14:paraId="680D2610" w14:textId="77777777" w:rsidR="00A90385" w:rsidRDefault="00000000">
      <w:pPr>
        <w:spacing w:line="360" w:lineRule="auto"/>
        <w:jc w:val="left"/>
        <w:textAlignment w:val="center"/>
      </w:pPr>
      <w:r>
        <w:t>第二步：测出干净集尘器的质量</w:t>
      </w:r>
      <w:r>
        <w:rPr>
          <w:rFonts w:eastAsia="Times New Roman"/>
          <w:i/>
        </w:rPr>
        <w:t>m</w:t>
      </w:r>
      <w:r>
        <w:rPr>
          <w:rFonts w:eastAsia="Times New Roman"/>
          <w:i/>
          <w:vertAlign w:val="subscript"/>
        </w:rPr>
        <w:t>1</w:t>
      </w:r>
      <w:r>
        <w:t>，</w:t>
      </w:r>
      <w:r>
        <w:t xml:space="preserve"> </w:t>
      </w:r>
      <w:r>
        <w:t>将被测机器人放在地毯上直线运行清扫</w:t>
      </w:r>
      <w:r>
        <w:t>10</w:t>
      </w:r>
      <w:r>
        <w:t>次，完成后测出集尘器质量</w:t>
      </w:r>
      <w:r>
        <w:rPr>
          <w:rFonts w:eastAsia="Times New Roman"/>
          <w:i/>
        </w:rPr>
        <w:t>m</w:t>
      </w:r>
      <w:r>
        <w:rPr>
          <w:rFonts w:eastAsia="Times New Roman"/>
          <w:i/>
          <w:vertAlign w:val="subscript"/>
        </w:rPr>
        <w:t>2</w:t>
      </w:r>
      <w:r>
        <w:t>。用</w:t>
      </w:r>
      <w:r>
        <w:t xml:space="preserve"> </w:t>
      </w:r>
      <w:r>
        <w:object w:dxaOrig="1777" w:dyaOrig="539" w14:anchorId="7CAAD064">
          <v:shape id="_x0000_i1033" type="#_x0000_t75" alt="eqId1113f3dac2c702d9b0c73b932d4e0fcd" style="width:88.8pt;height:27pt" o:ole="">
            <v:imagedata r:id="rId61" o:title="eqId1113f3dac2c702d9b0c73b932d4e0fcd"/>
          </v:shape>
          <o:OLEObject Type="Embed" ProgID="Equation.DSMT4" ShapeID="_x0000_i1033" DrawAspect="Content" ObjectID="_1810025054" r:id="rId62"/>
        </w:object>
      </w:r>
      <w:r>
        <w:t>表示除尘能力。</w:t>
      </w:r>
    </w:p>
    <w:p w14:paraId="5B7A31FE" w14:textId="77777777" w:rsidR="00A90385" w:rsidRDefault="00000000">
      <w:pPr>
        <w:spacing w:line="360" w:lineRule="auto"/>
        <w:jc w:val="left"/>
        <w:textAlignment w:val="center"/>
      </w:pPr>
      <w:r>
        <w:t>小金提出：滚刷在地毯上的</w:t>
      </w:r>
      <w:r>
        <w:t>“</w:t>
      </w:r>
      <w:r>
        <w:t>脱灰</w:t>
      </w:r>
      <w:r>
        <w:t>”</w:t>
      </w:r>
      <w:r>
        <w:t>效果与滚刷的滚速、刷毛的粗细和刷毛与地毯的间距三个因素有关。</w:t>
      </w:r>
    </w:p>
    <w:p w14:paraId="79DCB29D" w14:textId="77777777" w:rsidR="00A90385" w:rsidRDefault="00000000">
      <w:pPr>
        <w:spacing w:line="360" w:lineRule="auto"/>
        <w:jc w:val="left"/>
        <w:textAlignment w:val="center"/>
      </w:pPr>
      <w:r>
        <w:t>小金在保持</w:t>
      </w:r>
      <w:r>
        <w:t>“</w:t>
      </w:r>
      <w:r>
        <w:t>吸灰</w:t>
      </w:r>
      <w:r>
        <w:t>”</w:t>
      </w:r>
      <w:r>
        <w:t>效果一定的情况下，对滚刷的滚速这个因素进行实验，得到如图乙所示的结果。</w:t>
      </w:r>
    </w:p>
    <w:p w14:paraId="22BD2CF8" w14:textId="77777777" w:rsidR="00A90385" w:rsidRDefault="00000000">
      <w:pPr>
        <w:spacing w:line="360" w:lineRule="auto"/>
        <w:jc w:val="left"/>
        <w:textAlignment w:val="center"/>
      </w:pPr>
      <w:r>
        <w:t>（</w:t>
      </w:r>
      <w:r>
        <w:t>1</w:t>
      </w:r>
      <w:r>
        <w:t>）除尘能力</w:t>
      </w:r>
      <w:r>
        <w:t xml:space="preserve">C </w:t>
      </w:r>
      <w:r>
        <w:t>的数值越大，表示除尘能力越</w:t>
      </w:r>
      <w:r>
        <w:rPr>
          <w:rFonts w:eastAsia="Times New Roman"/>
          <w:u w:val="single"/>
        </w:rPr>
        <w:t xml:space="preserve">           </w:t>
      </w:r>
      <w:r>
        <w:t>（选填：</w:t>
      </w:r>
      <w:r>
        <w:t>“</w:t>
      </w:r>
      <w:r>
        <w:t>强</w:t>
      </w:r>
      <w:r>
        <w:t xml:space="preserve">” </w:t>
      </w:r>
      <w:r>
        <w:t>或</w:t>
      </w:r>
      <w:r>
        <w:t>“</w:t>
      </w:r>
      <w:r>
        <w:t>弱</w:t>
      </w:r>
      <w:r>
        <w:t>”</w:t>
      </w:r>
      <w:r>
        <w:t>）；</w:t>
      </w:r>
    </w:p>
    <w:p w14:paraId="4E72EA5A" w14:textId="77777777" w:rsidR="00A90385" w:rsidRDefault="00000000">
      <w:pPr>
        <w:spacing w:line="360" w:lineRule="auto"/>
        <w:jc w:val="left"/>
        <w:textAlignment w:val="center"/>
      </w:pPr>
      <w:r>
        <w:t>（</w:t>
      </w:r>
      <w:r>
        <w:t>2</w:t>
      </w:r>
      <w:r>
        <w:t>）在研究滚刷</w:t>
      </w:r>
      <w:r>
        <w:t>“</w:t>
      </w:r>
      <w:r>
        <w:t>脱灰</w:t>
      </w:r>
      <w:r>
        <w:t>”</w:t>
      </w:r>
      <w:r>
        <w:t>效果与滚刷的滚速关系时，实验中需要控制</w:t>
      </w:r>
      <w:r>
        <w:rPr>
          <w:rFonts w:eastAsia="Times New Roman"/>
          <w:u w:val="single"/>
        </w:rPr>
        <w:t xml:space="preserve">           </w:t>
      </w:r>
      <w:r>
        <w:t>和</w:t>
      </w:r>
      <w:r>
        <w:t xml:space="preserve"> </w:t>
      </w:r>
      <w:r>
        <w:rPr>
          <w:rFonts w:eastAsia="Times New Roman"/>
          <w:u w:val="single"/>
        </w:rPr>
        <w:t xml:space="preserve">           </w:t>
      </w:r>
      <w:r>
        <w:lastRenderedPageBreak/>
        <w:t>保持不变，改变</w:t>
      </w:r>
      <w:r>
        <w:rPr>
          <w:rFonts w:eastAsia="Times New Roman"/>
          <w:u w:val="single"/>
        </w:rPr>
        <w:t xml:space="preserve">           </w:t>
      </w:r>
      <w:r>
        <w:t>，测定除尘能力</w:t>
      </w:r>
      <w:r>
        <w:t xml:space="preserve"> C</w:t>
      </w:r>
      <w:r>
        <w:t>；</w:t>
      </w:r>
    </w:p>
    <w:p w14:paraId="29956ABE" w14:textId="77777777" w:rsidR="00A90385" w:rsidRDefault="00000000">
      <w:pPr>
        <w:spacing w:line="360" w:lineRule="auto"/>
        <w:jc w:val="left"/>
        <w:textAlignment w:val="center"/>
      </w:pPr>
      <w:r>
        <w:t>（</w:t>
      </w:r>
      <w:r>
        <w:t>3</w:t>
      </w:r>
      <w:r>
        <w:t>）由图乙可知，一定条件下，一定范围内，滚刷的滚速越大，除尘能力越</w:t>
      </w:r>
      <w:r>
        <w:rPr>
          <w:rFonts w:eastAsia="Times New Roman"/>
          <w:u w:val="single"/>
        </w:rPr>
        <w:t xml:space="preserve">           </w:t>
      </w:r>
      <w:r>
        <w:t>（选填：</w:t>
      </w:r>
      <w:r>
        <w:t>“</w:t>
      </w:r>
      <w:r>
        <w:t>强</w:t>
      </w:r>
      <w:r>
        <w:t>”</w:t>
      </w:r>
      <w:r>
        <w:t>或</w:t>
      </w:r>
      <w:r>
        <w:t>“</w:t>
      </w:r>
      <w:r>
        <w:t>弱</w:t>
      </w:r>
      <w:r>
        <w:t>”</w:t>
      </w:r>
      <w:r>
        <w:t>）且增强得越来越</w:t>
      </w:r>
      <w:r>
        <w:rPr>
          <w:rFonts w:eastAsia="Times New Roman"/>
          <w:u w:val="single"/>
        </w:rPr>
        <w:t xml:space="preserve">           </w:t>
      </w:r>
      <w:r>
        <w:t>。</w:t>
      </w:r>
    </w:p>
    <w:p w14:paraId="642CD203" w14:textId="77777777" w:rsidR="00A90385" w:rsidRDefault="00A90385">
      <w:pPr>
        <w:spacing w:line="360" w:lineRule="auto"/>
        <w:jc w:val="left"/>
        <w:textAlignment w:val="center"/>
        <w:sectPr w:rsidR="00A90385">
          <w:footerReference w:type="even" r:id="rId63"/>
          <w:footerReference w:type="default" r:id="rId64"/>
          <w:pgSz w:w="11907" w:h="16839"/>
          <w:pgMar w:top="1440" w:right="1800" w:bottom="1440" w:left="1800" w:header="851" w:footer="425" w:gutter="0"/>
          <w:cols w:sep="1" w:space="425"/>
          <w:docGrid w:type="lines" w:linePitch="312"/>
        </w:sectPr>
      </w:pPr>
    </w:p>
    <w:p w14:paraId="2681B8E0" w14:textId="77777777" w:rsidR="00A90385"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《2025年中考物理高频易错考前预测-压强》参考答案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A90385" w14:paraId="4867FC48" w14:textId="77777777">
        <w:tc>
          <w:tcPr>
            <w:tcW w:w="454" w:type="pct"/>
            <w:tcMar>
              <w:top w:w="0" w:type="dxa"/>
              <w:bottom w:w="0" w:type="dxa"/>
            </w:tcMar>
          </w:tcPr>
          <w:p w14:paraId="599E1F8C" w14:textId="77777777" w:rsidR="00A90385"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222D2437" w14:textId="77777777" w:rsidR="00A90385"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38D30A1A" w14:textId="77777777" w:rsidR="00A90385"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13376329" w14:textId="77777777" w:rsidR="00A90385"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4EE3DBF5" w14:textId="77777777" w:rsidR="00A90385"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167A2B76" w14:textId="77777777" w:rsidR="00A90385"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67E1FF18" w14:textId="77777777" w:rsidR="00A90385"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64042285" w14:textId="77777777" w:rsidR="00A90385"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0DAD2A40" w14:textId="77777777" w:rsidR="00A90385"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473A9C3C" w14:textId="77777777" w:rsidR="00A90385"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2E889279" w14:textId="77777777" w:rsidR="00A90385" w:rsidRDefault="00000000">
            <w:pPr>
              <w:jc w:val="center"/>
              <w:textAlignment w:val="center"/>
              <w:rPr>
                <w:rFonts w:ascii="宋体" w:hAnsi="宋体" w:cs="宋体" w:hint="eastAsia"/>
                <w:color w:val="000000"/>
              </w:rPr>
            </w:pPr>
            <w:r>
              <w:rPr>
                <w:rFonts w:ascii="宋体" w:hAnsi="宋体" w:cs="宋体"/>
                <w:color w:val="000000"/>
              </w:rPr>
              <w:t>10</w:t>
            </w:r>
          </w:p>
        </w:tc>
      </w:tr>
      <w:tr w:rsidR="00A90385" w14:paraId="50DC0285" w14:textId="77777777">
        <w:tc>
          <w:tcPr>
            <w:tcW w:w="454" w:type="pct"/>
            <w:tcMar>
              <w:top w:w="0" w:type="dxa"/>
              <w:bottom w:w="0" w:type="dxa"/>
            </w:tcMar>
          </w:tcPr>
          <w:p w14:paraId="58462534" w14:textId="77777777" w:rsidR="00A90385"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160E2DEF" w14:textId="77777777" w:rsidR="00A90385"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3904EED5" w14:textId="77777777" w:rsidR="00A90385"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0D4B4663" w14:textId="77777777" w:rsidR="00A90385"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1BD7F1C0" w14:textId="77777777" w:rsidR="00A90385"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4662058D" w14:textId="77777777" w:rsidR="00A90385"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397BD1E8" w14:textId="77777777" w:rsidR="00A90385"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5E308965" w14:textId="77777777" w:rsidR="00A90385"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0713D8E9" w14:textId="77777777" w:rsidR="00A90385"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1F7527BB" w14:textId="77777777" w:rsidR="00A90385"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6C81F68A" w14:textId="77777777" w:rsidR="00A90385" w:rsidRDefault="00000000">
            <w:pPr>
              <w:jc w:val="center"/>
              <w:textAlignment w:val="center"/>
              <w:rPr>
                <w:rFonts w:ascii="宋体" w:hAnsi="宋体" w:cs="宋体" w:hint="eastAsia"/>
                <w:color w:val="000000"/>
              </w:rPr>
            </w:pPr>
            <w:r>
              <w:rPr>
                <w:rFonts w:ascii="宋体" w:hAnsi="宋体" w:cs="宋体"/>
                <w:color w:val="000000"/>
              </w:rPr>
              <w:t>BC</w:t>
            </w:r>
          </w:p>
        </w:tc>
      </w:tr>
      <w:tr w:rsidR="00A90385" w14:paraId="3BAFFC15" w14:textId="77777777">
        <w:tc>
          <w:tcPr>
            <w:tcW w:w="454" w:type="pct"/>
            <w:tcMar>
              <w:top w:w="0" w:type="dxa"/>
              <w:bottom w:w="0" w:type="dxa"/>
            </w:tcMar>
          </w:tcPr>
          <w:p w14:paraId="235981DC" w14:textId="77777777" w:rsidR="00A90385"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3BD78AB9" w14:textId="77777777" w:rsidR="00A90385"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56F19EB7" w14:textId="77777777" w:rsidR="00A90385"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0E62C593" w14:textId="77777777" w:rsidR="00A90385"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7E424BE0" w14:textId="77777777" w:rsidR="00A90385"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5065C869"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6BC63DAE"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2F393EBD"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42289C52"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2B01D074"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7FA6C3BC"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A90385" w14:paraId="71D29FF7" w14:textId="77777777">
        <w:tc>
          <w:tcPr>
            <w:tcW w:w="454" w:type="pct"/>
            <w:tcMar>
              <w:top w:w="0" w:type="dxa"/>
              <w:bottom w:w="0" w:type="dxa"/>
            </w:tcMar>
          </w:tcPr>
          <w:p w14:paraId="696683F9" w14:textId="77777777" w:rsidR="00A90385"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1CE1D933" w14:textId="77777777" w:rsidR="00A90385"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1F564907" w14:textId="77777777" w:rsidR="00A90385"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4C3C60AB" w14:textId="77777777" w:rsidR="00A90385"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435552C4" w14:textId="77777777" w:rsidR="00A90385" w:rsidRDefault="00000000">
            <w:pPr>
              <w:jc w:val="center"/>
              <w:textAlignment w:val="center"/>
              <w:rPr>
                <w:rFonts w:ascii="宋体" w:hAnsi="宋体" w:cs="宋体" w:hint="eastAsia"/>
                <w:color w:val="000000"/>
              </w:rPr>
            </w:pPr>
            <w:r>
              <w:rPr>
                <w:rFonts w:ascii="宋体" w:hAnsi="宋体" w:cs="宋体"/>
                <w:color w:val="000000"/>
              </w:rPr>
              <w:t>BCD</w:t>
            </w:r>
          </w:p>
        </w:tc>
        <w:tc>
          <w:tcPr>
            <w:tcW w:w="454" w:type="pct"/>
            <w:tcMar>
              <w:top w:w="0" w:type="dxa"/>
              <w:bottom w:w="0" w:type="dxa"/>
            </w:tcMar>
          </w:tcPr>
          <w:p w14:paraId="3B551074"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49651785"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464419F0"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3DA3F71C"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564BCEBA"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3546A271" w14:textId="77777777" w:rsidR="00A90385"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384FBB8B" w14:textId="77777777" w:rsidR="00A90385" w:rsidRDefault="00A90385">
      <w:pPr>
        <w:jc w:val="center"/>
        <w:textAlignment w:val="center"/>
        <w:rPr>
          <w:rFonts w:ascii="宋体" w:hAnsi="宋体" w:cs="宋体" w:hint="eastAsia"/>
          <w:b/>
          <w:color w:val="000000"/>
        </w:rPr>
      </w:pPr>
    </w:p>
    <w:p w14:paraId="65DAA43A" w14:textId="77777777" w:rsidR="00A90385" w:rsidRDefault="00000000">
      <w:pPr>
        <w:spacing w:line="360" w:lineRule="auto"/>
        <w:jc w:val="left"/>
        <w:textAlignment w:val="center"/>
      </w:pPr>
      <w:r>
        <w:t>1</w:t>
      </w:r>
      <w:r>
        <w:t>．</w:t>
      </w:r>
      <w:r>
        <w:t>D</w:t>
      </w:r>
    </w:p>
    <w:p w14:paraId="0FDB3205" w14:textId="77777777" w:rsidR="00A90385" w:rsidRDefault="00000000">
      <w:pPr>
        <w:spacing w:line="360" w:lineRule="auto"/>
        <w:jc w:val="left"/>
        <w:textAlignment w:val="center"/>
      </w:pPr>
      <w:r>
        <w:t>【详解】由题可知，甲、乙、丙中砖块的高度相同，由于同种砖块，密度相同，砖块放在水平地面，对地面的压强</w:t>
      </w:r>
    </w:p>
    <w:p w14:paraId="671AA156" w14:textId="77777777" w:rsidR="00A90385" w:rsidRDefault="00000000">
      <w:pPr>
        <w:spacing w:line="360" w:lineRule="auto"/>
        <w:jc w:val="center"/>
        <w:textAlignment w:val="center"/>
      </w:pPr>
      <w:r>
        <w:object w:dxaOrig="2763" w:dyaOrig="542" w14:anchorId="400998BE">
          <v:shape id="_x0000_i1034" type="#_x0000_t75" alt="eqId2be623cd618b4f548a1be26282375af4" style="width:138pt;height:27pt" o:ole="">
            <v:imagedata r:id="rId65" o:title="eqId2be623cd618b4f548a1be26282375af4"/>
          </v:shape>
          <o:OLEObject Type="Embed" ProgID="Equation.DSMT4" ShapeID="_x0000_i1034" DrawAspect="Content" ObjectID="_1810025055" r:id="rId66"/>
        </w:object>
      </w:r>
    </w:p>
    <w:p w14:paraId="03AC50F0" w14:textId="77777777" w:rsidR="00A90385" w:rsidRDefault="00000000">
      <w:pPr>
        <w:spacing w:line="360" w:lineRule="auto"/>
        <w:jc w:val="left"/>
        <w:textAlignment w:val="center"/>
      </w:pPr>
      <w:r>
        <w:t>故砖块对地面的压强与砖块的密度和高度有关，则三种摆放方式对地面的压强是相等的。</w:t>
      </w:r>
    </w:p>
    <w:p w14:paraId="04A9C1DC" w14:textId="77777777" w:rsidR="00A90385" w:rsidRDefault="00000000">
      <w:pPr>
        <w:spacing w:line="360" w:lineRule="auto"/>
        <w:jc w:val="left"/>
        <w:textAlignment w:val="center"/>
      </w:pPr>
      <w:r>
        <w:t>故选</w:t>
      </w:r>
      <w:r>
        <w:t xml:space="preserve">D </w:t>
      </w:r>
      <w:r>
        <w:t>。</w:t>
      </w:r>
    </w:p>
    <w:p w14:paraId="7F7ED103" w14:textId="77777777" w:rsidR="00A90385" w:rsidRDefault="00000000">
      <w:pPr>
        <w:spacing w:line="360" w:lineRule="auto"/>
        <w:jc w:val="left"/>
        <w:textAlignment w:val="center"/>
      </w:pPr>
      <w:r>
        <w:t>2</w:t>
      </w:r>
      <w:r>
        <w:t>．</w:t>
      </w:r>
      <w:r>
        <w:t>C</w:t>
      </w:r>
    </w:p>
    <w:p w14:paraId="3F2553DB" w14:textId="77777777" w:rsidR="00A90385" w:rsidRDefault="00000000">
      <w:pPr>
        <w:spacing w:line="360" w:lineRule="auto"/>
        <w:jc w:val="left"/>
        <w:textAlignment w:val="center"/>
      </w:pPr>
      <w:r>
        <w:t>【详解】由图可知：</w:t>
      </w:r>
    </w:p>
    <w:p w14:paraId="160EC477" w14:textId="77777777" w:rsidR="00A90385" w:rsidRDefault="00000000">
      <w:pPr>
        <w:spacing w:line="360" w:lineRule="auto"/>
        <w:jc w:val="left"/>
        <w:textAlignment w:val="center"/>
      </w:pPr>
      <w:r>
        <w:t>A</w:t>
      </w:r>
      <w:r>
        <w:t>．</w:t>
      </w:r>
      <w:r>
        <w:rPr>
          <w:i/>
        </w:rPr>
        <w:t>a</w:t>
      </w:r>
      <w:r>
        <w:t>、</w:t>
      </w:r>
      <w:r>
        <w:rPr>
          <w:i/>
        </w:rPr>
        <w:t>c</w:t>
      </w:r>
      <w:r>
        <w:t>两点所处的深度相同，由</w:t>
      </w:r>
      <w:r>
        <w:rPr>
          <w:i/>
        </w:rPr>
        <w:t>p=ρgh</w:t>
      </w:r>
      <w:r>
        <w:t>可知，</w:t>
      </w:r>
      <w:r>
        <w:rPr>
          <w:i/>
        </w:rPr>
        <w:t>p</w:t>
      </w:r>
      <w:r>
        <w:rPr>
          <w:i/>
          <w:vertAlign w:val="subscript"/>
        </w:rPr>
        <w:t>a</w:t>
      </w:r>
      <w:r>
        <w:t>=</w:t>
      </w:r>
      <w:r>
        <w:rPr>
          <w:i/>
        </w:rPr>
        <w:t>p</w:t>
      </w:r>
      <w:r>
        <w:rPr>
          <w:i/>
          <w:vertAlign w:val="subscript"/>
        </w:rPr>
        <w:t>c</w:t>
      </w:r>
      <w:r>
        <w:t>，故</w:t>
      </w:r>
      <w:r>
        <w:t>A</w:t>
      </w:r>
      <w:r>
        <w:t>错误；</w:t>
      </w:r>
    </w:p>
    <w:p w14:paraId="4F93BCC8" w14:textId="77777777" w:rsidR="00A90385" w:rsidRDefault="00000000">
      <w:pPr>
        <w:spacing w:line="360" w:lineRule="auto"/>
        <w:jc w:val="left"/>
        <w:textAlignment w:val="center"/>
      </w:pPr>
      <w:r>
        <w:t>B</w:t>
      </w:r>
      <w:r>
        <w:t>．</w:t>
      </w:r>
      <w:r>
        <w:rPr>
          <w:i/>
        </w:rPr>
        <w:t>a</w:t>
      </w:r>
      <w:r>
        <w:t>点所处的深度小于</w:t>
      </w:r>
      <w:r>
        <w:rPr>
          <w:i/>
        </w:rPr>
        <w:t>d</w:t>
      </w:r>
      <w:r>
        <w:t>点所处的深度，由</w:t>
      </w:r>
      <w:r>
        <w:rPr>
          <w:i/>
        </w:rPr>
        <w:t>p=ρgh</w:t>
      </w:r>
      <w:r>
        <w:t>可知，</w:t>
      </w:r>
      <w:r>
        <w:rPr>
          <w:i/>
        </w:rPr>
        <w:t>p</w:t>
      </w:r>
      <w:r>
        <w:rPr>
          <w:i/>
          <w:vertAlign w:val="subscript"/>
        </w:rPr>
        <w:t>a</w:t>
      </w:r>
      <w:r>
        <w:t>＜</w:t>
      </w:r>
      <w:r>
        <w:rPr>
          <w:i/>
        </w:rPr>
        <w:t>p</w:t>
      </w:r>
      <w:r>
        <w:rPr>
          <w:i/>
          <w:vertAlign w:val="subscript"/>
        </w:rPr>
        <w:t>d</w:t>
      </w:r>
      <w:r>
        <w:t>，故</w:t>
      </w:r>
      <w:r>
        <w:t>B</w:t>
      </w:r>
      <w:r>
        <w:t>错误；</w:t>
      </w:r>
    </w:p>
    <w:p w14:paraId="71BE1D4B" w14:textId="77777777" w:rsidR="00A90385" w:rsidRDefault="00000000">
      <w:pPr>
        <w:spacing w:line="360" w:lineRule="auto"/>
        <w:jc w:val="left"/>
        <w:textAlignment w:val="center"/>
      </w:pPr>
      <w:r>
        <w:t>C</w:t>
      </w:r>
      <w:r>
        <w:t>．</w:t>
      </w:r>
      <w:r>
        <w:rPr>
          <w:i/>
        </w:rPr>
        <w:t>b</w:t>
      </w:r>
      <w:r>
        <w:t>点所处的深度大于</w:t>
      </w:r>
      <w:r>
        <w:rPr>
          <w:i/>
        </w:rPr>
        <w:t>c</w:t>
      </w:r>
      <w:r>
        <w:t>点所处的深度，由</w:t>
      </w:r>
      <w:r>
        <w:rPr>
          <w:i/>
        </w:rPr>
        <w:t>p=ρgh</w:t>
      </w:r>
      <w:r>
        <w:t>可知，</w:t>
      </w:r>
      <w:r>
        <w:rPr>
          <w:i/>
        </w:rPr>
        <w:t>p</w:t>
      </w:r>
      <w:r>
        <w:rPr>
          <w:i/>
          <w:vertAlign w:val="subscript"/>
        </w:rPr>
        <w:t>b</w:t>
      </w:r>
      <w:r>
        <w:t>＞</w:t>
      </w:r>
      <w:r>
        <w:rPr>
          <w:i/>
        </w:rPr>
        <w:t>p</w:t>
      </w:r>
      <w:r>
        <w:rPr>
          <w:i/>
          <w:vertAlign w:val="subscript"/>
        </w:rPr>
        <w:t>c</w:t>
      </w:r>
      <w:r>
        <w:t>，故</w:t>
      </w:r>
      <w:r>
        <w:t>C</w:t>
      </w:r>
      <w:r>
        <w:t>正确．</w:t>
      </w:r>
    </w:p>
    <w:p w14:paraId="2576C1E1" w14:textId="77777777" w:rsidR="00A90385" w:rsidRDefault="00000000">
      <w:pPr>
        <w:spacing w:line="360" w:lineRule="auto"/>
        <w:jc w:val="left"/>
        <w:textAlignment w:val="center"/>
      </w:pPr>
      <w:r>
        <w:t>D</w:t>
      </w:r>
      <w:r>
        <w:t>．</w:t>
      </w:r>
      <w:r>
        <w:rPr>
          <w:i/>
        </w:rPr>
        <w:t>b</w:t>
      </w:r>
      <w:r>
        <w:t>点所处的深度大于</w:t>
      </w:r>
      <w:r>
        <w:rPr>
          <w:i/>
        </w:rPr>
        <w:t>d</w:t>
      </w:r>
      <w:r>
        <w:t>点所处的深度，由</w:t>
      </w:r>
      <w:r>
        <w:rPr>
          <w:i/>
        </w:rPr>
        <w:t>p=ρgh</w:t>
      </w:r>
      <w:r>
        <w:t>可知，</w:t>
      </w:r>
      <w:r>
        <w:rPr>
          <w:i/>
        </w:rPr>
        <w:t>p</w:t>
      </w:r>
      <w:r>
        <w:rPr>
          <w:i/>
          <w:vertAlign w:val="subscript"/>
        </w:rPr>
        <w:t>b</w:t>
      </w:r>
      <w:r>
        <w:t>＞</w:t>
      </w:r>
      <w:r>
        <w:rPr>
          <w:i/>
        </w:rPr>
        <w:t>p</w:t>
      </w:r>
      <w:r>
        <w:rPr>
          <w:i/>
          <w:vertAlign w:val="subscript"/>
        </w:rPr>
        <w:t>d</w:t>
      </w:r>
      <w:r>
        <w:t>，故</w:t>
      </w:r>
      <w:r>
        <w:t>D</w:t>
      </w:r>
      <w:r>
        <w:t>错误；</w:t>
      </w:r>
    </w:p>
    <w:p w14:paraId="57F8A37D" w14:textId="77777777" w:rsidR="00A90385" w:rsidRDefault="00000000">
      <w:pPr>
        <w:spacing w:line="360" w:lineRule="auto"/>
        <w:jc w:val="left"/>
        <w:textAlignment w:val="center"/>
      </w:pPr>
      <w:r>
        <w:t>3</w:t>
      </w:r>
      <w:r>
        <w:t>．</w:t>
      </w:r>
      <w:r>
        <w:t>B</w:t>
      </w:r>
    </w:p>
    <w:p w14:paraId="78A4C893" w14:textId="77777777" w:rsidR="00A90385" w:rsidRDefault="00000000">
      <w:pPr>
        <w:spacing w:line="360" w:lineRule="auto"/>
        <w:jc w:val="left"/>
        <w:textAlignment w:val="center"/>
      </w:pPr>
      <w:r>
        <w:t>【详解】在试管倾斜时，水从试管流出前，水的总量不变，水的深度逐渐减小，根据公式</w:t>
      </w:r>
      <w:r>
        <w:rPr>
          <w:i/>
        </w:rPr>
        <w:t>p</w:t>
      </w:r>
      <w:r>
        <w:t>=</w:t>
      </w:r>
      <w:r>
        <w:rPr>
          <w:i/>
        </w:rPr>
        <w:t>ρgh</w:t>
      </w:r>
      <w:r>
        <w:t>可知，水对试管底部的压强逐渐减小．故</w:t>
      </w:r>
      <w:r>
        <w:t>B</w:t>
      </w:r>
      <w:r>
        <w:t>正确．</w:t>
      </w:r>
    </w:p>
    <w:p w14:paraId="64AFAB42" w14:textId="77777777" w:rsidR="00A90385" w:rsidRDefault="00000000">
      <w:pPr>
        <w:spacing w:line="360" w:lineRule="auto"/>
        <w:jc w:val="left"/>
        <w:textAlignment w:val="center"/>
      </w:pPr>
      <w:r>
        <w:t>4</w:t>
      </w:r>
      <w:r>
        <w:t>．</w:t>
      </w:r>
      <w:r>
        <w:t>C</w:t>
      </w:r>
    </w:p>
    <w:p w14:paraId="4249E68E" w14:textId="77777777" w:rsidR="00A90385" w:rsidRDefault="00000000">
      <w:pPr>
        <w:spacing w:line="360" w:lineRule="auto"/>
        <w:jc w:val="left"/>
        <w:textAlignment w:val="center"/>
      </w:pPr>
      <w:r>
        <w:t>【分析】惯性大小只跟物体的质量大小有关．受到平衡力，飞机静止或匀速运动，加速运动，受非平衡力；流体流速越快的位置压强越小，据此来分析飞机起飞时的受力情况；漂浮物体的浮力始终等于自身重力，判断出重力的变化情况，即可得知浮力如何变化．</w:t>
      </w:r>
    </w:p>
    <w:p w14:paraId="281EBEC9" w14:textId="77777777" w:rsidR="00A90385" w:rsidRDefault="00000000">
      <w:pPr>
        <w:spacing w:line="360" w:lineRule="auto"/>
        <w:jc w:val="left"/>
        <w:textAlignment w:val="center"/>
      </w:pPr>
      <w:r>
        <w:t>【详解】</w:t>
      </w:r>
      <w:r>
        <w:t xml:space="preserve">A. </w:t>
      </w:r>
      <w:r>
        <w:t>惯性大小只跟物体的质量大小有关，起飞过程中飞机的质量不变，惯性大小不变，故</w:t>
      </w:r>
      <w:r>
        <w:rPr>
          <w:i/>
        </w:rPr>
        <w:t>A</w:t>
      </w:r>
      <w:r>
        <w:t>错误；</w:t>
      </w:r>
      <w:r>
        <w:t xml:space="preserve"> B. </w:t>
      </w:r>
      <w:r>
        <w:t>飞机在航母甲板上加速飞行时，运动状态发生了变化，飞机受非平衡力作用，故</w:t>
      </w:r>
      <w:r>
        <w:rPr>
          <w:i/>
        </w:rPr>
        <w:t>B</w:t>
      </w:r>
      <w:r>
        <w:t>错误；</w:t>
      </w:r>
      <w:r>
        <w:t xml:space="preserve"> C. </w:t>
      </w:r>
      <w:r>
        <w:t>飞机飞行时能获得向上的升力，是因为机翼上方空气流速大于机翼下方空气流速，上方压强小于下方，故</w:t>
      </w:r>
      <w:r>
        <w:rPr>
          <w:i/>
        </w:rPr>
        <w:t>C</w:t>
      </w:r>
      <w:r>
        <w:t>正确；</w:t>
      </w:r>
      <w:r>
        <w:t xml:space="preserve"> D. </w:t>
      </w:r>
      <w:r>
        <w:t>飞机飞离航母前后，航母的总重力减小，航母始终漂浮，浮力等于重力，所以浮力会减小，故</w:t>
      </w:r>
      <w:r>
        <w:rPr>
          <w:i/>
        </w:rPr>
        <w:t>D</w:t>
      </w:r>
      <w:r>
        <w:t>错误．故选</w:t>
      </w:r>
      <w:r>
        <w:t>C.</w:t>
      </w:r>
    </w:p>
    <w:p w14:paraId="3E89FFC2" w14:textId="77777777" w:rsidR="00A90385" w:rsidRDefault="00000000">
      <w:pPr>
        <w:spacing w:line="360" w:lineRule="auto"/>
        <w:jc w:val="left"/>
        <w:textAlignment w:val="center"/>
      </w:pPr>
      <w:r>
        <w:t>5</w:t>
      </w:r>
      <w:r>
        <w:t>．</w:t>
      </w:r>
      <w:r>
        <w:t>D</w:t>
      </w:r>
    </w:p>
    <w:p w14:paraId="4F258E0B" w14:textId="77777777" w:rsidR="00A90385" w:rsidRDefault="00000000">
      <w:pPr>
        <w:spacing w:line="360" w:lineRule="auto"/>
        <w:jc w:val="left"/>
        <w:textAlignment w:val="center"/>
      </w:pPr>
      <w:r>
        <w:lastRenderedPageBreak/>
        <w:t>【详解】</w:t>
      </w:r>
      <w:r>
        <w:t>A</w:t>
      </w:r>
      <w:r>
        <w:t>．使用</w:t>
      </w:r>
      <w:r>
        <w:t>①</w:t>
      </w:r>
      <w:r>
        <w:t>几个长方体小铁块和</w:t>
      </w:r>
      <w:r>
        <w:t>⑤</w:t>
      </w:r>
      <w:r>
        <w:t>橡皮泥，我们可以将长方体小铁块放在橡皮泥上，通过改变小铁块的数量来改变压力的大小，或者通过改变小铁块与橡皮泥的接触面积（如平放、侧放等）来改变受力面积的大小，这样，我们就可以观察到压力作用效果（橡皮泥的形变程度）的变化，从而探究</w:t>
      </w:r>
      <w:r>
        <w:t>“</w:t>
      </w:r>
      <w:r>
        <w:t>影响压力作用效果的因素</w:t>
      </w:r>
      <w:r>
        <w:t>”</w:t>
      </w:r>
      <w:r>
        <w:t>，故</w:t>
      </w:r>
      <w:r>
        <w:t>A</w:t>
      </w:r>
      <w:r>
        <w:t>不符合题意；</w:t>
      </w:r>
    </w:p>
    <w:p w14:paraId="6EC70A4B" w14:textId="77777777" w:rsidR="00A90385" w:rsidRDefault="00000000">
      <w:pPr>
        <w:spacing w:line="360" w:lineRule="auto"/>
        <w:jc w:val="left"/>
        <w:textAlignment w:val="center"/>
      </w:pPr>
      <w:r>
        <w:t>B</w:t>
      </w:r>
      <w:r>
        <w:t>．使用</w:t>
      </w:r>
      <w:r>
        <w:t>①</w:t>
      </w:r>
      <w:r>
        <w:t>几个长方体小铁块和</w:t>
      </w:r>
      <w:r>
        <w:t>②</w:t>
      </w:r>
      <w:r>
        <w:t>气球，气球可以用来观察压力作用效果（如气球的形变程度），通过改变小铁块与橡皮泥的接触面积（如平放、侧放等）来改变受力面积的大小，因此，我们可以探究</w:t>
      </w:r>
      <w:r>
        <w:t>“</w:t>
      </w:r>
      <w:r>
        <w:t>影响压力作用效果的因素</w:t>
      </w:r>
      <w:r>
        <w:t>”</w:t>
      </w:r>
      <w:r>
        <w:t>，故</w:t>
      </w:r>
      <w:r>
        <w:t>B</w:t>
      </w:r>
      <w:r>
        <w:t>不符合题意；</w:t>
      </w:r>
    </w:p>
    <w:p w14:paraId="64E2D854" w14:textId="77777777" w:rsidR="00A90385" w:rsidRDefault="00000000">
      <w:pPr>
        <w:spacing w:line="360" w:lineRule="auto"/>
        <w:jc w:val="left"/>
        <w:textAlignment w:val="center"/>
      </w:pPr>
      <w:r>
        <w:t>C</w:t>
      </w:r>
      <w:r>
        <w:t>．使用</w:t>
      </w:r>
      <w:r>
        <w:t>④</w:t>
      </w:r>
      <w:r>
        <w:t>矿泉水瓶和</w:t>
      </w:r>
      <w:r>
        <w:t>⑤</w:t>
      </w:r>
      <w:r>
        <w:t>橡皮泥，我们可以将矿泉水瓶装满水来改变压力的大小，或者通过改变矿泉水瓶与橡皮泥的接触方式（如瓶底、瓶盖等）来改变受力面积的大小，这样，我们也可以观察到压力作用效果的变化，因此，</w:t>
      </w:r>
      <w:r>
        <w:t>C</w:t>
      </w:r>
      <w:r>
        <w:t>选项是可以达到探究目的的，故</w:t>
      </w:r>
      <w:r>
        <w:t>C</w:t>
      </w:r>
      <w:r>
        <w:t>不符合题意；</w:t>
      </w:r>
    </w:p>
    <w:p w14:paraId="6D91FCBC" w14:textId="77777777" w:rsidR="00A90385" w:rsidRDefault="00000000">
      <w:pPr>
        <w:spacing w:line="360" w:lineRule="auto"/>
        <w:jc w:val="left"/>
        <w:textAlignment w:val="center"/>
      </w:pPr>
      <w:r>
        <w:t>D</w:t>
      </w:r>
      <w:r>
        <w:t>．使用</w:t>
      </w:r>
      <w:r>
        <w:t>③</w:t>
      </w:r>
      <w:r>
        <w:t>木板和</w:t>
      </w:r>
      <w:r>
        <w:t>④</w:t>
      </w:r>
      <w:r>
        <w:t>矿泉水瓶，木板和矿泉水瓶都不易形变，所以最不容易达到探究目的，故</w:t>
      </w:r>
      <w:r>
        <w:t>D</w:t>
      </w:r>
      <w:r>
        <w:t>符合题意。</w:t>
      </w:r>
    </w:p>
    <w:p w14:paraId="1499998F" w14:textId="77777777" w:rsidR="00A90385" w:rsidRDefault="00000000">
      <w:pPr>
        <w:spacing w:line="360" w:lineRule="auto"/>
        <w:jc w:val="left"/>
        <w:textAlignment w:val="center"/>
      </w:pPr>
      <w:r>
        <w:t>故选</w:t>
      </w:r>
      <w:r>
        <w:t>D</w:t>
      </w:r>
      <w:r>
        <w:t>。</w:t>
      </w:r>
    </w:p>
    <w:p w14:paraId="63A4ADBB" w14:textId="77777777" w:rsidR="00A90385" w:rsidRDefault="00000000">
      <w:pPr>
        <w:spacing w:line="360" w:lineRule="auto"/>
        <w:jc w:val="left"/>
        <w:textAlignment w:val="center"/>
      </w:pPr>
      <w:r>
        <w:t>6</w:t>
      </w:r>
      <w:r>
        <w:t>．</w:t>
      </w:r>
      <w:r>
        <w:t>D</w:t>
      </w:r>
    </w:p>
    <w:p w14:paraId="3FA9D446" w14:textId="77777777" w:rsidR="00A90385" w:rsidRDefault="00000000">
      <w:pPr>
        <w:spacing w:line="360" w:lineRule="auto"/>
        <w:jc w:val="left"/>
        <w:textAlignment w:val="center"/>
      </w:pPr>
      <w:r>
        <w:t>【详解】</w:t>
      </w:r>
      <w:r>
        <w:t>A</w:t>
      </w:r>
      <w:r>
        <w:t>．先排净吸盘内的空气，吸盘内的气体压强小于外界的大气压强，是大气压把塑料挂钩的吸盘压在墙上的，而不是因为分子间的引力，故</w:t>
      </w:r>
      <w:r>
        <w:t>A</w:t>
      </w:r>
      <w:r>
        <w:t>错误；</w:t>
      </w:r>
    </w:p>
    <w:p w14:paraId="71414623" w14:textId="77777777" w:rsidR="00A90385" w:rsidRDefault="00000000">
      <w:pPr>
        <w:spacing w:line="360" w:lineRule="auto"/>
        <w:jc w:val="left"/>
        <w:textAlignment w:val="center"/>
      </w:pPr>
      <w:r>
        <w:t>B</w:t>
      </w:r>
      <w:r>
        <w:t>．两个表面光滑的铅块紧压后</w:t>
      </w:r>
      <w:r>
        <w:t>“</w:t>
      </w:r>
      <w:r>
        <w:t>粘</w:t>
      </w:r>
      <w:r>
        <w:t>”</w:t>
      </w:r>
      <w:r>
        <w:t>在一起，说明分子间存在引力，故</w:t>
      </w:r>
      <w:r>
        <w:t>B</w:t>
      </w:r>
      <w:r>
        <w:t>错误；</w:t>
      </w:r>
    </w:p>
    <w:p w14:paraId="702C9C35" w14:textId="77777777" w:rsidR="00A90385" w:rsidRDefault="00000000">
      <w:pPr>
        <w:spacing w:line="360" w:lineRule="auto"/>
        <w:jc w:val="left"/>
        <w:textAlignment w:val="center"/>
      </w:pPr>
      <w:r>
        <w:t>C</w:t>
      </w:r>
      <w:r>
        <w:t>．刚开始吃冰棒时会感觉</w:t>
      </w:r>
      <w:r>
        <w:t>“</w:t>
      </w:r>
      <w:r>
        <w:t>粘</w:t>
      </w:r>
      <w:r>
        <w:t>”</w:t>
      </w:r>
      <w:r>
        <w:t>舌头，这是舌头上的水遇到温度低的冰棒变成冰，使舌头和冰棒粘在一起，是凝固过程，故</w:t>
      </w:r>
      <w:r>
        <w:t>C</w:t>
      </w:r>
      <w:r>
        <w:t>错误；</w:t>
      </w:r>
    </w:p>
    <w:p w14:paraId="7A7181E1" w14:textId="77777777" w:rsidR="00A90385" w:rsidRDefault="00000000">
      <w:pPr>
        <w:spacing w:line="360" w:lineRule="auto"/>
        <w:jc w:val="left"/>
        <w:textAlignment w:val="center"/>
      </w:pPr>
      <w:r>
        <w:t>D</w:t>
      </w:r>
      <w:r>
        <w:t>．电视机工作时，由于电子运动到了屏幕上，使屏幕带上了电荷，而带电体有吸引轻小物体的性质，故把灰尘吸引到了屏幕上，故</w:t>
      </w:r>
      <w:r>
        <w:t>D</w:t>
      </w:r>
      <w:r>
        <w:t>正确。</w:t>
      </w:r>
    </w:p>
    <w:p w14:paraId="6F9092D7" w14:textId="77777777" w:rsidR="00A90385" w:rsidRDefault="00000000">
      <w:pPr>
        <w:spacing w:line="360" w:lineRule="auto"/>
        <w:jc w:val="left"/>
        <w:textAlignment w:val="center"/>
      </w:pPr>
      <w:r>
        <w:t>故选</w:t>
      </w:r>
      <w:r>
        <w:t>D</w:t>
      </w:r>
      <w:r>
        <w:t>。</w:t>
      </w:r>
    </w:p>
    <w:p w14:paraId="185E36EC" w14:textId="77777777" w:rsidR="00A90385" w:rsidRDefault="00000000">
      <w:pPr>
        <w:spacing w:line="360" w:lineRule="auto"/>
        <w:jc w:val="left"/>
        <w:textAlignment w:val="center"/>
      </w:pPr>
      <w:r>
        <w:t>7</w:t>
      </w:r>
      <w:r>
        <w:t>．</w:t>
      </w:r>
      <w:r>
        <w:t>B</w:t>
      </w:r>
    </w:p>
    <w:p w14:paraId="716DB61A" w14:textId="77777777" w:rsidR="00A90385" w:rsidRDefault="00000000">
      <w:pPr>
        <w:spacing w:line="360" w:lineRule="auto"/>
        <w:jc w:val="left"/>
        <w:textAlignment w:val="center"/>
      </w:pPr>
      <w:r>
        <w:t>【详解】当把装满水的瓶放入盆景的水中时，由于大气压作用在盆景中的水面上，所以水不会从瓶中流出来；当盆景中的水由于蒸发和盆景的吸收，水面下降瓶口露出水面时，空气进入瓶内，瓶内的气压等于外界大气压，由于重力作用水会流出，一旦瓶口再次被水淹没，外界大气压强等于瓶内空气的压强与水的压强之和，瓶中的水又停止外流，如此反复，使水不会全部流出而能保留在瓶中，故</w:t>
      </w:r>
      <w:r>
        <w:t>ACD</w:t>
      </w:r>
      <w:r>
        <w:t>不符合题意，</w:t>
      </w:r>
      <w:r>
        <w:t>B</w:t>
      </w:r>
      <w:r>
        <w:t>符合题意。</w:t>
      </w:r>
    </w:p>
    <w:p w14:paraId="18EFF065" w14:textId="77777777" w:rsidR="00A90385" w:rsidRDefault="00000000">
      <w:pPr>
        <w:spacing w:line="360" w:lineRule="auto"/>
        <w:jc w:val="left"/>
        <w:textAlignment w:val="center"/>
      </w:pPr>
      <w:r>
        <w:t>故选</w:t>
      </w:r>
      <w:r>
        <w:t>B</w:t>
      </w:r>
      <w:r>
        <w:t>。</w:t>
      </w:r>
    </w:p>
    <w:p w14:paraId="47E60A5D" w14:textId="77777777" w:rsidR="00A90385" w:rsidRDefault="00000000">
      <w:pPr>
        <w:spacing w:line="360" w:lineRule="auto"/>
        <w:jc w:val="left"/>
        <w:textAlignment w:val="center"/>
      </w:pPr>
      <w:r>
        <w:lastRenderedPageBreak/>
        <w:t>8</w:t>
      </w:r>
      <w:r>
        <w:t>．</w:t>
      </w:r>
      <w:r>
        <w:t>AC</w:t>
      </w:r>
    </w:p>
    <w:p w14:paraId="5F286A0D" w14:textId="77777777" w:rsidR="00A90385" w:rsidRDefault="00000000">
      <w:pPr>
        <w:spacing w:line="360" w:lineRule="auto"/>
        <w:jc w:val="left"/>
        <w:textAlignment w:val="center"/>
      </w:pPr>
      <w:r>
        <w:t>【详解】</w:t>
      </w:r>
      <w:r>
        <w:t>AC</w:t>
      </w:r>
      <w:r>
        <w:t>．活塞式抽水机和自动浇水盆景水槽都利用的是大气压强来工作，故</w:t>
      </w:r>
      <w:r>
        <w:t>AC</w:t>
      </w:r>
      <w:r>
        <w:t>符合题意；</w:t>
      </w:r>
    </w:p>
    <w:p w14:paraId="2C794D84" w14:textId="77777777" w:rsidR="00A90385" w:rsidRDefault="00000000">
      <w:pPr>
        <w:spacing w:line="360" w:lineRule="auto"/>
        <w:jc w:val="left"/>
        <w:textAlignment w:val="center"/>
      </w:pPr>
      <w:r>
        <w:t>BD</w:t>
      </w:r>
      <w:r>
        <w:t>．锅炉水位计和牲畜自动饮水机依据的是连通器原理，故</w:t>
      </w:r>
      <w:r>
        <w:t>BD</w:t>
      </w:r>
      <w:r>
        <w:t>不符合题意。</w:t>
      </w:r>
    </w:p>
    <w:p w14:paraId="449F7DCC" w14:textId="77777777" w:rsidR="00A90385" w:rsidRDefault="00000000">
      <w:pPr>
        <w:spacing w:line="360" w:lineRule="auto"/>
        <w:jc w:val="left"/>
        <w:textAlignment w:val="center"/>
      </w:pPr>
      <w:r>
        <w:t>故选</w:t>
      </w:r>
      <w:r>
        <w:t>AC</w:t>
      </w:r>
      <w:r>
        <w:t>。</w:t>
      </w:r>
    </w:p>
    <w:p w14:paraId="35A9C178" w14:textId="77777777" w:rsidR="00A90385" w:rsidRDefault="00000000">
      <w:pPr>
        <w:spacing w:line="360" w:lineRule="auto"/>
        <w:jc w:val="left"/>
        <w:textAlignment w:val="center"/>
      </w:pPr>
      <w:r>
        <w:t>9</w:t>
      </w:r>
      <w:r>
        <w:t>．</w:t>
      </w:r>
      <w:r>
        <w:t>BC</w:t>
      </w:r>
    </w:p>
    <w:p w14:paraId="4C6FE193" w14:textId="77777777" w:rsidR="00A90385" w:rsidRDefault="00000000">
      <w:pPr>
        <w:spacing w:line="360" w:lineRule="auto"/>
        <w:jc w:val="left"/>
        <w:textAlignment w:val="center"/>
      </w:pPr>
      <w:r>
        <w:t>【详解】</w:t>
      </w:r>
      <w:r>
        <w:t>A</w:t>
      </w:r>
      <w:r>
        <w:t>．在西藏地区的海拔高于沿海地区，大气压随海拔的升高而减小，故西藏的大气压小于沿海地区，马德堡半球实验验证了大气压强的存在，同样的装置，在西藏地区大气压强小，更容易拉开，故</w:t>
      </w:r>
      <w:r>
        <w:t>A</w:t>
      </w:r>
      <w:r>
        <w:t>正确，不符合题意；</w:t>
      </w:r>
    </w:p>
    <w:p w14:paraId="7B2D9B17" w14:textId="77777777" w:rsidR="00A90385" w:rsidRDefault="00000000">
      <w:pPr>
        <w:spacing w:line="360" w:lineRule="auto"/>
        <w:jc w:val="left"/>
        <w:textAlignment w:val="center"/>
      </w:pPr>
      <w:r>
        <w:t>B</w:t>
      </w:r>
      <w:r>
        <w:t>．在托里拆利实验中，水银柱的高度是指管内水银面到水银槽中水银面的垂直高度，这一高度的大小是由外界大气压决定的，将玻璃管换成直径更大的，管内外水银面的高度差不变，故</w:t>
      </w:r>
      <w:r>
        <w:t>B</w:t>
      </w:r>
      <w:r>
        <w:t>错误，符合题意；</w:t>
      </w:r>
    </w:p>
    <w:p w14:paraId="1FA3C7A1" w14:textId="77777777" w:rsidR="00A90385" w:rsidRDefault="00000000">
      <w:pPr>
        <w:spacing w:line="360" w:lineRule="auto"/>
        <w:jc w:val="left"/>
        <w:textAlignment w:val="center"/>
      </w:pPr>
      <w:r>
        <w:t>C</w:t>
      </w:r>
      <w:r>
        <w:t>．将自制水气压计从山脚移到山顶，瓶内空气的压强不变，而外界大气压随高度的升高而减小，因此管内水柱会升高，故</w:t>
      </w:r>
      <w:r>
        <w:t>C</w:t>
      </w:r>
      <w:r>
        <w:t>错误，符合题意；</w:t>
      </w:r>
    </w:p>
    <w:p w14:paraId="692E3225" w14:textId="77777777" w:rsidR="00A90385" w:rsidRDefault="00000000">
      <w:pPr>
        <w:spacing w:line="360" w:lineRule="auto"/>
        <w:jc w:val="left"/>
        <w:textAlignment w:val="center"/>
      </w:pPr>
      <w:r>
        <w:t>D</w:t>
      </w:r>
      <w:r>
        <w:t>．活塞式抽水机使用时，先抽出里面的空气，导致气压降低，在大气压的作用下将水从井中抽出，故</w:t>
      </w:r>
      <w:r>
        <w:t>D</w:t>
      </w:r>
      <w:r>
        <w:t>正确，不符合题意。</w:t>
      </w:r>
    </w:p>
    <w:p w14:paraId="2C469A4C" w14:textId="77777777" w:rsidR="00A90385" w:rsidRDefault="00000000">
      <w:pPr>
        <w:spacing w:line="360" w:lineRule="auto"/>
        <w:jc w:val="left"/>
        <w:textAlignment w:val="center"/>
      </w:pPr>
      <w:r>
        <w:t>故选</w:t>
      </w:r>
      <w:r>
        <w:t>BC</w:t>
      </w:r>
      <w:r>
        <w:t>。</w:t>
      </w:r>
    </w:p>
    <w:p w14:paraId="2B9A1BD2" w14:textId="77777777" w:rsidR="00A90385" w:rsidRDefault="00000000">
      <w:pPr>
        <w:spacing w:line="360" w:lineRule="auto"/>
        <w:jc w:val="left"/>
        <w:textAlignment w:val="center"/>
      </w:pPr>
      <w:r>
        <w:t>10</w:t>
      </w:r>
      <w:r>
        <w:t>．</w:t>
      </w:r>
      <w:r>
        <w:t>BC</w:t>
      </w:r>
    </w:p>
    <w:p w14:paraId="522A0255" w14:textId="77777777" w:rsidR="00A90385" w:rsidRDefault="00000000">
      <w:pPr>
        <w:spacing w:line="360" w:lineRule="auto"/>
        <w:jc w:val="left"/>
        <w:textAlignment w:val="center"/>
      </w:pPr>
      <w:r>
        <w:t>【详解】伞面严重变形说明力可以改变物体的形状，故</w:t>
      </w:r>
      <w:r>
        <w:t>A</w:t>
      </w:r>
      <w:r>
        <w:t>项正确；</w:t>
      </w:r>
      <w:r>
        <w:t xml:space="preserve"> B</w:t>
      </w:r>
      <w:r>
        <w:t>、</w:t>
      </w:r>
      <w:r>
        <w:t>C</w:t>
      </w:r>
      <w:r>
        <w:t>、</w:t>
      </w:r>
      <w:r>
        <w:t>D</w:t>
      </w:r>
      <w:r>
        <w:t>项，等质量的空气在相同的时间内同时通过伞的上表面和下表面，由于上表面弯曲，下表面平直，所以空气通过上表面的流速大，通过下表面的流速较小，所以上表面产生的压强小，下表面产生的压强大，也就是说下表面产生的向上的压力大，故</w:t>
      </w:r>
      <w:r>
        <w:t>BC</w:t>
      </w:r>
      <w:r>
        <w:t>项错误，</w:t>
      </w:r>
      <w:r>
        <w:t>D</w:t>
      </w:r>
      <w:r>
        <w:t>项正确．</w:t>
      </w:r>
    </w:p>
    <w:p w14:paraId="30A855D0" w14:textId="77777777" w:rsidR="00A90385" w:rsidRDefault="00000000">
      <w:pPr>
        <w:spacing w:line="360" w:lineRule="auto"/>
        <w:jc w:val="left"/>
        <w:textAlignment w:val="center"/>
      </w:pPr>
      <w:r>
        <w:t>故选</w:t>
      </w:r>
      <w:r>
        <w:t>BC</w:t>
      </w:r>
      <w:r>
        <w:t>．</w:t>
      </w:r>
    </w:p>
    <w:p w14:paraId="44F0EBB9" w14:textId="77777777" w:rsidR="00A90385" w:rsidRDefault="00000000">
      <w:pPr>
        <w:spacing w:line="360" w:lineRule="auto"/>
        <w:jc w:val="left"/>
        <w:textAlignment w:val="center"/>
      </w:pPr>
      <w:r>
        <w:t>11</w:t>
      </w:r>
      <w:r>
        <w:t>．</w:t>
      </w:r>
      <w:r>
        <w:t>AC</w:t>
      </w:r>
    </w:p>
    <w:p w14:paraId="698FE5E8" w14:textId="77777777" w:rsidR="00A90385" w:rsidRDefault="00000000">
      <w:pPr>
        <w:spacing w:line="360" w:lineRule="auto"/>
        <w:jc w:val="left"/>
        <w:textAlignment w:val="center"/>
      </w:pPr>
      <w:r>
        <w:t>【详解】</w:t>
      </w:r>
      <w:r>
        <w:t>A</w:t>
      </w:r>
      <w:r>
        <w:t>．火车铁轨下面铺放枕木，增大了受力面积，减小对地面的压强，</w:t>
      </w:r>
      <w:r>
        <w:t>A</w:t>
      </w:r>
      <w:r>
        <w:t>正确；</w:t>
      </w:r>
    </w:p>
    <w:p w14:paraId="5073DCFB" w14:textId="77777777" w:rsidR="00A90385" w:rsidRDefault="00000000">
      <w:pPr>
        <w:spacing w:line="360" w:lineRule="auto"/>
        <w:jc w:val="left"/>
        <w:textAlignment w:val="center"/>
      </w:pPr>
      <w:r>
        <w:t>B</w:t>
      </w:r>
      <w:r>
        <w:t>．两艘彼此接近平行行驶的船容易相撞，是因为流速大的地方压强小，</w:t>
      </w:r>
      <w:r>
        <w:t>B</w:t>
      </w:r>
      <w:r>
        <w:t>错误；</w:t>
      </w:r>
    </w:p>
    <w:p w14:paraId="07F17203" w14:textId="77777777" w:rsidR="00A90385" w:rsidRDefault="00000000">
      <w:pPr>
        <w:spacing w:line="360" w:lineRule="auto"/>
        <w:jc w:val="left"/>
        <w:textAlignment w:val="center"/>
      </w:pPr>
      <w:r>
        <w:t>C</w:t>
      </w:r>
      <w:r>
        <w:t>．高压锅煮饭易熟是因为锅内气压大，液体的沸点升高，</w:t>
      </w:r>
      <w:r>
        <w:t>C</w:t>
      </w:r>
      <w:r>
        <w:t>正确；</w:t>
      </w:r>
    </w:p>
    <w:p w14:paraId="54AF94FC" w14:textId="77777777" w:rsidR="00A90385" w:rsidRDefault="00000000">
      <w:pPr>
        <w:spacing w:line="360" w:lineRule="auto"/>
        <w:jc w:val="left"/>
        <w:textAlignment w:val="center"/>
      </w:pPr>
      <w:r>
        <w:t>D</w:t>
      </w:r>
      <w:r>
        <w:t>．用吸管吸饮料，管中的空气被吸走，管内气压减小，饮料在大气压的作用下进入口中，</w:t>
      </w:r>
      <w:r>
        <w:t>D</w:t>
      </w:r>
      <w:r>
        <w:t>错误。</w:t>
      </w:r>
    </w:p>
    <w:p w14:paraId="6EF374B7" w14:textId="77777777" w:rsidR="00A90385" w:rsidRDefault="00000000">
      <w:pPr>
        <w:spacing w:line="360" w:lineRule="auto"/>
        <w:jc w:val="left"/>
        <w:textAlignment w:val="center"/>
      </w:pPr>
      <w:r>
        <w:t>故选</w:t>
      </w:r>
      <w:r>
        <w:t>AC</w:t>
      </w:r>
      <w:r>
        <w:t>。</w:t>
      </w:r>
    </w:p>
    <w:p w14:paraId="0CD18346" w14:textId="77777777" w:rsidR="00A90385" w:rsidRDefault="00000000">
      <w:pPr>
        <w:spacing w:line="360" w:lineRule="auto"/>
        <w:jc w:val="left"/>
        <w:textAlignment w:val="center"/>
      </w:pPr>
      <w:r>
        <w:lastRenderedPageBreak/>
        <w:t>12</w:t>
      </w:r>
      <w:r>
        <w:t>．</w:t>
      </w:r>
      <w:r>
        <w:t>AC</w:t>
      </w:r>
    </w:p>
    <w:p w14:paraId="5CA5D265" w14:textId="77777777" w:rsidR="00A90385" w:rsidRDefault="00000000">
      <w:pPr>
        <w:spacing w:line="360" w:lineRule="auto"/>
        <w:jc w:val="left"/>
        <w:textAlignment w:val="center"/>
      </w:pPr>
      <w:r>
        <w:t>【详解】</w:t>
      </w:r>
      <w:r>
        <w:t>A</w:t>
      </w:r>
      <w:r>
        <w:t>．图甲实验中，通过比较海绵的凹陷程度来比较压力的作用效果，因此应用了转换法，实验中控制了受力面积相同，压力不同，进而探究压力的作用效果与压力的关系，因此应用了控制变量法；图乙实验中，通过</w:t>
      </w:r>
      <w:r>
        <w:t>U</w:t>
      </w:r>
      <w:r>
        <w:t>形管两侧液面的高度差来反映液体压强大小，因此应用了转换法，实验中控制了金属盒所在的深度相同，液体密度不同，进而探究液体压强与液体密度的关系，因此应用了控制变量法；所以，两个实验均运用了转换法和控制变量法，故</w:t>
      </w:r>
      <w:r>
        <w:t>A</w:t>
      </w:r>
      <w:r>
        <w:t>正确；</w:t>
      </w:r>
    </w:p>
    <w:p w14:paraId="60854ED9" w14:textId="77777777" w:rsidR="00A90385" w:rsidRDefault="00000000">
      <w:pPr>
        <w:spacing w:line="360" w:lineRule="auto"/>
        <w:jc w:val="left"/>
        <w:textAlignment w:val="center"/>
      </w:pPr>
      <w:r>
        <w:t>B</w:t>
      </w:r>
      <w:r>
        <w:t>．根据</w:t>
      </w:r>
      <w:r>
        <w:t>A</w:t>
      </w:r>
      <w:r>
        <w:t>分析可知，由图甲实验现象可知：在受力面积一定时，压力的作用效果与压力的大小有关，故</w:t>
      </w:r>
      <w:r>
        <w:t>B</w:t>
      </w:r>
      <w:r>
        <w:t>错误；</w:t>
      </w:r>
    </w:p>
    <w:p w14:paraId="752EB2B8" w14:textId="77777777" w:rsidR="00A90385" w:rsidRDefault="00000000">
      <w:pPr>
        <w:spacing w:line="360" w:lineRule="auto"/>
        <w:jc w:val="left"/>
        <w:textAlignment w:val="center"/>
      </w:pPr>
      <w:r>
        <w:t>C</w:t>
      </w:r>
      <w:r>
        <w:t>．图乙中，金属盒所在的深度相同，盐水的密度较大，金属盒在盐水中时，</w:t>
      </w:r>
      <w:r>
        <w:t>U</w:t>
      </w:r>
      <w:r>
        <w:t>形管的液面高度差较大，说明金属盒受到的液体压强较大，可知：同一深度，液体的密度越大，液体压强越大。故</w:t>
      </w:r>
      <w:r>
        <w:t>C</w:t>
      </w:r>
      <w:r>
        <w:t>正确；</w:t>
      </w:r>
    </w:p>
    <w:p w14:paraId="1B8B3F85" w14:textId="77777777" w:rsidR="00A90385" w:rsidRDefault="00000000">
      <w:pPr>
        <w:spacing w:line="360" w:lineRule="auto"/>
        <w:jc w:val="left"/>
        <w:textAlignment w:val="center"/>
      </w:pPr>
      <w:r>
        <w:t>D</w:t>
      </w:r>
      <w:r>
        <w:t>．图乙中，只改变压强计金属盒的方向，深度不变，金属盒受到的压强不变，</w:t>
      </w:r>
      <w:r>
        <w:t>U</w:t>
      </w:r>
      <w:r>
        <w:t>形管两侧液面的高度差不变，故</w:t>
      </w:r>
      <w:r>
        <w:t>D</w:t>
      </w:r>
      <w:r>
        <w:t>错误。</w:t>
      </w:r>
    </w:p>
    <w:p w14:paraId="4810A2C3" w14:textId="77777777" w:rsidR="00A90385" w:rsidRDefault="00000000">
      <w:pPr>
        <w:spacing w:line="360" w:lineRule="auto"/>
        <w:jc w:val="left"/>
        <w:textAlignment w:val="center"/>
      </w:pPr>
      <w:r>
        <w:t>故选</w:t>
      </w:r>
      <w:r>
        <w:t>AC</w:t>
      </w:r>
      <w:r>
        <w:t>。</w:t>
      </w:r>
    </w:p>
    <w:p w14:paraId="4140FDB0" w14:textId="77777777" w:rsidR="00A90385" w:rsidRDefault="00000000">
      <w:pPr>
        <w:spacing w:line="360" w:lineRule="auto"/>
        <w:jc w:val="left"/>
        <w:textAlignment w:val="center"/>
      </w:pPr>
      <w:r>
        <w:t>13</w:t>
      </w:r>
      <w:r>
        <w:t>．</w:t>
      </w:r>
      <w:r>
        <w:t>ACD</w:t>
      </w:r>
    </w:p>
    <w:p w14:paraId="75512386" w14:textId="77777777" w:rsidR="00A90385" w:rsidRDefault="00000000">
      <w:pPr>
        <w:spacing w:line="360" w:lineRule="auto"/>
        <w:jc w:val="left"/>
        <w:textAlignment w:val="center"/>
      </w:pPr>
      <w:r>
        <w:t>【详解】</w:t>
      </w:r>
      <w:r>
        <w:t>A</w:t>
      </w:r>
      <w:r>
        <w:t>．由</w:t>
      </w:r>
      <w:r>
        <w:rPr>
          <w:i/>
        </w:rPr>
        <w:t>ρ</w:t>
      </w:r>
      <w:r>
        <w:t>=</w:t>
      </w:r>
      <w:r>
        <w:object w:dxaOrig="246" w:dyaOrig="540" w14:anchorId="4B359A26">
          <v:shape id="_x0000_i1035" type="#_x0000_t75" alt="eqIdf7909240c155aca23178b7e64ec46c92" style="width:12.6pt;height:27pt" o:ole="">
            <v:imagedata r:id="rId67" o:title="eqIdf7909240c155aca23178b7e64ec46c92"/>
          </v:shape>
          <o:OLEObject Type="Embed" ProgID="Equation.DSMT4" ShapeID="_x0000_i1035" DrawAspect="Content" ObjectID="_1810025056" r:id="rId68"/>
        </w:object>
      </w:r>
      <w:r>
        <w:t>可知，在物体的体积相同时，质量越大，密度越大，由图象可知</w:t>
      </w:r>
    </w:p>
    <w:p w14:paraId="44CCBCAC" w14:textId="77777777" w:rsidR="00A90385" w:rsidRDefault="00000000">
      <w:pPr>
        <w:spacing w:line="360" w:lineRule="auto"/>
        <w:jc w:val="center"/>
        <w:textAlignment w:val="center"/>
      </w:pPr>
      <w:r>
        <w:rPr>
          <w:i/>
        </w:rPr>
        <w:t>ρ</w:t>
      </w:r>
      <w:r>
        <w:rPr>
          <w:i/>
          <w:vertAlign w:val="subscript"/>
        </w:rPr>
        <w:t>1</w:t>
      </w:r>
      <w:r>
        <w:t>＞</w:t>
      </w:r>
      <w:r>
        <w:rPr>
          <w:i/>
        </w:rPr>
        <w:t>ρ</w:t>
      </w:r>
      <w:r>
        <w:rPr>
          <w:i/>
          <w:vertAlign w:val="subscript"/>
        </w:rPr>
        <w:t>2</w:t>
      </w:r>
    </w:p>
    <w:p w14:paraId="7D6EE906" w14:textId="77777777" w:rsidR="00A90385" w:rsidRDefault="00000000">
      <w:pPr>
        <w:spacing w:line="360" w:lineRule="auto"/>
        <w:jc w:val="left"/>
        <w:textAlignment w:val="center"/>
      </w:pPr>
      <w:r>
        <w:t>故</w:t>
      </w:r>
      <w:r>
        <w:t>A</w:t>
      </w:r>
      <w:r>
        <w:t>正确；</w:t>
      </w:r>
    </w:p>
    <w:p w14:paraId="22EE8384" w14:textId="77777777" w:rsidR="00A90385" w:rsidRDefault="00000000">
      <w:pPr>
        <w:spacing w:line="360" w:lineRule="auto"/>
        <w:jc w:val="left"/>
        <w:textAlignment w:val="center"/>
      </w:pPr>
      <w:r>
        <w:t>B</w:t>
      </w:r>
      <w:r>
        <w:t>．由</w:t>
      </w:r>
      <w:r>
        <w:rPr>
          <w:i/>
        </w:rPr>
        <w:t>R</w:t>
      </w:r>
      <w:r>
        <w:t>=</w:t>
      </w:r>
      <w:r>
        <w:object w:dxaOrig="263" w:dyaOrig="548" w14:anchorId="62677793">
          <v:shape id="_x0000_i1036" type="#_x0000_t75" alt="eqIdb763290c8cb341f8c5b268ccc22e61bc" style="width:13.2pt;height:27.6pt" o:ole="">
            <v:imagedata r:id="rId69" o:title="eqIdb763290c8cb341f8c5b268ccc22e61bc"/>
          </v:shape>
          <o:OLEObject Type="Embed" ProgID="Equation.DSMT4" ShapeID="_x0000_i1036" DrawAspect="Content" ObjectID="_1810025057" r:id="rId70"/>
        </w:object>
      </w:r>
      <w:r>
        <w:t>可知，在电压相同时，电流越大，导体的电阻越小，由图象可知</w:t>
      </w:r>
    </w:p>
    <w:p w14:paraId="33382E01" w14:textId="77777777" w:rsidR="00A90385" w:rsidRDefault="00000000">
      <w:pPr>
        <w:spacing w:line="360" w:lineRule="auto"/>
        <w:jc w:val="center"/>
        <w:textAlignment w:val="center"/>
      </w:pPr>
      <w:r>
        <w:rPr>
          <w:i/>
        </w:rPr>
        <w:t>R</w:t>
      </w:r>
      <w:r>
        <w:rPr>
          <w:i/>
          <w:vertAlign w:val="subscript"/>
        </w:rPr>
        <w:t>1</w:t>
      </w:r>
      <w:r>
        <w:t>＜</w:t>
      </w:r>
      <w:r>
        <w:rPr>
          <w:i/>
        </w:rPr>
        <w:t>R</w:t>
      </w:r>
      <w:r>
        <w:rPr>
          <w:i/>
          <w:vertAlign w:val="subscript"/>
        </w:rPr>
        <w:t>2</w:t>
      </w:r>
    </w:p>
    <w:p w14:paraId="0D49A80B" w14:textId="77777777" w:rsidR="00A90385" w:rsidRDefault="00000000">
      <w:pPr>
        <w:spacing w:line="360" w:lineRule="auto"/>
        <w:jc w:val="left"/>
        <w:textAlignment w:val="center"/>
      </w:pPr>
      <w:r>
        <w:t>故</w:t>
      </w:r>
      <w:r>
        <w:t>B</w:t>
      </w:r>
      <w:r>
        <w:t>错误；</w:t>
      </w:r>
    </w:p>
    <w:p w14:paraId="5DC07301" w14:textId="77777777" w:rsidR="00A90385" w:rsidRDefault="00000000">
      <w:pPr>
        <w:spacing w:line="360" w:lineRule="auto"/>
        <w:jc w:val="left"/>
        <w:textAlignment w:val="center"/>
      </w:pPr>
      <w:r>
        <w:t>C</w:t>
      </w:r>
      <w:r>
        <w:t>．由</w:t>
      </w:r>
      <w:r>
        <w:rPr>
          <w:i/>
        </w:rPr>
        <w:t>v</w:t>
      </w:r>
      <w:r>
        <w:t>=</w:t>
      </w:r>
      <w:r>
        <w:object w:dxaOrig="193" w:dyaOrig="538" w14:anchorId="36631F17">
          <v:shape id="_x0000_i1037" type="#_x0000_t75" alt="eqId537c64844b32a708d299ff92dc53c747" style="width:9.6pt;height:27pt" o:ole="">
            <v:imagedata r:id="rId71" o:title="eqId537c64844b32a708d299ff92dc53c747"/>
          </v:shape>
          <o:OLEObject Type="Embed" ProgID="Equation.DSMT4" ShapeID="_x0000_i1037" DrawAspect="Content" ObjectID="_1810025058" r:id="rId72"/>
        </w:object>
      </w:r>
      <w:r>
        <w:t>可知，在时间相同时，路程越大，速度越大，由图象可知</w:t>
      </w:r>
    </w:p>
    <w:p w14:paraId="3B08D25E" w14:textId="77777777" w:rsidR="00A90385" w:rsidRDefault="00000000">
      <w:pPr>
        <w:spacing w:line="360" w:lineRule="auto"/>
        <w:jc w:val="center"/>
        <w:textAlignment w:val="center"/>
      </w:pPr>
      <w:r>
        <w:rPr>
          <w:i/>
        </w:rPr>
        <w:t>v</w:t>
      </w:r>
      <w:r>
        <w:rPr>
          <w:i/>
          <w:vertAlign w:val="subscript"/>
        </w:rPr>
        <w:t>1</w:t>
      </w:r>
      <w:r>
        <w:t>＞</w:t>
      </w:r>
      <w:r>
        <w:rPr>
          <w:i/>
        </w:rPr>
        <w:t>v</w:t>
      </w:r>
      <w:r>
        <w:rPr>
          <w:i/>
          <w:vertAlign w:val="subscript"/>
        </w:rPr>
        <w:t>2</w:t>
      </w:r>
    </w:p>
    <w:p w14:paraId="5C7B344B" w14:textId="77777777" w:rsidR="00A90385" w:rsidRDefault="00000000">
      <w:pPr>
        <w:spacing w:line="360" w:lineRule="auto"/>
        <w:jc w:val="left"/>
        <w:textAlignment w:val="center"/>
      </w:pPr>
      <w:r>
        <w:t>故</w:t>
      </w:r>
      <w:r>
        <w:t>C</w:t>
      </w:r>
      <w:r>
        <w:t>正确；</w:t>
      </w:r>
    </w:p>
    <w:p w14:paraId="7D91FA68" w14:textId="77777777" w:rsidR="00A90385" w:rsidRDefault="00000000">
      <w:pPr>
        <w:spacing w:line="360" w:lineRule="auto"/>
        <w:jc w:val="left"/>
        <w:textAlignment w:val="center"/>
      </w:pPr>
      <w:r>
        <w:t>D</w:t>
      </w:r>
      <w:r>
        <w:t>．由</w:t>
      </w:r>
      <w:r>
        <w:rPr>
          <w:i/>
        </w:rPr>
        <w:t>p</w:t>
      </w:r>
      <w:r>
        <w:t>=</w:t>
      </w:r>
      <w:r>
        <w:object w:dxaOrig="263" w:dyaOrig="550" w14:anchorId="13AC8349">
          <v:shape id="_x0000_i1038" type="#_x0000_t75" alt="eqIdaa6b10feb9b6cd53e64ca62a546f0c6b" style="width:13.2pt;height:27.6pt" o:ole="">
            <v:imagedata r:id="rId73" o:title="eqIdaa6b10feb9b6cd53e64ca62a546f0c6b"/>
          </v:shape>
          <o:OLEObject Type="Embed" ProgID="Equation.DSMT4" ShapeID="_x0000_i1038" DrawAspect="Content" ObjectID="_1810025059" r:id="rId74"/>
        </w:object>
      </w:r>
      <w:r>
        <w:t>可知，在受力面积相同时，压力越大，压强越大，由图象可知</w:t>
      </w:r>
    </w:p>
    <w:p w14:paraId="64406DD3" w14:textId="77777777" w:rsidR="00A90385" w:rsidRDefault="00000000">
      <w:pPr>
        <w:spacing w:line="360" w:lineRule="auto"/>
        <w:jc w:val="center"/>
        <w:textAlignment w:val="center"/>
      </w:pPr>
      <w:r>
        <w:rPr>
          <w:i/>
        </w:rPr>
        <w:t>p</w:t>
      </w:r>
      <w:r>
        <w:rPr>
          <w:i/>
          <w:vertAlign w:val="subscript"/>
        </w:rPr>
        <w:t>1</w:t>
      </w:r>
      <w:r>
        <w:t>＞</w:t>
      </w:r>
      <w:r>
        <w:rPr>
          <w:i/>
        </w:rPr>
        <w:t>p</w:t>
      </w:r>
      <w:r>
        <w:rPr>
          <w:i/>
          <w:vertAlign w:val="subscript"/>
        </w:rPr>
        <w:t>2</w:t>
      </w:r>
    </w:p>
    <w:p w14:paraId="16C23636" w14:textId="77777777" w:rsidR="00A90385" w:rsidRDefault="00000000">
      <w:pPr>
        <w:spacing w:line="360" w:lineRule="auto"/>
        <w:jc w:val="left"/>
        <w:textAlignment w:val="center"/>
      </w:pPr>
      <w:r>
        <w:t>故</w:t>
      </w:r>
      <w:r>
        <w:t>D</w:t>
      </w:r>
      <w:r>
        <w:t>正确。</w:t>
      </w:r>
    </w:p>
    <w:p w14:paraId="33A66114" w14:textId="77777777" w:rsidR="00A90385" w:rsidRDefault="00000000">
      <w:pPr>
        <w:spacing w:line="360" w:lineRule="auto"/>
        <w:jc w:val="left"/>
        <w:textAlignment w:val="center"/>
      </w:pPr>
      <w:r>
        <w:lastRenderedPageBreak/>
        <w:t>故选</w:t>
      </w:r>
      <w:r>
        <w:t>ACD</w:t>
      </w:r>
      <w:r>
        <w:t>。</w:t>
      </w:r>
    </w:p>
    <w:p w14:paraId="10E6FD3B" w14:textId="77777777" w:rsidR="00A90385" w:rsidRDefault="00000000">
      <w:pPr>
        <w:spacing w:line="360" w:lineRule="auto"/>
        <w:jc w:val="left"/>
        <w:textAlignment w:val="center"/>
      </w:pPr>
      <w:r>
        <w:t>14</w:t>
      </w:r>
      <w:r>
        <w:t>．</w:t>
      </w:r>
      <w:r>
        <w:t>BCD</w:t>
      </w:r>
    </w:p>
    <w:p w14:paraId="088D866C" w14:textId="77777777" w:rsidR="00A90385" w:rsidRDefault="00000000">
      <w:pPr>
        <w:spacing w:line="360" w:lineRule="auto"/>
        <w:jc w:val="left"/>
        <w:textAlignment w:val="center"/>
      </w:pPr>
      <w:r>
        <w:t>【详解】解答：</w:t>
      </w:r>
      <w:r>
        <w:t>AB</w:t>
      </w:r>
      <w:r>
        <w:t>、由图可知，当下压活塞时，壶内气体的体积会变小，同时，壶内气体的压强会变大，故</w:t>
      </w:r>
      <w:r>
        <w:t>A</w:t>
      </w:r>
      <w:r>
        <w:t>错误，</w:t>
      </w:r>
      <w:r>
        <w:t>B</w:t>
      </w:r>
      <w:r>
        <w:t>正确；</w:t>
      </w:r>
      <w:r>
        <w:t xml:space="preserve">C. </w:t>
      </w:r>
      <w:r>
        <w:t>由于壶内气体的压强变大，所以，壶内气体对活塞产生的向上的压力也变大，则向下压活塞的力</w:t>
      </w:r>
      <w:r>
        <w:t>F</w:t>
      </w:r>
      <w:r>
        <w:t>也会逐渐变大，故</w:t>
      </w:r>
      <w:r>
        <w:t>C</w:t>
      </w:r>
      <w:r>
        <w:t>正确；</w:t>
      </w:r>
      <w:r>
        <w:t xml:space="preserve">D. </w:t>
      </w:r>
      <w:r>
        <w:t>由于水从</w:t>
      </w:r>
      <w:r>
        <w:t>a</w:t>
      </w:r>
      <w:r>
        <w:t>端匀速流出，说明此处的压强大小不变，而此处的压强等于壶内气体压强与水的压强之和，由于水面在逐渐下降的同时，水的压强在变小，壶内气体的压强在变大，二者之和不变，由</w:t>
      </w:r>
      <w:r>
        <w:t>F</w:t>
      </w:r>
      <w:r>
        <w:t>＝</w:t>
      </w:r>
      <w:r>
        <w:t>pS</w:t>
      </w:r>
      <w:r>
        <w:t>可知，壶底内表面所受的压力大小也不变，故</w:t>
      </w:r>
      <w:r>
        <w:t>D</w:t>
      </w:r>
      <w:r>
        <w:t>正确．</w:t>
      </w:r>
    </w:p>
    <w:p w14:paraId="386A8360" w14:textId="77777777" w:rsidR="00A90385" w:rsidRDefault="00000000">
      <w:pPr>
        <w:spacing w:line="360" w:lineRule="auto"/>
        <w:jc w:val="left"/>
        <w:textAlignment w:val="center"/>
      </w:pPr>
      <w:r>
        <w:t>点睛：一定质量的气体，其体积越小，压强越大．根据气体体积的变化，可判断压强的变化，压力的变化等．</w:t>
      </w:r>
    </w:p>
    <w:p w14:paraId="693EBECF" w14:textId="77777777" w:rsidR="00A90385" w:rsidRDefault="00000000">
      <w:pPr>
        <w:spacing w:line="360" w:lineRule="auto"/>
        <w:jc w:val="left"/>
        <w:textAlignment w:val="center"/>
      </w:pPr>
      <w:r>
        <w:t>15</w:t>
      </w:r>
      <w:r>
        <w:t>．</w:t>
      </w:r>
      <w:r>
        <w:t>9.5×10</w:t>
      </w:r>
      <w:r>
        <w:rPr>
          <w:vertAlign w:val="superscript"/>
        </w:rPr>
        <w:t>4</w:t>
      </w:r>
    </w:p>
    <w:p w14:paraId="272AE93C" w14:textId="77777777" w:rsidR="00A90385" w:rsidRDefault="00000000">
      <w:pPr>
        <w:spacing w:line="360" w:lineRule="auto"/>
        <w:jc w:val="left"/>
        <w:textAlignment w:val="center"/>
      </w:pPr>
      <w:r>
        <w:t>【详解】因活塞为圆柱体，知道注射器的容积，活塞的横截面积</w:t>
      </w:r>
    </w:p>
    <w:p w14:paraId="34427B10" w14:textId="77777777" w:rsidR="00A90385" w:rsidRDefault="00000000">
      <w:pPr>
        <w:spacing w:line="360" w:lineRule="auto"/>
        <w:jc w:val="center"/>
        <w:textAlignment w:val="center"/>
      </w:pPr>
      <w:r>
        <w:object w:dxaOrig="2886" w:dyaOrig="580" w14:anchorId="5C353766">
          <v:shape id="_x0000_i1039" type="#_x0000_t75" alt="eqIddbaf992365c52381acc0f4c000744ef3" style="width:144.6pt;height:28.8pt" o:ole="">
            <v:imagedata r:id="rId75" o:title="eqIddbaf992365c52381acc0f4c000744ef3"/>
          </v:shape>
          <o:OLEObject Type="Embed" ProgID="Equation.DSMT4" ShapeID="_x0000_i1039" DrawAspect="Content" ObjectID="_1810025060" r:id="rId76"/>
        </w:object>
      </w:r>
    </w:p>
    <w:p w14:paraId="7577ED99" w14:textId="77777777" w:rsidR="00A90385" w:rsidRDefault="00000000">
      <w:pPr>
        <w:spacing w:line="360" w:lineRule="auto"/>
        <w:jc w:val="left"/>
        <w:textAlignment w:val="center"/>
      </w:pPr>
      <w:r>
        <w:t>大气压的值</w:t>
      </w:r>
    </w:p>
    <w:p w14:paraId="14E31027" w14:textId="77777777" w:rsidR="00A90385" w:rsidRDefault="00000000">
      <w:pPr>
        <w:spacing w:line="360" w:lineRule="auto"/>
        <w:jc w:val="center"/>
        <w:textAlignment w:val="center"/>
      </w:pPr>
      <w:r>
        <w:object w:dxaOrig="3044" w:dyaOrig="540" w14:anchorId="009B2085">
          <v:shape id="_x0000_i1040" type="#_x0000_t75" alt="eqId278f0a04cec4f3c058041d7295d5af16" style="width:152.4pt;height:27pt" o:ole="">
            <v:imagedata r:id="rId77" o:title="eqId278f0a04cec4f3c058041d7295d5af16"/>
          </v:shape>
          <o:OLEObject Type="Embed" ProgID="Equation.DSMT4" ShapeID="_x0000_i1040" DrawAspect="Content" ObjectID="_1810025061" r:id="rId78"/>
        </w:object>
      </w:r>
    </w:p>
    <w:p w14:paraId="65EF6E86" w14:textId="77777777" w:rsidR="00A90385" w:rsidRDefault="00000000">
      <w:pPr>
        <w:spacing w:line="360" w:lineRule="auto"/>
        <w:jc w:val="left"/>
        <w:textAlignment w:val="center"/>
      </w:pPr>
      <w:r>
        <w:t>16</w:t>
      </w:r>
      <w:r>
        <w:t>．</w:t>
      </w:r>
      <w:r>
        <w:t xml:space="preserve">     </w:t>
      </w:r>
      <w:r>
        <w:t>小</w:t>
      </w:r>
      <w:r>
        <w:t xml:space="preserve">     </w:t>
      </w:r>
      <w:r>
        <w:t>竖直向上</w:t>
      </w:r>
    </w:p>
    <w:p w14:paraId="2D6FFA06" w14:textId="77777777" w:rsidR="00A90385" w:rsidRDefault="00000000">
      <w:pPr>
        <w:spacing w:line="360" w:lineRule="auto"/>
        <w:jc w:val="left"/>
        <w:textAlignment w:val="center"/>
      </w:pPr>
      <w:r>
        <w:t>【详解】（</w:t>
      </w:r>
      <w:r>
        <w:t>1</w:t>
      </w:r>
      <w:r>
        <w:t>）空气流速越大的地方压强越小</w:t>
      </w:r>
      <w:r>
        <w:t>.</w:t>
      </w:r>
    </w:p>
    <w:p w14:paraId="3BD78EDF" w14:textId="77777777" w:rsidR="00A90385" w:rsidRDefault="00000000">
      <w:pPr>
        <w:spacing w:line="360" w:lineRule="auto"/>
        <w:jc w:val="left"/>
        <w:textAlignment w:val="center"/>
      </w:pPr>
      <w:r>
        <w:t>（</w:t>
      </w:r>
      <w:r>
        <w:t>2</w:t>
      </w:r>
      <w:r>
        <w:t>）当直升机悬停时，处于平衡状态，受到平衡力（重力和升力）的作用，重力的方向竖直向下，所有升力的方向为竖直向上</w:t>
      </w:r>
      <w:r>
        <w:t>.</w:t>
      </w:r>
    </w:p>
    <w:p w14:paraId="5790E0EB" w14:textId="77777777" w:rsidR="00A90385" w:rsidRDefault="00000000">
      <w:pPr>
        <w:spacing w:line="360" w:lineRule="auto"/>
        <w:jc w:val="left"/>
        <w:textAlignment w:val="center"/>
        <w:rPr>
          <w:b/>
        </w:rPr>
      </w:pPr>
      <w:r>
        <w:rPr>
          <w:b/>
        </w:rPr>
        <w:t>点睛：空气和水都属于流体，流速越大压强越小</w:t>
      </w:r>
      <w:r>
        <w:rPr>
          <w:b/>
        </w:rPr>
        <w:t>.</w:t>
      </w:r>
    </w:p>
    <w:p w14:paraId="6C118464" w14:textId="77777777" w:rsidR="00A90385" w:rsidRDefault="00000000">
      <w:pPr>
        <w:spacing w:line="360" w:lineRule="auto"/>
        <w:jc w:val="left"/>
        <w:textAlignment w:val="center"/>
      </w:pPr>
      <w:r>
        <w:t>17</w:t>
      </w:r>
      <w:r>
        <w:t>．</w:t>
      </w:r>
      <w:r>
        <w:t xml:space="preserve">     765     </w:t>
      </w:r>
      <w:r>
        <w:t>天气原因或者在海拔较低的位置</w:t>
      </w:r>
      <w:r>
        <w:t xml:space="preserve">     </w:t>
      </w:r>
      <w:r>
        <w:t>不会</w:t>
      </w:r>
    </w:p>
    <w:p w14:paraId="7710D52E" w14:textId="77777777" w:rsidR="00A90385" w:rsidRDefault="00000000">
      <w:pPr>
        <w:spacing w:line="360" w:lineRule="auto"/>
        <w:jc w:val="left"/>
        <w:textAlignment w:val="center"/>
      </w:pPr>
      <w:r>
        <w:t>【详解】</w:t>
      </w:r>
      <w:r>
        <w:t>[1]</w:t>
      </w:r>
      <w:r>
        <w:t>由图可知，玻璃管中水银液面距离玻璃槽中液面的高度为</w:t>
      </w:r>
      <w:r>
        <w:t>765mm</w:t>
      </w:r>
      <w:r>
        <w:t>（高度指的是两个液面的竖直距离），所以此时的大气压等于</w:t>
      </w:r>
      <w:r>
        <w:t>765mm</w:t>
      </w:r>
      <w:r>
        <w:t>高的水银柱产生的压强。</w:t>
      </w:r>
    </w:p>
    <w:p w14:paraId="5BCF326E" w14:textId="77777777" w:rsidR="00A90385" w:rsidRDefault="00000000">
      <w:pPr>
        <w:spacing w:line="360" w:lineRule="auto"/>
        <w:jc w:val="left"/>
        <w:textAlignment w:val="center"/>
      </w:pPr>
      <w:r>
        <w:t>[2]</w:t>
      </w:r>
      <w:r>
        <w:t>大气压的值与所处的海拔高度、天气、气候等都有关系，该测量结果比标准大气压值（海平面所处位置）高，有可能是所处位置低于海平面，或者天气、气候等原因。</w:t>
      </w:r>
    </w:p>
    <w:p w14:paraId="36CE9561" w14:textId="77777777" w:rsidR="00A90385" w:rsidRDefault="00000000">
      <w:pPr>
        <w:spacing w:line="360" w:lineRule="auto"/>
        <w:jc w:val="left"/>
        <w:textAlignment w:val="center"/>
      </w:pPr>
      <w:r>
        <w:t>[3]</w:t>
      </w:r>
      <w:r>
        <w:t>如果玻璃管的长度只有</w:t>
      </w:r>
      <w:r>
        <w:t>50cm</w:t>
      </w:r>
      <w:r>
        <w:t>，则在管的上方不会出现真空，因为大气压大于</w:t>
      </w:r>
      <w:r>
        <w:t>50cm</w:t>
      </w:r>
      <w:r>
        <w:t>高的水银柱产生的压强，会把玻璃管中的水银压到玻璃管的顶部；此时若在管的顶部开一小孔，导致玻璃管中水银的上表面与大气相通，即玻璃管中水银的上表面也受到向下的大气压，使得水银柱下降，不会喷出。</w:t>
      </w:r>
    </w:p>
    <w:p w14:paraId="2E4587E6" w14:textId="77777777" w:rsidR="00A90385" w:rsidRDefault="00000000">
      <w:pPr>
        <w:spacing w:line="360" w:lineRule="auto"/>
        <w:jc w:val="left"/>
        <w:textAlignment w:val="center"/>
      </w:pPr>
      <w:r>
        <w:lastRenderedPageBreak/>
        <w:t>18</w:t>
      </w:r>
      <w:r>
        <w:t>．</w:t>
      </w:r>
      <w:r>
        <w:t xml:space="preserve">     </w:t>
      </w:r>
      <w:r>
        <w:t>变大</w:t>
      </w:r>
      <w:r>
        <w:t xml:space="preserve">     </w:t>
      </w:r>
      <w:r>
        <w:t>见解析</w:t>
      </w:r>
    </w:p>
    <w:p w14:paraId="3C7B5E58" w14:textId="77777777" w:rsidR="00A90385" w:rsidRDefault="00000000">
      <w:pPr>
        <w:spacing w:line="360" w:lineRule="auto"/>
        <w:jc w:val="left"/>
        <w:textAlignment w:val="center"/>
      </w:pPr>
      <w:r>
        <w:t>【详解】</w:t>
      </w:r>
      <w:r>
        <w:t>[1][2]</w:t>
      </w:r>
      <w:r>
        <w:t>因为瓶内封闭气体压强</w:t>
      </w:r>
      <w:r>
        <w:object w:dxaOrig="211" w:dyaOrig="238" w14:anchorId="5A3B4756">
          <v:shape id="_x0000_i1041" type="#_x0000_t75" alt="eqIdb1010846eeec6c9da29640f5aa3f8738" style="width:10.8pt;height:12pt" o:ole="">
            <v:imagedata r:id="rId79" o:title="eqIdb1010846eeec6c9da29640f5aa3f8738"/>
          </v:shape>
          <o:OLEObject Type="Embed" ProgID="Equation.DSMT4" ShapeID="_x0000_i1041" DrawAspect="Content" ObjectID="_1810025062" r:id="rId80"/>
        </w:object>
      </w:r>
      <w:r>
        <w:t>等于大气压</w:t>
      </w:r>
      <w:r>
        <w:object w:dxaOrig="264" w:dyaOrig="316" w14:anchorId="2F2C90DA">
          <v:shape id="_x0000_i1042" type="#_x0000_t75" alt="eqId3606c4a853a6a34cb7f33bea81b15a1f" style="width:13.2pt;height:15.6pt" o:ole="">
            <v:imagedata r:id="rId81" o:title="eqId3606c4a853a6a34cb7f33bea81b15a1f"/>
          </v:shape>
          <o:OLEObject Type="Embed" ProgID="Equation.DSMT4" ShapeID="_x0000_i1042" DrawAspect="Content" ObjectID="_1810025063" r:id="rId82"/>
        </w:object>
      </w:r>
      <w:r>
        <w:t>与玻璃管内水柱产生的压强之和，即</w:t>
      </w:r>
      <w:r>
        <w:object w:dxaOrig="1179" w:dyaOrig="318" w14:anchorId="5BBDBBA2">
          <v:shape id="_x0000_i1043" type="#_x0000_t75" alt="eqId6bb7b31df0aa32d14718699b90fa8d00" style="width:58.8pt;height:16.2pt" o:ole="">
            <v:imagedata r:id="rId83" o:title="eqId6bb7b31df0aa32d14718699b90fa8d00"/>
          </v:shape>
          <o:OLEObject Type="Embed" ProgID="Equation.DSMT4" ShapeID="_x0000_i1043" DrawAspect="Content" ObjectID="_1810025064" r:id="rId84"/>
        </w:object>
      </w:r>
      <w:r>
        <w:t>，</w:t>
      </w:r>
      <w:r>
        <w:object w:dxaOrig="158" w:dyaOrig="216" w14:anchorId="18D417C9">
          <v:shape id="_x0000_i1044" type="#_x0000_t75" alt="eqId3eabd5f3a86afe49dcd70571e2b96cfd" style="width:7.8pt;height:10.8pt" o:ole="">
            <v:imagedata r:id="rId30" o:title="eqId3eabd5f3a86afe49dcd70571e2b96cfd"/>
          </v:shape>
          <o:OLEObject Type="Embed" ProgID="Equation.DSMT4" ShapeID="_x0000_i1044" DrawAspect="Content" ObjectID="_1810025065" r:id="rId85"/>
        </w:object>
      </w:r>
      <w:r>
        <w:t>为玻璃管内水柱的高度；当把它从山下拿到山上时，由于大气压随着高度的增加而减小，而瓶内气体压强</w:t>
      </w:r>
      <w:r>
        <w:object w:dxaOrig="211" w:dyaOrig="238" w14:anchorId="1BA13D02">
          <v:shape id="_x0000_i1045" type="#_x0000_t75" alt="eqIdb1010846eeec6c9da29640f5aa3f8738" style="width:10.8pt;height:12pt" o:ole="">
            <v:imagedata r:id="rId79" o:title="eqIdb1010846eeec6c9da29640f5aa3f8738"/>
          </v:shape>
          <o:OLEObject Type="Embed" ProgID="Equation.DSMT4" ShapeID="_x0000_i1045" DrawAspect="Content" ObjectID="_1810025066" r:id="rId86"/>
        </w:object>
      </w:r>
      <w:r>
        <w:t>不变，在瓶内气压的作用下，会有一部分水被压入玻璃管，所以</w:t>
      </w:r>
      <w:r>
        <w:object w:dxaOrig="158" w:dyaOrig="216" w14:anchorId="13AE380B">
          <v:shape id="_x0000_i1046" type="#_x0000_t75" alt="eqId3eabd5f3a86afe49dcd70571e2b96cfd" style="width:7.8pt;height:10.8pt" o:ole="">
            <v:imagedata r:id="rId30" o:title="eqId3eabd5f3a86afe49dcd70571e2b96cfd"/>
          </v:shape>
          <o:OLEObject Type="Embed" ProgID="Equation.DSMT4" ShapeID="_x0000_i1046" DrawAspect="Content" ObjectID="_1810025067" r:id="rId87"/>
        </w:object>
      </w:r>
      <w:r>
        <w:t>应变大，玻璃管中水柱的高度变大。</w:t>
      </w:r>
    </w:p>
    <w:p w14:paraId="63DF1D00" w14:textId="77777777" w:rsidR="00A90385" w:rsidRDefault="00000000">
      <w:pPr>
        <w:spacing w:line="360" w:lineRule="auto"/>
        <w:jc w:val="left"/>
        <w:textAlignment w:val="center"/>
      </w:pPr>
      <w:r>
        <w:t>19</w:t>
      </w:r>
      <w:r>
        <w:t>．</w:t>
      </w:r>
      <w:r>
        <w:t xml:space="preserve">     </w:t>
      </w:r>
      <w:r>
        <w:t>较小</w:t>
      </w:r>
      <w:r>
        <w:t xml:space="preserve">     </w:t>
      </w:r>
      <w:r>
        <w:t>较大</w:t>
      </w:r>
      <w:r>
        <w:t xml:space="preserve">     </w:t>
      </w:r>
      <w:r>
        <w:t>里</w:t>
      </w:r>
      <w:r>
        <w:t xml:space="preserve">     </w:t>
      </w:r>
      <w:r>
        <w:t>靠拢</w:t>
      </w:r>
    </w:p>
    <w:p w14:paraId="01686A56" w14:textId="77777777" w:rsidR="00A90385" w:rsidRDefault="00000000">
      <w:pPr>
        <w:spacing w:line="360" w:lineRule="auto"/>
        <w:jc w:val="left"/>
        <w:textAlignment w:val="center"/>
      </w:pPr>
      <w:r>
        <w:t>【详解】</w:t>
      </w:r>
      <w:r>
        <w:t>[1]</w:t>
      </w:r>
      <w:r>
        <w:t>两艘并排航行的船之间靠得太近，当船行驶时，两只船之间的水流动速度大，压强小。</w:t>
      </w:r>
    </w:p>
    <w:p w14:paraId="1DC416D9" w14:textId="77777777" w:rsidR="00A90385" w:rsidRDefault="00000000">
      <w:pPr>
        <w:spacing w:line="360" w:lineRule="auto"/>
        <w:jc w:val="left"/>
        <w:textAlignment w:val="center"/>
      </w:pPr>
      <w:r>
        <w:t>[2]</w:t>
      </w:r>
      <w:r>
        <w:t>反之，两船外侧的水流速度较小，压强大。</w:t>
      </w:r>
    </w:p>
    <w:p w14:paraId="06AD3FC1" w14:textId="77777777" w:rsidR="00A90385" w:rsidRDefault="00000000">
      <w:pPr>
        <w:spacing w:line="360" w:lineRule="auto"/>
        <w:jc w:val="left"/>
        <w:textAlignment w:val="center"/>
      </w:pPr>
      <w:r>
        <w:t>[3]</w:t>
      </w:r>
      <w:r>
        <w:t>船的外侧受到的压强不变，船外侧受到水的压强大于内侧受到水的压强，因而形成了向里的压强差。</w:t>
      </w:r>
    </w:p>
    <w:p w14:paraId="3F738194" w14:textId="77777777" w:rsidR="00A90385" w:rsidRDefault="00000000">
      <w:pPr>
        <w:spacing w:line="360" w:lineRule="auto"/>
        <w:jc w:val="left"/>
        <w:textAlignment w:val="center"/>
      </w:pPr>
      <w:r>
        <w:t>[4]</w:t>
      </w:r>
      <w:r>
        <w:t>因为形成了向里的压强差，容易使两船相互靠拢，容易发生撞船事故。</w:t>
      </w:r>
    </w:p>
    <w:p w14:paraId="4D3EDE46" w14:textId="77777777" w:rsidR="00A90385" w:rsidRDefault="00000000">
      <w:pPr>
        <w:spacing w:line="360" w:lineRule="auto"/>
        <w:jc w:val="left"/>
        <w:textAlignment w:val="center"/>
      </w:pPr>
      <w:r>
        <w:t>20</w:t>
      </w:r>
      <w:r>
        <w:t>．</w:t>
      </w:r>
      <w:r>
        <w:t xml:space="preserve">     </w:t>
      </w:r>
      <w:r>
        <w:t>不可再生</w:t>
      </w:r>
      <w:r>
        <w:t xml:space="preserve">     </w:t>
      </w:r>
      <w:r>
        <w:t>变大</w:t>
      </w:r>
    </w:p>
    <w:p w14:paraId="7FE1FAF1" w14:textId="77777777" w:rsidR="00A90385" w:rsidRDefault="00000000">
      <w:pPr>
        <w:spacing w:line="360" w:lineRule="auto"/>
        <w:jc w:val="left"/>
        <w:textAlignment w:val="center"/>
      </w:pPr>
      <w:r>
        <w:t>【详解】</w:t>
      </w:r>
      <w:r>
        <w:t>[1]</w:t>
      </w:r>
      <w:r>
        <w:t>能够短时间内从自然界源源不断得到补充的是可再生能源，短时间内从自然界得不到补充的是不可再生能源。可燃冰短时间内从自然界得不到补充，属于不可再生能源。</w:t>
      </w:r>
    </w:p>
    <w:p w14:paraId="1B64F5C0" w14:textId="77777777" w:rsidR="00A90385" w:rsidRDefault="00000000">
      <w:pPr>
        <w:spacing w:line="360" w:lineRule="auto"/>
        <w:jc w:val="left"/>
        <w:textAlignment w:val="center"/>
      </w:pPr>
      <w:r>
        <w:t>[2]</w:t>
      </w:r>
      <w:r>
        <w:t>一开采钻头到达水深</w:t>
      </w:r>
      <w:r>
        <w:t>1266m</w:t>
      </w:r>
      <w:r>
        <w:t>的开采点的海底的过程中，水的密度不变，深度变大，根据</w:t>
      </w:r>
      <w:r>
        <w:object w:dxaOrig="774" w:dyaOrig="275" w14:anchorId="1DA8A7F5">
          <v:shape id="_x0000_i1047" type="#_x0000_t75" alt="eqIdcc313f4e30511fdee381269532316d06" style="width:39pt;height:13.8pt" o:ole="">
            <v:imagedata r:id="rId88" o:title="eqIdcc313f4e30511fdee381269532316d06"/>
          </v:shape>
          <o:OLEObject Type="Embed" ProgID="Equation.DSMT4" ShapeID="_x0000_i1047" DrawAspect="Content" ObjectID="_1810025068" r:id="rId89"/>
        </w:object>
      </w:r>
      <w:r>
        <w:t>可知，海水对钻头的压强变大。</w:t>
      </w:r>
    </w:p>
    <w:p w14:paraId="0B348684" w14:textId="77777777" w:rsidR="00A90385" w:rsidRDefault="00000000">
      <w:pPr>
        <w:spacing w:line="360" w:lineRule="auto"/>
        <w:jc w:val="left"/>
        <w:textAlignment w:val="center"/>
      </w:pPr>
      <w:r>
        <w:t>21</w:t>
      </w:r>
      <w:r>
        <w:t>．</w:t>
      </w:r>
      <w:r>
        <w:t xml:space="preserve">     </w:t>
      </w:r>
      <w:r>
        <w:object w:dxaOrig="580" w:dyaOrig="284" w14:anchorId="6A40310D">
          <v:shape id="_x0000_i1048" type="#_x0000_t75" alt="eqId936641b90f63354e2dad56bbb46f39b8" style="width:28.8pt;height:14.4pt" o:ole="">
            <v:imagedata r:id="rId90" o:title="eqId936641b90f63354e2dad56bbb46f39b8"/>
          </v:shape>
          <o:OLEObject Type="Embed" ProgID="Equation.DSMT4" ShapeID="_x0000_i1048" DrawAspect="Content" ObjectID="_1810025069" r:id="rId91"/>
        </w:object>
      </w:r>
      <w:r>
        <w:t xml:space="preserve">     8     4</w:t>
      </w:r>
    </w:p>
    <w:p w14:paraId="79193F88" w14:textId="77777777" w:rsidR="00A90385" w:rsidRDefault="00000000">
      <w:pPr>
        <w:spacing w:line="360" w:lineRule="auto"/>
        <w:jc w:val="left"/>
        <w:textAlignment w:val="center"/>
      </w:pPr>
      <w:r>
        <w:t>【详解】</w:t>
      </w:r>
      <w:r>
        <w:t>[1]</w:t>
      </w:r>
      <w:r>
        <w:t>由图可知，当还未沿水平方向切时，乙对地面的压强为</w:t>
      </w:r>
      <w:r>
        <w:t>6×10</w:t>
      </w:r>
      <w:r>
        <w:rPr>
          <w:vertAlign w:val="superscript"/>
        </w:rPr>
        <w:t>3</w:t>
      </w:r>
      <w:r>
        <w:t>Pa</w:t>
      </w:r>
      <w:r>
        <w:t>，又因为乙是边长为</w:t>
      </w:r>
      <w:r>
        <w:t>20cm</w:t>
      </w:r>
      <w:r>
        <w:t>的正方体，且质量分布均匀，根据公式</w:t>
      </w:r>
      <w:r>
        <w:object w:dxaOrig="950" w:dyaOrig="333" w14:anchorId="3BA6B1C4">
          <v:shape id="_x0000_i1049" type="#_x0000_t75" alt="eqId4a1515878ecd7c5ad8a55f46e58d62b9" style="width:47.4pt;height:16.8pt" o:ole="">
            <v:imagedata r:id="rId92" o:title="eqId4a1515878ecd7c5ad8a55f46e58d62b9"/>
          </v:shape>
          <o:OLEObject Type="Embed" ProgID="Equation.DSMT4" ShapeID="_x0000_i1049" DrawAspect="Content" ObjectID="_1810025070" r:id="rId93"/>
        </w:object>
      </w:r>
      <w:r>
        <w:t>可得乙的密度为</w:t>
      </w:r>
    </w:p>
    <w:p w14:paraId="58A72C7B" w14:textId="77777777" w:rsidR="00A90385" w:rsidRDefault="00000000">
      <w:pPr>
        <w:spacing w:line="360" w:lineRule="auto"/>
        <w:jc w:val="center"/>
        <w:textAlignment w:val="center"/>
      </w:pPr>
      <w:r>
        <w:object w:dxaOrig="4048" w:dyaOrig="633" w14:anchorId="04FE7137">
          <v:shape id="_x0000_i1050" type="#_x0000_t75" alt="eqId50b7270f038f3397c6e11a9ca60d42a3" style="width:202.2pt;height:31.8pt" o:ole="">
            <v:imagedata r:id="rId94" o:title="eqId50b7270f038f3397c6e11a9ca60d42a3"/>
          </v:shape>
          <o:OLEObject Type="Embed" ProgID="Equation.DSMT4" ShapeID="_x0000_i1050" DrawAspect="Content" ObjectID="_1810025071" r:id="rId95"/>
        </w:object>
      </w:r>
    </w:p>
    <w:p w14:paraId="20625010" w14:textId="77777777" w:rsidR="00A90385" w:rsidRDefault="00000000">
      <w:pPr>
        <w:spacing w:line="360" w:lineRule="auto"/>
        <w:jc w:val="left"/>
        <w:textAlignment w:val="center"/>
      </w:pPr>
      <w:r>
        <w:t>[2]</w:t>
      </w:r>
      <w:r>
        <w:t>由图可知，当沿水平方向切去高度</w:t>
      </w:r>
      <w:r>
        <w:object w:dxaOrig="967" w:dyaOrig="251" w14:anchorId="304A099F">
          <v:shape id="_x0000_i1051" type="#_x0000_t75" alt="eqIdd33fff436329cf58f0d40e73b10ab578" style="width:48.6pt;height:12.6pt" o:ole="">
            <v:imagedata r:id="rId96" o:title="eqIdd33fff436329cf58f0d40e73b10ab578"/>
          </v:shape>
          <o:OLEObject Type="Embed" ProgID="Equation.DSMT4" ShapeID="_x0000_i1051" DrawAspect="Content" ObjectID="_1810025072" r:id="rId97"/>
        </w:object>
      </w:r>
      <w:r>
        <w:t>时，甲对地面的压强为</w:t>
      </w:r>
      <w:r>
        <w:t>0</w:t>
      </w:r>
      <w:r>
        <w:t>，即可得甲的边长为</w:t>
      </w:r>
      <w:r>
        <w:t>10cm</w:t>
      </w:r>
      <w:r>
        <w:t>，所以甲的体积为</w:t>
      </w:r>
    </w:p>
    <w:p w14:paraId="76A6466F" w14:textId="77777777" w:rsidR="00A90385" w:rsidRDefault="00000000">
      <w:pPr>
        <w:spacing w:line="360" w:lineRule="auto"/>
        <w:jc w:val="center"/>
        <w:textAlignment w:val="center"/>
      </w:pPr>
      <w:r>
        <w:object w:dxaOrig="3361" w:dyaOrig="337" w14:anchorId="235FECE9">
          <v:shape id="_x0000_i1052" type="#_x0000_t75" alt="eqId42618ecc607444c6af56ca6ba1532757" style="width:168pt;height:16.8pt" o:ole="">
            <v:imagedata r:id="rId98" o:title="eqId42618ecc607444c6af56ca6ba1532757"/>
          </v:shape>
          <o:OLEObject Type="Embed" ProgID="Equation.DSMT4" ShapeID="_x0000_i1052" DrawAspect="Content" ObjectID="_1810025073" r:id="rId99"/>
        </w:object>
      </w:r>
    </w:p>
    <w:p w14:paraId="63E8FB3F" w14:textId="77777777" w:rsidR="00A90385" w:rsidRDefault="00000000">
      <w:pPr>
        <w:spacing w:line="360" w:lineRule="auto"/>
        <w:jc w:val="left"/>
        <w:textAlignment w:val="center"/>
      </w:pPr>
      <w:r>
        <w:t>根据密度公式</w:t>
      </w:r>
      <w:r>
        <w:object w:dxaOrig="615" w:dyaOrig="537" w14:anchorId="32105972">
          <v:shape id="_x0000_i1053" type="#_x0000_t75" alt="eqIda3e8b5e08812f92622f79e7b17a5a78d" style="width:30.6pt;height:27pt" o:ole="">
            <v:imagedata r:id="rId100" o:title="eqIda3e8b5e08812f92622f79e7b17a5a78d"/>
          </v:shape>
          <o:OLEObject Type="Embed" ProgID="Equation.DSMT4" ShapeID="_x0000_i1053" DrawAspect="Content" ObjectID="_1810025074" r:id="rId101"/>
        </w:object>
      </w:r>
      <w:r>
        <w:t>可得甲的质量为</w:t>
      </w:r>
    </w:p>
    <w:p w14:paraId="7BFB8184" w14:textId="77777777" w:rsidR="00A90385" w:rsidRDefault="00000000">
      <w:pPr>
        <w:spacing w:line="360" w:lineRule="auto"/>
        <w:jc w:val="center"/>
        <w:textAlignment w:val="center"/>
      </w:pPr>
      <w:r>
        <w:object w:dxaOrig="3449" w:dyaOrig="336" w14:anchorId="38444A19">
          <v:shape id="_x0000_i1054" type="#_x0000_t75" alt="eqId9acac1455ade2ad51757d55ecb468abb" style="width:172.2pt;height:16.8pt" o:ole="">
            <v:imagedata r:id="rId102" o:title="eqId9acac1455ade2ad51757d55ecb468abb"/>
          </v:shape>
          <o:OLEObject Type="Embed" ProgID="Equation.DSMT4" ShapeID="_x0000_i1054" DrawAspect="Content" ObjectID="_1810025075" r:id="rId103"/>
        </w:object>
      </w:r>
    </w:p>
    <w:p w14:paraId="7AA498CA" w14:textId="77777777" w:rsidR="00A90385" w:rsidRDefault="00000000">
      <w:pPr>
        <w:spacing w:line="360" w:lineRule="auto"/>
        <w:jc w:val="left"/>
        <w:textAlignment w:val="center"/>
      </w:pPr>
      <w:r>
        <w:t>[3]</w:t>
      </w:r>
      <w:r>
        <w:rPr>
          <w:rFonts w:eastAsia="Times New Roman"/>
          <w:i/>
        </w:rPr>
        <w:t>A</w:t>
      </w:r>
      <w:r>
        <w:t>点表示，当甲、乙沿水平方向切去相同高度时，对地面的压强也相等，设此时切去相同</w:t>
      </w:r>
      <w:r>
        <w:lastRenderedPageBreak/>
        <w:t>的高度为</w:t>
      </w:r>
      <w:r>
        <w:rPr>
          <w:rFonts w:eastAsia="Times New Roman"/>
          <w:i/>
        </w:rPr>
        <w:t>x</w:t>
      </w:r>
      <w:r>
        <w:t>，则根据公式</w:t>
      </w:r>
      <w:r>
        <w:object w:dxaOrig="950" w:dyaOrig="333" w14:anchorId="2EDB7933">
          <v:shape id="_x0000_i1055" type="#_x0000_t75" alt="eqId4a1515878ecd7c5ad8a55f46e58d62b9" style="width:47.4pt;height:16.8pt" o:ole="">
            <v:imagedata r:id="rId92" o:title="eqId4a1515878ecd7c5ad8a55f46e58d62b9"/>
          </v:shape>
          <o:OLEObject Type="Embed" ProgID="Equation.DSMT4" ShapeID="_x0000_i1055" DrawAspect="Content" ObjectID="_1810025076" r:id="rId104"/>
        </w:object>
      </w:r>
      <w:r>
        <w:t>可得等式</w:t>
      </w:r>
    </w:p>
    <w:p w14:paraId="178676B2" w14:textId="77777777" w:rsidR="00A90385" w:rsidRDefault="00000000">
      <w:pPr>
        <w:spacing w:line="360" w:lineRule="auto"/>
        <w:jc w:val="center"/>
        <w:textAlignment w:val="center"/>
      </w:pPr>
      <w:r>
        <w:object w:dxaOrig="2252" w:dyaOrig="317" w14:anchorId="34C56462">
          <v:shape id="_x0000_i1056" type="#_x0000_t75" alt="eqId47d00e328e196131e8b453b07d6f1c08" style="width:112.8pt;height:15.6pt" o:ole="">
            <v:imagedata r:id="rId105" o:title="eqId47d00e328e196131e8b453b07d6f1c08"/>
          </v:shape>
          <o:OLEObject Type="Embed" ProgID="Equation.DSMT4" ShapeID="_x0000_i1056" DrawAspect="Content" ObjectID="_1810025077" r:id="rId106"/>
        </w:object>
      </w:r>
    </w:p>
    <w:p w14:paraId="1C844124" w14:textId="77777777" w:rsidR="00A90385" w:rsidRDefault="00000000">
      <w:pPr>
        <w:spacing w:line="360" w:lineRule="auto"/>
        <w:jc w:val="left"/>
        <w:textAlignment w:val="center"/>
      </w:pPr>
      <w:r>
        <w:t>即</w:t>
      </w:r>
    </w:p>
    <w:p w14:paraId="18C3B794" w14:textId="77777777" w:rsidR="00A90385" w:rsidRDefault="00000000">
      <w:pPr>
        <w:spacing w:line="360" w:lineRule="auto"/>
        <w:jc w:val="center"/>
        <w:textAlignment w:val="center"/>
      </w:pPr>
      <w:r>
        <w:object w:dxaOrig="5984" w:dyaOrig="316" w14:anchorId="13A8C8B0">
          <v:shape id="_x0000_i1057" type="#_x0000_t75" alt="eqId801beb7a24ebd23ba80d749e26420e6a" style="width:299.4pt;height:15.6pt" o:ole="">
            <v:imagedata r:id="rId107" o:title="eqId801beb7a24ebd23ba80d749e26420e6a"/>
          </v:shape>
          <o:OLEObject Type="Embed" ProgID="Equation.DSMT4" ShapeID="_x0000_i1057" DrawAspect="Content" ObjectID="_1810025078" r:id="rId108"/>
        </w:object>
      </w:r>
    </w:p>
    <w:p w14:paraId="276676C5" w14:textId="77777777" w:rsidR="00A90385" w:rsidRDefault="00000000">
      <w:pPr>
        <w:spacing w:line="360" w:lineRule="auto"/>
        <w:jc w:val="left"/>
        <w:textAlignment w:val="center"/>
      </w:pPr>
      <w:r>
        <w:t>解得</w:t>
      </w:r>
    </w:p>
    <w:p w14:paraId="20E71A6B" w14:textId="77777777" w:rsidR="00A90385" w:rsidRDefault="00000000">
      <w:pPr>
        <w:spacing w:line="360" w:lineRule="auto"/>
        <w:jc w:val="center"/>
        <w:textAlignment w:val="center"/>
      </w:pPr>
      <w:r>
        <w:object w:dxaOrig="1389" w:dyaOrig="244" w14:anchorId="4D27CD8C">
          <v:shape id="_x0000_i1058" type="#_x0000_t75" alt="eqIda7a2ba4725f3ad270242882b566a105b" style="width:69.6pt;height:12pt" o:ole="">
            <v:imagedata r:id="rId109" o:title="eqIda7a2ba4725f3ad270242882b566a105b"/>
          </v:shape>
          <o:OLEObject Type="Embed" ProgID="Equation.DSMT4" ShapeID="_x0000_i1058" DrawAspect="Content" ObjectID="_1810025079" r:id="rId110"/>
        </w:object>
      </w:r>
    </w:p>
    <w:p w14:paraId="5CED2CD9" w14:textId="77777777" w:rsidR="00A90385" w:rsidRDefault="00000000">
      <w:pPr>
        <w:spacing w:line="360" w:lineRule="auto"/>
        <w:jc w:val="left"/>
        <w:textAlignment w:val="center"/>
      </w:pPr>
      <w:r>
        <w:t>所以图中</w:t>
      </w:r>
      <w:r>
        <w:rPr>
          <w:rFonts w:eastAsia="Times New Roman"/>
          <w:i/>
        </w:rPr>
        <w:t>A</w:t>
      </w:r>
      <w:r>
        <w:t>点横坐标是</w:t>
      </w:r>
      <w:r>
        <w:t>4</w:t>
      </w:r>
      <w:r>
        <w:t>。</w:t>
      </w:r>
    </w:p>
    <w:p w14:paraId="11DE6098" w14:textId="77777777" w:rsidR="00A90385" w:rsidRDefault="00000000">
      <w:pPr>
        <w:spacing w:line="360" w:lineRule="auto"/>
        <w:jc w:val="left"/>
        <w:textAlignment w:val="center"/>
      </w:pPr>
      <w:r>
        <w:t>22</w:t>
      </w:r>
      <w:r>
        <w:t>．</w:t>
      </w:r>
      <w:r>
        <w:t xml:space="preserve">     5×10</w:t>
      </w:r>
      <w:r>
        <w:rPr>
          <w:vertAlign w:val="superscript"/>
        </w:rPr>
        <w:t>4</w:t>
      </w:r>
      <w:r>
        <w:t xml:space="preserve">     2.5×10</w:t>
      </w:r>
      <w:r>
        <w:rPr>
          <w:vertAlign w:val="superscript"/>
        </w:rPr>
        <w:t>5</w:t>
      </w:r>
      <w:r>
        <w:t xml:space="preserve">     </w:t>
      </w:r>
      <w:r>
        <w:t>变大</w:t>
      </w:r>
    </w:p>
    <w:p w14:paraId="1B2C5FF1" w14:textId="77777777" w:rsidR="00A90385" w:rsidRDefault="00000000">
      <w:pPr>
        <w:spacing w:line="360" w:lineRule="auto"/>
        <w:jc w:val="left"/>
        <w:textAlignment w:val="center"/>
      </w:pPr>
      <w:r>
        <w:t>【详解】</w:t>
      </w:r>
      <w:r>
        <w:t>[1]</w:t>
      </w:r>
      <w:r>
        <w:t>大象的重力为</w:t>
      </w:r>
    </w:p>
    <w:p w14:paraId="10696749" w14:textId="77777777" w:rsidR="00A90385" w:rsidRDefault="00000000">
      <w:pPr>
        <w:spacing w:line="360" w:lineRule="auto"/>
        <w:jc w:val="center"/>
        <w:textAlignment w:val="center"/>
      </w:pPr>
      <w:r>
        <w:object w:dxaOrig="3467" w:dyaOrig="316" w14:anchorId="0B0543E3">
          <v:shape id="_x0000_i1059" type="#_x0000_t75" alt="eqId30cbe9165c4594ffa3d48a219e3e8476" style="width:173.4pt;height:15.6pt" o:ole="">
            <v:imagedata r:id="rId111" o:title="eqId30cbe9165c4594ffa3d48a219e3e8476"/>
          </v:shape>
          <o:OLEObject Type="Embed" ProgID="Equation.DSMT4" ShapeID="_x0000_i1059" DrawAspect="Content" ObjectID="_1810025080" r:id="rId112"/>
        </w:object>
      </w:r>
    </w:p>
    <w:p w14:paraId="36AC20FB" w14:textId="77777777" w:rsidR="00A90385" w:rsidRDefault="00000000">
      <w:pPr>
        <w:spacing w:line="360" w:lineRule="auto"/>
        <w:jc w:val="left"/>
        <w:textAlignment w:val="center"/>
      </w:pPr>
      <w:r>
        <w:t>[2]</w:t>
      </w:r>
      <w:r>
        <w:t>大象对地面的压力大小等于大象的重力，即</w:t>
      </w:r>
    </w:p>
    <w:p w14:paraId="0479FF46" w14:textId="77777777" w:rsidR="00A90385" w:rsidRDefault="00000000">
      <w:pPr>
        <w:spacing w:line="360" w:lineRule="auto"/>
        <w:jc w:val="center"/>
        <w:textAlignment w:val="center"/>
      </w:pPr>
      <w:r>
        <w:object w:dxaOrig="1513" w:dyaOrig="277" w14:anchorId="640A0EA4">
          <v:shape id="_x0000_i1060" type="#_x0000_t75" alt="eqIdaee91a645e081be495b2145e7c915ba3" style="width:75.6pt;height:13.8pt" o:ole="">
            <v:imagedata r:id="rId113" o:title="eqIdaee91a645e081be495b2145e7c915ba3"/>
          </v:shape>
          <o:OLEObject Type="Embed" ProgID="Equation.DSMT4" ShapeID="_x0000_i1060" DrawAspect="Content" ObjectID="_1810025081" r:id="rId114"/>
        </w:object>
      </w:r>
    </w:p>
    <w:p w14:paraId="5742DBD9" w14:textId="77777777" w:rsidR="00A90385" w:rsidRDefault="00000000">
      <w:pPr>
        <w:spacing w:line="360" w:lineRule="auto"/>
        <w:jc w:val="left"/>
        <w:textAlignment w:val="center"/>
      </w:pPr>
      <w:r>
        <w:t>大象四脚站立时，地面的受力面积为</w:t>
      </w:r>
    </w:p>
    <w:p w14:paraId="3AF8EF3F" w14:textId="77777777" w:rsidR="00A90385" w:rsidRDefault="00000000">
      <w:pPr>
        <w:spacing w:line="360" w:lineRule="auto"/>
        <w:jc w:val="center"/>
        <w:textAlignment w:val="center"/>
      </w:pPr>
      <w:r>
        <w:object w:dxaOrig="2005" w:dyaOrig="285" w14:anchorId="70E085BD">
          <v:shape id="_x0000_i1061" type="#_x0000_t75" alt="eqIddd5771926f323e3d074ae465411c04f5" style="width:100.2pt;height:14.4pt" o:ole="">
            <v:imagedata r:id="rId115" o:title="eqIddd5771926f323e3d074ae465411c04f5"/>
          </v:shape>
          <o:OLEObject Type="Embed" ProgID="Equation.DSMT4" ShapeID="_x0000_i1061" DrawAspect="Content" ObjectID="_1810025082" r:id="rId116"/>
        </w:object>
      </w:r>
    </w:p>
    <w:p w14:paraId="7AFF0E70" w14:textId="77777777" w:rsidR="00A90385" w:rsidRDefault="00000000">
      <w:pPr>
        <w:spacing w:line="360" w:lineRule="auto"/>
        <w:jc w:val="left"/>
        <w:textAlignment w:val="center"/>
      </w:pPr>
      <w:r>
        <w:t>大象对地面的压强为</w:t>
      </w:r>
    </w:p>
    <w:p w14:paraId="25D9D4A0" w14:textId="77777777" w:rsidR="00A90385" w:rsidRDefault="00000000">
      <w:pPr>
        <w:spacing w:line="360" w:lineRule="auto"/>
        <w:jc w:val="center"/>
        <w:textAlignment w:val="center"/>
      </w:pPr>
      <w:r>
        <w:object w:dxaOrig="2692" w:dyaOrig="580" w14:anchorId="70778D88">
          <v:shape id="_x0000_i1062" type="#_x0000_t75" alt="eqId20905a273ec25415a2466c7da7ac4aef" style="width:134.4pt;height:28.8pt" o:ole="">
            <v:imagedata r:id="rId117" o:title="eqId20905a273ec25415a2466c7da7ac4aef"/>
          </v:shape>
          <o:OLEObject Type="Embed" ProgID="Equation.DSMT4" ShapeID="_x0000_i1062" DrawAspect="Content" ObjectID="_1810025083" r:id="rId118"/>
        </w:object>
      </w:r>
    </w:p>
    <w:p w14:paraId="30BED45E" w14:textId="77777777" w:rsidR="00A90385" w:rsidRDefault="00000000">
      <w:pPr>
        <w:spacing w:line="360" w:lineRule="auto"/>
        <w:jc w:val="left"/>
        <w:textAlignment w:val="center"/>
      </w:pPr>
      <w:r>
        <w:t>[3]</w:t>
      </w:r>
      <w:r>
        <w:t>大象抬起一条腿，它对地面压力不变，受力面积变小，根据</w:t>
      </w:r>
      <w:r>
        <w:object w:dxaOrig="738" w:dyaOrig="647" w14:anchorId="357D8D92">
          <v:shape id="_x0000_i1063" type="#_x0000_t75" alt="eqIde512e223efc50cd873f7d5b0e9896c8e" style="width:37.2pt;height:32.4pt" o:ole="">
            <v:imagedata r:id="rId119" o:title="eqIde512e223efc50cd873f7d5b0e9896c8e"/>
          </v:shape>
          <o:OLEObject Type="Embed" ProgID="Equation.DSMT4" ShapeID="_x0000_i1063" DrawAspect="Content" ObjectID="_1810025084" r:id="rId120"/>
        </w:object>
      </w:r>
      <w:r>
        <w:t>可知它对地面的压强变大。</w:t>
      </w:r>
    </w:p>
    <w:p w14:paraId="23E5F69D" w14:textId="77777777" w:rsidR="00A90385" w:rsidRDefault="00000000">
      <w:pPr>
        <w:spacing w:line="360" w:lineRule="auto"/>
        <w:jc w:val="left"/>
        <w:textAlignment w:val="center"/>
      </w:pPr>
      <w:r>
        <w:t>23</w:t>
      </w:r>
      <w:r>
        <w:t>．</w:t>
      </w:r>
      <w:r>
        <w:t>1</w:t>
      </w:r>
      <w:r>
        <w:t>︰</w:t>
      </w:r>
      <w:r>
        <w:t>6</w:t>
      </w:r>
    </w:p>
    <w:p w14:paraId="48329E0E" w14:textId="77777777" w:rsidR="00A90385" w:rsidRDefault="00000000">
      <w:pPr>
        <w:spacing w:line="360" w:lineRule="auto"/>
        <w:jc w:val="left"/>
        <w:textAlignment w:val="center"/>
      </w:pPr>
      <w:r>
        <w:t>【详解】</w:t>
      </w:r>
      <w:r>
        <w:t>A</w:t>
      </w:r>
      <w:r>
        <w:t>对</w:t>
      </w:r>
      <w:r>
        <w:t>B</w:t>
      </w:r>
      <w:r>
        <w:t>的压强为</w:t>
      </w:r>
    </w:p>
    <w:p w14:paraId="58E661B1" w14:textId="77777777" w:rsidR="00A90385" w:rsidRDefault="00000000">
      <w:pPr>
        <w:spacing w:line="360" w:lineRule="auto"/>
        <w:jc w:val="center"/>
        <w:textAlignment w:val="center"/>
      </w:pPr>
      <w:r>
        <w:object w:dxaOrig="1408" w:dyaOrig="598" w14:anchorId="2CACFAEC">
          <v:shape id="_x0000_i1064" type="#_x0000_t75" alt="eqIdcb07e0f9b22fdb79863efe40d5ae76c6" style="width:70.2pt;height:30pt" o:ole="">
            <v:imagedata r:id="rId121" o:title="eqIdcb07e0f9b22fdb79863efe40d5ae76c6"/>
          </v:shape>
          <o:OLEObject Type="Embed" ProgID="Equation.DSMT4" ShapeID="_x0000_i1064" DrawAspect="Content" ObjectID="_1810025085" r:id="rId122"/>
        </w:object>
      </w:r>
    </w:p>
    <w:p w14:paraId="193E9EA4" w14:textId="77777777" w:rsidR="00A90385" w:rsidRDefault="00000000">
      <w:pPr>
        <w:spacing w:line="360" w:lineRule="auto"/>
        <w:jc w:val="left"/>
        <w:textAlignment w:val="center"/>
      </w:pPr>
      <w:r>
        <w:t>B</w:t>
      </w:r>
      <w:r>
        <w:t>对地面的压强为</w:t>
      </w:r>
    </w:p>
    <w:p w14:paraId="1258BD2B" w14:textId="77777777" w:rsidR="00A90385" w:rsidRDefault="00000000">
      <w:pPr>
        <w:spacing w:line="360" w:lineRule="auto"/>
        <w:jc w:val="center"/>
        <w:textAlignment w:val="center"/>
      </w:pPr>
      <w:r>
        <w:object w:dxaOrig="2956" w:dyaOrig="598" w14:anchorId="03230442">
          <v:shape id="_x0000_i1065" type="#_x0000_t75" alt="eqIdbebdfe182495f52bd771bab454b48372" style="width:147.6pt;height:30pt" o:ole="">
            <v:imagedata r:id="rId123" o:title="eqIdbebdfe182495f52bd771bab454b48372"/>
          </v:shape>
          <o:OLEObject Type="Embed" ProgID="Equation.DSMT4" ShapeID="_x0000_i1065" DrawAspect="Content" ObjectID="_1810025086" r:id="rId124"/>
        </w:object>
      </w:r>
    </w:p>
    <w:p w14:paraId="715DC7F3" w14:textId="77777777" w:rsidR="00A90385" w:rsidRDefault="00000000">
      <w:pPr>
        <w:spacing w:line="360" w:lineRule="auto"/>
        <w:jc w:val="left"/>
        <w:textAlignment w:val="center"/>
      </w:pPr>
      <w:r>
        <w:t>A</w:t>
      </w:r>
      <w:r>
        <w:t>对</w:t>
      </w:r>
      <w:r>
        <w:t>B</w:t>
      </w:r>
      <w:r>
        <w:t>的压强与</w:t>
      </w:r>
      <w:r>
        <w:t>B</w:t>
      </w:r>
      <w:r>
        <w:t>对地面的压强之比为</w:t>
      </w:r>
    </w:p>
    <w:p w14:paraId="35CCB15C" w14:textId="77777777" w:rsidR="00A90385" w:rsidRDefault="00000000">
      <w:pPr>
        <w:spacing w:line="360" w:lineRule="auto"/>
        <w:jc w:val="center"/>
        <w:textAlignment w:val="center"/>
      </w:pPr>
      <w:r>
        <w:object w:dxaOrig="1936" w:dyaOrig="1161" w14:anchorId="71670741">
          <v:shape id="_x0000_i1066" type="#_x0000_t75" alt="eqIddff080f3014295b4496094335930ecc0" style="width:96.6pt;height:58.2pt" o:ole="">
            <v:imagedata r:id="rId125" o:title="eqIddff080f3014295b4496094335930ecc0"/>
          </v:shape>
          <o:OLEObject Type="Embed" ProgID="Equation.DSMT4" ShapeID="_x0000_i1066" DrawAspect="Content" ObjectID="_1810025087" r:id="rId126"/>
        </w:object>
      </w:r>
    </w:p>
    <w:p w14:paraId="08BCE879" w14:textId="77777777" w:rsidR="00A90385" w:rsidRDefault="00000000">
      <w:pPr>
        <w:spacing w:line="360" w:lineRule="auto"/>
        <w:jc w:val="left"/>
        <w:textAlignment w:val="center"/>
      </w:pPr>
      <w:r>
        <w:t>故</w:t>
      </w:r>
      <w:r>
        <w:t>A</w:t>
      </w:r>
      <w:r>
        <w:t>与</w:t>
      </w:r>
      <w:r>
        <w:t>B</w:t>
      </w:r>
      <w:r>
        <w:t>的底面积之比为</w:t>
      </w:r>
    </w:p>
    <w:p w14:paraId="522F1976" w14:textId="77777777" w:rsidR="00A90385" w:rsidRDefault="00000000">
      <w:pPr>
        <w:spacing w:line="360" w:lineRule="auto"/>
        <w:jc w:val="center"/>
        <w:textAlignment w:val="center"/>
      </w:pPr>
      <w:r>
        <w:object w:dxaOrig="668" w:dyaOrig="598" w14:anchorId="188E3A0F">
          <v:shape id="_x0000_i1067" type="#_x0000_t75" alt="eqIdace5769f4d12c1e070765203e05db69e" style="width:33.6pt;height:30pt" o:ole="">
            <v:imagedata r:id="rId127" o:title="eqIdace5769f4d12c1e070765203e05db69e"/>
          </v:shape>
          <o:OLEObject Type="Embed" ProgID="Equation.DSMT4" ShapeID="_x0000_i1067" DrawAspect="Content" ObjectID="_1810025088" r:id="rId128"/>
        </w:object>
      </w:r>
    </w:p>
    <w:p w14:paraId="73F0A3D9" w14:textId="77777777" w:rsidR="00A90385" w:rsidRDefault="00000000">
      <w:pPr>
        <w:spacing w:line="360" w:lineRule="auto"/>
        <w:jc w:val="left"/>
        <w:textAlignment w:val="center"/>
      </w:pPr>
      <w:r>
        <w:t>24</w:t>
      </w:r>
      <w:r>
        <w:t>．</w:t>
      </w:r>
      <w:r>
        <w:t xml:space="preserve">     =     =     =     =     &gt;     &gt;     &gt;     &gt;</w:t>
      </w:r>
    </w:p>
    <w:p w14:paraId="71CAAFD1" w14:textId="77777777" w:rsidR="00A90385" w:rsidRDefault="00000000">
      <w:pPr>
        <w:spacing w:line="360" w:lineRule="auto"/>
        <w:jc w:val="left"/>
        <w:textAlignment w:val="center"/>
      </w:pPr>
      <w:r>
        <w:t>【详解】（</w:t>
      </w:r>
      <w:r>
        <w:t>1</w:t>
      </w:r>
      <w:r>
        <w:t>）</w:t>
      </w:r>
      <w:r>
        <w:t>[1][2]</w:t>
      </w:r>
      <w:r>
        <w:t>三个容器内液体深度相同，由</w:t>
      </w:r>
      <w:r>
        <w:rPr>
          <w:rFonts w:eastAsia="Times New Roman"/>
          <w:i/>
        </w:rPr>
        <w:t>p</w:t>
      </w:r>
      <w:r>
        <w:t>＝</w:t>
      </w:r>
      <w:r>
        <w:rPr>
          <w:rFonts w:eastAsia="Times New Roman"/>
          <w:i/>
        </w:rPr>
        <w:t>ρgh</w:t>
      </w:r>
      <w:r>
        <w:t>可知，三个容器底部所受液体的压强大小相等。</w:t>
      </w:r>
    </w:p>
    <w:p w14:paraId="07C7EC06" w14:textId="77777777" w:rsidR="00A90385" w:rsidRDefault="00000000">
      <w:pPr>
        <w:spacing w:line="360" w:lineRule="auto"/>
        <w:jc w:val="left"/>
        <w:textAlignment w:val="center"/>
      </w:pPr>
      <w:r>
        <w:t>（</w:t>
      </w:r>
      <w:r>
        <w:t>2</w:t>
      </w:r>
      <w:r>
        <w:t>）</w:t>
      </w:r>
      <w:r>
        <w:t>[3][4]</w:t>
      </w:r>
      <w:r>
        <w:t>三个容器的底面积相同，底部所受液体的压强相同，根据</w:t>
      </w:r>
      <w:r>
        <w:rPr>
          <w:rFonts w:eastAsia="Times New Roman"/>
          <w:i/>
        </w:rPr>
        <w:t>F</w:t>
      </w:r>
      <w:r>
        <w:t>＝</w:t>
      </w:r>
      <w:r>
        <w:rPr>
          <w:rFonts w:eastAsia="Times New Roman"/>
          <w:i/>
        </w:rPr>
        <w:t>pS</w:t>
      </w:r>
      <w:r>
        <w:t>可知，三个容器底部所受液体的压力大小相等。</w:t>
      </w:r>
    </w:p>
    <w:p w14:paraId="1BB668D7" w14:textId="77777777" w:rsidR="00A90385" w:rsidRDefault="00000000">
      <w:pPr>
        <w:spacing w:line="360" w:lineRule="auto"/>
        <w:jc w:val="left"/>
        <w:textAlignment w:val="center"/>
      </w:pPr>
      <w:r>
        <w:t>（</w:t>
      </w:r>
      <w:r>
        <w:t>3</w:t>
      </w:r>
      <w:r>
        <w:t>）</w:t>
      </w:r>
      <w:r>
        <w:t>[5][6]</w:t>
      </w:r>
      <w:r>
        <w:t>容器对桌面的压力</w:t>
      </w:r>
    </w:p>
    <w:p w14:paraId="3FE0BE99" w14:textId="77777777" w:rsidR="00A90385" w:rsidRDefault="00000000">
      <w:pPr>
        <w:spacing w:line="360" w:lineRule="auto"/>
        <w:jc w:val="center"/>
        <w:textAlignment w:val="center"/>
      </w:pPr>
      <w:r>
        <w:rPr>
          <w:rFonts w:eastAsia="Times New Roman"/>
          <w:i/>
        </w:rPr>
        <w:t>F</w:t>
      </w:r>
      <w:r>
        <w:rPr>
          <w:rFonts w:ascii="宋体" w:hAnsi="宋体" w:cs="宋体"/>
          <w:i/>
          <w:vertAlign w:val="subscript"/>
        </w:rPr>
        <w:t>总</w:t>
      </w:r>
      <w:r>
        <w:t>′</w:t>
      </w:r>
      <w:r>
        <w:t>＝</w:t>
      </w:r>
      <w:r>
        <w:rPr>
          <w:rFonts w:eastAsia="Times New Roman"/>
          <w:i/>
        </w:rPr>
        <w:t>G</w:t>
      </w:r>
      <w:r>
        <w:rPr>
          <w:rFonts w:ascii="宋体" w:hAnsi="宋体" w:cs="宋体"/>
          <w:i/>
          <w:vertAlign w:val="subscript"/>
        </w:rPr>
        <w:t>总</w:t>
      </w:r>
      <w:r>
        <w:t>＝</w:t>
      </w:r>
      <w:r>
        <w:rPr>
          <w:rFonts w:eastAsia="Times New Roman"/>
          <w:i/>
        </w:rPr>
        <w:t>G</w:t>
      </w:r>
      <w:r>
        <w:rPr>
          <w:rFonts w:ascii="宋体" w:hAnsi="宋体" w:cs="宋体"/>
          <w:i/>
          <w:vertAlign w:val="subscript"/>
        </w:rPr>
        <w:t>容</w:t>
      </w:r>
      <w:r>
        <w:t>＋</w:t>
      </w:r>
      <w:r>
        <w:rPr>
          <w:rFonts w:eastAsia="Times New Roman"/>
          <w:i/>
        </w:rPr>
        <w:t>G</w:t>
      </w:r>
      <w:r>
        <w:rPr>
          <w:rFonts w:ascii="宋体" w:hAnsi="宋体" w:cs="宋体"/>
          <w:i/>
          <w:vertAlign w:val="subscript"/>
        </w:rPr>
        <w:t>水</w:t>
      </w:r>
    </w:p>
    <w:p w14:paraId="2BFCB9CB" w14:textId="77777777" w:rsidR="00A90385" w:rsidRDefault="00000000">
      <w:pPr>
        <w:spacing w:line="360" w:lineRule="auto"/>
        <w:jc w:val="left"/>
        <w:textAlignment w:val="center"/>
      </w:pPr>
      <w:r>
        <w:t>三个容器的质量相同，则容器重力相等，容器中水的重力大小关系为</w:t>
      </w:r>
    </w:p>
    <w:p w14:paraId="19705BCB" w14:textId="77777777" w:rsidR="00A90385" w:rsidRDefault="00000000">
      <w:pPr>
        <w:spacing w:line="360" w:lineRule="auto"/>
        <w:jc w:val="center"/>
        <w:textAlignment w:val="center"/>
      </w:pPr>
      <w:r>
        <w:rPr>
          <w:rFonts w:eastAsia="Times New Roman"/>
          <w:i/>
        </w:rPr>
        <w:t>G</w:t>
      </w:r>
      <w:r>
        <w:rPr>
          <w:rFonts w:ascii="宋体" w:hAnsi="宋体" w:cs="宋体"/>
          <w:i/>
          <w:vertAlign w:val="subscript"/>
        </w:rPr>
        <w:t>水甲</w:t>
      </w:r>
      <w:r>
        <w:t>&gt;</w:t>
      </w:r>
      <w:r>
        <w:rPr>
          <w:rFonts w:eastAsia="Times New Roman"/>
          <w:i/>
        </w:rPr>
        <w:t>G</w:t>
      </w:r>
      <w:r>
        <w:rPr>
          <w:rFonts w:ascii="宋体" w:hAnsi="宋体" w:cs="宋体"/>
          <w:i/>
          <w:vertAlign w:val="subscript"/>
        </w:rPr>
        <w:t>水乙</w:t>
      </w:r>
      <w:r>
        <w:t>&gt;</w:t>
      </w:r>
      <w:r>
        <w:rPr>
          <w:rFonts w:eastAsia="Times New Roman"/>
          <w:i/>
        </w:rPr>
        <w:t>G</w:t>
      </w:r>
      <w:r>
        <w:rPr>
          <w:rFonts w:ascii="宋体" w:hAnsi="宋体" w:cs="宋体"/>
          <w:i/>
          <w:vertAlign w:val="subscript"/>
        </w:rPr>
        <w:t>水丙</w:t>
      </w:r>
    </w:p>
    <w:p w14:paraId="067E3352" w14:textId="77777777" w:rsidR="00A90385" w:rsidRDefault="00000000">
      <w:pPr>
        <w:spacing w:line="360" w:lineRule="auto"/>
        <w:jc w:val="left"/>
        <w:textAlignment w:val="center"/>
      </w:pPr>
      <w:r>
        <w:t>故容器对桌面的压力</w:t>
      </w:r>
    </w:p>
    <w:p w14:paraId="32838996" w14:textId="77777777" w:rsidR="00A90385" w:rsidRDefault="00000000">
      <w:pPr>
        <w:spacing w:line="360" w:lineRule="auto"/>
        <w:jc w:val="center"/>
        <w:textAlignment w:val="center"/>
      </w:pPr>
      <w:r>
        <w:rPr>
          <w:rFonts w:eastAsia="Times New Roman"/>
          <w:i/>
        </w:rPr>
        <w:t>F</w:t>
      </w:r>
      <w:r>
        <w:rPr>
          <w:rFonts w:ascii="宋体" w:hAnsi="宋体" w:cs="宋体"/>
          <w:i/>
          <w:vertAlign w:val="subscript"/>
        </w:rPr>
        <w:t>甲</w:t>
      </w:r>
      <w:r>
        <w:t>′&gt;</w:t>
      </w:r>
      <w:r>
        <w:rPr>
          <w:rFonts w:eastAsia="Times New Roman"/>
          <w:i/>
        </w:rPr>
        <w:t>F</w:t>
      </w:r>
      <w:r>
        <w:rPr>
          <w:rFonts w:ascii="宋体" w:hAnsi="宋体" w:cs="宋体"/>
          <w:i/>
          <w:vertAlign w:val="subscript"/>
        </w:rPr>
        <w:t>乙</w:t>
      </w:r>
      <w:r>
        <w:t>′&gt;</w:t>
      </w:r>
      <w:r>
        <w:rPr>
          <w:rFonts w:eastAsia="Times New Roman"/>
          <w:i/>
        </w:rPr>
        <w:t>F</w:t>
      </w:r>
      <w:r>
        <w:rPr>
          <w:rFonts w:ascii="宋体" w:hAnsi="宋体" w:cs="宋体"/>
          <w:i/>
          <w:vertAlign w:val="subscript"/>
        </w:rPr>
        <w:t>丙</w:t>
      </w:r>
      <w:r>
        <w:t>′</w:t>
      </w:r>
    </w:p>
    <w:p w14:paraId="7B420D31" w14:textId="77777777" w:rsidR="00A90385" w:rsidRDefault="00000000">
      <w:pPr>
        <w:spacing w:line="360" w:lineRule="auto"/>
        <w:jc w:val="left"/>
        <w:textAlignment w:val="center"/>
      </w:pPr>
      <w:r>
        <w:t>（</w:t>
      </w:r>
      <w:r>
        <w:t>4</w:t>
      </w:r>
      <w:r>
        <w:t>）</w:t>
      </w:r>
      <w:r>
        <w:t>[7][8]</w:t>
      </w:r>
      <w:r>
        <w:t>根据</w:t>
      </w:r>
      <w:r>
        <w:object w:dxaOrig="615" w:dyaOrig="537" w14:anchorId="23561C28">
          <v:shape id="_x0000_i1068" type="#_x0000_t75" alt="eqId415487f06bc66fb34830444dbaf42c22" style="width:30.6pt;height:27pt" o:ole="">
            <v:imagedata r:id="rId129" o:title="eqId415487f06bc66fb34830444dbaf42c22"/>
          </v:shape>
          <o:OLEObject Type="Embed" ProgID="Equation.DSMT4" ShapeID="_x0000_i1068" DrawAspect="Content" ObjectID="_1810025089" r:id="rId130"/>
        </w:object>
      </w:r>
      <w:r>
        <w:t>可知</w:t>
      </w:r>
    </w:p>
    <w:p w14:paraId="3000F881" w14:textId="77777777" w:rsidR="00A90385" w:rsidRDefault="00000000">
      <w:pPr>
        <w:spacing w:line="360" w:lineRule="auto"/>
        <w:jc w:val="center"/>
        <w:textAlignment w:val="center"/>
      </w:pPr>
      <w:r>
        <w:rPr>
          <w:rFonts w:eastAsia="Times New Roman"/>
          <w:i/>
        </w:rPr>
        <w:t>p</w:t>
      </w:r>
      <w:r>
        <w:rPr>
          <w:rFonts w:ascii="宋体" w:hAnsi="宋体" w:cs="宋体"/>
          <w:i/>
          <w:vertAlign w:val="subscript"/>
        </w:rPr>
        <w:t>甲</w:t>
      </w:r>
      <w:r>
        <w:t>′&gt;</w:t>
      </w:r>
      <w:r>
        <w:rPr>
          <w:rFonts w:eastAsia="Times New Roman"/>
          <w:i/>
        </w:rPr>
        <w:t>p</w:t>
      </w:r>
      <w:r>
        <w:rPr>
          <w:rFonts w:ascii="宋体" w:hAnsi="宋体" w:cs="宋体"/>
          <w:i/>
          <w:vertAlign w:val="subscript"/>
        </w:rPr>
        <w:t>乙</w:t>
      </w:r>
      <w:r>
        <w:t>′&gt;</w:t>
      </w:r>
      <w:r>
        <w:rPr>
          <w:rFonts w:eastAsia="Times New Roman"/>
          <w:i/>
        </w:rPr>
        <w:t>p</w:t>
      </w:r>
      <w:r>
        <w:rPr>
          <w:rFonts w:ascii="宋体" w:hAnsi="宋体" w:cs="宋体"/>
          <w:i/>
          <w:vertAlign w:val="subscript"/>
        </w:rPr>
        <w:t>丙</w:t>
      </w:r>
      <w:r>
        <w:t>′</w:t>
      </w:r>
    </w:p>
    <w:p w14:paraId="304A2F53" w14:textId="77777777" w:rsidR="00A90385" w:rsidRDefault="00000000">
      <w:pPr>
        <w:spacing w:line="360" w:lineRule="auto"/>
        <w:jc w:val="left"/>
        <w:textAlignment w:val="center"/>
      </w:pPr>
      <w:r>
        <w:t>25</w:t>
      </w:r>
      <w:r>
        <w:t>．</w:t>
      </w:r>
      <w:r>
        <w:rPr>
          <w:rFonts w:eastAsia="Times New Roman"/>
          <w:noProof/>
          <w:kern w:val="0"/>
          <w:sz w:val="24"/>
          <w:szCs w:val="24"/>
        </w:rPr>
        <w:drawing>
          <wp:inline distT="0" distB="0" distL="114300" distR="114300" wp14:anchorId="3982E1AE" wp14:editId="6D189E0F">
            <wp:extent cx="1438275" cy="1295400"/>
            <wp:effectExtent l="0" t="0" r="9525" b="0"/>
            <wp:docPr id="582852857" name="图片 582852857" descr="@@@84b37104-9483-4c51-ae2a-c630c05e97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52857" name="图片 582852857" descr="@@@84b37104-9483-4c51-ae2a-c630c05e970c"/>
                    <pic:cNvPicPr>
                      <a:picLocks noChangeAspect="1"/>
                    </pic:cNvPicPr>
                  </pic:nvPicPr>
                  <pic:blipFill>
                    <a:blip r:embed="rId131"/>
                    <a:stretch>
                      <a:fillRect/>
                    </a:stretch>
                  </pic:blipFill>
                  <pic:spPr>
                    <a:xfrm>
                      <a:off x="0" y="0"/>
                      <a:ext cx="1438275" cy="1295400"/>
                    </a:xfrm>
                    <a:prstGeom prst="rect">
                      <a:avLst/>
                    </a:prstGeom>
                  </pic:spPr>
                </pic:pic>
              </a:graphicData>
            </a:graphic>
          </wp:inline>
        </w:drawing>
      </w:r>
    </w:p>
    <w:p w14:paraId="2906616A" w14:textId="77777777" w:rsidR="00A90385" w:rsidRDefault="00000000">
      <w:pPr>
        <w:spacing w:line="360" w:lineRule="auto"/>
        <w:jc w:val="left"/>
        <w:textAlignment w:val="center"/>
      </w:pPr>
      <w:r>
        <w:t>【详解】首先确定压力的作用点，是在球与水平地面的接触点，方向、大小和重力的一样，方向竖直向下，大小等于球的重力</w:t>
      </w:r>
      <w:r>
        <w:t>4N</w:t>
      </w:r>
      <w:r>
        <w:t>，如图所示．</w:t>
      </w:r>
    </w:p>
    <w:p w14:paraId="74D3E650"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64749B16" wp14:editId="686E7BB9">
            <wp:extent cx="1466850" cy="1323975"/>
            <wp:effectExtent l="0" t="0" r="0" b="9525"/>
            <wp:docPr id="1879430884" name="图片 1879430884" descr="@@@8077331a-346e-4d04-99fe-2e7052319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30884" name="图片 1879430884" descr="@@@8077331a-346e-4d04-99fe-2e7052319cd0"/>
                    <pic:cNvPicPr>
                      <a:picLocks noChangeAspect="1"/>
                    </pic:cNvPicPr>
                  </pic:nvPicPr>
                  <pic:blipFill>
                    <a:blip r:embed="rId131"/>
                    <a:stretch>
                      <a:fillRect/>
                    </a:stretch>
                  </pic:blipFill>
                  <pic:spPr>
                    <a:xfrm>
                      <a:off x="0" y="0"/>
                      <a:ext cx="1466850" cy="1323975"/>
                    </a:xfrm>
                    <a:prstGeom prst="rect">
                      <a:avLst/>
                    </a:prstGeom>
                  </pic:spPr>
                </pic:pic>
              </a:graphicData>
            </a:graphic>
          </wp:inline>
        </w:drawing>
      </w:r>
    </w:p>
    <w:p w14:paraId="00377DDB" w14:textId="77777777" w:rsidR="00A90385" w:rsidRDefault="00000000">
      <w:pPr>
        <w:spacing w:line="360" w:lineRule="auto"/>
        <w:jc w:val="left"/>
        <w:textAlignment w:val="center"/>
      </w:pPr>
      <w:r>
        <w:lastRenderedPageBreak/>
        <w:t>26</w:t>
      </w:r>
      <w:r>
        <w:t>．</w:t>
      </w:r>
      <w:r>
        <w:rPr>
          <w:rFonts w:eastAsia="Times New Roman"/>
          <w:noProof/>
          <w:kern w:val="0"/>
          <w:sz w:val="24"/>
          <w:szCs w:val="24"/>
        </w:rPr>
        <w:drawing>
          <wp:inline distT="0" distB="0" distL="114300" distR="114300" wp14:anchorId="718D5526" wp14:editId="5608970D">
            <wp:extent cx="2314575" cy="895350"/>
            <wp:effectExtent l="0" t="0" r="9525" b="0"/>
            <wp:docPr id="729411956" name="图片 729411956" descr="@@@6b1d7f82-6be4-4a98-abe5-5e004741e4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11956" name="图片 729411956" descr="@@@6b1d7f82-6be4-4a98-abe5-5e004741e45c"/>
                    <pic:cNvPicPr>
                      <a:picLocks noChangeAspect="1"/>
                    </pic:cNvPicPr>
                  </pic:nvPicPr>
                  <pic:blipFill>
                    <a:blip r:embed="rId132"/>
                    <a:stretch>
                      <a:fillRect/>
                    </a:stretch>
                  </pic:blipFill>
                  <pic:spPr>
                    <a:xfrm>
                      <a:off x="0" y="0"/>
                      <a:ext cx="2314575" cy="895350"/>
                    </a:xfrm>
                    <a:prstGeom prst="rect">
                      <a:avLst/>
                    </a:prstGeom>
                  </pic:spPr>
                </pic:pic>
              </a:graphicData>
            </a:graphic>
          </wp:inline>
        </w:drawing>
      </w:r>
    </w:p>
    <w:p w14:paraId="6BE3F886" w14:textId="77777777" w:rsidR="00A90385" w:rsidRDefault="00000000">
      <w:pPr>
        <w:spacing w:line="360" w:lineRule="auto"/>
        <w:jc w:val="left"/>
        <w:textAlignment w:val="center"/>
      </w:pPr>
      <w:r>
        <w:t>【详解】流体压强与流速有关，流速越大，压强越小；由于</w:t>
      </w:r>
      <w:r>
        <w:t>B</w:t>
      </w:r>
      <w:r>
        <w:t>管底部较细，水的流速较大，产生的压强小，所以</w:t>
      </w:r>
      <w:r>
        <w:t>B</w:t>
      </w:r>
      <w:r>
        <w:t>管水面比</w:t>
      </w:r>
      <w:r>
        <w:t>A</w:t>
      </w:r>
      <w:r>
        <w:t>管水面低；如图所示：</w:t>
      </w:r>
    </w:p>
    <w:p w14:paraId="23C20ED7"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2297BE7E" wp14:editId="3273A969">
            <wp:extent cx="2552700" cy="990600"/>
            <wp:effectExtent l="0" t="0" r="0" b="0"/>
            <wp:docPr id="255882551" name="图片 255882551" descr="@@@88a2f83b-c7d2-4c88-a080-d74f947ef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82551" name="图片 255882551" descr="@@@88a2f83b-c7d2-4c88-a080-d74f947ef161"/>
                    <pic:cNvPicPr>
                      <a:picLocks noChangeAspect="1"/>
                    </pic:cNvPicPr>
                  </pic:nvPicPr>
                  <pic:blipFill>
                    <a:blip r:embed="rId132"/>
                    <a:stretch>
                      <a:fillRect/>
                    </a:stretch>
                  </pic:blipFill>
                  <pic:spPr>
                    <a:xfrm>
                      <a:off x="0" y="0"/>
                      <a:ext cx="2552700" cy="990600"/>
                    </a:xfrm>
                    <a:prstGeom prst="rect">
                      <a:avLst/>
                    </a:prstGeom>
                  </pic:spPr>
                </pic:pic>
              </a:graphicData>
            </a:graphic>
          </wp:inline>
        </w:drawing>
      </w:r>
    </w:p>
    <w:p w14:paraId="66C00E04" w14:textId="77777777" w:rsidR="00A90385" w:rsidRDefault="00000000">
      <w:pPr>
        <w:spacing w:line="360" w:lineRule="auto"/>
        <w:jc w:val="left"/>
        <w:textAlignment w:val="center"/>
      </w:pPr>
      <w:r>
        <w:t>27</w:t>
      </w:r>
      <w:r>
        <w:t>．</w:t>
      </w:r>
      <w:r>
        <w:rPr>
          <w:rFonts w:eastAsia="Times New Roman"/>
          <w:noProof/>
          <w:kern w:val="0"/>
          <w:sz w:val="24"/>
          <w:szCs w:val="24"/>
        </w:rPr>
        <w:drawing>
          <wp:inline distT="0" distB="0" distL="114300" distR="114300" wp14:anchorId="1A36FF7B" wp14:editId="4AF3DF75">
            <wp:extent cx="1247775" cy="1228725"/>
            <wp:effectExtent l="0" t="0" r="9525" b="9525"/>
            <wp:docPr id="986971101" name="图片 986971101" descr="@@@3358b735-795f-4c28-ba16-122e8ad43d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71101" name="图片 986971101" descr="@@@3358b735-795f-4c28-ba16-122e8ad43d5f"/>
                    <pic:cNvPicPr>
                      <a:picLocks noChangeAspect="1"/>
                    </pic:cNvPicPr>
                  </pic:nvPicPr>
                  <pic:blipFill>
                    <a:blip r:embed="rId133"/>
                    <a:stretch>
                      <a:fillRect/>
                    </a:stretch>
                  </pic:blipFill>
                  <pic:spPr>
                    <a:xfrm>
                      <a:off x="0" y="0"/>
                      <a:ext cx="1247775" cy="1228725"/>
                    </a:xfrm>
                    <a:prstGeom prst="rect">
                      <a:avLst/>
                    </a:prstGeom>
                  </pic:spPr>
                </pic:pic>
              </a:graphicData>
            </a:graphic>
          </wp:inline>
        </w:drawing>
      </w:r>
    </w:p>
    <w:p w14:paraId="70E6AD54" w14:textId="77777777" w:rsidR="00A90385" w:rsidRDefault="00000000">
      <w:pPr>
        <w:spacing w:line="360" w:lineRule="auto"/>
        <w:jc w:val="left"/>
        <w:textAlignment w:val="center"/>
      </w:pPr>
      <w:r>
        <w:t>【详解】人在滑雪过程中，受到三个力的作用：竖直向下的重力，作用点在重心；垂直于斜坡向上的支持力，作用点在双脚与地面的接触处（一般画在重心）；平行于斜坡向上的摩擦力，作用点在接触面处（画在重心）。如图所示</w:t>
      </w:r>
    </w:p>
    <w:p w14:paraId="5C9475B6" w14:textId="77777777" w:rsidR="00A90385" w:rsidRDefault="00000000">
      <w:pPr>
        <w:spacing w:line="360" w:lineRule="auto"/>
        <w:jc w:val="left"/>
        <w:textAlignment w:val="center"/>
      </w:pPr>
      <w:r>
        <w:rPr>
          <w:rFonts w:eastAsia="Times New Roman"/>
          <w:noProof/>
          <w:kern w:val="0"/>
          <w:sz w:val="24"/>
          <w:szCs w:val="24"/>
        </w:rPr>
        <w:drawing>
          <wp:inline distT="0" distB="0" distL="114300" distR="114300" wp14:anchorId="08D07A2D" wp14:editId="40EBCEB0">
            <wp:extent cx="1009650" cy="990600"/>
            <wp:effectExtent l="0" t="0" r="0" b="0"/>
            <wp:docPr id="2113406639" name="图片 2113406639" descr="@@@49ff18cd-6a1e-41f4-b4e1-52b4a998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06639" name="图片 2113406639" descr="@@@49ff18cd-6a1e-41f4-b4e1-52b4a9983306"/>
                    <pic:cNvPicPr>
                      <a:picLocks noChangeAspect="1"/>
                    </pic:cNvPicPr>
                  </pic:nvPicPr>
                  <pic:blipFill>
                    <a:blip r:embed="rId133"/>
                    <a:stretch>
                      <a:fillRect/>
                    </a:stretch>
                  </pic:blipFill>
                  <pic:spPr>
                    <a:xfrm>
                      <a:off x="0" y="0"/>
                      <a:ext cx="1009650" cy="990600"/>
                    </a:xfrm>
                    <a:prstGeom prst="rect">
                      <a:avLst/>
                    </a:prstGeom>
                  </pic:spPr>
                </pic:pic>
              </a:graphicData>
            </a:graphic>
          </wp:inline>
        </w:drawing>
      </w:r>
    </w:p>
    <w:p w14:paraId="4674AD3F" w14:textId="77777777" w:rsidR="00A90385" w:rsidRDefault="00000000">
      <w:pPr>
        <w:spacing w:line="360" w:lineRule="auto"/>
        <w:jc w:val="left"/>
        <w:textAlignment w:val="center"/>
      </w:pPr>
      <w:r>
        <w:t>28</w:t>
      </w:r>
      <w:r>
        <w:t>．</w:t>
      </w:r>
      <w:r>
        <w:t xml:space="preserve">     </w:t>
      </w:r>
      <w:r>
        <w:t>海绵的凹陷程度</w:t>
      </w:r>
      <w:r>
        <w:t xml:space="preserve">     </w:t>
      </w:r>
      <w:r>
        <w:t>转换</w:t>
      </w:r>
      <w:r>
        <w:t xml:space="preserve">     </w:t>
      </w:r>
      <w:r>
        <w:t>受力面积一定时，压力越大</w:t>
      </w:r>
      <w:r>
        <w:t xml:space="preserve">     </w:t>
      </w:r>
      <w:r>
        <w:t>乙、丙</w:t>
      </w:r>
      <w:r>
        <w:t xml:space="preserve">     </w:t>
      </w:r>
      <w:r>
        <w:t>＝</w:t>
      </w:r>
    </w:p>
    <w:p w14:paraId="05271378" w14:textId="77777777" w:rsidR="00A90385" w:rsidRDefault="00000000">
      <w:pPr>
        <w:spacing w:line="360" w:lineRule="auto"/>
        <w:jc w:val="left"/>
        <w:textAlignment w:val="center"/>
      </w:pPr>
      <w:r>
        <w:t>【详解】（</w:t>
      </w:r>
      <w:r>
        <w:t>1</w:t>
      </w:r>
      <w:r>
        <w:t>）</w:t>
      </w:r>
      <w:r>
        <w:t>[1][2]</w:t>
      </w:r>
      <w:r>
        <w:t>根据转换法，本实验是通过观察海绵的凹陷程度来比较压力作用效果的。</w:t>
      </w:r>
    </w:p>
    <w:p w14:paraId="4722A44E" w14:textId="77777777" w:rsidR="00A90385" w:rsidRDefault="00000000">
      <w:pPr>
        <w:spacing w:line="360" w:lineRule="auto"/>
        <w:jc w:val="left"/>
        <w:textAlignment w:val="center"/>
      </w:pPr>
      <w:r>
        <w:t>（</w:t>
      </w:r>
      <w:r>
        <w:t>2</w:t>
      </w:r>
      <w:r>
        <w:t>）</w:t>
      </w:r>
      <w:r>
        <w:t>[3]</w:t>
      </w:r>
      <w:r>
        <w:t>通过比较图甲、乙知，受力面积相同，乙中压力大，海绵凹陷的更深，压力作用效果更明显，说明受力面积一定时，压力越大，压力作用效果越明显。</w:t>
      </w:r>
    </w:p>
    <w:p w14:paraId="170629A4" w14:textId="77777777" w:rsidR="00A90385" w:rsidRDefault="00000000">
      <w:pPr>
        <w:spacing w:line="360" w:lineRule="auto"/>
        <w:jc w:val="left"/>
        <w:textAlignment w:val="center"/>
      </w:pPr>
      <w:r>
        <w:t>[4]</w:t>
      </w:r>
      <w:r>
        <w:t>通过比较图乙、丙，压力相同，乙中受力面积小，海绵凹陷的更深，压力作用效果更明显，故通过比较图乙、丙，说明压力一定时，受力面积越小，压力的作用效果越明显。</w:t>
      </w:r>
    </w:p>
    <w:p w14:paraId="6278423B" w14:textId="77777777" w:rsidR="00A90385" w:rsidRDefault="00000000">
      <w:pPr>
        <w:spacing w:line="360" w:lineRule="auto"/>
        <w:jc w:val="left"/>
        <w:textAlignment w:val="center"/>
      </w:pPr>
      <w:r>
        <w:t>（</w:t>
      </w:r>
      <w:r>
        <w:t>3</w:t>
      </w:r>
      <w:r>
        <w:t>）</w:t>
      </w:r>
      <w:r>
        <w:t>[5]</w:t>
      </w:r>
      <w:r>
        <w:t>图丙中和图丁支持面受到的压力相同，受力面积也相同，根据</w:t>
      </w:r>
      <w:r>
        <w:object w:dxaOrig="738" w:dyaOrig="647" w14:anchorId="31651493">
          <v:shape id="_x0000_i1069" type="#_x0000_t75" alt="eqIde512e223efc50cd873f7d5b0e9896c8e" style="width:37.2pt;height:32.4pt" o:ole="">
            <v:imagedata r:id="rId119" o:title="eqIde512e223efc50cd873f7d5b0e9896c8e"/>
          </v:shape>
          <o:OLEObject Type="Embed" ProgID="Equation.DSMT4" ShapeID="_x0000_i1069" DrawAspect="Content" ObjectID="_1810025090" r:id="rId134"/>
        </w:object>
      </w:r>
      <w:r>
        <w:t>可知，则图丙中海绵受到的压强</w:t>
      </w:r>
      <w:r>
        <w:rPr>
          <w:rFonts w:eastAsia="Times New Roman"/>
          <w:i/>
        </w:rPr>
        <w:t>p</w:t>
      </w:r>
      <w:r>
        <w:t>和图丁中木板受到的压强</w:t>
      </w:r>
      <w:r>
        <w:object w:dxaOrig="263" w:dyaOrig="277" w14:anchorId="0DD30EB1">
          <v:shape id="_x0000_i1070" type="#_x0000_t75" alt="eqId0ed741801b68c9de9b02e97b1e7f76e3" style="width:13.2pt;height:13.8pt" o:ole="">
            <v:imagedata r:id="rId135" o:title="eqId0ed741801b68c9de9b02e97b1e7f76e3"/>
          </v:shape>
          <o:OLEObject Type="Embed" ProgID="Equation.DSMT4" ShapeID="_x0000_i1070" DrawAspect="Content" ObjectID="_1810025091" r:id="rId136"/>
        </w:object>
      </w:r>
      <w:r>
        <w:t>的大小关系为</w:t>
      </w:r>
    </w:p>
    <w:p w14:paraId="3A91C07A" w14:textId="77777777" w:rsidR="00A90385" w:rsidRDefault="00000000">
      <w:pPr>
        <w:spacing w:line="360" w:lineRule="auto"/>
        <w:jc w:val="center"/>
        <w:textAlignment w:val="center"/>
      </w:pPr>
      <w:r>
        <w:object w:dxaOrig="615" w:dyaOrig="283" w14:anchorId="74E7541F">
          <v:shape id="_x0000_i1071" type="#_x0000_t75" alt="eqId0ff1aa34bb6e2389f8dcaacb0f8b6a4f" style="width:30.6pt;height:14.4pt" o:ole="">
            <v:imagedata r:id="rId137" o:title="eqId0ff1aa34bb6e2389f8dcaacb0f8b6a4f"/>
          </v:shape>
          <o:OLEObject Type="Embed" ProgID="Equation.DSMT4" ShapeID="_x0000_i1071" DrawAspect="Content" ObjectID="_1810025092" r:id="rId138"/>
        </w:object>
      </w:r>
    </w:p>
    <w:p w14:paraId="0491E982" w14:textId="77777777" w:rsidR="00A90385" w:rsidRDefault="00000000">
      <w:pPr>
        <w:spacing w:line="360" w:lineRule="auto"/>
        <w:jc w:val="left"/>
        <w:textAlignment w:val="center"/>
      </w:pPr>
      <w:r>
        <w:t>29</w:t>
      </w:r>
      <w:r>
        <w:t>．</w:t>
      </w:r>
      <w:r>
        <w:t xml:space="preserve">     2     98     </w:t>
      </w:r>
      <w:r>
        <w:t>小于</w:t>
      </w:r>
      <w:r>
        <w:t xml:space="preserve">     </w:t>
      </w:r>
      <w:r>
        <w:t>不变</w:t>
      </w:r>
    </w:p>
    <w:p w14:paraId="6CB7C3E4" w14:textId="77777777" w:rsidR="00A90385" w:rsidRDefault="00000000">
      <w:pPr>
        <w:spacing w:line="360" w:lineRule="auto"/>
        <w:jc w:val="left"/>
        <w:textAlignment w:val="center"/>
      </w:pPr>
      <w:r>
        <w:t xml:space="preserve">     </w:t>
      </w:r>
      <w:r>
        <w:t>水银</w:t>
      </w:r>
    </w:p>
    <w:p w14:paraId="60E2ED59" w14:textId="77777777" w:rsidR="00A90385" w:rsidRDefault="00000000">
      <w:pPr>
        <w:spacing w:line="360" w:lineRule="auto"/>
        <w:jc w:val="left"/>
        <w:textAlignment w:val="center"/>
      </w:pPr>
      <w:r>
        <w:t>【详解】（</w:t>
      </w:r>
      <w:r>
        <w:t>1</w:t>
      </w:r>
      <w:r>
        <w:t>）</w:t>
      </w:r>
      <w:r>
        <w:t>[1]</w:t>
      </w:r>
      <w:r>
        <w:t>从图像可以看出，开始加热时时间为</w:t>
      </w:r>
      <w:r>
        <w:rPr>
          <w:rFonts w:ascii="PingFangSC-Regular" w:eastAsia="PingFangSC-Regular" w:hAnsi="PingFangSC-Regular" w:cs="PingFangSC-Regular"/>
        </w:rPr>
        <w:t>0min</w:t>
      </w:r>
      <w:r>
        <w:t>，水温为</w:t>
      </w:r>
      <w:r>
        <w:rPr>
          <w:rFonts w:ascii="PingFangSC-Regular" w:eastAsia="PingFangSC-Regular" w:hAnsi="PingFangSC-Regular" w:cs="PingFangSC-Regular"/>
        </w:rPr>
        <w:t>90</w:t>
      </w:r>
      <w:r>
        <w:t>℃</w:t>
      </w:r>
      <w:r>
        <w:t>，从第</w:t>
      </w:r>
      <w:r>
        <w:rPr>
          <w:rFonts w:ascii="PingFangSC-Regular" w:eastAsia="PingFangSC-Regular" w:hAnsi="PingFangSC-Regular" w:cs="PingFangSC-Regular"/>
        </w:rPr>
        <w:t>2</w:t>
      </w:r>
      <w:r>
        <w:t>分钟温度达到沸点开始沸腾，所以从</w:t>
      </w:r>
      <w:r>
        <w:rPr>
          <w:rFonts w:ascii="PingFangSC-Regular" w:eastAsia="PingFangSC-Regular" w:hAnsi="PingFangSC-Regular" w:cs="PingFangSC-Regular"/>
        </w:rPr>
        <w:t>90</w:t>
      </w:r>
      <w:r>
        <w:t>℃</w:t>
      </w:r>
      <w:r>
        <w:t>到开始沸腾所用时间为</w:t>
      </w:r>
      <w:r>
        <w:rPr>
          <w:rFonts w:ascii="PingFangSC-Regular" w:eastAsia="PingFangSC-Regular" w:hAnsi="PingFangSC-Regular" w:cs="PingFangSC-Regular"/>
        </w:rPr>
        <w:t>2min</w:t>
      </w:r>
      <w:r>
        <w:t>。</w:t>
      </w:r>
    </w:p>
    <w:p w14:paraId="7CB86258" w14:textId="77777777" w:rsidR="00A90385" w:rsidRDefault="00000000">
      <w:pPr>
        <w:spacing w:line="360" w:lineRule="auto"/>
        <w:jc w:val="left"/>
        <w:textAlignment w:val="center"/>
      </w:pPr>
      <w:r>
        <w:t>（</w:t>
      </w:r>
      <w:r>
        <w:t>2</w:t>
      </w:r>
      <w:r>
        <w:t>）</w:t>
      </w:r>
      <w:r>
        <w:t>[2]</w:t>
      </w:r>
      <w:r>
        <w:t>由图像可知，水在沸腾过程中温度保持</w:t>
      </w:r>
      <w:r>
        <w:rPr>
          <w:rFonts w:ascii="PingFangSC-Regular" w:eastAsia="PingFangSC-Regular" w:hAnsi="PingFangSC-Regular" w:cs="PingFangSC-Regular"/>
        </w:rPr>
        <w:t>98</w:t>
      </w:r>
      <w:r>
        <w:t>℃</w:t>
      </w:r>
      <w:r>
        <w:t>不变，所以水的沸点为</w:t>
      </w:r>
      <w:r>
        <w:rPr>
          <w:rFonts w:ascii="PingFangSC-Regular" w:eastAsia="PingFangSC-Regular" w:hAnsi="PingFangSC-Regular" w:cs="PingFangSC-Regular"/>
        </w:rPr>
        <w:t>98</w:t>
      </w:r>
      <w:r>
        <w:t>℃</w:t>
      </w:r>
      <w:r>
        <w:t>。</w:t>
      </w:r>
    </w:p>
    <w:p w14:paraId="48A1C334" w14:textId="77777777" w:rsidR="00A90385" w:rsidRDefault="00000000">
      <w:pPr>
        <w:spacing w:line="360" w:lineRule="auto"/>
        <w:jc w:val="left"/>
        <w:textAlignment w:val="center"/>
      </w:pPr>
      <w:r>
        <w:t>（</w:t>
      </w:r>
      <w:r>
        <w:t>3</w:t>
      </w:r>
      <w:r>
        <w:t>）</w:t>
      </w:r>
      <w:r>
        <w:t>[3]</w:t>
      </w:r>
      <w:r>
        <w:t>根据液体沸点与气压的关系可知当时的气压低于一个标准大气压。</w:t>
      </w:r>
    </w:p>
    <w:p w14:paraId="00CA77D6" w14:textId="77777777" w:rsidR="00A90385" w:rsidRDefault="00000000">
      <w:pPr>
        <w:spacing w:line="360" w:lineRule="auto"/>
        <w:jc w:val="left"/>
        <w:textAlignment w:val="center"/>
      </w:pPr>
      <w:r>
        <w:t>（</w:t>
      </w:r>
      <w:r>
        <w:t>4</w:t>
      </w:r>
      <w:r>
        <w:t>）</w:t>
      </w:r>
      <w:r>
        <w:t>[4]</w:t>
      </w:r>
      <w:r>
        <w:t>根据水沸腾时吸热温度保持不变的特点，再继续对水加热，水温度不变。</w:t>
      </w:r>
    </w:p>
    <w:p w14:paraId="72640D54" w14:textId="77777777" w:rsidR="00A90385" w:rsidRDefault="00000000">
      <w:pPr>
        <w:spacing w:line="360" w:lineRule="auto"/>
        <w:jc w:val="left"/>
        <w:textAlignment w:val="center"/>
      </w:pPr>
      <w:r>
        <w:t>（</w:t>
      </w:r>
      <w:r>
        <w:t>5</w:t>
      </w:r>
      <w:r>
        <w:t>）</w:t>
      </w:r>
      <w:r>
        <w:t>[5]</w:t>
      </w:r>
      <w:r>
        <w:t>由题意知酒精的凝固点和沸点分别为－</w:t>
      </w:r>
      <w:r>
        <w:t>117℃</w:t>
      </w:r>
      <w:r>
        <w:t>和</w:t>
      </w:r>
      <w:r>
        <w:t>78℃</w:t>
      </w:r>
      <w:r>
        <w:t>，沸点低于要测量的温度，故此时不能用酒精温度计来在做</w:t>
      </w:r>
      <w:r>
        <w:t>“</w:t>
      </w:r>
      <w:r>
        <w:t>观察水的沸腾现象</w:t>
      </w:r>
      <w:r>
        <w:t>”</w:t>
      </w:r>
      <w:r>
        <w:t>的实验，而应该选择水银温度计。</w:t>
      </w:r>
    </w:p>
    <w:p w14:paraId="03603F64" w14:textId="77777777" w:rsidR="00A90385" w:rsidRDefault="00000000">
      <w:pPr>
        <w:spacing w:line="360" w:lineRule="auto"/>
        <w:jc w:val="left"/>
        <w:textAlignment w:val="center"/>
      </w:pPr>
      <w:r>
        <w:t>30</w:t>
      </w:r>
      <w:r>
        <w:t>．</w:t>
      </w:r>
      <w:r>
        <w:t xml:space="preserve">     </w:t>
      </w:r>
      <w:r>
        <w:t>漏气</w:t>
      </w:r>
      <w:r>
        <w:t xml:space="preserve">     </w:t>
      </w:r>
      <w:r>
        <w:t>向各个方向都有压强</w:t>
      </w:r>
      <w:r>
        <w:t xml:space="preserve">     </w:t>
      </w:r>
      <w:r>
        <w:t>深度</w:t>
      </w:r>
      <w:r>
        <w:t xml:space="preserve">     </w:t>
      </w:r>
      <w:r>
        <w:t>液体压强与液体密度是否有关</w:t>
      </w:r>
    </w:p>
    <w:p w14:paraId="1E6C7F53" w14:textId="77777777" w:rsidR="00A90385" w:rsidRDefault="00000000">
      <w:pPr>
        <w:spacing w:line="360" w:lineRule="auto"/>
        <w:jc w:val="left"/>
        <w:textAlignment w:val="center"/>
      </w:pPr>
      <w:r>
        <w:t>【详解】（</w:t>
      </w:r>
      <w:r>
        <w:t>1</w:t>
      </w:r>
      <w:r>
        <w:t>）</w:t>
      </w:r>
      <w:r>
        <w:t>[1]</w:t>
      </w:r>
      <w:r>
        <w:t>压强计是通过</w:t>
      </w:r>
      <w:r>
        <w:t>U</w:t>
      </w:r>
      <w:r>
        <w:t>形管中液面的高度差来反映被测压强大小的；用手轻轻按压几下橡皮膜，如果</w:t>
      </w:r>
      <w:r>
        <w:t>U</w:t>
      </w:r>
      <w:r>
        <w:t>形管中液体无变化，则说明装置漏气。</w:t>
      </w:r>
    </w:p>
    <w:p w14:paraId="435D5C22" w14:textId="77777777" w:rsidR="00A90385" w:rsidRDefault="00000000">
      <w:pPr>
        <w:spacing w:line="360" w:lineRule="auto"/>
        <w:jc w:val="left"/>
        <w:textAlignment w:val="center"/>
      </w:pPr>
      <w:r>
        <w:t>（</w:t>
      </w:r>
      <w:r>
        <w:t>2</w:t>
      </w:r>
      <w:r>
        <w:t>）</w:t>
      </w:r>
      <w:r>
        <w:t>[2]</w:t>
      </w:r>
      <w:r>
        <w:t>转动探头朝向各个方向，发现</w:t>
      </w:r>
      <w:r>
        <w:t>U</w:t>
      </w:r>
      <w:r>
        <w:t>形管两端液面总是存在高度差，此现象说明液态内部各个方向都存在压强。</w:t>
      </w:r>
    </w:p>
    <w:p w14:paraId="6FA45B0A" w14:textId="77777777" w:rsidR="00A90385" w:rsidRDefault="00000000">
      <w:pPr>
        <w:spacing w:line="360" w:lineRule="auto"/>
        <w:jc w:val="left"/>
        <w:textAlignment w:val="center"/>
      </w:pPr>
      <w:r>
        <w:t>（</w:t>
      </w:r>
      <w:r>
        <w:t>3</w:t>
      </w:r>
      <w:r>
        <w:t>）</w:t>
      </w:r>
      <w:r>
        <w:t>[3]</w:t>
      </w:r>
      <w:r>
        <w:t>由图甲、乙知道，容器中液体的密度相同，压强计金属盒放入水中深度不同，所以甲、乙两图的实验探究的是液体压强与液体深度的关系。</w:t>
      </w:r>
    </w:p>
    <w:p w14:paraId="0F4594E8" w14:textId="77777777" w:rsidR="00A90385" w:rsidRDefault="00000000">
      <w:pPr>
        <w:spacing w:line="360" w:lineRule="auto"/>
        <w:jc w:val="left"/>
        <w:textAlignment w:val="center"/>
      </w:pPr>
      <w:r>
        <w:t>（</w:t>
      </w:r>
      <w:r>
        <w:t>4</w:t>
      </w:r>
      <w:r>
        <w:t>）</w:t>
      </w:r>
      <w:r>
        <w:t>[4]</w:t>
      </w:r>
      <w:r>
        <w:t>由图乙、丙知道，液体的深度相同，密度不同，所以，此过程可知实验探究的问题是</w:t>
      </w:r>
      <w:r>
        <w:t>“</w:t>
      </w:r>
      <w:r>
        <w:t>液体压强与液体密度是否有关</w:t>
      </w:r>
      <w:r>
        <w:t>”</w:t>
      </w:r>
      <w:r>
        <w:t>。</w:t>
      </w:r>
    </w:p>
    <w:p w14:paraId="7B6E4EEF" w14:textId="77777777" w:rsidR="00A90385" w:rsidRDefault="00000000">
      <w:pPr>
        <w:spacing w:line="360" w:lineRule="auto"/>
        <w:jc w:val="left"/>
        <w:textAlignment w:val="center"/>
        <w:rPr>
          <w:i/>
        </w:rPr>
      </w:pPr>
      <w:r>
        <w:t>31</w:t>
      </w:r>
      <w:r>
        <w:t>．（</w:t>
      </w:r>
      <w:r>
        <w:t>1</w:t>
      </w:r>
      <w:r>
        <w:t>）</w:t>
      </w:r>
      <w:r>
        <w:t>12N</w:t>
      </w:r>
      <w:r>
        <w:t>；（</w:t>
      </w:r>
      <w:r>
        <w:t>2</w:t>
      </w:r>
      <w:r>
        <w:t>）</w:t>
      </w:r>
      <w:r>
        <w:t>1.1×10</w:t>
      </w:r>
      <w:r>
        <w:rPr>
          <w:vertAlign w:val="superscript"/>
        </w:rPr>
        <w:t>3</w:t>
      </w:r>
      <w:r>
        <w:t>Pa</w:t>
      </w:r>
      <w:r>
        <w:rPr>
          <w:i/>
        </w:rPr>
        <w:t>．</w:t>
      </w:r>
    </w:p>
    <w:p w14:paraId="51D7320A" w14:textId="77777777" w:rsidR="00A90385" w:rsidRDefault="00000000">
      <w:pPr>
        <w:spacing w:line="360" w:lineRule="auto"/>
        <w:jc w:val="left"/>
        <w:textAlignment w:val="center"/>
      </w:pPr>
      <w:r>
        <w:t>【详解】</w:t>
      </w:r>
      <w:r>
        <w:t>(1)</w:t>
      </w:r>
      <w:r>
        <w:t>水对容器底的压强：</w:t>
      </w:r>
      <w:r>
        <w:rPr>
          <w:i/>
        </w:rPr>
        <w:t>p</w:t>
      </w:r>
      <w:r>
        <w:rPr>
          <w:i/>
          <w:vertAlign w:val="subscript"/>
        </w:rPr>
        <w:t>1</w:t>
      </w:r>
      <w:r>
        <w:t>=</w:t>
      </w:r>
      <w:r>
        <w:rPr>
          <w:i/>
        </w:rPr>
        <w:t>ρgh</w:t>
      </w:r>
      <w:r>
        <w:t>=1×10</w:t>
      </w:r>
      <w:r>
        <w:rPr>
          <w:vertAlign w:val="superscript"/>
        </w:rPr>
        <w:t>3</w:t>
      </w:r>
      <w:r>
        <w:t>kg/m</w:t>
      </w:r>
      <w:r>
        <w:rPr>
          <w:vertAlign w:val="superscript"/>
        </w:rPr>
        <w:t>3</w:t>
      </w:r>
      <w:r>
        <w:t>×10N/kg×0.12m=1.2×10</w:t>
      </w:r>
      <w:r>
        <w:rPr>
          <w:vertAlign w:val="superscript"/>
        </w:rPr>
        <w:t>3</w:t>
      </w:r>
      <w:r>
        <w:t>Pa</w:t>
      </w:r>
      <w:r>
        <w:t>；</w:t>
      </w:r>
    </w:p>
    <w:p w14:paraId="47A7965B" w14:textId="77777777" w:rsidR="00A90385" w:rsidRDefault="00000000">
      <w:pPr>
        <w:spacing w:line="360" w:lineRule="auto"/>
        <w:jc w:val="left"/>
        <w:textAlignment w:val="center"/>
      </w:pPr>
      <w:r>
        <w:t>水对容器底的压力：</w:t>
      </w:r>
      <w:r>
        <w:rPr>
          <w:i/>
        </w:rPr>
        <w:t>F</w:t>
      </w:r>
      <w:r>
        <w:rPr>
          <w:i/>
          <w:vertAlign w:val="subscript"/>
        </w:rPr>
        <w:t>1</w:t>
      </w:r>
      <w:r>
        <w:t>=</w:t>
      </w:r>
      <w:r>
        <w:rPr>
          <w:i/>
        </w:rPr>
        <w:t>p</w:t>
      </w:r>
      <w:r>
        <w:rPr>
          <w:i/>
          <w:vertAlign w:val="subscript"/>
        </w:rPr>
        <w:t>1</w:t>
      </w:r>
      <w:r>
        <w:rPr>
          <w:i/>
        </w:rPr>
        <w:t>S</w:t>
      </w:r>
      <w:r>
        <w:t>=1.2×10</w:t>
      </w:r>
      <w:r>
        <w:rPr>
          <w:vertAlign w:val="superscript"/>
        </w:rPr>
        <w:t>3</w:t>
      </w:r>
      <w:r>
        <w:t>Pa×100×10</w:t>
      </w:r>
      <w:r>
        <w:rPr>
          <w:vertAlign w:val="superscript"/>
        </w:rPr>
        <w:t>−4</w:t>
      </w:r>
      <w:r>
        <w:t>m</w:t>
      </w:r>
      <w:r>
        <w:rPr>
          <w:vertAlign w:val="superscript"/>
        </w:rPr>
        <w:t>2</w:t>
      </w:r>
      <w:r>
        <w:t>=12N</w:t>
      </w:r>
      <w:r>
        <w:t>；</w:t>
      </w:r>
    </w:p>
    <w:p w14:paraId="033FEA0B" w14:textId="77777777" w:rsidR="00A90385" w:rsidRDefault="00000000">
      <w:pPr>
        <w:spacing w:line="360" w:lineRule="auto"/>
        <w:jc w:val="left"/>
        <w:textAlignment w:val="center"/>
      </w:pPr>
      <w:r>
        <w:t>(2)</w:t>
      </w:r>
      <w:r>
        <w:t>容器重：</w:t>
      </w:r>
      <w:r>
        <w:rPr>
          <w:i/>
        </w:rPr>
        <w:t>G</w:t>
      </w:r>
      <w:r>
        <w:rPr>
          <w:i/>
          <w:vertAlign w:val="subscript"/>
        </w:rPr>
        <w:t>1</w:t>
      </w:r>
      <w:r>
        <w:t>=</w:t>
      </w:r>
      <w:r>
        <w:rPr>
          <w:i/>
        </w:rPr>
        <w:t>mg</w:t>
      </w:r>
      <w:r>
        <w:t>=0.1kg×10N/kg=1N</w:t>
      </w:r>
      <w:r>
        <w:t>；水重：</w:t>
      </w:r>
      <w:r>
        <w:rPr>
          <w:i/>
        </w:rPr>
        <w:t>G</w:t>
      </w:r>
      <w:r>
        <w:rPr>
          <w:i/>
          <w:vertAlign w:val="subscript"/>
        </w:rPr>
        <w:t>2</w:t>
      </w:r>
      <w:r>
        <w:t>=</w:t>
      </w:r>
      <w:r>
        <w:rPr>
          <w:i/>
        </w:rPr>
        <w:t>ρgV</w:t>
      </w:r>
      <w:r>
        <w:t>=1×10</w:t>
      </w:r>
      <w:r>
        <w:rPr>
          <w:vertAlign w:val="superscript"/>
        </w:rPr>
        <w:t>3</w:t>
      </w:r>
      <w:r>
        <w:t>kg/m</w:t>
      </w:r>
      <w:r>
        <w:rPr>
          <w:vertAlign w:val="superscript"/>
        </w:rPr>
        <w:t>3</w:t>
      </w:r>
      <w:r>
        <w:t>×10N/kg×1×10</w:t>
      </w:r>
      <w:r>
        <w:rPr>
          <w:vertAlign w:val="superscript"/>
        </w:rPr>
        <w:t>−3</w:t>
      </w:r>
      <w:r>
        <w:t>m</w:t>
      </w:r>
      <w:r>
        <w:rPr>
          <w:vertAlign w:val="superscript"/>
        </w:rPr>
        <w:t>3</w:t>
      </w:r>
      <w:r>
        <w:t>=10N</w:t>
      </w:r>
      <w:r>
        <w:t>；容器对水平桌面的压力：</w:t>
      </w:r>
      <w:r>
        <w:rPr>
          <w:i/>
        </w:rPr>
        <w:t>F</w:t>
      </w:r>
      <w:r>
        <w:rPr>
          <w:i/>
          <w:vertAlign w:val="subscript"/>
        </w:rPr>
        <w:t>2</w:t>
      </w:r>
      <w:r>
        <w:t>=</w:t>
      </w:r>
      <w:r>
        <w:rPr>
          <w:i/>
        </w:rPr>
        <w:t>G</w:t>
      </w:r>
      <w:r>
        <w:rPr>
          <w:i/>
          <w:vertAlign w:val="subscript"/>
        </w:rPr>
        <w:t>1</w:t>
      </w:r>
      <w:r>
        <w:t>+</w:t>
      </w:r>
      <w:r>
        <w:rPr>
          <w:i/>
        </w:rPr>
        <w:t>G</w:t>
      </w:r>
      <w:r>
        <w:rPr>
          <w:i/>
          <w:vertAlign w:val="subscript"/>
        </w:rPr>
        <w:t>2</w:t>
      </w:r>
      <w:r>
        <w:t>=1N+10N=11N</w:t>
      </w:r>
      <w:r>
        <w:t>；容器对水平桌面的压强：</w:t>
      </w:r>
      <w:r>
        <w:rPr>
          <w:i/>
        </w:rPr>
        <w:t>p</w:t>
      </w:r>
      <w:r>
        <w:rPr>
          <w:i/>
          <w:vertAlign w:val="subscript"/>
        </w:rPr>
        <w:t>2</w:t>
      </w:r>
      <w:r>
        <w:t>=</w:t>
      </w:r>
      <w:r>
        <w:object w:dxaOrig="299" w:dyaOrig="532" w14:anchorId="69930F76">
          <v:shape id="_x0000_i1072" type="#_x0000_t75" alt="eqId870f9491171885d1458e069d25f97f48" style="width:15pt;height:26.4pt" o:ole="">
            <v:imagedata r:id="rId139" o:title="eqId870f9491171885d1458e069d25f97f48"/>
          </v:shape>
          <o:OLEObject Type="Embed" ProgID="Equation.DSMT4" ShapeID="_x0000_i1072" DrawAspect="Content" ObjectID="_1810025093" r:id="rId140"/>
        </w:object>
      </w:r>
      <w:r>
        <w:t>=</w:t>
      </w:r>
      <w:r>
        <w:object w:dxaOrig="1161" w:dyaOrig="541" w14:anchorId="49C518C7">
          <v:shape id="_x0000_i1073" type="#_x0000_t75" alt="eqIda648e8fe29e1fb1822455f4d82a75678" style="width:58.2pt;height:27pt" o:ole="">
            <v:imagedata r:id="rId141" o:title="eqIda648e8fe29e1fb1822455f4d82a75678"/>
          </v:shape>
          <o:OLEObject Type="Embed" ProgID="Equation.DSMT4" ShapeID="_x0000_i1073" DrawAspect="Content" ObjectID="_1810025094" r:id="rId142"/>
        </w:object>
      </w:r>
      <w:r>
        <w:t>=1.1×10</w:t>
      </w:r>
      <w:r>
        <w:rPr>
          <w:vertAlign w:val="superscript"/>
        </w:rPr>
        <w:t>3</w:t>
      </w:r>
      <w:r>
        <w:t>Pa.</w:t>
      </w:r>
    </w:p>
    <w:p w14:paraId="46025853" w14:textId="77777777" w:rsidR="00A90385" w:rsidRDefault="00000000">
      <w:pPr>
        <w:spacing w:line="360" w:lineRule="auto"/>
        <w:jc w:val="left"/>
        <w:textAlignment w:val="center"/>
      </w:pPr>
      <w:r>
        <w:t>32</w:t>
      </w:r>
      <w:r>
        <w:t>．</w:t>
      </w:r>
      <w:r>
        <w:t>4cm</w:t>
      </w:r>
    </w:p>
    <w:p w14:paraId="63034810" w14:textId="77777777" w:rsidR="00A90385" w:rsidRDefault="00000000">
      <w:pPr>
        <w:spacing w:line="360" w:lineRule="auto"/>
        <w:jc w:val="left"/>
        <w:textAlignment w:val="center"/>
      </w:pPr>
      <w:r>
        <w:t>【详解】根据液体压强特点知，</w:t>
      </w:r>
      <w:r>
        <w:object w:dxaOrig="721" w:dyaOrig="320" w14:anchorId="29546E40">
          <v:shape id="_x0000_i1074" type="#_x0000_t75" alt="eqIdd223be68ff3d09acbdf3de68be15a7e0" style="width:36pt;height:16.2pt" o:ole="">
            <v:imagedata r:id="rId143" o:title="eqIdd223be68ff3d09acbdf3de68be15a7e0"/>
          </v:shape>
          <o:OLEObject Type="Embed" ProgID="Equation.DSMT4" ShapeID="_x0000_i1074" DrawAspect="Content" ObjectID="_1810025095" r:id="rId144"/>
        </w:object>
      </w:r>
      <w:r>
        <w:t>，即</w:t>
      </w:r>
      <w:r>
        <w:object w:dxaOrig="1478" w:dyaOrig="330" w14:anchorId="27164C91">
          <v:shape id="_x0000_i1075" type="#_x0000_t75" alt="eqIdfe1afb936e2c2951e7137fd70007fd40" style="width:73.8pt;height:16.8pt" o:ole="">
            <v:imagedata r:id="rId145" o:title="eqIdfe1afb936e2c2951e7137fd70007fd40"/>
          </v:shape>
          <o:OLEObject Type="Embed" ProgID="Equation.DSMT4" ShapeID="_x0000_i1075" DrawAspect="Content" ObjectID="_1810025096" r:id="rId146"/>
        </w:object>
      </w:r>
      <w:r>
        <w:t>，</w:t>
      </w:r>
      <w:r>
        <w:object w:dxaOrig="228" w:dyaOrig="307" w14:anchorId="1D841CD0">
          <v:shape id="_x0000_i1076" type="#_x0000_t75" alt="eqIdf285174fbf90a9742de57c1e53224cff" style="width:11.4pt;height:15.6pt" o:ole="">
            <v:imagedata r:id="rId147" o:title="eqIdf285174fbf90a9742de57c1e53224cff"/>
          </v:shape>
          <o:OLEObject Type="Embed" ProgID="Equation.DSMT4" ShapeID="_x0000_i1076" DrawAspect="Content" ObjectID="_1810025097" r:id="rId148"/>
        </w:object>
      </w:r>
      <w:r>
        <w:t>=</w:t>
      </w:r>
      <w:r>
        <w:object w:dxaOrig="756" w:dyaOrig="637" w14:anchorId="70520BA3">
          <v:shape id="_x0000_i1077" type="#_x0000_t75" alt="eqId2cb588f6c82aa2baa128a354f456dc89" style="width:37.8pt;height:31.8pt" o:ole="">
            <v:imagedata r:id="rId149" o:title="eqId2cb588f6c82aa2baa128a354f456dc89"/>
          </v:shape>
          <o:OLEObject Type="Embed" ProgID="Equation.DSMT4" ShapeID="_x0000_i1077" DrawAspect="Content" ObjectID="_1810025098" r:id="rId150"/>
        </w:object>
      </w:r>
      <w:r>
        <w:t>=</w:t>
      </w:r>
    </w:p>
    <w:p w14:paraId="0FF06B7A" w14:textId="77777777" w:rsidR="00A90385" w:rsidRDefault="00000000">
      <w:pPr>
        <w:spacing w:line="360" w:lineRule="auto"/>
        <w:jc w:val="left"/>
        <w:textAlignment w:val="center"/>
      </w:pPr>
      <w:r>
        <w:object w:dxaOrig="1952" w:dyaOrig="620" w14:anchorId="16954F46">
          <v:shape id="_x0000_i1078" type="#_x0000_t75" alt="eqId40f2a42571da46efe65555ae3a85ebde" style="width:97.8pt;height:31.2pt" o:ole="">
            <v:imagedata r:id="rId151" o:title="eqId40f2a42571da46efe65555ae3a85ebde"/>
          </v:shape>
          <o:OLEObject Type="Embed" ProgID="Equation.DSMT4" ShapeID="_x0000_i1078" DrawAspect="Content" ObjectID="_1810025099" r:id="rId152"/>
        </w:object>
      </w:r>
      <w:r>
        <w:t>=0.08m=8cm</w:t>
      </w:r>
      <w:r>
        <w:t>，根据连通器的特点，左管内水面比原来下降了多少，右边管内水面就一定会上升多少，故右管内的水面比原记号处高出：</w:t>
      </w:r>
      <w:r>
        <w:object w:dxaOrig="193" w:dyaOrig="232" w14:anchorId="790EE8FF">
          <v:shape id="_x0000_i1079" type="#_x0000_t75" alt="eqIdeff35e4e3cdc188643c46265591575c6" style="width:9.6pt;height:11.4pt" o:ole="">
            <v:imagedata r:id="rId153" o:title="eqIdeff35e4e3cdc188643c46265591575c6"/>
          </v:shape>
          <o:OLEObject Type="Embed" ProgID="Equation.DSMT4" ShapeID="_x0000_i1079" DrawAspect="Content" ObjectID="_1810025100" r:id="rId154"/>
        </w:object>
      </w:r>
      <w:r>
        <w:t>h=</w:t>
      </w:r>
      <w:r>
        <w:object w:dxaOrig="387" w:dyaOrig="547" w14:anchorId="4C0D8429">
          <v:shape id="_x0000_i1080" type="#_x0000_t75" alt="eqId7d36cbd8acd6ee10a157ef577237d2e2" style="width:19.2pt;height:27.6pt" o:ole="">
            <v:imagedata r:id="rId155" o:title="eqId7d36cbd8acd6ee10a157ef577237d2e2"/>
          </v:shape>
          <o:OLEObject Type="Embed" ProgID="Equation.DSMT4" ShapeID="_x0000_i1080" DrawAspect="Content" ObjectID="_1810025101" r:id="rId156"/>
        </w:object>
      </w:r>
      <w:r>
        <w:t>=</w:t>
      </w:r>
      <w:r>
        <w:object w:dxaOrig="897" w:dyaOrig="541" w14:anchorId="3D93E6BF">
          <v:shape id="_x0000_i1081" type="#_x0000_t75" alt="eqIdf9f664a71b91dccfe771776199992e10" style="width:45pt;height:27pt" o:ole="">
            <v:imagedata r:id="rId157" o:title="eqIdf9f664a71b91dccfe771776199992e10"/>
          </v:shape>
          <o:OLEObject Type="Embed" ProgID="Equation.DSMT4" ShapeID="_x0000_i1081" DrawAspect="Content" ObjectID="_1810025102" r:id="rId158"/>
        </w:object>
      </w:r>
      <w:r>
        <w:t>4cm.</w:t>
      </w:r>
    </w:p>
    <w:p w14:paraId="1557DCBF" w14:textId="77777777" w:rsidR="00A90385" w:rsidRDefault="00000000">
      <w:pPr>
        <w:spacing w:line="360" w:lineRule="auto"/>
        <w:jc w:val="left"/>
        <w:textAlignment w:val="center"/>
      </w:pPr>
      <w:r>
        <w:t>33</w:t>
      </w:r>
      <w:r>
        <w:t>．（</w:t>
      </w:r>
      <w:r>
        <w:t>1</w:t>
      </w:r>
      <w:r>
        <w:t>）见详解；（</w:t>
      </w:r>
      <w:r>
        <w:t>2</w:t>
      </w:r>
      <w:r>
        <w:t>）</w:t>
      </w:r>
      <w:r>
        <w:object w:dxaOrig="914" w:dyaOrig="275" w14:anchorId="6E07FCA9">
          <v:shape id="_x0000_i1082" type="#_x0000_t75" alt="eqId81941076d1f75f1dc0721149ccf7aadf" style="width:45.6pt;height:13.8pt" o:ole="">
            <v:imagedata r:id="rId159" o:title="eqId81941076d1f75f1dc0721149ccf7aadf"/>
          </v:shape>
          <o:OLEObject Type="Embed" ProgID="Equation.DSMT4" ShapeID="_x0000_i1082" DrawAspect="Content" ObjectID="_1810025103" r:id="rId160"/>
        </w:object>
      </w:r>
      <w:r>
        <w:t>；（</w:t>
      </w:r>
      <w:r>
        <w:t>3</w:t>
      </w:r>
      <w:r>
        <w:t>）</w:t>
      </w:r>
      <w:r>
        <w:object w:dxaOrig="826" w:dyaOrig="275" w14:anchorId="4374BFFA">
          <v:shape id="_x0000_i1083" type="#_x0000_t75" alt="eqIde99938224d33aa61feecfe7b94763c4d" style="width:41.4pt;height:13.8pt" o:ole="">
            <v:imagedata r:id="rId161" o:title="eqIde99938224d33aa61feecfe7b94763c4d"/>
          </v:shape>
          <o:OLEObject Type="Embed" ProgID="Equation.DSMT4" ShapeID="_x0000_i1083" DrawAspect="Content" ObjectID="_1810025104" r:id="rId162"/>
        </w:object>
      </w:r>
      <w:r>
        <w:t>；（</w:t>
      </w:r>
      <w:r>
        <w:t>4</w:t>
      </w:r>
      <w:r>
        <w:t>）</w:t>
      </w:r>
      <w:r>
        <w:object w:dxaOrig="985" w:dyaOrig="273" w14:anchorId="70F5B8E7">
          <v:shape id="_x0000_i1084" type="#_x0000_t75" alt="eqId21d31e67541ffb099aaf3c643b6b5c1c" style="width:49.2pt;height:13.8pt" o:ole="">
            <v:imagedata r:id="rId163" o:title="eqId21d31e67541ffb099aaf3c643b6b5c1c"/>
          </v:shape>
          <o:OLEObject Type="Embed" ProgID="Equation.DSMT4" ShapeID="_x0000_i1084" DrawAspect="Content" ObjectID="_1810025105" r:id="rId164"/>
        </w:object>
      </w:r>
    </w:p>
    <w:p w14:paraId="66BC526B" w14:textId="77777777" w:rsidR="00A90385" w:rsidRDefault="00000000">
      <w:pPr>
        <w:spacing w:line="360" w:lineRule="auto"/>
        <w:jc w:val="left"/>
        <w:textAlignment w:val="center"/>
      </w:pPr>
      <w:r>
        <w:t>【详解】解：（</w:t>
      </w:r>
      <w:r>
        <w:t>1</w:t>
      </w:r>
      <w:r>
        <w:t>）由流体压强的特点可知，流速大的地方压强小，流速小的地方压强大；当船并排前行时，两舰艇间水流速快压强小，外侧压强大，两舰艇可能发生碰撞事故，采用</w:t>
      </w:r>
      <w:r>
        <w:t>“</w:t>
      </w:r>
      <w:r>
        <w:t>一</w:t>
      </w:r>
      <w:r>
        <w:t>”</w:t>
      </w:r>
      <w:r>
        <w:t>字形编队能有效防止这种情况发生。</w:t>
      </w:r>
    </w:p>
    <w:p w14:paraId="61B2B434" w14:textId="77777777" w:rsidR="00A90385" w:rsidRDefault="00000000">
      <w:pPr>
        <w:spacing w:line="360" w:lineRule="auto"/>
        <w:jc w:val="left"/>
        <w:textAlignment w:val="center"/>
      </w:pPr>
      <w:r>
        <w:t>（</w:t>
      </w:r>
      <w:r>
        <w:t>2</w:t>
      </w:r>
      <w:r>
        <w:t>）因为</w:t>
      </w:r>
      <w:r>
        <w:t>“</w:t>
      </w:r>
      <w:r>
        <w:t>长春舰</w:t>
      </w:r>
      <w:r>
        <w:t>”</w:t>
      </w:r>
      <w:r>
        <w:t>在水面上航行，由物体的漂浮条件可知，</w:t>
      </w:r>
      <w:r>
        <w:t>“</w:t>
      </w:r>
      <w:r>
        <w:t>长春舰</w:t>
      </w:r>
      <w:r>
        <w:t>”</w:t>
      </w:r>
      <w:r>
        <w:t>所受浮力为</w:t>
      </w:r>
    </w:p>
    <w:p w14:paraId="1FB806DC" w14:textId="77777777" w:rsidR="00A90385" w:rsidRDefault="00000000">
      <w:pPr>
        <w:spacing w:line="360" w:lineRule="auto"/>
        <w:jc w:val="center"/>
        <w:textAlignment w:val="center"/>
      </w:pPr>
      <w:r>
        <w:object w:dxaOrig="4382" w:dyaOrig="352" w14:anchorId="1DC36304">
          <v:shape id="_x0000_i1085" type="#_x0000_t75" alt="eqIda92fa76f3b125e0f193339ec4593ebf9" style="width:219pt;height:17.4pt" o:ole="">
            <v:imagedata r:id="rId165" o:title="eqIda92fa76f3b125e0f193339ec4593ebf9"/>
          </v:shape>
          <o:OLEObject Type="Embed" ProgID="Equation.DSMT4" ShapeID="_x0000_i1085" DrawAspect="Content" ObjectID="_1810025106" r:id="rId166"/>
        </w:object>
      </w:r>
      <w:r>
        <w:t>；</w:t>
      </w:r>
    </w:p>
    <w:p w14:paraId="71EBE2D6" w14:textId="77777777" w:rsidR="00A90385" w:rsidRDefault="00000000">
      <w:pPr>
        <w:spacing w:line="360" w:lineRule="auto"/>
        <w:jc w:val="left"/>
        <w:textAlignment w:val="center"/>
      </w:pPr>
      <w:r>
        <w:t>（</w:t>
      </w:r>
      <w:r>
        <w:t>3</w:t>
      </w:r>
      <w:r>
        <w:t>）海水的压强为</w:t>
      </w:r>
    </w:p>
    <w:p w14:paraId="016A1F70" w14:textId="77777777" w:rsidR="00A90385" w:rsidRDefault="00000000">
      <w:pPr>
        <w:spacing w:line="360" w:lineRule="auto"/>
        <w:jc w:val="center"/>
        <w:textAlignment w:val="center"/>
      </w:pPr>
      <w:r>
        <w:object w:dxaOrig="4329" w:dyaOrig="319" w14:anchorId="6BBA55E9">
          <v:shape id="_x0000_i1086" type="#_x0000_t75" alt="eqIdee75a62b4a40ff1b8b6d907151c644a8" style="width:216.6pt;height:16.2pt" o:ole="">
            <v:imagedata r:id="rId167" o:title="eqIdee75a62b4a40ff1b8b6d907151c644a8"/>
          </v:shape>
          <o:OLEObject Type="Embed" ProgID="Equation.DSMT4" ShapeID="_x0000_i1086" DrawAspect="Content" ObjectID="_1810025107" r:id="rId168"/>
        </w:object>
      </w:r>
    </w:p>
    <w:p w14:paraId="5F44AA2F" w14:textId="77777777" w:rsidR="00A90385" w:rsidRDefault="00000000">
      <w:pPr>
        <w:spacing w:line="360" w:lineRule="auto"/>
        <w:jc w:val="left"/>
        <w:textAlignment w:val="center"/>
      </w:pPr>
      <w:r>
        <w:t>（</w:t>
      </w:r>
      <w:r>
        <w:t>4</w:t>
      </w:r>
      <w:r>
        <w:t>）</w:t>
      </w:r>
      <w:r>
        <w:t>“</w:t>
      </w:r>
      <w:r>
        <w:t>长春舰</w:t>
      </w:r>
      <w:r>
        <w:t>”</w:t>
      </w:r>
      <w:r>
        <w:t>所通过的路程为</w:t>
      </w:r>
    </w:p>
    <w:p w14:paraId="6841A424" w14:textId="77777777" w:rsidR="00A90385" w:rsidRDefault="00000000">
      <w:pPr>
        <w:spacing w:line="360" w:lineRule="auto"/>
        <w:jc w:val="center"/>
        <w:textAlignment w:val="center"/>
      </w:pPr>
      <w:r>
        <w:object w:dxaOrig="3731" w:dyaOrig="286" w14:anchorId="667EB418">
          <v:shape id="_x0000_i1087" type="#_x0000_t75" alt="eqId69b6bba739d0d79b6ef5ddbea4f27fb7" style="width:186.6pt;height:14.4pt" o:ole="">
            <v:imagedata r:id="rId169" o:title="eqId69b6bba739d0d79b6ef5ddbea4f27fb7"/>
          </v:shape>
          <o:OLEObject Type="Embed" ProgID="Equation.DSMT4" ShapeID="_x0000_i1087" DrawAspect="Content" ObjectID="_1810025108" r:id="rId170"/>
        </w:object>
      </w:r>
    </w:p>
    <w:p w14:paraId="3942E0EE" w14:textId="77777777" w:rsidR="00A90385" w:rsidRDefault="00000000">
      <w:pPr>
        <w:spacing w:line="360" w:lineRule="auto"/>
        <w:jc w:val="left"/>
        <w:textAlignment w:val="center"/>
      </w:pPr>
      <w:r>
        <w:t>舰艇做匀速直线运动，所以水平方向受力平衡，则</w:t>
      </w:r>
    </w:p>
    <w:p w14:paraId="55BBDADC" w14:textId="77777777" w:rsidR="00A90385" w:rsidRDefault="00000000">
      <w:pPr>
        <w:spacing w:line="360" w:lineRule="auto"/>
        <w:jc w:val="center"/>
        <w:textAlignment w:val="center"/>
      </w:pPr>
      <w:r>
        <w:object w:dxaOrig="1636" w:dyaOrig="313" w14:anchorId="25CFDEA7">
          <v:shape id="_x0000_i1088" type="#_x0000_t75" alt="eqId3c494a553f6e7862a10e3ad52addbc76" style="width:81.6pt;height:15.6pt" o:ole="">
            <v:imagedata r:id="rId171" o:title="eqId3c494a553f6e7862a10e3ad52addbc76"/>
          </v:shape>
          <o:OLEObject Type="Embed" ProgID="Equation.DSMT4" ShapeID="_x0000_i1088" DrawAspect="Content" ObjectID="_1810025109" r:id="rId172"/>
        </w:object>
      </w:r>
    </w:p>
    <w:p w14:paraId="22C7FFF1" w14:textId="77777777" w:rsidR="00A90385" w:rsidRDefault="00000000">
      <w:pPr>
        <w:spacing w:line="360" w:lineRule="auto"/>
        <w:jc w:val="left"/>
        <w:textAlignment w:val="center"/>
      </w:pPr>
      <w:r>
        <w:t>舰艇做功为</w:t>
      </w:r>
    </w:p>
    <w:p w14:paraId="6DB2881B" w14:textId="77777777" w:rsidR="00A90385" w:rsidRDefault="00000000">
      <w:pPr>
        <w:spacing w:line="360" w:lineRule="auto"/>
        <w:jc w:val="center"/>
        <w:textAlignment w:val="center"/>
      </w:pPr>
      <w:r>
        <w:object w:dxaOrig="3960" w:dyaOrig="287" w14:anchorId="329D6FA8">
          <v:shape id="_x0000_i1089" type="#_x0000_t75" alt="eqIdb2dbd59a2a0364dc7ef6290967bb4ee7" style="width:198pt;height:14.4pt" o:ole="">
            <v:imagedata r:id="rId173" o:title="eqIdb2dbd59a2a0364dc7ef6290967bb4ee7"/>
          </v:shape>
          <o:OLEObject Type="Embed" ProgID="Equation.DSMT4" ShapeID="_x0000_i1089" DrawAspect="Content" ObjectID="_1810025110" r:id="rId174"/>
        </w:object>
      </w:r>
    </w:p>
    <w:p w14:paraId="751C5F8D" w14:textId="77777777" w:rsidR="00A90385" w:rsidRDefault="00000000">
      <w:pPr>
        <w:spacing w:line="360" w:lineRule="auto"/>
        <w:jc w:val="left"/>
        <w:textAlignment w:val="center"/>
      </w:pPr>
      <w:r>
        <w:t>答：（</w:t>
      </w:r>
      <w:r>
        <w:t>1</w:t>
      </w:r>
      <w:r>
        <w:t>）由流体压强的特点可知，流速大的地方压强小，流速小的地方压强大；当船并排前行时，两舰艇间流速快压强小，外侧压强大，两舰艇可能发生碰撞事故，采用</w:t>
      </w:r>
      <w:r>
        <w:t>“</w:t>
      </w:r>
      <w:r>
        <w:t>一</w:t>
      </w:r>
      <w:r>
        <w:t>”</w:t>
      </w:r>
      <w:r>
        <w:t>字形编队能有效防止这种情况发生；</w:t>
      </w:r>
    </w:p>
    <w:p w14:paraId="5C8AAC37" w14:textId="77777777" w:rsidR="00A90385" w:rsidRDefault="00000000">
      <w:pPr>
        <w:spacing w:line="360" w:lineRule="auto"/>
        <w:jc w:val="left"/>
        <w:textAlignment w:val="center"/>
      </w:pPr>
      <w:r>
        <w:t>（</w:t>
      </w:r>
      <w:r>
        <w:t>2</w:t>
      </w:r>
      <w:r>
        <w:t>）满载时，</w:t>
      </w:r>
      <w:r>
        <w:t>“</w:t>
      </w:r>
      <w:r>
        <w:t>长春</w:t>
      </w:r>
      <w:r>
        <w:t>”</w:t>
      </w:r>
      <w:r>
        <w:t>舰受到的浮力为</w:t>
      </w:r>
      <w:r>
        <w:object w:dxaOrig="914" w:dyaOrig="275" w14:anchorId="5CD14257">
          <v:shape id="_x0000_i1090" type="#_x0000_t75" alt="eqId81941076d1f75f1dc0721149ccf7aadf" style="width:45.6pt;height:13.8pt" o:ole="">
            <v:imagedata r:id="rId159" o:title="eqId81941076d1f75f1dc0721149ccf7aadf"/>
          </v:shape>
          <o:OLEObject Type="Embed" ProgID="Equation.DSMT4" ShapeID="_x0000_i1090" DrawAspect="Content" ObjectID="_1810025111" r:id="rId175"/>
        </w:object>
      </w:r>
      <w:r>
        <w:t>；</w:t>
      </w:r>
    </w:p>
    <w:p w14:paraId="4EFDADE5" w14:textId="77777777" w:rsidR="00A90385" w:rsidRDefault="00000000">
      <w:pPr>
        <w:spacing w:line="360" w:lineRule="auto"/>
        <w:jc w:val="left"/>
        <w:textAlignment w:val="center"/>
      </w:pPr>
      <w:r>
        <w:t>（</w:t>
      </w:r>
      <w:r>
        <w:t>3</w:t>
      </w:r>
      <w:r>
        <w:t>）</w:t>
      </w:r>
      <w:r>
        <w:t>“</w:t>
      </w:r>
      <w:r>
        <w:t>长春</w:t>
      </w:r>
      <w:r>
        <w:t>”</w:t>
      </w:r>
      <w:r>
        <w:t>舰底受到海水的压强为</w:t>
      </w:r>
      <w:r>
        <w:object w:dxaOrig="826" w:dyaOrig="275" w14:anchorId="62EAFA4A">
          <v:shape id="_x0000_i1091" type="#_x0000_t75" alt="eqIde99938224d33aa61feecfe7b94763c4d" style="width:41.4pt;height:13.8pt" o:ole="">
            <v:imagedata r:id="rId161" o:title="eqIde99938224d33aa61feecfe7b94763c4d"/>
          </v:shape>
          <o:OLEObject Type="Embed" ProgID="Equation.DSMT4" ShapeID="_x0000_i1091" DrawAspect="Content" ObjectID="_1810025112" r:id="rId176"/>
        </w:object>
      </w:r>
      <w:r>
        <w:t>；</w:t>
      </w:r>
    </w:p>
    <w:p w14:paraId="750503F4" w14:textId="77777777" w:rsidR="00A90385" w:rsidRDefault="00000000">
      <w:pPr>
        <w:spacing w:line="360" w:lineRule="auto"/>
        <w:jc w:val="left"/>
        <w:textAlignment w:val="center"/>
      </w:pPr>
      <w:r>
        <w:t>（</w:t>
      </w:r>
      <w:r>
        <w:t>4</w:t>
      </w:r>
      <w:r>
        <w:t>）</w:t>
      </w:r>
      <w:r>
        <w:t>“</w:t>
      </w:r>
      <w:r>
        <w:t>长春</w:t>
      </w:r>
      <w:r>
        <w:t>”</w:t>
      </w:r>
      <w:r>
        <w:t>舰以</w:t>
      </w:r>
      <w:r>
        <w:t>36km/h</w:t>
      </w:r>
      <w:r>
        <w:t>的速度匀速航行</w:t>
      </w:r>
      <w:r>
        <w:t>6h</w:t>
      </w:r>
      <w:r>
        <w:t>，海水平均阻力为</w:t>
      </w:r>
      <w:r>
        <w:t>1.0×10</w:t>
      </w:r>
      <w:r>
        <w:rPr>
          <w:vertAlign w:val="superscript"/>
        </w:rPr>
        <w:t>6</w:t>
      </w:r>
      <w:r>
        <w:t>N</w:t>
      </w:r>
      <w:r>
        <w:t>，则这一过程中军舰所做的功至少为</w:t>
      </w:r>
      <w:r>
        <w:object w:dxaOrig="985" w:dyaOrig="273" w14:anchorId="6B90DE4B">
          <v:shape id="_x0000_i1092" type="#_x0000_t75" alt="eqId21d31e67541ffb099aaf3c643b6b5c1c" style="width:49.2pt;height:13.8pt" o:ole="">
            <v:imagedata r:id="rId163" o:title="eqId21d31e67541ffb099aaf3c643b6b5c1c"/>
          </v:shape>
          <o:OLEObject Type="Embed" ProgID="Equation.DSMT4" ShapeID="_x0000_i1092" DrawAspect="Content" ObjectID="_1810025113" r:id="rId177"/>
        </w:object>
      </w:r>
      <w:r>
        <w:t>。</w:t>
      </w:r>
    </w:p>
    <w:p w14:paraId="5C7598B5" w14:textId="77777777" w:rsidR="00A90385" w:rsidRDefault="00A90385">
      <w:pPr>
        <w:spacing w:line="360" w:lineRule="auto"/>
        <w:jc w:val="left"/>
        <w:textAlignment w:val="center"/>
      </w:pPr>
    </w:p>
    <w:p w14:paraId="26703557" w14:textId="77777777" w:rsidR="00A90385" w:rsidRDefault="00000000">
      <w:pPr>
        <w:spacing w:line="360" w:lineRule="auto"/>
        <w:jc w:val="left"/>
        <w:textAlignment w:val="center"/>
      </w:pPr>
      <w:r>
        <w:t>34</w:t>
      </w:r>
      <w:r>
        <w:t>．</w:t>
      </w:r>
      <w:r>
        <w:t xml:space="preserve">     </w:t>
      </w:r>
      <w:r>
        <w:t>高压锅内部气压高，液体沸点高，食物易熟</w:t>
      </w:r>
      <w:r>
        <w:t xml:space="preserve">     C     2.25</w:t>
      </w:r>
      <w:r>
        <w:t>倍</w:t>
      </w:r>
    </w:p>
    <w:p w14:paraId="39BB1F6D" w14:textId="77777777" w:rsidR="00A90385" w:rsidRDefault="00000000">
      <w:pPr>
        <w:spacing w:line="360" w:lineRule="auto"/>
        <w:jc w:val="left"/>
        <w:textAlignment w:val="center"/>
      </w:pPr>
      <w:r>
        <w:t>【分析】液体的沸点跟气压的大小有关，气压增大，沸点升高；气压减小，沸点降低；</w:t>
      </w:r>
      <w:r>
        <w:t xml:space="preserve"> </w:t>
      </w:r>
    </w:p>
    <w:p w14:paraId="5AB163C0" w14:textId="77777777" w:rsidR="00A90385" w:rsidRDefault="00000000">
      <w:pPr>
        <w:spacing w:line="360" w:lineRule="auto"/>
        <w:jc w:val="left"/>
        <w:textAlignment w:val="center"/>
      </w:pPr>
      <w:r>
        <w:t>高压锅内部的压强乘以排气孔的横截面积就是内部的蒸汽压力，当蒸汽压力等于限压阀的重力与外部大气压力之和时，高压锅处于平衡状态，据此即可求出高压锅内部水蒸气的最大压</w:t>
      </w:r>
      <w:r>
        <w:lastRenderedPageBreak/>
        <w:t>强，进一步求出相当于大气压的多少倍；</w:t>
      </w:r>
    </w:p>
    <w:p w14:paraId="624C9DB5" w14:textId="77777777" w:rsidR="00A90385" w:rsidRDefault="00000000">
      <w:pPr>
        <w:spacing w:line="360" w:lineRule="auto"/>
        <w:jc w:val="left"/>
        <w:textAlignment w:val="center"/>
      </w:pPr>
      <w:r>
        <w:t>【详解】</w:t>
      </w:r>
      <w:r>
        <w:t>(1)</w:t>
      </w:r>
      <w:r>
        <w:t>高压锅煮饭熟得快，原因是：高压锅内气压变大，沸点升高，锅内温度变高；</w:t>
      </w:r>
    </w:p>
    <w:p w14:paraId="304B043E" w14:textId="77777777" w:rsidR="00A90385" w:rsidRDefault="00000000">
      <w:pPr>
        <w:spacing w:line="360" w:lineRule="auto"/>
        <w:jc w:val="left"/>
        <w:textAlignment w:val="center"/>
      </w:pPr>
      <w:r>
        <w:t>(2)</w:t>
      </w:r>
      <w:r>
        <w:t>要想提高锅内蒸煮的温度，必须增大锅内气压，所以可采用的方法是：适当增大限压阀的质量</w:t>
      </w:r>
      <w:r>
        <w:t>,</w:t>
      </w:r>
      <w:r>
        <w:t>而适当减小锅内容积以及适当增大火力蒸煮都不会改变锅内气压；适当增大排气管的直径，反而能使锅内气压减小，沸点降低；故选</w:t>
      </w:r>
      <w:r>
        <w:t>C. (3)</w:t>
      </w:r>
      <w:r>
        <w:t>限压阀的质量：</w:t>
      </w:r>
      <w:r>
        <w:t>m</w:t>
      </w:r>
      <w:r>
        <w:t>＝</w:t>
      </w:r>
      <w:r>
        <w:t>100g</w:t>
      </w:r>
      <w:r>
        <w:t>＝</w:t>
      </w:r>
      <w:r>
        <w:t>0.1kg</w:t>
      </w:r>
      <w:r>
        <w:t>，</w:t>
      </w:r>
    </w:p>
    <w:p w14:paraId="48EE900C" w14:textId="77777777" w:rsidR="00A90385" w:rsidRDefault="00000000">
      <w:pPr>
        <w:spacing w:line="360" w:lineRule="auto"/>
        <w:jc w:val="left"/>
        <w:textAlignment w:val="center"/>
      </w:pPr>
      <w:r>
        <w:t>锅内最大气压</w:t>
      </w:r>
      <w:r>
        <w:t>,</w:t>
      </w:r>
      <w:r>
        <w:t>有</w:t>
      </w:r>
      <w:r>
        <w:t>p</w:t>
      </w:r>
      <w:r>
        <w:rPr>
          <w:vertAlign w:val="subscript"/>
        </w:rPr>
        <w:t>0</w:t>
      </w:r>
      <w:r>
        <w:t>S+mg</w:t>
      </w:r>
      <w:r>
        <w:t>＝</w:t>
      </w:r>
      <w:r>
        <w:t>pS</w:t>
      </w:r>
      <w:r>
        <w:t>，则</w:t>
      </w:r>
      <w:r>
        <w:t>p</w:t>
      </w:r>
      <w:r>
        <w:t>＝</w:t>
      </w:r>
      <w:r>
        <w:t>p</w:t>
      </w:r>
      <w:r>
        <w:rPr>
          <w:vertAlign w:val="subscript"/>
        </w:rPr>
        <w:t>0</w:t>
      </w:r>
      <w:r>
        <w:t>+</w:t>
      </w:r>
      <w:r>
        <w:object w:dxaOrig="369" w:dyaOrig="540" w14:anchorId="2FACD54A">
          <v:shape id="_x0000_i1093" type="#_x0000_t75" alt="eqIddd3c72a7068f7f086a76eed1abd392a5" style="width:18.6pt;height:27pt" o:ole="">
            <v:imagedata r:id="rId178" o:title="eqIddd3c72a7068f7f086a76eed1abd392a5"/>
          </v:shape>
          <o:OLEObject Type="Embed" ProgID="Equation.DSMT4" ShapeID="_x0000_i1093" DrawAspect="Content" ObjectID="_1810025114" r:id="rId179"/>
        </w:object>
      </w:r>
      <w:r>
        <w:t>＝</w:t>
      </w:r>
      <w:r>
        <w:t>1.0×10</w:t>
      </w:r>
      <w:r>
        <w:rPr>
          <w:vertAlign w:val="superscript"/>
        </w:rPr>
        <w:t>5</w:t>
      </w:r>
      <w:r>
        <w:t>Pa+</w:t>
      </w:r>
      <w:r>
        <w:object w:dxaOrig="1442" w:dyaOrig="542" w14:anchorId="147F3D0B">
          <v:shape id="_x0000_i1094" type="#_x0000_t75" alt="eqIdc3f212588c734ff389062b767658dd6a" style="width:1in;height:27pt" o:ole="">
            <v:imagedata r:id="rId180" o:title="eqIdc3f212588c734ff389062b767658dd6a"/>
          </v:shape>
          <o:OLEObject Type="Embed" ProgID="Equation.DSMT4" ShapeID="_x0000_i1094" DrawAspect="Content" ObjectID="_1810025115" r:id="rId181"/>
        </w:object>
      </w:r>
      <w:r>
        <w:t>≈2.25×10</w:t>
      </w:r>
      <w:r>
        <w:rPr>
          <w:vertAlign w:val="superscript"/>
        </w:rPr>
        <w:t>5</w:t>
      </w:r>
      <w:r>
        <w:t>Pa</w:t>
      </w:r>
      <w:r>
        <w:t>；</w:t>
      </w:r>
    </w:p>
    <w:p w14:paraId="0318E7D1" w14:textId="77777777" w:rsidR="00A90385" w:rsidRDefault="00000000">
      <w:pPr>
        <w:spacing w:line="360" w:lineRule="auto"/>
        <w:jc w:val="left"/>
        <w:textAlignment w:val="center"/>
      </w:pPr>
      <w:r>
        <w:t>n</w:t>
      </w:r>
      <w:r>
        <w:t>＝</w:t>
      </w:r>
      <w:r>
        <w:object w:dxaOrig="1161" w:dyaOrig="580" w14:anchorId="70559B92">
          <v:shape id="_x0000_i1095" type="#_x0000_t75" alt="eqId2a7a89faf13b3fbeb2e88c2875e287b0" style="width:58.2pt;height:28.8pt" o:ole="">
            <v:imagedata r:id="rId182" o:title="eqId2a7a89faf13b3fbeb2e88c2875e287b0"/>
          </v:shape>
          <o:OLEObject Type="Embed" ProgID="Equation.DSMT4" ShapeID="_x0000_i1095" DrawAspect="Content" ObjectID="_1810025116" r:id="rId183"/>
        </w:object>
      </w:r>
      <w:r>
        <w:t>＝</w:t>
      </w:r>
      <w:r>
        <w:t>2.25</w:t>
      </w:r>
      <w:r>
        <w:t>倍，所以，锅内的最大压强约为大气压强的</w:t>
      </w:r>
      <w:r>
        <w:t>2.25</w:t>
      </w:r>
      <w:r>
        <w:t>倍；</w:t>
      </w:r>
    </w:p>
    <w:p w14:paraId="6D81ED07" w14:textId="77777777" w:rsidR="00A90385" w:rsidRDefault="00000000">
      <w:pPr>
        <w:spacing w:line="360" w:lineRule="auto"/>
        <w:jc w:val="left"/>
        <w:textAlignment w:val="center"/>
      </w:pPr>
      <w:r>
        <w:t>35</w:t>
      </w:r>
      <w:r>
        <w:t>．</w:t>
      </w:r>
      <w:r>
        <w:t xml:space="preserve">     </w:t>
      </w:r>
      <w:r>
        <w:t>上、下表面存在压力差</w:t>
      </w:r>
      <w:r>
        <w:t xml:space="preserve">     </w:t>
      </w:r>
      <w:r>
        <w:t>竖直向上</w:t>
      </w:r>
      <w:r>
        <w:t xml:space="preserve">     </w:t>
      </w:r>
      <w:r>
        <w:t>见解析</w:t>
      </w:r>
    </w:p>
    <w:p w14:paraId="2C6F16EA" w14:textId="77777777" w:rsidR="00A90385" w:rsidRDefault="00000000">
      <w:pPr>
        <w:spacing w:line="360" w:lineRule="auto"/>
        <w:jc w:val="left"/>
        <w:textAlignment w:val="center"/>
      </w:pPr>
      <w:r>
        <w:t>【详解】（</w:t>
      </w:r>
      <w:r>
        <w:t>1</w:t>
      </w:r>
      <w:r>
        <w:t>）</w:t>
      </w:r>
      <w:r>
        <w:t>[1][2]</w:t>
      </w:r>
      <w:r>
        <w:t>浸没在水中的长方体上、下表面所处液体中的深度不同，根据</w:t>
      </w:r>
      <w:r>
        <w:object w:dxaOrig="950" w:dyaOrig="333" w14:anchorId="1F3E224F">
          <v:shape id="_x0000_i1096" type="#_x0000_t75" alt="eqId4a1515878ecd7c5ad8a55f46e58d62b9" style="width:47.4pt;height:16.8pt" o:ole="">
            <v:imagedata r:id="rId92" o:title="eqId4a1515878ecd7c5ad8a55f46e58d62b9"/>
          </v:shape>
          <o:OLEObject Type="Embed" ProgID="Equation.DSMT4" ShapeID="_x0000_i1096" DrawAspect="Content" ObjectID="_1810025117" r:id="rId184"/>
        </w:object>
      </w:r>
      <w:r>
        <w:t>可知，长方体上、下表面所受液体的压强不同，再根据</w:t>
      </w:r>
      <w:r>
        <w:object w:dxaOrig="738" w:dyaOrig="647" w14:anchorId="2DB6E454">
          <v:shape id="_x0000_i1097" type="#_x0000_t75" alt="eqIde512e223efc50cd873f7d5b0e9896c8e" style="width:37.2pt;height:32.4pt" o:ole="">
            <v:imagedata r:id="rId119" o:title="eqIde512e223efc50cd873f7d5b0e9896c8e"/>
          </v:shape>
          <o:OLEObject Type="Embed" ProgID="Equation.DSMT4" ShapeID="_x0000_i1097" DrawAspect="Content" ObjectID="_1810025118" r:id="rId185"/>
        </w:object>
      </w:r>
      <w:r>
        <w:t>可知，长方体上、下表面所受液体的压力不同，且下表面受到的压力大于上表面受到的压力，这个上、下表面的压力差就是浮力，方向竖直向上。</w:t>
      </w:r>
    </w:p>
    <w:p w14:paraId="3CCED2AB" w14:textId="77777777" w:rsidR="00A90385" w:rsidRDefault="00000000">
      <w:pPr>
        <w:spacing w:line="360" w:lineRule="auto"/>
        <w:jc w:val="left"/>
        <w:textAlignment w:val="center"/>
      </w:pPr>
      <w:r>
        <w:t>（</w:t>
      </w:r>
      <w:r>
        <w:t>2</w:t>
      </w:r>
      <w:r>
        <w:t>）</w:t>
      </w:r>
      <w:r>
        <w:t>[3]</w:t>
      </w:r>
      <w:r>
        <w:t>因为浮力等于下表面受到的压力与上表面受到的压力之差，所以根据液体压强公式</w:t>
      </w:r>
      <w:r>
        <w:rPr>
          <w:rFonts w:eastAsia="Times New Roman"/>
          <w:i/>
        </w:rPr>
        <w:t>p</w:t>
      </w:r>
      <w:r>
        <w:t>=</w:t>
      </w:r>
      <w:r>
        <w:rPr>
          <w:rFonts w:eastAsia="Times New Roman"/>
          <w:i/>
        </w:rPr>
        <w:t>ρgh</w:t>
      </w:r>
      <w:r>
        <w:t>和压力</w:t>
      </w:r>
      <w:r>
        <w:rPr>
          <w:rFonts w:eastAsia="Times New Roman"/>
          <w:i/>
        </w:rPr>
        <w:t>F</w:t>
      </w:r>
      <w:r>
        <w:t>=</w:t>
      </w:r>
      <w:r>
        <w:rPr>
          <w:rFonts w:eastAsia="Times New Roman"/>
          <w:i/>
        </w:rPr>
        <w:t>pS</w:t>
      </w:r>
      <w:r>
        <w:t>可得</w:t>
      </w:r>
    </w:p>
    <w:p w14:paraId="6574C4C8" w14:textId="77777777" w:rsidR="00A90385" w:rsidRDefault="00000000">
      <w:pPr>
        <w:spacing w:line="360" w:lineRule="auto"/>
        <w:jc w:val="center"/>
        <w:textAlignment w:val="center"/>
      </w:pPr>
      <w:r>
        <w:rPr>
          <w:rFonts w:eastAsia="Times New Roman"/>
          <w:i/>
        </w:rPr>
        <w:t>F</w:t>
      </w:r>
      <w:r>
        <w:rPr>
          <w:rFonts w:ascii="宋体" w:hAnsi="宋体" w:cs="宋体"/>
          <w:i/>
          <w:vertAlign w:val="subscript"/>
        </w:rPr>
        <w:t>浮</w:t>
      </w:r>
      <w:r>
        <w:t>=</w:t>
      </w:r>
      <w:r>
        <w:rPr>
          <w:rFonts w:eastAsia="Times New Roman"/>
          <w:i/>
        </w:rPr>
        <w:t>F</w:t>
      </w:r>
      <w:r>
        <w:rPr>
          <w:rFonts w:eastAsia="Times New Roman"/>
          <w:i/>
          <w:vertAlign w:val="subscript"/>
        </w:rPr>
        <w:t>2</w:t>
      </w:r>
      <w:r>
        <w:t>－</w:t>
      </w:r>
      <w:r>
        <w:rPr>
          <w:rFonts w:eastAsia="Times New Roman"/>
          <w:i/>
        </w:rPr>
        <w:t>F</w:t>
      </w:r>
      <w:r>
        <w:rPr>
          <w:rFonts w:eastAsia="Times New Roman"/>
          <w:i/>
          <w:vertAlign w:val="subscript"/>
        </w:rPr>
        <w:t>1</w:t>
      </w:r>
      <w:r>
        <w:t>=</w:t>
      </w:r>
      <w:r>
        <w:rPr>
          <w:rFonts w:eastAsia="Times New Roman"/>
          <w:i/>
        </w:rPr>
        <w:t>ρgh</w:t>
      </w:r>
      <w:r>
        <w:rPr>
          <w:rFonts w:eastAsia="Times New Roman"/>
          <w:i/>
          <w:vertAlign w:val="subscript"/>
        </w:rPr>
        <w:t>2</w:t>
      </w:r>
      <w:r>
        <w:rPr>
          <w:rFonts w:eastAsia="Times New Roman"/>
          <w:i/>
        </w:rPr>
        <w:t>S</w:t>
      </w:r>
      <w:r>
        <w:t>－</w:t>
      </w:r>
      <w:r>
        <w:rPr>
          <w:rFonts w:eastAsia="Times New Roman"/>
          <w:i/>
        </w:rPr>
        <w:t>ρgh</w:t>
      </w:r>
      <w:r>
        <w:rPr>
          <w:rFonts w:eastAsia="Times New Roman"/>
          <w:i/>
          <w:vertAlign w:val="subscript"/>
        </w:rPr>
        <w:t>1</w:t>
      </w:r>
      <w:r>
        <w:rPr>
          <w:rFonts w:eastAsia="Times New Roman"/>
          <w:i/>
        </w:rPr>
        <w:t>S</w:t>
      </w:r>
      <w:r>
        <w:t>=</w:t>
      </w:r>
      <w:r>
        <w:rPr>
          <w:rFonts w:eastAsia="Times New Roman"/>
          <w:i/>
        </w:rPr>
        <w:t>ρgS</w:t>
      </w:r>
      <w:r>
        <w:t>（</w:t>
      </w:r>
      <w:r>
        <w:rPr>
          <w:rFonts w:eastAsia="Times New Roman"/>
          <w:i/>
        </w:rPr>
        <w:t>h</w:t>
      </w:r>
      <w:r>
        <w:rPr>
          <w:rFonts w:eastAsia="Times New Roman"/>
          <w:i/>
          <w:vertAlign w:val="subscript"/>
        </w:rPr>
        <w:t>2</w:t>
      </w:r>
      <w:r>
        <w:t>－</w:t>
      </w:r>
      <w:r>
        <w:rPr>
          <w:rFonts w:eastAsia="Times New Roman"/>
          <w:i/>
        </w:rPr>
        <w:t>h</w:t>
      </w:r>
      <w:r>
        <w:rPr>
          <w:rFonts w:eastAsia="Times New Roman"/>
          <w:i/>
          <w:vertAlign w:val="subscript"/>
        </w:rPr>
        <w:t>1</w:t>
      </w:r>
      <w:r>
        <w:t>）</w:t>
      </w:r>
      <w:r>
        <w:t>=</w:t>
      </w:r>
      <w:r>
        <w:rPr>
          <w:rFonts w:eastAsia="Times New Roman"/>
          <w:i/>
        </w:rPr>
        <w:t>ρgSl</w:t>
      </w:r>
      <w:r>
        <w:t>=</w:t>
      </w:r>
      <w:r>
        <w:rPr>
          <w:rFonts w:eastAsia="Times New Roman"/>
          <w:i/>
        </w:rPr>
        <w:t>ρgV</w:t>
      </w:r>
      <w:r>
        <w:rPr>
          <w:rFonts w:ascii="宋体" w:hAnsi="宋体" w:cs="宋体"/>
          <w:i/>
          <w:vertAlign w:val="subscript"/>
        </w:rPr>
        <w:t>排</w:t>
      </w:r>
      <w:r>
        <w:t>=</w:t>
      </w:r>
      <w:r>
        <w:rPr>
          <w:rFonts w:eastAsia="Times New Roman"/>
          <w:i/>
        </w:rPr>
        <w:t>m</w:t>
      </w:r>
      <w:r>
        <w:rPr>
          <w:rFonts w:ascii="宋体" w:hAnsi="宋体" w:cs="宋体"/>
          <w:i/>
          <w:vertAlign w:val="subscript"/>
        </w:rPr>
        <w:t>排</w:t>
      </w:r>
      <w:r>
        <w:rPr>
          <w:rFonts w:eastAsia="Times New Roman"/>
          <w:i/>
        </w:rPr>
        <w:t>g</w:t>
      </w:r>
      <w:r>
        <w:t>=</w:t>
      </w:r>
      <w:r>
        <w:rPr>
          <w:rFonts w:eastAsia="Times New Roman"/>
          <w:i/>
        </w:rPr>
        <w:t>G</w:t>
      </w:r>
      <w:r>
        <w:rPr>
          <w:rFonts w:ascii="宋体" w:hAnsi="宋体" w:cs="宋体"/>
          <w:i/>
          <w:vertAlign w:val="subscript"/>
        </w:rPr>
        <w:t>排</w:t>
      </w:r>
    </w:p>
    <w:p w14:paraId="4BAE249E" w14:textId="77777777" w:rsidR="00A90385" w:rsidRDefault="00000000">
      <w:pPr>
        <w:spacing w:line="360" w:lineRule="auto"/>
        <w:jc w:val="left"/>
        <w:textAlignment w:val="center"/>
      </w:pPr>
      <w:r>
        <w:t>所以浸在液体中的物体受到浮力的大小等于它排开液体所受的重力。</w:t>
      </w:r>
    </w:p>
    <w:p w14:paraId="72BF93D1" w14:textId="77777777" w:rsidR="00A90385" w:rsidRDefault="00000000">
      <w:pPr>
        <w:spacing w:line="360" w:lineRule="auto"/>
        <w:jc w:val="left"/>
        <w:textAlignment w:val="center"/>
      </w:pPr>
      <w:r>
        <w:t>36</w:t>
      </w:r>
      <w:r>
        <w:t>．</w:t>
      </w:r>
      <w:r>
        <w:t xml:space="preserve">     </w:t>
      </w:r>
      <w:r>
        <w:t>磁体</w:t>
      </w:r>
      <w:r>
        <w:t xml:space="preserve">     </w:t>
      </w:r>
      <w:r>
        <w:t>上下对称</w:t>
      </w:r>
      <w:r>
        <w:t xml:space="preserve">     </w:t>
      </w:r>
      <w:r>
        <w:t>等于</w:t>
      </w:r>
      <w:r>
        <w:t xml:space="preserve">     </w:t>
      </w:r>
      <w:r>
        <w:t>能</w:t>
      </w:r>
    </w:p>
    <w:p w14:paraId="3A96B1A3" w14:textId="77777777" w:rsidR="00A90385" w:rsidRDefault="00000000">
      <w:pPr>
        <w:spacing w:line="360" w:lineRule="auto"/>
        <w:jc w:val="left"/>
        <w:textAlignment w:val="center"/>
      </w:pPr>
      <w:r>
        <w:t>【详解】（</w:t>
      </w:r>
      <w:r>
        <w:t>1</w:t>
      </w:r>
      <w:r>
        <w:t>）</w:t>
      </w:r>
      <w:r>
        <w:t>[1]</w:t>
      </w:r>
      <w:r>
        <w:t>磁流体推进器的推进原理是利用了</w:t>
      </w:r>
      <w:r>
        <w:t>“</w:t>
      </w:r>
      <w:r>
        <w:t>磁场对通电直导体的作用</w:t>
      </w:r>
      <w:r>
        <w:t>”</w:t>
      </w:r>
      <w:r>
        <w:t>，因此其核心组件要包含一个磁体用来产生磁场。</w:t>
      </w:r>
    </w:p>
    <w:p w14:paraId="422985AB" w14:textId="77777777" w:rsidR="00A90385" w:rsidRDefault="00000000">
      <w:pPr>
        <w:spacing w:line="360" w:lineRule="auto"/>
        <w:jc w:val="left"/>
        <w:textAlignment w:val="center"/>
      </w:pPr>
      <w:r>
        <w:t>（</w:t>
      </w:r>
      <w:r>
        <w:t>2</w:t>
      </w:r>
      <w:r>
        <w:t>）</w:t>
      </w:r>
      <w:r>
        <w:t>[2]</w:t>
      </w:r>
      <w:r>
        <w:t>对于实验船的上部主体，其上表面在空气中，下表面在水中，为减小空气和海水的阻力，上部主体的上下表面都要做成流线型，即加工成上下对称的流线型表面。</w:t>
      </w:r>
    </w:p>
    <w:p w14:paraId="4DF9C796" w14:textId="77777777" w:rsidR="00A90385" w:rsidRDefault="00000000">
      <w:pPr>
        <w:spacing w:line="360" w:lineRule="auto"/>
        <w:jc w:val="left"/>
        <w:textAlignment w:val="center"/>
      </w:pPr>
      <w:r>
        <w:t>（</w:t>
      </w:r>
      <w:r>
        <w:t>3</w:t>
      </w:r>
      <w:r>
        <w:t>）</w:t>
      </w:r>
      <w:r>
        <w:t>[3][4]</w:t>
      </w:r>
      <w:r>
        <w:t>大气压的大小与海拔高度有关，从海上驶入江中，海拔高度不变，大气压不变；行驶在河水中时，只要用同样的方法使河水带电，带电河水在磁场的作用下同样可以在通道中向后运动，推动船前进。</w:t>
      </w:r>
    </w:p>
    <w:p w14:paraId="026AB6DD" w14:textId="77777777" w:rsidR="00A90385" w:rsidRDefault="00000000">
      <w:pPr>
        <w:spacing w:line="360" w:lineRule="auto"/>
        <w:jc w:val="left"/>
        <w:textAlignment w:val="center"/>
      </w:pPr>
      <w:r>
        <w:t>37</w:t>
      </w:r>
      <w:r>
        <w:t>．</w:t>
      </w:r>
      <w:r>
        <w:t xml:space="preserve">     </w:t>
      </w:r>
      <w:r>
        <w:t>强</w:t>
      </w:r>
      <w:r>
        <w:t xml:space="preserve">     </w:t>
      </w:r>
      <w:r>
        <w:t>刷毛的粗细</w:t>
      </w:r>
      <w:r>
        <w:t xml:space="preserve">     </w:t>
      </w:r>
      <w:r>
        <w:t>刷毛与地毯的间距</w:t>
      </w:r>
      <w:r>
        <w:t xml:space="preserve">     </w:t>
      </w:r>
      <w:r>
        <w:t>滚刷的滚速</w:t>
      </w:r>
      <w:r>
        <w:t xml:space="preserve">     </w:t>
      </w:r>
      <w:r>
        <w:t>强</w:t>
      </w:r>
      <w:r>
        <w:t xml:space="preserve">     </w:t>
      </w:r>
      <w:r>
        <w:t>慢</w:t>
      </w:r>
    </w:p>
    <w:p w14:paraId="52F5E8F1" w14:textId="77777777" w:rsidR="00A90385" w:rsidRDefault="00000000">
      <w:pPr>
        <w:spacing w:line="360" w:lineRule="auto"/>
        <w:jc w:val="left"/>
        <w:textAlignment w:val="center"/>
      </w:pPr>
      <w:r>
        <w:t>【详解】（</w:t>
      </w:r>
      <w:r>
        <w:t>1</w:t>
      </w:r>
      <w:r>
        <w:t>）</w:t>
      </w:r>
      <w:r>
        <w:t>[1]</w:t>
      </w:r>
      <w:r>
        <w:t>除尘能力用</w:t>
      </w:r>
      <w:r>
        <w:object w:dxaOrig="1759" w:dyaOrig="551" w14:anchorId="5C6223C2">
          <v:shape id="_x0000_i1098" type="#_x0000_t75" alt="eqId3e1a15f0f5a46eacb579f6689151ba7c" style="width:88.2pt;height:27.6pt" o:ole="">
            <v:imagedata r:id="rId186" o:title="eqId3e1a15f0f5a46eacb579f6689151ba7c"/>
          </v:shape>
          <o:OLEObject Type="Embed" ProgID="Equation.DSMT4" ShapeID="_x0000_i1098" DrawAspect="Content" ObjectID="_1810025119" r:id="rId187"/>
        </w:object>
      </w:r>
      <w:r>
        <w:t>表示，其中</w:t>
      </w:r>
      <w:r>
        <w:rPr>
          <w:rFonts w:eastAsia="Times New Roman"/>
          <w:i/>
        </w:rPr>
        <w:t>m</w:t>
      </w:r>
      <w:r>
        <w:t>是均匀撒上的灰的质量，</w:t>
      </w:r>
      <w:r>
        <w:rPr>
          <w:rFonts w:eastAsia="Times New Roman"/>
          <w:i/>
        </w:rPr>
        <w:t>m</w:t>
      </w:r>
      <w:r>
        <w:rPr>
          <w:rFonts w:eastAsia="Times New Roman"/>
          <w:i/>
          <w:vertAlign w:val="subscript"/>
        </w:rPr>
        <w:t>1</w:t>
      </w:r>
      <w:r>
        <w:t>是干净集尘器的质量，这两个量在实验过程中是不变的，除尘能力</w:t>
      </w:r>
      <w:r>
        <w:rPr>
          <w:rFonts w:eastAsia="Times New Roman"/>
          <w:i/>
        </w:rPr>
        <w:t>C</w:t>
      </w:r>
      <w:r>
        <w:t>的数值越大表明</w:t>
      </w:r>
      <w:r>
        <w:rPr>
          <w:rFonts w:eastAsia="Times New Roman"/>
          <w:i/>
        </w:rPr>
        <w:t>m</w:t>
      </w:r>
      <w:r>
        <w:rPr>
          <w:rFonts w:eastAsia="Times New Roman"/>
          <w:i/>
          <w:vertAlign w:val="subscript"/>
        </w:rPr>
        <w:t>2</w:t>
      </w:r>
      <w:r>
        <w:t>的</w:t>
      </w:r>
      <w:r>
        <w:lastRenderedPageBreak/>
        <w:t>质量越大，即收集到的灰（</w:t>
      </w:r>
      <w:r>
        <w:rPr>
          <w:rFonts w:eastAsia="Times New Roman"/>
          <w:i/>
        </w:rPr>
        <w:t>m</w:t>
      </w:r>
      <w:r>
        <w:rPr>
          <w:rFonts w:eastAsia="Times New Roman"/>
          <w:i/>
          <w:vertAlign w:val="subscript"/>
        </w:rPr>
        <w:t>2</w:t>
      </w:r>
      <w:r>
        <w:t>-</w:t>
      </w:r>
      <w:r>
        <w:rPr>
          <w:rFonts w:eastAsia="Times New Roman"/>
          <w:i/>
        </w:rPr>
        <w:t>m</w:t>
      </w:r>
      <w:r>
        <w:rPr>
          <w:rFonts w:eastAsia="Times New Roman"/>
          <w:i/>
          <w:vertAlign w:val="subscript"/>
        </w:rPr>
        <w:t>1</w:t>
      </w:r>
      <w:r>
        <w:t>）越多，除尘能力就越强。</w:t>
      </w:r>
    </w:p>
    <w:p w14:paraId="3EF64948" w14:textId="77777777" w:rsidR="00A90385" w:rsidRDefault="00000000">
      <w:pPr>
        <w:spacing w:line="360" w:lineRule="auto"/>
        <w:jc w:val="left"/>
        <w:textAlignment w:val="center"/>
      </w:pPr>
      <w:r>
        <w:t>（</w:t>
      </w:r>
      <w:r>
        <w:t>2</w:t>
      </w:r>
      <w:r>
        <w:t>）</w:t>
      </w:r>
      <w:r>
        <w:t>[2][3][4]</w:t>
      </w:r>
      <w:r>
        <w:t>滚刷在地毯上的</w:t>
      </w:r>
      <w:r>
        <w:t>“</w:t>
      </w:r>
      <w:r>
        <w:t>脱灰</w:t>
      </w:r>
      <w:r>
        <w:t>”</w:t>
      </w:r>
      <w:r>
        <w:t>效果与滚刷的滚速、刷毛的粗细和刷毛与地毯的间距三个因素有关，在研究</w:t>
      </w:r>
      <w:r>
        <w:t>“</w:t>
      </w:r>
      <w:r>
        <w:t>脱灰</w:t>
      </w:r>
      <w:r>
        <w:t>”</w:t>
      </w:r>
      <w:r>
        <w:t>效果与滚刷的滚速的关系时，要控制另外两个变量相同，即实验中需要控制刷毛的粗细和刷毛与地毯的间距保持不变，改变滚刷的滚速，测定除尘能力</w:t>
      </w:r>
      <w:r>
        <w:t>C</w:t>
      </w:r>
      <w:r>
        <w:t>。</w:t>
      </w:r>
    </w:p>
    <w:p w14:paraId="096636F0" w14:textId="77777777" w:rsidR="00A90385" w:rsidRDefault="00000000">
      <w:pPr>
        <w:spacing w:line="360" w:lineRule="auto"/>
        <w:jc w:val="left"/>
        <w:textAlignment w:val="center"/>
      </w:pPr>
      <w:r>
        <w:t>（</w:t>
      </w:r>
      <w:r>
        <w:t>3</w:t>
      </w:r>
      <w:r>
        <w:t>）</w:t>
      </w:r>
      <w:r>
        <w:t>[5][6]</w:t>
      </w:r>
      <w:r>
        <w:t>由图知道，当滚刷的滚速越快时，除尘能力越强，可得出结论：除尘能力与滚刷的滚速有关，滚速越快，除尘能力越强，且增强得越来越慢。</w:t>
      </w:r>
    </w:p>
    <w:p w14:paraId="31563841" w14:textId="77777777" w:rsidR="00A90385" w:rsidRDefault="00A90385">
      <w:pPr>
        <w:spacing w:line="360" w:lineRule="auto"/>
        <w:jc w:val="left"/>
        <w:textAlignment w:val="center"/>
      </w:pPr>
    </w:p>
    <w:sectPr w:rsidR="00A90385">
      <w:headerReference w:type="even" r:id="rId188"/>
      <w:headerReference w:type="default" r:id="rId189"/>
      <w:footerReference w:type="even" r:id="rId190"/>
      <w:footerReference w:type="default" r:id="rId191"/>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BE9F6" w14:textId="77777777" w:rsidR="00756E68" w:rsidRDefault="00756E68">
      <w:r>
        <w:separator/>
      </w:r>
    </w:p>
  </w:endnote>
  <w:endnote w:type="continuationSeparator" w:id="0">
    <w:p w14:paraId="6071542C" w14:textId="77777777" w:rsidR="00756E68" w:rsidRDefault="00756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ingFangSC-Regular">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9295" w14:textId="3DB5366F" w:rsidR="00A90385"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7A16AB">
      <w:rPr>
        <w:noProof/>
      </w:rPr>
      <w:instrText>12</w:instrText>
    </w:r>
    <w:r>
      <w:fldChar w:fldCharType="end"/>
    </w:r>
    <w:r>
      <w:instrText xml:space="preserve"> </w:instrText>
    </w:r>
    <w:r>
      <w:fldChar w:fldCharType="separate"/>
    </w:r>
    <w:r w:rsidR="007A16AB">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7A16AB">
      <w:rPr>
        <w:noProof/>
      </w:rPr>
      <w:instrText>13</w:instrText>
    </w:r>
    <w:r>
      <w:fldChar w:fldCharType="end"/>
    </w:r>
    <w:r>
      <w:instrText xml:space="preserve"> </w:instrText>
    </w:r>
    <w:r>
      <w:fldChar w:fldCharType="separate"/>
    </w:r>
    <w:r w:rsidR="007A16AB">
      <w:rPr>
        <w:noProof/>
      </w:rPr>
      <w:t>13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C952" w14:textId="33A26C9A" w:rsidR="00A90385"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7A16AB">
      <w:rPr>
        <w:noProof/>
      </w:rPr>
      <w:instrText>13</w:instrText>
    </w:r>
    <w:r>
      <w:fldChar w:fldCharType="end"/>
    </w:r>
    <w:r>
      <w:instrText xml:space="preserve"> </w:instrText>
    </w:r>
    <w:r>
      <w:fldChar w:fldCharType="separate"/>
    </w:r>
    <w:r w:rsidR="007A16AB">
      <w:rPr>
        <w:noProof/>
      </w:rPr>
      <w:t>13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7A16AB">
      <w:rPr>
        <w:noProof/>
      </w:rPr>
      <w:instrText>13</w:instrText>
    </w:r>
    <w:r>
      <w:fldChar w:fldCharType="end"/>
    </w:r>
    <w:r>
      <w:instrText xml:space="preserve"> </w:instrText>
    </w:r>
    <w:r>
      <w:fldChar w:fldCharType="separate"/>
    </w:r>
    <w:r w:rsidR="007A16AB">
      <w:rPr>
        <w:noProof/>
      </w:rPr>
      <w:t>13</w:t>
    </w:r>
    <w:r>
      <w:fldChar w:fldCharType="end"/>
    </w:r>
    <w:r>
      <w:rPr>
        <w:rFonts w:hint="eastAsia"/>
      </w:rPr>
      <w:t>页</w:t>
    </w:r>
  </w:p>
  <w:p w14:paraId="04810FFB" w14:textId="77777777" w:rsidR="004151FC" w:rsidRDefault="00000000">
    <w:pPr>
      <w:tabs>
        <w:tab w:val="center" w:pos="4153"/>
        <w:tab w:val="right" w:pos="8306"/>
      </w:tabs>
      <w:snapToGrid w:val="0"/>
      <w:jc w:val="left"/>
      <w:rPr>
        <w:kern w:val="0"/>
        <w:sz w:val="2"/>
        <w:szCs w:val="2"/>
      </w:rPr>
    </w:pPr>
    <w:r>
      <w:rPr>
        <w:color w:val="FFFFFF"/>
        <w:sz w:val="2"/>
        <w:szCs w:val="2"/>
      </w:rPr>
      <w:pict w14:anchorId="7ACBE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C5FE3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461E" w14:textId="27E102AF" w:rsidR="00A90385"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7A16AB">
      <w:rPr>
        <w:noProof/>
      </w:rPr>
      <w:instrText>6</w:instrText>
    </w:r>
    <w:r>
      <w:fldChar w:fldCharType="end"/>
    </w:r>
    <w:r>
      <w:instrText xml:space="preserve"> </w:instrText>
    </w:r>
    <w:r>
      <w:fldChar w:fldCharType="separate"/>
    </w:r>
    <w:r w:rsidR="007A16AB">
      <w:rPr>
        <w:noProof/>
      </w:rPr>
      <w:t>6</w:t>
    </w:r>
    <w:r>
      <w:fldChar w:fldCharType="end"/>
    </w:r>
    <w:r>
      <w:rPr>
        <w:rFonts w:hint="eastAsia"/>
      </w:rPr>
      <w:t>页，共</w:t>
    </w:r>
    <w:r>
      <w:fldChar w:fldCharType="begin"/>
    </w:r>
    <w:r>
      <w:instrText xml:space="preserve"> </w:instrText>
    </w:r>
    <w:r>
      <w:rPr>
        <w:rFonts w:hint="eastAsia"/>
      </w:rPr>
      <w:instrText>=</w:instrText>
    </w:r>
    <w:fldSimple w:instr=" sectionpages ">
      <w:r w:rsidR="007A16AB">
        <w:rPr>
          <w:noProof/>
        </w:rPr>
        <w:instrText>13</w:instrText>
      </w:r>
    </w:fldSimple>
    <w:r>
      <w:instrText xml:space="preserve"> </w:instrText>
    </w:r>
    <w:r>
      <w:fldChar w:fldCharType="separate"/>
    </w:r>
    <w:r w:rsidR="007A16AB">
      <w:rPr>
        <w:noProof/>
      </w:rPr>
      <w:t>13</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3DC9" w14:textId="02831F6E" w:rsidR="00A90385"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7A16AB">
      <w:rPr>
        <w:noProof/>
      </w:rPr>
      <w:instrText>7</w:instrText>
    </w:r>
    <w:r>
      <w:fldChar w:fldCharType="end"/>
    </w:r>
    <w:r>
      <w:instrText xml:space="preserve"> </w:instrText>
    </w:r>
    <w:r>
      <w:fldChar w:fldCharType="separate"/>
    </w:r>
    <w:r w:rsidR="007A16AB">
      <w:rPr>
        <w:noProof/>
      </w:rPr>
      <w:t>7</w:t>
    </w:r>
    <w:r>
      <w:fldChar w:fldCharType="end"/>
    </w:r>
    <w:r>
      <w:rPr>
        <w:rFonts w:hint="eastAsia"/>
      </w:rPr>
      <w:t>页，共</w:t>
    </w:r>
    <w:r>
      <w:fldChar w:fldCharType="begin"/>
    </w:r>
    <w:r>
      <w:instrText xml:space="preserve"> </w:instrText>
    </w:r>
    <w:r>
      <w:rPr>
        <w:rFonts w:hint="eastAsia"/>
      </w:rPr>
      <w:instrText>=</w:instrText>
    </w:r>
    <w:fldSimple w:instr=" sectionpages ">
      <w:r w:rsidR="007A16AB">
        <w:rPr>
          <w:noProof/>
        </w:rPr>
        <w:instrText>13</w:instrText>
      </w:r>
    </w:fldSimple>
    <w:r>
      <w:instrText xml:space="preserve"> </w:instrText>
    </w:r>
    <w:r>
      <w:fldChar w:fldCharType="separate"/>
    </w:r>
    <w:r w:rsidR="007A16AB">
      <w:rPr>
        <w:noProof/>
      </w:rPr>
      <w:t>13</w:t>
    </w:r>
    <w:r>
      <w:fldChar w:fldCharType="end"/>
    </w:r>
    <w:r>
      <w:rPr>
        <w:rFonts w:hint="eastAsia"/>
      </w:rPr>
      <w:t>页</w:t>
    </w:r>
  </w:p>
  <w:p w14:paraId="1FDD2502" w14:textId="77777777" w:rsidR="004151FC" w:rsidRDefault="00000000">
    <w:pPr>
      <w:tabs>
        <w:tab w:val="center" w:pos="4153"/>
        <w:tab w:val="right" w:pos="8306"/>
      </w:tabs>
      <w:snapToGrid w:val="0"/>
      <w:jc w:val="left"/>
      <w:rPr>
        <w:kern w:val="0"/>
        <w:sz w:val="2"/>
        <w:szCs w:val="2"/>
      </w:rPr>
    </w:pPr>
    <w:r>
      <w:rPr>
        <w:color w:val="FFFFFF"/>
        <w:sz w:val="2"/>
        <w:szCs w:val="2"/>
      </w:rPr>
      <w:pict w14:anchorId="23A04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6911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9BFFD" w14:textId="77777777" w:rsidR="00756E68" w:rsidRDefault="00756E68">
      <w:r>
        <w:separator/>
      </w:r>
    </w:p>
  </w:footnote>
  <w:footnote w:type="continuationSeparator" w:id="0">
    <w:p w14:paraId="4B7EC8F8" w14:textId="77777777" w:rsidR="00756E68" w:rsidRDefault="00756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3A41" w14:textId="77777777" w:rsidR="00A90385" w:rsidRDefault="00A903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78D1" w14:textId="77777777" w:rsidR="00A90385" w:rsidRDefault="00A90385"/>
  <w:p w14:paraId="55C9B1B5" w14:textId="77777777" w:rsidR="004151FC" w:rsidRDefault="00000000">
    <w:pPr>
      <w:pBdr>
        <w:bottom w:val="none" w:sz="0" w:space="1" w:color="auto"/>
      </w:pBdr>
      <w:snapToGrid w:val="0"/>
      <w:rPr>
        <w:kern w:val="0"/>
        <w:sz w:val="2"/>
        <w:szCs w:val="2"/>
      </w:rPr>
    </w:pPr>
    <w:r>
      <w:pict w14:anchorId="05B35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4B1299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99"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64153B"/>
    <w:rsid w:val="006A4C40"/>
    <w:rsid w:val="006B16C5"/>
    <w:rsid w:val="00756E68"/>
    <w:rsid w:val="00776133"/>
    <w:rsid w:val="007A16AB"/>
    <w:rsid w:val="00811C76"/>
    <w:rsid w:val="00855687"/>
    <w:rsid w:val="008C07DE"/>
    <w:rsid w:val="009E611B"/>
    <w:rsid w:val="00A30CCE"/>
    <w:rsid w:val="00A90385"/>
    <w:rsid w:val="00AC3E9C"/>
    <w:rsid w:val="00BC2225"/>
    <w:rsid w:val="00BC4F14"/>
    <w:rsid w:val="00BC62FB"/>
    <w:rsid w:val="00BF535F"/>
    <w:rsid w:val="00C02FC6"/>
    <w:rsid w:val="00C806B0"/>
    <w:rsid w:val="00CA0658"/>
    <w:rsid w:val="00E476EE"/>
    <w:rsid w:val="00EF035E"/>
    <w:rsid w:val="00F16B29"/>
    <w:rsid w:val="00FA429B"/>
    <w:rsid w:val="4B0D2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20888"/>
  <w15:docId w15:val="{A05A98FC-3472-4D81-B46A-6CB0A7937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73.wmf"/><Relationship Id="rId21" Type="http://schemas.openxmlformats.org/officeDocument/2006/relationships/image" Target="media/image15.png"/><Relationship Id="rId42" Type="http://schemas.openxmlformats.org/officeDocument/2006/relationships/oleObject" Target="embeddings/oleObject7.bin"/><Relationship Id="rId63" Type="http://schemas.openxmlformats.org/officeDocument/2006/relationships/footer" Target="footer1.xml"/><Relationship Id="rId84" Type="http://schemas.openxmlformats.org/officeDocument/2006/relationships/oleObject" Target="embeddings/oleObject19.bin"/><Relationship Id="rId138" Type="http://schemas.openxmlformats.org/officeDocument/2006/relationships/oleObject" Target="embeddings/oleObject47.bin"/><Relationship Id="rId159" Type="http://schemas.openxmlformats.org/officeDocument/2006/relationships/image" Target="media/image95.wmf"/><Relationship Id="rId170" Type="http://schemas.openxmlformats.org/officeDocument/2006/relationships/oleObject" Target="embeddings/oleObject63.bin"/><Relationship Id="rId191" Type="http://schemas.openxmlformats.org/officeDocument/2006/relationships/footer" Target="footer4.xml"/><Relationship Id="rId107" Type="http://schemas.openxmlformats.org/officeDocument/2006/relationships/image" Target="media/image68.wmf"/><Relationship Id="rId11" Type="http://schemas.openxmlformats.org/officeDocument/2006/relationships/image" Target="media/image5.png"/><Relationship Id="rId32" Type="http://schemas.openxmlformats.org/officeDocument/2006/relationships/oleObject" Target="embeddings/oleObject2.bin"/><Relationship Id="rId53" Type="http://schemas.openxmlformats.org/officeDocument/2006/relationships/image" Target="media/image39.png"/><Relationship Id="rId74" Type="http://schemas.openxmlformats.org/officeDocument/2006/relationships/oleObject" Target="embeddings/oleObject14.bin"/><Relationship Id="rId128" Type="http://schemas.openxmlformats.org/officeDocument/2006/relationships/oleObject" Target="embeddings/oleObject43.bin"/><Relationship Id="rId149" Type="http://schemas.openxmlformats.org/officeDocument/2006/relationships/image" Target="media/image90.wmf"/><Relationship Id="rId5" Type="http://schemas.openxmlformats.org/officeDocument/2006/relationships/footnotes" Target="footnotes.xml"/><Relationship Id="rId95" Type="http://schemas.openxmlformats.org/officeDocument/2006/relationships/oleObject" Target="embeddings/oleObject26.bin"/><Relationship Id="rId160" Type="http://schemas.openxmlformats.org/officeDocument/2006/relationships/oleObject" Target="embeddings/oleObject58.bin"/><Relationship Id="rId181" Type="http://schemas.openxmlformats.org/officeDocument/2006/relationships/oleObject" Target="embeddings/oleObject70.bin"/><Relationship Id="rId22" Type="http://schemas.openxmlformats.org/officeDocument/2006/relationships/image" Target="media/image16.png"/><Relationship Id="rId43" Type="http://schemas.openxmlformats.org/officeDocument/2006/relationships/image" Target="media/image30.wmf"/><Relationship Id="rId64" Type="http://schemas.openxmlformats.org/officeDocument/2006/relationships/footer" Target="footer2.xml"/><Relationship Id="rId118" Type="http://schemas.openxmlformats.org/officeDocument/2006/relationships/oleObject" Target="embeddings/oleObject38.bin"/><Relationship Id="rId139" Type="http://schemas.openxmlformats.org/officeDocument/2006/relationships/image" Target="media/image85.wmf"/><Relationship Id="rId85" Type="http://schemas.openxmlformats.org/officeDocument/2006/relationships/oleObject" Target="embeddings/oleObject20.bin"/><Relationship Id="rId150" Type="http://schemas.openxmlformats.org/officeDocument/2006/relationships/oleObject" Target="embeddings/oleObject53.bin"/><Relationship Id="rId171" Type="http://schemas.openxmlformats.org/officeDocument/2006/relationships/image" Target="media/image101.wmf"/><Relationship Id="rId192" Type="http://schemas.openxmlformats.org/officeDocument/2006/relationships/fontTable" Target="fontTable.xml"/><Relationship Id="rId12" Type="http://schemas.openxmlformats.org/officeDocument/2006/relationships/image" Target="media/image6.png"/><Relationship Id="rId33" Type="http://schemas.openxmlformats.org/officeDocument/2006/relationships/image" Target="media/image25.wmf"/><Relationship Id="rId108" Type="http://schemas.openxmlformats.org/officeDocument/2006/relationships/oleObject" Target="embeddings/oleObject33.bin"/><Relationship Id="rId129" Type="http://schemas.openxmlformats.org/officeDocument/2006/relationships/image" Target="media/image79.wmf"/><Relationship Id="rId54" Type="http://schemas.openxmlformats.org/officeDocument/2006/relationships/image" Target="media/image40.png"/><Relationship Id="rId75" Type="http://schemas.openxmlformats.org/officeDocument/2006/relationships/image" Target="media/image54.wmf"/><Relationship Id="rId96" Type="http://schemas.openxmlformats.org/officeDocument/2006/relationships/image" Target="media/image63.wmf"/><Relationship Id="rId140" Type="http://schemas.openxmlformats.org/officeDocument/2006/relationships/oleObject" Target="embeddings/oleObject48.bin"/><Relationship Id="rId161" Type="http://schemas.openxmlformats.org/officeDocument/2006/relationships/image" Target="media/image96.wmf"/><Relationship Id="rId182" Type="http://schemas.openxmlformats.org/officeDocument/2006/relationships/image" Target="media/image105.wmf"/><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74.wmf"/><Relationship Id="rId44" Type="http://schemas.openxmlformats.org/officeDocument/2006/relationships/oleObject" Target="embeddings/oleObject8.bin"/><Relationship Id="rId65" Type="http://schemas.openxmlformats.org/officeDocument/2006/relationships/image" Target="media/image49.wmf"/><Relationship Id="rId86" Type="http://schemas.openxmlformats.org/officeDocument/2006/relationships/oleObject" Target="embeddings/oleObject21.bin"/><Relationship Id="rId130" Type="http://schemas.openxmlformats.org/officeDocument/2006/relationships/oleObject" Target="embeddings/oleObject44.bin"/><Relationship Id="rId151" Type="http://schemas.openxmlformats.org/officeDocument/2006/relationships/image" Target="media/image91.wmf"/><Relationship Id="rId172" Type="http://schemas.openxmlformats.org/officeDocument/2006/relationships/oleObject" Target="embeddings/oleObject64.bin"/><Relationship Id="rId193" Type="http://schemas.openxmlformats.org/officeDocument/2006/relationships/theme" Target="theme/theme1.xml"/><Relationship Id="rId13" Type="http://schemas.openxmlformats.org/officeDocument/2006/relationships/image" Target="media/image7.png"/><Relationship Id="rId109" Type="http://schemas.openxmlformats.org/officeDocument/2006/relationships/image" Target="media/image69.wmf"/><Relationship Id="rId34" Type="http://schemas.openxmlformats.org/officeDocument/2006/relationships/oleObject" Target="embeddings/oleObject3.bin"/><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oleObject" Target="embeddings/oleObject15.bin"/><Relationship Id="rId97" Type="http://schemas.openxmlformats.org/officeDocument/2006/relationships/oleObject" Target="embeddings/oleObject27.bin"/><Relationship Id="rId104" Type="http://schemas.openxmlformats.org/officeDocument/2006/relationships/oleObject" Target="embeddings/oleObject31.bin"/><Relationship Id="rId120" Type="http://schemas.openxmlformats.org/officeDocument/2006/relationships/oleObject" Target="embeddings/oleObject39.bin"/><Relationship Id="rId125" Type="http://schemas.openxmlformats.org/officeDocument/2006/relationships/image" Target="media/image77.wmf"/><Relationship Id="rId141" Type="http://schemas.openxmlformats.org/officeDocument/2006/relationships/image" Target="media/image86.wmf"/><Relationship Id="rId146" Type="http://schemas.openxmlformats.org/officeDocument/2006/relationships/oleObject" Target="embeddings/oleObject51.bin"/><Relationship Id="rId167" Type="http://schemas.openxmlformats.org/officeDocument/2006/relationships/image" Target="media/image99.wmf"/><Relationship Id="rId188"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image" Target="media/image52.wmf"/><Relationship Id="rId92" Type="http://schemas.openxmlformats.org/officeDocument/2006/relationships/image" Target="media/image61.wmf"/><Relationship Id="rId162" Type="http://schemas.openxmlformats.org/officeDocument/2006/relationships/oleObject" Target="embeddings/oleObject59.bin"/><Relationship Id="rId183" Type="http://schemas.openxmlformats.org/officeDocument/2006/relationships/oleObject" Target="embeddings/oleObject71.bin"/><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oleObject" Target="embeddings/oleObject6.bin"/><Relationship Id="rId45" Type="http://schemas.openxmlformats.org/officeDocument/2006/relationships/image" Target="media/image31.png"/><Relationship Id="rId66" Type="http://schemas.openxmlformats.org/officeDocument/2006/relationships/oleObject" Target="embeddings/oleObject10.bin"/><Relationship Id="rId87" Type="http://schemas.openxmlformats.org/officeDocument/2006/relationships/oleObject" Target="embeddings/oleObject22.bin"/><Relationship Id="rId110" Type="http://schemas.openxmlformats.org/officeDocument/2006/relationships/oleObject" Target="embeddings/oleObject34.bin"/><Relationship Id="rId115" Type="http://schemas.openxmlformats.org/officeDocument/2006/relationships/image" Target="media/image72.wmf"/><Relationship Id="rId131" Type="http://schemas.openxmlformats.org/officeDocument/2006/relationships/image" Target="media/image80.png"/><Relationship Id="rId136" Type="http://schemas.openxmlformats.org/officeDocument/2006/relationships/oleObject" Target="embeddings/oleObject46.bin"/><Relationship Id="rId157" Type="http://schemas.openxmlformats.org/officeDocument/2006/relationships/image" Target="media/image94.wmf"/><Relationship Id="rId178" Type="http://schemas.openxmlformats.org/officeDocument/2006/relationships/image" Target="media/image103.wmf"/><Relationship Id="rId61" Type="http://schemas.openxmlformats.org/officeDocument/2006/relationships/image" Target="media/image47.wmf"/><Relationship Id="rId82" Type="http://schemas.openxmlformats.org/officeDocument/2006/relationships/oleObject" Target="embeddings/oleObject18.bin"/><Relationship Id="rId152" Type="http://schemas.openxmlformats.org/officeDocument/2006/relationships/oleObject" Target="embeddings/oleObject54.bin"/><Relationship Id="rId173" Type="http://schemas.openxmlformats.org/officeDocument/2006/relationships/image" Target="media/image102.wmf"/><Relationship Id="rId19" Type="http://schemas.openxmlformats.org/officeDocument/2006/relationships/image" Target="media/image13.png"/><Relationship Id="rId14" Type="http://schemas.openxmlformats.org/officeDocument/2006/relationships/image" Target="media/image8.jpeg"/><Relationship Id="rId30" Type="http://schemas.openxmlformats.org/officeDocument/2006/relationships/image" Target="media/image24.wmf"/><Relationship Id="rId35" Type="http://schemas.openxmlformats.org/officeDocument/2006/relationships/image" Target="media/image26.png"/><Relationship Id="rId56" Type="http://schemas.openxmlformats.org/officeDocument/2006/relationships/image" Target="media/image42.png"/><Relationship Id="rId77" Type="http://schemas.openxmlformats.org/officeDocument/2006/relationships/image" Target="media/image55.wmf"/><Relationship Id="rId100" Type="http://schemas.openxmlformats.org/officeDocument/2006/relationships/image" Target="media/image65.wmf"/><Relationship Id="rId105" Type="http://schemas.openxmlformats.org/officeDocument/2006/relationships/image" Target="media/image67.wmf"/><Relationship Id="rId126" Type="http://schemas.openxmlformats.org/officeDocument/2006/relationships/oleObject" Target="embeddings/oleObject42.bin"/><Relationship Id="rId147" Type="http://schemas.openxmlformats.org/officeDocument/2006/relationships/image" Target="media/image89.wmf"/><Relationship Id="rId168" Type="http://schemas.openxmlformats.org/officeDocument/2006/relationships/oleObject" Target="embeddings/oleObject62.bin"/><Relationship Id="rId8" Type="http://schemas.openxmlformats.org/officeDocument/2006/relationships/image" Target="media/image2.png"/><Relationship Id="rId51" Type="http://schemas.openxmlformats.org/officeDocument/2006/relationships/image" Target="media/image37.png"/><Relationship Id="rId72" Type="http://schemas.openxmlformats.org/officeDocument/2006/relationships/oleObject" Target="embeddings/oleObject13.bin"/><Relationship Id="rId93" Type="http://schemas.openxmlformats.org/officeDocument/2006/relationships/oleObject" Target="embeddings/oleObject25.bin"/><Relationship Id="rId98" Type="http://schemas.openxmlformats.org/officeDocument/2006/relationships/image" Target="media/image64.wmf"/><Relationship Id="rId121" Type="http://schemas.openxmlformats.org/officeDocument/2006/relationships/image" Target="media/image75.wmf"/><Relationship Id="rId142" Type="http://schemas.openxmlformats.org/officeDocument/2006/relationships/oleObject" Target="embeddings/oleObject49.bin"/><Relationship Id="rId163" Type="http://schemas.openxmlformats.org/officeDocument/2006/relationships/image" Target="media/image97.wmf"/><Relationship Id="rId184" Type="http://schemas.openxmlformats.org/officeDocument/2006/relationships/oleObject" Target="embeddings/oleObject72.bin"/><Relationship Id="rId189" Type="http://schemas.openxmlformats.org/officeDocument/2006/relationships/header" Target="header2.xm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2.png"/><Relationship Id="rId67" Type="http://schemas.openxmlformats.org/officeDocument/2006/relationships/image" Target="media/image50.wmf"/><Relationship Id="rId116" Type="http://schemas.openxmlformats.org/officeDocument/2006/relationships/oleObject" Target="embeddings/oleObject37.bin"/><Relationship Id="rId137" Type="http://schemas.openxmlformats.org/officeDocument/2006/relationships/image" Target="media/image84.wmf"/><Relationship Id="rId158" Type="http://schemas.openxmlformats.org/officeDocument/2006/relationships/oleObject" Target="embeddings/oleObject57.bin"/><Relationship Id="rId20" Type="http://schemas.openxmlformats.org/officeDocument/2006/relationships/image" Target="media/image14.png"/><Relationship Id="rId41" Type="http://schemas.openxmlformats.org/officeDocument/2006/relationships/image" Target="media/image29.wmf"/><Relationship Id="rId62" Type="http://schemas.openxmlformats.org/officeDocument/2006/relationships/oleObject" Target="embeddings/oleObject9.bin"/><Relationship Id="rId83" Type="http://schemas.openxmlformats.org/officeDocument/2006/relationships/image" Target="media/image58.wmf"/><Relationship Id="rId88" Type="http://schemas.openxmlformats.org/officeDocument/2006/relationships/image" Target="media/image59.wmf"/><Relationship Id="rId111" Type="http://schemas.openxmlformats.org/officeDocument/2006/relationships/image" Target="media/image70.wmf"/><Relationship Id="rId132" Type="http://schemas.openxmlformats.org/officeDocument/2006/relationships/image" Target="media/image81.png"/><Relationship Id="rId153" Type="http://schemas.openxmlformats.org/officeDocument/2006/relationships/image" Target="media/image92.wmf"/><Relationship Id="rId174" Type="http://schemas.openxmlformats.org/officeDocument/2006/relationships/oleObject" Target="embeddings/oleObject65.bin"/><Relationship Id="rId179" Type="http://schemas.openxmlformats.org/officeDocument/2006/relationships/oleObject" Target="embeddings/oleObject69.bin"/><Relationship Id="rId190" Type="http://schemas.openxmlformats.org/officeDocument/2006/relationships/footer" Target="footer3.xml"/><Relationship Id="rId15" Type="http://schemas.openxmlformats.org/officeDocument/2006/relationships/image" Target="media/image9.jpeg"/><Relationship Id="rId36" Type="http://schemas.openxmlformats.org/officeDocument/2006/relationships/image" Target="media/image27.wmf"/><Relationship Id="rId57" Type="http://schemas.openxmlformats.org/officeDocument/2006/relationships/image" Target="media/image43.png"/><Relationship Id="rId106" Type="http://schemas.openxmlformats.org/officeDocument/2006/relationships/oleObject" Target="embeddings/oleObject32.bin"/><Relationship Id="rId127" Type="http://schemas.openxmlformats.org/officeDocument/2006/relationships/image" Target="media/image78.wmf"/><Relationship Id="rId10" Type="http://schemas.openxmlformats.org/officeDocument/2006/relationships/image" Target="media/image4.png"/><Relationship Id="rId31" Type="http://schemas.openxmlformats.org/officeDocument/2006/relationships/oleObject" Target="embeddings/oleObject1.bin"/><Relationship Id="rId52" Type="http://schemas.openxmlformats.org/officeDocument/2006/relationships/image" Target="media/image38.png"/><Relationship Id="rId73" Type="http://schemas.openxmlformats.org/officeDocument/2006/relationships/image" Target="media/image53.wmf"/><Relationship Id="rId78" Type="http://schemas.openxmlformats.org/officeDocument/2006/relationships/oleObject" Target="embeddings/oleObject16.bin"/><Relationship Id="rId94" Type="http://schemas.openxmlformats.org/officeDocument/2006/relationships/image" Target="media/image62.wmf"/><Relationship Id="rId99" Type="http://schemas.openxmlformats.org/officeDocument/2006/relationships/oleObject" Target="embeddings/oleObject28.bin"/><Relationship Id="rId101" Type="http://schemas.openxmlformats.org/officeDocument/2006/relationships/oleObject" Target="embeddings/oleObject29.bin"/><Relationship Id="rId122" Type="http://schemas.openxmlformats.org/officeDocument/2006/relationships/oleObject" Target="embeddings/oleObject40.bin"/><Relationship Id="rId143" Type="http://schemas.openxmlformats.org/officeDocument/2006/relationships/image" Target="media/image87.wmf"/><Relationship Id="rId148" Type="http://schemas.openxmlformats.org/officeDocument/2006/relationships/oleObject" Target="embeddings/oleObject52.bin"/><Relationship Id="rId164" Type="http://schemas.openxmlformats.org/officeDocument/2006/relationships/oleObject" Target="embeddings/oleObject60.bin"/><Relationship Id="rId169" Type="http://schemas.openxmlformats.org/officeDocument/2006/relationships/image" Target="media/image100.wmf"/><Relationship Id="rId185" Type="http://schemas.openxmlformats.org/officeDocument/2006/relationships/oleObject" Target="embeddings/oleObject73.bin"/><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04.wmf"/><Relationship Id="rId26" Type="http://schemas.openxmlformats.org/officeDocument/2006/relationships/image" Target="media/image20.png"/><Relationship Id="rId47" Type="http://schemas.openxmlformats.org/officeDocument/2006/relationships/image" Target="media/image33.png"/><Relationship Id="rId68" Type="http://schemas.openxmlformats.org/officeDocument/2006/relationships/oleObject" Target="embeddings/oleObject11.bin"/><Relationship Id="rId89" Type="http://schemas.openxmlformats.org/officeDocument/2006/relationships/oleObject" Target="embeddings/oleObject23.bin"/><Relationship Id="rId112" Type="http://schemas.openxmlformats.org/officeDocument/2006/relationships/oleObject" Target="embeddings/oleObject35.bin"/><Relationship Id="rId133" Type="http://schemas.openxmlformats.org/officeDocument/2006/relationships/image" Target="media/image82.png"/><Relationship Id="rId154" Type="http://schemas.openxmlformats.org/officeDocument/2006/relationships/oleObject" Target="embeddings/oleObject55.bin"/><Relationship Id="rId175" Type="http://schemas.openxmlformats.org/officeDocument/2006/relationships/oleObject" Target="embeddings/oleObject66.bin"/><Relationship Id="rId16" Type="http://schemas.openxmlformats.org/officeDocument/2006/relationships/image" Target="media/image10.png"/><Relationship Id="rId37" Type="http://schemas.openxmlformats.org/officeDocument/2006/relationships/oleObject" Target="embeddings/oleObject4.bin"/><Relationship Id="rId58" Type="http://schemas.openxmlformats.org/officeDocument/2006/relationships/image" Target="media/image44.png"/><Relationship Id="rId79" Type="http://schemas.openxmlformats.org/officeDocument/2006/relationships/image" Target="media/image56.wmf"/><Relationship Id="rId102" Type="http://schemas.openxmlformats.org/officeDocument/2006/relationships/image" Target="media/image66.wmf"/><Relationship Id="rId123" Type="http://schemas.openxmlformats.org/officeDocument/2006/relationships/image" Target="media/image76.wmf"/><Relationship Id="rId144" Type="http://schemas.openxmlformats.org/officeDocument/2006/relationships/oleObject" Target="embeddings/oleObject50.bin"/><Relationship Id="rId90" Type="http://schemas.openxmlformats.org/officeDocument/2006/relationships/image" Target="media/image60.wmf"/><Relationship Id="rId165" Type="http://schemas.openxmlformats.org/officeDocument/2006/relationships/image" Target="media/image98.wmf"/><Relationship Id="rId186" Type="http://schemas.openxmlformats.org/officeDocument/2006/relationships/image" Target="media/image106.wmf"/><Relationship Id="rId27" Type="http://schemas.openxmlformats.org/officeDocument/2006/relationships/image" Target="media/image21.png"/><Relationship Id="rId48" Type="http://schemas.openxmlformats.org/officeDocument/2006/relationships/image" Target="media/image34.png"/><Relationship Id="rId69" Type="http://schemas.openxmlformats.org/officeDocument/2006/relationships/image" Target="media/image51.wmf"/><Relationship Id="rId113" Type="http://schemas.openxmlformats.org/officeDocument/2006/relationships/image" Target="media/image71.wmf"/><Relationship Id="rId134" Type="http://schemas.openxmlformats.org/officeDocument/2006/relationships/oleObject" Target="embeddings/oleObject45.bin"/><Relationship Id="rId80" Type="http://schemas.openxmlformats.org/officeDocument/2006/relationships/oleObject" Target="embeddings/oleObject17.bin"/><Relationship Id="rId155" Type="http://schemas.openxmlformats.org/officeDocument/2006/relationships/image" Target="media/image93.wmf"/><Relationship Id="rId176" Type="http://schemas.openxmlformats.org/officeDocument/2006/relationships/oleObject" Target="embeddings/oleObject67.bin"/><Relationship Id="rId17" Type="http://schemas.openxmlformats.org/officeDocument/2006/relationships/image" Target="media/image11.png"/><Relationship Id="rId38" Type="http://schemas.openxmlformats.org/officeDocument/2006/relationships/image" Target="media/image28.wmf"/><Relationship Id="rId59" Type="http://schemas.openxmlformats.org/officeDocument/2006/relationships/image" Target="media/image45.png"/><Relationship Id="rId103" Type="http://schemas.openxmlformats.org/officeDocument/2006/relationships/oleObject" Target="embeddings/oleObject30.bin"/><Relationship Id="rId124" Type="http://schemas.openxmlformats.org/officeDocument/2006/relationships/oleObject" Target="embeddings/oleObject41.bin"/><Relationship Id="rId70" Type="http://schemas.openxmlformats.org/officeDocument/2006/relationships/oleObject" Target="embeddings/oleObject12.bin"/><Relationship Id="rId91" Type="http://schemas.openxmlformats.org/officeDocument/2006/relationships/oleObject" Target="embeddings/oleObject24.bin"/><Relationship Id="rId145" Type="http://schemas.openxmlformats.org/officeDocument/2006/relationships/image" Target="media/image88.wmf"/><Relationship Id="rId166" Type="http://schemas.openxmlformats.org/officeDocument/2006/relationships/oleObject" Target="embeddings/oleObject61.bin"/><Relationship Id="rId187" Type="http://schemas.openxmlformats.org/officeDocument/2006/relationships/oleObject" Target="embeddings/oleObject74.bin"/><Relationship Id="rId1" Type="http://schemas.openxmlformats.org/officeDocument/2006/relationships/customXml" Target="../customXml/item1.xml"/><Relationship Id="rId28" Type="http://schemas.openxmlformats.org/officeDocument/2006/relationships/image" Target="media/image22.png"/><Relationship Id="rId49" Type="http://schemas.openxmlformats.org/officeDocument/2006/relationships/image" Target="media/image35.png"/><Relationship Id="rId114" Type="http://schemas.openxmlformats.org/officeDocument/2006/relationships/oleObject" Target="embeddings/oleObject36.bin"/><Relationship Id="rId60" Type="http://schemas.openxmlformats.org/officeDocument/2006/relationships/image" Target="media/image46.png"/><Relationship Id="rId81" Type="http://schemas.openxmlformats.org/officeDocument/2006/relationships/image" Target="media/image57.wmf"/><Relationship Id="rId135" Type="http://schemas.openxmlformats.org/officeDocument/2006/relationships/image" Target="media/image83.wmf"/><Relationship Id="rId156" Type="http://schemas.openxmlformats.org/officeDocument/2006/relationships/oleObject" Target="embeddings/oleObject56.bin"/><Relationship Id="rId177" Type="http://schemas.openxmlformats.org/officeDocument/2006/relationships/oleObject" Target="embeddings/oleObject68.bin"/><Relationship Id="rId18" Type="http://schemas.openxmlformats.org/officeDocument/2006/relationships/image" Target="media/image12.png"/><Relationship Id="rId39" Type="http://schemas.openxmlformats.org/officeDocument/2006/relationships/oleObject" Target="embeddings/oleObject5.bin"/></Relationships>
</file>

<file path=word/_rels/footer2.xml.rels><?xml version="1.0" encoding="UTF-8" standalone="yes"?>
<Relationships xmlns="http://schemas.openxmlformats.org/package/2006/relationships"><Relationship Id="rId1" Type="http://schemas.openxmlformats.org/officeDocument/2006/relationships/image" Target="media/image48.png"/></Relationships>
</file>

<file path=word/_rels/footer4.xml.rels><?xml version="1.0" encoding="UTF-8" standalone="yes"?>
<Relationships xmlns="http://schemas.openxmlformats.org/package/2006/relationships"><Relationship Id="rId1" Type="http://schemas.openxmlformats.org/officeDocument/2006/relationships/image" Target="media/image48.png"/></Relationships>
</file>

<file path=word/_rels/header2.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8143</Words>
  <Characters>8633</Characters>
  <Application>Microsoft Office Word</Application>
  <DocSecurity>0</DocSecurity>
  <Lines>392</Lines>
  <Paragraphs>430</Paragraphs>
  <ScaleCrop>false</ScaleCrop>
  <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2025-05-29T03:56:00Z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