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D6DA38" w14:textId="77777777" w:rsidR="00BB501A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b/>
          <w:sz w:val="28"/>
          <w:szCs w:val="28"/>
        </w:rPr>
        <w:t>15</w:t>
      </w:r>
      <w:r>
        <w:rPr>
          <w:rFonts w:ascii="Times New Roman" w:eastAsia="Times New Roman" w:hAnsi="Times New Roman"/>
          <w:sz w:val="28"/>
          <w:szCs w:val="28"/>
        </w:rPr>
        <w:t>.</w:t>
      </w:r>
      <w:r>
        <w:rPr>
          <w:rFonts w:ascii="Times New Roman" w:eastAsia="Times New Roman" w:hAnsi="Times New Roman"/>
          <w:b/>
          <w:sz w:val="28"/>
          <w:szCs w:val="28"/>
        </w:rPr>
        <w:t>3</w:t>
      </w:r>
      <w:r>
        <w:rPr>
          <w:rFonts w:eastAsia="宋体"/>
          <w:sz w:val="28"/>
          <w:szCs w:val="28"/>
        </w:rPr>
        <w:t xml:space="preserve">　</w:t>
      </w:r>
      <w:r>
        <w:rPr>
          <w:rFonts w:eastAsia="宋体"/>
          <w:b/>
          <w:sz w:val="28"/>
          <w:szCs w:val="28"/>
        </w:rPr>
        <w:t>怎样使用电器正常工作</w:t>
      </w:r>
    </w:p>
    <w:p w14:paraId="567E5236" w14:textId="77777777" w:rsidR="00BB501A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教学目标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4724C07A" w14:textId="77777777" w:rsidR="00BB501A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6BEF2F2" wp14:editId="067AFEC4">
            <wp:extent cx="58420" cy="146050"/>
            <wp:effectExtent l="0" t="0" r="17780" b="6350"/>
            <wp:docPr id="328" name="5左黑括号.EPS" descr="id:214748952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5左黑括号.EPS" descr="id:2147489524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知识目标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378C584E" wp14:editId="1E247D88">
            <wp:extent cx="58420" cy="146050"/>
            <wp:effectExtent l="0" t="0" r="17780" b="6350"/>
            <wp:docPr id="329" name="5右黑括号.EPS" descr="id:214748953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5右黑括号.EPS" descr="id:2147489531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8E082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知道用电器铭牌上参数的意义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能区分额定电压和实际电压、额定功率和实际功率。</w:t>
      </w:r>
    </w:p>
    <w:p w14:paraId="51C9D369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学会用伏安法测量用电器的电功率。</w:t>
      </w:r>
    </w:p>
    <w:p w14:paraId="46C04A78" w14:textId="77777777" w:rsidR="00BB501A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78F09209" wp14:editId="401F55FC">
            <wp:extent cx="58420" cy="146050"/>
            <wp:effectExtent l="0" t="0" r="17780" b="6350"/>
            <wp:docPr id="330" name="5左黑括号.EPS" descr="id:214748953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5左黑括号.EPS" descr="id:2147489538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能力目标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0D3281FC" wp14:editId="65B1676D">
            <wp:extent cx="58420" cy="146050"/>
            <wp:effectExtent l="0" t="0" r="17780" b="6350"/>
            <wp:docPr id="331" name="5右黑括号.EPS" descr="id:214748954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" name="5右黑括号.EPS" descr="id:2147489545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5C9F0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经历观察小灯泡的亮度变化的实验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学会使用滑动变阻器控制小灯泡的亮度。</w:t>
      </w:r>
    </w:p>
    <w:p w14:paraId="4550EF0D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经历测量小灯泡的电功率的实验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知道什么是伏安法。</w:t>
      </w:r>
    </w:p>
    <w:p w14:paraId="4CEFB105" w14:textId="77777777" w:rsidR="00BB501A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1D9BA5B" wp14:editId="78CF1543">
            <wp:extent cx="58420" cy="146050"/>
            <wp:effectExtent l="0" t="0" r="17780" b="6350"/>
            <wp:docPr id="332" name="5左黑括号.EPS" descr="id:2147489552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5左黑括号.EPS" descr="id:2147489552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素养目标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3B6FB43C" wp14:editId="4762363E">
            <wp:extent cx="58420" cy="146050"/>
            <wp:effectExtent l="0" t="0" r="17780" b="6350"/>
            <wp:docPr id="333" name="5右黑括号.EPS" descr="id:2147489559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" name="5右黑括号.EPS" descr="id:2147489559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66EADB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培养学生动手实验的兴趣。</w:t>
      </w:r>
    </w:p>
    <w:p w14:paraId="614C8576" w14:textId="77777777" w:rsidR="00BB501A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教学重难点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4FA8D8A8" w14:textId="77777777" w:rsidR="00BB501A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1DC7B733" wp14:editId="11CBEEBB">
            <wp:extent cx="58420" cy="146050"/>
            <wp:effectExtent l="0" t="0" r="17780" b="6350"/>
            <wp:docPr id="334" name="5左黑括号.EPS" descr="id:2147489566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5左黑括号.EPS" descr="id:2147489566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教学重点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7922F2F" wp14:editId="1E290135">
            <wp:extent cx="58420" cy="146050"/>
            <wp:effectExtent l="0" t="0" r="17780" b="6350"/>
            <wp:docPr id="335" name="5右黑括号.EPS" descr="id:2147489573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" name="5右黑括号.EPS" descr="id:2147489573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C883D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用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伏安法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测小灯泡的额定功率和实际功率。</w:t>
      </w:r>
    </w:p>
    <w:p w14:paraId="79535284" w14:textId="77777777" w:rsidR="00BB501A" w:rsidRDefault="00000000">
      <w:pPr>
        <w:overflowPunct w:val="0"/>
        <w:snapToGrid w:val="0"/>
        <w:spacing w:line="360" w:lineRule="auto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26200DA5" wp14:editId="36B8400B">
            <wp:extent cx="58420" cy="146050"/>
            <wp:effectExtent l="0" t="0" r="17780" b="6350"/>
            <wp:docPr id="336" name="5左黑括号.EPS" descr="id:2147489580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5左黑括号.EPS" descr="id:2147489580;FounderCES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黑体"/>
          <w:sz w:val="28"/>
          <w:szCs w:val="28"/>
        </w:rPr>
        <w:t>教学难点</w:t>
      </w: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57DBC50" wp14:editId="53AE2C7E">
            <wp:extent cx="58420" cy="146050"/>
            <wp:effectExtent l="0" t="0" r="17780" b="6350"/>
            <wp:docPr id="337" name="5右黑括号.EPS" descr="id:2147489587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" name="5右黑括号.EPS" descr="id:2147489587;FounderCE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1814D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理解额定功率和实际功率的区别。</w:t>
      </w:r>
    </w:p>
    <w:p w14:paraId="451A1774" w14:textId="77777777" w:rsidR="00BB501A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教学过程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150284A0" w14:textId="77777777" w:rsidR="00BB501A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一、新课导入</w:t>
      </w:r>
    </w:p>
    <w:p w14:paraId="1CA6AC8B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电灯在工作时有时很亮、有时却很暗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这样就无法很好地发挥用电器的工作性能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而且还很容易损坏用电器。那么怎样才能使用电器正常工作呢</w:t>
      </w:r>
      <w:r>
        <w:rPr>
          <w:rFonts w:ascii="宋体" w:eastAsia="宋体" w:hAnsi="宋体"/>
          <w:sz w:val="28"/>
          <w:szCs w:val="28"/>
        </w:rPr>
        <w:t>？</w:t>
      </w:r>
    </w:p>
    <w:p w14:paraId="41360FBC" w14:textId="77777777" w:rsidR="00BB501A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二、教学步骤</w:t>
      </w:r>
    </w:p>
    <w:p w14:paraId="520684D3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1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研究额定电压与额定功率</w:t>
      </w:r>
    </w:p>
    <w:p w14:paraId="5F227136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P95～96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研究额定电压与额定功率</w:t>
      </w:r>
      <w:r>
        <w:rPr>
          <w:rFonts w:eastAsia="宋体" w:hAnsi="宋体"/>
          <w:sz w:val="28"/>
          <w:szCs w:val="28"/>
        </w:rPr>
        <w:t>”</w:t>
      </w:r>
    </w:p>
    <w:p w14:paraId="475E074C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把小灯泡接入电路中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电压表应该选哪个量程</w:t>
      </w:r>
      <w:r>
        <w:rPr>
          <w:rFonts w:ascii="宋体" w:eastAsia="宋体" w:hAnsi="宋体"/>
          <w:sz w:val="28"/>
          <w:szCs w:val="28"/>
        </w:rPr>
        <w:t>？</w:t>
      </w:r>
    </w:p>
    <w:p w14:paraId="7D4AD0E9" w14:textId="77777777" w:rsidR="00BB501A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lastRenderedPageBreak/>
        <w:t xml:space="preserve">　　</w:t>
      </w: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标有</w:t>
      </w:r>
      <w:r>
        <w:rPr>
          <w:rFonts w:ascii="Times New Roman" w:eastAsia="Times New Roman" w:hAnsi="Times New Roman"/>
          <w:sz w:val="28"/>
          <w:szCs w:val="28"/>
        </w:rPr>
        <w:t>2.5 V</w:t>
      </w:r>
      <w:r>
        <w:rPr>
          <w:rFonts w:eastAsia="宋体"/>
          <w:sz w:val="28"/>
          <w:szCs w:val="28"/>
        </w:rPr>
        <w:t>的小灯泡应该选电压表的</w:t>
      </w:r>
      <w:r>
        <w:rPr>
          <w:rFonts w:ascii="Times New Roman" w:eastAsia="Times New Roman" w:hAnsi="Times New Roman"/>
          <w:sz w:val="28"/>
          <w:szCs w:val="28"/>
        </w:rPr>
        <w:t>0～3 V</w:t>
      </w:r>
      <w:r>
        <w:rPr>
          <w:rFonts w:eastAsia="宋体"/>
          <w:sz w:val="28"/>
          <w:szCs w:val="28"/>
        </w:rPr>
        <w:t>量程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标有</w:t>
      </w:r>
      <w:r>
        <w:rPr>
          <w:rFonts w:ascii="Times New Roman" w:eastAsia="Times New Roman" w:hAnsi="Times New Roman"/>
          <w:sz w:val="28"/>
          <w:szCs w:val="28"/>
        </w:rPr>
        <w:t>3.8 V</w:t>
      </w:r>
      <w:r>
        <w:rPr>
          <w:rFonts w:eastAsia="宋体"/>
          <w:sz w:val="28"/>
          <w:szCs w:val="28"/>
        </w:rPr>
        <w:t>的小灯泡应该选</w:t>
      </w:r>
      <w:r>
        <w:rPr>
          <w:rFonts w:ascii="Times New Roman" w:eastAsia="Times New Roman" w:hAnsi="Times New Roman"/>
          <w:sz w:val="28"/>
          <w:szCs w:val="28"/>
        </w:rPr>
        <w:t>0～15 V</w:t>
      </w:r>
      <w:r>
        <w:rPr>
          <w:rFonts w:eastAsia="宋体"/>
          <w:sz w:val="28"/>
          <w:szCs w:val="28"/>
        </w:rPr>
        <w:t>量程。</w:t>
      </w:r>
    </w:p>
    <w:p w14:paraId="3A3D86D6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什么叫做额定电压、实际电压、额定功率、实际功率</w:t>
      </w:r>
      <w:r>
        <w:rPr>
          <w:rFonts w:ascii="宋体" w:eastAsia="宋体" w:hAnsi="宋体"/>
          <w:sz w:val="28"/>
          <w:szCs w:val="28"/>
        </w:rPr>
        <w:t>？</w:t>
      </w:r>
    </w:p>
    <w:p w14:paraId="656A93E2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物理学中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用电器正常工作时的电压值和电流值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分别叫做额定电压和额定电流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这时消耗的功率为额定功率。但在实际使用时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加在用电器上的电压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有时略高于或略低于额定电压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用电器也能工作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这时的电压就叫做实际电压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用电器在实际电压下工作所消耗的功率叫做实际功率。</w:t>
      </w:r>
    </w:p>
    <w:p w14:paraId="44B844A1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一个标有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sz w:val="28"/>
          <w:szCs w:val="28"/>
        </w:rPr>
        <w:t>220 V</w:t>
      </w:r>
      <w:r>
        <w:rPr>
          <w:rFonts w:eastAsia="宋体"/>
          <w:sz w:val="28"/>
          <w:szCs w:val="28"/>
        </w:rPr>
        <w:t xml:space="preserve">　</w:t>
      </w:r>
      <w:r>
        <w:rPr>
          <w:rFonts w:ascii="Times New Roman" w:eastAsia="Times New Roman" w:hAnsi="Times New Roman"/>
          <w:sz w:val="28"/>
          <w:szCs w:val="28"/>
        </w:rPr>
        <w:t>40 W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的灯泡接入某电路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测得通过它的电流是</w:t>
      </w:r>
      <w:r>
        <w:rPr>
          <w:rFonts w:ascii="Times New Roman" w:eastAsia="Times New Roman" w:hAnsi="Times New Roman"/>
          <w:sz w:val="28"/>
          <w:szCs w:val="28"/>
        </w:rPr>
        <w:t>0.15 A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则灯泡的实际功率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 xml:space="preserve">　　</w:t>
      </w:r>
      <w:r>
        <w:rPr>
          <w:rFonts w:ascii="宋体" w:eastAsia="宋体" w:hAnsi="宋体"/>
          <w:sz w:val="28"/>
          <w:szCs w:val="28"/>
        </w:rPr>
        <w:t>）</w:t>
      </w:r>
    </w:p>
    <w:p w14:paraId="6C2DB42B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A.</w:t>
      </w:r>
      <w:r>
        <w:rPr>
          <w:rFonts w:eastAsia="宋体"/>
          <w:sz w:val="28"/>
          <w:szCs w:val="28"/>
        </w:rPr>
        <w:t>大于</w:t>
      </w:r>
      <w:r>
        <w:rPr>
          <w:rFonts w:ascii="Times New Roman" w:eastAsia="Times New Roman" w:hAnsi="Times New Roman"/>
          <w:sz w:val="28"/>
          <w:szCs w:val="28"/>
        </w:rPr>
        <w:t>40 W</w:t>
      </w:r>
      <w:r>
        <w:rPr>
          <w:rFonts w:ascii="Times New Roman" w:eastAsia="宋体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B.</w:t>
      </w:r>
      <w:r>
        <w:rPr>
          <w:rFonts w:eastAsia="宋体"/>
          <w:sz w:val="28"/>
          <w:szCs w:val="28"/>
        </w:rPr>
        <w:t>等于</w:t>
      </w:r>
      <w:r>
        <w:rPr>
          <w:rFonts w:ascii="Times New Roman" w:eastAsia="Times New Roman" w:hAnsi="Times New Roman"/>
          <w:sz w:val="28"/>
          <w:szCs w:val="28"/>
        </w:rPr>
        <w:t>40 W</w:t>
      </w:r>
    </w:p>
    <w:p w14:paraId="3065D41A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C.</w:t>
      </w:r>
      <w:r>
        <w:rPr>
          <w:rFonts w:eastAsia="宋体"/>
          <w:sz w:val="28"/>
          <w:szCs w:val="28"/>
        </w:rPr>
        <w:t>小于</w:t>
      </w:r>
      <w:r>
        <w:rPr>
          <w:rFonts w:ascii="Times New Roman" w:eastAsia="Times New Roman" w:hAnsi="Times New Roman"/>
          <w:sz w:val="28"/>
          <w:szCs w:val="28"/>
        </w:rPr>
        <w:t>40 W</w:t>
      </w:r>
      <w:r>
        <w:rPr>
          <w:rFonts w:ascii="Times New Roman" w:eastAsia="宋体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D.</w:t>
      </w:r>
      <w:r>
        <w:rPr>
          <w:rFonts w:eastAsia="宋体"/>
          <w:sz w:val="28"/>
          <w:szCs w:val="28"/>
        </w:rPr>
        <w:t>无法判断</w:t>
      </w:r>
    </w:p>
    <w:p w14:paraId="4D86B44C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由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UI</w:t>
      </w:r>
      <w:r>
        <w:rPr>
          <w:rFonts w:eastAsia="宋体"/>
          <w:sz w:val="28"/>
          <w:szCs w:val="28"/>
        </w:rPr>
        <w:t>得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灯泡的额定电流</w:t>
      </w:r>
    </w:p>
    <w:p w14:paraId="43BFB30F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P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U</m:t>
            </m:r>
          </m:den>
        </m:f>
      </m:oMath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 xml:space="preserve">40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 xml:space="preserve">220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den>
        </m:f>
      </m:oMath>
      <w:r>
        <w:rPr>
          <w:rFonts w:ascii="宋体" w:eastAsia="宋体" w:hAnsi="宋体"/>
          <w:sz w:val="28"/>
          <w:szCs w:val="28"/>
        </w:rPr>
        <w:t>≈</w:t>
      </w:r>
      <w:r>
        <w:rPr>
          <w:rFonts w:ascii="Times New Roman" w:eastAsia="Times New Roman" w:hAnsi="Times New Roman"/>
          <w:sz w:val="28"/>
          <w:szCs w:val="28"/>
        </w:rPr>
        <w:t>0.18 A</w:t>
      </w:r>
    </w:p>
    <w:p w14:paraId="2C450C0F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宋体"/>
          <w:sz w:val="28"/>
          <w:szCs w:val="28"/>
        </w:rPr>
        <w:t>因为通过灯泡的实际电流为</w:t>
      </w:r>
      <w:r>
        <w:rPr>
          <w:rFonts w:ascii="Times New Roman" w:eastAsia="Times New Roman" w:hAnsi="Times New Roman"/>
          <w:sz w:val="28"/>
          <w:szCs w:val="28"/>
        </w:rPr>
        <w:t>0.15 A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小于额定电流</w:t>
      </w:r>
      <w:r>
        <w:rPr>
          <w:rFonts w:ascii="Times New Roman" w:eastAsia="Times New Roman" w:hAnsi="Times New Roman"/>
          <w:sz w:val="28"/>
          <w:szCs w:val="28"/>
        </w:rPr>
        <w:t>0.18 A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所以灯泡的实际功率小于额定功率</w:t>
      </w:r>
      <w:r>
        <w:rPr>
          <w:rFonts w:ascii="Times New Roman" w:eastAsia="Times New Roman" w:hAnsi="Times New Roman"/>
          <w:sz w:val="28"/>
          <w:szCs w:val="28"/>
        </w:rPr>
        <w:t>40 W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sz w:val="28"/>
          <w:szCs w:val="28"/>
        </w:rPr>
        <w:t>C</w:t>
      </w:r>
      <w:r>
        <w:rPr>
          <w:rFonts w:eastAsia="宋体"/>
          <w:sz w:val="28"/>
          <w:szCs w:val="28"/>
        </w:rPr>
        <w:t>项正确。</w:t>
      </w:r>
    </w:p>
    <w:p w14:paraId="6FEC6B78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C</w:t>
      </w:r>
    </w:p>
    <w:p w14:paraId="5BE3DA7F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eastAsia="黑体"/>
          <w:color w:val="00AEEF"/>
          <w:sz w:val="28"/>
          <w:szCs w:val="28"/>
        </w:rPr>
        <w:t>探究点</w:t>
      </w:r>
      <w:r>
        <w:rPr>
          <w:rFonts w:ascii="Times New Roman" w:eastAsia="Times New Roman" w:hAnsi="Times New Roman"/>
          <w:b/>
          <w:color w:val="00AEEF"/>
          <w:sz w:val="28"/>
          <w:szCs w:val="28"/>
        </w:rPr>
        <w:t>2</w:t>
      </w:r>
      <w:r>
        <w:rPr>
          <w:rFonts w:eastAsia="宋体"/>
          <w:color w:val="00AEEF"/>
          <w:sz w:val="28"/>
          <w:szCs w:val="28"/>
        </w:rPr>
        <w:t xml:space="preserve">　</w:t>
      </w:r>
      <w:r>
        <w:rPr>
          <w:rFonts w:eastAsia="黑体"/>
          <w:color w:val="00AEEF"/>
          <w:sz w:val="28"/>
          <w:szCs w:val="28"/>
        </w:rPr>
        <w:t>测量小灯泡的电功率</w:t>
      </w:r>
    </w:p>
    <w:p w14:paraId="4F42165F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阅读课本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P96</w:t>
      </w:r>
      <w:r>
        <w:rPr>
          <w:rFonts w:eastAsia="宋体" w:hAnsi="宋体"/>
          <w:sz w:val="28"/>
          <w:szCs w:val="28"/>
        </w:rPr>
        <w:t>“</w:t>
      </w:r>
      <w:r>
        <w:rPr>
          <w:rFonts w:eastAsia="宋体"/>
          <w:sz w:val="28"/>
          <w:szCs w:val="28"/>
        </w:rPr>
        <w:t>测量小灯泡的电功率</w:t>
      </w:r>
      <w:r>
        <w:rPr>
          <w:rFonts w:eastAsia="宋体" w:hAnsi="宋体"/>
          <w:sz w:val="28"/>
          <w:szCs w:val="28"/>
        </w:rPr>
        <w:t>”</w:t>
      </w:r>
    </w:p>
    <w:p w14:paraId="35612B5B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测小灯泡的电功率应该要测量哪些物理量</w:t>
      </w:r>
      <w:r>
        <w:rPr>
          <w:rFonts w:ascii="宋体" w:eastAsia="宋体" w:hAnsi="宋体"/>
          <w:sz w:val="28"/>
          <w:szCs w:val="28"/>
        </w:rPr>
        <w:t>？</w:t>
      </w:r>
      <w:r>
        <w:rPr>
          <w:rFonts w:eastAsia="宋体"/>
          <w:sz w:val="28"/>
          <w:szCs w:val="28"/>
        </w:rPr>
        <w:t>用什么仪器来测量</w:t>
      </w:r>
      <w:r>
        <w:rPr>
          <w:rFonts w:ascii="宋体" w:eastAsia="宋体" w:hAnsi="宋体"/>
          <w:sz w:val="28"/>
          <w:szCs w:val="28"/>
        </w:rPr>
        <w:t>？</w:t>
      </w:r>
    </w:p>
    <w:p w14:paraId="6BC90AA9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根据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UI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可知要测量电压和电流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需要用电压表和电流表来测量。</w:t>
      </w:r>
    </w:p>
    <w:p w14:paraId="1AAAF5F9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电路图怎么设计</w:t>
      </w:r>
      <w:r>
        <w:rPr>
          <w:rFonts w:ascii="宋体" w:eastAsia="宋体" w:hAnsi="宋体"/>
          <w:sz w:val="28"/>
          <w:szCs w:val="28"/>
        </w:rPr>
        <w:t>？</w:t>
      </w:r>
      <w:r>
        <w:rPr>
          <w:rFonts w:eastAsia="宋体"/>
          <w:sz w:val="28"/>
          <w:szCs w:val="28"/>
        </w:rPr>
        <w:t>需要哪些器材</w:t>
      </w:r>
      <w:r>
        <w:rPr>
          <w:rFonts w:ascii="宋体" w:eastAsia="宋体" w:hAnsi="宋体"/>
          <w:sz w:val="28"/>
          <w:szCs w:val="28"/>
        </w:rPr>
        <w:t>？</w:t>
      </w:r>
    </w:p>
    <w:p w14:paraId="2BAB1F9C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提示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电路图如图所示</w:t>
      </w:r>
      <w:r>
        <w:rPr>
          <w:rFonts w:ascii="宋体" w:eastAsia="宋体" w:hAnsi="宋体"/>
          <w:sz w:val="28"/>
          <w:szCs w:val="28"/>
        </w:rPr>
        <w:t>：</w:t>
      </w:r>
    </w:p>
    <w:p w14:paraId="5EE86874" w14:textId="77777777" w:rsidR="00BB501A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5BEDB909" wp14:editId="49E07140">
            <wp:extent cx="1069340" cy="624840"/>
            <wp:effectExtent l="0" t="0" r="16510" b="3810"/>
            <wp:docPr id="338" name="18ZKWK62.EPS" descr="id:2147489594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18ZKWK62.EPS" descr="id:2147489594;FounderCES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9408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C209B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实验器材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电源、导线、开关、灯泡、滑动变阻器、电流表、电压表。</w:t>
      </w:r>
    </w:p>
    <w:p w14:paraId="277B9474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lastRenderedPageBreak/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连接实物电路时应该注意什么</w:t>
      </w:r>
      <w:r>
        <w:rPr>
          <w:rFonts w:ascii="宋体" w:eastAsia="宋体" w:hAnsi="宋体"/>
          <w:sz w:val="28"/>
          <w:szCs w:val="28"/>
        </w:rPr>
        <w:t>？</w:t>
      </w:r>
    </w:p>
    <w:p w14:paraId="4AFAFE2E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电压表与被测电路并联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电流表与被测电路串联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它们都由</w:t>
      </w:r>
      <w:r>
        <w:rPr>
          <w:rFonts w:eastAsia="宋体" w:hAnsi="宋体"/>
          <w:sz w:val="28"/>
          <w:szCs w:val="28"/>
        </w:rPr>
        <w:t>“</w:t>
      </w:r>
      <w:r>
        <w:rPr>
          <w:rFonts w:ascii="宋体" w:eastAsia="宋体" w:hAnsi="宋体"/>
          <w:sz w:val="28"/>
          <w:szCs w:val="28"/>
        </w:rPr>
        <w:t>＋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接线柱进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 w:hAnsi="宋体"/>
          <w:sz w:val="28"/>
          <w:szCs w:val="28"/>
        </w:rPr>
        <w:t>“</w:t>
      </w:r>
      <w:r>
        <w:rPr>
          <w:rFonts w:ascii="宋体" w:eastAsia="宋体" w:hAnsi="宋体"/>
          <w:sz w:val="28"/>
          <w:szCs w:val="28"/>
        </w:rPr>
        <w:t>－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接线柱出。滑动变阻器应串联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接线一上一下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闭合开关前滑片处于阻值最大处。</w:t>
      </w:r>
    </w:p>
    <w:p w14:paraId="19F614F6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思考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某实验小组在做测量小灯泡电功率的实验中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所用电源电压为</w:t>
      </w:r>
      <w:r>
        <w:rPr>
          <w:rFonts w:ascii="Times New Roman" w:eastAsia="Times New Roman" w:hAnsi="Times New Roman"/>
          <w:sz w:val="28"/>
          <w:szCs w:val="28"/>
        </w:rPr>
        <w:t>3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待测小灯泡的额定电压为</w:t>
      </w:r>
      <w:r>
        <w:rPr>
          <w:rFonts w:ascii="Times New Roman" w:eastAsia="Times New Roman" w:hAnsi="Times New Roman"/>
          <w:sz w:val="28"/>
          <w:szCs w:val="28"/>
        </w:rPr>
        <w:t>2.5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电阻约为</w:t>
      </w:r>
      <w:r>
        <w:rPr>
          <w:rFonts w:ascii="Times New Roman" w:eastAsia="Times New Roman" w:hAnsi="Times New Roman"/>
          <w:sz w:val="28"/>
          <w:szCs w:val="28"/>
        </w:rPr>
        <w:t>10 Ω</w:t>
      </w:r>
      <w:r>
        <w:rPr>
          <w:rFonts w:eastAsia="宋体"/>
          <w:sz w:val="28"/>
          <w:szCs w:val="28"/>
        </w:rPr>
        <w:t>。</w:t>
      </w:r>
    </w:p>
    <w:p w14:paraId="108EEA93" w14:textId="77777777" w:rsidR="00BB501A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42657C11" wp14:editId="4A556D85">
            <wp:extent cx="3056255" cy="1050925"/>
            <wp:effectExtent l="0" t="0" r="10795" b="15875"/>
            <wp:docPr id="339" name="18ZKWK63.EPS" descr="id:2147489601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" name="18ZKWK63.EPS" descr="id:2147489601;FounderCE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56276" cy="105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9CEA3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请用笔画线代替导线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完成图甲实物电路的连接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要求</w:t>
      </w:r>
      <w:r>
        <w:rPr>
          <w:rFonts w:ascii="宋体" w:eastAsia="宋体" w:hAnsi="宋体"/>
          <w:sz w:val="28"/>
          <w:szCs w:val="28"/>
        </w:rPr>
        <w:t>：</w:t>
      </w:r>
      <w:r>
        <w:rPr>
          <w:rFonts w:eastAsia="宋体"/>
          <w:sz w:val="28"/>
          <w:szCs w:val="28"/>
        </w:rPr>
        <w:t>连线不得交叉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电流表的量程要正确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。</w:t>
      </w:r>
    </w:p>
    <w:p w14:paraId="3A0916C3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检查电路连接无误后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闭合开关</w:t>
      </w:r>
      <w:r>
        <w:rPr>
          <w:rFonts w:ascii="Times New Roman" w:eastAsia="Times New Roman" w:hAnsi="Times New Roman"/>
          <w:sz w:val="28"/>
          <w:szCs w:val="28"/>
        </w:rPr>
        <w:t>S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发现灯泡不亮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电压表有示数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电流表几乎无示数。产生这一现象的原因可能是</w:t>
      </w: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　</w:t>
      </w:r>
      <w:r>
        <w:rPr>
          <w:rFonts w:eastAsia="宋体"/>
          <w:sz w:val="28"/>
          <w:szCs w:val="28"/>
        </w:rPr>
        <w:t>。</w:t>
      </w:r>
    </w:p>
    <w:p w14:paraId="09BAFEA0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A.</w:t>
      </w:r>
      <w:r>
        <w:rPr>
          <w:rFonts w:eastAsia="宋体"/>
          <w:sz w:val="28"/>
          <w:szCs w:val="28"/>
        </w:rPr>
        <w:t>滑动变阻器断路</w:t>
      </w:r>
      <w:r>
        <w:rPr>
          <w:rFonts w:ascii="Times New Roman" w:eastAsia="宋体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B.</w:t>
      </w:r>
      <w:r>
        <w:rPr>
          <w:rFonts w:eastAsia="宋体"/>
          <w:sz w:val="28"/>
          <w:szCs w:val="28"/>
        </w:rPr>
        <w:t>电压表短路</w:t>
      </w:r>
    </w:p>
    <w:p w14:paraId="65C6F40C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C.</w:t>
      </w:r>
      <w:r>
        <w:rPr>
          <w:rFonts w:eastAsia="宋体"/>
          <w:sz w:val="28"/>
          <w:szCs w:val="28"/>
        </w:rPr>
        <w:t>电压表断路</w:t>
      </w:r>
      <w:r>
        <w:rPr>
          <w:rFonts w:ascii="Times New Roman" w:eastAsia="宋体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>D.</w:t>
      </w:r>
      <w:r>
        <w:rPr>
          <w:rFonts w:eastAsia="宋体"/>
          <w:sz w:val="28"/>
          <w:szCs w:val="28"/>
        </w:rPr>
        <w:t>小灯泡断路</w:t>
      </w:r>
    </w:p>
    <w:p w14:paraId="1C8D6BD8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故障排除后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闭合开关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当滑动变阻器滑片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eastAsia="宋体"/>
          <w:sz w:val="28"/>
          <w:szCs w:val="28"/>
        </w:rPr>
        <w:t>移到某一位置时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电压表示数如图乙所示。要测量小灯泡的额定功率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应将滑动变阻器的滑片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eastAsia="宋体"/>
          <w:sz w:val="28"/>
          <w:szCs w:val="28"/>
        </w:rPr>
        <w:t>向</w:t>
      </w:r>
      <w:r>
        <w:rPr>
          <w:rFonts w:eastAsia="宋体"/>
          <w:sz w:val="28"/>
          <w:szCs w:val="28"/>
          <w:u w:val="single" w:color="000000"/>
        </w:rPr>
        <w:t xml:space="preserve">　　　　　　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选填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i/>
          <w:sz w:val="28"/>
          <w:szCs w:val="28"/>
        </w:rPr>
        <w:t>A</w:t>
      </w:r>
      <w:r>
        <w:rPr>
          <w:rFonts w:eastAsia="宋体" w:hAnsi="宋体"/>
          <w:sz w:val="28"/>
          <w:szCs w:val="28"/>
        </w:rPr>
        <w:t>”</w:t>
      </w:r>
      <w:r>
        <w:rPr>
          <w:rFonts w:eastAsia="宋体"/>
          <w:sz w:val="28"/>
          <w:szCs w:val="28"/>
        </w:rPr>
        <w:t>或</w:t>
      </w:r>
      <w:r>
        <w:rPr>
          <w:rFonts w:eastAsia="宋体" w:hAnsi="宋体"/>
          <w:sz w:val="28"/>
          <w:szCs w:val="28"/>
        </w:rPr>
        <w:t>“</w:t>
      </w:r>
      <w:r>
        <w:rPr>
          <w:rFonts w:ascii="Times New Roman" w:eastAsia="Times New Roman" w:hAnsi="Times New Roman"/>
          <w:i/>
          <w:sz w:val="28"/>
          <w:szCs w:val="28"/>
        </w:rPr>
        <w:t>B</w:t>
      </w:r>
      <w:r>
        <w:rPr>
          <w:rFonts w:eastAsia="宋体" w:hAnsi="宋体"/>
          <w:sz w:val="28"/>
          <w:szCs w:val="28"/>
        </w:rPr>
        <w:t>”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端移动。</w:t>
      </w:r>
    </w:p>
    <w:p w14:paraId="786EFE21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通过移动滑动变阻器的滑片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记录了多组数据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并作出如图丙所示的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Times New Roman" w:eastAsia="Times New Roman" w:hAnsi="Times New Roman"/>
          <w:sz w:val="28"/>
          <w:szCs w:val="28"/>
        </w:rPr>
        <w:t>-</w:t>
      </w:r>
      <w:r>
        <w:rPr>
          <w:rFonts w:ascii="Times New Roman" w:eastAsia="Times New Roman" w:hAnsi="Times New Roman"/>
          <w:i/>
          <w:sz w:val="28"/>
          <w:szCs w:val="28"/>
        </w:rPr>
        <w:t>U</w:t>
      </w:r>
      <w:r>
        <w:rPr>
          <w:rFonts w:eastAsia="宋体"/>
          <w:sz w:val="28"/>
          <w:szCs w:val="28"/>
        </w:rPr>
        <w:t>图像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根据图像可知小灯泡的额定功率为</w:t>
      </w:r>
      <w:r>
        <w:rPr>
          <w:rFonts w:eastAsia="宋体"/>
          <w:sz w:val="28"/>
          <w:szCs w:val="28"/>
          <w:u w:val="single" w:color="000000"/>
        </w:rPr>
        <w:t xml:space="preserve">　　　　</w:t>
      </w:r>
      <w:r>
        <w:rPr>
          <w:rFonts w:ascii="Times New Roman" w:eastAsia="Times New Roman" w:hAnsi="Times New Roman"/>
          <w:sz w:val="28"/>
          <w:szCs w:val="28"/>
        </w:rPr>
        <w:t>W</w:t>
      </w:r>
      <w:r>
        <w:rPr>
          <w:rFonts w:eastAsia="宋体"/>
          <w:sz w:val="28"/>
          <w:szCs w:val="28"/>
        </w:rPr>
        <w:t>。</w:t>
      </w:r>
    </w:p>
    <w:p w14:paraId="55182ED3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分析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由题意可知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灯泡的额定电压是</w:t>
      </w:r>
      <w:r>
        <w:rPr>
          <w:rFonts w:ascii="Times New Roman" w:eastAsia="Times New Roman" w:hAnsi="Times New Roman"/>
          <w:sz w:val="28"/>
          <w:szCs w:val="28"/>
        </w:rPr>
        <w:t>2.5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电阻约为</w:t>
      </w:r>
      <w:r>
        <w:rPr>
          <w:rFonts w:ascii="Times New Roman" w:eastAsia="Times New Roman" w:hAnsi="Times New Roman"/>
          <w:sz w:val="28"/>
          <w:szCs w:val="28"/>
        </w:rPr>
        <w:t xml:space="preserve"> 10 Ω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则灯泡的额定电流约为</w:t>
      </w:r>
      <w:r>
        <w:rPr>
          <w:rFonts w:ascii="Times New Roman" w:eastAsia="Times New Roman" w:hAnsi="Times New Roman"/>
          <w:i/>
          <w:sz w:val="28"/>
          <w:szCs w:val="28"/>
        </w:rPr>
        <w:t>I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U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 xml:space="preserve">2.5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Times New Roman"/>
                <w:sz w:val="28"/>
                <w:szCs w:val="28"/>
              </w:rPr>
              <m:t xml:space="preserve">10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Ω</m:t>
            </m:r>
          </m:den>
        </m:f>
      </m:oMath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0.25 A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则电流表选择</w:t>
      </w:r>
      <w:r>
        <w:rPr>
          <w:rFonts w:ascii="Times New Roman" w:eastAsia="Times New Roman" w:hAnsi="Times New Roman"/>
          <w:sz w:val="28"/>
          <w:szCs w:val="28"/>
        </w:rPr>
        <w:t>0～0.6 A</w:t>
      </w:r>
      <w:r>
        <w:rPr>
          <w:rFonts w:eastAsia="宋体"/>
          <w:sz w:val="28"/>
          <w:szCs w:val="28"/>
        </w:rPr>
        <w:t>量程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电路图如图所示。</w:t>
      </w:r>
    </w:p>
    <w:p w14:paraId="1BC931CA" w14:textId="77777777" w:rsidR="00BB501A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lastRenderedPageBreak/>
        <w:drawing>
          <wp:inline distT="0" distB="0" distL="0" distR="0" wp14:anchorId="4A575CE2" wp14:editId="14933494">
            <wp:extent cx="1198245" cy="889635"/>
            <wp:effectExtent l="0" t="0" r="1905" b="5715"/>
            <wp:docPr id="340" name="20ZZWK1.EPS" descr="id:2147489608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20ZZWK1.EPS" descr="id:2147489608;FounderCES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8408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7E3C2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灯泡不亮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可能是灯泡断路或短路或灯泡之外的电路断路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电流表无示数可能是电路断路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电压表有示数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说明电压表并联电路之外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不存在断路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ascii="Times New Roman" w:eastAsia="Times New Roman" w:hAnsi="Times New Roman"/>
          <w:sz w:val="28"/>
          <w:szCs w:val="28"/>
        </w:rPr>
        <w:t>D</w:t>
      </w:r>
      <w:r>
        <w:rPr>
          <w:rFonts w:eastAsia="宋体"/>
          <w:sz w:val="28"/>
          <w:szCs w:val="28"/>
        </w:rPr>
        <w:t>项正确。</w:t>
      </w:r>
    </w:p>
    <w:p w14:paraId="483946FE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电压表示数为</w:t>
      </w:r>
      <w:r>
        <w:rPr>
          <w:rFonts w:ascii="Times New Roman" w:eastAsia="Times New Roman" w:hAnsi="Times New Roman"/>
          <w:sz w:val="28"/>
          <w:szCs w:val="28"/>
        </w:rPr>
        <w:t>2.2 V</w:t>
      </w:r>
      <w:r>
        <w:rPr>
          <w:rFonts w:ascii="宋体" w:eastAsia="宋体" w:hAnsi="宋体"/>
          <w:sz w:val="28"/>
          <w:szCs w:val="28"/>
        </w:rPr>
        <w:t>；</w:t>
      </w:r>
      <w:r>
        <w:rPr>
          <w:rFonts w:eastAsia="宋体"/>
          <w:sz w:val="28"/>
          <w:szCs w:val="28"/>
        </w:rPr>
        <w:t>要使灯泡正常工作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灯泡两端电压从</w:t>
      </w:r>
      <w:r>
        <w:rPr>
          <w:rFonts w:ascii="Times New Roman" w:eastAsia="Times New Roman" w:hAnsi="Times New Roman"/>
          <w:sz w:val="28"/>
          <w:szCs w:val="28"/>
        </w:rPr>
        <w:t>2.2 V</w:t>
      </w:r>
      <w:r>
        <w:rPr>
          <w:rFonts w:eastAsia="宋体"/>
          <w:sz w:val="28"/>
          <w:szCs w:val="28"/>
        </w:rPr>
        <w:t>增大到</w:t>
      </w:r>
      <w:r>
        <w:rPr>
          <w:rFonts w:ascii="Times New Roman" w:eastAsia="Times New Roman" w:hAnsi="Times New Roman"/>
          <w:sz w:val="28"/>
          <w:szCs w:val="28"/>
        </w:rPr>
        <w:t>2.5 V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电路电流要增大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总电阻要减小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滑动变阻器的电阻要减小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滑片向</w:t>
      </w:r>
      <w:r>
        <w:rPr>
          <w:rFonts w:ascii="Times New Roman" w:eastAsia="Times New Roman" w:hAnsi="Times New Roman"/>
          <w:i/>
          <w:sz w:val="28"/>
          <w:szCs w:val="28"/>
        </w:rPr>
        <w:t>B</w:t>
      </w:r>
      <w:r>
        <w:rPr>
          <w:rFonts w:eastAsia="宋体"/>
          <w:sz w:val="28"/>
          <w:szCs w:val="28"/>
        </w:rPr>
        <w:t>端移动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使电压表的示数为</w:t>
      </w:r>
      <w:r>
        <w:rPr>
          <w:rFonts w:ascii="Times New Roman" w:eastAsia="Times New Roman" w:hAnsi="Times New Roman"/>
          <w:sz w:val="28"/>
          <w:szCs w:val="28"/>
        </w:rPr>
        <w:t>2.5 V</w:t>
      </w:r>
      <w:r>
        <w:rPr>
          <w:rFonts w:eastAsia="宋体"/>
          <w:sz w:val="28"/>
          <w:szCs w:val="28"/>
        </w:rPr>
        <w:t>为止。</w:t>
      </w:r>
    </w:p>
    <w:p w14:paraId="58655CFB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由题图丙可知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当灯泡两端的电压是</w:t>
      </w:r>
      <w:r>
        <w:rPr>
          <w:rFonts w:ascii="Times New Roman" w:eastAsia="Times New Roman" w:hAnsi="Times New Roman"/>
          <w:sz w:val="28"/>
          <w:szCs w:val="28"/>
        </w:rPr>
        <w:t>2.5 V</w:t>
      </w:r>
      <w:r>
        <w:rPr>
          <w:rFonts w:eastAsia="宋体"/>
          <w:sz w:val="28"/>
          <w:szCs w:val="28"/>
        </w:rPr>
        <w:t>时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对应的电流值为</w:t>
      </w:r>
      <w:r>
        <w:rPr>
          <w:rFonts w:ascii="Times New Roman" w:eastAsia="Times New Roman" w:hAnsi="Times New Roman"/>
          <w:sz w:val="28"/>
          <w:szCs w:val="28"/>
        </w:rPr>
        <w:t>0.2 A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额定功率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i/>
          <w:sz w:val="28"/>
          <w:szCs w:val="28"/>
        </w:rPr>
        <w:t>UI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2.5 V</w:t>
      </w:r>
      <w:r>
        <w:rPr>
          <w:rFonts w:ascii="宋体" w:eastAsia="宋体" w:hAnsi="宋体"/>
          <w:sz w:val="28"/>
          <w:szCs w:val="28"/>
        </w:rPr>
        <w:t>×</w:t>
      </w:r>
      <w:r>
        <w:rPr>
          <w:rFonts w:ascii="Times New Roman" w:eastAsia="Times New Roman" w:hAnsi="Times New Roman"/>
          <w:sz w:val="28"/>
          <w:szCs w:val="28"/>
        </w:rPr>
        <w:t>0.2 A</w:t>
      </w:r>
      <w:r>
        <w:rPr>
          <w:rFonts w:ascii="宋体" w:eastAsia="宋体" w:hAnsi="宋体"/>
          <w:sz w:val="28"/>
          <w:szCs w:val="28"/>
        </w:rPr>
        <w:t>＝</w:t>
      </w:r>
      <w:r>
        <w:rPr>
          <w:rFonts w:ascii="Times New Roman" w:eastAsia="Times New Roman" w:hAnsi="Times New Roman"/>
          <w:sz w:val="28"/>
          <w:szCs w:val="28"/>
        </w:rPr>
        <w:t>0.5 W</w:t>
      </w:r>
      <w:r>
        <w:rPr>
          <w:rFonts w:eastAsia="宋体"/>
          <w:sz w:val="28"/>
          <w:szCs w:val="28"/>
        </w:rPr>
        <w:t>。</w:t>
      </w:r>
    </w:p>
    <w:p w14:paraId="43ACF9CD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答案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1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如图所示</w:t>
      </w:r>
    </w:p>
    <w:p w14:paraId="5DF80789" w14:textId="77777777" w:rsidR="00BB501A" w:rsidRDefault="00000000">
      <w:pPr>
        <w:overflowPunct w:val="0"/>
        <w:snapToGrid w:val="0"/>
        <w:spacing w:line="360" w:lineRule="auto"/>
        <w:ind w:firstLineChars="200" w:firstLine="560"/>
        <w:jc w:val="center"/>
      </w:pPr>
      <w:r>
        <w:rPr>
          <w:rFonts w:ascii="Times New Roman" w:eastAsia="宋体" w:hAnsi="Times New Roman"/>
          <w:noProof/>
          <w:sz w:val="28"/>
          <w:szCs w:val="28"/>
        </w:rPr>
        <w:drawing>
          <wp:inline distT="0" distB="0" distL="0" distR="0" wp14:anchorId="6E54C983" wp14:editId="45C385D3">
            <wp:extent cx="1198245" cy="889635"/>
            <wp:effectExtent l="0" t="0" r="1905" b="5715"/>
            <wp:docPr id="341" name="20ZZWK2.EPS" descr="id:2147489615;Founde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20ZZWK2.EPS" descr="id:2147489615;FounderCES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98408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5F95A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sz w:val="28"/>
          <w:szCs w:val="28"/>
        </w:rPr>
        <w:t>D</w:t>
      </w:r>
      <w:r>
        <w:rPr>
          <w:rFonts w:eastAsia="宋体"/>
          <w:sz w:val="28"/>
          <w:szCs w:val="28"/>
        </w:rPr>
        <w:t xml:space="preserve">　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i/>
          <w:sz w:val="28"/>
          <w:szCs w:val="28"/>
        </w:rPr>
        <w:t>B</w:t>
      </w:r>
      <w:r>
        <w:rPr>
          <w:rFonts w:eastAsia="宋体"/>
          <w:sz w:val="28"/>
          <w:szCs w:val="28"/>
        </w:rPr>
        <w:t xml:space="preserve">　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ascii="Times New Roman" w:eastAsia="Times New Roman" w:hAnsi="Times New Roman"/>
          <w:sz w:val="28"/>
          <w:szCs w:val="28"/>
        </w:rPr>
        <w:t>4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ascii="Times New Roman" w:eastAsia="Times New Roman" w:hAnsi="Times New Roman"/>
          <w:sz w:val="28"/>
          <w:szCs w:val="28"/>
        </w:rPr>
        <w:t>0.5</w:t>
      </w:r>
    </w:p>
    <w:p w14:paraId="0A7B985D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eastAsia="宋体"/>
          <w:sz w:val="28"/>
          <w:szCs w:val="28"/>
        </w:rPr>
        <w:t>小灯泡在额定电压下的电功率才叫额定功率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否则叫实际功率。小灯泡的发光情况由实际功率决定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实际功率越大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灯泡越亮。</w:t>
      </w:r>
    </w:p>
    <w:p w14:paraId="4290D0C5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小组讨论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你了解额定功率与实际功率吗</w:t>
      </w:r>
      <w:r>
        <w:rPr>
          <w:rFonts w:ascii="宋体" w:eastAsia="宋体" w:hAnsi="宋体"/>
          <w:sz w:val="28"/>
          <w:szCs w:val="28"/>
        </w:rPr>
        <w:t>？</w:t>
      </w:r>
    </w:p>
    <w:p w14:paraId="48A5FD1E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为什么灯丝通常在开灯瞬间被烧断</w:t>
      </w:r>
      <w:r>
        <w:rPr>
          <w:rFonts w:ascii="宋体" w:eastAsia="宋体" w:hAnsi="宋体"/>
          <w:sz w:val="28"/>
          <w:szCs w:val="28"/>
        </w:rPr>
        <w:t>？</w:t>
      </w:r>
    </w:p>
    <w:p w14:paraId="22EC42CA" w14:textId="77777777" w:rsidR="00BB501A" w:rsidRDefault="00000000">
      <w:pPr>
        <w:overflowPunct w:val="0"/>
        <w:snapToGrid w:val="0"/>
        <w:spacing w:line="360" w:lineRule="auto"/>
        <w:ind w:firstLineChars="200" w:firstLine="560"/>
      </w:pPr>
      <w:r>
        <w:rPr>
          <w:rFonts w:ascii="黑体" w:eastAsia="黑体" w:hAnsi="宋体"/>
          <w:sz w:val="28"/>
          <w:szCs w:val="28"/>
        </w:rPr>
        <w:t>[</w:t>
      </w:r>
      <w:r>
        <w:rPr>
          <w:rFonts w:eastAsia="黑体"/>
          <w:sz w:val="28"/>
          <w:szCs w:val="28"/>
        </w:rPr>
        <w:t>归纳提升</w:t>
      </w:r>
      <w:r>
        <w:rPr>
          <w:rFonts w:ascii="黑体" w:eastAsia="黑体" w:hAnsi="宋体"/>
          <w:sz w:val="28"/>
          <w:szCs w:val="28"/>
        </w:rPr>
        <w:t>]</w:t>
      </w:r>
      <w:r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eastAsia="宋体"/>
          <w:sz w:val="28"/>
          <w:szCs w:val="28"/>
        </w:rPr>
        <w:t>额定功率和实际功率</w:t>
      </w:r>
      <w:r>
        <w:rPr>
          <w:rFonts w:ascii="宋体" w:eastAsia="宋体" w:hAnsi="宋体"/>
          <w:sz w:val="28"/>
          <w:szCs w:val="28"/>
        </w:rPr>
        <w:t>：</w:t>
      </w:r>
    </w:p>
    <w:tbl>
      <w:tblPr>
        <w:tblW w:w="5000" w:type="pct"/>
        <w:jc w:val="center"/>
        <w:tblBorders>
          <w:top w:val="single" w:sz="0" w:space="0" w:color="00AEEF"/>
          <w:left w:val="single" w:sz="0" w:space="0" w:color="00AEEF"/>
          <w:bottom w:val="single" w:sz="0" w:space="0" w:color="00AEEF"/>
          <w:right w:val="single" w:sz="0" w:space="0" w:color="00AEEF"/>
          <w:insideH w:val="single" w:sz="0" w:space="0" w:color="00AEEF"/>
          <w:insideV w:val="single" w:sz="0" w:space="0" w:color="00AEEF"/>
        </w:tblBorders>
        <w:tblLook w:val="04A0" w:firstRow="1" w:lastRow="0" w:firstColumn="1" w:lastColumn="0" w:noHBand="0" w:noVBand="1"/>
      </w:tblPr>
      <w:tblGrid>
        <w:gridCol w:w="709"/>
        <w:gridCol w:w="9142"/>
      </w:tblGrid>
      <w:tr w:rsidR="00BB501A" w14:paraId="51198F21" w14:textId="77777777">
        <w:trPr>
          <w:jc w:val="center"/>
        </w:trPr>
        <w:tc>
          <w:tcPr>
            <w:tcW w:w="360" w:type="pct"/>
            <w:tcMar>
              <w:left w:w="0" w:type="dxa"/>
              <w:right w:w="0" w:type="dxa"/>
            </w:tcMar>
            <w:vAlign w:val="center"/>
          </w:tcPr>
          <w:p w14:paraId="5CCAFF85" w14:textId="77777777" w:rsidR="00BB501A" w:rsidRDefault="00BB501A">
            <w:pPr>
              <w:overflowPunct w:val="0"/>
              <w:snapToGrid w:val="0"/>
              <w:spacing w:line="360" w:lineRule="auto"/>
              <w:jc w:val="center"/>
            </w:pPr>
          </w:p>
        </w:tc>
        <w:tc>
          <w:tcPr>
            <w:tcW w:w="4640" w:type="pct"/>
            <w:tcMar>
              <w:left w:w="105" w:type="dxa"/>
              <w:right w:w="105" w:type="dxa"/>
            </w:tcMar>
            <w:vAlign w:val="center"/>
          </w:tcPr>
          <w:p w14:paraId="72B97DBC" w14:textId="77777777" w:rsidR="00BB501A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内容</w:t>
            </w:r>
          </w:p>
        </w:tc>
      </w:tr>
      <w:tr w:rsidR="00BB501A" w14:paraId="648EFA3D" w14:textId="77777777">
        <w:trPr>
          <w:jc w:val="center"/>
        </w:trPr>
        <w:tc>
          <w:tcPr>
            <w:tcW w:w="360" w:type="pct"/>
            <w:tcMar>
              <w:left w:w="0" w:type="dxa"/>
              <w:right w:w="0" w:type="dxa"/>
            </w:tcMar>
            <w:vAlign w:val="center"/>
          </w:tcPr>
          <w:p w14:paraId="5C94CC50" w14:textId="77777777" w:rsidR="00BB501A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额定</w:t>
            </w:r>
          </w:p>
          <w:p w14:paraId="536F0568" w14:textId="77777777" w:rsidR="00BB501A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功率</w:t>
            </w:r>
          </w:p>
        </w:tc>
        <w:tc>
          <w:tcPr>
            <w:tcW w:w="4640" w:type="pct"/>
            <w:tcMar>
              <w:left w:w="105" w:type="dxa"/>
              <w:right w:w="105" w:type="dxa"/>
            </w:tcMar>
            <w:vAlign w:val="center"/>
          </w:tcPr>
          <w:p w14:paraId="652F59A5" w14:textId="77777777" w:rsidR="00BB501A" w:rsidRDefault="00000000">
            <w:pPr>
              <w:overflowPunct w:val="0"/>
              <w:snapToGrid w:val="0"/>
              <w:spacing w:line="360" w:lineRule="auto"/>
            </w:pPr>
            <w:r>
              <w:rPr>
                <w:rFonts w:eastAsia="宋体"/>
                <w:sz w:val="28"/>
                <w:szCs w:val="28"/>
              </w:rPr>
              <w:t>用电器正常工作时的电压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即用电器上标明的电压值就是额定电压</w:t>
            </w:r>
            <w:r>
              <w:rPr>
                <w:rFonts w:ascii="宋体" w:eastAsia="宋体" w:hAnsi="宋体"/>
                <w:sz w:val="28"/>
                <w:szCs w:val="28"/>
              </w:rPr>
              <w:t>；</w:t>
            </w:r>
            <w:r>
              <w:rPr>
                <w:rFonts w:eastAsia="宋体"/>
                <w:sz w:val="28"/>
                <w:szCs w:val="28"/>
              </w:rPr>
              <w:t>用电器在额定电压下正常工作时的功率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即用电器上标明的功率就是额定功率</w:t>
            </w:r>
          </w:p>
        </w:tc>
      </w:tr>
      <w:tr w:rsidR="00BB501A" w14:paraId="7E0CD6F4" w14:textId="77777777">
        <w:trPr>
          <w:jc w:val="center"/>
        </w:trPr>
        <w:tc>
          <w:tcPr>
            <w:tcW w:w="360" w:type="pct"/>
            <w:tcMar>
              <w:left w:w="0" w:type="dxa"/>
              <w:right w:w="0" w:type="dxa"/>
            </w:tcMar>
            <w:vAlign w:val="center"/>
          </w:tcPr>
          <w:p w14:paraId="5C22D432" w14:textId="77777777" w:rsidR="00BB501A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实际</w:t>
            </w:r>
          </w:p>
          <w:p w14:paraId="3F335A6E" w14:textId="77777777" w:rsidR="00BB501A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lastRenderedPageBreak/>
              <w:t>功率</w:t>
            </w:r>
          </w:p>
        </w:tc>
        <w:tc>
          <w:tcPr>
            <w:tcW w:w="4640" w:type="pct"/>
            <w:tcMar>
              <w:left w:w="105" w:type="dxa"/>
              <w:right w:w="105" w:type="dxa"/>
            </w:tcMar>
            <w:vAlign w:val="center"/>
          </w:tcPr>
          <w:p w14:paraId="302106C1" w14:textId="77777777" w:rsidR="00BB501A" w:rsidRDefault="00000000">
            <w:pPr>
              <w:overflowPunct w:val="0"/>
              <w:snapToGrid w:val="0"/>
              <w:spacing w:line="360" w:lineRule="auto"/>
            </w:pPr>
            <w:r>
              <w:rPr>
                <w:rFonts w:eastAsia="宋体"/>
                <w:sz w:val="28"/>
                <w:szCs w:val="28"/>
              </w:rPr>
              <w:lastRenderedPageBreak/>
              <w:t>用电器实际工作时的电压叫做实际电压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它可能与额定电压相等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也可能</w:t>
            </w:r>
            <w:r>
              <w:rPr>
                <w:rFonts w:eastAsia="宋体"/>
                <w:sz w:val="28"/>
                <w:szCs w:val="28"/>
              </w:rPr>
              <w:lastRenderedPageBreak/>
              <w:t>比额定电压大或者小</w:t>
            </w:r>
            <w:r>
              <w:rPr>
                <w:rFonts w:ascii="宋体" w:eastAsia="宋体" w:hAnsi="宋体"/>
                <w:sz w:val="28"/>
                <w:szCs w:val="28"/>
              </w:rPr>
              <w:t>；</w:t>
            </w:r>
            <w:r>
              <w:rPr>
                <w:rFonts w:eastAsia="宋体"/>
                <w:sz w:val="28"/>
                <w:szCs w:val="28"/>
              </w:rPr>
              <w:t>用电器在实际电压下的功率叫做实际功率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它可能与额定功率相等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也可能比额定功率大或者小</w:t>
            </w:r>
          </w:p>
        </w:tc>
      </w:tr>
    </w:tbl>
    <w:p w14:paraId="4D9F3B5C" w14:textId="77777777" w:rsidR="00BB501A" w:rsidRDefault="00000000">
      <w:pPr>
        <w:overflowPunct w:val="0"/>
        <w:snapToGrid w:val="0"/>
        <w:spacing w:line="360" w:lineRule="auto"/>
        <w:jc w:val="right"/>
      </w:pPr>
      <w:r>
        <w:rPr>
          <w:rFonts w:eastAsia="黑体"/>
          <w:sz w:val="28"/>
          <w:szCs w:val="28"/>
        </w:rPr>
        <w:lastRenderedPageBreak/>
        <w:t>续表</w:t>
      </w:r>
    </w:p>
    <w:tbl>
      <w:tblPr>
        <w:tblW w:w="5000" w:type="pct"/>
        <w:jc w:val="center"/>
        <w:tblBorders>
          <w:top w:val="single" w:sz="0" w:space="0" w:color="00AEEF"/>
          <w:left w:val="single" w:sz="0" w:space="0" w:color="00AEEF"/>
          <w:bottom w:val="single" w:sz="0" w:space="0" w:color="00AEEF"/>
          <w:right w:val="single" w:sz="0" w:space="0" w:color="00AEEF"/>
          <w:insideV w:val="single" w:sz="0" w:space="0" w:color="00AEEF"/>
        </w:tblBorders>
        <w:tblLook w:val="04A0" w:firstRow="1" w:lastRow="0" w:firstColumn="1" w:lastColumn="0" w:noHBand="0" w:noVBand="1"/>
      </w:tblPr>
      <w:tblGrid>
        <w:gridCol w:w="709"/>
        <w:gridCol w:w="9142"/>
      </w:tblGrid>
      <w:tr w:rsidR="00BB501A" w14:paraId="00AF7B25" w14:textId="77777777">
        <w:trPr>
          <w:jc w:val="center"/>
        </w:trPr>
        <w:tc>
          <w:tcPr>
            <w:tcW w:w="360" w:type="pct"/>
            <w:tcMar>
              <w:left w:w="0" w:type="dxa"/>
              <w:right w:w="0" w:type="dxa"/>
            </w:tcMar>
            <w:vAlign w:val="center"/>
          </w:tcPr>
          <w:p w14:paraId="70B527D6" w14:textId="77777777" w:rsidR="00BB501A" w:rsidRDefault="00000000">
            <w:pPr>
              <w:overflowPunct w:val="0"/>
              <w:snapToGrid w:val="0"/>
              <w:spacing w:line="360" w:lineRule="auto"/>
              <w:jc w:val="center"/>
            </w:pPr>
            <w:r>
              <w:rPr>
                <w:rFonts w:eastAsia="宋体"/>
                <w:sz w:val="28"/>
                <w:szCs w:val="28"/>
              </w:rPr>
              <w:t>联系</w:t>
            </w:r>
          </w:p>
        </w:tc>
        <w:tc>
          <w:tcPr>
            <w:tcW w:w="4640" w:type="pct"/>
            <w:tcMar>
              <w:left w:w="105" w:type="dxa"/>
              <w:right w:w="105" w:type="dxa"/>
            </w:tcMar>
            <w:vAlign w:val="center"/>
          </w:tcPr>
          <w:p w14:paraId="70C640C3" w14:textId="77777777" w:rsidR="00BB501A" w:rsidRDefault="00000000">
            <w:pPr>
              <w:overflowPunct w:val="0"/>
              <w:snapToGrid w:val="0"/>
              <w:spacing w:line="360" w:lineRule="auto"/>
            </w:pPr>
            <w:r>
              <w:rPr>
                <w:rFonts w:eastAsia="宋体"/>
                <w:sz w:val="28"/>
                <w:szCs w:val="28"/>
              </w:rPr>
              <w:t>当实际电压等于额定电压时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用电器的实际功率等于额定功率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用电器正常工作</w:t>
            </w:r>
            <w:r>
              <w:rPr>
                <w:rFonts w:ascii="宋体" w:eastAsia="宋体" w:hAnsi="宋体"/>
                <w:sz w:val="28"/>
                <w:szCs w:val="28"/>
              </w:rPr>
              <w:t>；</w:t>
            </w:r>
            <w:r>
              <w:rPr>
                <w:rFonts w:eastAsia="宋体"/>
                <w:sz w:val="28"/>
                <w:szCs w:val="28"/>
              </w:rPr>
              <w:t>当实际电压小于额定电压时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用电器的实际功率小于额定功率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用电器不能正常工作</w:t>
            </w:r>
            <w:r>
              <w:rPr>
                <w:rFonts w:ascii="宋体" w:eastAsia="宋体" w:hAnsi="宋体"/>
                <w:sz w:val="28"/>
                <w:szCs w:val="28"/>
              </w:rPr>
              <w:t>；</w:t>
            </w:r>
            <w:r>
              <w:rPr>
                <w:rFonts w:eastAsia="宋体"/>
                <w:sz w:val="28"/>
                <w:szCs w:val="28"/>
              </w:rPr>
              <w:t>当实际电压大于额定电压时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用电器的实际功率大于额定功率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用电器容易损坏</w:t>
            </w:r>
            <w:r>
              <w:rPr>
                <w:rFonts w:ascii="宋体" w:eastAsia="宋体" w:hAnsi="宋体"/>
                <w:sz w:val="28"/>
                <w:szCs w:val="28"/>
              </w:rPr>
              <w:t>；</w:t>
            </w:r>
            <w:r>
              <w:rPr>
                <w:rFonts w:eastAsia="宋体"/>
                <w:sz w:val="28"/>
                <w:szCs w:val="28"/>
              </w:rPr>
              <w:t>用电器能否正常工作</w:t>
            </w:r>
            <w:r>
              <w:rPr>
                <w:rFonts w:ascii="宋体" w:eastAsia="宋体" w:hAnsi="宋体"/>
                <w:sz w:val="28"/>
                <w:szCs w:val="28"/>
              </w:rPr>
              <w:t>，</w:t>
            </w:r>
            <w:r>
              <w:rPr>
                <w:rFonts w:eastAsia="宋体"/>
                <w:sz w:val="28"/>
                <w:szCs w:val="28"/>
              </w:rPr>
              <w:t>由实际功率决定</w:t>
            </w:r>
          </w:p>
        </w:tc>
      </w:tr>
    </w:tbl>
    <w:p w14:paraId="6713E91F" w14:textId="77777777" w:rsidR="00BB501A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 xml:space="preserve">　　</w:t>
      </w:r>
      <w:r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eastAsia="宋体"/>
          <w:sz w:val="28"/>
          <w:szCs w:val="28"/>
        </w:rPr>
        <w:t>导体的电阻随温度的变化而变化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金属导体的电阻随温度的升高而增大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一般金属导体的温度变化几摄氏度或几十摄氏度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电阻变化不过百分之几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可忽略不计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但电灯的灯丝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钨丝</w:t>
      </w:r>
      <w:r>
        <w:rPr>
          <w:rFonts w:ascii="宋体" w:eastAsia="宋体" w:hAnsi="宋体"/>
          <w:sz w:val="28"/>
          <w:szCs w:val="28"/>
        </w:rPr>
        <w:t>）</w:t>
      </w:r>
      <w:r>
        <w:rPr>
          <w:rFonts w:eastAsia="宋体"/>
          <w:sz w:val="28"/>
          <w:szCs w:val="28"/>
        </w:rPr>
        <w:t>不发光时</w:t>
      </w:r>
      <w:r>
        <w:rPr>
          <w:rFonts w:ascii="宋体" w:eastAsia="宋体" w:hAnsi="宋体"/>
          <w:sz w:val="28"/>
          <w:szCs w:val="28"/>
        </w:rPr>
        <w:t>（</w:t>
      </w:r>
      <w:r>
        <w:rPr>
          <w:rFonts w:eastAsia="宋体"/>
          <w:sz w:val="28"/>
          <w:szCs w:val="28"/>
        </w:rPr>
        <w:t>温度几十摄氏度</w:t>
      </w:r>
      <w:r>
        <w:rPr>
          <w:rFonts w:ascii="宋体" w:eastAsia="宋体" w:hAnsi="宋体"/>
          <w:sz w:val="28"/>
          <w:szCs w:val="28"/>
        </w:rPr>
        <w:t>），</w:t>
      </w:r>
      <w:r>
        <w:rPr>
          <w:rFonts w:eastAsia="宋体"/>
          <w:sz w:val="28"/>
          <w:szCs w:val="28"/>
        </w:rPr>
        <w:t>电阻较小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正常发光时灯丝的温度较高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达</w:t>
      </w:r>
      <w:r>
        <w:rPr>
          <w:rFonts w:ascii="Times New Roman" w:eastAsia="Times New Roman" w:hAnsi="Times New Roman"/>
          <w:sz w:val="28"/>
          <w:szCs w:val="28"/>
        </w:rPr>
        <w:t>2 000 ℃</w:t>
      </w:r>
      <w:r>
        <w:rPr>
          <w:rFonts w:eastAsia="宋体"/>
          <w:sz w:val="28"/>
          <w:szCs w:val="28"/>
        </w:rPr>
        <w:t>左右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电阻值就要增大许多倍。在刚接通电路的瞬间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灯丝的温度还没有升高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由于电阻还很小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根据</w:t>
      </w:r>
      <w:r>
        <w:rPr>
          <w:rFonts w:ascii="Times New Roman" w:eastAsia="Times New Roman" w:hAnsi="Times New Roman"/>
          <w:i/>
          <w:sz w:val="28"/>
          <w:szCs w:val="28"/>
        </w:rPr>
        <w:t>P</w:t>
      </w:r>
      <w:r>
        <w:rPr>
          <w:rFonts w:ascii="宋体" w:eastAsia="宋体" w:hAnsi="宋体"/>
          <w:sz w:val="28"/>
          <w:szCs w:val="28"/>
        </w:rPr>
        <w:t>＝</w:t>
      </w:r>
      <m:oMath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U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R</m:t>
            </m:r>
          </m:den>
        </m:f>
      </m:oMath>
      <w:r>
        <w:rPr>
          <w:rFonts w:eastAsia="宋体"/>
          <w:sz w:val="28"/>
          <w:szCs w:val="28"/>
        </w:rPr>
        <w:t>知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这时的实际功率最大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远远超过正常工作时的功率</w:t>
      </w:r>
      <w:r>
        <w:rPr>
          <w:rFonts w:ascii="宋体" w:eastAsia="宋体" w:hAnsi="宋体"/>
          <w:sz w:val="28"/>
          <w:szCs w:val="28"/>
        </w:rPr>
        <w:t>，</w:t>
      </w:r>
      <w:r>
        <w:rPr>
          <w:rFonts w:eastAsia="宋体"/>
          <w:sz w:val="28"/>
          <w:szCs w:val="28"/>
        </w:rPr>
        <w:t>所以灯丝通常在开灯时的瞬间被烧断。</w:t>
      </w:r>
    </w:p>
    <w:p w14:paraId="01E32A53" w14:textId="77777777" w:rsidR="00BB501A" w:rsidRDefault="00000000">
      <w:pPr>
        <w:overflowPunct w:val="0"/>
        <w:snapToGrid w:val="0"/>
        <w:spacing w:line="360" w:lineRule="auto"/>
      </w:pPr>
      <w:r>
        <w:rPr>
          <w:rFonts w:eastAsia="黑体"/>
          <w:sz w:val="28"/>
          <w:szCs w:val="28"/>
        </w:rPr>
        <w:t>三、板书设计</w:t>
      </w:r>
    </w:p>
    <w:p w14:paraId="02DB6BDA" w14:textId="77777777" w:rsidR="00BB501A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>怎样使用电</w:t>
      </w:r>
    </w:p>
    <w:p w14:paraId="36C5386E" w14:textId="77777777" w:rsidR="00BB501A" w:rsidRDefault="00000000">
      <w:pPr>
        <w:overflowPunct w:val="0"/>
        <w:snapToGrid w:val="0"/>
        <w:spacing w:line="360" w:lineRule="auto"/>
      </w:pPr>
      <w:r>
        <w:rPr>
          <w:rFonts w:eastAsia="宋体"/>
          <w:sz w:val="28"/>
          <w:szCs w:val="28"/>
        </w:rPr>
        <w:t>器正常工作</w:t>
      </w:r>
      <m:oMath>
        <m:d>
          <m:dPr>
            <m:begChr m:val="{"/>
            <m:endChr m:val="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mP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额定功率、实际功率、额定电压、</m:t>
                  </m:r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实际电压</m:t>
                  </m:r>
                </m:e>
              </m:mr>
              <m:mr>
                <m:e>
                  <m:r>
                    <m:rPr>
                      <m:nor/>
                    </m:rPr>
                    <w:rPr>
                      <w:rFonts w:ascii="Cambria Math" w:hAnsi="Times New Roman"/>
                      <w:sz w:val="28"/>
                      <w:szCs w:val="28"/>
                    </w:rPr>
                    <m:t>测量小灯泡电功率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dPr>
                    <m:e>
                      <m:m>
                        <m:mPr>
                          <m:plcHide m:val="1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原理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实验电路图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实验步骤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Cambria Math" w:hAnsi="Times New Roman"/>
                                <w:sz w:val="28"/>
                                <w:szCs w:val="28"/>
                              </w:rPr>
                              <m:t>结论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</m:oMath>
    </w:p>
    <w:p w14:paraId="4712A135" w14:textId="77777777" w:rsidR="00BB501A" w:rsidRDefault="00000000">
      <w:pPr>
        <w:overflowPunct w:val="0"/>
        <w:snapToGrid w:val="0"/>
        <w:spacing w:line="360" w:lineRule="auto"/>
        <w:jc w:val="center"/>
      </w:pP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  <w:r>
        <w:rPr>
          <w:rFonts w:eastAsia="楷体"/>
          <w:color w:val="00AEEF"/>
          <w:sz w:val="28"/>
          <w:szCs w:val="28"/>
        </w:rPr>
        <w:t>教学反思</w:t>
      </w:r>
      <w:r>
        <w:rPr>
          <w:rFonts w:ascii="Times New Roman" w:eastAsia="Times New Roman" w:hAnsi="Times New Roman"/>
          <w:color w:val="00AEEF"/>
          <w:sz w:val="28"/>
          <w:szCs w:val="28"/>
        </w:rPr>
        <w:t>◇</w:t>
      </w:r>
    </w:p>
    <w:p w14:paraId="30BF4ADE" w14:textId="77777777" w:rsidR="00BB501A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</w:t>
      </w:r>
    </w:p>
    <w:p w14:paraId="35A7ED9B" w14:textId="77777777" w:rsidR="00BB501A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</w:t>
      </w:r>
    </w:p>
    <w:p w14:paraId="06532DAD" w14:textId="77777777" w:rsidR="00BB501A" w:rsidRDefault="00000000">
      <w:pPr>
        <w:overflowPunct w:val="0"/>
        <w:snapToGrid w:val="0"/>
        <w:spacing w:line="360" w:lineRule="auto"/>
        <w:rPr>
          <w:rFonts w:eastAsia="宋体"/>
        </w:rPr>
      </w:pPr>
      <w:r>
        <w:rPr>
          <w:rFonts w:eastAsia="宋体"/>
          <w:color w:val="FEFEFE"/>
          <w:sz w:val="28"/>
          <w:szCs w:val="28"/>
          <w:u w:val="single" w:color="000000"/>
        </w:rPr>
        <w:t xml:space="preserve">　　　　　　</w:t>
      </w:r>
      <w:r>
        <w:rPr>
          <w:rFonts w:eastAsia="宋体" w:hint="eastAsia"/>
          <w:color w:val="FEFEFE"/>
          <w:sz w:val="28"/>
          <w:szCs w:val="28"/>
          <w:u w:val="single" w:color="000000"/>
        </w:rPr>
        <w:t xml:space="preserve">                                                              </w:t>
      </w:r>
    </w:p>
    <w:p w14:paraId="400BFB92" w14:textId="77777777" w:rsidR="00BB501A" w:rsidRDefault="00BB501A"/>
    <w:sectPr w:rsidR="00BB50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080" w:bottom="1440" w:left="1080" w:header="567" w:footer="45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1085CF" w14:textId="77777777" w:rsidR="008E4DDA" w:rsidRDefault="008E4DDA">
      <w:r>
        <w:separator/>
      </w:r>
    </w:p>
  </w:endnote>
  <w:endnote w:type="continuationSeparator" w:id="0">
    <w:p w14:paraId="206F93BA" w14:textId="77777777" w:rsidR="008E4DDA" w:rsidRDefault="008E4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966261"/>
    </w:sdtPr>
    <w:sdtContent>
      <w:p w14:paraId="7F7E0FCC" w14:textId="77777777" w:rsidR="00BB501A" w:rsidRDefault="00000000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23101CB" w14:textId="77777777" w:rsidR="00BB501A" w:rsidRDefault="00BB501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0057D4" w14:textId="0EBDEDCC" w:rsidR="00BB501A" w:rsidRDefault="00000000">
    <w:pPr>
      <w:pStyle w:val="a5"/>
      <w:jc w:val="center"/>
    </w:pPr>
    <w:r>
      <w:rPr>
        <w:rFonts w:hint="eastAsia"/>
        <w:lang w:val="zh-CN"/>
      </w:rPr>
      <w:t xml:space="preserve">    </w:t>
    </w: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</w:t>
    </w:r>
    <w:r>
      <w:rPr>
        <w:lang w:val="zh-CN"/>
      </w:rPr>
      <w:t xml:space="preserve">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 w14:paraId="53361CA2" w14:textId="77777777" w:rsidR="00BB501A" w:rsidRDefault="00BB501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B88D94" w14:textId="77777777" w:rsidR="00C3052F" w:rsidRDefault="00C3052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5D4958" w14:textId="77777777" w:rsidR="008E4DDA" w:rsidRDefault="008E4DDA">
      <w:r>
        <w:separator/>
      </w:r>
    </w:p>
  </w:footnote>
  <w:footnote w:type="continuationSeparator" w:id="0">
    <w:p w14:paraId="3E36A90C" w14:textId="77777777" w:rsidR="008E4DDA" w:rsidRDefault="008E4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8A127" w14:textId="77777777" w:rsidR="00C3052F" w:rsidRDefault="00C3052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C158A" w14:textId="3ACDF220" w:rsidR="00BB501A" w:rsidRDefault="00BB501A">
    <w:pPr>
      <w:jc w:val="center"/>
    </w:pPr>
  </w:p>
  <w:p w14:paraId="46E30BE6" w14:textId="09CE826E" w:rsidR="00BB501A" w:rsidRDefault="00BB501A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E5777" w14:textId="77777777" w:rsidR="00C3052F" w:rsidRDefault="00C3052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IzOTI5NGE2M2M2YmRiOWM3MTE2YmUwNjFmZjY4M2MifQ=="/>
    <w:docVar w:name="KSO_WPS_MARK_KEY" w:val="2c21389b-1490-4723-a737-81a97fcb385e"/>
  </w:docVars>
  <w:rsids>
    <w:rsidRoot w:val="00223475"/>
    <w:rsid w:val="00223475"/>
    <w:rsid w:val="00261713"/>
    <w:rsid w:val="003157C1"/>
    <w:rsid w:val="00602226"/>
    <w:rsid w:val="00866EFB"/>
    <w:rsid w:val="00887734"/>
    <w:rsid w:val="008E4DDA"/>
    <w:rsid w:val="009203C9"/>
    <w:rsid w:val="009551CC"/>
    <w:rsid w:val="00AA6A3D"/>
    <w:rsid w:val="00BB501A"/>
    <w:rsid w:val="00BF5AFC"/>
    <w:rsid w:val="00C3052F"/>
    <w:rsid w:val="00D61DE0"/>
    <w:rsid w:val="00DE03C9"/>
    <w:rsid w:val="00E538E6"/>
    <w:rsid w:val="00F83BC2"/>
    <w:rsid w:val="00F86C8B"/>
    <w:rsid w:val="23BC4CEB"/>
    <w:rsid w:val="68857BA6"/>
    <w:rsid w:val="745755F3"/>
    <w:rsid w:val="76DE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CA571C"/>
  <w15:docId w15:val="{8E79F471-E705-4008-99B3-5C9B15E3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412</Words>
  <Characters>2352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2021-10-27T03:25:00Z</dcterms:created>
  <dcterms:modified xsi:type="dcterms:W3CDTF">2024-10-06T00:37:00Z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87C2CF8424F240409A4E9B60D52DB92F_13</vt:lpwstr>
  </property>
</Properties>
</file>