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D1896" w14:textId="77777777" w:rsidR="004811D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　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  <w:t>认识内能</w:t>
      </w:r>
    </w:p>
    <w:p w14:paraId="3FD51A1E" w14:textId="77777777" w:rsidR="004811D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教学目标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6D57D2C1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0381C5C3" wp14:editId="248C8556">
            <wp:extent cx="58420" cy="146050"/>
            <wp:effectExtent l="0" t="0" r="17780" b="6350"/>
            <wp:docPr id="101" name="5左黑括号.EPS" descr="id:214748789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5左黑括号.EPS" descr="id:214748789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知识目标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3DE3F043" wp14:editId="6C8500C5">
            <wp:extent cx="58420" cy="146050"/>
            <wp:effectExtent l="0" t="0" r="17780" b="6350"/>
            <wp:docPr id="102" name="5右黑括号.EPS" descr="id:214748790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5右黑括号.EPS" descr="id:214748790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187E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能通过类比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法理解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内能的概念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知道内能的单位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并掌握类比法。</w:t>
      </w:r>
    </w:p>
    <w:p w14:paraId="0BE186A6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能简单描述温度和内能的关系。</w:t>
      </w:r>
    </w:p>
    <w:p w14:paraId="65F73EDB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知道改变内能的两种途径。</w:t>
      </w:r>
    </w:p>
    <w:p w14:paraId="59334C5F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457B7BE1" wp14:editId="2D4C3963">
            <wp:extent cx="58420" cy="146050"/>
            <wp:effectExtent l="0" t="0" r="17780" b="6350"/>
            <wp:docPr id="103" name="5左黑括号.EPS" descr="id:214748791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5左黑括号.EPS" descr="id:2147487912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能力目标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60424BDA" wp14:editId="6A64CF92">
            <wp:extent cx="58420" cy="146050"/>
            <wp:effectExtent l="0" t="0" r="17780" b="6350"/>
            <wp:docPr id="104" name="5右黑括号.EPS" descr="id:214748791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5右黑括号.EPS" descr="id:2147487919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5B92C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通过类比和分析实例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用推理的方法认识分子由于热运动而具有动能和势能。</w:t>
      </w:r>
    </w:p>
    <w:p w14:paraId="169D8C9A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让学生动手实验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探究改变物体内能的两种途径。</w:t>
      </w:r>
    </w:p>
    <w:p w14:paraId="3527AB97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3.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通过讨论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了解做功和热传递在改变内能时是等效的。</w:t>
      </w:r>
    </w:p>
    <w:p w14:paraId="4DEE89CF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387C0B07" wp14:editId="09BFD01B">
            <wp:extent cx="58420" cy="146050"/>
            <wp:effectExtent l="0" t="0" r="17780" b="6350"/>
            <wp:docPr id="105" name="5左黑括号.EPS" descr="id:214748792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5左黑括号.EPS" descr="id:2147487926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素养目标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1E9F5701" wp14:editId="61D987DE">
            <wp:extent cx="58420" cy="146050"/>
            <wp:effectExtent l="0" t="0" r="17780" b="6350"/>
            <wp:docPr id="106" name="5右黑括号.EPS" descr="id:21474879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5右黑括号.EPS" descr="id:2147487933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AEC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从物理知识与生活的密切联系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激发学生的求知欲。</w:t>
      </w:r>
    </w:p>
    <w:p w14:paraId="0121F2D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教学重难点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0E6CE118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713E4CED" wp14:editId="7E1A14E8">
            <wp:extent cx="58420" cy="146050"/>
            <wp:effectExtent l="0" t="0" r="17780" b="6350"/>
            <wp:docPr id="107" name="5左黑括号.EPS" descr="id:21474879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5左黑括号.EPS" descr="id:2147487940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教学重点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49A10F60" wp14:editId="42D7C2E5">
            <wp:extent cx="58420" cy="146050"/>
            <wp:effectExtent l="0" t="0" r="17780" b="6350"/>
            <wp:docPr id="108" name="5右黑括号.EPS" descr="id:214748794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5右黑括号.EPS" descr="id:2147487947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40CCC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探究改变物体内能的两种方法。</w:t>
      </w:r>
    </w:p>
    <w:p w14:paraId="706B9A21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6A5CB00B" wp14:editId="00DA8292">
            <wp:extent cx="58420" cy="146050"/>
            <wp:effectExtent l="0" t="0" r="17780" b="6350"/>
            <wp:docPr id="109" name="5左黑括号.EPS" descr="id:214748795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5左黑括号.EPS" descr="id:2147487954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教学难点</w:t>
      </w: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59CFD615" wp14:editId="1554C291">
            <wp:extent cx="58420" cy="146050"/>
            <wp:effectExtent l="0" t="0" r="17780" b="6350"/>
            <wp:docPr id="110" name="5右黑括号.EPS" descr="id:214748796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5右黑括号.EPS" descr="id:2147487961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608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知道内能与温度的关系。</w:t>
      </w:r>
    </w:p>
    <w:p w14:paraId="312E189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教学过程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50714FA9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一、新课导入</w:t>
      </w:r>
    </w:p>
    <w:p w14:paraId="2609F032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运动的汽车具有动能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这个能量从何而来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665073EC" w14:textId="77777777" w:rsidR="004811D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6FB8F8EF" wp14:editId="2632D4DF">
            <wp:extent cx="888365" cy="457200"/>
            <wp:effectExtent l="0" t="0" r="6985" b="0"/>
            <wp:docPr id="111" name="18ZKWG186.eps" descr="id:214748796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18ZKWG186.eps" descr="id:2147487968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02B2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二、教学步骤</w:t>
      </w:r>
    </w:p>
    <w:p w14:paraId="2B8037F6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探究点</w:t>
      </w:r>
      <w:r>
        <w:rPr>
          <w:rFonts w:ascii="Times New Roman" w:eastAsia="Times New Roman" w:hAnsi="Times New Roman" w:cs="Times New Roman"/>
          <w:b/>
          <w:color w:val="00AEEF"/>
          <w:kern w:val="0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AEEF"/>
          <w:kern w:val="0"/>
          <w:sz w:val="28"/>
          <w:szCs w:val="28"/>
        </w:rPr>
        <w:t xml:space="preserve">　</w:t>
      </w: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什么是内能</w:t>
      </w:r>
    </w:p>
    <w:p w14:paraId="70EFB547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阅读课本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P22～23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什么是内能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</w:p>
    <w:p w14:paraId="370A47A0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lastRenderedPageBreak/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什么叫做内能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206A8F15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提示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在物理学中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把物体内所有的分子动能与分子势能的总和叫做物体的内能。</w:t>
      </w:r>
    </w:p>
    <w:p w14:paraId="32FFD6D2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小组讨论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物体的内能与什么因素有关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1BE106FD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物体的内能与温度有关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同一物体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温度越高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内能越大。</w:t>
      </w:r>
    </w:p>
    <w:p w14:paraId="22D5E37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如图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仔细观察甲、乙、丙三杯水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判断下列说法中正确的是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　　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</w:p>
    <w:p w14:paraId="02831D2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071D4628" wp14:editId="09192987">
            <wp:extent cx="1037590" cy="774065"/>
            <wp:effectExtent l="0" t="0" r="10160" b="6985"/>
            <wp:docPr id="112" name="18ZKWG187.eps" descr="id:214748797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18ZKWG187.eps" descr="id:2147487975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7673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1B8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A.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甲杯中水的内能最大</w:t>
      </w:r>
    </w:p>
    <w:p w14:paraId="74891D9F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乙杯中水的内能最大</w:t>
      </w:r>
    </w:p>
    <w:p w14:paraId="4B4253F9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丙杯中水的内能最大</w:t>
      </w:r>
    </w:p>
    <w:p w14:paraId="4A9C50FF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D.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乙、丙杯中水的内能一样大</w:t>
      </w:r>
    </w:p>
    <w:p w14:paraId="69DC22CC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分析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解答此题要知道物体内能的大小与物体的质量和温度有关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物体的质量和温度越大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物体的内能越大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项正确。</w:t>
      </w:r>
    </w:p>
    <w:p w14:paraId="3D2FD5FC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答案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</w:t>
      </w:r>
    </w:p>
    <w:p w14:paraId="6F30F145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探究点</w:t>
      </w:r>
      <w:r>
        <w:rPr>
          <w:rFonts w:ascii="Times New Roman" w:eastAsia="Times New Roman" w:hAnsi="Times New Roman" w:cs="Times New Roman"/>
          <w:b/>
          <w:color w:val="00AEEF"/>
          <w:kern w:val="0"/>
          <w:sz w:val="28"/>
          <w:szCs w:val="28"/>
        </w:rPr>
        <w:t>2</w:t>
      </w:r>
      <w:r>
        <w:rPr>
          <w:rFonts w:ascii="Times New Roman" w:eastAsia="宋体" w:hAnsi="Times New Roman" w:cs="Times New Roman"/>
          <w:color w:val="00AEEF"/>
          <w:kern w:val="0"/>
          <w:sz w:val="28"/>
          <w:szCs w:val="28"/>
        </w:rPr>
        <w:t xml:space="preserve">　</w:t>
      </w:r>
      <w:r>
        <w:rPr>
          <w:rFonts w:ascii="Times New Roman" w:eastAsia="黑体" w:hAnsi="Times New Roman" w:cs="Times New Roman"/>
          <w:color w:val="00AEEF"/>
          <w:kern w:val="0"/>
          <w:sz w:val="28"/>
          <w:szCs w:val="28"/>
        </w:rPr>
        <w:t>怎样改变物体的内能</w:t>
      </w:r>
    </w:p>
    <w:p w14:paraId="43A4E445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阅读课本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P23～25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“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怎样改变物体的内能</w:t>
      </w:r>
      <w:r>
        <w:rPr>
          <w:rFonts w:ascii="Times New Roman" w:eastAsia="宋体" w:hAnsi="宋体" w:cs="Times New Roman"/>
          <w:color w:val="000000"/>
          <w:kern w:val="0"/>
          <w:sz w:val="28"/>
          <w:szCs w:val="28"/>
        </w:rPr>
        <w:t>”</w:t>
      </w:r>
    </w:p>
    <w:p w14:paraId="27D5FCD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内能的单位是什么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改变内能的方式有几种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575097EB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提示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内能的单位是焦耳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J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。改变内能的方式有做功和热传递。这两种方式对于改变物体的内能是等效的。</w:t>
      </w:r>
    </w:p>
    <w:p w14:paraId="49E102D7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小组讨论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做功和热传递改变内能的实质是什么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5836BE3B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做功改变内能属于能量的转化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热传递改变内能属于能量的转移。</w:t>
      </w:r>
    </w:p>
    <w:p w14:paraId="472CCC41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热传递的方式有哪三种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1CA4A5E5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提示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热传递包括传导、对流和辐射三种方式。</w:t>
      </w:r>
    </w:p>
    <w:p w14:paraId="737CF238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lastRenderedPageBreak/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思考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下列现象中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属于用热传递的方法改变物体内能的是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　　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）</w:t>
      </w:r>
    </w:p>
    <w:p w14:paraId="1B6538BF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A.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冬天天冷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通过搓手取暖</w:t>
      </w:r>
    </w:p>
    <w:p w14:paraId="153EA82B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做饭时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用炉火对锅里的水加热</w:t>
      </w:r>
    </w:p>
    <w:p w14:paraId="1FC6369D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C.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用锤子敲打铁丝时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铁丝发热</w:t>
      </w:r>
    </w:p>
    <w:p w14:paraId="1229F955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D.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给自行车车胎打气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打气筒壁变热了</w:t>
      </w:r>
    </w:p>
    <w:p w14:paraId="6F4EF29D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分析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改变物体的内能有两种方式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做功和热传递。做功主要有摩擦生热和压缩气体做功等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做功实质是能量的转化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热传递实质是内能从一个物体转移到另一个物体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或者是从一个物体的高温部分传到低温部分。综上所述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项正确。</w:t>
      </w:r>
    </w:p>
    <w:p w14:paraId="42BE6ED7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答案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B</w:t>
      </w:r>
    </w:p>
    <w:p w14:paraId="1EAF070C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同一物体温度越高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分子的无规则运动越剧烈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分子的动能越大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当物体的体积不变时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分子的势能是不变的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则物体的内能越大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反之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温度越低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内能越小。</w:t>
      </w:r>
    </w:p>
    <w:p w14:paraId="3BAE2223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小组讨论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做功和热传递是怎么改变物体内能的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？</w:t>
      </w:r>
    </w:p>
    <w:p w14:paraId="22607D32" w14:textId="77777777" w:rsidR="004811D8" w:rsidRDefault="00000000">
      <w:pPr>
        <w:widowControl/>
        <w:overflowPunct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[</w:t>
      </w: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归纳提升</w:t>
      </w:r>
      <w:r>
        <w:rPr>
          <w:rFonts w:ascii="黑体" w:eastAsia="黑体" w:hAnsi="宋体" w:cs="Times New Roman"/>
          <w:color w:val="000000"/>
          <w:kern w:val="0"/>
          <w:sz w:val="28"/>
          <w:szCs w:val="28"/>
        </w:rPr>
        <w:t>]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做功和热传递能改变物体的内能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物体对外做功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物体的内能减少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外界对物体做功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物体的内能增加。对物体传递能量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物体的内能增加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；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物体对外传递能量</w:t>
      </w:r>
      <w:r>
        <w:rPr>
          <w:rFonts w:ascii="宋体" w:eastAsia="宋体" w:hAnsi="宋体" w:cs="Times New Roman"/>
          <w:color w:val="000000"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内能减少。</w:t>
      </w:r>
    </w:p>
    <w:p w14:paraId="6AAFB0E4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黑体" w:hAnsi="Times New Roman" w:cs="Times New Roman"/>
          <w:color w:val="000000"/>
          <w:kern w:val="0"/>
          <w:sz w:val="28"/>
          <w:szCs w:val="28"/>
        </w:rPr>
        <w:t>三、板书设计</w:t>
      </w:r>
    </w:p>
    <w:p w14:paraId="712210D6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认识内能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概念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单位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改变方法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热传递</m:t>
                            </m:r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m>
                                  <m:mPr>
                                    <m:plcHide m:val="1"/>
                                    <m:mcs>
                                      <m:mc>
                                        <m:mcPr>
                                          <m:count m:val="1"/>
                                          <m:mcJc m:val="left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hAnsi="Times New Roman"/>
                                          <w:sz w:val="28"/>
                                          <w:szCs w:val="28"/>
                                        </w:rPr>
                                        <m:t>方式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hAnsi="Times New Roman"/>
                                          <w:sz w:val="28"/>
                                          <w:szCs w:val="28"/>
                                        </w:rPr>
                                        <m:t>实质</m:t>
                                      </m:r>
                                    </m:e>
                                  </m:mr>
                                </m:m>
                              </m:e>
                            </m:d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做功：实质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42ECE52B" w14:textId="77777777" w:rsidR="004811D8" w:rsidRDefault="00000000">
      <w:pPr>
        <w:widowControl/>
        <w:overflowPunct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  <w:r>
        <w:rPr>
          <w:rFonts w:ascii="Times New Roman" w:eastAsia="楷体" w:hAnsi="Times New Roman" w:cs="Times New Roman"/>
          <w:color w:val="00AEEF"/>
          <w:kern w:val="0"/>
          <w:sz w:val="28"/>
          <w:szCs w:val="28"/>
        </w:rPr>
        <w:t>教学反思</w:t>
      </w:r>
      <w:r>
        <w:rPr>
          <w:rFonts w:ascii="Times New Roman" w:eastAsia="Times New Roman" w:hAnsi="Times New Roman" w:cs="Times New Roman"/>
          <w:color w:val="00AEEF"/>
          <w:kern w:val="0"/>
          <w:sz w:val="28"/>
          <w:szCs w:val="28"/>
        </w:rPr>
        <w:t>◇</w:t>
      </w:r>
    </w:p>
    <w:p w14:paraId="15206D2D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</w:t>
      </w:r>
    </w:p>
    <w:p w14:paraId="180926ED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  </w:t>
      </w:r>
    </w:p>
    <w:p w14:paraId="322701D4" w14:textId="77777777" w:rsidR="004811D8" w:rsidRDefault="00000000">
      <w:pPr>
        <w:widowControl/>
        <w:overflowPunct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</w:t>
      </w:r>
    </w:p>
    <w:p w14:paraId="1D7DF08B" w14:textId="77777777" w:rsidR="004811D8" w:rsidRDefault="00000000">
      <w:pPr>
        <w:widowControl/>
        <w:overflowPunct w:val="0"/>
        <w:snapToGrid w:val="0"/>
        <w:spacing w:line="360" w:lineRule="auto"/>
        <w:jc w:val="left"/>
      </w:pPr>
      <w:r>
        <w:rPr>
          <w:rFonts w:ascii="Times New Roman" w:eastAsia="宋体" w:hAnsi="Times New Roman" w:cs="Times New Roman"/>
          <w:color w:val="FEFEFE"/>
          <w:kern w:val="0"/>
          <w:sz w:val="28"/>
          <w:szCs w:val="28"/>
          <w:u w:val="single" w:color="000000"/>
        </w:rPr>
        <w:t xml:space="preserve">　　　　　　</w:t>
      </w:r>
      <w:r>
        <w:rPr>
          <w:rFonts w:ascii="Times New Roman" w:eastAsia="宋体" w:hAnsi="Times New Roman" w:cs="Times New Roman" w:hint="eastAsia"/>
          <w:color w:val="FEFEFE"/>
          <w:kern w:val="0"/>
          <w:sz w:val="28"/>
          <w:szCs w:val="28"/>
          <w:u w:val="single" w:color="000000"/>
        </w:rPr>
        <w:t xml:space="preserve">                                                            </w:t>
      </w:r>
    </w:p>
    <w:sectPr w:rsidR="004811D8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75A00" w14:textId="77777777" w:rsidR="00446D50" w:rsidRDefault="00446D50">
      <w:r>
        <w:separator/>
      </w:r>
    </w:p>
  </w:endnote>
  <w:endnote w:type="continuationSeparator" w:id="0">
    <w:p w14:paraId="09009209" w14:textId="77777777" w:rsidR="00446D50" w:rsidRDefault="0044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1F984C71" w14:textId="77777777" w:rsidR="004811D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0B96138" w14:textId="77777777" w:rsidR="004811D8" w:rsidRDefault="004811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2D340" w14:textId="78BA7EEA" w:rsidR="004811D8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56EEFA1E" w14:textId="77777777" w:rsidR="004811D8" w:rsidRDefault="004811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D879A" w14:textId="77777777" w:rsidR="00446D50" w:rsidRDefault="00446D50">
      <w:r>
        <w:separator/>
      </w:r>
    </w:p>
  </w:footnote>
  <w:footnote w:type="continuationSeparator" w:id="0">
    <w:p w14:paraId="74BBE371" w14:textId="77777777" w:rsidR="00446D50" w:rsidRDefault="00446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3F319" w14:textId="6FB5B1B6" w:rsidR="004811D8" w:rsidRDefault="004811D8">
    <w:pPr>
      <w:jc w:val="center"/>
    </w:pPr>
  </w:p>
  <w:p w14:paraId="1711CA7F" w14:textId="286F7846" w:rsidR="004811D8" w:rsidRDefault="004811D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cbfc6aca-d30f-439e-a573-6e24d085766e"/>
  </w:docVars>
  <w:rsids>
    <w:rsidRoot w:val="00223475"/>
    <w:rsid w:val="00223475"/>
    <w:rsid w:val="00261713"/>
    <w:rsid w:val="003157C1"/>
    <w:rsid w:val="00333389"/>
    <w:rsid w:val="00446D50"/>
    <w:rsid w:val="004811D8"/>
    <w:rsid w:val="00602226"/>
    <w:rsid w:val="00866EFB"/>
    <w:rsid w:val="009203C9"/>
    <w:rsid w:val="009551CC"/>
    <w:rsid w:val="00AA6A3D"/>
    <w:rsid w:val="00BF5AFC"/>
    <w:rsid w:val="00D61DE0"/>
    <w:rsid w:val="00DE03C9"/>
    <w:rsid w:val="00E538E6"/>
    <w:rsid w:val="00EC660C"/>
    <w:rsid w:val="00F83BC2"/>
    <w:rsid w:val="00F86C8B"/>
    <w:rsid w:val="59D759BB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B13DC"/>
  <w15:docId w15:val="{EA17E3BD-5C79-443B-B9FA-62C5DC10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2024-10-06T00:33:00Z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