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351A16">
      <w:pPr>
        <w:ind w:firstLine="2240" w:firstLineChars="7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11785600</wp:posOffset>
            </wp:positionH>
            <wp:positionV relativeFrom="topMargin">
              <wp:posOffset>10388600</wp:posOffset>
            </wp:positionV>
            <wp:extent cx="279400" cy="444500"/>
            <wp:wrapNone/>
            <wp:docPr id="1000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6.3《测量</w:t>
      </w:r>
      <w:r w:rsidR="00C225AA">
        <w:rPr>
          <w:rFonts w:ascii="宋体" w:eastAsia="宋体" w:hAnsi="宋体" w:cs="宋体" w:hint="eastAsia"/>
          <w:b/>
          <w:bCs/>
          <w:sz w:val="32"/>
          <w:szCs w:val="32"/>
        </w:rPr>
        <w:t>液体和固体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的密度》</w:t>
      </w:r>
    </w:p>
    <w:p w:rsidR="00351A1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2540</wp:posOffset>
            </wp:positionV>
            <wp:extent cx="409575" cy="275590"/>
            <wp:effectExtent l="0" t="0" r="9525" b="1016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24"/>
        </w:rPr>
        <w:t xml:space="preserve">1.根据    </w:t>
      </w:r>
      <w:r>
        <w:rPr>
          <w:rFonts w:ascii="宋体" w:eastAsia="宋体" w:hAnsi="宋体" w:cs="宋体" w:hint="eastAsia"/>
          <w:b/>
          <w:bCs/>
          <w:sz w:val="24"/>
        </w:rPr>
        <w:t xml:space="preserve">  </w:t>
      </w:r>
      <w:r>
        <w:rPr>
          <w:rFonts w:ascii="宋体" w:eastAsia="宋体" w:hAnsi="宋体" w:cs="宋体"/>
          <w:b/>
          <w:bCs/>
          <w:sz w:val="24"/>
        </w:rPr>
        <w:t xml:space="preserve"> 设计测量密度实验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2.掌握用天平和量筒测量固体的密度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3.掌握用天平和量筒测量液体的密度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4.会分析测量值偏小或偏大的原因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（一）测量固体的密度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1.实验原理：________________；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(1)测量质量用________________；（2）测量体积用____________或刻度尺； 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(3)量筒的单位</w:t>
      </w:r>
      <w:r>
        <w:rPr>
          <w:rFonts w:ascii="Times New Roman" w:eastAsia="宋体" w:hAnsi="Times New Roman" w:cs="Times New Roman"/>
          <w:b/>
          <w:bCs/>
          <w:sz w:val="24"/>
        </w:rPr>
        <w:t>：</w:t>
      </w:r>
      <w:r>
        <w:rPr>
          <w:rFonts w:ascii="Times New Roman" w:eastAsia="宋体" w:hAnsi="Times New Roman" w:cs="Times New Roman"/>
          <w:b/>
          <w:bCs/>
          <w:sz w:val="24"/>
        </w:rPr>
        <w:t>__________ ,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 </w:t>
      </w:r>
      <w:r>
        <w:rPr>
          <w:rFonts w:ascii="Times New Roman" w:eastAsia="宋体" w:hAnsi="Times New Roman" w:cs="Times New Roman"/>
          <w:b/>
          <w:bCs/>
          <w:sz w:val="24"/>
        </w:rPr>
        <w:t>1 mL=_______cm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。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Times New Roman" w:eastAsia="宋体" w:hAnsi="Times New Roman" w:cs="Times New Roman" w:hint="eastAsia"/>
          <w:b/>
          <w:bCs/>
          <w:sz w:val="24"/>
        </w:rPr>
        <w:t>实验器材：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、烧杯、水、小石块、细线；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3.实验步骤：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114800" cy="207645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</w:t>
      </w:r>
      <w:r>
        <w:rPr>
          <w:rFonts w:ascii="Times New Roman" w:eastAsia="宋体" w:hAnsi="Times New Roman" w:cs="Times New Roman"/>
          <w:b/>
          <w:bCs/>
          <w:sz w:val="24"/>
        </w:rPr>
        <w:t>用调好的天平测出小石块的质量</w:t>
      </w:r>
      <w:r>
        <w:rPr>
          <w:rFonts w:ascii="Times New Roman" w:eastAsia="宋体" w:hAnsi="Times New Roman" w:cs="Times New Roman"/>
          <w:b/>
          <w:bCs/>
          <w:sz w:val="24"/>
        </w:rPr>
        <w:t>m</w:t>
      </w:r>
      <w:r>
        <w:rPr>
          <w:rFonts w:ascii="Times New Roman" w:eastAsia="宋体" w:hAnsi="Times New Roman" w:cs="Times New Roman" w:hint="eastAsia"/>
          <w:b/>
          <w:bCs/>
          <w:sz w:val="24"/>
        </w:rPr>
        <w:t>=__________g;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(2)</w:t>
      </w:r>
      <w:r>
        <w:rPr>
          <w:rFonts w:ascii="Times New Roman" w:eastAsia="宋体" w:hAnsi="Times New Roman" w:cs="Times New Roman"/>
          <w:b/>
          <w:bCs/>
          <w:sz w:val="24"/>
        </w:rPr>
        <w:t>在量筒中倒入适量的水，记录水的体积</w:t>
      </w:r>
      <w:r>
        <w:rPr>
          <w:rFonts w:ascii="Times New Roman" w:eastAsia="宋体" w:hAnsi="Times New Roman" w:cs="Times New Roman"/>
          <w:b/>
          <w:bCs/>
          <w:sz w:val="24"/>
        </w:rPr>
        <w:t>V</w:t>
      </w:r>
      <w:r>
        <w:rPr>
          <w:rFonts w:ascii="Times New Roman" w:eastAsia="宋体" w:hAnsi="Times New Roman" w:cs="Times New Roman"/>
          <w:b/>
          <w:bCs/>
          <w:sz w:val="24"/>
          <w:vertAlign w:val="subscript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</w:rPr>
        <w:t>=__________cm</w:t>
      </w:r>
      <w:r>
        <w:rPr>
          <w:rFonts w:ascii="Times New Roman" w:eastAsia="宋体" w:hAnsi="Times New Roman" w:cs="Times New Roman" w:hint="eastAsia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300355</wp:posOffset>
            </wp:positionV>
            <wp:extent cx="484505" cy="257810"/>
            <wp:effectExtent l="0" t="0" r="10795" b="889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24"/>
        </w:rPr>
        <w:t>(3)</w:t>
      </w:r>
      <w:r>
        <w:rPr>
          <w:rFonts w:ascii="Times New Roman" w:eastAsia="宋体" w:hAnsi="Times New Roman" w:cs="Times New Roman"/>
          <w:b/>
          <w:bCs/>
          <w:sz w:val="24"/>
        </w:rPr>
        <w:t>用细线系好小石块慢慢投入量筒内的水中，记录总体积</w:t>
      </w:r>
      <w:r>
        <w:rPr>
          <w:rFonts w:ascii="Times New Roman" w:eastAsia="宋体" w:hAnsi="Times New Roman" w:cs="Times New Roman"/>
          <w:b/>
          <w:bCs/>
          <w:sz w:val="24"/>
        </w:rPr>
        <w:t>V</w:t>
      </w:r>
      <w:r>
        <w:rPr>
          <w:rFonts w:ascii="Times New Roman" w:eastAsia="宋体" w:hAnsi="Times New Roman" w:cs="Times New Roman"/>
          <w:b/>
          <w:bCs/>
          <w:sz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</w:rPr>
        <w:t>=___________cm</w:t>
      </w:r>
      <w:r>
        <w:rPr>
          <w:rFonts w:ascii="Times New Roman" w:eastAsia="宋体" w:hAnsi="Times New Roman" w:cs="Times New Roman" w:hint="eastAsia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(4)利用公式           计算</w:t>
      </w:r>
      <w:r>
        <w:rPr>
          <w:rFonts w:ascii="Times New Roman" w:eastAsia="宋体" w:hAnsi="Times New Roman" w:cs="Times New Roman"/>
          <w:b/>
          <w:bCs/>
          <w:sz w:val="24"/>
        </w:rPr>
        <w:t>小石块的密度</w:t>
      </w:r>
      <w:r>
        <w:rPr>
          <w:rFonts w:ascii="Times New Roman" w:eastAsia="宋体" w:hAnsi="Times New Roman" w:cs="Times New Roman"/>
          <w:b/>
          <w:bCs/>
          <w:sz w:val="24"/>
        </w:rPr>
        <w:t>ρ</w:t>
      </w:r>
      <w:r>
        <w:rPr>
          <w:rFonts w:ascii="Times New Roman" w:eastAsia="宋体" w:hAnsi="Times New Roman" w:cs="Times New Roman" w:hint="eastAsia"/>
          <w:b/>
          <w:bCs/>
          <w:sz w:val="24"/>
        </w:rPr>
        <w:t>=____________g/cm</w:t>
      </w:r>
      <w:r>
        <w:rPr>
          <w:rFonts w:ascii="Times New Roman" w:eastAsia="宋体" w:hAnsi="Times New Roman" w:cs="Times New Roman" w:hint="eastAsia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；</w:t>
      </w: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(5)若先测石块体积再测石块质量，测出石块的密度值偏___________；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74295</wp:posOffset>
                </wp:positionV>
                <wp:extent cx="4894580" cy="2128520"/>
                <wp:effectExtent l="0" t="0" r="1270" b="508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94580" cy="2128520"/>
                          <a:chOff x="14619" y="1762"/>
                          <a:chExt cx="7708" cy="3352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14619" y="1762"/>
                            <a:ext cx="7708" cy="3352"/>
                            <a:chOff x="14619" y="1762"/>
                            <a:chExt cx="7708" cy="3352"/>
                          </a:xfrm>
                        </wpg:grpSpPr>
                        <wpg:grpSp>
                          <wpg:cNvPr id="9" name="组合 9"/>
                          <wpg:cNvGrpSpPr/>
                          <wpg:grpSpPr>
                            <a:xfrm>
                              <a:off x="14619" y="1762"/>
                              <a:ext cx="7708" cy="3352"/>
                              <a:chOff x="14619" y="1762"/>
                              <a:chExt cx="7708" cy="3352"/>
                            </a:xfrm>
                          </wpg:grpSpPr>
                          <wpg:grpSp>
                            <wpg:cNvPr id="7" name="组合 7"/>
                            <wpg:cNvGrpSpPr/>
                            <wpg:grpSpPr>
                              <a:xfrm>
                                <a:off x="14619" y="1762"/>
                                <a:ext cx="7708" cy="3352"/>
                                <a:chOff x="14619" y="1762"/>
                                <a:chExt cx="7708" cy="33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图片 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19" y="1762"/>
                                  <a:ext cx="7709" cy="33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wps:wsp xmlns:wps="http://schemas.microsoft.com/office/word/2010/wordprocessingShape">
                              <wps:cNvPr id="6" name="文本框 6"/>
                              <wps:cNvSpPr txBox="1"/>
                              <wps:spPr>
                                <a:xfrm>
                                  <a:off x="18511" y="4575"/>
                                  <a:ext cx="3464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1A16">
                                    <w:pPr>
                                      <w:ind w:firstLine="210" w:firstLineChars="100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①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②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 xml:space="preserve">           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  </wps:wsp>
                          </wpg:grpSp>
                          <wps:wsp xmlns:wps="http://schemas.microsoft.com/office/word/2010/wordprocessingShape">
                            <wps:cNvPr id="8" name="文本框 8"/>
                            <wps:cNvSpPr txBox="1"/>
                            <wps:spPr>
                              <a:xfrm>
                                <a:off x="19035" y="3390"/>
                                <a:ext cx="570" cy="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1A1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wpg:grpSp>
                        <wps:wsp xmlns:wps="http://schemas.microsoft.com/office/word/2010/wordprocessingShape">
                          <wps:cNvPr id="10" name="文本框 10"/>
                          <wps:cNvSpPr txBox="1"/>
                          <wps:spPr>
                            <a:xfrm>
                              <a:off x="20205" y="3030"/>
                              <a:ext cx="570" cy="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51A1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12" name="文本框 12"/>
                        <wps:cNvSpPr txBox="1"/>
                        <wps:spPr>
                          <a:xfrm>
                            <a:off x="21585" y="2670"/>
                            <a:ext cx="675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1A16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V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5" style="width:385.4pt;height:167.6pt;margin-top:5.85pt;margin-left:31.5pt;position:absolute;z-index:-251656192" coordorigin="14619,1762" coordsize="7708,3352">
                <v:group id="组合 11" o:spid="_x0000_s1026" style="width:7708;height:3352;left:14619;position:absolute;top:1762" coordorigin="14619,1762" coordsize="7708,3352">
                  <v:group id="组合 9" o:spid="_x0000_s1027" style="width:7708;height:3352;left:14619;position:absolute;top:1762" coordorigin="14619,1762" coordsize="7708,3352">
                    <v:group id="组合 7" o:spid="_x0000_s1028" style="width:7708;height:3352;left:14619;position:absolute;top:1762" coordorigin="14619,1762" coordsize="7708,3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3" o:spid="_x0000_s1029" type="#_x0000_t75" alt="IMG_256" style="width:7709;height:3353;left:14619;mso-wrap-style:square;position:absolute;top:1762;visibility:visible">
                        <v:imagedata r:id="rId9" o:title="IMG_256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6" o:spid="_x0000_s1030" type="#_x0000_t202" style="width:3464;height:450;left:18511;mso-wrap-style:square;position:absolute;top:4575;visibility:visible;v-text-anchor:top" filled="f" stroked="f" strokeweight="0.5pt">
                        <v:textbox>
                          <w:txbxContent>
                            <w:p w:rsidR="00351A16">
                              <w:pPr>
                                <w:ind w:firstLine="210" w:firstLineChars="10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①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③</w:t>
                              </w:r>
                            </w:p>
                          </w:txbxContent>
                        </v:textbox>
                      </v:shape>
                    </v:group>
                    <v:shape id="文本框 8" o:spid="_x0000_s1031" type="#_x0000_t202" style="width:570;height:405;left:19035;mso-wrap-style:square;position:absolute;top:3390;visibility:visible;v-text-anchor:top" filled="f" stroked="f" strokeweight="0.5pt">
                      <v:textbox>
                        <w:txbxContent>
                          <w:p w:rsidR="00351A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文本框 10" o:spid="_x0000_s1032" type="#_x0000_t202" style="width:570;height:420;left:20205;mso-wrap-style:square;position:absolute;top:3030;visibility:visible;v-text-anchor:top" filled="f" stroked="f" strokeweight="0.5pt">
                    <v:textbox>
                      <w:txbxContent>
                        <w:p w:rsidR="00351A16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V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文本框 12" o:spid="_x0000_s1033" type="#_x0000_t202" style="width:675;height:435;left:21585;mso-wrap-style:square;position:absolute;top:2670;visibility:visible;v-text-anchor:top" filled="f" stroked="f" strokeweight="0.5pt">
                  <v:textbox>
                    <w:txbxContent>
                      <w:p w:rsidR="00351A16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4.</w:t>
      </w:r>
      <w:r>
        <w:rPr>
          <w:rFonts w:ascii="Times New Roman" w:eastAsia="宋体" w:hAnsi="Times New Roman" w:cs="Times New Roman"/>
          <w:b/>
          <w:bCs/>
          <w:sz w:val="24"/>
        </w:rPr>
        <w:t>助沉法测蜡块密度</w:t>
      </w:r>
    </w:p>
    <w:p w:rsidR="00351A16">
      <w:pPr>
        <w:widowControl/>
        <w:jc w:val="left"/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(1)</w:t>
      </w:r>
      <w:r>
        <w:rPr>
          <w:rFonts w:ascii="Times New Roman" w:eastAsia="宋体" w:hAnsi="Times New Roman" w:cs="Times New Roman"/>
          <w:b/>
          <w:bCs/>
          <w:sz w:val="24"/>
        </w:rPr>
        <w:t>图</w:t>
      </w:r>
      <w:r>
        <w:rPr>
          <w:rFonts w:ascii="Times New Roman" w:eastAsia="宋体" w:hAnsi="Times New Roman" w:cs="Times New Roman"/>
          <w:b/>
          <w:bCs/>
          <w:sz w:val="24"/>
        </w:rPr>
        <w:t>1</w:t>
      </w:r>
      <w:r>
        <w:rPr>
          <w:rFonts w:ascii="Times New Roman" w:eastAsia="宋体" w:hAnsi="Times New Roman" w:cs="Times New Roman"/>
          <w:b/>
          <w:bCs/>
          <w:sz w:val="24"/>
        </w:rPr>
        <w:t>中测得蜡块的质量</w:t>
      </w:r>
      <w:r>
        <w:rPr>
          <w:rFonts w:ascii="Times New Roman" w:eastAsia="宋体" w:hAnsi="Times New Roman" w:cs="Times New Roman"/>
          <w:b/>
          <w:bCs/>
          <w:sz w:val="24"/>
        </w:rPr>
        <w:t>m=__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</w:t>
      </w:r>
      <w:r>
        <w:rPr>
          <w:rFonts w:ascii="Times New Roman" w:eastAsia="宋体" w:hAnsi="Times New Roman" w:cs="Times New Roman"/>
          <w:b/>
          <w:bCs/>
          <w:sz w:val="24"/>
        </w:rPr>
        <w:t>__g</w:t>
      </w:r>
      <w:r>
        <w:rPr>
          <w:rFonts w:ascii="Times New Roman" w:eastAsia="宋体" w:hAnsi="Times New Roman" w:cs="Times New Roman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(2)</w:t>
      </w:r>
      <w:r>
        <w:rPr>
          <w:rFonts w:ascii="Times New Roman" w:eastAsia="宋体" w:hAnsi="Times New Roman" w:cs="Times New Roman"/>
          <w:b/>
          <w:bCs/>
          <w:sz w:val="24"/>
        </w:rPr>
        <w:t>图</w:t>
      </w:r>
      <w:r>
        <w:rPr>
          <w:rFonts w:ascii="Times New Roman" w:eastAsia="宋体" w:hAnsi="Times New Roman" w:cs="Times New Roman"/>
          <w:b/>
          <w:bCs/>
          <w:sz w:val="24"/>
        </w:rPr>
        <w:t>2</w:t>
      </w:r>
      <w:r>
        <w:rPr>
          <w:rFonts w:ascii="Times New Roman" w:eastAsia="宋体" w:hAnsi="Times New Roman" w:cs="Times New Roman"/>
          <w:b/>
          <w:bCs/>
          <w:sz w:val="24"/>
        </w:rPr>
        <w:t>中测得蜡块的体积</w:t>
      </w:r>
      <w:r>
        <w:rPr>
          <w:rFonts w:ascii="Times New Roman" w:eastAsia="宋体" w:hAnsi="Times New Roman" w:cs="Times New Roman"/>
          <w:b/>
          <w:bCs/>
          <w:sz w:val="24"/>
        </w:rPr>
        <w:t>V=___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</w:t>
      </w:r>
      <w:r>
        <w:rPr>
          <w:rFonts w:ascii="Times New Roman" w:eastAsia="宋体" w:hAnsi="Times New Roman" w:cs="Times New Roman"/>
          <w:b/>
          <w:bCs/>
          <w:sz w:val="24"/>
        </w:rPr>
        <w:t>__cm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(3)</w:t>
      </w:r>
      <w:r>
        <w:rPr>
          <w:rFonts w:ascii="Times New Roman" w:eastAsia="宋体" w:hAnsi="Times New Roman" w:cs="Times New Roman"/>
          <w:b/>
          <w:bCs/>
          <w:sz w:val="24"/>
        </w:rPr>
        <w:t>测得蜡块的密度</w:t>
      </w:r>
      <w:r>
        <w:rPr>
          <w:rFonts w:ascii="Times New Roman" w:eastAsia="宋体" w:hAnsi="Times New Roman" w:cs="Times New Roman"/>
          <w:b/>
          <w:bCs/>
          <w:sz w:val="24"/>
        </w:rPr>
        <w:t>ρ=__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</w:t>
      </w:r>
      <w:r>
        <w:rPr>
          <w:rFonts w:ascii="Times New Roman" w:eastAsia="宋体" w:hAnsi="Times New Roman" w:cs="Times New Roman"/>
          <w:b/>
          <w:bCs/>
          <w:sz w:val="24"/>
        </w:rPr>
        <w:t>____g/cm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(4)</w:t>
      </w:r>
      <w:r>
        <w:rPr>
          <w:rFonts w:ascii="Times New Roman" w:eastAsia="宋体" w:hAnsi="Times New Roman" w:cs="Times New Roman"/>
          <w:b/>
          <w:bCs/>
          <w:sz w:val="24"/>
        </w:rPr>
        <w:t>图</w:t>
      </w:r>
      <w:r>
        <w:rPr>
          <w:rFonts w:ascii="Times New Roman" w:eastAsia="宋体" w:hAnsi="Times New Roman" w:cs="Times New Roman"/>
          <w:b/>
          <w:bCs/>
          <w:sz w:val="24"/>
        </w:rPr>
        <w:t>2</w:t>
      </w:r>
      <w:r>
        <w:rPr>
          <w:rFonts w:ascii="Times New Roman" w:eastAsia="宋体" w:hAnsi="Times New Roman" w:cs="Times New Roman"/>
          <w:b/>
          <w:bCs/>
          <w:sz w:val="24"/>
        </w:rPr>
        <w:t>中，第</w:t>
      </w:r>
      <w:r>
        <w:rPr>
          <w:rFonts w:ascii="Times New Roman" w:eastAsia="宋体" w:hAnsi="Times New Roman" w:cs="Times New Roman"/>
          <w:b/>
          <w:bCs/>
          <w:sz w:val="24"/>
        </w:rPr>
        <w:t>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</w:t>
      </w:r>
      <w:r>
        <w:rPr>
          <w:rFonts w:ascii="Times New Roman" w:eastAsia="宋体" w:hAnsi="Times New Roman" w:cs="Times New Roman"/>
          <w:b/>
          <w:bCs/>
          <w:sz w:val="24"/>
        </w:rPr>
        <w:t>___</w:t>
      </w:r>
      <w:r>
        <w:rPr>
          <w:rFonts w:ascii="Times New Roman" w:eastAsia="宋体" w:hAnsi="Times New Roman" w:cs="Times New Roman"/>
          <w:b/>
          <w:bCs/>
          <w:sz w:val="24"/>
        </w:rPr>
        <w:t>步可以省去。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（二）测量液体的密度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</w:rPr>
        <w:t>实验原理：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(1)</w:t>
      </w:r>
      <w:r>
        <w:rPr>
          <w:rFonts w:ascii="Times New Roman" w:eastAsia="宋体" w:hAnsi="Times New Roman" w:cs="Times New Roman"/>
          <w:b/>
          <w:bCs/>
          <w:sz w:val="24"/>
        </w:rPr>
        <w:t>测量</w:t>
      </w:r>
      <w:r>
        <w:rPr>
          <w:rFonts w:ascii="Times New Roman" w:eastAsia="宋体" w:hAnsi="Times New Roman" w:cs="Times New Roman" w:hint="eastAsia"/>
          <w:b/>
          <w:bCs/>
          <w:sz w:val="24"/>
        </w:rPr>
        <w:t>液体</w:t>
      </w:r>
      <w:r>
        <w:rPr>
          <w:rFonts w:ascii="Times New Roman" w:eastAsia="宋体" w:hAnsi="Times New Roman" w:cs="Times New Roman"/>
          <w:b/>
          <w:bCs/>
          <w:sz w:val="24"/>
        </w:rPr>
        <w:t>质量用</w:t>
      </w:r>
      <w:r>
        <w:rPr>
          <w:rFonts w:ascii="Times New Roman" w:eastAsia="宋体" w:hAnsi="Times New Roman" w:cs="Times New Roman"/>
          <w:b/>
          <w:bCs/>
          <w:sz w:val="24"/>
        </w:rPr>
        <w:t>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</w:t>
      </w:r>
      <w:r>
        <w:rPr>
          <w:rFonts w:ascii="Times New Roman" w:eastAsia="宋体" w:hAnsi="Times New Roman" w:cs="Times New Roman"/>
          <w:b/>
          <w:bCs/>
          <w:sz w:val="24"/>
        </w:rPr>
        <w:t>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; (2)</w:t>
      </w:r>
      <w:r>
        <w:rPr>
          <w:rFonts w:ascii="Times New Roman" w:eastAsia="宋体" w:hAnsi="Times New Roman" w:cs="Times New Roman" w:hint="eastAsia"/>
          <w:b/>
          <w:bCs/>
          <w:sz w:val="24"/>
        </w:rPr>
        <w:t>测量液体体积用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______________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2.</w:t>
      </w:r>
      <w:r>
        <w:rPr>
          <w:rFonts w:ascii="Times New Roman" w:eastAsia="宋体" w:hAnsi="Times New Roman" w:cs="Times New Roman" w:hint="eastAsia"/>
          <w:b/>
          <w:bCs/>
          <w:sz w:val="24"/>
        </w:rPr>
        <w:t>实验器材：天平、量筒、烧杯、盐水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13335</wp:posOffset>
            </wp:positionV>
            <wp:extent cx="5331460" cy="1713865"/>
            <wp:effectExtent l="0" t="0" r="2540" b="635"/>
            <wp:wrapNone/>
            <wp:docPr id="1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1713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/>
          <w:bCs/>
          <w:sz w:val="24"/>
        </w:rPr>
        <w:t>3.</w:t>
      </w:r>
      <w:r>
        <w:rPr>
          <w:rFonts w:ascii="Times New Roman" w:eastAsia="宋体" w:hAnsi="Times New Roman" w:cs="Times New Roman"/>
          <w:b/>
          <w:bCs/>
          <w:sz w:val="24"/>
        </w:rPr>
        <w:t>实验步骤：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(1)</w:t>
      </w:r>
      <w:r>
        <w:rPr>
          <w:rFonts w:ascii="Times New Roman" w:eastAsia="宋体" w:hAnsi="Times New Roman" w:cs="Times New Roman"/>
          <w:b/>
          <w:bCs/>
          <w:sz w:val="24"/>
        </w:rPr>
        <w:t>用天平测出烧杯和盐水的总质量</w:t>
      </w:r>
      <w:r>
        <w:rPr>
          <w:rFonts w:ascii="Times New Roman" w:eastAsia="宋体" w:hAnsi="Times New Roman" w:cs="Times New Roman"/>
          <w:b/>
          <w:bCs/>
          <w:sz w:val="24"/>
        </w:rPr>
        <w:t>m</w:t>
      </w:r>
      <w:r>
        <w:rPr>
          <w:rFonts w:ascii="Times New Roman" w:eastAsia="宋体" w:hAnsi="Times New Roman" w:cs="Times New Roman"/>
          <w:b/>
          <w:bCs/>
          <w:sz w:val="24"/>
          <w:vertAlign w:val="subscript"/>
        </w:rPr>
        <w:t>1</w:t>
      </w:r>
      <w:r>
        <w:rPr>
          <w:rFonts w:ascii="Times New Roman" w:eastAsia="宋体" w:hAnsi="Times New Roman" w:cs="Times New Roman"/>
          <w:b/>
          <w:bCs/>
          <w:sz w:val="24"/>
        </w:rPr>
        <w:t>=____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</w:t>
      </w:r>
      <w:r>
        <w:rPr>
          <w:rFonts w:ascii="Times New Roman" w:eastAsia="宋体" w:hAnsi="Times New Roman" w:cs="Times New Roman"/>
          <w:b/>
          <w:bCs/>
          <w:sz w:val="24"/>
        </w:rPr>
        <w:t>__g</w:t>
      </w:r>
      <w:r>
        <w:rPr>
          <w:rFonts w:ascii="Times New Roman" w:eastAsia="宋体" w:hAnsi="Times New Roman" w:cs="Times New Roman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(2)</w:t>
      </w:r>
      <w:r>
        <w:rPr>
          <w:rFonts w:ascii="Times New Roman" w:eastAsia="宋体" w:hAnsi="Times New Roman" w:cs="Times New Roman"/>
          <w:b/>
          <w:bCs/>
          <w:sz w:val="24"/>
        </w:rPr>
        <w:t>将烧杯中部分盐水倒入量筒内，再用天平测出烧杯和剩余盐水的总质量</w:t>
      </w:r>
      <w:r>
        <w:rPr>
          <w:rFonts w:ascii="Times New Roman" w:eastAsia="宋体" w:hAnsi="Times New Roman" w:cs="Times New Roman"/>
          <w:b/>
          <w:bCs/>
          <w:sz w:val="24"/>
        </w:rPr>
        <w:t>m</w:t>
      </w:r>
      <w:r>
        <w:rPr>
          <w:rFonts w:ascii="Times New Roman" w:eastAsia="宋体" w:hAnsi="Times New Roman" w:cs="Times New Roman"/>
          <w:b/>
          <w:bCs/>
          <w:sz w:val="24"/>
          <w:vertAlign w:val="subscript"/>
        </w:rPr>
        <w:t>2</w:t>
      </w:r>
      <w:r>
        <w:rPr>
          <w:rFonts w:ascii="Times New Roman" w:eastAsia="宋体" w:hAnsi="Times New Roman" w:cs="Times New Roman"/>
          <w:b/>
          <w:bCs/>
          <w:sz w:val="24"/>
        </w:rPr>
        <w:t>=___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</w:t>
      </w:r>
      <w:r>
        <w:rPr>
          <w:rFonts w:ascii="Times New Roman" w:eastAsia="宋体" w:hAnsi="Times New Roman" w:cs="Times New Roman"/>
          <w:b/>
          <w:bCs/>
          <w:sz w:val="24"/>
        </w:rPr>
        <w:t>__g</w:t>
      </w:r>
      <w:r>
        <w:rPr>
          <w:rFonts w:ascii="Times New Roman" w:eastAsia="宋体" w:hAnsi="Times New Roman" w:cs="Times New Roman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(3)</w:t>
      </w:r>
      <w:r>
        <w:rPr>
          <w:rFonts w:ascii="Times New Roman" w:eastAsia="宋体" w:hAnsi="Times New Roman" w:cs="Times New Roman"/>
          <w:b/>
          <w:bCs/>
          <w:sz w:val="24"/>
        </w:rPr>
        <w:t>读取量筒内盐水的体积</w:t>
      </w:r>
      <w:r>
        <w:rPr>
          <w:rFonts w:ascii="Times New Roman" w:eastAsia="宋体" w:hAnsi="Times New Roman" w:cs="Times New Roman"/>
          <w:b/>
          <w:bCs/>
          <w:sz w:val="24"/>
        </w:rPr>
        <w:t>V=__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</w:t>
      </w:r>
      <w:r>
        <w:rPr>
          <w:rFonts w:ascii="Times New Roman" w:eastAsia="宋体" w:hAnsi="Times New Roman" w:cs="Times New Roman"/>
          <w:b/>
          <w:bCs/>
          <w:sz w:val="24"/>
        </w:rPr>
        <w:t>___cm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(4)</w:t>
      </w:r>
      <w:r>
        <w:rPr>
          <w:rFonts w:ascii="Times New Roman" w:eastAsia="宋体" w:hAnsi="Times New Roman" w:cs="Times New Roman"/>
          <w:b/>
          <w:bCs/>
          <w:sz w:val="24"/>
        </w:rPr>
        <w:t>利用公式</w:t>
      </w:r>
      <w:r>
        <w:rPr>
          <w:rFonts w:ascii="Times New Roman" w:eastAsia="宋体" w:hAnsi="Times New Roman" w:cs="Times New Roman"/>
          <w:b/>
          <w:bCs/>
          <w:sz w:val="24"/>
        </w:rPr>
        <w:t>ρ=(m1-m2)/V</w:t>
      </w:r>
      <w:r>
        <w:rPr>
          <w:rFonts w:ascii="Times New Roman" w:eastAsia="宋体" w:hAnsi="Times New Roman" w:cs="Times New Roman"/>
          <w:b/>
          <w:bCs/>
          <w:sz w:val="24"/>
        </w:rPr>
        <w:t>计算出盐水密度</w:t>
      </w:r>
      <w:r>
        <w:rPr>
          <w:rFonts w:ascii="Times New Roman" w:eastAsia="宋体" w:hAnsi="Times New Roman" w:cs="Times New Roman"/>
          <w:b/>
          <w:bCs/>
          <w:sz w:val="24"/>
        </w:rPr>
        <w:t>ρ=___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______</w:t>
      </w:r>
      <w:r>
        <w:rPr>
          <w:rFonts w:ascii="Times New Roman" w:eastAsia="宋体" w:hAnsi="Times New Roman" w:cs="Times New Roman"/>
          <w:b/>
          <w:bCs/>
          <w:sz w:val="24"/>
        </w:rPr>
        <w:t>___g/cm</w:t>
      </w:r>
      <w:r>
        <w:rPr>
          <w:rFonts w:ascii="Times New Roman" w:eastAsia="宋体" w:hAnsi="Times New Roman" w:cs="Times New Roman"/>
          <w:b/>
          <w:bCs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b/>
          <w:bCs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(5)</w:t>
      </w:r>
      <w:r>
        <w:rPr>
          <w:rFonts w:ascii="Times New Roman" w:eastAsia="宋体" w:hAnsi="Times New Roman" w:cs="Times New Roman"/>
          <w:b/>
          <w:bCs/>
          <w:sz w:val="24"/>
        </w:rPr>
        <w:t>若先测空烧杯质量再测烧杯和盐水总质量，</w:t>
      </w:r>
      <w:r>
        <w:rPr>
          <w:rFonts w:ascii="Times New Roman" w:eastAsia="宋体" w:hAnsi="Times New Roman" w:cs="Times New Roman" w:hint="eastAsia"/>
          <w:b/>
          <w:bCs/>
          <w:sz w:val="24"/>
        </w:rPr>
        <w:t>测量</w:t>
      </w:r>
      <w:r>
        <w:rPr>
          <w:rFonts w:ascii="Times New Roman" w:eastAsia="宋体" w:hAnsi="Times New Roman" w:cs="Times New Roman"/>
          <w:b/>
          <w:bCs/>
          <w:sz w:val="24"/>
        </w:rPr>
        <w:t>的密度值偏</w:t>
      </w:r>
      <w:r>
        <w:rPr>
          <w:rFonts w:ascii="Times New Roman" w:eastAsia="宋体" w:hAnsi="Times New Roman" w:cs="Times New Roman"/>
          <w:b/>
          <w:bCs/>
          <w:sz w:val="24"/>
        </w:rPr>
        <w:t>___</w:t>
      </w:r>
      <w:r>
        <w:rPr>
          <w:rFonts w:ascii="Times New Roman" w:eastAsia="宋体" w:hAnsi="Times New Roman" w:cs="Times New Roman" w:hint="eastAsia"/>
          <w:b/>
          <w:bCs/>
          <w:sz w:val="24"/>
        </w:rPr>
        <w:t>___</w:t>
      </w:r>
      <w:r>
        <w:rPr>
          <w:rFonts w:ascii="Times New Roman" w:eastAsia="宋体" w:hAnsi="Times New Roman" w:cs="Times New Roman"/>
          <w:b/>
          <w:bCs/>
          <w:sz w:val="24"/>
        </w:rPr>
        <w:t>__</w:t>
      </w:r>
      <w:r>
        <w:rPr>
          <w:rFonts w:ascii="Times New Roman" w:eastAsia="宋体" w:hAnsi="Times New Roman" w:cs="Times New Roman"/>
          <w:b/>
          <w:bCs/>
          <w:sz w:val="24"/>
        </w:rPr>
        <w:t>。</w:t>
      </w:r>
    </w:p>
    <w:p w:rsidR="00351A16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三、你的能量超乎你想象</w:t>
      </w:r>
    </w:p>
    <w:p w:rsidR="00351A1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．小明测量南京雨花石的密度，进行了如下实验：</w:t>
      </w:r>
    </w:p>
    <w:p w:rsidR="00351A1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）将天平放在</w:t>
      </w:r>
      <w:r>
        <w:rPr>
          <w:rFonts w:ascii="Times New Roman" w:eastAsia="宋体" w:hAnsi="Times New Roman" w:cs="Times New Roman"/>
          <w:sz w:val="24"/>
        </w:rPr>
        <w:t>____</w:t>
      </w:r>
      <w:r>
        <w:rPr>
          <w:rFonts w:ascii="Times New Roman" w:eastAsia="宋体" w:hAnsi="Times New Roman" w:cs="Times New Roman" w:hint="eastAsia"/>
          <w:sz w:val="24"/>
        </w:rPr>
        <w:t>_______</w:t>
      </w:r>
      <w:r>
        <w:rPr>
          <w:rFonts w:ascii="Times New Roman" w:eastAsia="宋体" w:hAnsi="Times New Roman" w:cs="Times New Roman"/>
          <w:sz w:val="24"/>
        </w:rPr>
        <w:t>__</w:t>
      </w:r>
      <w:r>
        <w:rPr>
          <w:rFonts w:ascii="Times New Roman" w:eastAsia="宋体" w:hAnsi="Times New Roman" w:cs="Times New Roman"/>
          <w:sz w:val="24"/>
        </w:rPr>
        <w:t>桌面上，游码放在标尺左端零刻度线处，发现指针静止时如图甲所示，应将天平的平衡螺母向</w:t>
      </w:r>
      <w:r>
        <w:rPr>
          <w:rFonts w:ascii="Times New Roman" w:eastAsia="宋体" w:hAnsi="Times New Roman" w:cs="Times New Roman"/>
          <w:sz w:val="24"/>
        </w:rPr>
        <w:t>___</w:t>
      </w:r>
      <w:r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/>
          <w:sz w:val="24"/>
        </w:rPr>
        <w:t>_</w:t>
      </w:r>
      <w:r>
        <w:rPr>
          <w:rFonts w:ascii="Times New Roman" w:eastAsia="宋体" w:hAnsi="Times New Roman" w:cs="Times New Roman"/>
          <w:sz w:val="24"/>
        </w:rPr>
        <w:t>端调，使横梁平衡；</w:t>
      </w:r>
    </w:p>
    <w:p w:rsidR="00351A1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2</w:t>
      </w:r>
      <w:r>
        <w:rPr>
          <w:rFonts w:ascii="Times New Roman" w:eastAsia="宋体" w:hAnsi="Times New Roman" w:cs="Times New Roman"/>
          <w:sz w:val="24"/>
        </w:rPr>
        <w:t>）如图乙所示，雨花石的质量为</w:t>
      </w:r>
      <w:r>
        <w:rPr>
          <w:rFonts w:ascii="Times New Roman" w:eastAsia="宋体" w:hAnsi="Times New Roman" w:cs="Times New Roman"/>
          <w:sz w:val="24"/>
        </w:rPr>
        <w:t>____</w:t>
      </w:r>
      <w:r>
        <w:rPr>
          <w:rFonts w:ascii="Times New Roman" w:eastAsia="宋体" w:hAnsi="Times New Roman" w:cs="Times New Roman" w:hint="eastAsia"/>
          <w:sz w:val="24"/>
        </w:rPr>
        <w:t>_____</w:t>
      </w:r>
      <w:r>
        <w:rPr>
          <w:rFonts w:ascii="Times New Roman" w:eastAsia="宋体" w:hAnsi="Times New Roman" w:cs="Times New Roman"/>
          <w:sz w:val="24"/>
        </w:rPr>
        <w:t>__g</w:t>
      </w:r>
      <w:r>
        <w:rPr>
          <w:rFonts w:ascii="Times New Roman" w:eastAsia="宋体" w:hAnsi="Times New Roman" w:cs="Times New Roman"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inline distT="0" distB="0" distL="114300" distR="114300">
            <wp:extent cx="5636260" cy="1961515"/>
            <wp:effectExtent l="0" t="0" r="2540" b="635"/>
            <wp:docPr id="1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lum bright="-12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51A1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3</w:t>
      </w:r>
      <w:r>
        <w:rPr>
          <w:rFonts w:ascii="Times New Roman" w:eastAsia="宋体" w:hAnsi="Times New Roman" w:cs="Times New Roman"/>
          <w:sz w:val="24"/>
        </w:rPr>
        <w:t>）将雨花石放入盛有</w:t>
      </w:r>
      <w:r>
        <w:rPr>
          <w:rFonts w:ascii="Times New Roman" w:eastAsia="宋体" w:hAnsi="Times New Roman" w:cs="Times New Roman"/>
          <w:sz w:val="24"/>
        </w:rPr>
        <w:t>50mL</w:t>
      </w:r>
      <w:r>
        <w:rPr>
          <w:rFonts w:ascii="Times New Roman" w:eastAsia="宋体" w:hAnsi="Times New Roman" w:cs="Times New Roman"/>
          <w:sz w:val="24"/>
        </w:rPr>
        <w:t>水的量筒中，静止时液面情况如丙所示，则雨花石的密度是</w:t>
      </w:r>
      <w:r>
        <w:rPr>
          <w:rFonts w:ascii="Times New Roman" w:eastAsia="宋体" w:hAnsi="Times New Roman" w:cs="Times New Roman"/>
          <w:sz w:val="24"/>
        </w:rPr>
        <w:t>______</w:t>
      </w:r>
      <w:r>
        <w:rPr>
          <w:rFonts w:ascii="Times New Roman" w:eastAsia="宋体" w:hAnsi="Times New Roman" w:cs="Times New Roman" w:hint="eastAsia"/>
          <w:sz w:val="24"/>
        </w:rPr>
        <w:t>_____</w:t>
      </w:r>
      <w:r>
        <w:rPr>
          <w:rFonts w:ascii="Times New Roman" w:eastAsia="宋体" w:hAnsi="Times New Roman" w:cs="Times New Roman"/>
          <w:sz w:val="24"/>
        </w:rPr>
        <w:t>___kg/m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；</w:t>
      </w:r>
    </w:p>
    <w:p w:rsidR="00351A1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）量筒按图戊的读法，密度测量值偏</w:t>
      </w:r>
      <w:r>
        <w:rPr>
          <w:rFonts w:ascii="Times New Roman" w:eastAsia="宋体" w:hAnsi="Times New Roman" w:cs="Times New Roman"/>
          <w:sz w:val="24"/>
        </w:rPr>
        <w:t>__</w:t>
      </w:r>
      <w:r>
        <w:rPr>
          <w:rFonts w:ascii="Times New Roman" w:eastAsia="宋体" w:hAnsi="Times New Roman" w:cs="Times New Roman" w:hint="eastAsia"/>
          <w:sz w:val="24"/>
        </w:rPr>
        <w:t>______</w:t>
      </w:r>
      <w:r>
        <w:rPr>
          <w:rFonts w:ascii="Times New Roman" w:eastAsia="宋体" w:hAnsi="Times New Roman" w:cs="Times New Roman"/>
          <w:sz w:val="24"/>
        </w:rPr>
        <w:t>__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:rsidR="00351A1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2.小红测量瓷片的密度，进行如下实验：</w:t>
      </w:r>
      <w:r>
        <w:rPr>
          <w:rFonts w:ascii="宋体" w:eastAsia="宋体" w:hAnsi="宋体" w:cs="宋体" w:hint="eastAsia"/>
          <w:kern w:val="0"/>
          <w:sz w:val="24"/>
        </w:rPr>
        <w:t>  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40005</wp:posOffset>
                </wp:positionV>
                <wp:extent cx="5943600" cy="1722755"/>
                <wp:effectExtent l="0" t="0" r="0" b="10795"/>
                <wp:wrapSquare wrapText="bothSides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1722755"/>
                          <a:chOff x="4129" y="24427"/>
                          <a:chExt cx="9360" cy="2713"/>
                        </a:xfrm>
                      </wpg:grpSpPr>
                      <pic:pic xmlns:pic="http://schemas.openxmlformats.org/drawingml/2006/picture">
                        <pic:nvPicPr>
                          <pic:cNvPr id="100031" name="图片 100031" descr="@@@09188a6d-e57b-415c-92ee-82024e532a1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lum bright="-24000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79" y="24427"/>
                            <a:ext cx="6810" cy="27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15" name="图片 100015" descr="@@@e99a6dea-f0b4-47b9-b759-0d24c75a69a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29" y="25489"/>
                            <a:ext cx="2536" cy="1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7" o:spid="_x0000_s1034" style="width:468pt;height:135.65pt;margin-top:3.15pt;margin-left:-16.5pt;position:absolute;z-index:251665408" coordorigin="4129,24427" coordsize="9360,2713">
                <v:shape id="图片 100031" o:spid="_x0000_s1035" type="#_x0000_t75" alt="@@@09188a6d-e57b-415c-92ee-82024e532a10" style="width:6810;height:2713;left:6679;mso-wrap-style:square;position:absolute;top:24427;visibility:visible">
                  <v:imagedata r:id="rId12" o:title="@@@09188a6d-e57b-415c-92ee-82024e532a10" gain="126031f" blacklevel="-7864f"/>
                  <v:path arrowok="t"/>
                </v:shape>
                <v:shape id="图片 100015" o:spid="_x0000_s1036" type="#_x0000_t75" alt="@@@e99a6dea-f0b4-47b9-b759-0d24c75a69a8" style="width:2536;height:1216;left:4129;mso-wrap-style:square;position:absolute;top:25489;visibility:visible">
                  <v:imagedata r:id="rId13" o:title="@@@e99a6dea-f0b4-47b9-b759-0d24c75a69a8" gain="86232f" blacklevel="-3932f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</w:rPr>
        <w:t>（1）如左图，将天平放在水平桌面上，把游码移到零刻度线处，向_______调节平衡螺母使天平平衡；接着他将“瓷片”放在天平的左盘，在右盘增减砝码。当他加上最小的</w:t>
      </w:r>
      <w:r>
        <w:rPr>
          <w:rFonts w:ascii="Times New Roman" w:eastAsia="宋体" w:hAnsi="Times New Roman" w:cs="Times New Roman"/>
          <w:sz w:val="24"/>
        </w:rPr>
        <w:t>5g</w:t>
      </w:r>
      <w:r>
        <w:rPr>
          <w:rFonts w:ascii="宋体" w:eastAsia="宋体" w:hAnsi="宋体" w:cs="宋体" w:hint="eastAsia"/>
          <w:sz w:val="24"/>
        </w:rPr>
        <w:t xml:space="preserve">砝码后，指针的情形如图甲所示，接下来应该进行的操作是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_________________________________________________。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（2）天平横梁再次平衡时所加砝码质量和游码的位置如图乙所示，则该“瓷片”的</w:t>
      </w:r>
      <w:r>
        <w:rPr>
          <w:rFonts w:ascii="宋体" w:eastAsia="宋体" w:hAnsi="宋体" w:cs="宋体" w:hint="eastAsia"/>
          <w:sz w:val="24"/>
        </w:rPr>
        <w:t>质量</w:t>
      </w:r>
      <w:r>
        <w:rPr>
          <w:rFonts w:ascii="Times New Roman" w:eastAsia="宋体" w:hAnsi="Times New Roman" w:cs="Times New Roman"/>
          <w:i/>
          <w:sz w:val="24"/>
        </w:rPr>
        <w:t>m</w:t>
      </w:r>
      <w:r>
        <w:rPr>
          <w:rFonts w:ascii="Times New Roman" w:eastAsia="宋体" w:hAnsi="Times New Roman" w:cs="Times New Roman"/>
          <w:i/>
          <w:sz w:val="24"/>
          <w:vertAlign w:val="subscript"/>
        </w:rPr>
        <w:t>0</w:t>
      </w:r>
      <w:r>
        <w:rPr>
          <w:rFonts w:ascii="Times New Roman" w:eastAsia="宋体" w:hAnsi="Times New Roman" w:cs="Times New Roman"/>
          <w:sz w:val="24"/>
        </w:rPr>
        <w:t>为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     </w:t>
      </w:r>
      <w:r>
        <w:rPr>
          <w:rFonts w:ascii="Times New Roman" w:eastAsia="宋体" w:hAnsi="Times New Roman" w:cs="Times New Roman"/>
          <w:sz w:val="24"/>
        </w:rPr>
        <w:t>g</w:t>
      </w:r>
      <w:r>
        <w:rPr>
          <w:rFonts w:ascii="Times New Roman" w:eastAsia="宋体" w:hAnsi="Times New Roman" w:cs="Times New Roman"/>
          <w:sz w:val="24"/>
        </w:rPr>
        <w:t>。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（3）他发现瓷片放不进量筒，改用如图丁所示的方法测瓷片的体积；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2838450" cy="1543050"/>
            <wp:effectExtent l="0" t="0" r="0" b="0"/>
            <wp:docPr id="100033" name="图片 100033" descr="@@@2036680d-cb91-4c34-bfb9-3a3024b73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@@@2036680d-cb91-4c34-bfb9-3a3024b73ed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>
                      <a:lum bright="-18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>  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A．往烧杯中加入适量的水，把瓷片浸没，在水面到达的位置上作标记；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B．然后取出瓷片；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C．再往量筒装入</w:t>
      </w:r>
      <w:r>
        <w:rPr>
          <w:rFonts w:ascii="Times New Roman" w:eastAsia="宋体" w:hAnsi="Times New Roman" w:cs="Times New Roman"/>
          <w:sz w:val="24"/>
        </w:rPr>
        <w:t>70mL</w:t>
      </w:r>
      <w:r>
        <w:rPr>
          <w:rFonts w:ascii="宋体" w:eastAsia="宋体" w:hAnsi="宋体" w:cs="宋体" w:hint="eastAsia"/>
          <w:sz w:val="24"/>
        </w:rPr>
        <w:t>的水，然后将量筒的水缓慢倒入烧杯中，让水面到达标记处，量筒里剩余水的体积如图丙所示；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（4）用密度公式计算出瓷片的密度为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Times New Roman" w:eastAsia="宋体" w:hAnsi="Times New Roman" w:cs="Times New Roman"/>
          <w:sz w:val="24"/>
        </w:rPr>
        <w:t>g/cm</w:t>
      </w:r>
      <w:r>
        <w:rPr>
          <w:rFonts w:ascii="Times New Roman" w:eastAsia="宋体" w:hAnsi="Times New Roman" w:cs="Times New Roman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</w:rPr>
        <w:t>；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（5）根据以上步骤，小明认为小李同学测出的瓷片密度值误差较大，你认为测得的密度值 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 xml:space="preserve">（选填“偏大”或“偏小”），理由是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</w:t>
      </w:r>
      <w:r>
        <w:rPr>
          <w:rFonts w:ascii="宋体" w:eastAsia="宋体" w:hAnsi="宋体" w:cs="宋体" w:hint="eastAsia"/>
          <w:sz w:val="24"/>
        </w:rPr>
        <w:t>。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3.用天平和量筒测酱油的密度，于是做了如下实验：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kern w:val="0"/>
          <w:sz w:val="24"/>
        </w:rPr>
        <w:drawing>
          <wp:inline distT="0" distB="0" distL="114300" distR="114300">
            <wp:extent cx="5273675" cy="1732915"/>
            <wp:effectExtent l="0" t="0" r="3175" b="635"/>
            <wp:docPr id="100065" name="图片 100065" descr="@@@6621301d-9dc8-407e-92fd-045f4618a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 descr="@@@6621301d-9dc8-407e-92fd-045f4618a23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kern w:val="0"/>
          <w:sz w:val="24"/>
        </w:rPr>
        <w:t>  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（1）某同学按照甲、乙、丙的顺序且把烧杯中的酱油全部倒入量筒进行测量，则酱油的质量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g，密度为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</w:rPr>
        <w:t>kg/m</w:t>
      </w:r>
      <w:r>
        <w:rPr>
          <w:rFonts w:ascii="宋体" w:eastAsia="宋体" w:hAnsi="宋体" w:cs="宋体" w:hint="eastAsia"/>
          <w:sz w:val="24"/>
          <w:vertAlign w:val="superscript"/>
        </w:rPr>
        <w:t>3</w:t>
      </w:r>
      <w:r>
        <w:rPr>
          <w:rFonts w:ascii="宋体" w:eastAsia="宋体" w:hAnsi="宋体" w:cs="宋体" w:hint="eastAsia"/>
          <w:sz w:val="24"/>
        </w:rPr>
        <w:t>；</w:t>
      </w:r>
    </w:p>
    <w:p w:rsidR="00351A1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（2）实验完成后，老师让同学们讨论，用这样测出酱油的密度会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（选填“偏大”或“偏小”）。若要减少测量的误差，可以按照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>这样的顺序进行测量（填序号）。</w:t>
      </w:r>
    </w:p>
    <w:sectPr>
      <w:headerReference w:type="default" r:id="rId16"/>
      <w:footerReference w:type="default" r:id="rId17"/>
      <w:pgSz w:w="20636" w:h="14570" w:orient="landscape"/>
      <w:pgMar w:top="960" w:right="1115" w:bottom="1010" w:left="1240" w:header="851" w:footer="992" w:gutter="0"/>
      <w:cols w:num="2" w:space="720" w:equalWidth="0">
        <w:col w:w="8865" w:space="425"/>
        <w:col w:w="8990" w:space="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A1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1A16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25A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C225AA">
                            <w:rPr>
                              <w:noProof/>
                            </w:rPr>
                            <w:t>2</w:t>
                          </w:r>
                          <w:r w:rsidR="00C225AA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351A16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25A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C225AA">
                      <w:rPr>
                        <w:noProof/>
                      </w:rPr>
                      <w:t>2</w:t>
                    </w:r>
                    <w:r w:rsidR="00C225AA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A16">
    <w:pPr>
      <w:pStyle w:val="Header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                                                                      </w:t>
    </w:r>
    <w:r>
      <w:rPr>
        <w:rFonts w:hint="eastAsia"/>
        <w:b/>
        <w:bCs/>
        <w:sz w:val="24"/>
      </w:rPr>
      <w:t>八年级物理上册导学案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08754E"/>
    <w:rsid w:val="000B5207"/>
    <w:rsid w:val="00351A16"/>
    <w:rsid w:val="004151FC"/>
    <w:rsid w:val="0050779A"/>
    <w:rsid w:val="00C02FC6"/>
    <w:rsid w:val="00C225AA"/>
    <w:rsid w:val="059A73CD"/>
    <w:rsid w:val="1EE049B3"/>
    <w:rsid w:val="24671376"/>
    <w:rsid w:val="4EDC0B16"/>
    <w:rsid w:val="60F872D1"/>
    <w:rsid w:val="639D1585"/>
    <w:rsid w:val="6F8B653F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BC27D5"/>
  <w15:docId w15:val="{C474239A-28F9-41A0-BE89-4B03F601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284</Words>
  <Characters>1624</Characters>
  <DocSecurity>0</DocSecurity>
  <Lines>13</Lines>
  <Paragraphs>3</Paragraphs>
  <ScaleCrop>false</ScaleCrop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2024-09-03T08:03:00Z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