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E16B0" w14:textId="77777777" w:rsidR="00BC4DC9" w:rsidRPr="00CA7AA5" w:rsidRDefault="00000000" w:rsidP="00B53878">
      <w:pPr>
        <w:spacing w:line="360" w:lineRule="auto"/>
        <w:jc w:val="center"/>
        <w:rPr>
          <w:rFonts w:hint="eastAsia"/>
          <w:color w:val="FF0000"/>
        </w:rPr>
      </w:pPr>
      <w:r w:rsidRPr="00CA7AA5">
        <w:rPr>
          <w:rFonts w:eastAsia="Times New Roman" w:hAnsi="Times New Roman"/>
          <w:b/>
          <w:color w:val="FF0000"/>
          <w:sz w:val="32"/>
        </w:rPr>
        <w:t>2023-2024</w:t>
      </w:r>
      <w:r w:rsidRPr="00CA7AA5">
        <w:rPr>
          <w:rFonts w:ascii="宋体" w:cs="宋体"/>
          <w:b/>
          <w:color w:val="FF0000"/>
          <w:sz w:val="32"/>
        </w:rPr>
        <w:t>学年江苏省通州市北兴初中九年级（下）期末物理试卷</w:t>
      </w:r>
    </w:p>
    <w:p w14:paraId="175946B1"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56F9A53A"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3c7d483c-0f17-4f23-bc45-3006508be173"/>
      <w:r>
        <w:rPr>
          <w:rFonts w:eastAsia="Times New Roman" w:hAnsi="Times New Roman"/>
          <w:kern w:val="0"/>
          <w:szCs w:val="21"/>
        </w:rPr>
        <w:t>2022</w:t>
      </w:r>
      <w:r>
        <w:rPr>
          <w:rFonts w:ascii="宋体" w:cs="宋体"/>
          <w:kern w:val="0"/>
          <w:szCs w:val="21"/>
        </w:rPr>
        <w:t>北京冬奥会顺利闭幕，本着“绿色办奥”理念，其中最值得关注的莫过于奥运火炬在奥运史上首次采用了氢这种清洁能源作为燃料，以下能源属于清洁能源的是</w:t>
      </w:r>
      <w:r>
        <w:rPr>
          <w:rFonts w:eastAsia="Times New Roman" w:hAnsi="Times New Roman"/>
          <w:kern w:val="0"/>
          <w:szCs w:val="21"/>
        </w:rPr>
        <w:t>(    )</w:t>
      </w:r>
      <w:bookmarkEnd w:id="0"/>
    </w:p>
    <w:p w14:paraId="4244935D"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石油</w:t>
      </w:r>
      <w:r>
        <w:tab/>
      </w:r>
      <w:r>
        <w:rPr>
          <w:rFonts w:eastAsia="Times New Roman" w:hAnsi="Times New Roman"/>
          <w:kern w:val="0"/>
          <w:szCs w:val="21"/>
        </w:rPr>
        <w:t xml:space="preserve">B. </w:t>
      </w:r>
      <w:r>
        <w:rPr>
          <w:rFonts w:ascii="宋体" w:cs="宋体"/>
          <w:kern w:val="0"/>
          <w:szCs w:val="21"/>
        </w:rPr>
        <w:t>煤炭</w:t>
      </w:r>
      <w:r>
        <w:tab/>
      </w:r>
      <w:r>
        <w:rPr>
          <w:rFonts w:eastAsia="Times New Roman" w:hAnsi="Times New Roman"/>
          <w:kern w:val="0"/>
          <w:szCs w:val="21"/>
        </w:rPr>
        <w:t xml:space="preserve">C. </w:t>
      </w:r>
      <w:r>
        <w:rPr>
          <w:rFonts w:ascii="宋体" w:cs="宋体"/>
          <w:kern w:val="0"/>
          <w:szCs w:val="21"/>
        </w:rPr>
        <w:t>天然气</w:t>
      </w:r>
      <w:r>
        <w:tab/>
      </w:r>
      <w:r>
        <w:rPr>
          <w:rFonts w:eastAsia="Times New Roman" w:hAnsi="Times New Roman"/>
          <w:kern w:val="0"/>
          <w:szCs w:val="21"/>
        </w:rPr>
        <w:t xml:space="preserve">D. </w:t>
      </w:r>
      <w:r>
        <w:rPr>
          <w:rFonts w:ascii="宋体" w:cs="宋体"/>
          <w:kern w:val="0"/>
          <w:szCs w:val="21"/>
        </w:rPr>
        <w:t>太阳能</w:t>
      </w:r>
    </w:p>
    <w:p w14:paraId="5BD622D6"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24a62958-85b9-4495-99bc-f39acb974a87"/>
      <w:r>
        <w:rPr>
          <w:rFonts w:ascii="宋体" w:cs="宋体"/>
          <w:kern w:val="0"/>
          <w:szCs w:val="21"/>
        </w:rPr>
        <w:t>今年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5</w:t>
      </w:r>
      <w:r>
        <w:rPr>
          <w:rFonts w:ascii="宋体" w:cs="宋体"/>
          <w:kern w:val="0"/>
          <w:szCs w:val="21"/>
        </w:rPr>
        <w:t>日，我国神舟十四号载人飞船发射成功。飞船和地面通讯通过的是</w:t>
      </w:r>
      <w:r>
        <w:rPr>
          <w:rFonts w:eastAsia="Times New Roman" w:hAnsi="Times New Roman"/>
          <w:kern w:val="0"/>
          <w:szCs w:val="21"/>
        </w:rPr>
        <w:t>(    )</w:t>
      </w:r>
      <w:bookmarkEnd w:id="1"/>
    </w:p>
    <w:p w14:paraId="41035398"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红外线</w:t>
      </w:r>
      <w:r>
        <w:tab/>
      </w:r>
      <w:r>
        <w:rPr>
          <w:rFonts w:eastAsia="Times New Roman" w:hAnsi="Times New Roman"/>
          <w:kern w:val="0"/>
          <w:szCs w:val="21"/>
        </w:rPr>
        <w:t xml:space="preserve">B. </w:t>
      </w:r>
      <w:r>
        <w:rPr>
          <w:rFonts w:ascii="宋体" w:cs="宋体"/>
          <w:kern w:val="0"/>
          <w:szCs w:val="21"/>
        </w:rPr>
        <w:t>超声波</w:t>
      </w:r>
      <w:r>
        <w:tab/>
      </w:r>
      <w:r>
        <w:rPr>
          <w:rFonts w:eastAsia="Times New Roman" w:hAnsi="Times New Roman"/>
          <w:kern w:val="0"/>
          <w:szCs w:val="21"/>
        </w:rPr>
        <w:t xml:space="preserve">C. </w:t>
      </w:r>
      <w:r>
        <w:rPr>
          <w:rFonts w:ascii="宋体" w:cs="宋体"/>
          <w:kern w:val="0"/>
          <w:szCs w:val="21"/>
        </w:rPr>
        <w:t>次声波</w:t>
      </w:r>
      <w:r>
        <w:tab/>
      </w:r>
      <w:r>
        <w:rPr>
          <w:rFonts w:eastAsia="Times New Roman" w:hAnsi="Times New Roman"/>
          <w:kern w:val="0"/>
          <w:szCs w:val="21"/>
        </w:rPr>
        <w:t xml:space="preserve">D. </w:t>
      </w:r>
      <w:r>
        <w:rPr>
          <w:rFonts w:ascii="宋体" w:cs="宋体"/>
          <w:kern w:val="0"/>
          <w:szCs w:val="21"/>
        </w:rPr>
        <w:t>电磁波</w:t>
      </w:r>
    </w:p>
    <w:p w14:paraId="37AABE9E"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d47c227c-8a1f-4b31-aa90-7e0121b306b0"/>
      <w:r>
        <w:rPr>
          <w:rFonts w:ascii="宋体" w:cs="宋体"/>
          <w:kern w:val="0"/>
          <w:szCs w:val="21"/>
        </w:rPr>
        <w:t>下列有关安全用电的说法正确的是</w:t>
      </w:r>
      <w:r>
        <w:rPr>
          <w:rFonts w:eastAsia="Times New Roman" w:hAnsi="Times New Roman"/>
          <w:kern w:val="0"/>
          <w:szCs w:val="21"/>
        </w:rPr>
        <w:t>(    )</w:t>
      </w:r>
      <w:bookmarkEnd w:id="2"/>
    </w:p>
    <w:p w14:paraId="2C5F896B"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外壳损坏的插座应及时更换</w:t>
      </w:r>
      <w:r>
        <w:tab/>
      </w:r>
      <w:r>
        <w:rPr>
          <w:rFonts w:eastAsia="Times New Roman" w:hAnsi="Times New Roman"/>
          <w:kern w:val="0"/>
          <w:szCs w:val="21"/>
        </w:rPr>
        <w:t xml:space="preserve">B. </w:t>
      </w:r>
      <w:r>
        <w:rPr>
          <w:rFonts w:ascii="宋体" w:cs="宋体"/>
          <w:kern w:val="0"/>
          <w:szCs w:val="21"/>
        </w:rPr>
        <w:t>用电器着火时，应迅速向用电器泼水灭火</w:t>
      </w:r>
      <w:r>
        <w:br/>
      </w:r>
      <w:r>
        <w:rPr>
          <w:rFonts w:eastAsia="Times New Roman" w:hAnsi="Times New Roman"/>
          <w:kern w:val="0"/>
          <w:szCs w:val="21"/>
        </w:rPr>
        <w:t xml:space="preserve">C. </w:t>
      </w:r>
      <w:r>
        <w:rPr>
          <w:rFonts w:ascii="宋体" w:cs="宋体"/>
          <w:kern w:val="0"/>
          <w:szCs w:val="21"/>
        </w:rPr>
        <w:t>发现有人触电时，立即用手把人拉开</w:t>
      </w:r>
      <w:r>
        <w:tab/>
      </w:r>
      <w:r>
        <w:rPr>
          <w:rFonts w:eastAsia="Times New Roman" w:hAnsi="Times New Roman"/>
          <w:kern w:val="0"/>
          <w:szCs w:val="21"/>
        </w:rPr>
        <w:t xml:space="preserve">D. </w:t>
      </w:r>
      <w:r>
        <w:rPr>
          <w:rFonts w:ascii="宋体" w:cs="宋体"/>
          <w:kern w:val="0"/>
          <w:szCs w:val="21"/>
        </w:rPr>
        <w:t>使用试电笔时手指要接触笔尖金属体</w:t>
      </w:r>
    </w:p>
    <w:p w14:paraId="6827956D"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0e68c891-2b41-4fa2-a79a-309b4dffd7ad"/>
      <w:r>
        <w:rPr>
          <w:rFonts w:ascii="宋体" w:cs="宋体"/>
          <w:kern w:val="0"/>
          <w:szCs w:val="21"/>
        </w:rPr>
        <w:t>如图所示是体现我国古代劳动人民智慧的一些成果。关于其中所涉及的物理知识，分析不正确的是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73C7F68" wp14:editId="66F0B409">
            <wp:extent cx="5724525" cy="14954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724525" cy="1495425"/>
                    </a:xfrm>
                    <a:prstGeom prst="rect">
                      <a:avLst/>
                    </a:prstGeom>
                    <a:noFill/>
                    <a:ln>
                      <a:noFill/>
                    </a:ln>
                  </pic:spPr>
                </pic:pic>
              </a:graphicData>
            </a:graphic>
          </wp:inline>
        </w:drawing>
      </w:r>
      <w:bookmarkEnd w:id="3"/>
    </w:p>
    <w:p w14:paraId="519C625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图甲：日晷仪能较准确地显示时间，应用了光的折射</w:t>
      </w:r>
      <w:r>
        <w:br/>
      </w:r>
      <w:r>
        <w:rPr>
          <w:rFonts w:eastAsia="Times New Roman" w:hAnsi="Times New Roman"/>
          <w:kern w:val="0"/>
          <w:szCs w:val="21"/>
        </w:rPr>
        <w:t xml:space="preserve">B. </w:t>
      </w:r>
      <w:r>
        <w:rPr>
          <w:rFonts w:ascii="宋体" w:cs="宋体"/>
          <w:kern w:val="0"/>
          <w:szCs w:val="21"/>
        </w:rPr>
        <w:t>图乙：站在三音石上拍手，可以听到多次回音，利用了声音的反射</w:t>
      </w:r>
      <w:r>
        <w:br/>
      </w:r>
      <w:r>
        <w:rPr>
          <w:rFonts w:eastAsia="Times New Roman" w:hAnsi="Times New Roman"/>
          <w:kern w:val="0"/>
          <w:szCs w:val="21"/>
        </w:rPr>
        <w:t xml:space="preserve">C. </w:t>
      </w:r>
      <w:r>
        <w:rPr>
          <w:rFonts w:ascii="宋体" w:cs="宋体"/>
          <w:kern w:val="0"/>
          <w:szCs w:val="21"/>
        </w:rPr>
        <w:t>图丙：司南能指示南北，利用了地磁场对磁体的作用</w:t>
      </w:r>
      <w:r>
        <w:br/>
      </w:r>
      <w:r>
        <w:rPr>
          <w:rFonts w:eastAsia="Times New Roman" w:hAnsi="Times New Roman"/>
          <w:kern w:val="0"/>
          <w:szCs w:val="21"/>
        </w:rPr>
        <w:t xml:space="preserve">D. </w:t>
      </w:r>
      <w:r>
        <w:rPr>
          <w:rFonts w:ascii="宋体" w:cs="宋体"/>
          <w:kern w:val="0"/>
          <w:szCs w:val="21"/>
        </w:rPr>
        <w:t>图丁：中医用“拔火罐”治疗疾病时，应用了大气压</w:t>
      </w:r>
    </w:p>
    <w:p w14:paraId="7775AB73"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edca5292-e21f-4730-898c-73511230f00b"/>
      <w:r>
        <w:rPr>
          <w:rFonts w:ascii="宋体" w:cs="宋体"/>
          <w:kern w:val="0"/>
          <w:szCs w:val="21"/>
        </w:rPr>
        <w:t>如图所示，小磁针静止在螺线管附近，闭合开关后，下列判断正确的是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B37B5D4" wp14:editId="634769D1">
            <wp:extent cx="1800225" cy="12477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800225" cy="1247775"/>
                    </a:xfrm>
                    <a:prstGeom prst="rect">
                      <a:avLst/>
                    </a:prstGeom>
                    <a:noFill/>
                    <a:ln>
                      <a:noFill/>
                    </a:ln>
                  </pic:spPr>
                </pic:pic>
              </a:graphicData>
            </a:graphic>
          </wp:inline>
        </w:drawing>
      </w:r>
      <w:bookmarkEnd w:id="4"/>
    </w:p>
    <w:p w14:paraId="783F40A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通电螺线管的左端为</w:t>
      </w:r>
      <w:r>
        <w:rPr>
          <w:rFonts w:eastAsia="Times New Roman" w:hAnsi="Times New Roman"/>
          <w:i/>
          <w:iCs/>
          <w:kern w:val="0"/>
          <w:szCs w:val="21"/>
        </w:rPr>
        <w:t>N</w:t>
      </w:r>
      <w:r>
        <w:rPr>
          <w:rFonts w:ascii="宋体" w:cs="宋体"/>
          <w:kern w:val="0"/>
          <w:szCs w:val="21"/>
        </w:rPr>
        <w:t>极</w:t>
      </w:r>
      <w:r>
        <w:tab/>
      </w:r>
      <w:r>
        <w:rPr>
          <w:rFonts w:eastAsia="Times New Roman" w:hAnsi="Times New Roman"/>
          <w:kern w:val="0"/>
          <w:szCs w:val="21"/>
        </w:rPr>
        <w:t xml:space="preserve">B. </w:t>
      </w:r>
      <w:r>
        <w:rPr>
          <w:rFonts w:ascii="宋体" w:cs="宋体"/>
          <w:kern w:val="0"/>
          <w:szCs w:val="21"/>
        </w:rPr>
        <w:t>通电螺线管外</w:t>
      </w:r>
      <w:r>
        <w:rPr>
          <w:rFonts w:eastAsia="Times New Roman" w:hAnsi="Times New Roman"/>
          <w:i/>
          <w:iCs/>
          <w:kern w:val="0"/>
          <w:szCs w:val="21"/>
        </w:rPr>
        <w:t>A</w:t>
      </w:r>
      <w:r>
        <w:rPr>
          <w:rFonts w:ascii="宋体" w:cs="宋体"/>
          <w:kern w:val="0"/>
          <w:szCs w:val="21"/>
        </w:rPr>
        <w:t>点磁场的方向向右</w:t>
      </w:r>
      <w:r>
        <w:br/>
      </w:r>
      <w:r>
        <w:rPr>
          <w:rFonts w:eastAsia="Times New Roman" w:hAnsi="Times New Roman"/>
          <w:kern w:val="0"/>
          <w:szCs w:val="21"/>
        </w:rPr>
        <w:t xml:space="preserve">C. </w:t>
      </w:r>
      <w:r>
        <w:rPr>
          <w:rFonts w:ascii="宋体" w:cs="宋体"/>
          <w:kern w:val="0"/>
          <w:szCs w:val="21"/>
        </w:rPr>
        <w:t>小磁针</w:t>
      </w:r>
      <w:r>
        <w:rPr>
          <w:rFonts w:eastAsia="Times New Roman" w:hAnsi="Times New Roman"/>
          <w:i/>
          <w:iCs/>
          <w:kern w:val="0"/>
          <w:szCs w:val="21"/>
        </w:rPr>
        <w:t>N</w:t>
      </w:r>
      <w:r>
        <w:rPr>
          <w:rFonts w:ascii="宋体" w:cs="宋体"/>
          <w:kern w:val="0"/>
          <w:szCs w:val="21"/>
        </w:rPr>
        <w:t>极指向左</w:t>
      </w:r>
      <w:r>
        <w:tab/>
      </w:r>
      <w:r>
        <w:rPr>
          <w:rFonts w:eastAsia="Times New Roman" w:hAnsi="Times New Roman"/>
          <w:kern w:val="0"/>
          <w:szCs w:val="21"/>
        </w:rPr>
        <w:t xml:space="preserve">D. </w:t>
      </w:r>
      <w:r>
        <w:rPr>
          <w:rFonts w:ascii="宋体" w:cs="宋体"/>
          <w:kern w:val="0"/>
          <w:szCs w:val="21"/>
        </w:rPr>
        <w:t>小磁针</w:t>
      </w:r>
      <w:r>
        <w:rPr>
          <w:rFonts w:eastAsia="Times New Roman" w:hAnsi="Times New Roman"/>
          <w:i/>
          <w:iCs/>
          <w:kern w:val="0"/>
          <w:szCs w:val="21"/>
        </w:rPr>
        <w:t>S</w:t>
      </w:r>
      <w:r>
        <w:rPr>
          <w:rFonts w:ascii="宋体" w:cs="宋体"/>
          <w:kern w:val="0"/>
          <w:szCs w:val="21"/>
        </w:rPr>
        <w:t>极指向左</w:t>
      </w:r>
    </w:p>
    <w:p w14:paraId="2DA12E40"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b30b960a-82a8-41c7-a520-2ba66c230dd3"/>
      <w:r>
        <w:rPr>
          <w:rFonts w:ascii="宋体" w:cs="宋体"/>
          <w:kern w:val="0"/>
          <w:szCs w:val="21"/>
        </w:rPr>
        <w:t>节能减排、保护环境是全人类的共同责任，日常生活中以下做法合理的是</w:t>
      </w:r>
      <w:r>
        <w:rPr>
          <w:rFonts w:eastAsia="Times New Roman" w:hAnsi="Times New Roman"/>
          <w:kern w:val="0"/>
          <w:szCs w:val="21"/>
        </w:rPr>
        <w:t>(    )</w:t>
      </w:r>
      <w:bookmarkEnd w:id="5"/>
    </w:p>
    <w:p w14:paraId="1B781B67" w14:textId="77777777" w:rsidR="00BC4DC9" w:rsidRDefault="00000000">
      <w:pPr>
        <w:tabs>
          <w:tab w:val="left" w:pos="4200"/>
        </w:tabs>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随意把废旧电池丢到垃圾桶中</w:t>
      </w:r>
      <w:r>
        <w:tab/>
      </w:r>
      <w:r>
        <w:rPr>
          <w:rFonts w:eastAsia="Times New Roman" w:hAnsi="Times New Roman"/>
          <w:kern w:val="0"/>
          <w:szCs w:val="21"/>
        </w:rPr>
        <w:t xml:space="preserve">B. </w:t>
      </w:r>
      <w:r>
        <w:rPr>
          <w:rFonts w:ascii="宋体" w:cs="宋体"/>
          <w:kern w:val="0"/>
          <w:szCs w:val="21"/>
        </w:rPr>
        <w:t>将家中的电视机长时间处于待机状态</w:t>
      </w:r>
      <w:r>
        <w:br/>
      </w:r>
      <w:r>
        <w:rPr>
          <w:rFonts w:eastAsia="Times New Roman" w:hAnsi="Times New Roman"/>
          <w:kern w:val="0"/>
          <w:szCs w:val="21"/>
        </w:rPr>
        <w:t xml:space="preserve">C. </w:t>
      </w:r>
      <w:r>
        <w:rPr>
          <w:rFonts w:ascii="宋体" w:cs="宋体"/>
          <w:kern w:val="0"/>
          <w:szCs w:val="21"/>
        </w:rPr>
        <w:t>关停高能耗、高污染的工厂</w:t>
      </w:r>
      <w:r>
        <w:tab/>
      </w:r>
      <w:r>
        <w:rPr>
          <w:rFonts w:eastAsia="Times New Roman" w:hAnsi="Times New Roman"/>
          <w:kern w:val="0"/>
          <w:szCs w:val="21"/>
        </w:rPr>
        <w:t xml:space="preserve">D. </w:t>
      </w:r>
      <w:r>
        <w:rPr>
          <w:rFonts w:ascii="宋体" w:cs="宋体"/>
          <w:kern w:val="0"/>
          <w:szCs w:val="21"/>
        </w:rPr>
        <w:t>将废水直接排放到江河中</w:t>
      </w:r>
    </w:p>
    <w:p w14:paraId="69C00333"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ebb548ae-9178-415d-aa41-83aeffe81719"/>
      <w:r>
        <w:rPr>
          <w:rFonts w:ascii="宋体" w:cs="宋体"/>
          <w:kern w:val="0"/>
          <w:szCs w:val="21"/>
        </w:rPr>
        <w:t>我国科学技术迅猛发展，在信息、能源和材料等领域取得了辉煌的成绩，下列说法正确的是</w:t>
      </w:r>
      <w:r>
        <w:rPr>
          <w:rFonts w:eastAsia="Times New Roman" w:hAnsi="Times New Roman"/>
          <w:kern w:val="0"/>
          <w:szCs w:val="21"/>
        </w:rPr>
        <w:t>(    )</w:t>
      </w:r>
      <w:bookmarkEnd w:id="6"/>
    </w:p>
    <w:p w14:paraId="0647B1F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白鹤滩水电站中的发电机是利用电磁感应原理发电的</w:t>
      </w:r>
      <w:r>
        <w:br/>
      </w:r>
      <w:r>
        <w:rPr>
          <w:rFonts w:eastAsia="Times New Roman" w:hAnsi="Times New Roman"/>
          <w:kern w:val="0"/>
          <w:szCs w:val="21"/>
        </w:rPr>
        <w:t xml:space="preserve">B. </w:t>
      </w:r>
      <w:r>
        <w:rPr>
          <w:rFonts w:ascii="宋体" w:cs="宋体"/>
          <w:kern w:val="0"/>
          <w:szCs w:val="21"/>
        </w:rPr>
        <w:t>神舟十六号飞船上的太阳能电池板主要将电能转化为太阳能</w:t>
      </w:r>
      <w:r>
        <w:br/>
      </w:r>
      <w:r>
        <w:rPr>
          <w:rFonts w:eastAsia="Times New Roman" w:hAnsi="Times New Roman"/>
          <w:kern w:val="0"/>
          <w:szCs w:val="21"/>
        </w:rPr>
        <w:t xml:space="preserve">C. </w:t>
      </w:r>
      <w:r>
        <w:rPr>
          <w:rFonts w:ascii="宋体" w:cs="宋体"/>
          <w:kern w:val="0"/>
          <w:szCs w:val="21"/>
        </w:rPr>
        <w:t>能量在转移和转化的过程中总量保持不变，因此我们不需要节约能源</w:t>
      </w:r>
      <w:r>
        <w:br/>
      </w:r>
      <w:r>
        <w:rPr>
          <w:rFonts w:eastAsia="Times New Roman" w:hAnsi="Times New Roman"/>
          <w:kern w:val="0"/>
          <w:szCs w:val="21"/>
        </w:rPr>
        <w:t xml:space="preserve">D. </w:t>
      </w:r>
      <w:r>
        <w:rPr>
          <w:rFonts w:ascii="宋体" w:cs="宋体"/>
          <w:kern w:val="0"/>
          <w:szCs w:val="21"/>
        </w:rPr>
        <w:t>现在我国已建成的核电站主要是利用核聚变释放能量，核能属于可再生能源</w:t>
      </w:r>
    </w:p>
    <w:p w14:paraId="0784176C"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675e00ac-75e7-4b23-9ca2-6d5c2b49715f"/>
      <w:r>
        <w:rPr>
          <w:rFonts w:ascii="宋体" w:cs="宋体"/>
          <w:kern w:val="0"/>
          <w:szCs w:val="21"/>
        </w:rPr>
        <w:t>物理学中研究一个变量与多个变量之间的关系时，常常采用控制变量法。下列探究实验中，需要控制电流不变的是</w:t>
      </w:r>
      <w:r>
        <w:rPr>
          <w:rFonts w:eastAsia="Times New Roman" w:hAnsi="Times New Roman"/>
          <w:kern w:val="0"/>
          <w:szCs w:val="21"/>
        </w:rPr>
        <w:t>(    )</w:t>
      </w:r>
      <w:bookmarkEnd w:id="7"/>
    </w:p>
    <w:p w14:paraId="71833BE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探究并联电路中电源两端电压与各支路两端电压的关系</w:t>
      </w:r>
      <w:r>
        <w:br/>
      </w:r>
      <w:r>
        <w:rPr>
          <w:rFonts w:eastAsia="Times New Roman" w:hAnsi="Times New Roman"/>
          <w:kern w:val="0"/>
          <w:szCs w:val="21"/>
        </w:rPr>
        <w:t xml:space="preserve">B. </w:t>
      </w:r>
      <w:r>
        <w:rPr>
          <w:rFonts w:ascii="宋体" w:cs="宋体"/>
          <w:kern w:val="0"/>
          <w:szCs w:val="21"/>
        </w:rPr>
        <w:t>探究电流通过导体产生的热量与导体电流的关系</w:t>
      </w:r>
      <w:r>
        <w:br/>
      </w:r>
      <w:r>
        <w:rPr>
          <w:rFonts w:eastAsia="Times New Roman" w:hAnsi="Times New Roman"/>
          <w:kern w:val="0"/>
          <w:szCs w:val="21"/>
        </w:rPr>
        <w:t xml:space="preserve">C. </w:t>
      </w:r>
      <w:r>
        <w:rPr>
          <w:rFonts w:ascii="宋体" w:cs="宋体"/>
          <w:kern w:val="0"/>
          <w:szCs w:val="21"/>
        </w:rPr>
        <w:t>探究串联电路中电源两端电压与各用电器两端电压的关系</w:t>
      </w:r>
      <w:r>
        <w:br/>
      </w:r>
      <w:r>
        <w:rPr>
          <w:rFonts w:eastAsia="Times New Roman" w:hAnsi="Times New Roman"/>
          <w:kern w:val="0"/>
          <w:szCs w:val="21"/>
        </w:rPr>
        <w:t xml:space="preserve">D. </w:t>
      </w:r>
      <w:r>
        <w:rPr>
          <w:rFonts w:ascii="宋体" w:cs="宋体"/>
          <w:kern w:val="0"/>
          <w:szCs w:val="21"/>
        </w:rPr>
        <w:t>探究通电螺线管外部磁场强弱跟螺线管线圈匝数的关系</w:t>
      </w:r>
    </w:p>
    <w:p w14:paraId="529E43E4"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6c3226d2-b389-4f0f-bfb3-4103115ae01b"/>
      <w:r>
        <w:rPr>
          <w:rFonts w:eastAsia="Times New Roman" w:hAnsi="Times New Roman"/>
          <w:noProof/>
          <w:kern w:val="0"/>
          <w:sz w:val="24"/>
          <w:szCs w:val="24"/>
        </w:rPr>
        <w:drawing>
          <wp:anchor distT="0" distB="0" distL="114300" distR="114300" simplePos="0" relativeHeight="251658240" behindDoc="0" locked="0" layoutInCell="1" allowOverlap="0" wp14:anchorId="45B37508" wp14:editId="109D8249">
            <wp:simplePos x="0" y="0"/>
            <wp:positionH relativeFrom="column">
              <wp:align>right</wp:align>
            </wp:positionH>
            <wp:positionV relativeFrom="line">
              <wp:posOffset>76200</wp:posOffset>
            </wp:positionV>
            <wp:extent cx="1466850" cy="14287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66850" cy="1428750"/>
                    </a:xfrm>
                    <a:prstGeom prst="rect">
                      <a:avLst/>
                    </a:prstGeom>
                    <a:noFill/>
                    <a:ln>
                      <a:noFill/>
                    </a:ln>
                  </pic:spPr>
                </pic:pic>
              </a:graphicData>
            </a:graphic>
          </wp:anchor>
        </w:drawing>
      </w:r>
      <w:r>
        <w:rPr>
          <w:rFonts w:ascii="宋体" w:cs="宋体"/>
          <w:kern w:val="0"/>
          <w:szCs w:val="21"/>
        </w:rPr>
        <w:t>小明家上次查看电能表示数为</w:t>
      </w:r>
      <w:r>
        <w:rPr>
          <w:rFonts w:eastAsia="Times New Roman" w:hAnsi="Times New Roman"/>
          <w:noProof/>
          <w:kern w:val="0"/>
          <w:sz w:val="24"/>
          <w:szCs w:val="24"/>
        </w:rPr>
        <w:drawing>
          <wp:inline distT="0" distB="0" distL="0" distR="0" wp14:anchorId="059BDDD9" wp14:editId="479A9191">
            <wp:extent cx="942975" cy="2762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42975" cy="2762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，本次查看时电能表读数如图所示，则下列说法正确的</w:t>
      </w:r>
      <w:r>
        <w:rPr>
          <w:rFonts w:eastAsia="Times New Roman" w:hAnsi="Times New Roman"/>
          <w:kern w:val="0"/>
          <w:szCs w:val="21"/>
        </w:rPr>
        <w:t>(    )</w:t>
      </w:r>
      <w:bookmarkEnd w:id="8"/>
    </w:p>
    <w:p w14:paraId="2BD3DB08" w14:textId="5EDF077E" w:rsidR="00BC4DC9" w:rsidRDefault="00000000" w:rsidP="00CA7AA5">
      <w:pPr>
        <w:spacing w:line="360" w:lineRule="auto"/>
        <w:rPr>
          <w:rFonts w:hint="eastAsia"/>
        </w:rPr>
      </w:pPr>
      <w:r>
        <w:rPr>
          <w:rFonts w:eastAsia="Times New Roman" w:hAnsi="Times New Roman"/>
          <w:kern w:val="0"/>
          <w:szCs w:val="21"/>
        </w:rPr>
        <w:t xml:space="preserve">A. </w:t>
      </w:r>
      <w:r>
        <w:rPr>
          <w:rFonts w:ascii="宋体" w:cs="宋体"/>
          <w:kern w:val="0"/>
          <w:szCs w:val="21"/>
        </w:rPr>
        <w:t>电能表是测量电功率的仪表</w:t>
      </w:r>
      <w:r>
        <w:br/>
      </w:r>
      <w:r>
        <w:rPr>
          <w:rFonts w:eastAsia="Times New Roman" w:hAnsi="Times New Roman"/>
          <w:kern w:val="0"/>
          <w:szCs w:val="21"/>
        </w:rPr>
        <w:t xml:space="preserve">B. </w:t>
      </w:r>
      <w:r>
        <w:rPr>
          <w:rFonts w:ascii="宋体" w:cs="宋体"/>
          <w:kern w:val="0"/>
          <w:szCs w:val="21"/>
        </w:rPr>
        <w:t>这个电能表的额定功率为</w:t>
      </w:r>
      <w:r>
        <w:rPr>
          <w:rFonts w:eastAsia="Times New Roman" w:hAnsi="Times New Roman"/>
          <w:kern w:val="0"/>
          <w:szCs w:val="21"/>
        </w:rPr>
        <w:t>2200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他家在这段时间内消耗的电能为</w:t>
      </w:r>
      <m:oMath>
        <m:r>
          <w:rPr>
            <w:rFonts w:ascii="Cambria Math" w:hAnsi="Cambria Math"/>
          </w:rPr>
          <m:t>903kW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D. </w:t>
      </w:r>
      <w:r>
        <w:rPr>
          <w:rFonts w:ascii="宋体" w:cs="宋体"/>
          <w:kern w:val="0"/>
          <w:szCs w:val="21"/>
        </w:rPr>
        <w:t>若只让一个标有“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”电热水器正常工作</w:t>
      </w:r>
      <m:oMath>
        <m:r>
          <w:rPr>
            <w:rFonts w:ascii="Cambria Math" w:hAnsi="Cambria Math"/>
          </w:rPr>
          <m:t>10</m:t>
        </m:r>
        <m:r>
          <m:rPr>
            <m:sty m:val="p"/>
          </m:rPr>
          <w:rPr>
            <w:rFonts w:ascii="Cambria Math" w:hAnsi="Cambria Math"/>
          </w:rPr>
          <m:t>min</m:t>
        </m:r>
      </m:oMath>
      <w:r>
        <w:rPr>
          <w:rFonts w:ascii="宋体" w:cs="宋体"/>
          <w:kern w:val="0"/>
          <w:szCs w:val="21"/>
        </w:rPr>
        <w:t>，则该表圆盘转了</w:t>
      </w:r>
      <w:r>
        <w:rPr>
          <w:rFonts w:eastAsia="Times New Roman" w:hAnsi="Times New Roman"/>
          <w:kern w:val="0"/>
          <w:szCs w:val="21"/>
        </w:rPr>
        <w:t>600</w:t>
      </w:r>
      <w:r>
        <w:rPr>
          <w:rFonts w:ascii="宋体" w:cs="宋体"/>
          <w:kern w:val="0"/>
          <w:szCs w:val="21"/>
        </w:rPr>
        <w:t>转</w:t>
      </w:r>
      <w:r>
        <w:br/>
      </w:r>
      <w:r>
        <w:rPr>
          <w:rFonts w:eastAsia="Times New Roman" w:hAnsi="Times New Roman"/>
          <w:kern w:val="0"/>
          <w:szCs w:val="21"/>
        </w:rPr>
        <w:t>10</w:t>
      </w:r>
      <w:r>
        <w:rPr>
          <w:rFonts w:ascii="宋体" w:cs="宋体"/>
          <w:kern w:val="0"/>
          <w:szCs w:val="21"/>
        </w:rPr>
        <w:t>.</w:t>
      </w:r>
      <w:bookmarkStart w:id="9" w:name="67ba1de6-1d18-4de2-9a7e-5d7129a36023"/>
      <w:r>
        <w:rPr>
          <w:rFonts w:eastAsia="Times New Roman" w:hAnsi="Times New Roman"/>
          <w:noProof/>
          <w:kern w:val="0"/>
          <w:sz w:val="24"/>
          <w:szCs w:val="24"/>
        </w:rPr>
        <w:drawing>
          <wp:anchor distT="0" distB="0" distL="114300" distR="114300" simplePos="0" relativeHeight="251659264" behindDoc="0" locked="0" layoutInCell="1" allowOverlap="0" wp14:anchorId="0FCF4950" wp14:editId="1E3C292D">
            <wp:simplePos x="0" y="0"/>
            <wp:positionH relativeFrom="column">
              <wp:align>right</wp:align>
            </wp:positionH>
            <wp:positionV relativeFrom="line">
              <wp:posOffset>76200</wp:posOffset>
            </wp:positionV>
            <wp:extent cx="1190625" cy="10572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90625" cy="1057275"/>
                    </a:xfrm>
                    <a:prstGeom prst="rect">
                      <a:avLst/>
                    </a:prstGeom>
                    <a:noFill/>
                    <a:ln>
                      <a:noFill/>
                    </a:ln>
                  </pic:spPr>
                </pic:pic>
              </a:graphicData>
            </a:graphic>
          </wp:anchor>
        </w:drawing>
      </w:r>
      <w:r>
        <w:rPr>
          <w:rFonts w:ascii="宋体" w:cs="宋体"/>
          <w:kern w:val="0"/>
          <w:szCs w:val="21"/>
        </w:rPr>
        <w:t>如图所示，电源电压为</w:t>
      </w:r>
      <m:oMath>
        <m:r>
          <w:rPr>
            <w:rFonts w:ascii="Cambria Math" w:hAnsi="Cambria Math"/>
          </w:rPr>
          <m:t>4.5V</m:t>
        </m:r>
      </m:oMath>
      <w:r>
        <w:rPr>
          <w:rFonts w:ascii="宋体" w:cs="宋体"/>
          <w:kern w:val="0"/>
          <w:szCs w:val="21"/>
        </w:rPr>
        <w:t>，灯泡规格为“</w:t>
      </w:r>
      <m:oMath>
        <m:r>
          <w:rPr>
            <w:rFonts w:ascii="Cambria Math" w:hAnsi="Cambria Math"/>
          </w:rPr>
          <m:t>3V0.6W</m:t>
        </m:r>
      </m:oMath>
      <w:r>
        <w:rPr>
          <w:rFonts w:ascii="宋体" w:cs="宋体"/>
          <w:kern w:val="0"/>
          <w:szCs w:val="21"/>
        </w:rPr>
        <w:t>”</w:t>
      </w:r>
      <m:oMath>
        <m:r>
          <w:rPr>
            <w:rFonts w:ascii="Cambria Math" w:hAnsi="Cambria Math"/>
          </w:rPr>
          <m:t>(</m:t>
        </m:r>
      </m:oMath>
      <w:r>
        <w:rPr>
          <w:rFonts w:ascii="宋体" w:cs="宋体"/>
          <w:kern w:val="0"/>
          <w:szCs w:val="21"/>
        </w:rPr>
        <w:t>设灯泡的电阻保持不变</w:t>
      </w:r>
      <m:oMath>
        <m:r>
          <w:rPr>
            <w:rFonts w:ascii="Cambria Math" w:hAnsi="Cambria Math"/>
          </w:rPr>
          <m:t>)</m:t>
        </m:r>
      </m:oMath>
      <w:r>
        <w:rPr>
          <w:rFonts w:ascii="宋体" w:cs="宋体"/>
          <w:kern w:val="0"/>
          <w:szCs w:val="21"/>
        </w:rPr>
        <w:t>，电压表量程为</w:t>
      </w:r>
      <m:oMath>
        <m:r>
          <w:rPr>
            <w:rFonts w:ascii="Cambria Math" w:hAnsi="Cambria Math"/>
          </w:rPr>
          <m:t>0∼3V</m:t>
        </m:r>
      </m:oMath>
      <w:r>
        <w:rPr>
          <w:rFonts w:ascii="宋体" w:cs="宋体"/>
          <w:kern w:val="0"/>
          <w:szCs w:val="21"/>
        </w:rPr>
        <w:t>，电流表量程为</w:t>
      </w:r>
      <m:oMath>
        <m:r>
          <w:rPr>
            <w:rFonts w:ascii="Cambria Math" w:hAnsi="Cambria Math"/>
          </w:rPr>
          <m:t>0∼0.6A</m:t>
        </m:r>
      </m:oMath>
      <w:r>
        <w:rPr>
          <w:rFonts w:ascii="宋体" w:cs="宋体"/>
          <w:kern w:val="0"/>
          <w:szCs w:val="21"/>
        </w:rPr>
        <w:t>，滑动变阻器规格为“</w:t>
      </w:r>
      <m:oMath>
        <m:r>
          <w:rPr>
            <w:rFonts w:ascii="Cambria Math" w:hAnsi="Cambria Math"/>
          </w:rPr>
          <m:t>50Ω2A</m:t>
        </m:r>
      </m:oMath>
      <w:r>
        <w:rPr>
          <w:rFonts w:ascii="宋体" w:cs="宋体"/>
          <w:kern w:val="0"/>
          <w:szCs w:val="21"/>
        </w:rPr>
        <w:t>”。在保证电路元件安全的前提下，下列分析正确的是</w:t>
      </w:r>
      <w:r>
        <w:rPr>
          <w:rFonts w:eastAsia="Times New Roman" w:hAnsi="Times New Roman"/>
          <w:kern w:val="0"/>
          <w:szCs w:val="21"/>
        </w:rPr>
        <w:t>(    )</w:t>
      </w:r>
      <w:bookmarkEnd w:id="9"/>
    </w:p>
    <w:p w14:paraId="39E41926" w14:textId="77777777" w:rsidR="00BC4DC9" w:rsidRDefault="00000000" w:rsidP="00CA7AA5">
      <w:pPr>
        <w:tabs>
          <w:tab w:val="left" w:pos="3582"/>
        </w:tabs>
        <w:spacing w:line="360" w:lineRule="auto"/>
        <w:rPr>
          <w:rFonts w:hint="eastAsia"/>
        </w:rPr>
      </w:pPr>
      <w:r>
        <w:rPr>
          <w:rFonts w:eastAsia="Times New Roman" w:hAnsi="Times New Roman"/>
          <w:kern w:val="0"/>
          <w:szCs w:val="21"/>
        </w:rPr>
        <w:t xml:space="preserve">A. </w:t>
      </w:r>
      <w:r>
        <w:rPr>
          <w:rFonts w:ascii="宋体" w:cs="宋体"/>
          <w:kern w:val="0"/>
          <w:szCs w:val="21"/>
        </w:rPr>
        <w:t>电流变化范围是</w:t>
      </w:r>
      <m:oMath>
        <m:r>
          <w:rPr>
            <w:rFonts w:ascii="Cambria Math" w:hAnsi="Cambria Math"/>
          </w:rPr>
          <m:t>0∼0.2A</m:t>
        </m:r>
      </m:oMath>
      <w:r>
        <w:tab/>
      </w:r>
      <w:r>
        <w:rPr>
          <w:rFonts w:eastAsia="Times New Roman" w:hAnsi="Times New Roman"/>
          <w:kern w:val="0"/>
          <w:szCs w:val="21"/>
        </w:rPr>
        <w:t xml:space="preserve">B. </w:t>
      </w:r>
      <w:r>
        <w:rPr>
          <w:rFonts w:ascii="宋体" w:cs="宋体"/>
          <w:kern w:val="0"/>
          <w:szCs w:val="21"/>
        </w:rPr>
        <w:t>滑动变阻器的阻值变化范围是</w:t>
      </w:r>
      <m:oMath>
        <m:r>
          <w:rPr>
            <w:rFonts w:ascii="Cambria Math" w:hAnsi="Cambria Math"/>
          </w:rPr>
          <m:t>7.5∼30Ω</m:t>
        </m:r>
      </m:oMath>
      <w:r>
        <w:br/>
      </w:r>
      <w:r>
        <w:rPr>
          <w:rFonts w:eastAsia="Times New Roman" w:hAnsi="Times New Roman"/>
          <w:kern w:val="0"/>
          <w:szCs w:val="21"/>
        </w:rPr>
        <w:t xml:space="preserve">C. </w:t>
      </w:r>
      <w:r>
        <w:rPr>
          <w:rFonts w:ascii="宋体" w:cs="宋体"/>
          <w:kern w:val="0"/>
          <w:szCs w:val="21"/>
        </w:rPr>
        <w:t>灯泡功率的变化范围是</w:t>
      </w:r>
      <m:oMath>
        <m:r>
          <w:rPr>
            <w:rFonts w:ascii="Cambria Math" w:hAnsi="Cambria Math"/>
          </w:rPr>
          <m:t>0.2∼0.6W</m:t>
        </m:r>
      </m:oMath>
      <w:r>
        <w:tab/>
      </w:r>
      <w:r>
        <w:rPr>
          <w:rFonts w:eastAsia="Times New Roman" w:hAnsi="Times New Roman"/>
          <w:kern w:val="0"/>
          <w:szCs w:val="21"/>
        </w:rPr>
        <w:t xml:space="preserve">D. </w:t>
      </w:r>
      <w:r>
        <w:rPr>
          <w:rFonts w:ascii="宋体" w:cs="宋体"/>
          <w:kern w:val="0"/>
          <w:szCs w:val="21"/>
        </w:rPr>
        <w:t>电路的最小总功率是</w:t>
      </w:r>
      <m:oMath>
        <m:r>
          <w:rPr>
            <w:rFonts w:ascii="Cambria Math" w:hAnsi="Cambria Math"/>
          </w:rPr>
          <m:t>0.225W</m:t>
        </m:r>
      </m:oMath>
    </w:p>
    <w:p w14:paraId="7EA59A0C" w14:textId="77777777" w:rsidR="00BC4DC9" w:rsidRDefault="00000000">
      <w:pPr>
        <w:tabs>
          <w:tab w:val="left" w:pos="4200"/>
        </w:tabs>
        <w:spacing w:line="360" w:lineRule="auto"/>
        <w:rPr>
          <w:rFonts w:hint="eastAsia"/>
        </w:rPr>
      </w:pP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15</w:t>
      </w:r>
      <w:r>
        <w:rPr>
          <w:rFonts w:ascii="黑体" w:eastAsia="黑体" w:hAnsi="黑体" w:cs="黑体"/>
        </w:rPr>
        <w:t>分。</w:t>
      </w:r>
    </w:p>
    <w:p w14:paraId="3213B6FF"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8f3c6e04-ec79-4fc3-8e93-0a2f5899b7a7"/>
      <w:r>
        <w:rPr>
          <w:rFonts w:eastAsia="Times New Roman" w:hAnsi="Times New Roman"/>
          <w:noProof/>
          <w:kern w:val="0"/>
          <w:sz w:val="24"/>
          <w:szCs w:val="24"/>
        </w:rPr>
        <w:drawing>
          <wp:anchor distT="0" distB="0" distL="114300" distR="114300" simplePos="0" relativeHeight="251660288" behindDoc="0" locked="0" layoutInCell="1" allowOverlap="0" wp14:anchorId="05047626" wp14:editId="17353845">
            <wp:simplePos x="0" y="0"/>
            <wp:positionH relativeFrom="column">
              <wp:align>right</wp:align>
            </wp:positionH>
            <wp:positionV relativeFrom="line">
              <wp:posOffset>76200</wp:posOffset>
            </wp:positionV>
            <wp:extent cx="1952625" cy="10763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952625" cy="1076325"/>
                    </a:xfrm>
                    <a:prstGeom prst="rect">
                      <a:avLst/>
                    </a:prstGeom>
                    <a:noFill/>
                    <a:ln>
                      <a:noFill/>
                    </a:ln>
                  </pic:spPr>
                </pic:pic>
              </a:graphicData>
            </a:graphic>
          </wp:anchor>
        </w:drawing>
      </w:r>
      <w:r>
        <w:rPr>
          <w:rFonts w:ascii="宋体" w:cs="宋体"/>
          <w:kern w:val="0"/>
          <w:szCs w:val="21"/>
        </w:rPr>
        <w:t>为了抵御极寒，小胡同学购买了某种品牌的暖手宝，如图所示。暖手宝正常工作时，将电能转化为______能，发热后再通过______方式给人手供暖。该型号暖手宝额定功率为</w:t>
      </w:r>
      <w:r>
        <w:rPr>
          <w:rFonts w:eastAsia="Times New Roman" w:hAnsi="Times New Roman"/>
          <w:kern w:val="0"/>
          <w:szCs w:val="21"/>
        </w:rPr>
        <w:t>4</w:t>
      </w:r>
      <w:r>
        <w:rPr>
          <w:rFonts w:eastAsia="Times New Roman" w:hAnsi="Times New Roman"/>
          <w:i/>
          <w:iCs/>
          <w:kern w:val="0"/>
          <w:szCs w:val="21"/>
        </w:rPr>
        <w:t xml:space="preserve"> W</w:t>
      </w:r>
      <w:r>
        <w:rPr>
          <w:rFonts w:ascii="宋体" w:cs="宋体"/>
          <w:kern w:val="0"/>
          <w:szCs w:val="21"/>
        </w:rPr>
        <w:t>，电池容量为</w:t>
      </w:r>
      <w:r>
        <w:rPr>
          <w:rFonts w:eastAsia="Times New Roman" w:hAnsi="Times New Roman"/>
          <w:kern w:val="0"/>
          <w:szCs w:val="21"/>
        </w:rPr>
        <w:t>5000</w:t>
      </w:r>
      <w:r>
        <w:rPr>
          <w:rFonts w:eastAsia="Times New Roman" w:hAnsi="Times New Roman"/>
          <w:i/>
          <w:iCs/>
          <w:kern w:val="0"/>
          <w:szCs w:val="21"/>
        </w:rPr>
        <w:t>mAh</w:t>
      </w:r>
      <w:r>
        <w:rPr>
          <w:rFonts w:ascii="宋体" w:cs="宋体"/>
          <w:kern w:val="0"/>
          <w:szCs w:val="21"/>
        </w:rPr>
        <w:t>，充放电时的电压均为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，则正常工作一小时，该暖手宝消耗的电能为</w:t>
      </w:r>
      <w:r>
        <w:rPr>
          <w:rFonts w:ascii="宋体" w:cs="宋体"/>
          <w:kern w:val="0"/>
          <w:szCs w:val="21"/>
        </w:rPr>
        <w:lastRenderedPageBreak/>
        <w:t>______</w:t>
      </w:r>
      <w:r>
        <w:rPr>
          <w:rFonts w:eastAsia="Times New Roman" w:hAnsi="Times New Roman"/>
          <w:i/>
          <w:iCs/>
          <w:kern w:val="0"/>
          <w:szCs w:val="21"/>
        </w:rPr>
        <w:t xml:space="preserve"> J</w:t>
      </w:r>
      <w:r>
        <w:rPr>
          <w:rFonts w:ascii="宋体" w:cs="宋体"/>
          <w:kern w:val="0"/>
          <w:szCs w:val="21"/>
        </w:rPr>
        <w:t>。该型号暖手宝产品说明书上说充满一次电可以续航</w:t>
      </w:r>
      <w:r>
        <w:rPr>
          <w:rFonts w:eastAsia="Times New Roman" w:hAnsi="Times New Roman"/>
          <w:kern w:val="0"/>
          <w:szCs w:val="21"/>
        </w:rPr>
        <w:t>8</w:t>
      </w:r>
      <w:r>
        <w:rPr>
          <w:rFonts w:ascii="宋体" w:cs="宋体"/>
          <w:kern w:val="0"/>
          <w:szCs w:val="21"/>
        </w:rPr>
        <w:t>小时，若不考虑能量的损失，根据你的计算可以判断出该型号暖手宝______</w:t>
      </w:r>
      <m:oMath>
        <m:r>
          <w:rPr>
            <w:rFonts w:ascii="Cambria Math" w:hAnsi="Cambria Math"/>
          </w:rPr>
          <m:t>(</m:t>
        </m:r>
      </m:oMath>
      <w:r>
        <w:rPr>
          <w:rFonts w:ascii="宋体" w:cs="宋体"/>
          <w:kern w:val="0"/>
          <w:szCs w:val="21"/>
        </w:rPr>
        <w:t>能</w:t>
      </w:r>
      <w:r>
        <w:rPr>
          <w:rFonts w:eastAsia="Times New Roman" w:hAnsi="Times New Roman"/>
          <w:kern w:val="0"/>
          <w:szCs w:val="21"/>
        </w:rPr>
        <w:t>/</w:t>
      </w:r>
      <w:r>
        <w:rPr>
          <w:rFonts w:ascii="宋体" w:cs="宋体"/>
          <w:kern w:val="0"/>
          <w:szCs w:val="21"/>
        </w:rPr>
        <w:t>不能</w:t>
      </w:r>
      <m:oMath>
        <m:r>
          <w:rPr>
            <w:rFonts w:ascii="Cambria Math" w:hAnsi="Cambria Math"/>
          </w:rPr>
          <m:t>)</m:t>
        </m:r>
      </m:oMath>
      <w:r>
        <w:rPr>
          <w:rFonts w:ascii="宋体" w:cs="宋体"/>
          <w:kern w:val="0"/>
          <w:szCs w:val="21"/>
        </w:rPr>
        <w:t>续航</w:t>
      </w:r>
      <w:r>
        <w:rPr>
          <w:rFonts w:eastAsia="Times New Roman" w:hAnsi="Times New Roman"/>
          <w:kern w:val="0"/>
          <w:szCs w:val="21"/>
        </w:rPr>
        <w:t>8</w:t>
      </w:r>
      <w:r>
        <w:rPr>
          <w:rFonts w:ascii="宋体" w:cs="宋体"/>
          <w:kern w:val="0"/>
          <w:szCs w:val="21"/>
        </w:rPr>
        <w:t>小时。</w:t>
      </w:r>
      <w:bookmarkEnd w:id="10"/>
    </w:p>
    <w:p w14:paraId="39601932"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692f8912-f173-4ba5-bebb-53d492e06532"/>
      <w:r>
        <w:rPr>
          <w:rFonts w:eastAsia="Times New Roman" w:hAnsi="Times New Roman"/>
          <w:noProof/>
          <w:kern w:val="0"/>
          <w:sz w:val="24"/>
          <w:szCs w:val="24"/>
        </w:rPr>
        <w:drawing>
          <wp:anchor distT="0" distB="0" distL="114300" distR="114300" simplePos="0" relativeHeight="251661312" behindDoc="0" locked="0" layoutInCell="1" allowOverlap="0" wp14:anchorId="6FBC65D6" wp14:editId="299BBA7B">
            <wp:simplePos x="0" y="0"/>
            <wp:positionH relativeFrom="column">
              <wp:align>right</wp:align>
            </wp:positionH>
            <wp:positionV relativeFrom="line">
              <wp:posOffset>76200</wp:posOffset>
            </wp:positionV>
            <wp:extent cx="1333500" cy="8667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33500" cy="866775"/>
                    </a:xfrm>
                    <a:prstGeom prst="rect">
                      <a:avLst/>
                    </a:prstGeom>
                    <a:noFill/>
                    <a:ln>
                      <a:noFill/>
                    </a:ln>
                  </pic:spPr>
                </pic:pic>
              </a:graphicData>
            </a:graphic>
          </wp:anchor>
        </w:drawing>
      </w:r>
      <w:r>
        <w:rPr>
          <w:rFonts w:ascii="宋体" w:cs="宋体"/>
          <w:kern w:val="0"/>
          <w:szCs w:val="21"/>
        </w:rPr>
        <w:t>模拟电磁轨道炮是把带有强磁性的炮弹放入通电螺线管中，利用电流的磁效应推动炮弹前行，从而获得极高的弹射速度，通过移动滑动变阻器的滑片来改变电流的强弱，从而改变炮弹的射程</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，该装置通电后，通电螺线管左端为______</w:t>
      </w:r>
      <m:oMath>
        <m:r>
          <w:rPr>
            <w:rFonts w:ascii="Cambria Math" w:hAnsi="Cambria Math"/>
          </w:rPr>
          <m:t>(</m:t>
        </m:r>
      </m:oMath>
      <w:r>
        <w:rPr>
          <w:rFonts w:ascii="宋体" w:cs="宋体"/>
          <w:kern w:val="0"/>
          <w:szCs w:val="21"/>
        </w:rPr>
        <w:t>选填“</w:t>
      </w:r>
      <w:r>
        <w:rPr>
          <w:rFonts w:eastAsia="Times New Roman" w:hAnsi="Times New Roman"/>
          <w:i/>
          <w:iCs/>
          <w:kern w:val="0"/>
          <w:szCs w:val="21"/>
        </w:rPr>
        <w:t>N</w:t>
      </w:r>
      <w:r>
        <w:rPr>
          <w:rFonts w:ascii="宋体" w:cs="宋体"/>
          <w:kern w:val="0"/>
          <w:szCs w:val="21"/>
        </w:rPr>
        <w:t>”或“</w:t>
      </w:r>
      <w:r>
        <w:rPr>
          <w:rFonts w:eastAsia="Times New Roman" w:hAnsi="Times New Roman"/>
          <w:i/>
          <w:iCs/>
          <w:kern w:val="0"/>
          <w:szCs w:val="21"/>
        </w:rPr>
        <w:t>S</w:t>
      </w:r>
      <w:r>
        <w:rPr>
          <w:rFonts w:ascii="宋体" w:cs="宋体"/>
          <w:kern w:val="0"/>
          <w:szCs w:val="21"/>
        </w:rPr>
        <w:t>”</w:t>
      </w:r>
      <m:oMath>
        <m:r>
          <w:rPr>
            <w:rFonts w:ascii="Cambria Math" w:hAnsi="Cambria Math"/>
          </w:rPr>
          <m:t>)</m:t>
        </m:r>
      </m:oMath>
      <w:r>
        <w:rPr>
          <w:rFonts w:ascii="宋体" w:cs="宋体"/>
          <w:kern w:val="0"/>
          <w:szCs w:val="21"/>
        </w:rPr>
        <w:t>极。若要增大炮弹的射程，可以将滑动变阻器的滑片向______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w:t>
      </w:r>
      <w:bookmarkEnd w:id="11"/>
    </w:p>
    <w:p w14:paraId="36B374B9"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a86b81a2-8186-4c42-baf1-d8f0f3015a74"/>
      <w:r>
        <w:rPr>
          <w:rFonts w:eastAsia="Times New Roman" w:hAnsi="Times New Roman"/>
          <w:noProof/>
          <w:kern w:val="0"/>
          <w:sz w:val="24"/>
          <w:szCs w:val="24"/>
        </w:rPr>
        <w:drawing>
          <wp:anchor distT="0" distB="0" distL="114300" distR="114300" simplePos="0" relativeHeight="251662336" behindDoc="0" locked="0" layoutInCell="1" allowOverlap="0" wp14:anchorId="564DBE59" wp14:editId="7F8C48F9">
            <wp:simplePos x="0" y="0"/>
            <wp:positionH relativeFrom="column">
              <wp:align>right</wp:align>
            </wp:positionH>
            <wp:positionV relativeFrom="line">
              <wp:posOffset>76200</wp:posOffset>
            </wp:positionV>
            <wp:extent cx="1752600" cy="14192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52600" cy="1419225"/>
                    </a:xfrm>
                    <a:prstGeom prst="rect">
                      <a:avLst/>
                    </a:prstGeom>
                    <a:noFill/>
                    <a:ln>
                      <a:noFill/>
                    </a:ln>
                  </pic:spPr>
                </pic:pic>
              </a:graphicData>
            </a:graphic>
          </wp:anchor>
        </w:drawing>
      </w:r>
      <w:r>
        <w:rPr>
          <w:rFonts w:ascii="宋体" w:cs="宋体"/>
          <w:kern w:val="0"/>
          <w:szCs w:val="21"/>
        </w:rPr>
        <w:t>某一温度下，两个电路元件甲和乙中的电流与电压的关系如图所示。由图可知，元件甲的电阻是______</w:t>
      </w:r>
      <m:oMath>
        <m:r>
          <w:rPr>
            <w:rFonts w:ascii="Cambria Math" w:hAnsi="Cambria Math"/>
          </w:rPr>
          <m:t>Ω</m:t>
        </m:r>
      </m:oMath>
      <w:r>
        <w:rPr>
          <w:rFonts w:ascii="宋体" w:cs="宋体"/>
          <w:kern w:val="0"/>
          <w:szCs w:val="21"/>
        </w:rPr>
        <w:t>，若将元件甲、乙并联后接在电压为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的电源两端，则干路的电流是______</w:t>
      </w:r>
      <w:r>
        <w:rPr>
          <w:rFonts w:eastAsia="Times New Roman" w:hAnsi="Times New Roman"/>
          <w:i/>
          <w:iCs/>
          <w:kern w:val="0"/>
          <w:szCs w:val="21"/>
        </w:rPr>
        <w:t xml:space="preserve"> A</w:t>
      </w:r>
      <w:r>
        <w:rPr>
          <w:rFonts w:ascii="宋体" w:cs="宋体"/>
          <w:kern w:val="0"/>
          <w:szCs w:val="21"/>
        </w:rPr>
        <w:t>；将元件甲、乙串联后接在电压为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的电源两端，则电路的总功率为______</w:t>
      </w:r>
      <w:r>
        <w:rPr>
          <w:rFonts w:eastAsia="Times New Roman" w:hAnsi="Times New Roman"/>
          <w:i/>
          <w:iCs/>
          <w:kern w:val="0"/>
          <w:szCs w:val="21"/>
        </w:rPr>
        <w:t xml:space="preserve"> W</w:t>
      </w:r>
      <w:r>
        <w:rPr>
          <w:rFonts w:ascii="宋体" w:cs="宋体"/>
          <w:kern w:val="0"/>
          <w:szCs w:val="21"/>
        </w:rPr>
        <w:t>。</w:t>
      </w:r>
      <w:bookmarkEnd w:id="12"/>
    </w:p>
    <w:p w14:paraId="77427A65" w14:textId="316DE760"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15b2d15f-c1f8-4ee1-9bc0-fd4a04f5751f"/>
      <w:r>
        <w:rPr>
          <w:rFonts w:ascii="宋体" w:cs="宋体"/>
          <w:kern w:val="0"/>
          <w:szCs w:val="21"/>
        </w:rPr>
        <w:t>如图所示是深受年轻人喜爱的电动平衡车。</w:t>
      </w:r>
      <w:r>
        <w:rPr>
          <w:rFonts w:ascii="宋体" w:cs="宋体"/>
          <w:kern w:val="0"/>
          <w:szCs w:val="21"/>
        </w:rPr>
        <w:br/>
      </w:r>
      <m:oMath>
        <m:r>
          <w:rPr>
            <w:rFonts w:ascii="Cambria Math" w:hAnsi="Cambria Math"/>
          </w:rPr>
          <m:t>(1)</m:t>
        </m:r>
      </m:oMath>
      <w:r>
        <w:rPr>
          <w:rFonts w:ascii="宋体" w:cs="宋体"/>
          <w:kern w:val="0"/>
          <w:szCs w:val="21"/>
        </w:rPr>
        <w:t>平衡车采用锂电池组提供电能，行驶时电动机把电能转化为平衡车的</w:t>
      </w:r>
      <w:r w:rsidR="00CA7AA5">
        <w:rPr>
          <w:rFonts w:eastAsia="Times New Roman" w:hAnsi="Times New Roman"/>
          <w:noProof/>
          <w:kern w:val="0"/>
          <w:sz w:val="24"/>
          <w:szCs w:val="24"/>
        </w:rPr>
        <w:drawing>
          <wp:anchor distT="0" distB="0" distL="114300" distR="114300" simplePos="0" relativeHeight="251663360" behindDoc="0" locked="0" layoutInCell="1" allowOverlap="0" wp14:anchorId="43D88732" wp14:editId="0F04C297">
            <wp:simplePos x="0" y="0"/>
            <wp:positionH relativeFrom="column">
              <wp:posOffset>5337175</wp:posOffset>
            </wp:positionH>
            <wp:positionV relativeFrom="line">
              <wp:posOffset>76200</wp:posOffset>
            </wp:positionV>
            <wp:extent cx="695325" cy="13620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95325" cy="1362075"/>
                    </a:xfrm>
                    <a:prstGeom prst="rect">
                      <a:avLst/>
                    </a:prstGeom>
                    <a:noFill/>
                    <a:ln>
                      <a:noFill/>
                    </a:ln>
                  </pic:spPr>
                </pic:pic>
              </a:graphicData>
            </a:graphic>
          </wp:anchor>
        </w:drawing>
      </w:r>
      <w:r>
        <w:rPr>
          <w:rFonts w:ascii="宋体" w:cs="宋体"/>
          <w:kern w:val="0"/>
          <w:szCs w:val="21"/>
        </w:rPr>
        <w:t>______能。</w:t>
      </w:r>
      <w:r>
        <w:rPr>
          <w:rFonts w:ascii="宋体" w:cs="宋体"/>
          <w:kern w:val="0"/>
          <w:szCs w:val="21"/>
        </w:rPr>
        <w:br/>
      </w:r>
      <m:oMath>
        <m:r>
          <w:rPr>
            <w:rFonts w:ascii="Cambria Math" w:hAnsi="Cambria Math"/>
          </w:rPr>
          <m:t>(2)</m:t>
        </m:r>
      </m:oMath>
      <w:r>
        <w:rPr>
          <w:rFonts w:ascii="宋体" w:cs="宋体"/>
          <w:kern w:val="0"/>
          <w:szCs w:val="21"/>
        </w:rPr>
        <w:t>平衡车刹车时，能量从机械能转化为内能，内能散失到空气中，此过程中所有的能量总和______</w:t>
      </w:r>
      <m:oMath>
        <m:r>
          <w:rPr>
            <w:rFonts w:ascii="Cambria Math" w:hAnsi="Cambria Math"/>
          </w:rPr>
          <m:t>(</m:t>
        </m:r>
      </m:oMath>
      <w:r>
        <w:rPr>
          <w:rFonts w:ascii="宋体" w:cs="宋体"/>
          <w:kern w:val="0"/>
          <w:szCs w:val="21"/>
        </w:rPr>
        <w:t>填“增大”“不变”或“减小”</w:t>
      </w:r>
      <m:oMath>
        <m:r>
          <w:rPr>
            <w:rFonts w:ascii="Cambria Math" w:hAnsi="Cambria Math"/>
          </w:rPr>
          <m:t>)</m:t>
        </m:r>
      </m:oMath>
      <w:r>
        <w:rPr>
          <w:rFonts w:ascii="宋体" w:cs="宋体"/>
          <w:kern w:val="0"/>
          <w:szCs w:val="21"/>
        </w:rPr>
        <w:t>。散失到空气中的内能无法自动转化为机械能再用来驱动车子，这是因为能量的转移和转化具有______性。</w:t>
      </w:r>
      <w:bookmarkEnd w:id="13"/>
    </w:p>
    <w:p w14:paraId="5D025A98"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ef3f5d86-75be-4fb5-bc2e-9f4eadc56e6d"/>
      <w:r>
        <w:rPr>
          <w:rFonts w:ascii="宋体" w:cs="宋体"/>
          <w:kern w:val="0"/>
          <w:szCs w:val="21"/>
        </w:rPr>
        <w:t>某小区因暴雨引起车库积水，部分车辆被淹，小明看到新闻后，设计了如图所示的车库积水自动报警器，如图是该报警器原理图，金属块</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分别固定在车库地面附近适当高处，若车库积水水面到达______处</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时，______</w:t>
      </w:r>
      <m:oMath>
        <m:r>
          <w:rPr>
            <w:rFonts w:ascii="Cambria Math" w:hAnsi="Cambria Math"/>
          </w:rPr>
          <m:t>(</m:t>
        </m:r>
      </m:oMath>
      <w:r>
        <w:rPr>
          <w:rFonts w:ascii="宋体" w:cs="宋体"/>
          <w:kern w:val="0"/>
          <w:szCs w:val="21"/>
        </w:rPr>
        <w:t>选填“绿”或“红”</w:t>
      </w:r>
      <m:oMath>
        <m:r>
          <w:rPr>
            <w:rFonts w:ascii="Cambria Math" w:hAnsi="Cambria Math"/>
          </w:rPr>
          <m:t>)</m:t>
        </m:r>
      </m:oMath>
      <w:r>
        <w:rPr>
          <w:rFonts w:ascii="宋体" w:cs="宋体"/>
          <w:kern w:val="0"/>
          <w:szCs w:val="21"/>
        </w:rPr>
        <w:t>灯发光报警，此时电磁铁的上端是______极</w:t>
      </w:r>
      <m:oMath>
        <m:r>
          <w:rPr>
            <w:rFonts w:ascii="Cambria Math" w:hAnsi="Cambria Math"/>
          </w:rPr>
          <m:t>(</m:t>
        </m:r>
      </m:oMath>
      <w:r>
        <w:rPr>
          <w:rFonts w:ascii="宋体" w:cs="宋体"/>
          <w:kern w:val="0"/>
          <w:szCs w:val="21"/>
        </w:rPr>
        <w:t>选填“</w:t>
      </w:r>
      <w:r>
        <w:rPr>
          <w:rFonts w:eastAsia="Times New Roman" w:hAnsi="Times New Roman"/>
          <w:i/>
          <w:iCs/>
          <w:kern w:val="0"/>
          <w:szCs w:val="21"/>
        </w:rPr>
        <w:t>N</w:t>
      </w:r>
      <w:r>
        <w:rPr>
          <w:rFonts w:ascii="宋体" w:cs="宋体"/>
          <w:kern w:val="0"/>
          <w:szCs w:val="21"/>
        </w:rPr>
        <w:t>”或“</w:t>
      </w:r>
      <w:r>
        <w:rPr>
          <w:rFonts w:eastAsia="Times New Roman" w:hAnsi="Times New Roman"/>
          <w:i/>
          <w:iCs/>
          <w:kern w:val="0"/>
          <w:szCs w:val="21"/>
        </w:rPr>
        <w:t>S</w:t>
      </w:r>
      <w:r>
        <w:rPr>
          <w:rFonts w:ascii="宋体" w:cs="宋体"/>
          <w:kern w:val="0"/>
          <w:szCs w:val="21"/>
        </w:rPr>
        <w:t>”</w:t>
      </w:r>
      <m:oMath>
        <m:r>
          <w:rPr>
            <w:rFonts w:ascii="Cambria Math" w:hAnsi="Cambria Math"/>
          </w:rPr>
          <m:t>)</m:t>
        </m:r>
      </m:oMath>
      <w:r>
        <w:rPr>
          <w:rFonts w:ascii="宋体" w:cs="宋体"/>
          <w:kern w:val="0"/>
          <w:szCs w:val="21"/>
        </w:rPr>
        <w:t>。</w:t>
      </w:r>
      <w:bookmarkEnd w:id="14"/>
    </w:p>
    <w:tbl>
      <w:tblPr>
        <w:tblW w:w="0" w:type="auto"/>
        <w:jc w:val="center"/>
        <w:tblLook w:val="04A0" w:firstRow="1" w:lastRow="0" w:firstColumn="1" w:lastColumn="0" w:noHBand="0" w:noVBand="1"/>
      </w:tblPr>
      <w:tblGrid>
        <w:gridCol w:w="3456"/>
      </w:tblGrid>
      <w:tr w:rsidR="001F649D" w14:paraId="2D0E3725" w14:textId="77777777">
        <w:trPr>
          <w:cantSplit/>
          <w:trHeight w:val="2115"/>
          <w:jc w:val="center"/>
        </w:trPr>
        <w:tc>
          <w:tcPr>
            <w:tcW w:w="3240" w:type="dxa"/>
          </w:tcPr>
          <w:p w14:paraId="3E5A662A"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50562D39" wp14:editId="1511D022">
                  <wp:simplePos x="0" y="0"/>
                  <wp:positionH relativeFrom="column">
                    <wp:align>center</wp:align>
                  </wp:positionH>
                  <wp:positionV relativeFrom="line">
                    <wp:posOffset>0</wp:posOffset>
                  </wp:positionV>
                  <wp:extent cx="2057400" cy="134302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57400" cy="1343025"/>
                          </a:xfrm>
                          <a:prstGeom prst="rect">
                            <a:avLst/>
                          </a:prstGeom>
                          <a:noFill/>
                          <a:ln>
                            <a:noFill/>
                          </a:ln>
                        </pic:spPr>
                      </pic:pic>
                    </a:graphicData>
                  </a:graphic>
                </wp:anchor>
              </w:drawing>
            </w:r>
          </w:p>
        </w:tc>
      </w:tr>
    </w:tbl>
    <w:p w14:paraId="156650C6"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4B13AE0A"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5" w:name="cce926ae-99cb-411a-9566-2fbb66090a7a"/>
      <w:r>
        <w:rPr>
          <w:rFonts w:ascii="宋体" w:cs="宋体"/>
          <w:kern w:val="0"/>
          <w:szCs w:val="21"/>
        </w:rPr>
        <w:t>如图，甲是插线板，请将乙图的内部电路连接完整。要求：在开关断开时插线板上的指示灯不发光，插孔不能提供工作电压；在开关闭合时指示灯发光，插孔可提供工作电压，若指示灯损坏，开关闭合时插</w:t>
      </w:r>
      <w:r>
        <w:rPr>
          <w:rFonts w:ascii="宋体" w:cs="宋体"/>
          <w:kern w:val="0"/>
          <w:szCs w:val="21"/>
        </w:rPr>
        <w:lastRenderedPageBreak/>
        <w:t>孔也能提供工作电压。</w:t>
      </w:r>
      <w:r>
        <w:rPr>
          <w:rFonts w:ascii="宋体" w:cs="宋体"/>
          <w:kern w:val="0"/>
          <w:szCs w:val="21"/>
        </w:rPr>
        <w:br/>
      </w:r>
      <w:r>
        <w:rPr>
          <w:rFonts w:eastAsia="Times New Roman" w:hAnsi="Times New Roman"/>
          <w:noProof/>
          <w:kern w:val="0"/>
          <w:sz w:val="24"/>
          <w:szCs w:val="24"/>
        </w:rPr>
        <w:drawing>
          <wp:inline distT="0" distB="0" distL="0" distR="0" wp14:anchorId="17ED01A0" wp14:editId="7A640581">
            <wp:extent cx="3028950" cy="13620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028950" cy="1362075"/>
                    </a:xfrm>
                    <a:prstGeom prst="rect">
                      <a:avLst/>
                    </a:prstGeom>
                    <a:noFill/>
                    <a:ln>
                      <a:noFill/>
                    </a:ln>
                  </pic:spPr>
                </pic:pic>
              </a:graphicData>
            </a:graphic>
          </wp:inline>
        </w:drawing>
      </w:r>
      <w:bookmarkEnd w:id="15"/>
    </w:p>
    <w:p w14:paraId="4D088309"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5A97BC18"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6" w:name="7e856790-1ea3-42e5-a7f4-7033cf428ca6"/>
      <w:r>
        <w:rPr>
          <w:rFonts w:eastAsia="Times New Roman" w:hAnsi="Times New Roman"/>
          <w:noProof/>
          <w:kern w:val="0"/>
          <w:sz w:val="24"/>
          <w:szCs w:val="24"/>
        </w:rPr>
        <w:drawing>
          <wp:anchor distT="0" distB="0" distL="114300" distR="114300" simplePos="0" relativeHeight="251665408" behindDoc="0" locked="0" layoutInCell="1" allowOverlap="0" wp14:anchorId="6A341069" wp14:editId="6A66715F">
            <wp:simplePos x="0" y="0"/>
            <wp:positionH relativeFrom="column">
              <wp:align>right</wp:align>
            </wp:positionH>
            <wp:positionV relativeFrom="line">
              <wp:posOffset>76200</wp:posOffset>
            </wp:positionV>
            <wp:extent cx="1962150" cy="17240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62150" cy="1724025"/>
                    </a:xfrm>
                    <a:prstGeom prst="rect">
                      <a:avLst/>
                    </a:prstGeom>
                    <a:noFill/>
                    <a:ln>
                      <a:noFill/>
                    </a:ln>
                  </pic:spPr>
                </pic:pic>
              </a:graphicData>
            </a:graphic>
          </wp:anchor>
        </w:drawing>
      </w:r>
      <w:r>
        <w:rPr>
          <w:rFonts w:ascii="宋体" w:cs="宋体"/>
          <w:kern w:val="0"/>
          <w:szCs w:val="21"/>
        </w:rPr>
        <w:t>在物理实践活动中，某小组设计并组装了如图所示的实验装置，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瓶内分别装有甲乙两种不同液体并插有温度计，电阻</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=2.5Ω</m:t>
        </m:r>
      </m:oMath>
      <w:r>
        <w:rPr>
          <w:rFonts w:ascii="宋体" w:cs="宋体"/>
          <w:kern w:val="0"/>
          <w:szCs w:val="21"/>
        </w:rPr>
        <w:t>。利用该装置可同时探究“物质吸热升温的情况”和“电阻大小对电热的影响”。</w:t>
      </w:r>
      <w:r>
        <w:rPr>
          <w:rFonts w:ascii="宋体" w:cs="宋体"/>
          <w:kern w:val="0"/>
          <w:szCs w:val="21"/>
        </w:rPr>
        <w:br/>
      </w:r>
      <m:oMath>
        <m:r>
          <w:rPr>
            <w:rFonts w:ascii="Cambria Math" w:hAnsi="Cambria Math"/>
          </w:rPr>
          <m:t>(1)</m:t>
        </m:r>
      </m:oMath>
      <w:r>
        <w:rPr>
          <w:rFonts w:ascii="宋体" w:cs="宋体"/>
          <w:kern w:val="0"/>
          <w:szCs w:val="21"/>
        </w:rPr>
        <w:t>为同时完成两个实验的探究，还需控制______相同。</w:t>
      </w:r>
      <w:r>
        <w:rPr>
          <w:rFonts w:ascii="宋体" w:cs="宋体"/>
          <w:kern w:val="0"/>
          <w:szCs w:val="21"/>
        </w:rPr>
        <w:br/>
      </w:r>
      <m:oMath>
        <m:r>
          <w:rPr>
            <w:rFonts w:ascii="Cambria Math" w:hAnsi="Cambria Math"/>
          </w:rPr>
          <m:t>(2)</m:t>
        </m:r>
      </m:oMath>
      <w:r>
        <w:rPr>
          <w:rFonts w:ascii="宋体" w:cs="宋体"/>
          <w:kern w:val="0"/>
          <w:szCs w:val="21"/>
        </w:rPr>
        <w:t>探究“物质吸热升温的情况”，应选择______</w:t>
      </w:r>
      <m:oMath>
        <m:r>
          <w:rPr>
            <w:rFonts w:ascii="Cambria Math" w:hAnsi="Cambria Math"/>
          </w:rPr>
          <m:t>(</m:t>
        </m:r>
      </m:oMath>
      <w:r>
        <w:rPr>
          <w:rFonts w:ascii="宋体" w:cs="宋体"/>
          <w:kern w:val="0"/>
          <w:szCs w:val="21"/>
        </w:rPr>
        <w:t>选填烧瓶序号</w:t>
      </w:r>
      <m:oMath>
        <m:r>
          <w:rPr>
            <w:rFonts w:ascii="Cambria Math" w:hAnsi="Cambria Math"/>
          </w:rPr>
          <m:t>)</m:t>
        </m:r>
      </m:oMath>
      <w:r>
        <w:rPr>
          <w:rFonts w:ascii="宋体" w:cs="宋体"/>
          <w:kern w:val="0"/>
          <w:szCs w:val="21"/>
        </w:rPr>
        <w:t>两个烧瓶中的液体做为研究对象。</w:t>
      </w:r>
      <w:r>
        <w:rPr>
          <w:rFonts w:ascii="宋体" w:cs="宋体"/>
          <w:kern w:val="0"/>
          <w:szCs w:val="21"/>
        </w:rPr>
        <w:br/>
      </w:r>
      <m:oMath>
        <m:r>
          <w:rPr>
            <w:rFonts w:ascii="Cambria Math" w:hAnsi="Cambria Math"/>
          </w:rPr>
          <m:t>(3)</m:t>
        </m:r>
      </m:oMath>
      <w:r>
        <w:rPr>
          <w:rFonts w:ascii="宋体" w:cs="宋体"/>
          <w:kern w:val="0"/>
          <w:szCs w:val="21"/>
        </w:rPr>
        <w:t>探究“电阻大小对电热的影响”，应选择______</w:t>
      </w:r>
      <m:oMath>
        <m:r>
          <w:rPr>
            <w:rFonts w:ascii="Cambria Math" w:hAnsi="Cambria Math"/>
          </w:rPr>
          <m:t>(</m:t>
        </m:r>
      </m:oMath>
      <w:r>
        <w:rPr>
          <w:rFonts w:ascii="宋体" w:cs="宋体"/>
          <w:kern w:val="0"/>
          <w:szCs w:val="21"/>
        </w:rPr>
        <w:t>选填选填烧瓶序号</w:t>
      </w:r>
      <m:oMath>
        <m:r>
          <w:rPr>
            <w:rFonts w:ascii="Cambria Math" w:hAnsi="Cambria Math"/>
          </w:rPr>
          <m:t>)</m:t>
        </m:r>
      </m:oMath>
      <w:r>
        <w:rPr>
          <w:rFonts w:ascii="宋体" w:cs="宋体"/>
          <w:kern w:val="0"/>
          <w:szCs w:val="21"/>
        </w:rPr>
        <w:t>两个烧瓶中的电阻做为研究对象，本实验可以通过______来反应电阻放出热量的多少。</w:t>
      </w:r>
      <w:bookmarkEnd w:id="16"/>
    </w:p>
    <w:p w14:paraId="0A17DE08"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7" w:name="da26e1a2-3756-40d0-ac4c-a3f8e13d6768"/>
      <w:r>
        <w:rPr>
          <w:rFonts w:ascii="宋体" w:cs="宋体"/>
          <w:kern w:val="0"/>
          <w:szCs w:val="21"/>
        </w:rPr>
        <w:t>小明需要测量小灯泡的额定功率，灯泡铭牌是</w:t>
      </w:r>
      <m:oMath>
        <m:r>
          <w:rPr>
            <w:rFonts w:ascii="Cambria Math" w:hAnsi="Cambria Math"/>
          </w:rPr>
          <m:t>3.8V</m:t>
        </m:r>
      </m:oMath>
      <w:r>
        <w:rPr>
          <w:rFonts w:ascii="宋体" w:cs="宋体"/>
          <w:kern w:val="0"/>
          <w:szCs w:val="21"/>
        </w:rPr>
        <w:t>，</w:t>
      </w:r>
      <m:oMath>
        <m:r>
          <w:rPr>
            <w:rFonts w:ascii="Cambria Math" w:hAnsi="Cambria Math"/>
          </w:rPr>
          <m:t>1.15W</m:t>
        </m:r>
      </m:oMath>
      <w:r>
        <w:rPr>
          <w:rFonts w:ascii="宋体" w:cs="宋体"/>
          <w:kern w:val="0"/>
          <w:szCs w:val="21"/>
        </w:rPr>
        <w:t>。</w:t>
      </w:r>
      <w:r>
        <w:rPr>
          <w:rFonts w:eastAsia="Times New Roman" w:hAnsi="Times New Roman"/>
          <w:noProof/>
          <w:kern w:val="0"/>
          <w:sz w:val="24"/>
          <w:szCs w:val="24"/>
        </w:rPr>
        <w:drawing>
          <wp:inline distT="0" distB="0" distL="0" distR="0" wp14:anchorId="7718328F" wp14:editId="76588B1C">
            <wp:extent cx="3952875" cy="15906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952875" cy="159067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92"/>
        <w:gridCol w:w="1092"/>
      </w:tblGrid>
      <w:tr w:rsidR="001F649D" w14:paraId="4294418E"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0AD8F4E" w14:textId="77777777" w:rsidR="001F649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电压表示数</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D5F783B" w14:textId="77777777" w:rsidR="001F649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电流表示数</w:t>
            </w:r>
          </w:p>
        </w:tc>
      </w:tr>
      <w:tr w:rsidR="001F649D" w14:paraId="554F151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CA3C16C" w14:textId="77777777" w:rsidR="001F64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3.0V</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1402819" w14:textId="77777777" w:rsidR="001F64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0.32A</m:t>
                </m:r>
              </m:oMath>
            </m:oMathPara>
          </w:p>
        </w:tc>
      </w:tr>
      <w:tr w:rsidR="001F649D" w14:paraId="7BDBC02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5E8A3D7" w14:textId="77777777" w:rsidR="001F64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3.8V</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8E24772" w14:textId="77777777" w:rsidR="001F64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0.4A</m:t>
                </m:r>
              </m:oMath>
            </m:oMathPara>
          </w:p>
        </w:tc>
      </w:tr>
      <w:tr w:rsidR="001F649D" w14:paraId="7F1D46C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8683712" w14:textId="77777777" w:rsidR="001F64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4.5V</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1157459" w14:textId="77777777" w:rsidR="001F649D" w:rsidRDefault="001F649D">
            <w:pPr>
              <w:spacing w:line="360" w:lineRule="auto"/>
              <w:rPr>
                <w:rFonts w:eastAsia="Times New Roman" w:hAnsi="Times New Roman"/>
                <w:color w:val="000000"/>
                <w:kern w:val="0"/>
                <w:sz w:val="24"/>
                <w:szCs w:val="24"/>
              </w:rPr>
            </w:pPr>
          </w:p>
        </w:tc>
      </w:tr>
    </w:tbl>
    <w:p w14:paraId="213064CF" w14:textId="77777777" w:rsidR="001F649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小明连接电路后，发现灯泡不亮，下列哪种方法可以一次性解决多项问题？______。</w:t>
      </w:r>
      <w:r>
        <w:rPr>
          <w:rFonts w:ascii="宋体" w:cs="宋体"/>
          <w:kern w:val="0"/>
          <w:szCs w:val="21"/>
        </w:rPr>
        <w:br/>
      </w:r>
      <w:r>
        <w:rPr>
          <w:rFonts w:eastAsia="Times New Roman" w:hAnsi="Times New Roman"/>
          <w:i/>
          <w:iCs/>
          <w:kern w:val="0"/>
          <w:szCs w:val="21"/>
        </w:rPr>
        <w:t>A</w:t>
      </w:r>
      <w:r>
        <w:rPr>
          <w:rFonts w:ascii="宋体" w:cs="宋体"/>
          <w:kern w:val="0"/>
          <w:szCs w:val="21"/>
        </w:rPr>
        <w:t>、检查电源</w:t>
      </w:r>
      <w:r>
        <w:rPr>
          <w:rFonts w:ascii="宋体" w:cs="宋体"/>
          <w:kern w:val="0"/>
          <w:szCs w:val="21"/>
        </w:rPr>
        <w:br/>
      </w:r>
      <w:r>
        <w:rPr>
          <w:rFonts w:eastAsia="Times New Roman" w:hAnsi="Times New Roman"/>
          <w:i/>
          <w:iCs/>
          <w:kern w:val="0"/>
          <w:szCs w:val="21"/>
        </w:rPr>
        <w:t>B</w:t>
      </w:r>
      <w:r>
        <w:rPr>
          <w:rFonts w:ascii="宋体" w:cs="宋体"/>
          <w:kern w:val="0"/>
          <w:szCs w:val="21"/>
        </w:rPr>
        <w:t>、检查导线连接</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、检查电流表和电压表的示数</w:t>
      </w:r>
      <w:r>
        <w:rPr>
          <w:rFonts w:ascii="宋体" w:cs="宋体"/>
          <w:kern w:val="0"/>
          <w:szCs w:val="21"/>
        </w:rPr>
        <w:br/>
      </w:r>
      <w:r>
        <w:rPr>
          <w:rFonts w:eastAsia="Times New Roman" w:hAnsi="Times New Roman"/>
          <w:i/>
          <w:iCs/>
          <w:kern w:val="0"/>
          <w:szCs w:val="21"/>
        </w:rPr>
        <w:t>D</w:t>
      </w:r>
      <w:r>
        <w:rPr>
          <w:rFonts w:ascii="宋体" w:cs="宋体"/>
          <w:kern w:val="0"/>
          <w:szCs w:val="21"/>
        </w:rPr>
        <w:t>、调节滑动变阻器观察灯泡亮度</w:t>
      </w:r>
      <w:r>
        <w:rPr>
          <w:rFonts w:ascii="宋体" w:cs="宋体"/>
          <w:kern w:val="0"/>
          <w:szCs w:val="21"/>
        </w:rPr>
        <w:br/>
      </w:r>
      <m:oMath>
        <m:r>
          <w:rPr>
            <w:rFonts w:ascii="Cambria Math" w:hAnsi="Cambria Math"/>
          </w:rPr>
          <m:t>(2)</m:t>
        </m:r>
      </m:oMath>
      <w:r>
        <w:rPr>
          <w:rFonts w:ascii="宋体" w:cs="宋体"/>
          <w:kern w:val="0"/>
          <w:szCs w:val="21"/>
        </w:rPr>
        <w:t>实验过程中，小明发现小灯泡较暗，如果要让小灯泡正常发光，他应将滑动变阻器向______</w:t>
      </w:r>
      <m:oMath>
        <m:r>
          <w:rPr>
            <w:rFonts w:ascii="Cambria Math" w:hAnsi="Cambria Math"/>
          </w:rPr>
          <m:t>(</m:t>
        </m:r>
      </m:oMath>
      <w:r>
        <w:rPr>
          <w:rFonts w:ascii="宋体" w:cs="宋体"/>
          <w:kern w:val="0"/>
          <w:szCs w:val="21"/>
        </w:rPr>
        <w:t>左</w:t>
      </w:r>
      <w:r>
        <w:rPr>
          <w:rFonts w:eastAsia="Times New Roman" w:hAnsi="Times New Roman"/>
          <w:kern w:val="0"/>
          <w:szCs w:val="21"/>
        </w:rPr>
        <w:t>/</w:t>
      </w:r>
      <w:r>
        <w:rPr>
          <w:rFonts w:ascii="宋体" w:cs="宋体"/>
          <w:kern w:val="0"/>
          <w:szCs w:val="21"/>
        </w:rPr>
        <w:t>右</w:t>
      </w:r>
      <m:oMath>
        <m:r>
          <w:rPr>
            <w:rFonts w:ascii="Cambria Math" w:hAnsi="Cambria Math"/>
          </w:rPr>
          <m:t>)</m:t>
        </m:r>
      </m:oMath>
      <w:r>
        <w:rPr>
          <w:rFonts w:ascii="宋体" w:cs="宋体"/>
          <w:kern w:val="0"/>
          <w:szCs w:val="21"/>
        </w:rPr>
        <w:t>滑动。</w:t>
      </w:r>
      <w:r>
        <w:rPr>
          <w:rFonts w:ascii="宋体" w:cs="宋体"/>
          <w:kern w:val="0"/>
          <w:szCs w:val="21"/>
        </w:rPr>
        <w:br/>
      </w:r>
      <m:oMath>
        <m:r>
          <w:rPr>
            <w:rFonts w:ascii="Cambria Math" w:hAnsi="Cambria Math"/>
          </w:rPr>
          <m:t>(3)</m:t>
        </m:r>
      </m:oMath>
      <w:r>
        <w:rPr>
          <w:rFonts w:ascii="宋体" w:cs="宋体"/>
          <w:kern w:val="0"/>
          <w:szCs w:val="21"/>
        </w:rPr>
        <w:t>如图乙所示，当电压表示数为</w:t>
      </w:r>
      <m:oMath>
        <m:r>
          <w:rPr>
            <w:rFonts w:ascii="Cambria Math" w:hAnsi="Cambria Math"/>
          </w:rPr>
          <m:t>4.5V</m:t>
        </m:r>
      </m:oMath>
      <w:r>
        <w:rPr>
          <w:rFonts w:ascii="宋体" w:cs="宋体"/>
          <w:kern w:val="0"/>
          <w:szCs w:val="21"/>
        </w:rPr>
        <w:t>时，电流表示数为______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从表格可以求出，当灯泡正常发光时电阻为______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通过计算，判断出这只小灯泡铭牌上的参数______</w:t>
      </w:r>
      <m:oMath>
        <m:r>
          <w:rPr>
            <w:rFonts w:ascii="Cambria Math" w:hAnsi="Cambria Math"/>
          </w:rPr>
          <m:t>(</m:t>
        </m:r>
      </m:oMath>
      <w:r>
        <w:rPr>
          <w:rFonts w:ascii="宋体" w:cs="宋体"/>
          <w:kern w:val="0"/>
          <w:szCs w:val="21"/>
        </w:rPr>
        <w:t>合格</w:t>
      </w:r>
      <w:r>
        <w:rPr>
          <w:rFonts w:eastAsia="Times New Roman" w:hAnsi="Times New Roman"/>
          <w:kern w:val="0"/>
          <w:szCs w:val="21"/>
        </w:rPr>
        <w:t>/</w:t>
      </w:r>
      <w:r>
        <w:rPr>
          <w:rFonts w:ascii="宋体" w:cs="宋体"/>
          <w:kern w:val="0"/>
          <w:szCs w:val="21"/>
        </w:rPr>
        <w:t>不合格</w:t>
      </w:r>
      <m:oMath>
        <m:r>
          <w:rPr>
            <w:rFonts w:ascii="Cambria Math" w:hAnsi="Cambria Math"/>
          </w:rPr>
          <m:t>)</m:t>
        </m:r>
      </m:oMath>
      <w:r>
        <w:rPr>
          <w:rFonts w:ascii="宋体" w:cs="宋体"/>
          <w:kern w:val="0"/>
          <w:szCs w:val="21"/>
        </w:rPr>
        <w:t>；在这个实验中，可能会观察到小灯泡出现的现象是______</w:t>
      </w:r>
      <m:oMath>
        <m:r>
          <w:rPr>
            <w:rFonts w:ascii="Cambria Math" w:hAnsi="Cambria Math"/>
          </w:rPr>
          <m:t>(</m:t>
        </m:r>
      </m:oMath>
      <w:r>
        <w:rPr>
          <w:rFonts w:ascii="宋体" w:cs="宋体"/>
          <w:kern w:val="0"/>
          <w:szCs w:val="21"/>
        </w:rPr>
        <w:t>一点即可</w:t>
      </w:r>
      <m:oMath>
        <m:r>
          <w:rPr>
            <w:rFonts w:ascii="Cambria Math" w:hAnsi="Cambria Math"/>
          </w:rPr>
          <m:t>)</m:t>
        </m:r>
      </m:oMath>
      <w:r>
        <w:rPr>
          <w:rFonts w:ascii="宋体" w:cs="宋体"/>
          <w:kern w:val="0"/>
          <w:szCs w:val="21"/>
        </w:rPr>
        <w:t>。</w:t>
      </w:r>
      <w:bookmarkEnd w:id="17"/>
    </w:p>
    <w:p w14:paraId="58981511" w14:textId="77777777" w:rsidR="001F649D"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23</w:t>
      </w:r>
      <w:r>
        <w:rPr>
          <w:rFonts w:ascii="黑体" w:eastAsia="黑体" w:hAnsi="黑体" w:cs="黑体"/>
        </w:rPr>
        <w:t>分。</w:t>
      </w:r>
    </w:p>
    <w:p w14:paraId="5D6D0C09" w14:textId="77777777" w:rsidR="001F64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8" w:name="f3a20d9a-052c-43c0-8311-4a81bbbdb7f5"/>
      <w:r>
        <w:rPr>
          <w:rFonts w:eastAsia="Times New Roman" w:hAnsi="Times New Roman"/>
          <w:noProof/>
          <w:kern w:val="0"/>
          <w:sz w:val="24"/>
          <w:szCs w:val="24"/>
        </w:rPr>
        <w:drawing>
          <wp:anchor distT="0" distB="0" distL="114300" distR="114300" simplePos="0" relativeHeight="251666432" behindDoc="0" locked="0" layoutInCell="1" allowOverlap="0" wp14:anchorId="3DDDB86B" wp14:editId="7DF8B576">
            <wp:simplePos x="0" y="0"/>
            <wp:positionH relativeFrom="column">
              <wp:align>right</wp:align>
            </wp:positionH>
            <wp:positionV relativeFrom="line">
              <wp:posOffset>76200</wp:posOffset>
            </wp:positionV>
            <wp:extent cx="1714500" cy="20097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714500" cy="2009775"/>
                    </a:xfrm>
                    <a:prstGeom prst="rect">
                      <a:avLst/>
                    </a:prstGeom>
                    <a:noFill/>
                    <a:ln>
                      <a:noFill/>
                    </a:ln>
                  </pic:spPr>
                </pic:pic>
              </a:graphicData>
            </a:graphic>
          </wp:anchor>
        </w:drawing>
      </w:r>
      <w:r>
        <w:rPr>
          <w:rFonts w:ascii="宋体" w:cs="宋体"/>
          <w:kern w:val="0"/>
          <w:szCs w:val="21"/>
        </w:rPr>
        <w:t>某中学为了实现学生错峰用餐，食堂安装了自动加热餐台。其中一个餐台的部分简化电路如图所示。闭合开关</w:t>
      </w:r>
      <w:r>
        <w:rPr>
          <w:rFonts w:eastAsia="Times New Roman" w:hAnsi="Times New Roman"/>
          <w:i/>
          <w:iCs/>
          <w:kern w:val="0"/>
          <w:szCs w:val="21"/>
        </w:rPr>
        <w:t>S</w:t>
      </w:r>
      <w:r>
        <w:rPr>
          <w:rFonts w:ascii="宋体" w:cs="宋体"/>
          <w:kern w:val="0"/>
          <w:szCs w:val="21"/>
        </w:rPr>
        <w:t>，加热餐台开始工作。当台内食品温度降到</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时，控制开关</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转到位置</w:t>
      </w:r>
      <w:r>
        <w:rPr>
          <w:rFonts w:eastAsia="Times New Roman" w:hAnsi="Times New Roman"/>
          <w:kern w:val="0"/>
          <w:szCs w:val="21"/>
        </w:rPr>
        <w:t>1</w:t>
      </w:r>
      <w:r>
        <w:rPr>
          <w:rFonts w:ascii="宋体" w:cs="宋体"/>
          <w:kern w:val="0"/>
          <w:szCs w:val="21"/>
        </w:rPr>
        <w:t>为食品加热；当台内食品温度达到</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时，</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转到位置</w:t>
      </w:r>
      <w:r>
        <w:rPr>
          <w:rFonts w:eastAsia="Times New Roman" w:hAnsi="Times New Roman"/>
          <w:kern w:val="0"/>
          <w:szCs w:val="21"/>
        </w:rPr>
        <w:t>2</w:t>
      </w:r>
      <w:r>
        <w:rPr>
          <w:rFonts w:ascii="宋体" w:cs="宋体"/>
          <w:kern w:val="0"/>
          <w:szCs w:val="21"/>
        </w:rPr>
        <w:t>为食品保温。定值电阻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=24.2Ω</m:t>
        </m:r>
      </m:oMath>
      <w:r>
        <w:rPr>
          <w:rFonts w:ascii="宋体" w:cs="宋体"/>
          <w:kern w:val="0"/>
          <w:szCs w:val="21"/>
        </w:rPr>
        <w:t>，保温功率为</w:t>
      </w:r>
      <w:r>
        <w:rPr>
          <w:rFonts w:eastAsia="Times New Roman" w:hAnsi="Times New Roman"/>
          <w:kern w:val="0"/>
          <w:szCs w:val="21"/>
        </w:rPr>
        <w:t>400</w:t>
      </w:r>
      <w:r>
        <w:rPr>
          <w:rFonts w:eastAsia="Times New Roman" w:hAnsi="Times New Roman"/>
          <w:i/>
          <w:iCs/>
          <w:kern w:val="0"/>
          <w:szCs w:val="21"/>
        </w:rPr>
        <w:t>W</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餐台加热状态下工作</w:t>
      </w:r>
      <m:oMath>
        <m:r>
          <w:rPr>
            <w:rFonts w:ascii="Cambria Math" w:hAnsi="Cambria Math"/>
          </w:rPr>
          <m:t>5</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(3)</m:t>
        </m:r>
      </m:oMath>
      <w:r>
        <w:rPr>
          <w:rFonts w:ascii="宋体" w:cs="宋体"/>
          <w:kern w:val="0"/>
          <w:szCs w:val="21"/>
        </w:rPr>
        <w:t>在加热状态时，餐台工作</w:t>
      </w:r>
      <m:oMath>
        <m:r>
          <w:rPr>
            <w:rFonts w:ascii="Cambria Math" w:hAnsi="Cambria Math"/>
          </w:rPr>
          <m:t>5</m:t>
        </m:r>
        <m:r>
          <m:rPr>
            <m:sty m:val="p"/>
          </m:rPr>
          <w:rPr>
            <w:rFonts w:ascii="Cambria Math" w:hAnsi="Cambria Math"/>
          </w:rPr>
          <m:t>min</m:t>
        </m:r>
      </m:oMath>
      <w:r>
        <w:rPr>
          <w:rFonts w:ascii="宋体" w:cs="宋体"/>
          <w:kern w:val="0"/>
          <w:szCs w:val="21"/>
        </w:rPr>
        <w:t>产生的热量可使</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初温</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的汤升温至</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。若不计热量损失，求汤的比热容。</w:t>
      </w:r>
      <w:bookmarkEnd w:id="18"/>
    </w:p>
    <w:p w14:paraId="3B738D76" w14:textId="77777777" w:rsidR="001F649D" w:rsidRDefault="00000000">
      <w:pPr>
        <w:spacing w:line="360" w:lineRule="auto"/>
        <w:textAlignment w:val="center"/>
        <w:rPr>
          <w:rFonts w:hint="eastAsia"/>
        </w:rPr>
      </w:pPr>
      <w:r>
        <w:br w:type="textWrapping" w:clear="all"/>
      </w:r>
    </w:p>
    <w:p w14:paraId="5B06B9B0" w14:textId="77777777" w:rsidR="001F64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19" w:name="c6c3942d-46bb-4702-97f5-d24d17ab43cb"/>
      <w:r>
        <w:rPr>
          <w:rFonts w:eastAsia="Times New Roman" w:hAnsi="Times New Roman"/>
          <w:noProof/>
          <w:kern w:val="0"/>
          <w:sz w:val="24"/>
          <w:szCs w:val="24"/>
        </w:rPr>
        <w:drawing>
          <wp:anchor distT="0" distB="0" distL="114300" distR="114300" simplePos="0" relativeHeight="251667456" behindDoc="0" locked="0" layoutInCell="1" allowOverlap="0" wp14:anchorId="495672D7" wp14:editId="14808F6E">
            <wp:simplePos x="0" y="0"/>
            <wp:positionH relativeFrom="column">
              <wp:align>right</wp:align>
            </wp:positionH>
            <wp:positionV relativeFrom="line">
              <wp:posOffset>76200</wp:posOffset>
            </wp:positionV>
            <wp:extent cx="1352550" cy="8477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52550" cy="847725"/>
                    </a:xfrm>
                    <a:prstGeom prst="rect">
                      <a:avLst/>
                    </a:prstGeom>
                    <a:noFill/>
                    <a:ln>
                      <a:noFill/>
                    </a:ln>
                  </pic:spPr>
                </pic:pic>
              </a:graphicData>
            </a:graphic>
          </wp:anchor>
        </w:drawing>
      </w:r>
      <w:r>
        <w:rPr>
          <w:rFonts w:ascii="宋体" w:cs="宋体"/>
          <w:kern w:val="0"/>
          <w:szCs w:val="21"/>
        </w:rPr>
        <w:t>太阳能汽车是一种靠太阳能来驱动的汽车。因为其环保的特点，太阳能汽车被诸多国家所提倡。如图所示的是一款新型太阳能家用汽车，它的相关数据如表所示，请解答：</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244"/>
        <w:gridCol w:w="3238"/>
      </w:tblGrid>
      <w:tr w:rsidR="001F649D" w14:paraId="27EDE671" w14:textId="77777777">
        <w:trPr>
          <w:cantSplit/>
        </w:trPr>
        <w:tc>
          <w:tcPr>
            <w:tcW w:w="3418" w:type="dxa"/>
            <w:tcBorders>
              <w:bottom w:val="inset" w:sz="4" w:space="0" w:color="000000"/>
              <w:right w:val="inset" w:sz="4" w:space="0" w:color="000000"/>
            </w:tcBorders>
            <w:tcMar>
              <w:top w:w="22" w:type="dxa"/>
              <w:left w:w="22" w:type="dxa"/>
              <w:bottom w:w="20" w:type="dxa"/>
              <w:right w:w="20" w:type="dxa"/>
            </w:tcMar>
            <w:vAlign w:val="center"/>
            <w:hideMark/>
          </w:tcPr>
          <w:p w14:paraId="2C0E7C44" w14:textId="77777777" w:rsidR="001F64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太阳能电池总表面积</w:t>
            </w:r>
            <w:r>
              <w:rPr>
                <w:rFonts w:eastAsia="Times New Roman" w:hAnsi="Times New Roman"/>
                <w:i/>
                <w:iCs/>
                <w:color w:val="000000"/>
                <w:kern w:val="0"/>
                <w:szCs w:val="21"/>
              </w:rPr>
              <w:t>S</w:t>
            </w:r>
          </w:p>
        </w:tc>
        <w:tc>
          <w:tcPr>
            <w:tcW w:w="2608" w:type="dxa"/>
            <w:tcBorders>
              <w:left w:val="inset" w:sz="4" w:space="0" w:color="000000"/>
              <w:bottom w:val="inset" w:sz="4" w:space="0" w:color="000000"/>
            </w:tcBorders>
            <w:tcMar>
              <w:top w:w="22" w:type="dxa"/>
              <w:left w:w="20" w:type="dxa"/>
              <w:bottom w:w="20" w:type="dxa"/>
              <w:right w:w="22" w:type="dxa"/>
            </w:tcMar>
            <w:vAlign w:val="center"/>
            <w:hideMark/>
          </w:tcPr>
          <w:p w14:paraId="42C202B0" w14:textId="77777777" w:rsidR="001F649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5.6</m:t>
                </m:r>
                <m:sSup>
                  <m:sSupPr>
                    <m:ctrlPr>
                      <w:rPr>
                        <w:rFonts w:ascii="Cambria Math" w:hAnsi="Cambria Math"/>
                      </w:rPr>
                    </m:ctrlPr>
                  </m:sSupPr>
                  <m:e>
                    <m:r>
                      <w:rPr>
                        <w:rFonts w:ascii="Cambria Math" w:hAnsi="Cambria Math"/>
                      </w:rPr>
                      <m:t>m</m:t>
                    </m:r>
                  </m:e>
                  <m:sup>
                    <m:r>
                      <w:rPr>
                        <w:rFonts w:ascii="Cambria Math" w:hAnsi="Cambria Math"/>
                      </w:rPr>
                      <m:t>2</m:t>
                    </m:r>
                  </m:sup>
                </m:sSup>
              </m:oMath>
            </m:oMathPara>
          </w:p>
        </w:tc>
      </w:tr>
      <w:tr w:rsidR="001F649D" w14:paraId="7A3BB27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CAE41FB" w14:textId="77777777" w:rsidR="001F64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太阳能电池最大输出功率</w:t>
            </w:r>
            <w:r>
              <w:rPr>
                <w:rFonts w:eastAsia="Times New Roman" w:hAnsi="Times New Roman"/>
                <w:i/>
                <w:iCs/>
                <w:color w:val="000000"/>
                <w:kern w:val="0"/>
                <w:szCs w:val="21"/>
              </w:rPr>
              <w:t>P</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4263E94" w14:textId="77777777" w:rsidR="001F649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1.4kW</m:t>
                </m:r>
              </m:oMath>
            </m:oMathPara>
          </w:p>
        </w:tc>
      </w:tr>
      <w:tr w:rsidR="001F649D" w14:paraId="7FAC852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F3A856D" w14:textId="77777777" w:rsidR="001F64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最大速度</w:t>
            </w:r>
            <w:r>
              <w:rPr>
                <w:rFonts w:eastAsia="Times New Roman" w:hAnsi="Times New Roman"/>
                <w:i/>
                <w:iCs/>
                <w:color w:val="000000"/>
                <w:kern w:val="0"/>
                <w:szCs w:val="21"/>
              </w:rPr>
              <w:t>v</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31D8CB9" w14:textId="77777777" w:rsidR="001F649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126km/h</m:t>
                </m:r>
              </m:oMath>
            </m:oMathPara>
          </w:p>
        </w:tc>
      </w:tr>
      <w:tr w:rsidR="001F649D" w14:paraId="6F24128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87CEAE2" w14:textId="77777777" w:rsidR="001F64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所搭载的蓄电池容量</w:t>
            </w:r>
            <w:r>
              <w:rPr>
                <w:rFonts w:eastAsia="Times New Roman" w:hAnsi="Times New Roman"/>
                <w:i/>
                <w:iCs/>
                <w:color w:val="000000"/>
                <w:kern w:val="0"/>
                <w:szCs w:val="21"/>
              </w:rPr>
              <w:t>W</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B4B9F1F" w14:textId="77777777" w:rsidR="001F649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15kW</m:t>
                </m:r>
                <m:r>
                  <m:rPr>
                    <m:sty m:val="b"/>
                  </m:rPr>
                  <w:rPr>
                    <w:rFonts w:ascii="Cambria Math" w:hAnsi="Cambria Math"/>
                  </w:rPr>
                  <m:t>⋅</m:t>
                </m:r>
                <m:r>
                  <w:rPr>
                    <w:rFonts w:ascii="Cambria Math" w:hAnsi="Cambria Math"/>
                  </w:rPr>
                  <m:t>h</m:t>
                </m:r>
              </m:oMath>
            </m:oMathPara>
          </w:p>
        </w:tc>
      </w:tr>
      <w:tr w:rsidR="001F649D" w14:paraId="28D6FCCB" w14:textId="77777777">
        <w:trPr>
          <w:cantSplit/>
        </w:trPr>
        <w:tc>
          <w:tcPr>
            <w:tcW w:w="0" w:type="auto"/>
            <w:gridSpan w:val="2"/>
            <w:tcBorders>
              <w:top w:val="inset" w:sz="4" w:space="0" w:color="000000"/>
            </w:tcBorders>
            <w:tcMar>
              <w:top w:w="20" w:type="dxa"/>
              <w:left w:w="22" w:type="dxa"/>
              <w:bottom w:w="22" w:type="dxa"/>
              <w:right w:w="22" w:type="dxa"/>
            </w:tcMar>
            <w:vAlign w:val="center"/>
            <w:hideMark/>
          </w:tcPr>
          <w:p w14:paraId="55E7633D" w14:textId="77777777" w:rsidR="001F649D" w:rsidRDefault="00000000">
            <w:pPr>
              <w:spacing w:line="360" w:lineRule="auto"/>
              <w:rPr>
                <w:rFonts w:eastAsia="Times New Roman" w:hAnsi="Times New Roman"/>
                <w:color w:val="000000"/>
                <w:kern w:val="0"/>
                <w:sz w:val="24"/>
                <w:szCs w:val="24"/>
              </w:rPr>
            </w:pPr>
            <w:r>
              <w:rPr>
                <w:rFonts w:ascii="宋体" w:cs="宋体"/>
                <w:color w:val="000000"/>
                <w:kern w:val="0"/>
                <w:szCs w:val="21"/>
              </w:rPr>
              <w:t>在蓄电池满电并且太阳能电池达到最大输出功率的情况下，最大续航里程</w:t>
            </w:r>
            <w:r>
              <w:rPr>
                <w:rFonts w:eastAsia="Times New Roman" w:hAnsi="Times New Roman"/>
                <w:color w:val="000000"/>
                <w:kern w:val="0"/>
                <w:szCs w:val="21"/>
              </w:rPr>
              <w:t>1000</w:t>
            </w:r>
            <w:r>
              <w:rPr>
                <w:rFonts w:eastAsia="Times New Roman" w:hAnsi="Times New Roman"/>
                <w:i/>
                <w:iCs/>
                <w:color w:val="000000"/>
                <w:kern w:val="0"/>
                <w:szCs w:val="21"/>
              </w:rPr>
              <w:t>km</w:t>
            </w:r>
          </w:p>
        </w:tc>
      </w:tr>
    </w:tbl>
    <w:p w14:paraId="5AACC538" w14:textId="77777777" w:rsidR="001F649D" w:rsidRDefault="00000000">
      <w:pPr>
        <w:spacing w:line="360" w:lineRule="auto"/>
        <w:rPr>
          <w:rFonts w:eastAsia="Times New Roman" w:hAnsi="Times New Roman"/>
          <w:kern w:val="0"/>
          <w:sz w:val="24"/>
          <w:szCs w:val="24"/>
        </w:rPr>
      </w:pPr>
      <m:oMath>
        <m:r>
          <w:rPr>
            <w:rFonts w:ascii="Cambria Math" w:hAnsi="Cambria Math"/>
          </w:rPr>
          <w:lastRenderedPageBreak/>
          <m:t>(1)</m:t>
        </m:r>
      </m:oMath>
      <w:r>
        <w:rPr>
          <w:rFonts w:ascii="宋体" w:cs="宋体"/>
          <w:kern w:val="0"/>
          <w:szCs w:val="21"/>
        </w:rPr>
        <w:t>太阳能电池板一般是由晶体态硅制成的，它能直接把太阳能转化成电能，其主要材料是______</w:t>
      </w:r>
      <m:oMath>
        <m:r>
          <w:rPr>
            <w:rFonts w:ascii="Cambria Math" w:hAnsi="Cambria Math"/>
          </w:rPr>
          <m:t>(</m:t>
        </m:r>
      </m:oMath>
      <w:r>
        <w:rPr>
          <w:rFonts w:ascii="宋体" w:cs="宋体"/>
          <w:kern w:val="0"/>
          <w:szCs w:val="21"/>
        </w:rPr>
        <w:t>填“导体”“半导体”或“超导体”</w:t>
      </w:r>
      <m:oMath>
        <m:r>
          <w:rPr>
            <w:rFonts w:ascii="Cambria Math" w:hAnsi="Cambria Math"/>
          </w:rPr>
          <m:t>)</m:t>
        </m:r>
      </m:oMath>
      <w:r>
        <w:rPr>
          <w:rFonts w:ascii="宋体" w:cs="宋体"/>
          <w:kern w:val="0"/>
          <w:szCs w:val="21"/>
        </w:rPr>
        <w:t>，如果当地每秒钟</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接受太阳辐射的光能为</w:t>
      </w:r>
      <w:r>
        <w:rPr>
          <w:rFonts w:eastAsia="Times New Roman" w:hAnsi="Times New Roman"/>
          <w:kern w:val="0"/>
          <w:szCs w:val="21"/>
        </w:rPr>
        <w:t>1000</w:t>
      </w:r>
      <w:r>
        <w:rPr>
          <w:rFonts w:eastAsia="Times New Roman" w:hAnsi="Times New Roman"/>
          <w:i/>
          <w:iCs/>
          <w:kern w:val="0"/>
          <w:szCs w:val="21"/>
        </w:rPr>
        <w:t>J</w:t>
      </w:r>
      <w:r>
        <w:rPr>
          <w:rFonts w:ascii="宋体" w:cs="宋体"/>
          <w:kern w:val="0"/>
          <w:szCs w:val="21"/>
        </w:rPr>
        <w:t>，则太阳能电池的光电转化的最大效率为______。</w:t>
      </w:r>
      <w:r>
        <w:rPr>
          <w:rFonts w:ascii="宋体" w:cs="宋体"/>
          <w:kern w:val="0"/>
          <w:szCs w:val="21"/>
        </w:rPr>
        <w:br/>
      </w:r>
      <m:oMath>
        <m:r>
          <w:rPr>
            <w:rFonts w:ascii="Cambria Math" w:hAnsi="Cambria Math"/>
          </w:rPr>
          <m:t>(2)</m:t>
        </m:r>
      </m:oMath>
      <w:r>
        <w:rPr>
          <w:rFonts w:ascii="宋体" w:cs="宋体"/>
          <w:kern w:val="0"/>
          <w:szCs w:val="21"/>
        </w:rPr>
        <w:t>太阳能汽车搭载有蓄电池，当汽车高速行驶时，太阳能电池提供的电能不足，蓄电池可提供电能，为其提供动力。某一天阳光明媚，一司机开着这辆蓄电池已经充满电的太阳能汽车，从上午</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00</w:t>
      </w:r>
      <w:r>
        <w:rPr>
          <w:rFonts w:ascii="宋体" w:cs="宋体"/>
          <w:kern w:val="0"/>
          <w:szCs w:val="21"/>
        </w:rPr>
        <w:t>到下午</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00</w:t>
      </w:r>
      <w:r>
        <w:rPr>
          <w:rFonts w:ascii="宋体" w:cs="宋体"/>
          <w:kern w:val="0"/>
          <w:szCs w:val="21"/>
        </w:rPr>
        <w:t>在水平路面上匀速行驶</w:t>
      </w:r>
      <w:r>
        <w:rPr>
          <w:rFonts w:eastAsia="Times New Roman" w:hAnsi="Times New Roman"/>
          <w:kern w:val="0"/>
          <w:szCs w:val="21"/>
        </w:rPr>
        <w:t>360</w:t>
      </w:r>
      <w:r>
        <w:rPr>
          <w:rFonts w:eastAsia="Times New Roman" w:hAnsi="Times New Roman"/>
          <w:i/>
          <w:iCs/>
          <w:kern w:val="0"/>
          <w:szCs w:val="21"/>
        </w:rPr>
        <w:t>km</w:t>
      </w:r>
      <w:r>
        <w:rPr>
          <w:rFonts w:ascii="宋体" w:cs="宋体"/>
          <w:kern w:val="0"/>
          <w:szCs w:val="21"/>
        </w:rPr>
        <w:t>，若太阳能电池达到了最大输出功率，汽车保持此速度时汽车的电动机可将所消耗电能的</w:t>
      </w:r>
      <m:oMath>
        <m:r>
          <w:rPr>
            <w:rFonts w:ascii="Cambria Math" w:hAnsi="Cambria Math"/>
          </w:rPr>
          <m:t>90%</m:t>
        </m:r>
      </m:oMath>
      <w:r>
        <w:rPr>
          <w:rFonts w:ascii="宋体" w:cs="宋体"/>
          <w:kern w:val="0"/>
          <w:szCs w:val="21"/>
        </w:rPr>
        <w:t>推动汽车前进，停止时蓄电池容量表显示剩余</w:t>
      </w:r>
      <m:oMath>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oMath>
      <w:r>
        <w:rPr>
          <w:rFonts w:ascii="宋体" w:cs="宋体"/>
          <w:kern w:val="0"/>
          <w:szCs w:val="21"/>
        </w:rPr>
        <w:t>，求该太阳能汽车沿平直公路匀速行驶时，受到的阻力为多少牛？</w:t>
      </w:r>
      <m:oMath>
        <m:r>
          <w:rPr>
            <w:rFonts w:ascii="Cambria Math" w:hAnsi="Cambria Math"/>
          </w:rPr>
          <m:t>(</m:t>
        </m:r>
      </m:oMath>
      <w:r>
        <w:rPr>
          <w:rFonts w:ascii="宋体" w:cs="宋体"/>
          <w:kern w:val="0"/>
          <w:szCs w:val="21"/>
        </w:rPr>
        <w:t>不计蓄电池对外供电时的能量损失</w:t>
      </w:r>
      <m:oMath>
        <m:r>
          <w:rPr>
            <w:rFonts w:ascii="Cambria Math" w:hAnsi="Cambria Math"/>
          </w:rPr>
          <m:t>)</m:t>
        </m:r>
      </m:oMath>
      <w:bookmarkEnd w:id="19"/>
    </w:p>
    <w:p w14:paraId="3116EE81" w14:textId="77777777" w:rsidR="001F649D"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8</w:t>
      </w:r>
      <w:r>
        <w:rPr>
          <w:rFonts w:ascii="黑体" w:eastAsia="黑体" w:hAnsi="黑体" w:cs="黑体"/>
        </w:rPr>
        <w:t>分。</w:t>
      </w:r>
    </w:p>
    <w:p w14:paraId="57C899B0" w14:textId="77777777" w:rsidR="001F64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0" w:name="2a0c0389-500d-43cb-9721-ab215cc84ed5"/>
      <w:r>
        <w:rPr>
          <w:rFonts w:eastAsia="Times New Roman" w:hAnsi="Times New Roman"/>
          <w:noProof/>
          <w:kern w:val="0"/>
          <w:sz w:val="24"/>
          <w:szCs w:val="24"/>
        </w:rPr>
        <w:drawing>
          <wp:anchor distT="0" distB="0" distL="114300" distR="114300" simplePos="0" relativeHeight="251668480" behindDoc="0" locked="0" layoutInCell="1" allowOverlap="0" wp14:anchorId="230B22F7" wp14:editId="7D491373">
            <wp:simplePos x="0" y="0"/>
            <wp:positionH relativeFrom="column">
              <wp:align>right</wp:align>
            </wp:positionH>
            <wp:positionV relativeFrom="line">
              <wp:posOffset>76200</wp:posOffset>
            </wp:positionV>
            <wp:extent cx="1943354" cy="1066927"/>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943354" cy="1066927"/>
                    </a:xfrm>
                    <a:prstGeom prst="rect">
                      <a:avLst/>
                    </a:prstGeom>
                    <a:noFill/>
                    <a:ln>
                      <a:noFill/>
                    </a:ln>
                  </pic:spPr>
                </pic:pic>
              </a:graphicData>
            </a:graphic>
          </wp:anchor>
        </w:drawing>
      </w:r>
      <w:r>
        <w:rPr>
          <w:rFonts w:ascii="宋体" w:cs="宋体"/>
          <w:kern w:val="0"/>
          <w:szCs w:val="21"/>
        </w:rPr>
        <w:t>如图是探究“导体在磁场中运动时产生感应电流的条件”的实验装置，铜棒</w:t>
      </w:r>
      <w:r>
        <w:rPr>
          <w:rFonts w:eastAsia="Times New Roman" w:hAnsi="Times New Roman"/>
          <w:i/>
          <w:iCs/>
          <w:kern w:val="0"/>
          <w:szCs w:val="21"/>
        </w:rPr>
        <w:t>ab</w:t>
      </w:r>
      <w:r>
        <w:rPr>
          <w:rFonts w:ascii="宋体" w:cs="宋体"/>
          <w:kern w:val="0"/>
          <w:szCs w:val="21"/>
        </w:rPr>
        <w:t>通过导线连接在电流表的两个接线柱上．</w:t>
      </w:r>
      <w:r>
        <w:rPr>
          <w:rFonts w:ascii="宋体" w:cs="宋体"/>
          <w:kern w:val="0"/>
          <w:szCs w:val="21"/>
        </w:rPr>
        <w:br/>
      </w:r>
      <m:oMath>
        <m:r>
          <w:rPr>
            <w:rFonts w:ascii="Cambria Math" w:hAnsi="Cambria Math"/>
          </w:rPr>
          <m:t>(1)</m:t>
        </m:r>
      </m:oMath>
      <w:r>
        <w:rPr>
          <w:rFonts w:ascii="宋体" w:cs="宋体"/>
          <w:kern w:val="0"/>
          <w:szCs w:val="21"/>
        </w:rPr>
        <w:t>要使电流表指针发生偏转，一种可行的操作是______</w:t>
      </w:r>
      <w:r>
        <w:rPr>
          <w:rFonts w:eastAsia="Times New Roman" w:hAnsi="Times New Roman"/>
          <w:kern w:val="0"/>
          <w:szCs w:val="21"/>
        </w:rPr>
        <w:t>.</w:t>
      </w:r>
      <w:r>
        <w:rPr>
          <w:rFonts w:eastAsia="Times New Roman" w:hAnsi="Times New Roman"/>
          <w:kern w:val="0"/>
          <w:szCs w:val="21"/>
        </w:rPr>
        <w:br/>
      </w:r>
      <m:oMath>
        <m:r>
          <w:rPr>
            <w:rFonts w:ascii="Cambria Math" w:hAnsi="Cambria Math"/>
          </w:rPr>
          <m:t>(2)</m:t>
        </m:r>
      </m:oMath>
      <w:r>
        <w:rPr>
          <w:rFonts w:ascii="宋体" w:cs="宋体"/>
          <w:kern w:val="0"/>
          <w:szCs w:val="21"/>
        </w:rPr>
        <w:t>要使电流表指针偏转方向发生改变，可以采取两种方法．</w:t>
      </w:r>
      <w:r>
        <w:rPr>
          <w:rFonts w:ascii="宋体" w:cs="宋体"/>
          <w:kern w:val="0"/>
          <w:szCs w:val="21"/>
        </w:rPr>
        <w:br/>
      </w:r>
      <w:r>
        <w:rPr>
          <w:rFonts w:ascii="宋体" w:cs="宋体"/>
          <w:kern w:val="0"/>
          <w:szCs w:val="21"/>
        </w:rPr>
        <w:t>方法一：______方法二：______</w:t>
      </w:r>
      <w:r>
        <w:rPr>
          <w:rFonts w:ascii="宋体" w:cs="宋体"/>
          <w:kern w:val="0"/>
          <w:szCs w:val="21"/>
        </w:rPr>
        <w:br/>
      </w:r>
      <m:oMath>
        <m:r>
          <w:rPr>
            <w:rFonts w:ascii="Cambria Math" w:hAnsi="Cambria Math"/>
          </w:rPr>
          <m:t>(3)</m:t>
        </m:r>
      </m:oMath>
      <w:r>
        <w:rPr>
          <w:rFonts w:ascii="宋体" w:cs="宋体"/>
          <w:kern w:val="0"/>
          <w:szCs w:val="21"/>
        </w:rPr>
        <w:t>利用该实验原理可以制成______</w:t>
      </w:r>
      <m:oMath>
        <m:r>
          <w:rPr>
            <w:rFonts w:ascii="Cambria Math" w:hAnsi="Cambria Math"/>
          </w:rPr>
          <m:t>(</m:t>
        </m:r>
      </m:oMath>
      <w:r>
        <w:rPr>
          <w:rFonts w:ascii="宋体" w:cs="宋体"/>
          <w:kern w:val="0"/>
          <w:szCs w:val="21"/>
        </w:rPr>
        <w:t>填“发电机”或“电动机”</w:t>
      </w:r>
      <m:oMath>
        <m:r>
          <w:rPr>
            <w:rFonts w:ascii="Cambria Math" w:hAnsi="Cambria Math"/>
          </w:rPr>
          <m:t>).</m:t>
        </m:r>
      </m:oMath>
      <w:bookmarkEnd w:id="20"/>
      <w:r>
        <w:rPr>
          <w:rFonts w:eastAsia="Times New Roman" w:hAnsi="Times New Roman"/>
          <w:kern w:val="0"/>
          <w:sz w:val="24"/>
          <w:szCs w:val="24"/>
        </w:rPr>
        <w:br w:type="page"/>
      </w:r>
    </w:p>
    <w:p w14:paraId="45BCD213" w14:textId="77777777" w:rsidR="001F649D"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94F0550"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8B867D"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、石油在燃烧时能产生二氧化硫、一氧化碳、烟尘等空气污染物，不属于清洁能源，故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、煤在燃烧时能产生二氧化硫、一氧化碳、氮氧化物等空气污染物，不属于清洁能源，故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、天然气燃烧生成温室气体二氧化碳，不属于清洁能源，故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、太阳能不会产生任何污染，属于清洁能源，故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根据石油、煤、天然气、太阳能的燃烧产物和对环境的影响进行分析判断。</w:t>
      </w:r>
      <w:r>
        <w:rPr>
          <w:rFonts w:ascii="宋体" w:cs="宋体"/>
          <w:kern w:val="0"/>
          <w:szCs w:val="21"/>
        </w:rPr>
        <w:br/>
        <w:t>本题考查清洁能源。能源与环境问题，是社会的热点，也是化学考查的热点。了解能源的分类、能源使用对环境的影响、新能源开发利用等是正确解答此类题的关键。</w:t>
      </w:r>
    </w:p>
    <w:p w14:paraId="0EB31446"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1D7103"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、红外线是看不见的光，光只有在同种均匀介质中才是沿直线传播的，而大气是不均匀的，光不能沿直线传播，不容易传到地面，故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、超声波和次声波属于声波，而声音不能在真空中传播，故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、电磁波的传播不需要介质，能在真空中传播，飞所以船与地面之间的通讯是依靠电磁波完成的，故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电磁波包括无线电波、红外线、可见光、紫外线、</w:t>
      </w:r>
      <w:r>
        <w:rPr>
          <w:rFonts w:eastAsia="Times New Roman" w:hAnsi="Times New Roman"/>
          <w:i/>
          <w:iCs/>
          <w:kern w:val="0"/>
          <w:szCs w:val="21"/>
        </w:rPr>
        <w:t>X</w:t>
      </w:r>
      <w:r>
        <w:rPr>
          <w:rFonts w:ascii="宋体" w:cs="宋体"/>
          <w:kern w:val="0"/>
          <w:szCs w:val="21"/>
        </w:rPr>
        <w:t>射线和</w:t>
      </w:r>
      <m:oMath>
        <m:r>
          <w:rPr>
            <w:rFonts w:ascii="Cambria Math" w:hAnsi="Cambria Math"/>
          </w:rPr>
          <m:t>γ</m:t>
        </m:r>
      </m:oMath>
      <w:r>
        <w:rPr>
          <w:rFonts w:ascii="宋体" w:cs="宋体"/>
          <w:kern w:val="0"/>
          <w:szCs w:val="21"/>
        </w:rPr>
        <w:t>射线。其中无线电波根据波长和用途的不同又分为：长波、中波、短波、微波；波长越短的电磁波可以更好的反射，因此雷达使用的电磁波是波长比较短的</w:t>
      </w:r>
      <w:r>
        <w:rPr>
          <w:rFonts w:eastAsia="Times New Roman" w:hAnsi="Times New Roman"/>
          <w:kern w:val="0"/>
          <w:szCs w:val="21"/>
        </w:rPr>
        <w:t>---</w:t>
      </w:r>
      <w:r>
        <w:rPr>
          <w:rFonts w:ascii="宋体" w:cs="宋体"/>
          <w:kern w:val="0"/>
          <w:szCs w:val="21"/>
        </w:rPr>
        <w:t>微波。同时由于波长短，所以不容易衍射，因此定位准确；</w:t>
      </w:r>
      <w:r>
        <w:rPr>
          <w:rFonts w:ascii="宋体" w:cs="宋体"/>
          <w:kern w:val="0"/>
          <w:szCs w:val="21"/>
        </w:rPr>
        <w:br/>
      </w:r>
      <m:oMath>
        <m:r>
          <w:rPr>
            <w:rFonts w:ascii="Cambria Math" w:hAnsi="Cambria Math"/>
          </w:rPr>
          <m:t>(2)</m:t>
        </m:r>
      </m:oMath>
      <w:r>
        <w:rPr>
          <w:rFonts w:ascii="宋体" w:cs="宋体"/>
          <w:kern w:val="0"/>
          <w:szCs w:val="21"/>
        </w:rPr>
        <w:t>声音的传播需要介质，真空不能传声。</w:t>
      </w:r>
      <w:r>
        <w:rPr>
          <w:rFonts w:ascii="宋体" w:cs="宋体"/>
          <w:kern w:val="0"/>
          <w:szCs w:val="21"/>
        </w:rPr>
        <w:br/>
      </w:r>
      <w:r>
        <w:rPr>
          <w:rFonts w:ascii="宋体" w:cs="宋体"/>
          <w:kern w:val="0"/>
          <w:szCs w:val="21"/>
        </w:rPr>
        <w:t>本题考查了电磁波的应用，是一道理论联系实际的好题。</w:t>
      </w:r>
    </w:p>
    <w:p w14:paraId="0F8540AE"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60F1CB8"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、当电线绝缘皮破损或插座的外壳损坏时，容易引发触电事故，应及时更换，故此项正确；</w:t>
      </w:r>
      <w:r>
        <w:rPr>
          <w:rFonts w:ascii="宋体" w:cs="宋体"/>
          <w:kern w:val="0"/>
          <w:szCs w:val="21"/>
        </w:rPr>
        <w:br/>
      </w:r>
      <w:r>
        <w:rPr>
          <w:rFonts w:eastAsia="Times New Roman" w:hAnsi="Times New Roman"/>
          <w:i/>
          <w:iCs/>
          <w:kern w:val="0"/>
          <w:szCs w:val="21"/>
        </w:rPr>
        <w:t>B</w:t>
      </w:r>
      <w:r>
        <w:rPr>
          <w:rFonts w:ascii="宋体" w:cs="宋体"/>
          <w:kern w:val="0"/>
          <w:szCs w:val="21"/>
        </w:rPr>
        <w:t>、电器设备失火时，要先切断电源，再实行施救措施，故此项错误；</w:t>
      </w:r>
      <w:r>
        <w:rPr>
          <w:rFonts w:ascii="宋体" w:cs="宋体"/>
          <w:kern w:val="0"/>
          <w:szCs w:val="21"/>
        </w:rPr>
        <w:br/>
      </w:r>
      <w:r>
        <w:rPr>
          <w:rFonts w:eastAsia="Times New Roman" w:hAnsi="Times New Roman"/>
          <w:i/>
          <w:iCs/>
          <w:kern w:val="0"/>
          <w:szCs w:val="21"/>
        </w:rPr>
        <w:t>C</w:t>
      </w:r>
      <w:r>
        <w:rPr>
          <w:rFonts w:ascii="宋体" w:cs="宋体"/>
          <w:kern w:val="0"/>
          <w:szCs w:val="21"/>
        </w:rPr>
        <w:t>、发现有人触电时，立即用手将其拉离电源会造成被救者也触电，应立即切断电源或用绝缘体把导线挑开，故此项错误；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、使用测电笔时，手不能接触笔尖金属体，手一定要接触笔尾金属体，故此项错误；</w:t>
      </w:r>
      <w:r>
        <w:rPr>
          <w:rFonts w:ascii="宋体" w:cs="宋体"/>
          <w:kern w:val="0"/>
          <w:szCs w:val="21"/>
        </w:rPr>
        <w:br/>
        <w:t>故选</w:t>
      </w:r>
      <m:oMath>
        <m:r>
          <w:rPr>
            <w:rFonts w:ascii="Cambria Math" w:hAnsi="Cambria Math"/>
          </w:rPr>
          <m:t>A.</m:t>
        </m:r>
      </m:oMath>
      <w:r>
        <w:rPr>
          <w:rFonts w:eastAsia="Times New Roman" w:hAnsi="Times New Roman"/>
          <w:kern w:val="0"/>
          <w:sz w:val="24"/>
          <w:szCs w:val="24"/>
        </w:rPr>
        <w:br/>
      </w:r>
      <m:oMath>
        <m:r>
          <w:rPr>
            <w:rFonts w:ascii="Cambria Math" w:hAnsi="Cambria Math"/>
          </w:rPr>
          <m:t>(1)</m:t>
        </m:r>
      </m:oMath>
      <w:r>
        <w:rPr>
          <w:rFonts w:ascii="宋体" w:cs="宋体"/>
          <w:kern w:val="0"/>
          <w:szCs w:val="21"/>
        </w:rPr>
        <w:t>外壳损坏的插座应及时更换，否则会出现用电事故；</w:t>
      </w:r>
      <w:r>
        <w:rPr>
          <w:rFonts w:ascii="宋体" w:cs="宋体"/>
          <w:kern w:val="0"/>
          <w:szCs w:val="21"/>
        </w:rPr>
        <w:br/>
      </w:r>
      <m:oMath>
        <m:r>
          <w:rPr>
            <w:rFonts w:ascii="Cambria Math" w:hAnsi="Cambria Math"/>
          </w:rPr>
          <m:t>(2)</m:t>
        </m:r>
      </m:oMath>
      <w:r>
        <w:rPr>
          <w:rFonts w:ascii="宋体" w:cs="宋体"/>
          <w:kern w:val="0"/>
          <w:szCs w:val="21"/>
        </w:rPr>
        <w:t>电器设备失火时，要先切断电源，再实行施救措施，不可向用电器泼水，这样会导致更加严重的安全事故；</w:t>
      </w:r>
      <w:r>
        <w:rPr>
          <w:rFonts w:ascii="宋体" w:cs="宋体"/>
          <w:kern w:val="0"/>
          <w:szCs w:val="21"/>
        </w:rPr>
        <w:br/>
      </w:r>
      <m:oMath>
        <m:r>
          <w:rPr>
            <w:rFonts w:ascii="Cambria Math" w:hAnsi="Cambria Math"/>
          </w:rPr>
          <m:t>(3)</m:t>
        </m:r>
      </m:oMath>
      <w:r>
        <w:rPr>
          <w:rFonts w:ascii="宋体" w:cs="宋体"/>
          <w:kern w:val="0"/>
          <w:szCs w:val="21"/>
        </w:rPr>
        <w:t>当有人触电或发生电火灾的时候，不能先进行抢救，要先断开电源；</w:t>
      </w:r>
      <w:r>
        <w:rPr>
          <w:rFonts w:ascii="宋体" w:cs="宋体"/>
          <w:kern w:val="0"/>
          <w:szCs w:val="21"/>
        </w:rPr>
        <w:br/>
      </w:r>
      <m:oMath>
        <m:r>
          <w:rPr>
            <w:rFonts w:ascii="Cambria Math" w:hAnsi="Cambria Math"/>
          </w:rPr>
          <m:t>(4)</m:t>
        </m:r>
      </m:oMath>
      <w:r>
        <w:rPr>
          <w:rFonts w:ascii="宋体" w:cs="宋体"/>
          <w:kern w:val="0"/>
          <w:szCs w:val="21"/>
        </w:rPr>
        <w:t>正确使用测电笔时，手要接触笔尾金属体．</w:t>
      </w:r>
      <w:r>
        <w:rPr>
          <w:rFonts w:ascii="宋体" w:cs="宋体"/>
          <w:kern w:val="0"/>
          <w:szCs w:val="21"/>
        </w:rPr>
        <w:br/>
      </w:r>
      <w:r>
        <w:rPr>
          <w:rFonts w:ascii="宋体" w:cs="宋体"/>
          <w:kern w:val="0"/>
          <w:szCs w:val="21"/>
        </w:rPr>
        <w:t>本题考查安全用电的原则，同学们在平时学习中应多了解安全用电的常识．</w:t>
      </w:r>
    </w:p>
    <w:p w14:paraId="0CCD7997"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1BE58EB"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、日晷仪能较准确地显示时间，应用了光的直线传播原理，故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、站在三音石上拍手，可以听到多次回音，利用了声音的反射，故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、司南能指示南北，利用了地磁场对磁体的作用，故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、中医用“拔火罐”治疗疾病时，应用了大气压，故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日晷仪能较准确地显示时间，利用了光的直线传播原理。</w:t>
      </w:r>
      <w:r>
        <w:rPr>
          <w:rFonts w:ascii="宋体" w:cs="宋体"/>
          <w:kern w:val="0"/>
          <w:szCs w:val="21"/>
        </w:rPr>
        <w:br/>
      </w:r>
      <m:oMath>
        <m:r>
          <w:rPr>
            <w:rFonts w:ascii="Cambria Math" w:hAnsi="Cambria Math"/>
          </w:rPr>
          <m:t>(2)</m:t>
        </m:r>
      </m:oMath>
      <w:r>
        <w:rPr>
          <w:rFonts w:ascii="宋体" w:cs="宋体"/>
          <w:kern w:val="0"/>
          <w:szCs w:val="21"/>
        </w:rPr>
        <w:t>回声是声的反射现象。</w:t>
      </w:r>
      <w:r>
        <w:rPr>
          <w:rFonts w:ascii="宋体" w:cs="宋体"/>
          <w:kern w:val="0"/>
          <w:szCs w:val="21"/>
        </w:rPr>
        <w:br/>
      </w:r>
      <m:oMath>
        <m:r>
          <w:rPr>
            <w:rFonts w:ascii="Cambria Math" w:hAnsi="Cambria Math"/>
          </w:rPr>
          <m:t>(3)</m:t>
        </m:r>
      </m:oMath>
      <w:r>
        <w:rPr>
          <w:rFonts w:ascii="宋体" w:cs="宋体"/>
          <w:kern w:val="0"/>
          <w:szCs w:val="21"/>
        </w:rPr>
        <w:t>地球周围存在地磁场。</w:t>
      </w:r>
      <w:r>
        <w:rPr>
          <w:rFonts w:ascii="宋体" w:cs="宋体"/>
          <w:kern w:val="0"/>
          <w:szCs w:val="21"/>
        </w:rPr>
        <w:br/>
      </w:r>
      <m:oMath>
        <m:r>
          <w:rPr>
            <w:rFonts w:ascii="Cambria Math" w:hAnsi="Cambria Math"/>
          </w:rPr>
          <m:t>(4)</m:t>
        </m:r>
      </m:oMath>
      <w:r>
        <w:rPr>
          <w:rFonts w:ascii="宋体" w:cs="宋体"/>
          <w:kern w:val="0"/>
          <w:szCs w:val="21"/>
        </w:rPr>
        <w:t>空气受重力的作用，空气又有流动性，因此向各个方向都有压强。</w:t>
      </w:r>
      <w:r>
        <w:rPr>
          <w:rFonts w:ascii="宋体" w:cs="宋体"/>
          <w:kern w:val="0"/>
          <w:szCs w:val="21"/>
        </w:rPr>
        <w:br/>
      </w:r>
      <w:r>
        <w:rPr>
          <w:rFonts w:ascii="宋体" w:cs="宋体"/>
          <w:kern w:val="0"/>
          <w:szCs w:val="21"/>
        </w:rPr>
        <w:t>本题考查了地磁场、回声、大气压强和声的反射，属于基础题。</w:t>
      </w:r>
    </w:p>
    <w:p w14:paraId="3E65F8A7"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900EADE"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此题考查了通电螺线管的极性判断、磁场方向的判断、磁极间的作用规律等知识点，是一道综合题。</w:t>
      </w:r>
      <w:r>
        <w:rPr>
          <w:rFonts w:ascii="宋体" w:cs="宋体"/>
          <w:kern w:val="0"/>
          <w:szCs w:val="21"/>
        </w:rPr>
        <w:br/>
      </w:r>
      <m:oMath>
        <m:r>
          <w:rPr>
            <w:rFonts w:ascii="Cambria Math" w:hAnsi="Cambria Math"/>
          </w:rPr>
          <m:t>(1)</m:t>
        </m:r>
      </m:oMath>
      <w:r>
        <w:rPr>
          <w:rFonts w:ascii="宋体" w:cs="宋体"/>
          <w:kern w:val="0"/>
          <w:szCs w:val="21"/>
        </w:rPr>
        <w:t>根据线圈的绕法和电流的方向，可以确定螺线管的</w:t>
      </w:r>
      <w:r>
        <w:rPr>
          <w:rFonts w:eastAsia="Times New Roman" w:hAnsi="Times New Roman"/>
          <w:i/>
          <w:iCs/>
          <w:kern w:val="0"/>
          <w:szCs w:val="21"/>
        </w:rPr>
        <w:t>NS</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据磁感线的方向分析判断即可解决；</w:t>
      </w:r>
      <w:r>
        <w:rPr>
          <w:rFonts w:ascii="宋体" w:cs="宋体"/>
          <w:kern w:val="0"/>
          <w:szCs w:val="21"/>
        </w:rPr>
        <w:br/>
      </w:r>
      <m:oMath>
        <m:r>
          <w:rPr>
            <w:rFonts w:ascii="Cambria Math" w:hAnsi="Cambria Math"/>
          </w:rPr>
          <m:t>(3)</m:t>
        </m:r>
      </m:oMath>
      <w:r>
        <w:rPr>
          <w:rFonts w:ascii="宋体" w:cs="宋体"/>
          <w:kern w:val="0"/>
          <w:szCs w:val="21"/>
        </w:rPr>
        <w:t>据磁体间的相互作用规律分析小磁针的运动方向。</w:t>
      </w:r>
      <w:r>
        <w:rPr>
          <w:rFonts w:ascii="宋体" w:cs="宋体"/>
          <w:kern w:val="0"/>
          <w:szCs w:val="21"/>
        </w:rPr>
        <w:br/>
      </w:r>
      <w:r>
        <w:rPr>
          <w:rFonts w:ascii="宋体" w:cs="宋体"/>
          <w:kern w:val="0"/>
          <w:szCs w:val="21"/>
        </w:rPr>
        <w:t>【解答】</w:t>
      </w:r>
      <w:r>
        <w:rPr>
          <w:rFonts w:ascii="宋体" w:cs="宋体"/>
          <w:kern w:val="0"/>
          <w:szCs w:val="21"/>
        </w:rPr>
        <w:br/>
      </w:r>
      <w:r>
        <w:rPr>
          <w:rFonts w:eastAsia="Times New Roman" w:hAnsi="Times New Roman"/>
          <w:i/>
          <w:iCs/>
          <w:kern w:val="0"/>
          <w:szCs w:val="21"/>
        </w:rPr>
        <w:t>A</w:t>
      </w:r>
      <w:r>
        <w:rPr>
          <w:rFonts w:ascii="宋体" w:cs="宋体"/>
          <w:kern w:val="0"/>
          <w:szCs w:val="21"/>
        </w:rPr>
        <w:t>、闭合开关后，电流由螺线管的左侧流入、右侧流出，根据安培定则，用右手握住螺线管，四指指向电流的方向，则大拇指指向右端，即通电螺线管的右端为</w:t>
      </w:r>
      <w:r>
        <w:rPr>
          <w:rFonts w:eastAsia="Times New Roman" w:hAnsi="Times New Roman"/>
          <w:i/>
          <w:iCs/>
          <w:kern w:val="0"/>
          <w:szCs w:val="21"/>
        </w:rPr>
        <w:t>N</w:t>
      </w:r>
      <w:r>
        <w:rPr>
          <w:rFonts w:ascii="宋体" w:cs="宋体"/>
          <w:kern w:val="0"/>
          <w:szCs w:val="21"/>
        </w:rPr>
        <w:t>极、左端为</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、在磁体的外部，磁感线从</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极，所以通电螺线管外</w:t>
      </w:r>
      <w:r>
        <w:rPr>
          <w:rFonts w:eastAsia="Times New Roman" w:hAnsi="Times New Roman"/>
          <w:i/>
          <w:iCs/>
          <w:kern w:val="0"/>
          <w:szCs w:val="21"/>
        </w:rPr>
        <w:t>A</w:t>
      </w:r>
      <w:r>
        <w:rPr>
          <w:rFonts w:ascii="宋体" w:cs="宋体"/>
          <w:kern w:val="0"/>
          <w:szCs w:val="21"/>
        </w:rPr>
        <w:t>点的磁场方向向左，故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、通电螺线管的右端是</w:t>
      </w:r>
      <w:r>
        <w:rPr>
          <w:rFonts w:eastAsia="Times New Roman" w:hAnsi="Times New Roman"/>
          <w:i/>
          <w:iCs/>
          <w:kern w:val="0"/>
          <w:szCs w:val="21"/>
        </w:rPr>
        <w:t>N</w:t>
      </w:r>
      <w:r>
        <w:rPr>
          <w:rFonts w:ascii="宋体" w:cs="宋体"/>
          <w:kern w:val="0"/>
          <w:szCs w:val="21"/>
        </w:rPr>
        <w:t>极，根据异名磁极相互吸引可知，小磁针的</w:t>
      </w:r>
      <w:r>
        <w:rPr>
          <w:rFonts w:eastAsia="Times New Roman" w:hAnsi="Times New Roman"/>
          <w:i/>
          <w:iCs/>
          <w:kern w:val="0"/>
          <w:szCs w:val="21"/>
        </w:rPr>
        <w:t>S</w:t>
      </w:r>
      <w:r>
        <w:rPr>
          <w:rFonts w:ascii="宋体" w:cs="宋体"/>
          <w:kern w:val="0"/>
          <w:szCs w:val="21"/>
        </w:rPr>
        <w:t>极应靠近螺线管的右端，即小</w:t>
      </w:r>
      <w:r>
        <w:rPr>
          <w:rFonts w:ascii="宋体" w:cs="宋体"/>
          <w:kern w:val="0"/>
          <w:szCs w:val="21"/>
        </w:rPr>
        <w:lastRenderedPageBreak/>
        <w:t>磁针的</w:t>
      </w:r>
      <w:r>
        <w:rPr>
          <w:rFonts w:eastAsia="Times New Roman" w:hAnsi="Times New Roman"/>
          <w:i/>
          <w:iCs/>
          <w:kern w:val="0"/>
          <w:szCs w:val="21"/>
        </w:rPr>
        <w:t>S</w:t>
      </w:r>
      <w:r>
        <w:rPr>
          <w:rFonts w:ascii="宋体" w:cs="宋体"/>
          <w:kern w:val="0"/>
          <w:szCs w:val="21"/>
        </w:rPr>
        <w:t>极指向左，故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p>
    <w:p w14:paraId="633F3C6F"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BFE5CD9"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将废旧电池随手丢到垃圾桶中，会污染水体和土壤，不利于环境保护，故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电视机处于待机状态时仍有部分元件在工作，仍会消耗电能，不合理，故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关停高能耗、高污染的工厂，既可以节能减排，也可以保护环境，故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废水直接排放到江河中，会污染水资源，不合理，故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主要考查日常生活中节能环保的一些常见、合理性做法。</w:t>
      </w:r>
      <w:r>
        <w:rPr>
          <w:rFonts w:ascii="宋体" w:cs="宋体"/>
          <w:kern w:val="0"/>
          <w:szCs w:val="21"/>
        </w:rPr>
        <w:br/>
        <w:t>掌握生活中常见的节能减排的做法即可。</w:t>
      </w:r>
    </w:p>
    <w:p w14:paraId="383CA13D"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90261AD"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、白鹤滩水电站中的发电机是利用电磁感应原理发电的，故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、神舟十六号飞船上的太阳能电池板主要将太阳能转化为电能，故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、能量在转移和转化的过程中总量保持不变，能量的转化和转移是有方向性的，故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、现在我国已建成的核电站主要是利用核裂变释放能量，核能属于不可再生能源，故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发电机是利用电磁感应制成的。</w:t>
      </w:r>
      <w:r>
        <w:rPr>
          <w:rFonts w:ascii="宋体" w:cs="宋体"/>
          <w:kern w:val="0"/>
          <w:szCs w:val="21"/>
        </w:rPr>
        <w:br/>
      </w:r>
      <m:oMath>
        <m:r>
          <w:rPr>
            <w:rFonts w:ascii="Cambria Math" w:hAnsi="Cambria Math"/>
          </w:rPr>
          <m:t>(2)</m:t>
        </m:r>
      </m:oMath>
      <w:r>
        <w:rPr>
          <w:rFonts w:ascii="宋体" w:cs="宋体"/>
          <w:kern w:val="0"/>
          <w:szCs w:val="21"/>
        </w:rPr>
        <w:t>太阳能电池板主要将太阳能转化为电能。</w:t>
      </w:r>
      <w:r>
        <w:rPr>
          <w:rFonts w:ascii="宋体" w:cs="宋体"/>
          <w:kern w:val="0"/>
          <w:szCs w:val="21"/>
        </w:rPr>
        <w:br/>
      </w:r>
      <m:oMath>
        <m:r>
          <w:rPr>
            <w:rFonts w:ascii="Cambria Math" w:hAnsi="Cambria Math"/>
          </w:rPr>
          <m:t>(3)</m:t>
        </m:r>
      </m:oMath>
      <w:r>
        <w:rPr>
          <w:rFonts w:ascii="宋体" w:cs="宋体"/>
          <w:kern w:val="0"/>
          <w:szCs w:val="21"/>
        </w:rPr>
        <w:t>能量是守恒的，但是能源是有限的。</w:t>
      </w:r>
      <w:r>
        <w:rPr>
          <w:rFonts w:ascii="宋体" w:cs="宋体"/>
          <w:kern w:val="0"/>
          <w:szCs w:val="21"/>
        </w:rPr>
        <w:br/>
      </w:r>
      <m:oMath>
        <m:r>
          <w:rPr>
            <w:rFonts w:ascii="Cambria Math" w:hAnsi="Cambria Math"/>
          </w:rPr>
          <m:t>(4)</m:t>
        </m:r>
      </m:oMath>
      <w:r>
        <w:rPr>
          <w:rFonts w:ascii="宋体" w:cs="宋体"/>
          <w:kern w:val="0"/>
          <w:szCs w:val="21"/>
        </w:rPr>
        <w:t>核电站是利用核裂变释放的核能来发电的；核能属于不可再生能源。</w:t>
      </w:r>
      <w:r>
        <w:rPr>
          <w:rFonts w:ascii="宋体" w:cs="宋体"/>
          <w:kern w:val="0"/>
          <w:szCs w:val="21"/>
        </w:rPr>
        <w:br/>
      </w:r>
      <w:r>
        <w:rPr>
          <w:rFonts w:ascii="宋体" w:cs="宋体"/>
          <w:kern w:val="0"/>
          <w:szCs w:val="21"/>
        </w:rPr>
        <w:t>本题考查的是能源的分类；知道能量守恒定律、核能的利用、太阳能的利用。</w:t>
      </w:r>
    </w:p>
    <w:p w14:paraId="3B69EC62"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99E50D4"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、探究并联电路中电源两端电压与各支路两端电压的关系，通过多次实验的电压，总结出并联电压实验规律，与电流没有任何关系，故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、探究电流通过导体产生的热量与导体电流的关系，由于电流通过产生的热量与电流大小、电阻大小、通电时间有关，研究与电流的关系，需要控制电阻大小、通电时间相同，故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、探究串联电路中电源两端电压与各用电器两端电压的关系，通过多次试验的电压，总结出串联电压实验规律，与电流没有任何关系，故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、探究通电螺线管外部磁场强弱跟螺线管线圈匝数的关系，通电螺线管外部磁场强弱与电流大小、线圈</w:t>
      </w:r>
      <w:r>
        <w:rPr>
          <w:rFonts w:ascii="宋体" w:cs="宋体"/>
          <w:kern w:val="0"/>
          <w:szCs w:val="21"/>
        </w:rPr>
        <w:lastRenderedPageBreak/>
        <w:t>匝数有关，研究与线圈匝数的关系时，应控制电流相同，故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物理学中对于多因素</w:t>
      </w:r>
      <m:oMath>
        <m:r>
          <w:rPr>
            <w:rFonts w:ascii="Cambria Math" w:hAnsi="Cambria Math"/>
          </w:rPr>
          <m:t>(</m:t>
        </m:r>
      </m:oMath>
      <w:r>
        <w:rPr>
          <w:rFonts w:ascii="宋体" w:cs="宋体"/>
          <w:kern w:val="0"/>
          <w:szCs w:val="21"/>
        </w:rPr>
        <w:t>多变量</w:t>
      </w:r>
      <m:oMath>
        <m:r>
          <w:rPr>
            <w:rFonts w:ascii="Cambria Math" w:hAnsi="Cambria Math"/>
          </w:rPr>
          <m:t>)</m:t>
        </m:r>
      </m:oMath>
      <w:r>
        <w:rPr>
          <w:rFonts w:ascii="宋体" w:cs="宋体"/>
          <w:kern w:val="0"/>
          <w:szCs w:val="21"/>
        </w:rPr>
        <w:t>的问题，常常采用控制因素</w:t>
      </w:r>
      <m:oMath>
        <m:r>
          <w:rPr>
            <w:rFonts w:ascii="Cambria Math" w:hAnsi="Cambria Math"/>
          </w:rPr>
          <m:t>(</m:t>
        </m:r>
      </m:oMath>
      <w:r>
        <w:rPr>
          <w:rFonts w:ascii="宋体" w:cs="宋体"/>
          <w:kern w:val="0"/>
          <w:szCs w:val="21"/>
        </w:rPr>
        <w:t>变量</w:t>
      </w:r>
      <m:oMath>
        <m:r>
          <w:rPr>
            <w:rFonts w:ascii="Cambria Math" w:hAnsi="Cambria Math"/>
          </w:rPr>
          <m:t>)</m:t>
        </m:r>
      </m:oMath>
      <w:r>
        <w:rPr>
          <w:rFonts w:ascii="宋体" w:cs="宋体"/>
          <w:kern w:val="0"/>
          <w:szCs w:val="21"/>
        </w:rPr>
        <w:t>的方法，把多因素的问题变成多个单因素的问题；每一次只改变其中的某一个因素，而控制其余几个因素不变，从而研究被改变的这个因素对事物影响，分别加以研究，最后再综合解决，这种方法叫控制变量法。</w:t>
      </w:r>
      <w:r>
        <w:rPr>
          <w:rFonts w:ascii="宋体" w:cs="宋体"/>
          <w:kern w:val="0"/>
          <w:szCs w:val="21"/>
        </w:rPr>
        <w:br/>
      </w:r>
      <w:r>
        <w:rPr>
          <w:rFonts w:ascii="宋体" w:cs="宋体"/>
          <w:kern w:val="0"/>
          <w:szCs w:val="21"/>
        </w:rPr>
        <w:t>本题把四个电学实验一起呈现，考查学生对控制变量法的理解水平。所选择的实验都是课标中的重点实验，学生在学习和实验中要积累物理学的研究方法。</w:t>
      </w:r>
    </w:p>
    <w:p w14:paraId="798FBE10"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A7B5EFB"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电能表是测量用电器消耗电能的仪表，不是测量电功率的，故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电路允许接的用电器的最大功率</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=220V×10A=2200W</m:t>
          </m:r>
          <m:r>
            <w:rPr>
              <w:rFonts w:eastAsia="Times New Roman" w:hAnsi="Times New Roman"/>
              <w:kern w:val="0"/>
              <w:sz w:val="24"/>
              <w:szCs w:val="24"/>
            </w:rPr>
            <w:br/>
          </m:r>
        </m:oMath>
      </m:oMathPara>
      <w:r>
        <w:rPr>
          <w:rFonts w:ascii="宋体" w:cs="宋体"/>
          <w:kern w:val="0"/>
          <w:szCs w:val="21"/>
        </w:rPr>
        <w:t>这个功率不是电能表的额定功率，故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他家在这段时间内消耗的电能</w:t>
      </w:r>
      <w:r>
        <w:rPr>
          <w:rFonts w:ascii="宋体" w:cs="宋体"/>
          <w:kern w:val="0"/>
          <w:szCs w:val="21"/>
        </w:rPr>
        <w:br/>
      </w:r>
      <m:oMath>
        <m:r>
          <w:rPr>
            <w:rFonts w:ascii="Cambria Math" w:hAnsi="Cambria Math"/>
          </w:rPr>
          <m:t>W=8633.5kW</m:t>
        </m:r>
        <m:r>
          <m:rPr>
            <m:sty m:val="b"/>
          </m:rPr>
          <w:rPr>
            <w:rFonts w:ascii="Cambria Math" w:hAnsi="Cambria Math"/>
          </w:rPr>
          <m:t>⋅</m:t>
        </m:r>
        <m:r>
          <w:rPr>
            <w:rFonts w:ascii="Cambria Math" w:hAnsi="Cambria Math"/>
          </w:rPr>
          <m:t>h-8543.2kW</m:t>
        </m:r>
        <m:r>
          <m:rPr>
            <m:sty m:val="b"/>
          </m:rPr>
          <w:rPr>
            <w:rFonts w:ascii="Cambria Math" w:hAnsi="Cambria Math"/>
          </w:rPr>
          <m:t>⋅</m:t>
        </m:r>
        <m:r>
          <w:rPr>
            <w:rFonts w:ascii="Cambria Math" w:hAnsi="Cambria Math"/>
          </w:rPr>
          <m:t>h=90.3kW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m:oMath>
        <m:r>
          <w:rPr>
            <w:rFonts w:ascii="Cambria Math" w:hAnsi="Cambria Math"/>
          </w:rPr>
          <m:t>3600r/(kW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的电能，电能表的转盘转过</w:t>
      </w:r>
      <w:r>
        <w:rPr>
          <w:rFonts w:eastAsia="Times New Roman" w:hAnsi="Times New Roman"/>
          <w:kern w:val="0"/>
          <w:szCs w:val="21"/>
        </w:rPr>
        <w:t>3600</w:t>
      </w:r>
      <w:r>
        <w:rPr>
          <w:rFonts w:eastAsia="Times New Roman" w:hAnsi="Times New Roman"/>
          <w:i/>
          <w:iCs/>
          <w:kern w:val="0"/>
          <w:szCs w:val="21"/>
        </w:rPr>
        <w:t>r</w:t>
      </w:r>
      <w:r>
        <w:rPr>
          <w:rFonts w:ascii="宋体" w:cs="宋体"/>
          <w:kern w:val="0"/>
          <w:szCs w:val="21"/>
        </w:rPr>
        <w:t>，只让一个标有“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”的电热水器正常工作</w:t>
      </w:r>
      <m:oMath>
        <m:r>
          <w:rPr>
            <w:rFonts w:ascii="Cambria Math" w:hAnsi="Cambria Math"/>
          </w:rPr>
          <m:t>10</m:t>
        </m:r>
        <m:r>
          <m:rPr>
            <m:sty m:val="p"/>
          </m:rPr>
          <w:rPr>
            <w:rFonts w:ascii="Cambria Math" w:hAnsi="Cambria Math"/>
          </w:rPr>
          <m:t>min</m:t>
        </m:r>
      </m:oMath>
      <w:r>
        <w:rPr>
          <w:rFonts w:ascii="宋体" w:cs="宋体"/>
          <w:kern w:val="0"/>
          <w:szCs w:val="21"/>
        </w:rPr>
        <w:t>，其消耗的电能为</w:t>
      </w:r>
      <w:r>
        <w:rPr>
          <w:rFonts w:ascii="宋体" w:cs="宋体"/>
          <w:kern w:val="0"/>
          <w:szCs w:val="21"/>
        </w:rPr>
        <w:br/>
      </w:r>
      <m:oMath>
        <m:r>
          <w:rPr>
            <w:rFonts w:ascii="Cambria Math" w:hAnsi="Cambria Math"/>
          </w:rPr>
          <m:t>W=Pt=1kW</m:t>
        </m:r>
        <m:r>
          <m:rPr>
            <m:sty m:val="b"/>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60</m:t>
            </m:r>
          </m:den>
        </m:f>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则电能表的圆盘转过的圈数</w:t>
      </w:r>
      <w:r>
        <w:rPr>
          <w:rFonts w:ascii="宋体" w:cs="宋体"/>
          <w:kern w:val="0"/>
          <w:szCs w:val="21"/>
        </w:rPr>
        <w:br/>
      </w:r>
      <m:oMath>
        <m:r>
          <w:rPr>
            <w:rFonts w:ascii="Cambria Math" w:hAnsi="Cambria Math"/>
          </w:rPr>
          <m:t>N=</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kW</m:t>
        </m:r>
        <m:r>
          <m:rPr>
            <m:sty m:val="b"/>
          </m:rPr>
          <w:rPr>
            <w:rFonts w:ascii="Cambria Math" w:hAnsi="Cambria Math"/>
          </w:rPr>
          <m:t>⋅</m:t>
        </m:r>
        <m:r>
          <w:rPr>
            <w:rFonts w:ascii="Cambria Math" w:hAnsi="Cambria Math"/>
          </w:rPr>
          <m:t>h×3600r/(kW</m:t>
        </m:r>
        <m:r>
          <m:rPr>
            <m:sty m:val="b"/>
          </m:rPr>
          <w:rPr>
            <w:rFonts w:ascii="Cambria Math" w:hAnsi="Cambria Math"/>
          </w:rPr>
          <m:t>⋅</m:t>
        </m:r>
        <m:r>
          <w:rPr>
            <w:rFonts w:ascii="Cambria Math" w:hAnsi="Cambria Math"/>
          </w:rPr>
          <m:t>h)=600r</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电能表是测量电功的仪表；</w:t>
      </w:r>
      <w:r>
        <w:rPr>
          <w:rFonts w:ascii="宋体" w:cs="宋体"/>
          <w:kern w:val="0"/>
          <w:szCs w:val="21"/>
        </w:rPr>
        <w:br/>
      </w:r>
      <m:oMath>
        <m:r>
          <w:rPr>
            <w:rFonts w:ascii="Cambria Math" w:hAnsi="Cambria Math"/>
          </w:rPr>
          <m:t>(2)10A</m:t>
        </m:r>
      </m:oMath>
      <w:r>
        <w:rPr>
          <w:rFonts w:ascii="宋体" w:cs="宋体"/>
          <w:kern w:val="0"/>
          <w:szCs w:val="21"/>
        </w:rPr>
        <w:t>是指电能表允许通过的最大电流，家庭电路的电压为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，根据</w:t>
      </w:r>
      <m:oMath>
        <m:r>
          <w:rPr>
            <w:rFonts w:ascii="Cambria Math" w:hAnsi="Cambria Math"/>
          </w:rPr>
          <m:t>P=UI</m:t>
        </m:r>
      </m:oMath>
      <w:r>
        <w:rPr>
          <w:rFonts w:ascii="宋体" w:cs="宋体"/>
          <w:kern w:val="0"/>
          <w:szCs w:val="21"/>
        </w:rPr>
        <w:t>计算出电能表允许接入的用电器最大功率；</w:t>
      </w:r>
      <w:r>
        <w:rPr>
          <w:rFonts w:ascii="宋体" w:cs="宋体"/>
          <w:kern w:val="0"/>
          <w:szCs w:val="21"/>
        </w:rPr>
        <w:br/>
      </w:r>
      <m:oMath>
        <m:r>
          <w:rPr>
            <w:rFonts w:ascii="Cambria Math" w:hAnsi="Cambria Math"/>
          </w:rPr>
          <m:t>(3)</m:t>
        </m:r>
      </m:oMath>
      <w:r>
        <w:rPr>
          <w:rFonts w:ascii="宋体" w:cs="宋体"/>
          <w:kern w:val="0"/>
          <w:szCs w:val="21"/>
        </w:rPr>
        <w:t>电能表的读数：数字方框中最后一位是小数，单位是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；本次查表的示数减去上次查表的示数为这段时间内消耗的电能；</w:t>
      </w:r>
      <w:r>
        <w:rPr>
          <w:rFonts w:ascii="宋体" w:cs="宋体"/>
          <w:kern w:val="0"/>
          <w:szCs w:val="21"/>
        </w:rPr>
        <w:br/>
      </w:r>
      <m:oMath>
        <m:r>
          <w:rPr>
            <w:rFonts w:ascii="Cambria Math" w:hAnsi="Cambria Math"/>
          </w:rPr>
          <m:t>(4)3600r/kW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电能，电能表的圆盘转过</w:t>
      </w:r>
      <w:r>
        <w:rPr>
          <w:rFonts w:eastAsia="Times New Roman" w:hAnsi="Times New Roman"/>
          <w:kern w:val="0"/>
          <w:szCs w:val="21"/>
        </w:rPr>
        <w:t>3600</w:t>
      </w:r>
      <w:r>
        <w:rPr>
          <w:rFonts w:ascii="宋体" w:cs="宋体"/>
          <w:kern w:val="0"/>
          <w:szCs w:val="21"/>
        </w:rPr>
        <w:t>转，利用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计算出电热水器工作</w:t>
      </w:r>
      <m:oMath>
        <m:r>
          <w:rPr>
            <w:rFonts w:ascii="Cambria Math" w:hAnsi="Cambria Math"/>
          </w:rPr>
          <m:t>10</m:t>
        </m:r>
        <m:r>
          <m:rPr>
            <m:sty m:val="p"/>
          </m:rPr>
          <w:rPr>
            <w:rFonts w:ascii="Cambria Math" w:hAnsi="Cambria Math"/>
          </w:rPr>
          <m:t>min</m:t>
        </m:r>
      </m:oMath>
      <w:r>
        <w:rPr>
          <w:rFonts w:ascii="宋体" w:cs="宋体"/>
          <w:kern w:val="0"/>
          <w:szCs w:val="21"/>
        </w:rPr>
        <w:t>消耗的电能，即可计算出电能表圆盘转过的转数。</w:t>
      </w:r>
      <w:r>
        <w:rPr>
          <w:rFonts w:ascii="宋体" w:cs="宋体"/>
          <w:kern w:val="0"/>
          <w:szCs w:val="21"/>
        </w:rPr>
        <w:br/>
      </w:r>
      <w:r>
        <w:rPr>
          <w:rFonts w:ascii="宋体" w:cs="宋体"/>
          <w:kern w:val="0"/>
          <w:szCs w:val="21"/>
        </w:rPr>
        <w:lastRenderedPageBreak/>
        <w:t>本题考查电能表的作用、电能表的读数、电功率的计算、对电能表参数的理解和掌握，综合性比较强，但是难度不大。</w:t>
      </w:r>
    </w:p>
    <w:p w14:paraId="09F77DB5"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69E36E8"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解：由电路图可知，灯泡</w:t>
      </w:r>
      <w:r>
        <w:rPr>
          <w:rFonts w:eastAsia="Times New Roman" w:hAnsi="Times New Roman"/>
          <w:i/>
          <w:iCs/>
          <w:kern w:val="0"/>
          <w:szCs w:val="21"/>
        </w:rPr>
        <w:t>L</w:t>
      </w:r>
      <w:r>
        <w:rPr>
          <w:rFonts w:ascii="宋体" w:cs="宋体"/>
          <w:kern w:val="0"/>
          <w:szCs w:val="21"/>
        </w:rPr>
        <w:t>与滑动变阻器串联，电压表测滑动变阻器两端的电压，电流表测电路中的电流。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灯泡正常发光时的电压为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，功率为</w:t>
      </w:r>
      <m:oMath>
        <m:r>
          <w:rPr>
            <w:rFonts w:ascii="Cambria Math" w:hAnsi="Cambria Math"/>
          </w:rPr>
          <m:t>0.6W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可得，灯泡正常发光时的电流：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0.6W</m:t>
            </m:r>
          </m:num>
          <m:den>
            <m:r>
              <w:rPr>
                <w:rFonts w:ascii="Cambria Math" w:hAnsi="Cambria Math"/>
                <w:sz w:val="24"/>
                <w:szCs w:val="24"/>
              </w:rPr>
              <m:t>3V</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因串联电路中各处的电流相等，且电流表量程为</w:t>
      </w:r>
      <m:oMath>
        <m:r>
          <w:rPr>
            <w:rFonts w:ascii="Cambria Math" w:hAnsi="Cambria Math"/>
          </w:rPr>
          <m:t>0∼0.6A</m:t>
        </m:r>
      </m:oMath>
      <w:r>
        <w:rPr>
          <w:rFonts w:ascii="宋体" w:cs="宋体"/>
          <w:kern w:val="0"/>
          <w:szCs w:val="21"/>
        </w:rPr>
        <w:t>，变阻器允许通过的最大电流为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所以，电路中的最大电流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=0.2A</m:t>
        </m:r>
      </m:oMath>
      <w:r>
        <w:rPr>
          <w:rFonts w:ascii="宋体" w:cs="宋体"/>
          <w:kern w:val="0"/>
          <w:szCs w:val="21"/>
        </w:rPr>
        <w:t>，此时变阻器接入电路的电阻最小，</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所以，灯泡正常发光时，滑动变阻器两端的电压：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0.2A</m:t>
            </m:r>
          </m:den>
        </m:f>
        <m:r>
          <w:rPr>
            <w:rFonts w:ascii="Cambria Math" w:hAnsi="Cambria Math"/>
          </w:rPr>
          <m:t>=7.5Ω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0.2A</m:t>
            </m:r>
          </m:den>
        </m:f>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t>由串联分压的规律可知，当电压表的示数最大为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时，滑动变阻器接入电路中的电阻最大，电路中的电流最小，灯泡和电路的总功率最小，</w:t>
      </w:r>
      <w:r>
        <w:rPr>
          <w:rFonts w:ascii="宋体" w:cs="宋体"/>
          <w:kern w:val="0"/>
          <w:szCs w:val="21"/>
        </w:rPr>
        <w:br/>
        <w:t>此时灯泡两端的电压：</w:t>
      </w:r>
      <w:r>
        <w:rPr>
          <w:rFonts w:ascii="宋体" w:cs="宋体"/>
          <w:kern w:val="0"/>
          <w:szCs w:val="21"/>
        </w:rPr>
        <w:br/>
      </w:r>
      <m:oMath>
        <m:sSubSup>
          <m:sSubSupPr>
            <m:ctrlPr>
              <w:rPr>
                <w:rFonts w:ascii="Cambria Math" w:hAnsi="Cambria Math"/>
              </w:rPr>
            </m:ctrlPr>
          </m:sSubSupPr>
          <m:e>
            <m:r>
              <w:rPr>
                <w:rFonts w:ascii="Cambria Math" w:hAnsi="Cambria Math"/>
              </w:rPr>
              <m:t>U</m:t>
            </m:r>
          </m:e>
          <m:sub>
            <m:r>
              <w:rPr>
                <w:rFonts w:ascii="Cambria Math" w:hAnsi="Cambria Math"/>
              </w:rPr>
              <m:t>L</m:t>
            </m:r>
          </m:sub>
          <m:sup>
            <m:r>
              <w:rPr>
                <w:rFonts w:ascii="Cambria Math" w:hAnsi="Cambria Math"/>
              </w:rPr>
              <m:t>'</m:t>
            </m:r>
          </m:sup>
        </m:sSubSup>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滑大</m:t>
            </m:r>
          </m:sub>
        </m:sSub>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电路中的最小电流：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15Ω</m:t>
            </m:r>
          </m:den>
        </m:f>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则电路中电流变化的范围是</w:t>
      </w:r>
      <m:oMath>
        <m:r>
          <w:rPr>
            <w:rFonts w:ascii="Cambria Math" w:hAnsi="Cambria Math"/>
          </w:rPr>
          <m:t>0.1A∼0.2A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滑动变阻器接入电路中的最大阻值：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滑大</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则滑动变阻器阻值变化的范围是</w:t>
      </w:r>
      <m:oMath>
        <m:r>
          <w:rPr>
            <w:rFonts w:ascii="Cambria Math" w:hAnsi="Cambria Math"/>
          </w:rPr>
          <m:t>7.5Ω∼30Ω</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lastRenderedPageBreak/>
        <w:t>小灯泡的最小功率：</w:t>
      </w:r>
      <w:r>
        <w:rPr>
          <w:rFonts w:ascii="宋体" w:cs="宋体"/>
          <w:kern w:val="0"/>
          <w:szCs w:val="21"/>
        </w:rPr>
        <w:br/>
      </w:r>
      <m:oMath>
        <m:sSubSup>
          <m:sSubSupPr>
            <m:ctrlPr>
              <w:rPr>
                <w:rFonts w:ascii="Cambria Math" w:hAnsi="Cambria Math"/>
              </w:rPr>
            </m:ctrlPr>
          </m:sSubSupPr>
          <m:e>
            <m:r>
              <w:rPr>
                <w:rFonts w:ascii="Cambria Math" w:hAnsi="Cambria Math"/>
              </w:rPr>
              <m:t>P</m:t>
            </m:r>
          </m:e>
          <m:sub>
            <m:r>
              <w:rPr>
                <w:rFonts w:ascii="Cambria Math" w:hAnsi="Cambria Math"/>
              </w:rPr>
              <m:t>L</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=(0.1A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×15Ω=0.15W</m:t>
        </m:r>
      </m:oMath>
      <w:r>
        <w:rPr>
          <w:rFonts w:ascii="宋体" w:cs="宋体"/>
          <w:kern w:val="0"/>
          <w:szCs w:val="21"/>
        </w:rPr>
        <w:t>，</w:t>
      </w:r>
      <w:r>
        <w:rPr>
          <w:rFonts w:ascii="宋体" w:cs="宋体"/>
          <w:kern w:val="0"/>
          <w:szCs w:val="21"/>
        </w:rPr>
        <w:br/>
      </w:r>
      <w:r>
        <w:rPr>
          <w:rFonts w:ascii="宋体" w:cs="宋体"/>
          <w:kern w:val="0"/>
          <w:szCs w:val="21"/>
        </w:rPr>
        <w:t>当灯泡正常发光时，其功率最大为</w:t>
      </w:r>
      <m:oMath>
        <m:r>
          <w:rPr>
            <w:rFonts w:ascii="Cambria Math" w:hAnsi="Cambria Math"/>
          </w:rPr>
          <m:t>0.6W</m:t>
        </m:r>
      </m:oMath>
      <w:r>
        <w:rPr>
          <w:rFonts w:ascii="宋体" w:cs="宋体"/>
          <w:kern w:val="0"/>
          <w:szCs w:val="21"/>
        </w:rPr>
        <w:t>，</w:t>
      </w:r>
      <w:r>
        <w:rPr>
          <w:rFonts w:ascii="宋体" w:cs="宋体"/>
          <w:kern w:val="0"/>
          <w:szCs w:val="21"/>
        </w:rPr>
        <w:br/>
      </w:r>
      <w:r>
        <w:rPr>
          <w:rFonts w:ascii="宋体" w:cs="宋体"/>
          <w:kern w:val="0"/>
          <w:szCs w:val="21"/>
        </w:rPr>
        <w:t>所以，灯泡的功率变化范围是</w:t>
      </w:r>
      <m:oMath>
        <m:r>
          <w:rPr>
            <w:rFonts w:ascii="Cambria Math" w:hAnsi="Cambria Math"/>
          </w:rPr>
          <m:t>0.15W∼0.6W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电路的最小总功率：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=4.5V×0.1A=0.45W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由电路图可知，灯泡</w:t>
      </w:r>
      <w:r>
        <w:rPr>
          <w:rFonts w:eastAsia="Times New Roman" w:hAnsi="Times New Roman"/>
          <w:i/>
          <w:iCs/>
          <w:kern w:val="0"/>
          <w:szCs w:val="21"/>
        </w:rPr>
        <w:t>L</w:t>
      </w:r>
      <w:r>
        <w:rPr>
          <w:rFonts w:ascii="宋体" w:cs="宋体"/>
          <w:kern w:val="0"/>
          <w:szCs w:val="21"/>
        </w:rPr>
        <w:t>与滑动变阻器串联，电压表测滑动变阻器两端的电压。</w:t>
      </w:r>
      <w:r>
        <w:rPr>
          <w:rFonts w:ascii="宋体" w:cs="宋体"/>
          <w:kern w:val="0"/>
          <w:szCs w:val="21"/>
        </w:rPr>
        <w:br/>
      </w:r>
      <m:oMath>
        <m:r>
          <w:rPr>
            <w:rFonts w:ascii="Cambria Math" w:hAnsi="Cambria Math"/>
          </w:rPr>
          <m:t>(1)</m:t>
        </m:r>
      </m:oMath>
      <w:r>
        <w:rPr>
          <w:rFonts w:ascii="宋体" w:cs="宋体"/>
          <w:kern w:val="0"/>
          <w:szCs w:val="21"/>
        </w:rPr>
        <w:t>灯泡正常发光时的电压和额定电压相等，根据</w:t>
      </w:r>
      <m:oMath>
        <m:r>
          <w:rPr>
            <w:rFonts w:ascii="Cambria Math" w:hAnsi="Cambria Math"/>
          </w:rPr>
          <m:t>P=UI</m:t>
        </m:r>
      </m:oMath>
      <w:r>
        <w:rPr>
          <w:rFonts w:ascii="宋体" w:cs="宋体"/>
          <w:kern w:val="0"/>
          <w:szCs w:val="21"/>
        </w:rPr>
        <w:t>求出灯泡正常发光时的电流，然后与电流表的量程和变阻器允许通过的最大电流相比较确定电路中的最大电流，此时变阻器接入电路的电阻最小，根据串联电路的电压特点求出变阻器两端的电压，根据欧姆定律求出变阻器接入电路中的最小阻值；</w:t>
      </w:r>
      <w:r>
        <w:rPr>
          <w:rFonts w:ascii="宋体" w:cs="宋体"/>
          <w:kern w:val="0"/>
          <w:szCs w:val="21"/>
        </w:rPr>
        <w:br/>
      </w:r>
      <m:oMath>
        <m:r>
          <w:rPr>
            <w:rFonts w:ascii="Cambria Math" w:hAnsi="Cambria Math"/>
          </w:rPr>
          <m:t>(2)</m:t>
        </m:r>
      </m:oMath>
      <w:r>
        <w:rPr>
          <w:rFonts w:ascii="宋体" w:cs="宋体"/>
          <w:kern w:val="0"/>
          <w:szCs w:val="21"/>
        </w:rPr>
        <w:t>根据欧姆定律求出灯泡的电阻，当电压表的示数为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电路中的电流最小，滑动变阻器接入电路中的电阻最大，灯泡和电路的总功率最小，根据串联电路的电压特点求出此时灯泡两端的电压，根据串联电路的电流特点和欧姆定律求出电路中的最小电流，根据欧姆定律求出滑动变阻器接入电路中的最大阻值，根据</w:t>
      </w:r>
      <m:oMath>
        <m:r>
          <w:rPr>
            <w:rFonts w:ascii="Cambria Math" w:hAnsi="Cambria Math"/>
          </w:rPr>
          <m:t>P=UI</m:t>
        </m:r>
      </m:oMath>
      <w:r>
        <w:rPr>
          <w:rFonts w:ascii="宋体" w:cs="宋体"/>
          <w:kern w:val="0"/>
          <w:szCs w:val="21"/>
        </w:rPr>
        <w:t>求出小灯泡的最小功率和电路的最小总功率，然后得出答案。</w:t>
      </w:r>
      <w:r>
        <w:rPr>
          <w:rFonts w:ascii="宋体" w:cs="宋体"/>
          <w:kern w:val="0"/>
          <w:szCs w:val="21"/>
        </w:rPr>
        <w:br/>
      </w:r>
      <w:r>
        <w:rPr>
          <w:rFonts w:ascii="宋体" w:cs="宋体"/>
          <w:kern w:val="0"/>
          <w:szCs w:val="21"/>
        </w:rPr>
        <w:t>本题考查了串联电路的特点和欧姆定律、电功率公式的综合应用，正确的确定电路中的最大和最小电流是关键。</w:t>
      </w:r>
    </w:p>
    <w:p w14:paraId="2EAD5E4A"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内</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Cs w:val="21"/>
        </w:rPr>
        <w:t xml:space="preserve">  14400 </w:t>
      </w:r>
      <w:r>
        <w:rPr>
          <w:rFonts w:ascii="宋体" w:cs="宋体"/>
          <w:kern w:val="0"/>
          <w:szCs w:val="21"/>
        </w:rPr>
        <w:t>不能</w:t>
      </w:r>
      <w:r>
        <w:rPr>
          <w:rFonts w:eastAsia="Times New Roman" w:hAnsi="Times New Roman"/>
          <w:kern w:val="0"/>
          <w:sz w:val="24"/>
          <w:szCs w:val="24"/>
        </w:rPr>
        <w:t> </w:t>
      </w:r>
    </w:p>
    <w:p w14:paraId="4C070809"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(1)(2)</m:t>
        </m:r>
      </m:oMath>
      <w:r>
        <w:rPr>
          <w:rFonts w:ascii="宋体" w:cs="宋体"/>
          <w:kern w:val="0"/>
          <w:szCs w:val="21"/>
        </w:rPr>
        <w:t>暖手宝正常工作时会产生热量，故将电能转化为内能，发热后再通过热传递的方式给人手供暖。</w:t>
      </w:r>
      <w:r>
        <w:rPr>
          <w:rFonts w:ascii="宋体" w:cs="宋体"/>
          <w:kern w:val="0"/>
          <w:szCs w:val="21"/>
        </w:rPr>
        <w:br/>
      </w:r>
      <m:oMath>
        <m:r>
          <w:rPr>
            <w:rFonts w:ascii="Cambria Math" w:hAnsi="Cambria Math"/>
          </w:rPr>
          <m:t>(3)</m:t>
        </m:r>
      </m:oMath>
      <w:r>
        <w:rPr>
          <w:rFonts w:ascii="宋体" w:cs="宋体"/>
          <w:kern w:val="0"/>
          <w:szCs w:val="21"/>
        </w:rPr>
        <w:t>额定功率为</w:t>
      </w:r>
      <m:oMath>
        <m:r>
          <w:rPr>
            <w:rFonts w:ascii="Cambria Math" w:hAnsi="Cambria Math"/>
          </w:rPr>
          <m:t>P=4W</m:t>
        </m:r>
      </m:oMath>
      <w:r>
        <w:rPr>
          <w:rFonts w:ascii="宋体" w:cs="宋体"/>
          <w:kern w:val="0"/>
          <w:szCs w:val="21"/>
        </w:rPr>
        <w:t>，时间</w:t>
      </w:r>
      <m:oMath>
        <m:r>
          <w:rPr>
            <w:rFonts w:ascii="Cambria Math" w:hAnsi="Cambria Math"/>
          </w:rPr>
          <m:t>t=1</m:t>
        </m:r>
        <m:r>
          <w:rPr>
            <w:rFonts w:ascii="Cambria Math" w:hAnsi="Cambria Math"/>
          </w:rPr>
          <m:t>h=</m:t>
        </m:r>
        <m:r>
          <w:rPr>
            <w:rFonts w:ascii="Cambria Math" w:hAnsi="Cambria Math"/>
          </w:rPr>
          <m:t>3600s</m:t>
        </m:r>
      </m:oMath>
      <w:r>
        <w:rPr>
          <w:rFonts w:ascii="宋体" w:cs="宋体"/>
          <w:kern w:val="0"/>
          <w:szCs w:val="21"/>
        </w:rPr>
        <w:t>，</w:t>
      </w:r>
      <w:r>
        <w:rPr>
          <w:rFonts w:ascii="宋体" w:cs="宋体"/>
          <w:kern w:val="0"/>
          <w:szCs w:val="21"/>
        </w:rPr>
        <w:br/>
      </w:r>
      <w:r>
        <w:rPr>
          <w:rFonts w:ascii="宋体" w:cs="宋体"/>
          <w:kern w:val="0"/>
          <w:szCs w:val="21"/>
        </w:rPr>
        <w:t>暖手宝消耗的电能</w:t>
      </w:r>
      <m:oMath>
        <m:r>
          <w:rPr>
            <w:rFonts w:ascii="Cambria Math" w:hAnsi="Cambria Math"/>
          </w:rPr>
          <m:t>W=Pt=4W×3600s=14400J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电池容量为</w:t>
      </w:r>
      <m:oMath>
        <m:r>
          <w:rPr>
            <w:rFonts w:ascii="Cambria Math" w:hAnsi="Cambria Math"/>
          </w:rPr>
          <m:t>5000mAh=5Ah</m:t>
        </m:r>
      </m:oMath>
      <w:r>
        <w:rPr>
          <w:rFonts w:ascii="宋体" w:cs="宋体"/>
          <w:kern w:val="0"/>
          <w:szCs w:val="21"/>
        </w:rPr>
        <w:t>，充电时的电压</w:t>
      </w:r>
      <m:oMath>
        <m:r>
          <w:rPr>
            <w:rFonts w:ascii="Cambria Math" w:hAnsi="Cambria Math"/>
          </w:rPr>
          <m:t>U=5V</m:t>
        </m:r>
      </m:oMath>
      <w:r>
        <w:rPr>
          <w:rFonts w:ascii="宋体" w:cs="宋体"/>
          <w:kern w:val="0"/>
          <w:szCs w:val="21"/>
        </w:rPr>
        <w:t>，</w:t>
      </w:r>
      <w:r>
        <w:rPr>
          <w:rFonts w:ascii="宋体" w:cs="宋体"/>
          <w:kern w:val="0"/>
          <w:szCs w:val="21"/>
        </w:rPr>
        <w:br/>
      </w:r>
      <w:r>
        <w:rPr>
          <w:rFonts w:ascii="宋体" w:cs="宋体"/>
          <w:kern w:val="0"/>
          <w:szCs w:val="21"/>
        </w:rPr>
        <w:t>故充电一次的电能</w:t>
      </w:r>
      <m:oMath>
        <m:r>
          <w:rPr>
            <w:rFonts w:ascii="Cambria Math" w:hAnsi="Cambria Math"/>
          </w:rPr>
          <m:t>W'=UIt'=5V×5A×3600s=90000J</m:t>
        </m:r>
      </m:oMath>
      <w:r>
        <w:rPr>
          <w:rFonts w:ascii="宋体" w:cs="宋体"/>
          <w:kern w:val="0"/>
          <w:szCs w:val="21"/>
        </w:rPr>
        <w:t>，</w:t>
      </w:r>
      <w:r>
        <w:rPr>
          <w:rFonts w:ascii="宋体" w:cs="宋体"/>
          <w:kern w:val="0"/>
          <w:szCs w:val="21"/>
        </w:rPr>
        <w:br/>
      </w:r>
      <w:r>
        <w:rPr>
          <w:rFonts w:ascii="宋体" w:cs="宋体"/>
          <w:kern w:val="0"/>
          <w:szCs w:val="21"/>
        </w:rPr>
        <w:t>则正常工作</w:t>
      </w:r>
      <w:r>
        <w:rPr>
          <w:rFonts w:eastAsia="Times New Roman" w:hAnsi="Times New Roman"/>
          <w:kern w:val="0"/>
          <w:szCs w:val="21"/>
        </w:rPr>
        <w:t>8</w:t>
      </w:r>
      <w:r>
        <w:rPr>
          <w:rFonts w:ascii="宋体" w:cs="宋体"/>
          <w:kern w:val="0"/>
          <w:szCs w:val="21"/>
        </w:rPr>
        <w:t>小时，该暖手宝消耗的电能</w:t>
      </w:r>
      <m:oMath>
        <m:r>
          <w:rPr>
            <w:rFonts w:ascii="Cambria Math" w:hAnsi="Cambria Math"/>
          </w:rPr>
          <m:t>W''=8W=8×14400J=115200J&gt;90000J</m:t>
        </m:r>
      </m:oMath>
      <w:r>
        <w:rPr>
          <w:rFonts w:ascii="宋体" w:cs="宋体"/>
          <w:kern w:val="0"/>
          <w:szCs w:val="21"/>
        </w:rPr>
        <w:t>，</w:t>
      </w:r>
      <w:r>
        <w:rPr>
          <w:rFonts w:ascii="宋体" w:cs="宋体"/>
          <w:kern w:val="0"/>
          <w:szCs w:val="21"/>
        </w:rPr>
        <w:br/>
      </w:r>
      <w:r>
        <w:rPr>
          <w:rFonts w:ascii="宋体" w:cs="宋体"/>
          <w:kern w:val="0"/>
          <w:szCs w:val="21"/>
        </w:rPr>
        <w:t>故该型号暖手宝不能续航</w:t>
      </w:r>
      <w:r>
        <w:rPr>
          <w:rFonts w:eastAsia="Times New Roman" w:hAnsi="Times New Roman"/>
          <w:kern w:val="0"/>
          <w:szCs w:val="21"/>
        </w:rPr>
        <w:t>8</w:t>
      </w:r>
      <w:r>
        <w:rPr>
          <w:rFonts w:ascii="宋体" w:cs="宋体"/>
          <w:kern w:val="0"/>
          <w:szCs w:val="21"/>
        </w:rPr>
        <w:t>小时。</w:t>
      </w:r>
      <w:r>
        <w:rPr>
          <w:rFonts w:ascii="宋体" w:cs="宋体"/>
          <w:kern w:val="0"/>
          <w:szCs w:val="21"/>
        </w:rPr>
        <w:br/>
        <w:t>故答案为：内；热传递；</w:t>
      </w:r>
      <w:r>
        <w:rPr>
          <w:rFonts w:eastAsia="Times New Roman" w:hAnsi="Times New Roman"/>
          <w:kern w:val="0"/>
          <w:szCs w:val="21"/>
        </w:rPr>
        <w:t>14400</w:t>
      </w:r>
      <w:r>
        <w:rPr>
          <w:rFonts w:ascii="宋体" w:cs="宋体"/>
          <w:kern w:val="0"/>
          <w:szCs w:val="21"/>
        </w:rPr>
        <w:t>；不能。</w:t>
      </w:r>
      <w:r>
        <w:rPr>
          <w:rFonts w:ascii="宋体" w:cs="宋体"/>
          <w:kern w:val="0"/>
          <w:szCs w:val="21"/>
        </w:rPr>
        <w:br/>
      </w:r>
      <m:oMath>
        <m:r>
          <w:rPr>
            <w:rFonts w:ascii="Cambria Math" w:hAnsi="Cambria Math"/>
          </w:rPr>
          <m:t>(1)</m:t>
        </m:r>
      </m:oMath>
      <w:r>
        <w:rPr>
          <w:rFonts w:ascii="宋体" w:cs="宋体"/>
          <w:kern w:val="0"/>
          <w:szCs w:val="21"/>
        </w:rPr>
        <w:t>暖手宝正常工作时，产生热量。</w:t>
      </w:r>
      <w:r>
        <w:rPr>
          <w:rFonts w:ascii="宋体" w:cs="宋体"/>
          <w:kern w:val="0"/>
          <w:szCs w:val="21"/>
        </w:rPr>
        <w:br/>
      </w:r>
      <m:oMath>
        <m:r>
          <w:rPr>
            <w:rFonts w:ascii="Cambria Math" w:hAnsi="Cambria Math"/>
          </w:rPr>
          <m:t>(2)</m:t>
        </m:r>
      </m:oMath>
      <w:r>
        <w:rPr>
          <w:rFonts w:ascii="宋体" w:cs="宋体"/>
          <w:kern w:val="0"/>
          <w:szCs w:val="21"/>
        </w:rPr>
        <w:t>改变物体内能有两种方式：做功和热传递。</w:t>
      </w:r>
      <w:r>
        <w:rPr>
          <w:rFonts w:ascii="宋体" w:cs="宋体"/>
          <w:kern w:val="0"/>
          <w:szCs w:val="21"/>
        </w:rPr>
        <w:br/>
      </w:r>
      <m:oMath>
        <m:r>
          <w:rPr>
            <w:rFonts w:ascii="Cambria Math" w:hAnsi="Cambria Math"/>
          </w:rPr>
          <w:lastRenderedPageBreak/>
          <m:t>(3)</m:t>
        </m:r>
      </m:oMath>
      <w:r>
        <w:rPr>
          <w:rFonts w:ascii="宋体" w:cs="宋体"/>
          <w:kern w:val="0"/>
          <w:szCs w:val="21"/>
        </w:rPr>
        <w:t>根据</w:t>
      </w:r>
      <m:oMath>
        <m:r>
          <w:rPr>
            <w:rFonts w:ascii="Cambria Math" w:hAnsi="Cambria Math"/>
          </w:rPr>
          <m:t>W=UIt</m:t>
        </m:r>
      </m:oMath>
      <w:r>
        <w:rPr>
          <w:rFonts w:ascii="宋体" w:cs="宋体"/>
          <w:kern w:val="0"/>
          <w:szCs w:val="21"/>
        </w:rPr>
        <w:t>计算消耗的电能。</w:t>
      </w:r>
      <w:r>
        <w:rPr>
          <w:rFonts w:ascii="宋体" w:cs="宋体"/>
          <w:kern w:val="0"/>
          <w:szCs w:val="21"/>
        </w:rPr>
        <w:br/>
      </w:r>
      <m:oMath>
        <m:r>
          <w:rPr>
            <w:rFonts w:ascii="Cambria Math" w:hAnsi="Cambria Math"/>
          </w:rPr>
          <m:t>(4)</m:t>
        </m:r>
      </m:oMath>
      <w:r>
        <w:rPr>
          <w:rFonts w:ascii="宋体" w:cs="宋体"/>
          <w:kern w:val="0"/>
          <w:szCs w:val="21"/>
        </w:rPr>
        <w:t>电池容量为</w:t>
      </w:r>
      <w:r>
        <w:rPr>
          <w:rFonts w:eastAsia="Times New Roman" w:hAnsi="Times New Roman"/>
          <w:kern w:val="0"/>
          <w:szCs w:val="21"/>
        </w:rPr>
        <w:t>5000</w:t>
      </w:r>
      <w:r>
        <w:rPr>
          <w:rFonts w:eastAsia="Times New Roman" w:hAnsi="Times New Roman"/>
          <w:i/>
          <w:iCs/>
          <w:kern w:val="0"/>
          <w:szCs w:val="21"/>
        </w:rPr>
        <w:t>mAh</w:t>
      </w:r>
      <w:r>
        <w:rPr>
          <w:rFonts w:ascii="宋体" w:cs="宋体"/>
          <w:kern w:val="0"/>
          <w:szCs w:val="21"/>
        </w:rPr>
        <w:t>，充电时的电压均为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，根据</w:t>
      </w:r>
      <m:oMath>
        <m:r>
          <w:rPr>
            <w:rFonts w:ascii="Cambria Math" w:hAnsi="Cambria Math"/>
          </w:rPr>
          <m:t>W'=UIt'</m:t>
        </m:r>
      </m:oMath>
      <w:r>
        <w:rPr>
          <w:rFonts w:ascii="宋体" w:cs="宋体"/>
          <w:kern w:val="0"/>
          <w:szCs w:val="21"/>
        </w:rPr>
        <w:t>计算充满一次电的电能，再与该暖手宝正常工作</w:t>
      </w:r>
      <w:r>
        <w:rPr>
          <w:rFonts w:eastAsia="Times New Roman" w:hAnsi="Times New Roman"/>
          <w:kern w:val="0"/>
          <w:szCs w:val="21"/>
        </w:rPr>
        <w:t>8</w:t>
      </w:r>
      <w:r>
        <w:rPr>
          <w:rFonts w:ascii="宋体" w:cs="宋体"/>
          <w:kern w:val="0"/>
          <w:szCs w:val="21"/>
        </w:rPr>
        <w:t>小时消耗的电能比较。</w:t>
      </w:r>
      <w:r>
        <w:rPr>
          <w:rFonts w:ascii="宋体" w:cs="宋体"/>
          <w:kern w:val="0"/>
          <w:szCs w:val="21"/>
        </w:rPr>
        <w:br/>
      </w:r>
      <w:r>
        <w:rPr>
          <w:rFonts w:ascii="宋体" w:cs="宋体"/>
          <w:kern w:val="0"/>
          <w:szCs w:val="21"/>
        </w:rPr>
        <w:t>本题考查能量的转化问题，以及改变内能的方式，并考查电功的计算问题，有很强的综合性。</w:t>
      </w:r>
    </w:p>
    <w:p w14:paraId="44CC223A"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 xml:space="preserve">S </w:t>
      </w:r>
      <w:r>
        <w:rPr>
          <w:rFonts w:ascii="宋体" w:cs="宋体"/>
          <w:kern w:val="0"/>
          <w:szCs w:val="21"/>
        </w:rPr>
        <w:t>左</w:t>
      </w:r>
      <w:r>
        <w:rPr>
          <w:rFonts w:eastAsia="Times New Roman" w:hAnsi="Times New Roman"/>
          <w:kern w:val="0"/>
          <w:sz w:val="24"/>
          <w:szCs w:val="24"/>
        </w:rPr>
        <w:t> </w:t>
      </w:r>
    </w:p>
    <w:p w14:paraId="6649E68E"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由图可知，电流从螺线管左端流入，右端流出，由安培定则可知，通电螺线管右端是</w:t>
      </w:r>
      <w:r>
        <w:rPr>
          <w:rFonts w:eastAsia="Times New Roman" w:hAnsi="Times New Roman"/>
          <w:i/>
          <w:iCs/>
          <w:kern w:val="0"/>
          <w:szCs w:val="21"/>
        </w:rPr>
        <w:t>N</w:t>
      </w:r>
      <w:r>
        <w:rPr>
          <w:rFonts w:ascii="宋体" w:cs="宋体"/>
          <w:kern w:val="0"/>
          <w:szCs w:val="21"/>
        </w:rPr>
        <w:t>极，左端是</w:t>
      </w:r>
      <w:r>
        <w:rPr>
          <w:rFonts w:eastAsia="Times New Roman" w:hAnsi="Times New Roman"/>
          <w:i/>
          <w:iCs/>
          <w:kern w:val="0"/>
          <w:szCs w:val="21"/>
        </w:rPr>
        <w:t>S</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若要增大炮弹的射程，可以将滑动变阻器的滑片向左移动，减小电路中的电阻，使电路中电流增强，通电螺线管的磁性增强。</w:t>
      </w:r>
      <w:r>
        <w:rPr>
          <w:rFonts w:ascii="宋体" w:cs="宋体"/>
          <w:kern w:val="0"/>
          <w:szCs w:val="21"/>
        </w:rPr>
        <w:br/>
      </w:r>
      <w:r>
        <w:rPr>
          <w:rFonts w:ascii="宋体" w:cs="宋体"/>
          <w:kern w:val="0"/>
          <w:szCs w:val="21"/>
        </w:rPr>
        <w:t>故答案为：</w:t>
      </w:r>
      <w:r>
        <w:rPr>
          <w:rFonts w:eastAsia="Times New Roman" w:hAnsi="Times New Roman"/>
          <w:i/>
          <w:iCs/>
          <w:kern w:val="0"/>
          <w:szCs w:val="21"/>
        </w:rPr>
        <w:t>S</w:t>
      </w:r>
      <w:r>
        <w:rPr>
          <w:rFonts w:ascii="宋体" w:cs="宋体"/>
          <w:kern w:val="0"/>
          <w:szCs w:val="21"/>
        </w:rPr>
        <w:t>；左。</w:t>
      </w:r>
      <w:r>
        <w:rPr>
          <w:rFonts w:ascii="宋体" w:cs="宋体"/>
          <w:kern w:val="0"/>
          <w:szCs w:val="21"/>
        </w:rPr>
        <w:br/>
      </w:r>
      <m:oMath>
        <m:r>
          <w:rPr>
            <w:rFonts w:ascii="Cambria Math" w:hAnsi="Cambria Math"/>
          </w:rPr>
          <m:t>(1)</m:t>
        </m:r>
      </m:oMath>
      <w:r>
        <w:rPr>
          <w:rFonts w:ascii="宋体" w:cs="宋体"/>
          <w:kern w:val="0"/>
          <w:szCs w:val="21"/>
        </w:rPr>
        <w:t>利用安培定则判断通电螺线管的磁极；</w:t>
      </w:r>
      <w:r>
        <w:rPr>
          <w:rFonts w:ascii="宋体" w:cs="宋体"/>
          <w:kern w:val="0"/>
          <w:szCs w:val="21"/>
        </w:rPr>
        <w:br/>
      </w:r>
      <m:oMath>
        <m:r>
          <w:rPr>
            <w:rFonts w:ascii="Cambria Math" w:hAnsi="Cambria Math"/>
          </w:rPr>
          <m:t>(2)</m:t>
        </m:r>
      </m:oMath>
      <w:r>
        <w:rPr>
          <w:rFonts w:ascii="宋体" w:cs="宋体"/>
          <w:kern w:val="0"/>
          <w:szCs w:val="21"/>
        </w:rPr>
        <w:t>通电螺线管的磁性强弱与电流的大小有关，电流越大，磁性越强。</w:t>
      </w:r>
      <w:r>
        <w:rPr>
          <w:rFonts w:ascii="宋体" w:cs="宋体"/>
          <w:kern w:val="0"/>
          <w:szCs w:val="21"/>
        </w:rPr>
        <w:br/>
      </w:r>
      <w:r>
        <w:rPr>
          <w:rFonts w:ascii="宋体" w:cs="宋体"/>
          <w:kern w:val="0"/>
          <w:szCs w:val="21"/>
        </w:rPr>
        <w:t>本题考查的是安培定则和通电螺线管的磁性强弱的影响因素，属于基础题。</w:t>
      </w:r>
    </w:p>
    <w:p w14:paraId="3C1ECD79"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100.30.3</m:t>
        </m:r>
      </m:oMath>
      <w:r>
        <w:rPr>
          <w:rFonts w:eastAsia="Times New Roman" w:hAnsi="Times New Roman"/>
          <w:kern w:val="0"/>
          <w:sz w:val="24"/>
          <w:szCs w:val="24"/>
        </w:rPr>
        <w:t> </w:t>
      </w:r>
    </w:p>
    <w:p w14:paraId="04BD666A"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由图象可知，元件甲为定值电阻，当</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=1V</m:t>
        </m:r>
      </m:oMath>
      <w:r>
        <w:rPr>
          <w:rFonts w:ascii="宋体" w:cs="宋体"/>
          <w:kern w:val="0"/>
          <w:szCs w:val="21"/>
        </w:rPr>
        <w:t>时，</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w:r>
        <w:rPr>
          <w:rFonts w:ascii="宋体" w:cs="宋体"/>
          <w:kern w:val="0"/>
          <w:szCs w:val="21"/>
        </w:rPr>
        <w:br/>
      </w:r>
      <w:r>
        <w:rPr>
          <w:rFonts w:ascii="宋体" w:cs="宋体"/>
          <w:kern w:val="0"/>
          <w:szCs w:val="21"/>
        </w:rPr>
        <w:t>元件甲的电阻</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0.1A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因并联电路中各支路两端的电压相等，</w:t>
      </w:r>
      <w:r>
        <w:rPr>
          <w:rFonts w:ascii="宋体" w:cs="宋体"/>
          <w:kern w:val="0"/>
          <w:szCs w:val="21"/>
        </w:rPr>
        <w:br/>
      </w:r>
      <w:r>
        <w:rPr>
          <w:rFonts w:ascii="宋体" w:cs="宋体"/>
          <w:kern w:val="0"/>
          <w:szCs w:val="21"/>
        </w:rPr>
        <w:t>所以，将元件甲、乙并联后接在电压为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的电源两端时，两元件两端的电压均为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t>由图象可知，</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=0.2A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t>所以，干路的电流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=0.2A+0.1A=0.3A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将元件甲、乙串联后接在电压为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的电源两端时，</w:t>
      </w:r>
      <w:r>
        <w:rPr>
          <w:rFonts w:ascii="宋体" w:cs="宋体"/>
          <w:kern w:val="0"/>
          <w:szCs w:val="21"/>
        </w:rPr>
        <w:br/>
      </w:r>
      <w:r>
        <w:rPr>
          <w:rFonts w:ascii="宋体" w:cs="宋体"/>
          <w:kern w:val="0"/>
          <w:szCs w:val="21"/>
        </w:rPr>
        <w:t>因串联电路中各处的电流相等，且总电压等于各分电压之和，</w:t>
      </w:r>
      <w:r>
        <w:rPr>
          <w:rFonts w:ascii="宋体" w:cs="宋体"/>
          <w:kern w:val="0"/>
          <w:szCs w:val="21"/>
        </w:rPr>
        <w:br/>
        <w:t>所以，由图象可知，当</w:t>
      </w:r>
      <m:oMath>
        <m:r>
          <w:rPr>
            <w:rFonts w:ascii="Cambria Math" w:hAnsi="Cambria Math"/>
          </w:rPr>
          <m:t>I'=0.1A</m:t>
        </m:r>
      </m:oMath>
      <w:r>
        <w:rPr>
          <w:rFonts w:ascii="宋体" w:cs="宋体"/>
          <w:kern w:val="0"/>
          <w:szCs w:val="21"/>
        </w:rPr>
        <w:t>、</w:t>
      </w:r>
      <m:oMath>
        <m:sSubSup>
          <m:sSubSupPr>
            <m:ctrlPr>
              <w:rPr>
                <w:rFonts w:ascii="Cambria Math" w:hAnsi="Cambria Math"/>
              </w:rPr>
            </m:ctrlPr>
          </m:sSubSupPr>
          <m:e>
            <m:r>
              <w:rPr>
                <w:rFonts w:ascii="Cambria Math" w:hAnsi="Cambria Math"/>
              </w:rPr>
              <m:t>U</m:t>
            </m:r>
          </m:e>
          <m:sub>
            <m:r>
              <w:rPr>
                <w:rFonts w:ascii="Cambria Math" w:hAnsi="Cambria Math"/>
              </w:rPr>
              <m:t>甲</m:t>
            </m:r>
          </m:sub>
          <m:sup>
            <m:r>
              <w:rPr>
                <w:rFonts w:ascii="Cambria Math" w:hAnsi="Cambria Math"/>
              </w:rPr>
              <m:t>'</m:t>
            </m:r>
          </m:sup>
        </m:sSubSup>
        <m:r>
          <w:rPr>
            <w:rFonts w:ascii="Cambria Math" w:hAnsi="Cambria Math"/>
          </w:rPr>
          <m:t>=1V</m:t>
        </m:r>
      </m:oMath>
      <w:r>
        <w:rPr>
          <w:rFonts w:ascii="宋体" w:cs="宋体"/>
          <w:kern w:val="0"/>
          <w:szCs w:val="21"/>
        </w:rPr>
        <w:t>、</w:t>
      </w:r>
      <m:oMath>
        <m:sSubSup>
          <m:sSubSupPr>
            <m:ctrlPr>
              <w:rPr>
                <w:rFonts w:ascii="Cambria Math" w:hAnsi="Cambria Math"/>
              </w:rPr>
            </m:ctrlPr>
          </m:sSubSupPr>
          <m:e>
            <m:r>
              <w:rPr>
                <w:rFonts w:ascii="Cambria Math" w:hAnsi="Cambria Math"/>
              </w:rPr>
              <m:t>U</m:t>
            </m:r>
          </m:e>
          <m:sub>
            <m:r>
              <w:rPr>
                <w:rFonts w:ascii="Cambria Math" w:hAnsi="Cambria Math"/>
              </w:rPr>
              <m:t>乙</m:t>
            </m:r>
          </m:sub>
          <m:sup>
            <m:r>
              <w:rPr>
                <w:rFonts w:ascii="Cambria Math" w:hAnsi="Cambria Math"/>
              </w:rPr>
              <m:t>'</m:t>
            </m:r>
          </m:sup>
        </m:sSubSup>
        <m:r>
          <w:rPr>
            <w:rFonts w:ascii="Cambria Math" w:hAnsi="Cambria Math"/>
          </w:rPr>
          <m:t>=2V</m:t>
        </m:r>
      </m:oMath>
      <w:r>
        <w:rPr>
          <w:rFonts w:ascii="宋体" w:cs="宋体"/>
          <w:kern w:val="0"/>
          <w:szCs w:val="21"/>
        </w:rPr>
        <w:t>时符合，</w:t>
      </w:r>
      <w:r>
        <w:rPr>
          <w:rFonts w:ascii="宋体" w:cs="宋体"/>
          <w:kern w:val="0"/>
          <w:szCs w:val="21"/>
        </w:rPr>
        <w:br/>
      </w:r>
      <w:r>
        <w:rPr>
          <w:rFonts w:ascii="宋体" w:cs="宋体"/>
          <w:kern w:val="0"/>
          <w:szCs w:val="21"/>
        </w:rPr>
        <w:t>则电路的总功率为：</w:t>
      </w:r>
      <m:oMath>
        <m:r>
          <w:rPr>
            <w:rFonts w:ascii="Cambria Math" w:hAnsi="Cambria Math"/>
          </w:rPr>
          <m:t>P=UI'=3V×0.1A=0.3W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m:oMath>
        <m:r>
          <w:rPr>
            <w:rFonts w:ascii="Cambria Math" w:hAnsi="Cambria Math"/>
          </w:rPr>
          <m:t>0.3</m:t>
        </m:r>
      </m:oMath>
      <w:r>
        <w:rPr>
          <w:rFonts w:ascii="宋体" w:cs="宋体"/>
          <w:kern w:val="0"/>
          <w:szCs w:val="21"/>
        </w:rPr>
        <w:t>；</w:t>
      </w:r>
      <m:oMath>
        <m:r>
          <w:rPr>
            <w:rFonts w:ascii="Cambria Math" w:hAnsi="Cambria Math"/>
          </w:rPr>
          <m:t>0.3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由图象可知元件甲的</w:t>
      </w:r>
      <m:oMath>
        <m:r>
          <w:rPr>
            <w:rFonts w:ascii="Cambria Math" w:hAnsi="Cambria Math"/>
          </w:rPr>
          <m:t>I-U</m:t>
        </m:r>
      </m:oMath>
      <w:r>
        <w:rPr>
          <w:rFonts w:ascii="宋体" w:cs="宋体"/>
          <w:kern w:val="0"/>
          <w:szCs w:val="21"/>
        </w:rPr>
        <w:t>图象是正比例函数，通过甲的电流和两端的电压成正比，则甲的电阻为定值</w:t>
      </w:r>
      <w:r>
        <w:rPr>
          <w:rFonts w:ascii="宋体" w:cs="宋体"/>
          <w:kern w:val="0"/>
          <w:szCs w:val="21"/>
        </w:rPr>
        <w:lastRenderedPageBreak/>
        <w:t>电阻，读出任意一组电流和电压值，根据欧姆定律求出其阻值；</w:t>
      </w:r>
      <w:r>
        <w:rPr>
          <w:rFonts w:ascii="宋体" w:cs="宋体"/>
          <w:kern w:val="0"/>
          <w:szCs w:val="21"/>
        </w:rPr>
        <w:br/>
      </w:r>
      <m:oMath>
        <m:r>
          <w:rPr>
            <w:rFonts w:ascii="Cambria Math" w:hAnsi="Cambria Math"/>
          </w:rPr>
          <m:t>(2)</m:t>
        </m:r>
      </m:oMath>
      <w:r>
        <w:rPr>
          <w:rFonts w:ascii="宋体" w:cs="宋体"/>
          <w:kern w:val="0"/>
          <w:szCs w:val="21"/>
        </w:rPr>
        <w:t>两元件并联后接在电压为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的电源两端时它们两端的电压相等，根据图象读出通过两元件的电流，根据并联电路的电流特点求出干路的电流；</w:t>
      </w:r>
      <w:r>
        <w:rPr>
          <w:rFonts w:ascii="宋体" w:cs="宋体"/>
          <w:kern w:val="0"/>
          <w:szCs w:val="21"/>
        </w:rPr>
        <w:br/>
      </w:r>
      <m:oMath>
        <m:r>
          <w:rPr>
            <w:rFonts w:ascii="Cambria Math" w:hAnsi="Cambria Math"/>
          </w:rPr>
          <m:t>(3)</m:t>
        </m:r>
      </m:oMath>
      <w:r>
        <w:rPr>
          <w:rFonts w:ascii="宋体" w:cs="宋体"/>
          <w:kern w:val="0"/>
          <w:szCs w:val="21"/>
        </w:rPr>
        <w:t>将元件甲、乙串联后接在电压为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的电源两端时，通过两元件的电流相等，且总电压等于各分电压之和，根据图象读出符合要求的电流与电压，根据</w:t>
      </w:r>
      <m:oMath>
        <m:r>
          <w:rPr>
            <w:rFonts w:ascii="Cambria Math" w:hAnsi="Cambria Math"/>
          </w:rPr>
          <m:t>P=UI</m:t>
        </m:r>
      </m:oMath>
      <w:r>
        <w:rPr>
          <w:rFonts w:ascii="宋体" w:cs="宋体"/>
          <w:kern w:val="0"/>
          <w:szCs w:val="21"/>
        </w:rPr>
        <w:t>算出电路的总功率。</w:t>
      </w:r>
      <w:r>
        <w:rPr>
          <w:rFonts w:ascii="宋体" w:cs="宋体"/>
          <w:kern w:val="0"/>
          <w:szCs w:val="21"/>
        </w:rPr>
        <w:br/>
      </w:r>
      <w:r>
        <w:rPr>
          <w:rFonts w:ascii="宋体" w:cs="宋体"/>
          <w:kern w:val="0"/>
          <w:szCs w:val="21"/>
        </w:rPr>
        <w:t>本题考查了串并联电路的特点、欧姆定律的应用以及电功率公式的应用，从图象中获取有用的信息是关键。</w:t>
      </w:r>
    </w:p>
    <w:p w14:paraId="710EA09C"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机械</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方向</w:t>
      </w:r>
      <w:r>
        <w:rPr>
          <w:rFonts w:eastAsia="Times New Roman" w:hAnsi="Times New Roman"/>
          <w:kern w:val="0"/>
          <w:sz w:val="24"/>
          <w:szCs w:val="24"/>
        </w:rPr>
        <w:t> </w:t>
      </w:r>
    </w:p>
    <w:p w14:paraId="5934720A"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平衡车行驶时电动机把电能转化为平衡车的机械能，实现了碳的零排放；</w:t>
      </w:r>
      <w:r>
        <w:rPr>
          <w:rFonts w:ascii="宋体" w:cs="宋体"/>
          <w:kern w:val="0"/>
          <w:szCs w:val="21"/>
        </w:rPr>
        <w:br/>
      </w:r>
      <m:oMath>
        <m:r>
          <w:rPr>
            <w:rFonts w:ascii="Cambria Math" w:hAnsi="Cambria Math"/>
          </w:rPr>
          <m:t>(2)</m:t>
        </m:r>
      </m:oMath>
      <w:r>
        <w:rPr>
          <w:rFonts w:ascii="宋体" w:cs="宋体"/>
          <w:kern w:val="0"/>
          <w:szCs w:val="21"/>
        </w:rPr>
        <w:t>根据能量守恒定律可知，在能量的转化和转移过程中，所有的能量总和是不变的。</w:t>
      </w:r>
      <w:r>
        <w:rPr>
          <w:rFonts w:ascii="宋体" w:cs="宋体"/>
          <w:kern w:val="0"/>
          <w:szCs w:val="21"/>
        </w:rPr>
        <w:br/>
      </w:r>
      <w:r>
        <w:rPr>
          <w:rFonts w:ascii="宋体" w:cs="宋体"/>
          <w:kern w:val="0"/>
          <w:szCs w:val="21"/>
        </w:rPr>
        <w:t>散失到空气中的内能无法自动转化为机械能再用来驱动车子，这是因为能量的转移和转化具有方向性。</w:t>
      </w:r>
      <w:r>
        <w:rPr>
          <w:rFonts w:ascii="宋体" w:cs="宋体"/>
          <w:kern w:val="0"/>
          <w:szCs w:val="21"/>
        </w:rPr>
        <w:br/>
        <w:t>故答案为：</w:t>
      </w:r>
      <m:oMath>
        <m:r>
          <w:rPr>
            <w:rFonts w:ascii="Cambria Math" w:hAnsi="Cambria Math"/>
          </w:rPr>
          <m:t>(1)</m:t>
        </m:r>
      </m:oMath>
      <w:r>
        <w:rPr>
          <w:rFonts w:ascii="宋体" w:cs="宋体"/>
          <w:kern w:val="0"/>
          <w:szCs w:val="21"/>
        </w:rPr>
        <w:t>机械；</w:t>
      </w:r>
      <m:oMath>
        <m:r>
          <w:rPr>
            <w:rFonts w:ascii="Cambria Math" w:hAnsi="Cambria Math"/>
          </w:rPr>
          <m:t>(2)</m:t>
        </m:r>
      </m:oMath>
      <w:r>
        <w:rPr>
          <w:rFonts w:ascii="宋体" w:cs="宋体"/>
          <w:kern w:val="0"/>
          <w:szCs w:val="21"/>
        </w:rPr>
        <w:t>不变；方向。</w:t>
      </w:r>
      <w:r>
        <w:rPr>
          <w:rFonts w:ascii="宋体" w:cs="宋体"/>
          <w:kern w:val="0"/>
          <w:szCs w:val="21"/>
        </w:rPr>
        <w:br/>
      </w:r>
      <m:oMath>
        <m:r>
          <w:rPr>
            <w:rFonts w:ascii="Cambria Math" w:hAnsi="Cambria Math"/>
          </w:rPr>
          <m:t>(1)</m:t>
        </m:r>
      </m:oMath>
      <w:r>
        <w:rPr>
          <w:rFonts w:ascii="宋体" w:cs="宋体"/>
          <w:kern w:val="0"/>
          <w:szCs w:val="21"/>
        </w:rPr>
        <w:t>判断清楚该过程中消耗了哪种形式的能，进而产生了哪种形式的能即可；</w:t>
      </w:r>
      <w:r>
        <w:rPr>
          <w:rFonts w:ascii="宋体" w:cs="宋体"/>
          <w:kern w:val="0"/>
          <w:szCs w:val="21"/>
        </w:rPr>
        <w:br/>
      </w:r>
      <m:oMath>
        <m:r>
          <w:rPr>
            <w:rFonts w:ascii="Cambria Math" w:hAnsi="Cambria Math"/>
          </w:rPr>
          <m:t>(2)</m:t>
        </m:r>
      </m:oMath>
      <w:r>
        <w:rPr>
          <w:rFonts w:ascii="宋体" w:cs="宋体"/>
          <w:kern w:val="0"/>
          <w:szCs w:val="21"/>
        </w:rPr>
        <w:t>根据能量守恒定律和能量转化的转移的方向性进行解答。</w:t>
      </w:r>
      <w:r>
        <w:rPr>
          <w:rFonts w:ascii="宋体" w:cs="宋体"/>
          <w:kern w:val="0"/>
          <w:szCs w:val="21"/>
        </w:rPr>
        <w:br/>
      </w:r>
      <w:r>
        <w:rPr>
          <w:rFonts w:ascii="宋体" w:cs="宋体"/>
          <w:kern w:val="0"/>
          <w:szCs w:val="21"/>
        </w:rPr>
        <w:t>此题考查了能量的转化、增大摩擦力的方法以及能量守恒观点的运用，是一道综合题。</w:t>
      </w:r>
    </w:p>
    <w:p w14:paraId="4C07BCBA"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红</w:t>
      </w:r>
      <w:r>
        <w:rPr>
          <w:rFonts w:eastAsia="Times New Roman" w:hAnsi="Times New Roman"/>
          <w:kern w:val="0"/>
          <w:szCs w:val="21"/>
        </w:rPr>
        <w:t xml:space="preserve">  </w:t>
      </w:r>
      <w:r>
        <w:rPr>
          <w:rFonts w:eastAsia="Times New Roman" w:hAnsi="Times New Roman"/>
          <w:i/>
          <w:iCs/>
          <w:kern w:val="0"/>
          <w:szCs w:val="21"/>
        </w:rPr>
        <w:t>N</w:t>
      </w:r>
      <w:r>
        <w:rPr>
          <w:rFonts w:eastAsia="Times New Roman" w:hAnsi="Times New Roman"/>
          <w:kern w:val="0"/>
          <w:sz w:val="24"/>
          <w:szCs w:val="24"/>
        </w:rPr>
        <w:t> </w:t>
      </w:r>
    </w:p>
    <w:p w14:paraId="5FE01644"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当水位没有达到</w:t>
      </w:r>
      <w:r>
        <w:rPr>
          <w:rFonts w:eastAsia="Times New Roman" w:hAnsi="Times New Roman"/>
          <w:i/>
          <w:iCs/>
          <w:kern w:val="0"/>
          <w:szCs w:val="21"/>
        </w:rPr>
        <w:t>A</w:t>
      </w:r>
      <w:r>
        <w:rPr>
          <w:rFonts w:ascii="宋体" w:cs="宋体"/>
          <w:kern w:val="0"/>
          <w:szCs w:val="21"/>
        </w:rPr>
        <w:t>时，电磁铁没有磁性，只有绿灯亮；当水位到达</w:t>
      </w:r>
      <w:r>
        <w:rPr>
          <w:rFonts w:eastAsia="Times New Roman" w:hAnsi="Times New Roman"/>
          <w:i/>
          <w:iCs/>
          <w:kern w:val="0"/>
          <w:szCs w:val="21"/>
        </w:rPr>
        <w:t>A</w:t>
      </w:r>
      <w:r>
        <w:rPr>
          <w:rFonts w:ascii="宋体" w:cs="宋体"/>
          <w:kern w:val="0"/>
          <w:szCs w:val="21"/>
        </w:rPr>
        <w:t>时电路接通，电磁铁有磁性，衔铁就会在电磁力吸引的作用下与红灯接通，红灯亮。因此，红灯亮就表示水位过高报警。</w:t>
      </w:r>
      <w:r>
        <w:rPr>
          <w:rFonts w:ascii="宋体" w:cs="宋体"/>
          <w:kern w:val="0"/>
          <w:szCs w:val="21"/>
        </w:rPr>
        <w:br/>
      </w:r>
      <m:oMath>
        <m:r>
          <w:rPr>
            <w:rFonts w:ascii="Cambria Math" w:hAnsi="Cambria Math"/>
          </w:rPr>
          <m:t>(2)</m:t>
        </m:r>
      </m:oMath>
      <w:r>
        <w:rPr>
          <w:rFonts w:ascii="宋体" w:cs="宋体"/>
          <w:kern w:val="0"/>
          <w:szCs w:val="21"/>
        </w:rPr>
        <w:t>小磁针的右端</w:t>
      </w:r>
      <w:r>
        <w:rPr>
          <w:rFonts w:eastAsia="Times New Roman" w:hAnsi="Times New Roman"/>
          <w:i/>
          <w:iCs/>
          <w:kern w:val="0"/>
          <w:szCs w:val="21"/>
        </w:rPr>
        <w:t>S</w:t>
      </w:r>
      <w:r>
        <w:rPr>
          <w:rFonts w:ascii="宋体" w:cs="宋体"/>
          <w:kern w:val="0"/>
          <w:szCs w:val="21"/>
        </w:rPr>
        <w:t>极靠近螺线管的左端，根据磁极间的作用规律可以确定螺线管的左端为</w:t>
      </w:r>
      <w:r>
        <w:rPr>
          <w:rFonts w:eastAsia="Times New Roman" w:hAnsi="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t>根据螺线管的左端为</w:t>
      </w:r>
      <w:r>
        <w:rPr>
          <w:rFonts w:eastAsia="Times New Roman" w:hAnsi="Times New Roman"/>
          <w:i/>
          <w:iCs/>
          <w:kern w:val="0"/>
          <w:szCs w:val="21"/>
        </w:rPr>
        <w:t>N</w:t>
      </w:r>
      <w:r>
        <w:rPr>
          <w:rFonts w:ascii="宋体" w:cs="宋体"/>
          <w:kern w:val="0"/>
          <w:szCs w:val="21"/>
        </w:rPr>
        <w:t>极，结合线圈的绕向利用安培定则可以确定电流从螺线管的左端流入，右端流出，从而可以确定电源的左端为正极。</w:t>
      </w:r>
      <w:r>
        <w:rPr>
          <w:rFonts w:ascii="宋体" w:cs="宋体"/>
          <w:kern w:val="0"/>
          <w:szCs w:val="21"/>
        </w:rPr>
        <w:br/>
        <w:t>故答案为：</w:t>
      </w:r>
      <w:r>
        <w:rPr>
          <w:rFonts w:eastAsia="Times New Roman" w:hAnsi="Times New Roman"/>
          <w:i/>
          <w:iCs/>
          <w:kern w:val="0"/>
          <w:szCs w:val="21"/>
        </w:rPr>
        <w:t>A</w:t>
      </w:r>
      <w:r>
        <w:rPr>
          <w:rFonts w:ascii="宋体" w:cs="宋体"/>
          <w:kern w:val="0"/>
          <w:szCs w:val="21"/>
        </w:rPr>
        <w:t>；红；</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首先应弄清图中所示的自动报警器工作原理：当水位到达</w:t>
      </w:r>
      <w:r>
        <w:rPr>
          <w:rFonts w:eastAsia="Times New Roman" w:hAnsi="Times New Roman"/>
          <w:i/>
          <w:iCs/>
          <w:kern w:val="0"/>
          <w:szCs w:val="21"/>
        </w:rPr>
        <w:t>A</w:t>
      </w:r>
      <w:r>
        <w:rPr>
          <w:rFonts w:ascii="宋体" w:cs="宋体"/>
          <w:kern w:val="0"/>
          <w:szCs w:val="21"/>
        </w:rPr>
        <w:t>时，由于一般水具有导电性，那么电磁铁所在电路被接通，吸引衔铁向下，从而接通红灯所在电路，此时红灯亮，而绿灯不亮；</w:t>
      </w:r>
      <w:r>
        <w:rPr>
          <w:rFonts w:ascii="宋体" w:cs="宋体"/>
          <w:kern w:val="0"/>
          <w:szCs w:val="21"/>
        </w:rPr>
        <w:br/>
      </w:r>
      <m:oMath>
        <m:r>
          <w:rPr>
            <w:rFonts w:ascii="Cambria Math" w:hAnsi="Cambria Math"/>
          </w:rPr>
          <m:t>(2)</m:t>
        </m:r>
      </m:oMath>
      <w:r>
        <w:rPr>
          <w:rFonts w:ascii="宋体" w:cs="宋体"/>
          <w:kern w:val="0"/>
          <w:szCs w:val="21"/>
        </w:rPr>
        <w:t>用安培定则判断通电螺线管的极性，右手握住螺线管，四指弯向线圈中电流的方向，大拇指所指的就是通电螺线管的</w:t>
      </w:r>
      <w:r>
        <w:rPr>
          <w:rFonts w:eastAsia="Times New Roman" w:hAnsi="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t>本题考查了电磁铁在电磁继电器上的应用，电磁继电器实质上是一个由电磁铁来控制的自动开关，在解答此类题目时，要从电磁铁通电有磁性，断电无磁性的原理进行分析。</w:t>
      </w:r>
    </w:p>
    <w:p w14:paraId="32C321B8" w14:textId="77777777" w:rsidR="001F649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16.</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77C2C0B" wp14:editId="71B29934">
            <wp:extent cx="1914525" cy="11430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02F162B8" w14:textId="77777777" w:rsidR="001F649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BAC5FCA" wp14:editId="4EE3CAFB">
            <wp:extent cx="1914525" cy="11430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0164DC47" w14:textId="77777777" w:rsidR="001F649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noProof/>
          <w:kern w:val="0"/>
          <w:sz w:val="24"/>
          <w:szCs w:val="24"/>
        </w:rPr>
        <w:drawing>
          <wp:inline distT="0" distB="0" distL="0" distR="0" wp14:anchorId="13EEF01B" wp14:editId="507DE505">
            <wp:extent cx="2353056" cy="1371854"/>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353056" cy="1371854"/>
                    </a:xfrm>
                    <a:prstGeom prst="rect">
                      <a:avLst/>
                    </a:prstGeom>
                    <a:noFill/>
                    <a:ln>
                      <a:noFill/>
                    </a:ln>
                  </pic:spPr>
                </pic:pic>
              </a:graphicData>
            </a:graphic>
          </wp:inline>
        </w:drawing>
      </w:r>
      <w:r>
        <w:rPr>
          <w:rFonts w:eastAsia="Times New Roman" w:hAnsi="Times New Roman"/>
          <w:kern w:val="0"/>
          <w:sz w:val="24"/>
          <w:szCs w:val="24"/>
        </w:rPr>
        <w:t> </w:t>
      </w:r>
    </w:p>
    <w:p w14:paraId="15634273" w14:textId="77777777" w:rsidR="001F649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干路开关控制所有的用电器。并联电路各用电器之间互不影响，串联电路的用电器互相影响。</w:t>
      </w:r>
      <w:r>
        <w:rPr>
          <w:rFonts w:ascii="宋体" w:cs="宋体"/>
          <w:kern w:val="0"/>
          <w:szCs w:val="21"/>
        </w:rPr>
        <w:br/>
        <w:t>根据用电器之间是否相互影响是判断用电器串联和并联的方法之一；家庭电路中，开关控制用电器，开关一定接在用电器和火线之间，既能控制用电器，又能保证使用安全。</w:t>
      </w:r>
      <w:r>
        <w:rPr>
          <w:rFonts w:ascii="宋体" w:cs="宋体"/>
          <w:kern w:val="0"/>
          <w:szCs w:val="21"/>
        </w:rPr>
        <w:br/>
        <w:t>【解答】</w:t>
      </w:r>
      <w:r>
        <w:rPr>
          <w:rFonts w:ascii="宋体" w:cs="宋体"/>
          <w:kern w:val="0"/>
          <w:szCs w:val="21"/>
        </w:rPr>
        <w:br/>
        <w:t>分析题意可知，说明指示灯和插座之间是并联的，开关同时控制指示灯和插座，接线时要注意：①开关接在指示灯、插座和火线之间使用更安全；②发光二极管长脚为正极，接火线，短脚为负极，接零线；③三孔插座的接线是左孔接零线，右孔接火线，上孔接地线，如图所示：</w:t>
      </w:r>
      <w:r>
        <w:rPr>
          <w:rFonts w:ascii="宋体" w:cs="宋体"/>
          <w:kern w:val="0"/>
          <w:szCs w:val="21"/>
        </w:rPr>
        <w:br/>
      </w:r>
      <w:r>
        <w:rPr>
          <w:rFonts w:eastAsia="Times New Roman" w:hAnsi="Times New Roman"/>
          <w:noProof/>
          <w:kern w:val="0"/>
          <w:sz w:val="24"/>
          <w:szCs w:val="24"/>
        </w:rPr>
        <w:drawing>
          <wp:inline distT="0" distB="0" distL="0" distR="0" wp14:anchorId="08C7C6EA" wp14:editId="7326A72B">
            <wp:extent cx="2353056" cy="1371854"/>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353056" cy="1371854"/>
                    </a:xfrm>
                    <a:prstGeom prst="rect">
                      <a:avLst/>
                    </a:prstGeom>
                    <a:noFill/>
                    <a:ln>
                      <a:noFill/>
                    </a:ln>
                  </pic:spPr>
                </pic:pic>
              </a:graphicData>
            </a:graphic>
          </wp:inline>
        </w:drawing>
      </w:r>
    </w:p>
    <w:p w14:paraId="1BF8F829"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甲、乙液体的质量</w:t>
      </w:r>
      <w:r>
        <w:rPr>
          <w:rFonts w:eastAsia="Times New Roman" w:hAnsi="Times New Roman"/>
          <w:kern w:val="0"/>
          <w:szCs w:val="21"/>
        </w:rPr>
        <w:t xml:space="preserve">  </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 A</w:t>
      </w:r>
      <w:r>
        <w:rPr>
          <w:rFonts w:ascii="宋体" w:cs="宋体"/>
          <w:kern w:val="0"/>
          <w:szCs w:val="21"/>
        </w:rPr>
        <w:t>、</w:t>
      </w:r>
      <w:r>
        <w:rPr>
          <w:rFonts w:eastAsia="Times New Roman" w:hAnsi="Times New Roman"/>
          <w:i/>
          <w:iCs/>
          <w:kern w:val="0"/>
          <w:szCs w:val="21"/>
        </w:rPr>
        <w:t xml:space="preserve">B </w:t>
      </w:r>
      <w:r>
        <w:rPr>
          <w:rFonts w:ascii="宋体" w:cs="宋体"/>
          <w:kern w:val="0"/>
          <w:szCs w:val="21"/>
        </w:rPr>
        <w:t>温度计升高的示数</w:t>
      </w:r>
      <w:r>
        <w:rPr>
          <w:rFonts w:eastAsia="Times New Roman" w:hAnsi="Times New Roman"/>
          <w:kern w:val="0"/>
          <w:sz w:val="24"/>
          <w:szCs w:val="24"/>
        </w:rPr>
        <w:t> </w:t>
      </w:r>
    </w:p>
    <w:p w14:paraId="39550110"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探究“物质吸热升温的情况”时，需要用相同的加热器加热质量相同的不同液体，所以需要控制甲、乙液体的质量相同；</w:t>
      </w:r>
      <w:r>
        <w:rPr>
          <w:rFonts w:ascii="宋体" w:cs="宋体"/>
          <w:kern w:val="0"/>
          <w:szCs w:val="21"/>
        </w:rPr>
        <w:br/>
      </w:r>
      <w:r>
        <w:rPr>
          <w:rFonts w:ascii="宋体" w:cs="宋体"/>
          <w:kern w:val="0"/>
          <w:szCs w:val="21"/>
        </w:rPr>
        <w:t>探究“电阻大小对电热的影响”时，用电阻丝加热质量相同的同种液体，根据液体温度上升的示数的大小判定电流产生热量的多少；</w:t>
      </w:r>
      <w:r>
        <w:rPr>
          <w:rFonts w:ascii="宋体" w:cs="宋体"/>
          <w:kern w:val="0"/>
          <w:szCs w:val="21"/>
        </w:rPr>
        <w:br/>
        <w:t>所以为同时完成两个实验的探究，应该控制甲、乙液体的质量相同；</w:t>
      </w:r>
      <w:r>
        <w:rPr>
          <w:rFonts w:ascii="宋体" w:cs="宋体"/>
          <w:kern w:val="0"/>
          <w:szCs w:val="21"/>
        </w:rPr>
        <w:br/>
      </w:r>
      <m:oMath>
        <m:r>
          <w:rPr>
            <w:rFonts w:ascii="Cambria Math" w:hAnsi="Cambria Math"/>
          </w:rPr>
          <m:t>(2)</m:t>
        </m:r>
      </m:oMath>
      <w:r>
        <w:rPr>
          <w:rFonts w:ascii="宋体" w:cs="宋体"/>
          <w:kern w:val="0"/>
          <w:szCs w:val="21"/>
        </w:rPr>
        <w:t>探究“物质吸热升温的情况”是采用的是控制变量法，需要控制液体的种类不同、质量相同；实验中用相同的加热器加热，所以容器内电阻的大小要相同，故应选择</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两个烧瓶中的液体做为研究对象；</w:t>
      </w:r>
      <w:r>
        <w:rPr>
          <w:rFonts w:ascii="宋体" w:cs="宋体"/>
          <w:kern w:val="0"/>
          <w:szCs w:val="21"/>
        </w:rPr>
        <w:br/>
      </w:r>
      <m:oMath>
        <m:r>
          <w:rPr>
            <w:rFonts w:ascii="Cambria Math" w:hAnsi="Cambria Math"/>
          </w:rPr>
          <m:t>(3)</m:t>
        </m:r>
      </m:oMath>
      <w:r>
        <w:rPr>
          <w:rFonts w:ascii="宋体" w:cs="宋体"/>
          <w:kern w:val="0"/>
          <w:szCs w:val="21"/>
        </w:rPr>
        <w:t>探究“电阻大小对电热的影响”时，需要控制通电时间相同、电流相同，电阻不同，故应选择</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两个烧瓶中的电阻做为研究对象；</w:t>
      </w:r>
      <w:r>
        <w:rPr>
          <w:rFonts w:ascii="宋体" w:cs="宋体"/>
          <w:kern w:val="0"/>
          <w:szCs w:val="21"/>
        </w:rPr>
        <w:br/>
      </w:r>
      <w:r>
        <w:rPr>
          <w:rFonts w:ascii="宋体" w:cs="宋体"/>
          <w:kern w:val="0"/>
          <w:szCs w:val="21"/>
        </w:rPr>
        <w:t>根据转换法可知，实验可以通过液体升高的温度来反应电阻放出热量的多少。</w:t>
      </w:r>
      <w:r>
        <w:rPr>
          <w:rFonts w:ascii="宋体" w:cs="宋体"/>
          <w:kern w:val="0"/>
          <w:szCs w:val="21"/>
        </w:rPr>
        <w:br/>
        <w:t>故答案为：</w:t>
      </w:r>
      <m:oMath>
        <m:r>
          <w:rPr>
            <w:rFonts w:ascii="Cambria Math" w:hAnsi="Cambria Math"/>
          </w:rPr>
          <m:t>(1)</m:t>
        </m:r>
      </m:oMath>
      <w:r>
        <w:rPr>
          <w:rFonts w:ascii="宋体" w:cs="宋体"/>
          <w:kern w:val="0"/>
          <w:szCs w:val="21"/>
        </w:rPr>
        <w:t>甲、乙液体的质量；</w:t>
      </w:r>
      <m:oMath>
        <m:r>
          <w:rPr>
            <w:rFonts w:ascii="Cambria Math" w:hAnsi="Cambria Math"/>
          </w:rPr>
          <m:t>(2)B</m:t>
        </m:r>
      </m:oMath>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(3)A</m:t>
        </m:r>
      </m:oMath>
      <w:r>
        <w:rPr>
          <w:rFonts w:ascii="宋体" w:cs="宋体"/>
          <w:kern w:val="0"/>
          <w:szCs w:val="21"/>
        </w:rPr>
        <w:t>、</w:t>
      </w:r>
      <w:r>
        <w:rPr>
          <w:rFonts w:eastAsia="Times New Roman" w:hAnsi="Times New Roman"/>
          <w:i/>
          <w:iCs/>
          <w:kern w:val="0"/>
          <w:szCs w:val="21"/>
        </w:rPr>
        <w:t>B</w:t>
      </w:r>
      <w:r>
        <w:rPr>
          <w:rFonts w:ascii="宋体" w:cs="宋体"/>
          <w:kern w:val="0"/>
          <w:szCs w:val="21"/>
        </w:rPr>
        <w:t>；温度计升高的示数。</w:t>
      </w:r>
      <w:r>
        <w:rPr>
          <w:rFonts w:ascii="宋体" w:cs="宋体"/>
          <w:kern w:val="0"/>
          <w:szCs w:val="21"/>
        </w:rPr>
        <w:br/>
      </w:r>
      <m:oMath>
        <m:r>
          <w:rPr>
            <w:rFonts w:ascii="Cambria Math" w:hAnsi="Cambria Math"/>
          </w:rPr>
          <m:t>(1)</m:t>
        </m:r>
      </m:oMath>
      <w:r>
        <w:rPr>
          <w:rFonts w:ascii="宋体" w:cs="宋体"/>
          <w:kern w:val="0"/>
          <w:szCs w:val="21"/>
        </w:rPr>
        <w:t>探究“物质吸热升温的情况”时，采用相同的加热器加热，在相同时间内，物质吸收的热量相同；电流产生热量的多少与通过导体的电流、导体的电阻和通电时间有关系，电流产生的热量越多，温度计示数上升的越快；</w:t>
      </w:r>
      <w:r>
        <w:rPr>
          <w:rFonts w:ascii="宋体" w:cs="宋体"/>
          <w:kern w:val="0"/>
          <w:szCs w:val="21"/>
        </w:rPr>
        <w:br/>
      </w:r>
      <m:oMath>
        <m:r>
          <w:rPr>
            <w:rFonts w:ascii="Cambria Math" w:hAnsi="Cambria Math"/>
          </w:rPr>
          <m:t>(2)</m:t>
        </m:r>
      </m:oMath>
      <w:r>
        <w:rPr>
          <w:rFonts w:ascii="宋体" w:cs="宋体"/>
          <w:kern w:val="0"/>
          <w:szCs w:val="21"/>
        </w:rPr>
        <w:t>探究“物质吸热升温的情况”时，需要控制液体的种类不同、质量相同，用相同的加热器加热；</w:t>
      </w:r>
      <w:r>
        <w:rPr>
          <w:rFonts w:ascii="宋体" w:cs="宋体"/>
          <w:kern w:val="0"/>
          <w:szCs w:val="21"/>
        </w:rPr>
        <w:br/>
      </w:r>
      <m:oMath>
        <m:r>
          <w:rPr>
            <w:rFonts w:ascii="Cambria Math" w:hAnsi="Cambria Math"/>
          </w:rPr>
          <m:t>(3)</m:t>
        </m:r>
      </m:oMath>
      <w:r>
        <w:rPr>
          <w:rFonts w:ascii="宋体" w:cs="宋体"/>
          <w:kern w:val="0"/>
          <w:szCs w:val="21"/>
        </w:rPr>
        <w:t>电流产生热量的多少与通过导体的电流、导体的电阻和通电时间有关系，电流产生的热量越多，温度计示数上升的越快；物理学中对于一些不易直接观察、测量的物理量或现象，通常用转换法来进行研究。</w:t>
      </w:r>
      <w:r>
        <w:rPr>
          <w:rFonts w:ascii="宋体" w:cs="宋体"/>
          <w:kern w:val="0"/>
          <w:szCs w:val="21"/>
        </w:rPr>
        <w:br/>
      </w:r>
      <w:r>
        <w:rPr>
          <w:rFonts w:ascii="宋体" w:cs="宋体"/>
          <w:kern w:val="0"/>
          <w:szCs w:val="21"/>
        </w:rPr>
        <w:t>本题考查了“探究物质吸热升温的属性”、“导体产生的热量与电阻大小的关系”的实验，渗透了转换法和控制变量法的应用，有一定的综合性和难度。</w:t>
      </w:r>
    </w:p>
    <w:p w14:paraId="0D168966"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左</w:t>
      </w:r>
      <w:r>
        <w:rPr>
          <w:rFonts w:eastAsia="Times New Roman" w:hAnsi="Times New Roman"/>
          <w:kern w:val="0"/>
          <w:szCs w:val="21"/>
        </w:rPr>
        <w:t xml:space="preserve">  </w:t>
      </w:r>
      <m:oMath>
        <m:r>
          <w:rPr>
            <w:rFonts w:ascii="Cambria Math" w:hAnsi="Cambria Math"/>
          </w:rPr>
          <m:t>0.449.5</m:t>
        </m:r>
      </m:oMath>
      <w:r>
        <w:rPr>
          <w:rFonts w:ascii="宋体" w:cs="宋体"/>
          <w:kern w:val="0"/>
          <w:szCs w:val="21"/>
        </w:rPr>
        <w:t>不合格</w:t>
      </w:r>
      <w:r>
        <w:rPr>
          <w:rFonts w:eastAsia="Times New Roman" w:hAnsi="Times New Roman"/>
          <w:kern w:val="0"/>
          <w:szCs w:val="21"/>
        </w:rPr>
        <w:t xml:space="preserve">  </w:t>
      </w:r>
      <w:r>
        <w:rPr>
          <w:rFonts w:ascii="宋体" w:cs="宋体"/>
          <w:kern w:val="0"/>
          <w:szCs w:val="21"/>
        </w:rPr>
        <w:t>小灯泡烧坏</w:t>
      </w:r>
      <w:r>
        <w:rPr>
          <w:rFonts w:eastAsia="Times New Roman" w:hAnsi="Times New Roman"/>
          <w:kern w:val="0"/>
          <w:sz w:val="24"/>
          <w:szCs w:val="24"/>
        </w:rPr>
        <w:t> </w:t>
      </w:r>
    </w:p>
    <w:p w14:paraId="34A1C594"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(1)AB</m:t>
        </m:r>
      </m:oMath>
      <w:r>
        <w:rPr>
          <w:rFonts w:ascii="宋体" w:cs="宋体"/>
          <w:kern w:val="0"/>
          <w:szCs w:val="21"/>
        </w:rPr>
        <w:t>、检查电源、检查导线连接，无法判定电路故障的具体原因，故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检查电流表和电压表的示数，根据电流表、电压表的示数可以判定电路故障是短路或断路；若电流表和电压表都无示数，则可能是电流中除小灯泡以外的某处发生断路；若电流表无示数，电压表有示数，则可能是小灯泡断路；若电流表有示数、电压表无示数，则小灯泡短路，所以检查电流表和电压表的示数可以确定电路故障，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、调节滑动变阻器观察灯泡亮度，若灯泡仍然不亮，则有可能是灯泡短路或断路，或者其它地方发生断路，不能确定多项问题，故</w:t>
      </w:r>
      <w:r>
        <w:rPr>
          <w:rFonts w:eastAsia="Times New Roman" w:hAnsi="Times New Roman"/>
          <w:i/>
          <w:iCs/>
          <w:kern w:val="0"/>
          <w:szCs w:val="21"/>
        </w:rPr>
        <w:t>D</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实验过程中，小明发现小灯泡较暗，说明灯泡两端的电压过低，如果要让小灯泡正常发光，需要增大灯泡两端的电压，根据串联电路的电压规律可知，需要减小滑动变阻器两端的电压，根据串联电路的分压规律可知，需要减小滑动变阻器接入电路的电阻，故他应将滑动变阻器向左移动；</w:t>
      </w:r>
      <w:r>
        <w:rPr>
          <w:rFonts w:ascii="宋体" w:cs="宋体"/>
          <w:kern w:val="0"/>
          <w:szCs w:val="21"/>
        </w:rPr>
        <w:br/>
      </w:r>
      <m:oMath>
        <m:r>
          <w:rPr>
            <w:rFonts w:ascii="Cambria Math" w:hAnsi="Cambria Math"/>
          </w:rPr>
          <w:lastRenderedPageBreak/>
          <m:t>(3)</m:t>
        </m:r>
      </m:oMath>
      <w:r>
        <w:rPr>
          <w:rFonts w:ascii="宋体" w:cs="宋体"/>
          <w:kern w:val="0"/>
          <w:szCs w:val="21"/>
        </w:rPr>
        <w:t>由图可知，电流表选用的是小量程，分度值为</w:t>
      </w:r>
      <m:oMath>
        <m:r>
          <w:rPr>
            <w:rFonts w:ascii="Cambria Math" w:hAnsi="Cambria Math"/>
          </w:rPr>
          <m:t>0.02A</m:t>
        </m:r>
      </m:oMath>
      <w:r>
        <w:rPr>
          <w:rFonts w:ascii="宋体" w:cs="宋体"/>
          <w:kern w:val="0"/>
          <w:szCs w:val="21"/>
        </w:rPr>
        <w:t>，示数为</w:t>
      </w:r>
      <m:oMath>
        <m:r>
          <w:rPr>
            <w:rFonts w:ascii="Cambria Math" w:hAnsi="Cambria Math"/>
          </w:rPr>
          <m:t>0.44A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灯泡正常发光时的电阻为：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3.8V</m:t>
            </m:r>
          </m:num>
          <m:den>
            <m:r>
              <w:rPr>
                <w:rFonts w:ascii="Cambria Math" w:hAnsi="Cambria Math"/>
                <w:sz w:val="24"/>
                <w:szCs w:val="24"/>
              </w:rPr>
              <m:t>0.4A</m:t>
            </m:r>
          </m:den>
        </m:f>
        <m:r>
          <w:rPr>
            <w:rFonts w:ascii="Cambria Math" w:hAnsi="Cambria Math"/>
          </w:rPr>
          <m:t>=9.5Ω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灯泡的额定功率为：</w:t>
      </w:r>
      <m:oMath>
        <m:r>
          <w:rPr>
            <w:rFonts w:ascii="Cambria Math" w:hAnsi="Cambria Math"/>
          </w:rPr>
          <m:t>P=UI=3.8V×0.4A=1.52W</m:t>
        </m:r>
      </m:oMath>
      <w:r>
        <w:rPr>
          <w:rFonts w:ascii="宋体" w:cs="宋体"/>
          <w:kern w:val="0"/>
          <w:szCs w:val="21"/>
        </w:rPr>
        <w:t>，不等于</w:t>
      </w:r>
      <m:oMath>
        <m:r>
          <w:rPr>
            <w:rFonts w:ascii="Cambria Math" w:hAnsi="Cambria Math"/>
          </w:rPr>
          <m:t>1.15W</m:t>
        </m:r>
      </m:oMath>
      <w:r>
        <w:rPr>
          <w:rFonts w:ascii="宋体" w:cs="宋体"/>
          <w:kern w:val="0"/>
          <w:szCs w:val="21"/>
        </w:rPr>
        <w:t>，所以这只小灯泡铭牌上的参数不合格；</w:t>
      </w:r>
      <w:r>
        <w:rPr>
          <w:rFonts w:ascii="宋体" w:cs="宋体"/>
          <w:kern w:val="0"/>
          <w:szCs w:val="21"/>
        </w:rPr>
        <w:br/>
      </w:r>
      <w:r>
        <w:rPr>
          <w:rFonts w:ascii="宋体" w:cs="宋体"/>
          <w:kern w:val="0"/>
          <w:szCs w:val="21"/>
        </w:rPr>
        <w:t>在这个实验中，当灯泡两端的电压为</w:t>
      </w:r>
      <m:oMath>
        <m:r>
          <w:rPr>
            <w:rFonts w:ascii="Cambria Math" w:hAnsi="Cambria Math"/>
          </w:rPr>
          <m:t>4.5V</m:t>
        </m:r>
      </m:oMath>
      <w:r>
        <w:rPr>
          <w:rFonts w:ascii="宋体" w:cs="宋体"/>
          <w:kern w:val="0"/>
          <w:szCs w:val="21"/>
        </w:rPr>
        <w:t>时，电压高于额定电压，小灯泡容易被烧坏。</w:t>
      </w:r>
      <w:r>
        <w:rPr>
          <w:rFonts w:ascii="宋体" w:cs="宋体"/>
          <w:kern w:val="0"/>
          <w:szCs w:val="21"/>
        </w:rPr>
        <w:br/>
      </w:r>
      <w:r>
        <w:rPr>
          <w:rFonts w:ascii="宋体" w:cs="宋体"/>
          <w:kern w:val="0"/>
          <w:szCs w:val="21"/>
        </w:rPr>
        <w:t>故答案为：</w:t>
      </w:r>
      <m:oMath>
        <m:r>
          <w:rPr>
            <w:rFonts w:ascii="Cambria Math" w:hAnsi="Cambria Math"/>
          </w:rPr>
          <m:t>(1)C</m:t>
        </m:r>
      </m:oMath>
      <w:r>
        <w:rPr>
          <w:rFonts w:ascii="宋体" w:cs="宋体"/>
          <w:kern w:val="0"/>
          <w:szCs w:val="21"/>
        </w:rPr>
        <w:t>；</w:t>
      </w:r>
      <m:oMath>
        <m:r>
          <w:rPr>
            <w:rFonts w:ascii="Cambria Math" w:hAnsi="Cambria Math"/>
          </w:rPr>
          <m:t>(2)</m:t>
        </m:r>
      </m:oMath>
      <w:r>
        <w:rPr>
          <w:rFonts w:ascii="宋体" w:cs="宋体"/>
          <w:kern w:val="0"/>
          <w:szCs w:val="21"/>
        </w:rPr>
        <w:t>左；</w:t>
      </w:r>
      <m:oMath>
        <m:r>
          <w:rPr>
            <w:rFonts w:ascii="Cambria Math" w:hAnsi="Cambria Math"/>
          </w:rPr>
          <m:t>(3)0.44</m:t>
        </m:r>
      </m:oMath>
      <w:r>
        <w:rPr>
          <w:rFonts w:ascii="宋体" w:cs="宋体"/>
          <w:kern w:val="0"/>
          <w:szCs w:val="21"/>
        </w:rPr>
        <w:t>；</w:t>
      </w:r>
      <m:oMath>
        <m:r>
          <w:rPr>
            <w:rFonts w:ascii="Cambria Math" w:hAnsi="Cambria Math"/>
          </w:rPr>
          <m:t>(4)9.5</m:t>
        </m:r>
      </m:oMath>
      <w:r>
        <w:rPr>
          <w:rFonts w:ascii="宋体" w:cs="宋体"/>
          <w:kern w:val="0"/>
          <w:szCs w:val="21"/>
        </w:rPr>
        <w:t>；</w:t>
      </w:r>
      <m:oMath>
        <m:r>
          <w:rPr>
            <w:rFonts w:ascii="Cambria Math" w:hAnsi="Cambria Math"/>
          </w:rPr>
          <m:t>(5)</m:t>
        </m:r>
      </m:oMath>
      <w:r>
        <w:rPr>
          <w:rFonts w:ascii="宋体" w:cs="宋体"/>
          <w:kern w:val="0"/>
          <w:szCs w:val="21"/>
        </w:rPr>
        <w:t>不合格；小灯泡烧坏。</w:t>
      </w:r>
      <w:r>
        <w:rPr>
          <w:rFonts w:ascii="宋体" w:cs="宋体"/>
          <w:kern w:val="0"/>
          <w:szCs w:val="21"/>
        </w:rPr>
        <w:br/>
      </w:r>
      <m:oMath>
        <m:r>
          <w:rPr>
            <w:rFonts w:ascii="Cambria Math" w:hAnsi="Cambria Math"/>
          </w:rPr>
          <m:t>(1)</m:t>
        </m:r>
      </m:oMath>
      <w:r>
        <w:rPr>
          <w:rFonts w:ascii="宋体" w:cs="宋体"/>
          <w:kern w:val="0"/>
          <w:szCs w:val="21"/>
        </w:rPr>
        <w:t>灯泡不亮的原因有多个：灯泡断路、灯泡短路、灯泡的实际功率过小；</w:t>
      </w:r>
      <w:r>
        <w:rPr>
          <w:rFonts w:ascii="宋体" w:cs="宋体"/>
          <w:kern w:val="0"/>
          <w:szCs w:val="21"/>
        </w:rPr>
        <w:br/>
      </w:r>
      <m:oMath>
        <m:r>
          <w:rPr>
            <w:rFonts w:ascii="Cambria Math" w:hAnsi="Cambria Math"/>
          </w:rPr>
          <m:t>(2)</m:t>
        </m:r>
      </m:oMath>
      <w:r>
        <w:rPr>
          <w:rFonts w:ascii="宋体" w:cs="宋体"/>
          <w:kern w:val="0"/>
          <w:szCs w:val="21"/>
        </w:rPr>
        <w:t>灯泡发光较暗，说明灯泡两端的电压小于额定电压，根据串联电路的分压规律分析滑片的移动方向；</w:t>
      </w:r>
      <w:r>
        <w:rPr>
          <w:rFonts w:ascii="宋体" w:cs="宋体"/>
          <w:kern w:val="0"/>
          <w:szCs w:val="21"/>
        </w:rPr>
        <w:br/>
      </w:r>
      <m:oMath>
        <m:r>
          <w:rPr>
            <w:rFonts w:ascii="Cambria Math" w:hAnsi="Cambria Math"/>
          </w:rPr>
          <m:t>(3)</m:t>
        </m:r>
      </m:oMath>
      <w:r>
        <w:rPr>
          <w:rFonts w:ascii="宋体" w:cs="宋体"/>
          <w:kern w:val="0"/>
          <w:szCs w:val="21"/>
        </w:rPr>
        <w:t>根据电流表的量程、分度值、指针的位置读数；</w:t>
      </w:r>
      <w:r>
        <w:rPr>
          <w:rFonts w:ascii="宋体" w:cs="宋体"/>
          <w:kern w:val="0"/>
          <w:szCs w:val="21"/>
        </w:rPr>
        <w:br/>
      </w:r>
      <m:oMath>
        <m:r>
          <w:rPr>
            <w:rFonts w:ascii="Cambria Math" w:hAnsi="Cambria Math"/>
          </w:rPr>
          <m:t>(4)</m:t>
        </m:r>
      </m:oMath>
      <w:r>
        <w:rPr>
          <w:rFonts w:ascii="宋体" w:cs="宋体"/>
          <w:kern w:val="0"/>
          <w:szCs w:val="21"/>
        </w:rPr>
        <w:t>根据欧姆定律求出电阻的大小；</w:t>
      </w:r>
      <w:r>
        <w:rPr>
          <w:rFonts w:ascii="宋体" w:cs="宋体"/>
          <w:kern w:val="0"/>
          <w:szCs w:val="21"/>
        </w:rPr>
        <w:br/>
      </w:r>
      <m:oMath>
        <m:r>
          <w:rPr>
            <w:rFonts w:ascii="Cambria Math" w:hAnsi="Cambria Math"/>
          </w:rPr>
          <m:t>(5)</m:t>
        </m:r>
      </m:oMath>
      <w:r>
        <w:rPr>
          <w:rFonts w:ascii="宋体" w:cs="宋体"/>
          <w:kern w:val="0"/>
          <w:szCs w:val="21"/>
        </w:rPr>
        <w:t>根据</w:t>
      </w:r>
      <m:oMath>
        <m:r>
          <w:rPr>
            <w:rFonts w:ascii="Cambria Math" w:hAnsi="Cambria Math"/>
          </w:rPr>
          <m:t>P=UI</m:t>
        </m:r>
      </m:oMath>
      <w:r>
        <w:rPr>
          <w:rFonts w:ascii="宋体" w:cs="宋体"/>
          <w:kern w:val="0"/>
          <w:szCs w:val="21"/>
        </w:rPr>
        <w:t>求出灯泡的额定功率；灯泡两端的电压高于额定电压，灯泡容易被烧坏。</w:t>
      </w:r>
      <w:r>
        <w:rPr>
          <w:rFonts w:ascii="宋体" w:cs="宋体"/>
          <w:kern w:val="0"/>
          <w:szCs w:val="21"/>
        </w:rPr>
        <w:br/>
      </w:r>
      <w:r>
        <w:rPr>
          <w:rFonts w:ascii="宋体" w:cs="宋体"/>
          <w:kern w:val="0"/>
          <w:szCs w:val="21"/>
        </w:rPr>
        <w:t>本题是电功率的测量实验，考查了电路故障的判定、欧姆定律的应用、串联电路的分压规律、电功率的计算等，考查的较全面。</w:t>
      </w:r>
    </w:p>
    <w:p w14:paraId="3D258918"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转到位置</w:t>
      </w:r>
      <w:r>
        <w:rPr>
          <w:rFonts w:eastAsia="Times New Roman" w:hAnsi="Times New Roman"/>
          <w:kern w:val="0"/>
          <w:szCs w:val="21"/>
        </w:rPr>
        <w:t>2</w:t>
      </w:r>
      <w:r>
        <w:rPr>
          <w:rFonts w:ascii="宋体" w:cs="宋体"/>
          <w:kern w:val="0"/>
          <w:szCs w:val="21"/>
        </w:rPr>
        <w:t>为食品保温，此时两电阻串联，根据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可知串联电路的总电阻</w:t>
      </w:r>
      <m:oMath>
        <m:sSub>
          <m:sSubPr>
            <m:ctrlPr>
              <w:rPr>
                <w:rFonts w:ascii="Cambria Math" w:hAnsi="Cambria Math"/>
              </w:rPr>
            </m:ctrlPr>
          </m:sSubPr>
          <m:e>
            <m:r>
              <w:rPr>
                <w:rFonts w:ascii="Cambria Math" w:hAnsi="Cambria Math"/>
              </w:rPr>
              <m:t>R</m:t>
            </m:r>
          </m:e>
          <m:sub>
            <m:r>
              <w:rPr>
                <w:rFonts w:ascii="Cambria Math" w:hAnsi="Cambria Math"/>
              </w:rPr>
              <m:t>串</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400W</m:t>
            </m:r>
          </m:den>
        </m:f>
        <m:r>
          <w:rPr>
            <w:rFonts w:ascii="Cambria Math" w:hAnsi="Cambria Math"/>
          </w:rPr>
          <m:t>=121Ω</m:t>
        </m:r>
      </m:oMath>
      <w:r>
        <w:rPr>
          <w:rFonts w:ascii="宋体" w:cs="宋体"/>
          <w:kern w:val="0"/>
          <w:szCs w:val="21"/>
        </w:rPr>
        <w:t>，</w:t>
      </w:r>
      <w:r>
        <w:rPr>
          <w:rFonts w:ascii="宋体" w:cs="宋体"/>
          <w:kern w:val="0"/>
          <w:szCs w:val="21"/>
        </w:rPr>
        <w:br/>
      </w:r>
      <w:r>
        <w:rPr>
          <w:rFonts w:ascii="宋体" w:cs="宋体"/>
          <w:kern w:val="0"/>
          <w:szCs w:val="21"/>
        </w:rPr>
        <w:t>根据电阻串联的特点可知定值电阻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=121Ω-24.2Ω=96.8Ω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控制开关</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转到位置</w:t>
      </w:r>
      <w:r>
        <w:rPr>
          <w:rFonts w:eastAsia="Times New Roman" w:hAnsi="Times New Roman"/>
          <w:kern w:val="0"/>
          <w:szCs w:val="21"/>
        </w:rPr>
        <w:t>1</w:t>
      </w:r>
      <w:r>
        <w:rPr>
          <w:rFonts w:ascii="宋体" w:cs="宋体"/>
          <w:kern w:val="0"/>
          <w:szCs w:val="21"/>
        </w:rPr>
        <w:t>为食品加热，此时电路为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的简单电路，餐台加热状态下工作</w:t>
      </w:r>
      <m:oMath>
        <m:r>
          <w:rPr>
            <w:rFonts w:ascii="Cambria Math" w:hAnsi="Cambria Math"/>
          </w:rPr>
          <m:t>5</m:t>
        </m:r>
        <m:r>
          <m:rPr>
            <m:sty m:val="p"/>
          </m:rPr>
          <w:rPr>
            <w:rFonts w:ascii="Cambria Math" w:hAnsi="Cambria Math"/>
          </w:rPr>
          <m:t>min</m:t>
        </m:r>
      </m:oMath>
      <w:r>
        <w:rPr>
          <w:rFonts w:ascii="宋体" w:cs="宋体"/>
          <w:kern w:val="0"/>
          <w:szCs w:val="21"/>
        </w:rPr>
        <w:t>消耗的电能</w:t>
      </w:r>
      <m:oMath>
        <m:r>
          <w:rPr>
            <w:rFonts w:ascii="Cambria Math" w:hAnsi="Cambria Math"/>
          </w:rPr>
          <m:t>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24.2Ω</m:t>
            </m:r>
          </m:den>
        </m:f>
        <m:r>
          <w:rPr>
            <w:rFonts w:ascii="Cambria Math" w:hAnsi="Cambria Math"/>
          </w:rPr>
          <m:t>×5×60s=6×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若不计热量损失，则汤吸收的热量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=W=6×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可知汤的比热容</w:t>
      </w: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5kg×(</m:t>
            </m:r>
            <m:sSup>
              <m:sSupPr>
                <m:ctrlPr>
                  <w:rPr>
                    <w:rFonts w:ascii="Cambria Math" w:hAnsi="Cambria Math"/>
                  </w:rPr>
                </m:ctrlPr>
              </m:sSupPr>
              <m:e>
                <m:r>
                  <w:rPr>
                    <w:rFonts w:ascii="Cambria Math" w:hAnsi="Cambria Math"/>
                    <w:sz w:val="24"/>
                    <w:szCs w:val="24"/>
                  </w:rPr>
                  <m:t>50</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20</m:t>
                </m:r>
              </m:e>
              <m:sup>
                <m:r>
                  <w:rPr>
                    <w:rFonts w:ascii="Cambria Math" w:hAnsi="Cambria Math"/>
                    <w:sz w:val="24"/>
                    <w:szCs w:val="24"/>
                  </w:rPr>
                  <m:t>℃</m:t>
                </m:r>
              </m:sup>
            </m:sSup>
            <m:r>
              <w:rPr>
                <w:rFonts w:ascii="Cambria Math" w:hAnsi="Cambria Math"/>
                <w:sz w:val="24"/>
                <w:szCs w:val="24"/>
              </w:rPr>
              <m:t>)</m:t>
            </m:r>
          </m:den>
        </m:f>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96.8Ω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餐台加热状态下工作</w:t>
      </w:r>
      <m:oMath>
        <m:r>
          <w:rPr>
            <w:rFonts w:ascii="Cambria Math" w:hAnsi="Cambria Math"/>
          </w:rPr>
          <m:t>5</m:t>
        </m:r>
        <m:r>
          <m:rPr>
            <m:sty m:val="p"/>
          </m:rPr>
          <w:rPr>
            <w:rFonts w:ascii="Cambria Math" w:hAnsi="Cambria Math"/>
          </w:rPr>
          <m:t>min</m:t>
        </m:r>
      </m:oMath>
      <w:r>
        <w:rPr>
          <w:rFonts w:ascii="宋体" w:cs="宋体"/>
          <w:kern w:val="0"/>
          <w:szCs w:val="21"/>
        </w:rPr>
        <w:t>消耗的电能为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汤的比热容为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eastAsia="Times New Roman" w:hAnsi="Times New Roman"/>
          <w:kern w:val="0"/>
          <w:sz w:val="24"/>
          <w:szCs w:val="24"/>
        </w:rPr>
        <w:t> </w:t>
      </w:r>
    </w:p>
    <w:p w14:paraId="64093EC0"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转到位置</w:t>
      </w:r>
      <w:r>
        <w:rPr>
          <w:rFonts w:eastAsia="Times New Roman" w:hAnsi="Times New Roman"/>
          <w:kern w:val="0"/>
          <w:szCs w:val="21"/>
        </w:rPr>
        <w:t>2</w:t>
      </w:r>
      <w:r>
        <w:rPr>
          <w:rFonts w:ascii="宋体" w:cs="宋体"/>
          <w:kern w:val="0"/>
          <w:szCs w:val="21"/>
        </w:rPr>
        <w:t>为食品保温，此时两电阻串联，根据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可知串联电路的总电阻，根据电阻串联的特点可知定值电阻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控制开关</w:t>
      </w:r>
      <m:oMath>
        <m:sSub>
          <m:sSubPr>
            <m:ctrlPr>
              <w:rPr>
                <w:rFonts w:ascii="Cambria Math" w:hAnsi="Cambria Math"/>
              </w:rPr>
            </m:ctrlPr>
          </m:sSubPr>
          <m:e>
            <m:r>
              <w:rPr>
                <w:rFonts w:ascii="Cambria Math" w:hAnsi="Cambria Math"/>
              </w:rPr>
              <m:t>S</m:t>
            </m:r>
          </m:e>
          <m:sub>
            <m:r>
              <w:rPr>
                <w:rFonts w:ascii="Cambria Math" w:hAnsi="Cambria Math"/>
              </w:rPr>
              <m:t>0</m:t>
            </m:r>
          </m:sub>
        </m:sSub>
      </m:oMath>
      <w:r>
        <w:rPr>
          <w:rFonts w:ascii="宋体" w:cs="宋体"/>
          <w:kern w:val="0"/>
          <w:szCs w:val="21"/>
        </w:rPr>
        <w:t>转到位置</w:t>
      </w:r>
      <w:r>
        <w:rPr>
          <w:rFonts w:eastAsia="Times New Roman" w:hAnsi="Times New Roman"/>
          <w:kern w:val="0"/>
          <w:szCs w:val="21"/>
        </w:rPr>
        <w:t>1</w:t>
      </w:r>
      <w:r>
        <w:rPr>
          <w:rFonts w:ascii="宋体" w:cs="宋体"/>
          <w:kern w:val="0"/>
          <w:szCs w:val="21"/>
        </w:rPr>
        <w:t>为食品加热，此时电路为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的简单电路，根据</w:t>
      </w:r>
      <m:oMath>
        <m:r>
          <w:rPr>
            <w:rFonts w:ascii="Cambria Math" w:hAnsi="Cambria Math"/>
          </w:rPr>
          <m:t>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t</m:t>
        </m:r>
      </m:oMath>
      <w:r>
        <w:rPr>
          <w:rFonts w:ascii="宋体" w:cs="宋体"/>
          <w:kern w:val="0"/>
          <w:szCs w:val="21"/>
        </w:rPr>
        <w:t>得出餐台加热状态下工作</w:t>
      </w:r>
      <m:oMath>
        <m:r>
          <w:rPr>
            <w:rFonts w:ascii="Cambria Math" w:hAnsi="Cambria Math"/>
          </w:rPr>
          <m:t>5</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w:lastRenderedPageBreak/>
          <m:t>(3)</m:t>
        </m:r>
      </m:oMath>
      <w:r>
        <w:rPr>
          <w:rFonts w:ascii="宋体" w:cs="宋体"/>
          <w:kern w:val="0"/>
          <w:szCs w:val="21"/>
        </w:rPr>
        <w:t>若不计热量损失，根据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=W</m:t>
        </m:r>
      </m:oMath>
      <w:r>
        <w:rPr>
          <w:rFonts w:ascii="宋体" w:cs="宋体"/>
          <w:kern w:val="0"/>
          <w:szCs w:val="21"/>
        </w:rPr>
        <w:t>得出汤吸收的热量，根据</w:t>
      </w: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den>
        </m:f>
      </m:oMath>
      <w:r>
        <w:rPr>
          <w:rFonts w:ascii="宋体" w:cs="宋体"/>
          <w:kern w:val="0"/>
          <w:szCs w:val="21"/>
        </w:rPr>
        <w:t>得出汤的比热容。</w:t>
      </w:r>
      <w:r>
        <w:rPr>
          <w:rFonts w:ascii="宋体" w:cs="宋体"/>
          <w:kern w:val="0"/>
          <w:szCs w:val="21"/>
        </w:rPr>
        <w:br/>
      </w:r>
      <w:r>
        <w:rPr>
          <w:rFonts w:ascii="宋体" w:cs="宋体"/>
          <w:kern w:val="0"/>
          <w:szCs w:val="21"/>
        </w:rPr>
        <w:t>本题考查电功率、电能和比热容的计算，综合性强，难度适中。</w:t>
      </w:r>
    </w:p>
    <w:p w14:paraId="51B92E34"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半导体</w:t>
      </w:r>
      <w:r>
        <w:rPr>
          <w:rFonts w:eastAsia="Times New Roman" w:hAnsi="Times New Roman"/>
          <w:kern w:val="0"/>
          <w:szCs w:val="21"/>
        </w:rPr>
        <w:t xml:space="preserve">  </w:t>
      </w:r>
      <m:oMath>
        <m:r>
          <w:rPr>
            <w:rFonts w:ascii="Cambria Math" w:hAnsi="Cambria Math"/>
          </w:rPr>
          <m:t>25%</m:t>
        </m:r>
      </m:oMath>
      <w:r>
        <w:rPr>
          <w:rFonts w:eastAsia="Times New Roman" w:hAnsi="Times New Roman"/>
          <w:kern w:val="0"/>
          <w:sz w:val="24"/>
          <w:szCs w:val="24"/>
        </w:rPr>
        <w:t> </w:t>
      </w:r>
    </w:p>
    <w:p w14:paraId="482E74A8"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太阳能电池板一般是由晶体态硅制成的，它能直接把太阳能转化成电能，其主要材料是半导体；</w:t>
      </w:r>
      <w:r>
        <w:rPr>
          <w:rFonts w:ascii="宋体" w:cs="宋体"/>
          <w:kern w:val="0"/>
          <w:szCs w:val="21"/>
        </w:rPr>
        <w:br/>
      </w:r>
      <w:r>
        <w:rPr>
          <w:rFonts w:ascii="宋体" w:cs="宋体"/>
          <w:kern w:val="0"/>
          <w:szCs w:val="21"/>
        </w:rPr>
        <w:t>太阳能电池</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内吸收的光能：</w:t>
      </w:r>
      <m:oMath>
        <m:r>
          <w:rPr>
            <w:rFonts w:ascii="Cambria Math" w:hAnsi="Cambria Math"/>
          </w:rPr>
          <m:t>E=1000J/(</m:t>
        </m:r>
        <m:sSup>
          <m:sSupPr>
            <m:ctrlPr>
              <w:rPr>
                <w:rFonts w:ascii="Cambria Math" w:hAnsi="Cambria Math"/>
              </w:rPr>
            </m:ctrlPr>
          </m:sSupPr>
          <m:e>
            <m:r>
              <w:rPr>
                <w:rFonts w:ascii="Cambria Math" w:hAnsi="Cambria Math"/>
              </w:rPr>
              <m:t>m</m:t>
            </m:r>
          </m:e>
          <m:sup>
            <m:r>
              <w:rPr>
                <w:rFonts w:ascii="Cambria Math" w:hAnsi="Cambria Math"/>
              </w:rPr>
              <m:t>2</m:t>
            </m:r>
          </m:sup>
        </m:sSup>
        <m:r>
          <m:rPr>
            <m:sty m:val="b"/>
          </m:rPr>
          <w:rPr>
            <w:rFonts w:ascii="Cambria Math" w:hAnsi="Cambria Math"/>
          </w:rPr>
          <m:t>⋅</m:t>
        </m:r>
        <m:r>
          <w:rPr>
            <w:rFonts w:ascii="Cambria Math" w:hAnsi="Cambria Math"/>
          </w:rPr>
          <m:t>s)×5.6</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×1s=5600J</m:t>
        </m:r>
      </m:oMath>
      <w:r>
        <w:rPr>
          <w:rFonts w:ascii="宋体" w:cs="宋体"/>
          <w:kern w:val="0"/>
          <w:szCs w:val="21"/>
        </w:rPr>
        <w:t>，</w:t>
      </w:r>
      <w:r>
        <w:rPr>
          <w:rFonts w:ascii="宋体" w:cs="宋体"/>
          <w:kern w:val="0"/>
          <w:szCs w:val="21"/>
        </w:rPr>
        <w:br/>
      </w:r>
      <w:r>
        <w:rPr>
          <w:rFonts w:ascii="宋体" w:cs="宋体"/>
          <w:kern w:val="0"/>
          <w:szCs w:val="21"/>
        </w:rPr>
        <w:t>太阳能电池</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最大输出电能：</w:t>
      </w:r>
      <m:oMath>
        <m:sSub>
          <m:sSubPr>
            <m:ctrlPr>
              <w:rPr>
                <w:rFonts w:ascii="Cambria Math" w:hAnsi="Cambria Math"/>
              </w:rPr>
            </m:ctrlPr>
          </m:sSubPr>
          <m:e>
            <m:r>
              <w:rPr>
                <w:rFonts w:ascii="Cambria Math" w:hAnsi="Cambria Math"/>
              </w:rPr>
              <m:t>W</m:t>
            </m:r>
          </m:e>
          <m:sub>
            <m:r>
              <w:rPr>
                <w:rFonts w:ascii="Cambria Math" w:hAnsi="Cambria Math"/>
              </w:rPr>
              <m:t>输</m:t>
            </m:r>
          </m:sub>
        </m:sSub>
        <m:r>
          <w:rPr>
            <w:rFonts w:ascii="Cambria Math" w:hAnsi="Cambria Math"/>
          </w:rPr>
          <m:t>=P</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W×1s=1400J</m:t>
        </m:r>
      </m:oMath>
      <w:r>
        <w:rPr>
          <w:rFonts w:ascii="宋体" w:cs="宋体"/>
          <w:kern w:val="0"/>
          <w:szCs w:val="21"/>
        </w:rPr>
        <w:t>，</w:t>
      </w:r>
      <w:r>
        <w:rPr>
          <w:rFonts w:ascii="宋体" w:cs="宋体"/>
          <w:kern w:val="0"/>
          <w:szCs w:val="21"/>
        </w:rPr>
        <w:br/>
      </w:r>
      <w:r>
        <w:rPr>
          <w:rFonts w:ascii="宋体" w:cs="宋体"/>
          <w:kern w:val="0"/>
          <w:szCs w:val="21"/>
        </w:rPr>
        <w:t>太阳能电池的光电转化的最大效率：</w:t>
      </w:r>
      <m:oMath>
        <m:sSub>
          <m:sSubPr>
            <m:ctrlPr>
              <w:rPr>
                <w:rFonts w:ascii="Cambria Math" w:hAnsi="Cambria Math"/>
              </w:rPr>
            </m:ctrlPr>
          </m:sSubPr>
          <m:e>
            <m:r>
              <w:rPr>
                <w:rFonts w:ascii="Cambria Math" w:hAnsi="Cambria Math"/>
              </w:rPr>
              <m:t>η</m:t>
            </m:r>
          </m:e>
          <m:sub>
            <m:r>
              <w:rPr>
                <w:rFonts w:ascii="Cambria Math" w:hAnsi="Cambria Math"/>
              </w:rPr>
              <m:t>光电</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输</m:t>
                </m:r>
              </m:sub>
            </m:sSub>
          </m:num>
          <m:den>
            <m:r>
              <w:rPr>
                <w:rFonts w:ascii="Cambria Math" w:hAnsi="Cambria Math"/>
                <w:sz w:val="24"/>
                <w:szCs w:val="24"/>
              </w:rPr>
              <m:t>E</m:t>
            </m:r>
          </m:den>
        </m:f>
        <m:r>
          <w:rPr>
            <w:rFonts w:ascii="Cambria Math" w:hAnsi="Cambria Math"/>
          </w:rPr>
          <m:t>×100%=</m:t>
        </m:r>
        <m:f>
          <m:fPr>
            <m:ctrlPr>
              <w:rPr>
                <w:rFonts w:ascii="Cambria Math" w:hAnsi="Cambria Math"/>
              </w:rPr>
            </m:ctrlPr>
          </m:fPr>
          <m:num>
            <m:r>
              <w:rPr>
                <w:rFonts w:ascii="Cambria Math" w:hAnsi="Cambria Math"/>
                <w:sz w:val="24"/>
                <w:szCs w:val="24"/>
              </w:rPr>
              <m:t>1400J</m:t>
            </m:r>
          </m:num>
          <m:den>
            <m:r>
              <w:rPr>
                <w:rFonts w:ascii="Cambria Math" w:hAnsi="Cambria Math"/>
                <w:sz w:val="24"/>
                <w:szCs w:val="24"/>
              </w:rPr>
              <m:t>5600J</m:t>
            </m:r>
          </m:den>
        </m:f>
        <m:r>
          <w:rPr>
            <w:rFonts w:ascii="Cambria Math" w:hAnsi="Cambria Math"/>
          </w:rPr>
          <m:t>×100%=25%</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太阳能汽车的行驶时间即光照时间：</w:t>
      </w:r>
      <m:oMath>
        <m:r>
          <w:rPr>
            <w:rFonts w:ascii="Cambria Math" w:hAnsi="Cambria Math"/>
          </w:rPr>
          <m:t>t=12</m:t>
        </m:r>
        <m:r>
          <w:rPr>
            <w:rFonts w:ascii="Cambria Math" w:hAnsi="Cambria Math"/>
          </w:rPr>
          <m:t>h+</m:t>
        </m:r>
        <m:r>
          <w:rPr>
            <w:rFonts w:ascii="Cambria Math" w:hAnsi="Cambria Math"/>
          </w:rPr>
          <m:t>3</m:t>
        </m:r>
        <m:r>
          <w:rPr>
            <w:rFonts w:ascii="Cambria Math" w:hAnsi="Cambria Math"/>
          </w:rPr>
          <m:t>h-</m:t>
        </m:r>
        <m:r>
          <w:rPr>
            <w:rFonts w:ascii="Cambria Math" w:hAnsi="Cambria Math"/>
          </w:rPr>
          <m:t>10</m:t>
        </m:r>
        <m:r>
          <w:rPr>
            <w:rFonts w:ascii="Cambria Math" w:hAnsi="Cambria Math"/>
          </w:rPr>
          <m:t>h=</m:t>
        </m:r>
        <m:r>
          <w:rPr>
            <w:rFonts w:ascii="Cambria Math" w:hAnsi="Cambria Math"/>
          </w:rPr>
          <m:t>5</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太阳能电池以最大输出功率工作时输出的电能：</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=Pt=1.4kW×5</m:t>
        </m:r>
        <m:r>
          <w:rPr>
            <w:rFonts w:ascii="Cambria Math" w:hAnsi="Cambria Math"/>
          </w:rPr>
          <m:t>h=</m:t>
        </m:r>
        <m:r>
          <w:rPr>
            <w:rFonts w:ascii="Cambria Math" w:hAnsi="Cambria Math"/>
          </w:rPr>
          <m:t>7kW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蓄电池提供的电能：</w:t>
      </w:r>
      <m:oMath>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=(1-</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)(1-W=(1-</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)×15kW</m:t>
        </m:r>
        <m:r>
          <m:rPr>
            <m:sty m:val="b"/>
          </m:rPr>
          <w:rPr>
            <w:rFonts w:ascii="Cambria Math" w:hAnsi="Cambria Math"/>
          </w:rPr>
          <m:t>⋅</m:t>
        </m:r>
        <m:r>
          <w:rPr>
            <w:rFonts w:ascii="Cambria Math" w:hAnsi="Cambria Math"/>
          </w:rPr>
          <m:t>h=5kW</m:t>
        </m:r>
        <m:r>
          <m:rPr>
            <m:sty m:val="b"/>
          </m:rPr>
          <w:rPr>
            <w:rFonts w:ascii="Cambria Math" w:hAnsi="Cambria Math"/>
          </w:rPr>
          <m:t>⋅</m:t>
        </m:r>
        <m:r>
          <w:rPr>
            <w:rFonts w:ascii="Cambria Math" w:hAnsi="Cambria Math"/>
          </w:rPr>
          <m:t>h,</m:t>
        </m:r>
      </m:oMath>
      <w:r>
        <w:rPr>
          <w:rFonts w:eastAsia="Times New Roman" w:hAnsi="Times New Roman"/>
          <w:kern w:val="0"/>
          <w:sz w:val="24"/>
          <w:szCs w:val="24"/>
        </w:rPr>
        <w:br/>
      </w:r>
      <w:r>
        <w:rPr>
          <w:rFonts w:ascii="宋体" w:cs="宋体"/>
          <w:kern w:val="0"/>
          <w:szCs w:val="21"/>
        </w:rPr>
        <w:t>则该太阳能汽车共消耗的电能：</w:t>
      </w:r>
      <m:oMath>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=7kW⋅h+5kW⋅h=12kW⋅h=4.32×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太阳能汽车将电能转化的机械能：</w:t>
      </w:r>
      <m:oMath>
        <m:sSub>
          <m:sSubPr>
            <m:ctrlPr>
              <w:rPr>
                <w:rFonts w:ascii="Cambria Math" w:hAnsi="Cambria Math"/>
              </w:rPr>
            </m:ctrlPr>
          </m:sSubPr>
          <m:e>
            <m:r>
              <w:rPr>
                <w:rFonts w:ascii="Cambria Math" w:hAnsi="Cambria Math"/>
              </w:rPr>
              <m:t>W</m:t>
            </m:r>
          </m:e>
          <m:sub>
            <m:r>
              <w:rPr>
                <w:rFonts w:ascii="Cambria Math" w:hAnsi="Cambria Math"/>
              </w:rPr>
              <m:t>机械</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=90%×4.32×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J=3.888×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太阳能汽车受到的牵引力：</w:t>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机械</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3.888×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360×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m</m:t>
            </m:r>
          </m:den>
        </m:f>
        <m:r>
          <w:rPr>
            <w:rFonts w:ascii="Cambria Math" w:hAnsi="Cambria Math"/>
          </w:rPr>
          <m:t>=108N</m:t>
        </m:r>
      </m:oMath>
      <w:r>
        <w:rPr>
          <w:rFonts w:ascii="宋体" w:cs="宋体"/>
          <w:kern w:val="0"/>
          <w:szCs w:val="21"/>
        </w:rPr>
        <w:t>，</w:t>
      </w:r>
      <w:r>
        <w:rPr>
          <w:rFonts w:ascii="宋体" w:cs="宋体"/>
          <w:kern w:val="0"/>
          <w:szCs w:val="21"/>
        </w:rPr>
        <w:br/>
      </w:r>
      <w:r>
        <w:rPr>
          <w:rFonts w:ascii="宋体" w:cs="宋体"/>
          <w:kern w:val="0"/>
          <w:szCs w:val="21"/>
        </w:rPr>
        <w:t>因为太阳能汽车沿平直公路匀速行驶，根据二力平衡条件可知，太阳能汽车受到的阻力：</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=108N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半导体；</w:t>
      </w:r>
      <m:oMath>
        <m:r>
          <w:rPr>
            <w:rFonts w:ascii="Cambria Math" w:hAnsi="Cambria Math"/>
          </w:rPr>
          <m:t>25%</m:t>
        </m:r>
      </m:oMath>
      <w:r>
        <w:rPr>
          <w:rFonts w:ascii="宋体" w:cs="宋体"/>
          <w:kern w:val="0"/>
          <w:szCs w:val="21"/>
        </w:rPr>
        <w:t>；</w:t>
      </w:r>
      <m:oMath>
        <m:r>
          <w:rPr>
            <w:rFonts w:ascii="Cambria Math" w:hAnsi="Cambria Math"/>
          </w:rPr>
          <m:t>(2)</m:t>
        </m:r>
      </m:oMath>
      <w:r>
        <w:rPr>
          <w:rFonts w:ascii="宋体" w:cs="宋体"/>
          <w:kern w:val="0"/>
          <w:szCs w:val="21"/>
        </w:rPr>
        <w:t>该太阳能汽车沿平直公路匀速行驶时，受到的阻力为</w:t>
      </w:r>
      <w:r>
        <w:rPr>
          <w:rFonts w:eastAsia="Times New Roman" w:hAnsi="Times New Roman"/>
          <w:kern w:val="0"/>
          <w:szCs w:val="21"/>
        </w:rPr>
        <w:t>108</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晶体硅是一种重要的半导体材料；根据效率公式进行计算。</w:t>
      </w:r>
      <w:r>
        <w:rPr>
          <w:rFonts w:ascii="宋体" w:cs="宋体"/>
          <w:kern w:val="0"/>
          <w:szCs w:val="21"/>
        </w:rPr>
        <w:br/>
      </w:r>
      <m:oMath>
        <m:r>
          <w:rPr>
            <w:rFonts w:ascii="Cambria Math" w:hAnsi="Cambria Math"/>
          </w:rPr>
          <m:t>(2)</m:t>
        </m:r>
      </m:oMath>
      <w:r>
        <w:rPr>
          <w:rFonts w:ascii="宋体" w:cs="宋体"/>
          <w:kern w:val="0"/>
          <w:szCs w:val="21"/>
        </w:rPr>
        <w:t>根据功和效率的公式进行计算。</w:t>
      </w:r>
      <w:r>
        <w:rPr>
          <w:rFonts w:ascii="宋体" w:cs="宋体"/>
          <w:kern w:val="0"/>
          <w:szCs w:val="21"/>
        </w:rPr>
        <w:br/>
      </w:r>
      <w:r>
        <w:rPr>
          <w:rFonts w:ascii="宋体" w:cs="宋体"/>
          <w:kern w:val="0"/>
          <w:szCs w:val="21"/>
        </w:rPr>
        <w:t>本题考查半导体材料、电功率、效率公式的应用，是基础题。</w:t>
      </w:r>
    </w:p>
    <w:p w14:paraId="393E1CDC" w14:textId="77777777" w:rsidR="001F64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ab</w:t>
      </w:r>
      <w:r>
        <w:rPr>
          <w:rFonts w:ascii="宋体" w:cs="宋体"/>
          <w:kern w:val="0"/>
          <w:szCs w:val="21"/>
        </w:rPr>
        <w:t>水平向左</w:t>
      </w:r>
      <m:oMath>
        <m:r>
          <w:rPr>
            <w:rFonts w:ascii="Cambria Math" w:hAnsi="Cambria Math"/>
          </w:rPr>
          <m:t>(</m:t>
        </m:r>
      </m:oMath>
      <w:r>
        <w:rPr>
          <w:rFonts w:ascii="宋体" w:cs="宋体"/>
          <w:kern w:val="0"/>
          <w:szCs w:val="21"/>
        </w:rPr>
        <w:t>右</w:t>
      </w:r>
      <m:oMath>
        <m:r>
          <w:rPr>
            <w:rFonts w:ascii="Cambria Math" w:hAnsi="Cambria Math"/>
          </w:rPr>
          <m:t>)</m:t>
        </m:r>
      </m:oMath>
      <w:r>
        <w:rPr>
          <w:rFonts w:ascii="宋体" w:cs="宋体"/>
          <w:kern w:val="0"/>
          <w:szCs w:val="21"/>
        </w:rPr>
        <w:t>运动；调换</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S</w:t>
      </w:r>
      <w:r>
        <w:rPr>
          <w:rFonts w:ascii="宋体" w:cs="宋体"/>
          <w:kern w:val="0"/>
          <w:szCs w:val="21"/>
        </w:rPr>
        <w:t>极位置</w:t>
      </w:r>
      <m:oMath>
        <m:r>
          <w:rPr>
            <w:rFonts w:ascii="Cambria Math" w:hAnsi="Cambria Math"/>
          </w:rPr>
          <m:t>(</m:t>
        </m:r>
      </m:oMath>
      <w:r>
        <w:rPr>
          <w:rFonts w:ascii="宋体" w:cs="宋体"/>
          <w:kern w:val="0"/>
          <w:szCs w:val="21"/>
        </w:rPr>
        <w:t>或改变磁场方向；改变</w:t>
      </w:r>
      <w:r>
        <w:rPr>
          <w:rFonts w:eastAsia="Times New Roman" w:hAnsi="Times New Roman"/>
          <w:i/>
          <w:iCs/>
          <w:kern w:val="0"/>
          <w:szCs w:val="21"/>
        </w:rPr>
        <w:t>ab</w:t>
      </w:r>
      <w:r>
        <w:rPr>
          <w:rFonts w:ascii="宋体" w:cs="宋体"/>
          <w:kern w:val="0"/>
          <w:szCs w:val="21"/>
        </w:rPr>
        <w:t>运动方向；发电机</w:t>
      </w:r>
      <w:r>
        <w:rPr>
          <w:rFonts w:eastAsia="Times New Roman" w:hAnsi="Times New Roman"/>
          <w:kern w:val="0"/>
          <w:sz w:val="24"/>
          <w:szCs w:val="24"/>
        </w:rPr>
        <w:t> </w:t>
      </w:r>
    </w:p>
    <w:p w14:paraId="1EE5F6DF" w14:textId="77777777" w:rsidR="001F64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要产生感应电流，必须同时满足两个条件：电路是闭合的；</w:t>
      </w:r>
      <w:r>
        <w:rPr>
          <w:rFonts w:ascii="宋体" w:cs="宋体"/>
          <w:kern w:val="0"/>
          <w:szCs w:val="21"/>
        </w:rPr>
        <w:br/>
      </w:r>
      <w:r>
        <w:rPr>
          <w:rFonts w:ascii="宋体" w:cs="宋体"/>
          <w:kern w:val="0"/>
          <w:szCs w:val="21"/>
        </w:rPr>
        <w:t>导体做切割磁感线运动．因此要使电流表指针发生偏转，铜棒</w:t>
      </w:r>
      <w:r>
        <w:rPr>
          <w:rFonts w:eastAsia="Times New Roman" w:hAnsi="Times New Roman"/>
          <w:i/>
          <w:iCs/>
          <w:kern w:val="0"/>
          <w:szCs w:val="21"/>
        </w:rPr>
        <w:t>ab</w:t>
      </w:r>
      <w:r>
        <w:rPr>
          <w:rFonts w:ascii="宋体" w:cs="宋体"/>
          <w:kern w:val="0"/>
          <w:szCs w:val="21"/>
        </w:rPr>
        <w:t>需向左或向右做切割磁感线运动．</w:t>
      </w:r>
      <w:r>
        <w:rPr>
          <w:rFonts w:ascii="宋体" w:cs="宋体"/>
          <w:kern w:val="0"/>
          <w:szCs w:val="21"/>
        </w:rPr>
        <w:br/>
      </w:r>
      <m:oMath>
        <m:r>
          <w:rPr>
            <w:rFonts w:ascii="Cambria Math" w:hAnsi="Cambria Math"/>
          </w:rPr>
          <m:t>(2)</m:t>
        </m:r>
      </m:oMath>
      <w:r>
        <w:rPr>
          <w:rFonts w:ascii="宋体" w:cs="宋体"/>
          <w:kern w:val="0"/>
          <w:szCs w:val="21"/>
        </w:rPr>
        <w:t>要使电流表指针偏转方向发生改变，即改变流入电流表的电流方向，也就是要改变感应电流的方向，</w:t>
      </w:r>
      <w:r>
        <w:rPr>
          <w:rFonts w:ascii="宋体" w:cs="宋体"/>
          <w:kern w:val="0"/>
          <w:szCs w:val="21"/>
        </w:rPr>
        <w:br/>
      </w:r>
      <w:r>
        <w:rPr>
          <w:rFonts w:ascii="宋体" w:cs="宋体"/>
          <w:kern w:val="0"/>
          <w:szCs w:val="21"/>
        </w:rPr>
        <w:t>可以从影响感应电流方向的两个因素考虑，只改变其中一个因素时，感应电流的方向就会发生改变；</w:t>
      </w:r>
      <w:r>
        <w:rPr>
          <w:rFonts w:ascii="宋体" w:cs="宋体"/>
          <w:kern w:val="0"/>
          <w:szCs w:val="21"/>
        </w:rPr>
        <w:br/>
        <w:t>故调换</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S</w:t>
      </w:r>
      <w:r>
        <w:rPr>
          <w:rFonts w:ascii="宋体" w:cs="宋体"/>
          <w:kern w:val="0"/>
          <w:szCs w:val="21"/>
        </w:rPr>
        <w:t>极位置可改变磁场方向，或改变</w:t>
      </w:r>
      <w:r>
        <w:rPr>
          <w:rFonts w:eastAsia="Times New Roman" w:hAnsi="Times New Roman"/>
          <w:i/>
          <w:iCs/>
          <w:kern w:val="0"/>
          <w:szCs w:val="21"/>
        </w:rPr>
        <w:t>ab</w:t>
      </w:r>
      <w:r>
        <w:rPr>
          <w:rFonts w:ascii="宋体" w:cs="宋体"/>
          <w:kern w:val="0"/>
          <w:szCs w:val="21"/>
        </w:rPr>
        <w:t>的运动方向．</w:t>
      </w:r>
      <w:r>
        <w:rPr>
          <w:rFonts w:ascii="宋体" w:cs="宋体"/>
          <w:kern w:val="0"/>
          <w:szCs w:val="21"/>
        </w:rPr>
        <w:br/>
      </w:r>
      <m:oMath>
        <m:r>
          <w:rPr>
            <w:rFonts w:ascii="Cambria Math" w:hAnsi="Cambria Math"/>
          </w:rPr>
          <m:t>(3)</m:t>
        </m:r>
      </m:oMath>
      <w:r>
        <w:rPr>
          <w:rFonts w:ascii="宋体" w:cs="宋体"/>
          <w:kern w:val="0"/>
          <w:szCs w:val="21"/>
        </w:rPr>
        <w:t>发电机是靠导线切割磁感线产生电流的，与图示实验原理相同；电动机是通电导线在磁场中受力而工</w:t>
      </w:r>
      <w:r>
        <w:rPr>
          <w:rFonts w:ascii="宋体" w:cs="宋体"/>
          <w:kern w:val="0"/>
          <w:szCs w:val="21"/>
        </w:rPr>
        <w:lastRenderedPageBreak/>
        <w:t>作的，</w:t>
      </w:r>
      <w:r>
        <w:rPr>
          <w:rFonts w:ascii="宋体" w:cs="宋体"/>
          <w:kern w:val="0"/>
          <w:szCs w:val="21"/>
        </w:rPr>
        <w:br/>
      </w:r>
      <w:r>
        <w:rPr>
          <w:rFonts w:ascii="宋体" w:cs="宋体"/>
          <w:kern w:val="0"/>
          <w:szCs w:val="21"/>
        </w:rPr>
        <w:t>因此原理相同的是发电机．</w:t>
      </w:r>
      <w:r>
        <w:rPr>
          <w:rFonts w:ascii="宋体" w:cs="宋体"/>
          <w:kern w:val="0"/>
          <w:szCs w:val="21"/>
        </w:rPr>
        <w:br/>
        <w:t>故答案为：</w:t>
      </w:r>
      <w:r>
        <w:rPr>
          <w:rFonts w:ascii="宋体" w:cs="宋体"/>
          <w:kern w:val="0"/>
          <w:szCs w:val="21"/>
        </w:rPr>
        <w:br/>
      </w:r>
      <m:oMath>
        <m:r>
          <w:rPr>
            <w:rFonts w:ascii="Cambria Math" w:hAnsi="Cambria Math"/>
          </w:rPr>
          <m:t>(1)ab</m:t>
        </m:r>
      </m:oMath>
      <w:r>
        <w:rPr>
          <w:rFonts w:ascii="宋体" w:cs="宋体"/>
          <w:kern w:val="0"/>
          <w:szCs w:val="21"/>
        </w:rPr>
        <w:t>水平向左</w:t>
      </w:r>
      <m:oMath>
        <m:r>
          <w:rPr>
            <w:rFonts w:ascii="Cambria Math" w:hAnsi="Cambria Math"/>
          </w:rPr>
          <m:t>(</m:t>
        </m:r>
      </m:oMath>
      <w:r>
        <w:rPr>
          <w:rFonts w:ascii="宋体" w:cs="宋体"/>
          <w:kern w:val="0"/>
          <w:szCs w:val="21"/>
        </w:rPr>
        <w:t>右</w:t>
      </w:r>
      <m:oMath>
        <m:r>
          <w:rPr>
            <w:rFonts w:ascii="Cambria Math" w:hAnsi="Cambria Math"/>
          </w:rPr>
          <m:t>)</m:t>
        </m:r>
      </m:oMath>
      <w:r>
        <w:rPr>
          <w:rFonts w:ascii="宋体" w:cs="宋体"/>
          <w:kern w:val="0"/>
          <w:szCs w:val="21"/>
        </w:rPr>
        <w:t>运动；</w:t>
      </w:r>
      <w:r>
        <w:rPr>
          <w:rFonts w:ascii="宋体" w:cs="宋体"/>
          <w:kern w:val="0"/>
          <w:szCs w:val="21"/>
        </w:rPr>
        <w:br/>
      </w:r>
      <m:oMath>
        <m:r>
          <w:rPr>
            <w:rFonts w:ascii="Cambria Math" w:hAnsi="Cambria Math"/>
          </w:rPr>
          <m:t>(2)</m:t>
        </m:r>
      </m:oMath>
      <w:r>
        <w:rPr>
          <w:rFonts w:ascii="宋体" w:cs="宋体"/>
          <w:kern w:val="0"/>
          <w:szCs w:val="21"/>
        </w:rPr>
        <w:t>调换</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S</w:t>
      </w:r>
      <w:r>
        <w:rPr>
          <w:rFonts w:ascii="宋体" w:cs="宋体"/>
          <w:kern w:val="0"/>
          <w:szCs w:val="21"/>
        </w:rPr>
        <w:t>极位置</w:t>
      </w:r>
      <m:oMath>
        <m:r>
          <w:rPr>
            <w:rFonts w:ascii="Cambria Math" w:hAnsi="Cambria Math"/>
          </w:rPr>
          <m:t>(</m:t>
        </m:r>
      </m:oMath>
      <w:r>
        <w:rPr>
          <w:rFonts w:ascii="宋体" w:cs="宋体"/>
          <w:kern w:val="0"/>
          <w:szCs w:val="21"/>
        </w:rPr>
        <w:t>或改变磁场方向</w:t>
      </w:r>
      <m:oMath>
        <m:r>
          <w:rPr>
            <w:rFonts w:ascii="Cambria Math" w:hAnsi="Cambria Math"/>
          </w:rPr>
          <m:t>)</m:t>
        </m:r>
      </m:oMath>
      <w:r>
        <w:rPr>
          <w:rFonts w:ascii="宋体" w:cs="宋体"/>
          <w:kern w:val="0"/>
          <w:szCs w:val="21"/>
        </w:rPr>
        <w:t>；改变</w:t>
      </w:r>
      <w:r>
        <w:rPr>
          <w:rFonts w:eastAsia="Times New Roman" w:hAnsi="Times New Roman"/>
          <w:i/>
          <w:iCs/>
          <w:kern w:val="0"/>
          <w:szCs w:val="21"/>
        </w:rPr>
        <w:t>ab</w:t>
      </w:r>
      <w:r>
        <w:rPr>
          <w:rFonts w:ascii="宋体" w:cs="宋体"/>
          <w:kern w:val="0"/>
          <w:szCs w:val="21"/>
        </w:rPr>
        <w:t>运动方向；</w:t>
      </w:r>
      <w:r>
        <w:rPr>
          <w:rFonts w:eastAsia="Times New Roman" w:hAnsi="Times New Roman"/>
          <w:kern w:val="0"/>
          <w:szCs w:val="21"/>
        </w:rPr>
        <w:t> </w:t>
      </w:r>
      <w:r>
        <w:rPr>
          <w:rFonts w:eastAsia="Times New Roman" w:hAnsi="Times New Roman"/>
          <w:kern w:val="0"/>
          <w:szCs w:val="21"/>
        </w:rPr>
        <w:br/>
      </w:r>
      <m:oMath>
        <m:r>
          <w:rPr>
            <w:rFonts w:ascii="Cambria Math" w:hAnsi="Cambria Math"/>
          </w:rPr>
          <m:t>(3)</m:t>
        </m:r>
      </m:oMath>
      <w:r>
        <w:rPr>
          <w:rFonts w:ascii="宋体" w:cs="宋体"/>
          <w:kern w:val="0"/>
          <w:szCs w:val="21"/>
        </w:rPr>
        <w:t>发电机．</w:t>
      </w:r>
      <w:r>
        <w:rPr>
          <w:rFonts w:ascii="宋体" w:cs="宋体"/>
          <w:kern w:val="0"/>
          <w:szCs w:val="21"/>
        </w:rPr>
        <w:br/>
      </w:r>
      <m:oMath>
        <m:r>
          <w:rPr>
            <w:rFonts w:ascii="Cambria Math" w:hAnsi="Cambria Math"/>
          </w:rPr>
          <m:t>(1)</m:t>
        </m:r>
      </m:oMath>
      <w:r>
        <w:rPr>
          <w:rFonts w:ascii="宋体" w:cs="宋体"/>
          <w:kern w:val="0"/>
          <w:szCs w:val="21"/>
        </w:rPr>
        <w:t>产生感应电流的条件是：电路应该是闭合的，部分导体做切割磁感线运动；</w:t>
      </w:r>
      <w:r>
        <w:rPr>
          <w:rFonts w:ascii="宋体" w:cs="宋体"/>
          <w:kern w:val="0"/>
          <w:szCs w:val="21"/>
        </w:rPr>
        <w:br/>
      </w:r>
      <m:oMath>
        <m:r>
          <w:rPr>
            <w:rFonts w:ascii="Cambria Math" w:hAnsi="Cambria Math"/>
          </w:rPr>
          <m:t>(2)</m:t>
        </m:r>
      </m:oMath>
      <w:r>
        <w:rPr>
          <w:rFonts w:ascii="宋体" w:cs="宋体"/>
          <w:kern w:val="0"/>
          <w:szCs w:val="21"/>
        </w:rPr>
        <w:t>影响感应电流方向的因素：一个是导体的运动方向，一个是磁场方向，</w:t>
      </w:r>
      <w:r>
        <w:rPr>
          <w:rFonts w:ascii="宋体" w:cs="宋体"/>
          <w:kern w:val="0"/>
          <w:szCs w:val="21"/>
        </w:rPr>
        <w:br/>
      </w:r>
      <w:r>
        <w:rPr>
          <w:rFonts w:ascii="宋体" w:cs="宋体"/>
          <w:kern w:val="0"/>
          <w:szCs w:val="21"/>
        </w:rPr>
        <w:t>这两个因素中其中一个因素发生变化时，感应电流的方向就会发生变化；</w:t>
      </w:r>
      <w:r>
        <w:rPr>
          <w:rFonts w:ascii="宋体" w:cs="宋体"/>
          <w:kern w:val="0"/>
          <w:szCs w:val="21"/>
        </w:rPr>
        <w:br/>
        <w:t>若两个因素都发生变化时，感应电流的方向不会发生变化；</w:t>
      </w:r>
      <w:r>
        <w:rPr>
          <w:rFonts w:ascii="宋体" w:cs="宋体"/>
          <w:kern w:val="0"/>
          <w:szCs w:val="21"/>
        </w:rPr>
        <w:br/>
      </w:r>
      <m:oMath>
        <m:r>
          <w:rPr>
            <w:rFonts w:ascii="Cambria Math" w:hAnsi="Cambria Math"/>
          </w:rPr>
          <m:t>(3)</m:t>
        </m:r>
      </m:oMath>
      <w:r>
        <w:rPr>
          <w:rFonts w:ascii="宋体" w:cs="宋体"/>
          <w:kern w:val="0"/>
          <w:szCs w:val="21"/>
        </w:rPr>
        <w:t>根据发电机与电动机的工作原理分析答题．</w:t>
      </w:r>
      <w:r>
        <w:rPr>
          <w:rFonts w:ascii="宋体" w:cs="宋体"/>
          <w:kern w:val="0"/>
          <w:szCs w:val="21"/>
        </w:rPr>
        <w:br/>
      </w:r>
      <w:r>
        <w:rPr>
          <w:rFonts w:ascii="宋体" w:cs="宋体"/>
          <w:kern w:val="0"/>
          <w:szCs w:val="21"/>
        </w:rPr>
        <w:t>此题对于电磁感应现象的知识考查比较全面，需要学生对于电磁感应现象有一个清晰的认识，是一道好题．</w:t>
      </w:r>
    </w:p>
    <w:sectPr w:rsidR="001F649D" w:rsidSect="00AC1539">
      <w:headerReference w:type="default" r:id="rId27"/>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92BCA" w14:textId="77777777" w:rsidR="00FF3998" w:rsidRDefault="00FF3998">
      <w:pPr>
        <w:rPr>
          <w:rFonts w:hint="eastAsia"/>
        </w:rPr>
      </w:pPr>
      <w:r>
        <w:separator/>
      </w:r>
    </w:p>
  </w:endnote>
  <w:endnote w:type="continuationSeparator" w:id="0">
    <w:p w14:paraId="314F244E" w14:textId="77777777" w:rsidR="00FF3998" w:rsidRDefault="00FF399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AE2C5" w14:textId="1C338585"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CA7AA5">
      <w:rPr>
        <w:rFonts w:hint="eastAsia"/>
        <w:noProof/>
      </w:rPr>
      <w:instrText>7</w:instrText>
    </w:r>
    <w:r>
      <w:fldChar w:fldCharType="end"/>
    </w:r>
    <w:r>
      <w:instrText xml:space="preserve"> </w:instrText>
    </w:r>
    <w:r>
      <w:fldChar w:fldCharType="separate"/>
    </w:r>
    <w:r w:rsidR="00CA7AA5">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A7AA5">
      <w:rPr>
        <w:rFonts w:hint="eastAsia"/>
        <w:noProof/>
      </w:rPr>
      <w:instrText>19</w:instrText>
    </w:r>
    <w:r>
      <w:fldChar w:fldCharType="end"/>
    </w:r>
    <w:r>
      <w:instrText xml:space="preserve"> </w:instrText>
    </w:r>
    <w:r>
      <w:fldChar w:fldCharType="separate"/>
    </w:r>
    <w:r w:rsidR="00CA7AA5">
      <w:rPr>
        <w:rFonts w:hint="eastAsia"/>
        <w:noProof/>
      </w:rPr>
      <w:t>19</w:t>
    </w:r>
    <w:r>
      <w:fldChar w:fldCharType="end"/>
    </w:r>
    <w:r>
      <w:rPr>
        <w:rFonts w:hint="eastAsia"/>
      </w:rPr>
      <w:t>页</w:t>
    </w:r>
  </w:p>
  <w:p w14:paraId="136A809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7E5B3" w14:textId="77777777" w:rsidR="00FF3998" w:rsidRDefault="00FF3998">
      <w:pPr>
        <w:rPr>
          <w:rFonts w:hint="eastAsia"/>
        </w:rPr>
      </w:pPr>
      <w:r>
        <w:separator/>
      </w:r>
    </w:p>
  </w:footnote>
  <w:footnote w:type="continuationSeparator" w:id="0">
    <w:p w14:paraId="6E4F2B6B" w14:textId="77777777" w:rsidR="00FF3998" w:rsidRDefault="00FF399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DE9C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637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F649D"/>
    <w:rsid w:val="0094729D"/>
    <w:rsid w:val="009D662E"/>
    <w:rsid w:val="00AC1539"/>
    <w:rsid w:val="00B53878"/>
    <w:rsid w:val="00BC4DC9"/>
    <w:rsid w:val="00C70944"/>
    <w:rsid w:val="00C841D7"/>
    <w:rsid w:val="00CA7AA5"/>
    <w:rsid w:val="00D018A3"/>
    <w:rsid w:val="00DE1F19"/>
    <w:rsid w:val="00FF3998"/>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E7E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f18b2dee-538c-4832-897e-e93b9c12297f;3c76d483c-0f17-4f23-bc45-3006508be173,24a862958-85b9-4495-99bc-f39acb974a87,d470c227c-8a1f-4b31-aa90-7e0121b306b0,0e668c891-2b41-4fa2-a79a-309b4dffd7ad,edc7a5292-e21f-4730-898c-73511230f00b,b307b960a-82a8-41c7-a520-2ba66c230dd3,ebb9548ae-9178-415d-aa41-83aeffe81719,6750e00ac-75e7-4b23-9ca2-6d5c2b49715f,6c38226d2-b389-4f0f-bfb3-4103115ae01b,67b8a1de6-1d18-4de2-9a7e-5d7129a36023,8f31c6e04-ec79-4fc3-8e93-0a2f5899b7a7,6925f8912-f173-4ba5-bebb-53d492e06532,a867b81a2-8186-4c42-baf1-d8f0f3015a74,15b52d15f-c1f8-4ee1-9bc0-fd4a04f5751f,ef34f5d86-75be-4fb5-bc2e-9f4eadc56e6d,e706f82aa-ebd1-4fa2-aa18-05c409a9ed75,cce3926ae-99cb-411a-9566-2fbb66090a7a,7e8856790-1ea3-42e5-a7f4-7033cf428ca6,da236e1a2-3756-40d0-ac4c-a3f8e13d6768,f3a520d9a-052c-43c0-8311-4a81bbbdb7f5,c6c53942d-46bb-4702-97f5-d24d17ab43cb,2a07c0389-500d-43cb-9721-ab215cc84ed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368C3-33BE-4219-94AC-12AC1EEE5B9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2246</Words>
  <Characters>12803</Characters>
  <DocSecurity>0</DocSecurity>
  <Lines>106</Lines>
  <Paragraphs>30</Paragraphs>
  <ScaleCrop>false</ScaleCrop>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2024-07-16T00:42:00Z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