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0CDDF3" w14:textId="77777777" w:rsidR="008142F0" w:rsidRPr="008142F0" w:rsidRDefault="008142F0" w:rsidP="008142F0">
      <w:pPr>
        <w:spacing w:line="360" w:lineRule="auto"/>
        <w:jc w:val="center"/>
        <w:textAlignment w:val="center"/>
        <w:rPr>
          <w:rFonts w:ascii="黑体" w:eastAsia="黑体" w:hAnsi="黑体"/>
          <w:noProof/>
          <w:color w:val="FF0000"/>
          <w:sz w:val="36"/>
          <w:szCs w:val="40"/>
        </w:rPr>
      </w:pPr>
      <w:r w:rsidRPr="008142F0">
        <w:rPr>
          <w:rFonts w:ascii="黑体" w:eastAsia="黑体" w:hAnsi="黑体" w:hint="eastAsia"/>
          <w:noProof/>
          <w:color w:val="FF0000"/>
          <w:sz w:val="36"/>
          <w:szCs w:val="40"/>
        </w:rPr>
        <w:t>2024年四川省眉山市中考物理试题</w:t>
      </w:r>
    </w:p>
    <w:p w14:paraId="76EFC5A2" w14:textId="240B356A" w:rsidR="00EF035E" w:rsidRPr="00043B54" w:rsidRDefault="00000000">
      <w:pPr>
        <w:spacing w:line="360" w:lineRule="auto"/>
        <w:jc w:val="left"/>
        <w:textAlignment w:val="center"/>
      </w:pPr>
      <w:r>
        <w:rPr>
          <w:b/>
          <w:sz w:val="24"/>
        </w:rPr>
        <w:t>考生注意事项：</w:t>
      </w:r>
    </w:p>
    <w:p w14:paraId="677DC41F" w14:textId="77777777" w:rsidR="00EF035E" w:rsidRPr="00043B54" w:rsidRDefault="00000000">
      <w:pPr>
        <w:spacing w:line="360" w:lineRule="auto"/>
        <w:jc w:val="left"/>
        <w:textAlignment w:val="center"/>
      </w:pPr>
      <w:r>
        <w:rPr>
          <w:b/>
          <w:sz w:val="24"/>
        </w:rPr>
        <w:t>1.</w:t>
      </w:r>
      <w:r>
        <w:rPr>
          <w:b/>
          <w:sz w:val="24"/>
        </w:rPr>
        <w:t>本</w:t>
      </w:r>
      <w:proofErr w:type="gramStart"/>
      <w:r>
        <w:rPr>
          <w:b/>
          <w:sz w:val="24"/>
        </w:rPr>
        <w:t>试卷分第</w:t>
      </w:r>
      <w:proofErr w:type="gramEnd"/>
      <w:r>
        <w:rPr>
          <w:b/>
          <w:sz w:val="24"/>
        </w:rPr>
        <w:t>Ⅰ</w:t>
      </w:r>
      <w:r>
        <w:rPr>
          <w:b/>
          <w:sz w:val="24"/>
        </w:rPr>
        <w:t>卷（选择题：</w:t>
      </w:r>
      <w:r>
        <w:rPr>
          <w:b/>
          <w:sz w:val="24"/>
        </w:rPr>
        <w:t>1—14</w:t>
      </w:r>
      <w:r>
        <w:rPr>
          <w:b/>
          <w:sz w:val="24"/>
        </w:rPr>
        <w:t>小题为化学；</w:t>
      </w:r>
      <w:r>
        <w:rPr>
          <w:b/>
          <w:sz w:val="24"/>
        </w:rPr>
        <w:t>15—26</w:t>
      </w:r>
      <w:r>
        <w:rPr>
          <w:b/>
          <w:sz w:val="24"/>
        </w:rPr>
        <w:t>小题为物理）第</w:t>
      </w:r>
      <w:r>
        <w:rPr>
          <w:b/>
          <w:sz w:val="24"/>
        </w:rPr>
        <w:t>Ⅱ</w:t>
      </w:r>
      <w:r>
        <w:rPr>
          <w:b/>
          <w:sz w:val="24"/>
        </w:rPr>
        <w:t>卷（非选择题：第一部分物理，</w:t>
      </w:r>
      <w:r>
        <w:rPr>
          <w:b/>
          <w:sz w:val="24"/>
        </w:rPr>
        <w:t>27—38</w:t>
      </w:r>
      <w:r>
        <w:rPr>
          <w:b/>
          <w:sz w:val="24"/>
        </w:rPr>
        <w:t>小题；第二部分化学，</w:t>
      </w:r>
      <w:r>
        <w:rPr>
          <w:b/>
          <w:sz w:val="24"/>
        </w:rPr>
        <w:t>39—44</w:t>
      </w:r>
      <w:r>
        <w:rPr>
          <w:b/>
          <w:sz w:val="24"/>
        </w:rPr>
        <w:t>小题）。全卷共</w:t>
      </w:r>
      <w:r>
        <w:rPr>
          <w:b/>
          <w:sz w:val="24"/>
        </w:rPr>
        <w:t>14</w:t>
      </w:r>
      <w:r>
        <w:rPr>
          <w:b/>
          <w:sz w:val="24"/>
        </w:rPr>
        <w:t>页，满分</w:t>
      </w:r>
      <w:r>
        <w:rPr>
          <w:b/>
          <w:sz w:val="24"/>
        </w:rPr>
        <w:t>150</w:t>
      </w:r>
      <w:r>
        <w:rPr>
          <w:b/>
          <w:sz w:val="24"/>
        </w:rPr>
        <w:t>分，考试时间</w:t>
      </w:r>
      <w:r>
        <w:rPr>
          <w:b/>
          <w:sz w:val="24"/>
        </w:rPr>
        <w:t>120</w:t>
      </w:r>
      <w:r>
        <w:rPr>
          <w:b/>
          <w:sz w:val="24"/>
        </w:rPr>
        <w:t>分钟。</w:t>
      </w:r>
    </w:p>
    <w:p w14:paraId="5ED9C53B" w14:textId="77777777" w:rsidR="00EF035E" w:rsidRPr="00043B54" w:rsidRDefault="00000000">
      <w:pPr>
        <w:spacing w:line="360" w:lineRule="auto"/>
        <w:jc w:val="left"/>
        <w:textAlignment w:val="center"/>
      </w:pPr>
      <w:r>
        <w:rPr>
          <w:b/>
          <w:sz w:val="24"/>
        </w:rPr>
        <w:t>2.</w:t>
      </w:r>
      <w:r>
        <w:rPr>
          <w:b/>
          <w:sz w:val="24"/>
        </w:rPr>
        <w:t>在答题前，务必将自己的姓名、准考证号等填写在试卷和答题卡规定的位置上。</w:t>
      </w:r>
    </w:p>
    <w:p w14:paraId="63705ED2" w14:textId="77777777" w:rsidR="00EF035E" w:rsidRPr="00043B54" w:rsidRDefault="00000000">
      <w:pPr>
        <w:spacing w:line="360" w:lineRule="auto"/>
        <w:jc w:val="left"/>
        <w:textAlignment w:val="center"/>
      </w:pPr>
      <w:r>
        <w:rPr>
          <w:b/>
          <w:sz w:val="24"/>
        </w:rPr>
        <w:t>3.</w:t>
      </w:r>
      <w:r>
        <w:rPr>
          <w:b/>
          <w:sz w:val="24"/>
        </w:rPr>
        <w:t>答选择题时，必须使用</w:t>
      </w:r>
      <w:r>
        <w:rPr>
          <w:b/>
          <w:sz w:val="24"/>
        </w:rPr>
        <w:t>2B</w:t>
      </w:r>
      <w:r>
        <w:rPr>
          <w:b/>
          <w:sz w:val="24"/>
        </w:rPr>
        <w:t>铅笔将答题卡上对应题号的答案标号涂黑，如需改动，用橡皮擦干净后，再选</w:t>
      </w:r>
      <w:proofErr w:type="gramStart"/>
      <w:r>
        <w:rPr>
          <w:b/>
          <w:sz w:val="24"/>
        </w:rPr>
        <w:t>涂其它</w:t>
      </w:r>
      <w:proofErr w:type="gramEnd"/>
      <w:r>
        <w:rPr>
          <w:b/>
          <w:sz w:val="24"/>
        </w:rPr>
        <w:t>答案标号；答非选择题时，必须使用</w:t>
      </w:r>
      <w:r>
        <w:rPr>
          <w:b/>
          <w:sz w:val="24"/>
        </w:rPr>
        <w:t>0.5</w:t>
      </w:r>
      <w:r>
        <w:rPr>
          <w:b/>
          <w:sz w:val="24"/>
        </w:rPr>
        <w:t>毫米黑色签字笔将答案书写在答题卡规定的位置上。</w:t>
      </w:r>
    </w:p>
    <w:p w14:paraId="68F277D4" w14:textId="77777777" w:rsidR="00EF035E" w:rsidRPr="00043B54" w:rsidRDefault="00000000">
      <w:pPr>
        <w:spacing w:line="360" w:lineRule="auto"/>
        <w:jc w:val="left"/>
        <w:textAlignment w:val="center"/>
      </w:pPr>
      <w:r>
        <w:rPr>
          <w:b/>
          <w:sz w:val="24"/>
        </w:rPr>
        <w:t>4.</w:t>
      </w:r>
      <w:r>
        <w:rPr>
          <w:b/>
          <w:sz w:val="24"/>
        </w:rPr>
        <w:t>所有题目必须在答题卡上作答，在试题卷上答题无效；考试结束后，将试卷和答题卡一并交回。</w:t>
      </w:r>
    </w:p>
    <w:p w14:paraId="38EBDC2E" w14:textId="77777777" w:rsidR="00EF035E" w:rsidRPr="00043B54" w:rsidRDefault="00000000">
      <w:pPr>
        <w:spacing w:line="360" w:lineRule="auto"/>
        <w:jc w:val="left"/>
        <w:textAlignment w:val="center"/>
      </w:pPr>
      <w:r>
        <w:rPr>
          <w:b/>
          <w:sz w:val="24"/>
        </w:rPr>
        <w:t>可能用到的相对原子质量：</w:t>
      </w:r>
      <w:r>
        <w:rPr>
          <w:b/>
          <w:sz w:val="24"/>
        </w:rPr>
        <w:t>H—</w:t>
      </w:r>
      <w:r>
        <w:t>1</w:t>
      </w:r>
      <w:r>
        <w:rPr>
          <w:rFonts w:eastAsia="Times New Roman"/>
          <w:kern w:val="0"/>
          <w:sz w:val="24"/>
          <w:szCs w:val="24"/>
        </w:rPr>
        <w:t>   </w:t>
      </w:r>
      <w:r>
        <w:t>C</w:t>
      </w:r>
      <w:r>
        <w:rPr>
          <w:b/>
          <w:sz w:val="24"/>
        </w:rPr>
        <w:t>—</w:t>
      </w:r>
      <w:r>
        <w:t>12</w:t>
      </w:r>
      <w:r>
        <w:rPr>
          <w:rFonts w:eastAsia="Times New Roman"/>
          <w:kern w:val="0"/>
          <w:sz w:val="24"/>
          <w:szCs w:val="24"/>
        </w:rPr>
        <w:t>   </w:t>
      </w:r>
      <w:r>
        <w:t>O</w:t>
      </w:r>
      <w:r>
        <w:rPr>
          <w:b/>
          <w:sz w:val="24"/>
        </w:rPr>
        <w:t>—</w:t>
      </w:r>
      <w:r>
        <w:t>16</w:t>
      </w:r>
      <w:r>
        <w:rPr>
          <w:rFonts w:eastAsia="Times New Roman"/>
          <w:kern w:val="0"/>
          <w:sz w:val="24"/>
          <w:szCs w:val="24"/>
        </w:rPr>
        <w:t>   </w:t>
      </w:r>
      <w:r>
        <w:t>Na</w:t>
      </w:r>
      <w:r>
        <w:rPr>
          <w:b/>
          <w:sz w:val="24"/>
        </w:rPr>
        <w:t>—</w:t>
      </w:r>
      <w:r>
        <w:t>23</w:t>
      </w:r>
      <w:r>
        <w:rPr>
          <w:rFonts w:eastAsia="Times New Roman"/>
          <w:kern w:val="0"/>
          <w:sz w:val="24"/>
          <w:szCs w:val="24"/>
        </w:rPr>
        <w:t>   </w:t>
      </w:r>
      <w:r>
        <w:t>S</w:t>
      </w:r>
      <w:r>
        <w:rPr>
          <w:b/>
          <w:sz w:val="24"/>
        </w:rPr>
        <w:t>—</w:t>
      </w:r>
      <w:r>
        <w:t>32</w:t>
      </w:r>
      <w:r>
        <w:rPr>
          <w:rFonts w:eastAsia="Times New Roman"/>
          <w:kern w:val="0"/>
          <w:sz w:val="24"/>
          <w:szCs w:val="24"/>
        </w:rPr>
        <w:t>   </w:t>
      </w:r>
      <w:r>
        <w:t>C1</w:t>
      </w:r>
      <w:r>
        <w:rPr>
          <w:b/>
          <w:sz w:val="24"/>
        </w:rPr>
        <w:t>—</w:t>
      </w:r>
      <w:r>
        <w:t>35.5</w:t>
      </w:r>
      <w:r>
        <w:rPr>
          <w:rFonts w:eastAsia="Times New Roman"/>
          <w:kern w:val="0"/>
          <w:sz w:val="24"/>
          <w:szCs w:val="24"/>
        </w:rPr>
        <w:t>   </w:t>
      </w:r>
      <w:r>
        <w:t>Ba</w:t>
      </w:r>
      <w:r>
        <w:rPr>
          <w:b/>
          <w:sz w:val="24"/>
        </w:rPr>
        <w:t>—137</w:t>
      </w:r>
    </w:p>
    <w:p w14:paraId="4B6A9439" w14:textId="77777777" w:rsidR="00EF035E" w:rsidRPr="00043B54" w:rsidRDefault="00000000">
      <w:pPr>
        <w:spacing w:line="360" w:lineRule="auto"/>
        <w:jc w:val="center"/>
        <w:textAlignment w:val="center"/>
      </w:pPr>
      <w:r>
        <w:rPr>
          <w:b/>
          <w:sz w:val="24"/>
        </w:rPr>
        <w:t>第</w:t>
      </w:r>
      <w:r>
        <w:rPr>
          <w:b/>
          <w:sz w:val="24"/>
        </w:rPr>
        <w:t>Ⅰ</w:t>
      </w:r>
      <w:r>
        <w:rPr>
          <w:b/>
          <w:sz w:val="24"/>
        </w:rPr>
        <w:t>卷（选择题</w:t>
      </w:r>
      <w:r>
        <w:rPr>
          <w:b/>
          <w:sz w:val="24"/>
        </w:rPr>
        <w:t>1—26</w:t>
      </w:r>
      <w:r>
        <w:rPr>
          <w:b/>
          <w:sz w:val="24"/>
        </w:rPr>
        <w:t>小题，共</w:t>
      </w:r>
      <w:r>
        <w:rPr>
          <w:b/>
          <w:sz w:val="24"/>
        </w:rPr>
        <w:t>64</w:t>
      </w:r>
      <w:r>
        <w:rPr>
          <w:b/>
          <w:sz w:val="24"/>
        </w:rPr>
        <w:t>分）</w:t>
      </w:r>
    </w:p>
    <w:p w14:paraId="52C51B6F" w14:textId="77777777" w:rsidR="00EF035E" w:rsidRPr="00043B54" w:rsidRDefault="00000000">
      <w:pPr>
        <w:spacing w:line="360" w:lineRule="auto"/>
        <w:jc w:val="left"/>
        <w:textAlignment w:val="center"/>
      </w:pPr>
      <w:r>
        <w:rPr>
          <w:b/>
          <w:sz w:val="24"/>
        </w:rPr>
        <w:t>一、选择题（本大题共</w:t>
      </w:r>
      <w:r>
        <w:rPr>
          <w:b/>
          <w:sz w:val="24"/>
        </w:rPr>
        <w:t>26</w:t>
      </w:r>
      <w:r>
        <w:rPr>
          <w:b/>
          <w:sz w:val="24"/>
        </w:rPr>
        <w:t>个小题，</w:t>
      </w:r>
      <w:r>
        <w:rPr>
          <w:b/>
          <w:sz w:val="24"/>
        </w:rPr>
        <w:t>1—14</w:t>
      </w:r>
      <w:r>
        <w:rPr>
          <w:b/>
          <w:sz w:val="24"/>
        </w:rPr>
        <w:t>每小题</w:t>
      </w:r>
      <w:r>
        <w:rPr>
          <w:b/>
          <w:sz w:val="24"/>
        </w:rPr>
        <w:t>2</w:t>
      </w:r>
      <w:r>
        <w:rPr>
          <w:b/>
          <w:sz w:val="24"/>
        </w:rPr>
        <w:t>分，</w:t>
      </w:r>
      <w:r>
        <w:rPr>
          <w:b/>
          <w:sz w:val="24"/>
        </w:rPr>
        <w:t>15—26</w:t>
      </w:r>
      <w:r>
        <w:rPr>
          <w:b/>
          <w:sz w:val="24"/>
        </w:rPr>
        <w:t>每小题</w:t>
      </w:r>
      <w:r>
        <w:rPr>
          <w:b/>
          <w:sz w:val="24"/>
        </w:rPr>
        <w:t>3</w:t>
      </w:r>
      <w:r>
        <w:rPr>
          <w:b/>
          <w:sz w:val="24"/>
        </w:rPr>
        <w:t>分，共计</w:t>
      </w:r>
      <w:r>
        <w:rPr>
          <w:b/>
          <w:sz w:val="24"/>
        </w:rPr>
        <w:t>64</w:t>
      </w:r>
      <w:r>
        <w:rPr>
          <w:b/>
          <w:sz w:val="24"/>
        </w:rPr>
        <w:t>分。在每小题列出的四个选项中，只有一项符合题目要求）</w:t>
      </w:r>
    </w:p>
    <w:p w14:paraId="6EBA4B29" w14:textId="77777777" w:rsidR="00D239B1" w:rsidRDefault="00000000">
      <w:pPr>
        <w:spacing w:line="360" w:lineRule="auto"/>
        <w:jc w:val="left"/>
        <w:textAlignment w:val="center"/>
      </w:pPr>
      <w:r>
        <w:t>1</w:t>
      </w:r>
      <w:r>
        <w:t>．</w:t>
      </w:r>
      <w:proofErr w:type="gramStart"/>
      <w:r>
        <w:t>下列中华</w:t>
      </w:r>
      <w:proofErr w:type="gramEnd"/>
      <w:r>
        <w:t>古诗词中涉及到的声现象，分析正确的是（</w:t>
      </w:r>
      <w:r>
        <w:rPr>
          <w:rFonts w:eastAsia="Times New Roman"/>
          <w:kern w:val="0"/>
          <w:sz w:val="24"/>
          <w:szCs w:val="24"/>
        </w:rPr>
        <w:t>    </w:t>
      </w:r>
      <w:r>
        <w:t>）</w:t>
      </w:r>
    </w:p>
    <w:p w14:paraId="7BE25BED" w14:textId="77777777" w:rsidR="00D239B1" w:rsidRDefault="00000000">
      <w:pPr>
        <w:spacing w:line="360" w:lineRule="auto"/>
        <w:jc w:val="left"/>
        <w:textAlignment w:val="center"/>
      </w:pPr>
      <w:r>
        <w:t>A</w:t>
      </w:r>
      <w:r>
        <w:t>．</w:t>
      </w:r>
      <w:r>
        <w:t>“</w:t>
      </w:r>
      <w:r>
        <w:t>谁家玉笛暗飞声</w:t>
      </w:r>
      <w:r>
        <w:t>”</w:t>
      </w:r>
      <w:r>
        <w:t>，</w:t>
      </w:r>
      <w:r>
        <w:t>“</w:t>
      </w:r>
      <w:r>
        <w:t>笛声</w:t>
      </w:r>
      <w:r>
        <w:t>”</w:t>
      </w:r>
      <w:r>
        <w:t>的传播不需要介质</w:t>
      </w:r>
    </w:p>
    <w:p w14:paraId="35ED9300" w14:textId="77777777" w:rsidR="00D239B1" w:rsidRDefault="00000000">
      <w:pPr>
        <w:spacing w:line="360" w:lineRule="auto"/>
        <w:jc w:val="left"/>
        <w:textAlignment w:val="center"/>
      </w:pPr>
      <w:r>
        <w:t>B</w:t>
      </w:r>
      <w:r>
        <w:t>．</w:t>
      </w:r>
      <w:r>
        <w:t>“</w:t>
      </w:r>
      <w:r>
        <w:t>忽闻岸上踏歌声</w:t>
      </w:r>
      <w:r>
        <w:t>”</w:t>
      </w:r>
      <w:r>
        <w:t>，</w:t>
      </w:r>
      <w:r>
        <w:t>“</w:t>
      </w:r>
      <w:r>
        <w:t>歌声</w:t>
      </w:r>
      <w:r>
        <w:t>”</w:t>
      </w:r>
      <w:r>
        <w:t>在任何时候都属于乐音</w:t>
      </w:r>
    </w:p>
    <w:p w14:paraId="762D433C" w14:textId="77777777" w:rsidR="00D239B1" w:rsidRDefault="00000000">
      <w:pPr>
        <w:spacing w:line="360" w:lineRule="auto"/>
        <w:jc w:val="left"/>
        <w:textAlignment w:val="center"/>
      </w:pPr>
      <w:r>
        <w:t>C</w:t>
      </w:r>
      <w:r>
        <w:t>．</w:t>
      </w:r>
      <w:r>
        <w:t>“</w:t>
      </w:r>
      <w:r>
        <w:t>不敢高声语，恐惊天上人</w:t>
      </w:r>
      <w:r>
        <w:t>”</w:t>
      </w:r>
      <w:r>
        <w:t>，</w:t>
      </w:r>
      <w:r>
        <w:t>“</w:t>
      </w:r>
      <w:r>
        <w:t>高</w:t>
      </w:r>
      <w:r>
        <w:t>”</w:t>
      </w:r>
      <w:r>
        <w:t>是</w:t>
      </w:r>
      <w:proofErr w:type="gramStart"/>
      <w:r>
        <w:t>指声音</w:t>
      </w:r>
      <w:proofErr w:type="gramEnd"/>
      <w:r>
        <w:t>的响度大</w:t>
      </w:r>
    </w:p>
    <w:p w14:paraId="417945A4" w14:textId="77777777" w:rsidR="00D239B1" w:rsidRDefault="00000000">
      <w:pPr>
        <w:spacing w:line="360" w:lineRule="auto"/>
        <w:jc w:val="left"/>
        <w:textAlignment w:val="center"/>
      </w:pPr>
      <w:r>
        <w:t>D</w:t>
      </w:r>
      <w:r>
        <w:t>．</w:t>
      </w:r>
      <w:r>
        <w:t>“</w:t>
      </w:r>
      <w:r>
        <w:t>柴门闻犬吠，风雪夜归人</w:t>
      </w:r>
      <w:r>
        <w:t>”</w:t>
      </w:r>
      <w:r>
        <w:t>，</w:t>
      </w:r>
      <w:r>
        <w:t>“</w:t>
      </w:r>
      <w:r>
        <w:t>闻犬吠</w:t>
      </w:r>
      <w:r>
        <w:t>”</w:t>
      </w:r>
      <w:r>
        <w:t>说明声音可以传递能量</w:t>
      </w:r>
    </w:p>
    <w:p w14:paraId="64716D55" w14:textId="77777777" w:rsidR="00D239B1" w:rsidRDefault="00000000">
      <w:pPr>
        <w:spacing w:line="360" w:lineRule="auto"/>
        <w:jc w:val="left"/>
        <w:textAlignment w:val="center"/>
      </w:pPr>
      <w:r>
        <w:t>2</w:t>
      </w:r>
      <w:r>
        <w:t>．周六，小龙同学又开始了他的家庭实验：他在桌面上放一个空碗，碗内底部放一枚硬币，让弟弟看过去，没有看见硬币如图甲；弟弟保持不动，小龙慢慢往碗中倒水，弟弟突然看见碗中出现了一枚</w:t>
      </w:r>
      <w:r>
        <w:t>“</w:t>
      </w:r>
      <w:r>
        <w:t>硬币</w:t>
      </w:r>
      <w:r>
        <w:t>”</w:t>
      </w:r>
      <w:r>
        <w:t>如图乙。对此现象下列分析正确的是（</w:t>
      </w:r>
      <w:r>
        <w:rPr>
          <w:rFonts w:eastAsia="Times New Roman"/>
          <w:kern w:val="0"/>
          <w:sz w:val="24"/>
          <w:szCs w:val="24"/>
        </w:rPr>
        <w:t>    </w:t>
      </w:r>
      <w:r>
        <w:t>）</w:t>
      </w:r>
    </w:p>
    <w:p w14:paraId="6E7C3E07" w14:textId="77777777" w:rsidR="00D239B1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4D2923E7" wp14:editId="3E533520">
            <wp:extent cx="2952750" cy="1057275"/>
            <wp:effectExtent l="0" t="0" r="0" b="0"/>
            <wp:docPr id="100003" name="图片 100003" descr="@@@cddda281-9f78-4f53-b0b3-4dec9a8213f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647ED1" w14:textId="77777777" w:rsidR="00D239B1" w:rsidRDefault="00000000">
      <w:pPr>
        <w:spacing w:line="360" w:lineRule="auto"/>
        <w:jc w:val="left"/>
        <w:textAlignment w:val="center"/>
      </w:pPr>
      <w:r>
        <w:t>A</w:t>
      </w:r>
      <w:r>
        <w:t>．看见硬币，说明硬币是光源</w:t>
      </w:r>
    </w:p>
    <w:p w14:paraId="3D61DD89" w14:textId="77777777" w:rsidR="00D239B1" w:rsidRDefault="00000000">
      <w:pPr>
        <w:spacing w:line="360" w:lineRule="auto"/>
        <w:jc w:val="left"/>
        <w:textAlignment w:val="center"/>
      </w:pPr>
      <w:r>
        <w:lastRenderedPageBreak/>
        <w:t>B</w:t>
      </w:r>
      <w:r>
        <w:t>．没有看见硬币，是因为光的直线传播</w:t>
      </w:r>
    </w:p>
    <w:p w14:paraId="6E7CA0CA" w14:textId="77777777" w:rsidR="00D239B1" w:rsidRDefault="00000000">
      <w:pPr>
        <w:spacing w:line="360" w:lineRule="auto"/>
        <w:jc w:val="left"/>
        <w:textAlignment w:val="center"/>
      </w:pPr>
      <w:r>
        <w:t>C</w:t>
      </w:r>
      <w:r>
        <w:t>．看见的</w:t>
      </w:r>
      <w:r>
        <w:t>“</w:t>
      </w:r>
      <w:r>
        <w:t>硬币</w:t>
      </w:r>
      <w:r>
        <w:t>”</w:t>
      </w:r>
      <w:r>
        <w:t>，是光的反射形成的虚像</w:t>
      </w:r>
    </w:p>
    <w:p w14:paraId="3E316549" w14:textId="77777777" w:rsidR="00D239B1" w:rsidRDefault="00000000">
      <w:pPr>
        <w:spacing w:line="360" w:lineRule="auto"/>
        <w:jc w:val="left"/>
        <w:textAlignment w:val="center"/>
      </w:pPr>
      <w:r>
        <w:t>D</w:t>
      </w:r>
      <w:r>
        <w:t>．看见硬币，表明光在水中的传播速度比空气中快</w:t>
      </w:r>
    </w:p>
    <w:p w14:paraId="08077DC3" w14:textId="77777777" w:rsidR="00D239B1" w:rsidRDefault="00000000">
      <w:pPr>
        <w:spacing w:line="360" w:lineRule="auto"/>
        <w:jc w:val="left"/>
        <w:textAlignment w:val="center"/>
      </w:pPr>
      <w:r>
        <w:t>3</w:t>
      </w:r>
      <w:r>
        <w:t>．水的物态变化使自然界有了雨、露、雾、霜和雪等千姿百态的奇观。下列关于水的物态变化解释正确的是（</w:t>
      </w:r>
      <w:r>
        <w:rPr>
          <w:rFonts w:eastAsia="Times New Roman"/>
          <w:kern w:val="0"/>
          <w:sz w:val="24"/>
          <w:szCs w:val="24"/>
        </w:rPr>
        <w:t>    </w:t>
      </w:r>
      <w:r>
        <w:t>）</w:t>
      </w:r>
    </w:p>
    <w:p w14:paraId="227045F5" w14:textId="77777777" w:rsidR="00D239B1" w:rsidRDefault="00000000">
      <w:pPr>
        <w:tabs>
          <w:tab w:val="left" w:pos="4156"/>
        </w:tabs>
        <w:spacing w:line="360" w:lineRule="auto"/>
        <w:jc w:val="left"/>
        <w:textAlignment w:val="center"/>
      </w:pPr>
      <w:r>
        <w:t>A</w:t>
      </w:r>
      <w:r>
        <w:t>．露的形成是熔化现象</w:t>
      </w:r>
      <w:r>
        <w:tab/>
        <w:t>B</w:t>
      </w:r>
      <w:r>
        <w:t>．霜的形成是凝固现象</w:t>
      </w:r>
    </w:p>
    <w:p w14:paraId="4838909C" w14:textId="77777777" w:rsidR="00D239B1" w:rsidRDefault="00000000">
      <w:pPr>
        <w:tabs>
          <w:tab w:val="left" w:pos="4156"/>
        </w:tabs>
        <w:spacing w:line="360" w:lineRule="auto"/>
        <w:jc w:val="left"/>
        <w:textAlignment w:val="center"/>
      </w:pPr>
      <w:r>
        <w:t>C</w:t>
      </w:r>
      <w:r>
        <w:t>．雾的形成是液化现象</w:t>
      </w:r>
      <w:r>
        <w:tab/>
        <w:t>D</w:t>
      </w:r>
      <w:r>
        <w:t>．冰的形成是凝华现象</w:t>
      </w:r>
    </w:p>
    <w:p w14:paraId="3D108AE3" w14:textId="77777777" w:rsidR="00D239B1" w:rsidRDefault="00000000">
      <w:pPr>
        <w:spacing w:line="360" w:lineRule="auto"/>
        <w:jc w:val="left"/>
        <w:textAlignment w:val="center"/>
      </w:pPr>
      <w:r>
        <w:t>4</w:t>
      </w:r>
      <w:r>
        <w:t>．物理兴趣小组的同学，对下图所示的现象进行讨论，其中错误的是（</w:t>
      </w:r>
      <w:r>
        <w:rPr>
          <w:rFonts w:eastAsia="Times New Roman"/>
          <w:kern w:val="0"/>
          <w:sz w:val="24"/>
          <w:szCs w:val="24"/>
        </w:rPr>
        <w:t>    </w:t>
      </w:r>
      <w:r>
        <w:t>）</w:t>
      </w:r>
    </w:p>
    <w:p w14:paraId="3EACF49E" w14:textId="77777777" w:rsidR="00D239B1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1929EF29" wp14:editId="78C8A5E6">
            <wp:extent cx="3943350" cy="1304925"/>
            <wp:effectExtent l="0" t="0" r="0" b="0"/>
            <wp:docPr id="100005" name="图片 100005" descr="@@@05f021e8-107e-4e87-a38e-603c9d3c54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311630" w14:textId="77777777" w:rsidR="00D239B1" w:rsidRDefault="00000000">
      <w:pPr>
        <w:spacing w:line="360" w:lineRule="auto"/>
        <w:jc w:val="left"/>
        <w:textAlignment w:val="center"/>
      </w:pPr>
      <w:r>
        <w:t>A</w:t>
      </w:r>
      <w:r>
        <w:t>．甲图，用吸管喝饮料、瓶里的饮料是被吸上来的</w:t>
      </w:r>
    </w:p>
    <w:p w14:paraId="522CD92C" w14:textId="77777777" w:rsidR="00D239B1" w:rsidRDefault="00000000">
      <w:pPr>
        <w:spacing w:line="360" w:lineRule="auto"/>
        <w:jc w:val="left"/>
        <w:textAlignment w:val="center"/>
      </w:pPr>
      <w:r>
        <w:t>B</w:t>
      </w:r>
      <w:r>
        <w:t>．乙图，吹气时两纸向中间靠拢，说明流体压强与流速的关系</w:t>
      </w:r>
    </w:p>
    <w:p w14:paraId="1D944D7F" w14:textId="77777777" w:rsidR="00D239B1" w:rsidRDefault="00000000">
      <w:pPr>
        <w:spacing w:line="360" w:lineRule="auto"/>
        <w:jc w:val="left"/>
        <w:textAlignment w:val="center"/>
      </w:pPr>
      <w:r>
        <w:t>C</w:t>
      </w:r>
      <w:r>
        <w:t>．丙图，洗手槽排水管下方设计成</w:t>
      </w:r>
      <w:r>
        <w:t>U</w:t>
      </w:r>
      <w:r>
        <w:t>形</w:t>
      </w:r>
      <w:r>
        <w:t>“</w:t>
      </w:r>
      <w:r>
        <w:t>反水弯</w:t>
      </w:r>
      <w:r>
        <w:t>”</w:t>
      </w:r>
      <w:r>
        <w:t>，利用了连通器原理</w:t>
      </w:r>
    </w:p>
    <w:p w14:paraId="5D6DB2D0" w14:textId="77777777" w:rsidR="00D239B1" w:rsidRDefault="00000000">
      <w:pPr>
        <w:spacing w:line="360" w:lineRule="auto"/>
        <w:jc w:val="left"/>
        <w:textAlignment w:val="center"/>
      </w:pPr>
      <w:r>
        <w:t>D</w:t>
      </w:r>
      <w:r>
        <w:t>．丁图，停止沸腾的水，浇上冷水后水再次沸腾，说明液面气压减小沸点降低</w:t>
      </w:r>
    </w:p>
    <w:p w14:paraId="5471BFCF" w14:textId="77777777" w:rsidR="00D239B1" w:rsidRDefault="00000000">
      <w:pPr>
        <w:spacing w:line="360" w:lineRule="auto"/>
        <w:jc w:val="left"/>
        <w:textAlignment w:val="center"/>
      </w:pPr>
      <w:r>
        <w:t>5</w:t>
      </w:r>
      <w:r>
        <w:t>．近年来，我国在信息和能源等高科技领域取得了巨大成就。下列说法中正确的是（</w:t>
      </w:r>
      <w:r>
        <w:rPr>
          <w:rFonts w:eastAsia="Times New Roman"/>
          <w:kern w:val="0"/>
          <w:sz w:val="24"/>
          <w:szCs w:val="24"/>
        </w:rPr>
        <w:t>    </w:t>
      </w:r>
      <w:r>
        <w:t>）</w:t>
      </w:r>
    </w:p>
    <w:p w14:paraId="2AD857C5" w14:textId="77777777" w:rsidR="00D239B1" w:rsidRDefault="00000000">
      <w:pPr>
        <w:spacing w:line="360" w:lineRule="auto"/>
        <w:jc w:val="left"/>
        <w:textAlignment w:val="center"/>
      </w:pPr>
      <w:r>
        <w:t>A</w:t>
      </w:r>
      <w:r>
        <w:t>．电动汽车使用的电能是一次能源</w:t>
      </w:r>
    </w:p>
    <w:p w14:paraId="48ABE5CD" w14:textId="77777777" w:rsidR="00D239B1" w:rsidRDefault="00000000">
      <w:pPr>
        <w:spacing w:line="360" w:lineRule="auto"/>
        <w:jc w:val="left"/>
        <w:textAlignment w:val="center"/>
      </w:pPr>
      <w:r>
        <w:t>B</w:t>
      </w:r>
      <w:r>
        <w:t>．太阳能电池板将太阳能转化为电能</w:t>
      </w:r>
    </w:p>
    <w:p w14:paraId="059BBD06" w14:textId="77777777" w:rsidR="00D239B1" w:rsidRDefault="00000000">
      <w:pPr>
        <w:spacing w:line="360" w:lineRule="auto"/>
        <w:jc w:val="left"/>
        <w:textAlignment w:val="center"/>
      </w:pPr>
      <w:r>
        <w:t>C</w:t>
      </w:r>
      <w:r>
        <w:t>．</w:t>
      </w:r>
      <w:r>
        <w:t>“</w:t>
      </w:r>
      <w:r>
        <w:t>无</w:t>
      </w:r>
      <w:proofErr w:type="gramStart"/>
      <w:r>
        <w:t>侦</w:t>
      </w:r>
      <w:proofErr w:type="gramEnd"/>
      <w:r>
        <w:t>—8”</w:t>
      </w:r>
      <w:r>
        <w:t>无人机利用超声波来传递信息</w:t>
      </w:r>
    </w:p>
    <w:p w14:paraId="42AF3099" w14:textId="77777777" w:rsidR="00D239B1" w:rsidRDefault="00000000">
      <w:pPr>
        <w:spacing w:line="360" w:lineRule="auto"/>
        <w:jc w:val="left"/>
        <w:textAlignment w:val="center"/>
      </w:pPr>
      <w:r>
        <w:t>D</w:t>
      </w:r>
      <w:r>
        <w:t>．</w:t>
      </w:r>
      <w:r>
        <w:t>“</w:t>
      </w:r>
      <w:r>
        <w:t>华龙一号</w:t>
      </w:r>
      <w:r>
        <w:t>”</w:t>
      </w:r>
      <w:r>
        <w:t>核电站利用核聚变释放的能量来发电</w:t>
      </w:r>
    </w:p>
    <w:p w14:paraId="55E837DF" w14:textId="77777777" w:rsidR="00D239B1" w:rsidRDefault="00000000">
      <w:pPr>
        <w:spacing w:line="360" w:lineRule="auto"/>
        <w:jc w:val="left"/>
        <w:textAlignment w:val="center"/>
      </w:pPr>
      <w:r>
        <w:t>6</w:t>
      </w:r>
      <w:r>
        <w:t>．如图所示是动圈式话筒构造示意图。对着话筒说话或唱歌时，声音使膜片振动，与膜片相连的线圈在磁场中也跟着一起振动、线圈中产生感应电流。下列实验原理与它相同的是（</w:t>
      </w:r>
      <w:r>
        <w:rPr>
          <w:rFonts w:eastAsia="Times New Roman"/>
          <w:kern w:val="0"/>
          <w:sz w:val="24"/>
          <w:szCs w:val="24"/>
        </w:rPr>
        <w:t>    </w:t>
      </w:r>
      <w:r>
        <w:t>）</w:t>
      </w:r>
    </w:p>
    <w:p w14:paraId="48B43B21" w14:textId="77777777" w:rsidR="00D239B1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449156A0" wp14:editId="16B50B86">
            <wp:extent cx="2105025" cy="1095375"/>
            <wp:effectExtent l="0" t="0" r="0" b="0"/>
            <wp:docPr id="100007" name="图片 100007" descr="@@@ead01f06-7e2c-42cb-ad7e-249ee61d368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4D4804" w14:textId="77777777" w:rsidR="00D239B1" w:rsidRDefault="00000000">
      <w:pPr>
        <w:tabs>
          <w:tab w:val="left" w:pos="4156"/>
        </w:tabs>
        <w:spacing w:line="360" w:lineRule="auto"/>
        <w:jc w:val="left"/>
        <w:textAlignment w:val="center"/>
      </w:pPr>
      <w:r>
        <w:lastRenderedPageBreak/>
        <w:t>A</w:t>
      </w:r>
      <w:r>
        <w:t>．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3A87CD86" wp14:editId="06E47037">
            <wp:extent cx="1152525" cy="752475"/>
            <wp:effectExtent l="0" t="0" r="0" b="0"/>
            <wp:docPr id="100009" name="图片 100009" descr="@@@46f06820-6a53-428d-b197-39a529f9f66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B</w:t>
      </w:r>
      <w:r>
        <w:t>．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04B19BFE" wp14:editId="2CBA009E">
            <wp:extent cx="1343025" cy="1000125"/>
            <wp:effectExtent l="0" t="0" r="0" b="0"/>
            <wp:docPr id="100011" name="图片 100011" descr="@@@c23d5884-0823-4638-a16a-01a8f6344b8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D091ED" w14:textId="77777777" w:rsidR="00D239B1" w:rsidRDefault="00000000">
      <w:pPr>
        <w:tabs>
          <w:tab w:val="left" w:pos="4156"/>
        </w:tabs>
        <w:spacing w:line="360" w:lineRule="auto"/>
        <w:jc w:val="left"/>
        <w:textAlignment w:val="center"/>
      </w:pPr>
      <w:r>
        <w:t>C</w:t>
      </w:r>
      <w:r>
        <w:t>．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76B680B7" wp14:editId="5274EC15">
            <wp:extent cx="1352550" cy="904875"/>
            <wp:effectExtent l="0" t="0" r="0" b="0"/>
            <wp:docPr id="100013" name="图片 100013" descr="@@@b480db25-97fc-4f6a-8619-85638788ce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D</w:t>
      </w:r>
      <w:r>
        <w:t>．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6A91C85A" wp14:editId="75C02605">
            <wp:extent cx="1590675" cy="981075"/>
            <wp:effectExtent l="0" t="0" r="0" b="0"/>
            <wp:docPr id="100015" name="图片 100015" descr="@@@7bc26321-fa5a-4442-b01e-7c5f470894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7B0E16" w14:textId="77777777" w:rsidR="00D239B1" w:rsidRDefault="00000000">
      <w:pPr>
        <w:spacing w:line="360" w:lineRule="auto"/>
        <w:jc w:val="left"/>
        <w:textAlignment w:val="center"/>
      </w:pPr>
      <w:r>
        <w:t>7</w:t>
      </w:r>
      <w:r>
        <w:t>．热学知识与人类生活息息相关。下列说法正确的是（</w:t>
      </w:r>
      <w:r>
        <w:rPr>
          <w:rFonts w:eastAsia="Times New Roman"/>
          <w:kern w:val="0"/>
          <w:sz w:val="24"/>
          <w:szCs w:val="24"/>
        </w:rPr>
        <w:t>    </w:t>
      </w:r>
      <w:r>
        <w:t>）</w:t>
      </w:r>
    </w:p>
    <w:p w14:paraId="37D8256E" w14:textId="77777777" w:rsidR="00D239B1" w:rsidRDefault="00000000">
      <w:pPr>
        <w:spacing w:line="360" w:lineRule="auto"/>
        <w:jc w:val="left"/>
        <w:textAlignment w:val="center"/>
      </w:pPr>
      <w:r>
        <w:t>A</w:t>
      </w:r>
      <w:r>
        <w:t>．酒精燃烧过程中，质量减少，热值不变</w:t>
      </w:r>
    </w:p>
    <w:p w14:paraId="7A20B2B7" w14:textId="77777777" w:rsidR="00D239B1" w:rsidRDefault="00000000">
      <w:pPr>
        <w:spacing w:line="360" w:lineRule="auto"/>
        <w:jc w:val="left"/>
        <w:textAlignment w:val="center"/>
      </w:pPr>
      <w:r>
        <w:t>B</w:t>
      </w:r>
      <w:r>
        <w:t>．铁块很难被压缩，说明固体分子之间不存在间隙</w:t>
      </w:r>
    </w:p>
    <w:p w14:paraId="53751ACE" w14:textId="77777777" w:rsidR="00D239B1" w:rsidRDefault="00000000">
      <w:pPr>
        <w:spacing w:line="360" w:lineRule="auto"/>
        <w:jc w:val="left"/>
        <w:textAlignment w:val="center"/>
      </w:pPr>
      <w:r>
        <w:t>C</w:t>
      </w:r>
      <w:r>
        <w:t>．内燃机在做功冲程中，气缸内气体温度升高，内能增大</w:t>
      </w:r>
    </w:p>
    <w:p w14:paraId="4E922248" w14:textId="77777777" w:rsidR="00D239B1" w:rsidRDefault="00000000">
      <w:pPr>
        <w:spacing w:line="360" w:lineRule="auto"/>
        <w:jc w:val="left"/>
        <w:textAlignment w:val="center"/>
      </w:pPr>
      <w:r>
        <w:t>D</w:t>
      </w:r>
      <w:r>
        <w:t>．内陆地区比沿海地区昼夜温差大，是由于砂石的比热容比水的比热容大</w:t>
      </w:r>
    </w:p>
    <w:p w14:paraId="573A0F01" w14:textId="77777777" w:rsidR="00D239B1" w:rsidRDefault="00000000">
      <w:pPr>
        <w:spacing w:line="360" w:lineRule="auto"/>
        <w:jc w:val="left"/>
        <w:textAlignment w:val="center"/>
      </w:pPr>
      <w:r>
        <w:t>8</w:t>
      </w:r>
      <w:r>
        <w:t>．</w:t>
      </w:r>
      <w:r>
        <w:t>“</w:t>
      </w:r>
      <w:r>
        <w:t>五一</w:t>
      </w:r>
      <w:r>
        <w:t>”</w:t>
      </w:r>
      <w:r>
        <w:t>假期，小龙和爸爸、妈妈一起到瓦屋山旅游、他们乘坐同一观光缆车，在钢缆的作用下斜向上做匀速直线运动如图甲。缆车与钢缆接头处固定，其示意图如图乙，忽略空气阻力。下列判断正确的是（</w:t>
      </w:r>
      <w:r>
        <w:rPr>
          <w:rFonts w:eastAsia="Times New Roman"/>
          <w:kern w:val="0"/>
          <w:sz w:val="24"/>
          <w:szCs w:val="24"/>
        </w:rPr>
        <w:t>    </w:t>
      </w:r>
      <w:r>
        <w:t>）</w:t>
      </w:r>
    </w:p>
    <w:p w14:paraId="695E73F3" w14:textId="77777777" w:rsidR="00D239B1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677F7B49" wp14:editId="20A987E6">
            <wp:extent cx="2209800" cy="1038225"/>
            <wp:effectExtent l="0" t="0" r="0" b="0"/>
            <wp:docPr id="100017" name="图片 100017" descr="@@@8e465bbe-f9f9-4058-86fc-417433ab032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932244" w14:textId="77777777" w:rsidR="00D239B1" w:rsidRDefault="00000000">
      <w:pPr>
        <w:spacing w:line="360" w:lineRule="auto"/>
        <w:jc w:val="left"/>
        <w:textAlignment w:val="center"/>
      </w:pPr>
      <w:r>
        <w:t>A</w:t>
      </w:r>
      <w:r>
        <w:t>．缆车的运动状态是变化的</w:t>
      </w:r>
    </w:p>
    <w:p w14:paraId="1296879D" w14:textId="77777777" w:rsidR="00D239B1" w:rsidRDefault="00000000">
      <w:pPr>
        <w:spacing w:line="360" w:lineRule="auto"/>
        <w:jc w:val="left"/>
        <w:textAlignment w:val="center"/>
      </w:pPr>
      <w:r>
        <w:t>B</w:t>
      </w:r>
      <w:r>
        <w:t>．缆车相对于小龙是运动的</w:t>
      </w:r>
    </w:p>
    <w:p w14:paraId="33DD3DA5" w14:textId="77777777" w:rsidR="00D239B1" w:rsidRDefault="00000000">
      <w:pPr>
        <w:spacing w:line="360" w:lineRule="auto"/>
        <w:jc w:val="left"/>
        <w:textAlignment w:val="center"/>
      </w:pPr>
      <w:r>
        <w:t>C</w:t>
      </w:r>
      <w:r>
        <w:t>．缆车外大气压随高度的增加而增大</w:t>
      </w:r>
    </w:p>
    <w:p w14:paraId="4992B1D7" w14:textId="77777777" w:rsidR="00D239B1" w:rsidRDefault="00000000">
      <w:pPr>
        <w:spacing w:line="360" w:lineRule="auto"/>
        <w:jc w:val="left"/>
        <w:textAlignment w:val="center"/>
      </w:pPr>
      <w:r>
        <w:t>D</w:t>
      </w:r>
      <w:r>
        <w:t>．缆车受到的拉力和重力是一对平衡力</w:t>
      </w:r>
    </w:p>
    <w:p w14:paraId="1BBD6936" w14:textId="77777777" w:rsidR="00D239B1" w:rsidRDefault="00000000">
      <w:pPr>
        <w:spacing w:line="360" w:lineRule="auto"/>
        <w:jc w:val="left"/>
        <w:textAlignment w:val="center"/>
      </w:pPr>
      <w:r>
        <w:t>9</w:t>
      </w:r>
      <w:r>
        <w:t>．如图所示电路，闭合开关</w:t>
      </w:r>
      <w:r>
        <w:object w:dxaOrig="211" w:dyaOrig="317" w14:anchorId="22CF37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eqId96294c3218335f72429dbc1725bf6024" style="width:10.8pt;height:15.6pt" o:ole="">
            <v:imagedata r:id="rId15" o:title="eqId96294c3218335f72429dbc1725bf6024"/>
          </v:shape>
          <o:OLEObject Type="Embed" ProgID="Equation.DSMT4" ShapeID="_x0000_i1025" DrawAspect="Content" ObjectID="_1783187454" r:id="rId16"/>
        </w:object>
      </w:r>
      <w:r>
        <w:t>、</w:t>
      </w:r>
      <w:r>
        <w:object w:dxaOrig="246" w:dyaOrig="311" w14:anchorId="027E00E7">
          <v:shape id="_x0000_i1026" type="#_x0000_t75" alt="eqIda7caf55d47194882cfcd0ee0896b9cda" style="width:12.6pt;height:15.6pt" o:ole="">
            <v:imagedata r:id="rId17" o:title="eqIda7caf55d47194882cfcd0ee0896b9cda"/>
          </v:shape>
          <o:OLEObject Type="Embed" ProgID="Equation.DSMT4" ShapeID="_x0000_i1026" DrawAspect="Content" ObjectID="_1783187455" r:id="rId18"/>
        </w:object>
      </w:r>
      <w:r>
        <w:t>，小灯泡</w:t>
      </w:r>
      <w:r>
        <w:object w:dxaOrig="246" w:dyaOrig="311" w14:anchorId="36F541BC">
          <v:shape id="_x0000_i1027" type="#_x0000_t75" alt="eqIdfa034fbf7d4898514688de704720aa97" style="width:12.6pt;height:15.6pt" o:ole="">
            <v:imagedata r:id="rId19" o:title="eqIdfa034fbf7d4898514688de704720aa97"/>
          </v:shape>
          <o:OLEObject Type="Embed" ProgID="Equation.DSMT4" ShapeID="_x0000_i1027" DrawAspect="Content" ObjectID="_1783187456" r:id="rId20"/>
        </w:object>
      </w:r>
      <w:r>
        <w:t>和</w:t>
      </w:r>
      <w:r>
        <w:object w:dxaOrig="264" w:dyaOrig="317" w14:anchorId="79E79C64">
          <v:shape id="_x0000_i1028" type="#_x0000_t75" alt="eqId52f58852e4b60c9039a8273fcee3f75d" style="width:13.2pt;height:15.6pt" o:ole="">
            <v:imagedata r:id="rId21" o:title="eqId52f58852e4b60c9039a8273fcee3f75d"/>
          </v:shape>
          <o:OLEObject Type="Embed" ProgID="Equation.DSMT4" ShapeID="_x0000_i1028" DrawAspect="Content" ObjectID="_1783187457" r:id="rId22"/>
        </w:object>
      </w:r>
      <w:r>
        <w:t>均正常发光，电流表和电压表均有示数。下列关于电路分析正确的是（</w:t>
      </w:r>
      <w:r>
        <w:rPr>
          <w:rFonts w:eastAsia="Times New Roman"/>
          <w:kern w:val="0"/>
          <w:sz w:val="24"/>
          <w:szCs w:val="24"/>
        </w:rPr>
        <w:t>    </w:t>
      </w:r>
      <w:r>
        <w:t>）</w:t>
      </w:r>
    </w:p>
    <w:p w14:paraId="4C7A09DE" w14:textId="77777777" w:rsidR="00D239B1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lastRenderedPageBreak/>
        <w:drawing>
          <wp:inline distT="0" distB="0" distL="0" distR="0" wp14:anchorId="4567AA07" wp14:editId="34F2B891">
            <wp:extent cx="2438400" cy="1685925"/>
            <wp:effectExtent l="0" t="0" r="0" b="0"/>
            <wp:docPr id="100019" name="图片 100019" descr="@@@1afc87b3-3029-4cdf-b2f5-baae2f63c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D96DE8" w14:textId="77777777" w:rsidR="00D239B1" w:rsidRDefault="00000000">
      <w:pPr>
        <w:spacing w:line="360" w:lineRule="auto"/>
        <w:jc w:val="left"/>
        <w:textAlignment w:val="center"/>
      </w:pPr>
      <w:r>
        <w:t>A</w:t>
      </w:r>
      <w:r>
        <w:t>．小灯泡</w:t>
      </w:r>
      <w:r>
        <w:object w:dxaOrig="246" w:dyaOrig="311" w14:anchorId="5E9F6D56">
          <v:shape id="_x0000_i1029" type="#_x0000_t75" alt="eqIdfa034fbf7d4898514688de704720aa97" style="width:12.6pt;height:15.6pt" o:ole="">
            <v:imagedata r:id="rId19" o:title="eqIdfa034fbf7d4898514688de704720aa97"/>
          </v:shape>
          <o:OLEObject Type="Embed" ProgID="Equation.DSMT4" ShapeID="_x0000_i1029" DrawAspect="Content" ObjectID="_1783187458" r:id="rId24"/>
        </w:object>
      </w:r>
      <w:r>
        <w:t>和</w:t>
      </w:r>
      <w:r>
        <w:object w:dxaOrig="264" w:dyaOrig="317" w14:anchorId="25327434">
          <v:shape id="_x0000_i1030" type="#_x0000_t75" alt="eqId52f58852e4b60c9039a8273fcee3f75d" style="width:13.2pt;height:15.6pt" o:ole="">
            <v:imagedata r:id="rId21" o:title="eqId52f58852e4b60c9039a8273fcee3f75d"/>
          </v:shape>
          <o:OLEObject Type="Embed" ProgID="Equation.DSMT4" ShapeID="_x0000_i1030" DrawAspect="Content" ObjectID="_1783187459" r:id="rId25"/>
        </w:object>
      </w:r>
      <w:r>
        <w:t>串联</w:t>
      </w:r>
    </w:p>
    <w:p w14:paraId="305A121B" w14:textId="77777777" w:rsidR="00D239B1" w:rsidRDefault="00000000">
      <w:pPr>
        <w:spacing w:line="360" w:lineRule="auto"/>
        <w:jc w:val="left"/>
        <w:textAlignment w:val="center"/>
      </w:pPr>
      <w:r>
        <w:t>B</w:t>
      </w:r>
      <w:r>
        <w:t>．电流表测量电路的总电流</w:t>
      </w:r>
    </w:p>
    <w:p w14:paraId="0A7571D3" w14:textId="77777777" w:rsidR="00D239B1" w:rsidRDefault="00000000">
      <w:pPr>
        <w:spacing w:line="360" w:lineRule="auto"/>
        <w:jc w:val="left"/>
        <w:textAlignment w:val="center"/>
      </w:pPr>
      <w:r>
        <w:t>C</w:t>
      </w:r>
      <w:r>
        <w:t>．若只断开</w:t>
      </w:r>
      <w:r>
        <w:object w:dxaOrig="211" w:dyaOrig="317" w14:anchorId="1BA0C150">
          <v:shape id="_x0000_i1031" type="#_x0000_t75" alt="eqId96294c3218335f72429dbc1725bf6024" style="width:10.8pt;height:15.6pt" o:ole="">
            <v:imagedata r:id="rId15" o:title="eqId96294c3218335f72429dbc1725bf6024"/>
          </v:shape>
          <o:OLEObject Type="Embed" ProgID="Equation.DSMT4" ShapeID="_x0000_i1031" DrawAspect="Content" ObjectID="_1783187460" r:id="rId26"/>
        </w:object>
      </w:r>
      <w:r>
        <w:t>，小灯泡</w:t>
      </w:r>
      <w:r>
        <w:object w:dxaOrig="246" w:dyaOrig="311" w14:anchorId="0124EC6A">
          <v:shape id="_x0000_i1032" type="#_x0000_t75" alt="eqIdfa034fbf7d4898514688de704720aa97" style="width:12.6pt;height:15.6pt" o:ole="">
            <v:imagedata r:id="rId19" o:title="eqIdfa034fbf7d4898514688de704720aa97"/>
          </v:shape>
          <o:OLEObject Type="Embed" ProgID="Equation.DSMT4" ShapeID="_x0000_i1032" DrawAspect="Content" ObjectID="_1783187461" r:id="rId27"/>
        </w:object>
      </w:r>
      <w:r>
        <w:t>熄灭，</w:t>
      </w:r>
      <w:r>
        <w:object w:dxaOrig="264" w:dyaOrig="317" w14:anchorId="008E4387">
          <v:shape id="_x0000_i1033" type="#_x0000_t75" alt="eqId52f58852e4b60c9039a8273fcee3f75d" style="width:13.2pt;height:15.6pt" o:ole="">
            <v:imagedata r:id="rId21" o:title="eqId52f58852e4b60c9039a8273fcee3f75d"/>
          </v:shape>
          <o:OLEObject Type="Embed" ProgID="Equation.DSMT4" ShapeID="_x0000_i1033" DrawAspect="Content" ObjectID="_1783187462" r:id="rId28"/>
        </w:object>
      </w:r>
      <w:r>
        <w:t>正常发光</w:t>
      </w:r>
    </w:p>
    <w:p w14:paraId="569C6CBA" w14:textId="77777777" w:rsidR="00D239B1" w:rsidRDefault="00000000">
      <w:pPr>
        <w:spacing w:line="360" w:lineRule="auto"/>
        <w:jc w:val="left"/>
        <w:textAlignment w:val="center"/>
      </w:pPr>
      <w:r>
        <w:t>D</w:t>
      </w:r>
      <w:r>
        <w:t>．</w:t>
      </w:r>
      <w:proofErr w:type="gramStart"/>
      <w:r>
        <w:t>若灯</w:t>
      </w:r>
      <w:proofErr w:type="gramEnd"/>
      <w:r>
        <w:object w:dxaOrig="246" w:dyaOrig="311" w14:anchorId="6CC13B2D">
          <v:shape id="_x0000_i1034" type="#_x0000_t75" alt="eqIdfa034fbf7d4898514688de704720aa97" style="width:12.6pt;height:15.6pt" o:ole="">
            <v:imagedata r:id="rId19" o:title="eqIdfa034fbf7d4898514688de704720aa97"/>
          </v:shape>
          <o:OLEObject Type="Embed" ProgID="Equation.DSMT4" ShapeID="_x0000_i1034" DrawAspect="Content" ObjectID="_1783187463" r:id="rId29"/>
        </w:object>
      </w:r>
      <w:r>
        <w:t>突然熄灭，是因为电压表发生断路</w:t>
      </w:r>
    </w:p>
    <w:p w14:paraId="4A03FF30" w14:textId="77777777" w:rsidR="00D239B1" w:rsidRDefault="00000000">
      <w:pPr>
        <w:spacing w:line="360" w:lineRule="auto"/>
        <w:jc w:val="left"/>
        <w:textAlignment w:val="center"/>
      </w:pPr>
      <w:r>
        <w:t>10</w:t>
      </w:r>
      <w:r>
        <w:t>．如图是小龙</w:t>
      </w:r>
      <w:r>
        <w:t>“</w:t>
      </w:r>
      <w:r>
        <w:t>测量斜面机械效率</w:t>
      </w:r>
      <w:r>
        <w:t>”</w:t>
      </w:r>
      <w:r>
        <w:t>的实验装置，斜面粗糙程度相同。他用平行于斜面向上的恒定拉力</w:t>
      </w:r>
      <w:r>
        <w:rPr>
          <w:rFonts w:eastAsia="Times New Roman"/>
          <w:i/>
        </w:rPr>
        <w:t>F</w:t>
      </w:r>
      <w:r>
        <w:t>，将重</w:t>
      </w:r>
      <w:r>
        <w:t>6N</w:t>
      </w:r>
      <w:r>
        <w:t>的物体以</w:t>
      </w:r>
      <w:r>
        <w:object w:dxaOrig="528" w:dyaOrig="251" w14:anchorId="4C082E55">
          <v:shape id="_x0000_i1035" type="#_x0000_t75" alt="eqId6196cf17c17eb7b94ef4b963942a0680" style="width:26.4pt;height:12.6pt" o:ole="">
            <v:imagedata r:id="rId30" o:title="eqId6196cf17c17eb7b94ef4b963942a0680"/>
          </v:shape>
          <o:OLEObject Type="Embed" ProgID="Equation.DSMT4" ShapeID="_x0000_i1035" DrawAspect="Content" ObjectID="_1783187464" r:id="rId31"/>
        </w:object>
      </w:r>
      <w:r>
        <w:t>的速度匀速拉到斜面顶端，测得斜面的机械效率为</w:t>
      </w:r>
      <w:r>
        <w:t>75%</w:t>
      </w:r>
      <w:r>
        <w:t>。则下列说法正确的是（</w:t>
      </w:r>
      <w:r>
        <w:rPr>
          <w:rFonts w:eastAsia="Times New Roman"/>
          <w:kern w:val="0"/>
          <w:sz w:val="24"/>
          <w:szCs w:val="24"/>
        </w:rPr>
        <w:t>    </w:t>
      </w:r>
      <w:r>
        <w:t>）</w:t>
      </w:r>
    </w:p>
    <w:p w14:paraId="1661ADE8" w14:textId="77777777" w:rsidR="00D239B1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70E663A5" wp14:editId="518998F1">
            <wp:extent cx="2305050" cy="1000125"/>
            <wp:effectExtent l="0" t="0" r="0" b="0"/>
            <wp:docPr id="100021" name="图片 100021" descr="@@@eab88868-e61b-4eba-b9ae-2208b491cbd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594C1D" w14:textId="77777777" w:rsidR="00D239B1" w:rsidRDefault="00000000">
      <w:pPr>
        <w:spacing w:line="360" w:lineRule="auto"/>
        <w:jc w:val="left"/>
        <w:textAlignment w:val="center"/>
      </w:pPr>
      <w:r>
        <w:t>A</w:t>
      </w:r>
      <w:r>
        <w:t>．拉力做功为</w:t>
      </w:r>
      <w:r>
        <w:t>3J</w:t>
      </w:r>
    </w:p>
    <w:p w14:paraId="48C9BC2B" w14:textId="77777777" w:rsidR="00D239B1" w:rsidRDefault="00000000">
      <w:pPr>
        <w:spacing w:line="360" w:lineRule="auto"/>
        <w:jc w:val="left"/>
        <w:textAlignment w:val="center"/>
      </w:pPr>
      <w:r>
        <w:t>B</w:t>
      </w:r>
      <w:r>
        <w:t>．物体受到摩擦力为</w:t>
      </w:r>
      <w:r>
        <w:t>1.5N</w:t>
      </w:r>
    </w:p>
    <w:p w14:paraId="7E4489F8" w14:textId="77777777" w:rsidR="00D239B1" w:rsidRDefault="00000000">
      <w:pPr>
        <w:spacing w:line="360" w:lineRule="auto"/>
        <w:jc w:val="left"/>
        <w:textAlignment w:val="center"/>
      </w:pPr>
      <w:r>
        <w:t>C</w:t>
      </w:r>
      <w:r>
        <w:t>．在匀速拉动过程中，物体的机械能不变</w:t>
      </w:r>
    </w:p>
    <w:p w14:paraId="266DF2D2" w14:textId="77777777" w:rsidR="00D239B1" w:rsidRDefault="00000000">
      <w:pPr>
        <w:spacing w:line="360" w:lineRule="auto"/>
        <w:jc w:val="left"/>
        <w:textAlignment w:val="center"/>
      </w:pPr>
      <w:r>
        <w:t>D</w:t>
      </w:r>
      <w:r>
        <w:t>．若以</w:t>
      </w:r>
      <w:r>
        <w:object w:dxaOrig="562" w:dyaOrig="249" w14:anchorId="26BD33E3">
          <v:shape id="_x0000_i1036" type="#_x0000_t75" alt="eqId6ecd75424b351d8ecf2a311c525c77ff" style="width:28.2pt;height:12.6pt" o:ole="">
            <v:imagedata r:id="rId33" o:title="eqId6ecd75424b351d8ecf2a311c525c77ff"/>
          </v:shape>
          <o:OLEObject Type="Embed" ProgID="Equation.DSMT4" ShapeID="_x0000_i1036" DrawAspect="Content" ObjectID="_1783187465" r:id="rId34"/>
        </w:object>
      </w:r>
      <w:r>
        <w:t>的速度匀速拉动物体，斜面机械效率仍为</w:t>
      </w:r>
      <w:r>
        <w:t>75%</w:t>
      </w:r>
    </w:p>
    <w:p w14:paraId="6309225A" w14:textId="77777777" w:rsidR="00D239B1" w:rsidRDefault="00000000">
      <w:pPr>
        <w:spacing w:line="360" w:lineRule="auto"/>
        <w:jc w:val="left"/>
        <w:textAlignment w:val="center"/>
      </w:pPr>
      <w:r>
        <w:t>11</w:t>
      </w:r>
      <w:r>
        <w:t>．如图甲，粗糙程度不变的水平地而上，物体受到水平向右拉力。拉力大小随时间变化的关系如图乙所示，物体运动速度随时间变化的关系如图丙所示。下列说法正确的是（</w:t>
      </w:r>
      <w:r>
        <w:rPr>
          <w:rFonts w:eastAsia="Times New Roman"/>
          <w:kern w:val="0"/>
          <w:sz w:val="24"/>
          <w:szCs w:val="24"/>
        </w:rPr>
        <w:t>    </w:t>
      </w:r>
      <w:r>
        <w:t>）</w:t>
      </w:r>
    </w:p>
    <w:p w14:paraId="7077BC25" w14:textId="77777777" w:rsidR="00D239B1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437C593E" wp14:editId="147867D5">
            <wp:extent cx="3590925" cy="1038225"/>
            <wp:effectExtent l="0" t="0" r="0" b="0"/>
            <wp:docPr id="100023" name="图片 100023" descr="@@@0ad6b298-627f-4d7e-b3eb-ddeceb3892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79D565" w14:textId="77777777" w:rsidR="00D239B1" w:rsidRDefault="00000000">
      <w:pPr>
        <w:tabs>
          <w:tab w:val="left" w:pos="4156"/>
        </w:tabs>
        <w:spacing w:line="360" w:lineRule="auto"/>
        <w:jc w:val="left"/>
        <w:textAlignment w:val="center"/>
      </w:pPr>
      <w:r>
        <w:t>A</w:t>
      </w:r>
      <w:r>
        <w:t>．</w:t>
      </w:r>
      <w:r>
        <w:t>4~6s</w:t>
      </w:r>
      <w:r>
        <w:t>，物体运动路程为</w:t>
      </w:r>
      <w:r>
        <w:t>18m</w:t>
      </w:r>
      <w:r>
        <w:tab/>
        <w:t>B</w:t>
      </w:r>
      <w:r>
        <w:t>．</w:t>
      </w:r>
      <w:r>
        <w:t>4~6s</w:t>
      </w:r>
      <w:r>
        <w:t>，拉力</w:t>
      </w:r>
      <w:r>
        <w:rPr>
          <w:rFonts w:eastAsia="Times New Roman"/>
          <w:i/>
        </w:rPr>
        <w:t>F</w:t>
      </w:r>
      <w:r>
        <w:t>的功率为</w:t>
      </w:r>
      <w:r>
        <w:t>12W</w:t>
      </w:r>
    </w:p>
    <w:p w14:paraId="28FC6A92" w14:textId="77777777" w:rsidR="00D239B1" w:rsidRDefault="00000000">
      <w:pPr>
        <w:tabs>
          <w:tab w:val="left" w:pos="4156"/>
        </w:tabs>
        <w:spacing w:line="360" w:lineRule="auto"/>
        <w:jc w:val="left"/>
        <w:textAlignment w:val="center"/>
      </w:pPr>
      <w:r>
        <w:t>C</w:t>
      </w:r>
      <w:r>
        <w:t>．</w:t>
      </w:r>
      <w:r>
        <w:object w:dxaOrig="492" w:dyaOrig="253" w14:anchorId="6A3414B8">
          <v:shape id="_x0000_i1037" type="#_x0000_t75" alt="eqId42a585d18cafc764ef0dc144feedce19" style="width:24.6pt;height:12.6pt" o:ole="">
            <v:imagedata r:id="rId36" o:title="eqId42a585d18cafc764ef0dc144feedce19"/>
          </v:shape>
          <o:OLEObject Type="Embed" ProgID="Equation.DSMT4" ShapeID="_x0000_i1037" DrawAspect="Content" ObjectID="_1783187466" r:id="rId37"/>
        </w:object>
      </w:r>
      <w:r>
        <w:t>时，物体受到摩擦力大于</w:t>
      </w:r>
      <w:r>
        <w:t>2N</w:t>
      </w:r>
      <w:r>
        <w:tab/>
        <w:t>D</w:t>
      </w:r>
      <w:r>
        <w:t>．拉力为</w:t>
      </w:r>
      <w:r>
        <w:t>6N</w:t>
      </w:r>
      <w:r>
        <w:t>时，物体做匀速直线运动</w:t>
      </w:r>
    </w:p>
    <w:p w14:paraId="76912593" w14:textId="77777777" w:rsidR="00D239B1" w:rsidRDefault="00000000">
      <w:pPr>
        <w:spacing w:line="360" w:lineRule="auto"/>
        <w:jc w:val="left"/>
        <w:textAlignment w:val="center"/>
      </w:pPr>
      <w:r>
        <w:lastRenderedPageBreak/>
        <w:t>12</w:t>
      </w:r>
      <w:r>
        <w:t>．如图所示电路，电源电压恒为</w:t>
      </w:r>
      <w:r>
        <w:t>10V</w:t>
      </w:r>
      <w:r>
        <w:t>，</w:t>
      </w:r>
      <w:r>
        <w:object w:dxaOrig="264" w:dyaOrig="319" w14:anchorId="6B0BB57A">
          <v:shape id="_x0000_i1038" type="#_x0000_t75" alt="eqId19f20f21a9d50b61dac519a3ddab539d" style="width:13.2pt;height:16.2pt" o:ole="">
            <v:imagedata r:id="rId38" o:title="eqId19f20f21a9d50b61dac519a3ddab539d"/>
          </v:shape>
          <o:OLEObject Type="Embed" ProgID="Equation.DSMT4" ShapeID="_x0000_i1038" DrawAspect="Content" ObjectID="_1783187467" r:id="rId39"/>
        </w:object>
      </w:r>
      <w:r>
        <w:t>的最大阻值是</w:t>
      </w:r>
      <w:r>
        <w:object w:dxaOrig="439" w:dyaOrig="253" w14:anchorId="3B3DF2F8">
          <v:shape id="_x0000_i1039" type="#_x0000_t75" alt="eqIde9fd79de5050f5960c9478154c48e830" style="width:22.2pt;height:12.6pt" o:ole="">
            <v:imagedata r:id="rId40" o:title="eqIde9fd79de5050f5960c9478154c48e830"/>
          </v:shape>
          <o:OLEObject Type="Embed" ProgID="Equation.DSMT4" ShapeID="_x0000_i1039" DrawAspect="Content" ObjectID="_1783187468" r:id="rId41"/>
        </w:object>
      </w:r>
      <w:r>
        <w:t>，电流表的量程为</w:t>
      </w:r>
      <w:r>
        <w:t>0</w:t>
      </w:r>
      <w:r>
        <w:t>～</w:t>
      </w:r>
      <w:r>
        <w:t>0.6A</w:t>
      </w:r>
      <w:r>
        <w:t>，电压表的量程为</w:t>
      </w:r>
      <w:r>
        <w:t>0</w:t>
      </w:r>
      <w:r>
        <w:t>～</w:t>
      </w:r>
      <w:r>
        <w:t>15V</w:t>
      </w:r>
      <w:r>
        <w:t>，</w:t>
      </w:r>
      <w:r>
        <w:object w:dxaOrig="229" w:dyaOrig="349" w14:anchorId="529EF26D">
          <v:shape id="_x0000_i1040" type="#_x0000_t75" alt="eqId9efc18a5bb2e53586331b2a58538a48b" style="width:11.4pt;height:17.4pt" o:ole="">
            <v:imagedata r:id="rId42" o:title="eqId9efc18a5bb2e53586331b2a58538a48b"/>
          </v:shape>
          <o:OLEObject Type="Embed" ProgID="Equation.DSMT4" ShapeID="_x0000_i1040" DrawAspect="Content" ObjectID="_1783187469" r:id="rId43"/>
        </w:object>
      </w:r>
      <w:r>
        <w:t>和</w:t>
      </w:r>
      <w:r>
        <w:object w:dxaOrig="264" w:dyaOrig="319" w14:anchorId="36C733BD">
          <v:shape id="_x0000_i1041" type="#_x0000_t75" alt="eqId19f20f21a9d50b61dac519a3ddab539d" style="width:13.2pt;height:16.2pt" o:ole="">
            <v:imagedata r:id="rId38" o:title="eqId19f20f21a9d50b61dac519a3ddab539d"/>
          </v:shape>
          <o:OLEObject Type="Embed" ProgID="Equation.DSMT4" ShapeID="_x0000_i1041" DrawAspect="Content" ObjectID="_1783187470" r:id="rId44"/>
        </w:object>
      </w:r>
      <w:r>
        <w:t>允许通过的最大电流是</w:t>
      </w:r>
      <w:r>
        <w:t>1A</w:t>
      </w:r>
      <w:r>
        <w:t>。在保证所有元件安全情况下：闭合</w:t>
      </w:r>
      <w:r>
        <w:t>S</w:t>
      </w:r>
      <w:r>
        <w:t>、</w:t>
      </w:r>
      <w:r>
        <w:object w:dxaOrig="211" w:dyaOrig="317" w14:anchorId="1318A1F8">
          <v:shape id="_x0000_i1042" type="#_x0000_t75" alt="eqId96294c3218335f72429dbc1725bf6024" style="width:10.8pt;height:15.6pt" o:ole="">
            <v:imagedata r:id="rId15" o:title="eqId96294c3218335f72429dbc1725bf6024"/>
          </v:shape>
          <o:OLEObject Type="Embed" ProgID="Equation.DSMT4" ShapeID="_x0000_i1042" DrawAspect="Content" ObjectID="_1783187471" r:id="rId45"/>
        </w:object>
      </w:r>
      <w:r>
        <w:t>，断开</w:t>
      </w:r>
      <w:r>
        <w:object w:dxaOrig="246" w:dyaOrig="311" w14:anchorId="330A656F">
          <v:shape id="_x0000_i1043" type="#_x0000_t75" alt="eqIda7caf55d47194882cfcd0ee0896b9cda" style="width:12.6pt;height:15.6pt" o:ole="">
            <v:imagedata r:id="rId17" o:title="eqIda7caf55d47194882cfcd0ee0896b9cda"/>
          </v:shape>
          <o:OLEObject Type="Embed" ProgID="Equation.DSMT4" ShapeID="_x0000_i1043" DrawAspect="Content" ObjectID="_1783187472" r:id="rId46"/>
        </w:object>
      </w:r>
      <w:r>
        <w:t>，移动</w:t>
      </w:r>
      <w:r>
        <w:object w:dxaOrig="229" w:dyaOrig="323" w14:anchorId="30E231F6">
          <v:shape id="_x0000_i1044" type="#_x0000_t75" alt="eqId5d0efe726d2002e3dd9b556af6cc7a83" style="width:11.4pt;height:16.2pt" o:ole="">
            <v:imagedata r:id="rId47" o:title="eqId5d0efe726d2002e3dd9b556af6cc7a83"/>
          </v:shape>
          <o:OLEObject Type="Embed" ProgID="Equation.DSMT4" ShapeID="_x0000_i1044" DrawAspect="Content" ObjectID="_1783187473" r:id="rId48"/>
        </w:object>
      </w:r>
      <w:r>
        <w:t>的滑片，电流表的示数变化范围是</w:t>
      </w:r>
      <w:r>
        <w:t>0.25</w:t>
      </w:r>
      <w:r>
        <w:t>～</w:t>
      </w:r>
      <w:r>
        <w:t>0.5A</w:t>
      </w:r>
      <w:r>
        <w:t>，电压表的最大示数是</w:t>
      </w:r>
      <w:r>
        <w:t>8V</w:t>
      </w:r>
      <w:r>
        <w:t>；若闭合</w:t>
      </w:r>
      <w:r>
        <w:t>S</w:t>
      </w:r>
      <w:r>
        <w:t>、</w:t>
      </w:r>
      <w:r>
        <w:object w:dxaOrig="246" w:dyaOrig="311" w14:anchorId="70A36DA6">
          <v:shape id="_x0000_i1045" type="#_x0000_t75" alt="eqIda7caf55d47194882cfcd0ee0896b9cda" style="width:12.6pt;height:15.6pt" o:ole="">
            <v:imagedata r:id="rId17" o:title="eqIda7caf55d47194882cfcd0ee0896b9cda"/>
          </v:shape>
          <o:OLEObject Type="Embed" ProgID="Equation.DSMT4" ShapeID="_x0000_i1045" DrawAspect="Content" ObjectID="_1783187474" r:id="rId49"/>
        </w:object>
      </w:r>
      <w:r>
        <w:t>，断开</w:t>
      </w:r>
      <w:r>
        <w:object w:dxaOrig="211" w:dyaOrig="317" w14:anchorId="48B27DDA">
          <v:shape id="_x0000_i1046" type="#_x0000_t75" alt="eqId96294c3218335f72429dbc1725bf6024" style="width:10.8pt;height:15.6pt" o:ole="">
            <v:imagedata r:id="rId15" o:title="eqId96294c3218335f72429dbc1725bf6024"/>
          </v:shape>
          <o:OLEObject Type="Embed" ProgID="Equation.DSMT4" ShapeID="_x0000_i1046" DrawAspect="Content" ObjectID="_1783187475" r:id="rId50"/>
        </w:object>
      </w:r>
      <w:r>
        <w:t>，移动</w:t>
      </w:r>
      <w:r>
        <w:object w:dxaOrig="264" w:dyaOrig="319" w14:anchorId="0292FA7A">
          <v:shape id="_x0000_i1047" type="#_x0000_t75" alt="eqId19f20f21a9d50b61dac519a3ddab539d" style="width:13.2pt;height:16.2pt" o:ole="">
            <v:imagedata r:id="rId38" o:title="eqId19f20f21a9d50b61dac519a3ddab539d"/>
          </v:shape>
          <o:OLEObject Type="Embed" ProgID="Equation.DSMT4" ShapeID="_x0000_i1047" DrawAspect="Content" ObjectID="_1783187476" r:id="rId51"/>
        </w:object>
      </w:r>
      <w:r>
        <w:t>的滑片，当</w:t>
      </w:r>
      <w:r>
        <w:object w:dxaOrig="264" w:dyaOrig="319" w14:anchorId="5B9FCB79">
          <v:shape id="_x0000_i1048" type="#_x0000_t75" alt="eqId19f20f21a9d50b61dac519a3ddab539d" style="width:13.2pt;height:16.2pt" o:ole="">
            <v:imagedata r:id="rId38" o:title="eqId19f20f21a9d50b61dac519a3ddab539d"/>
          </v:shape>
          <o:OLEObject Type="Embed" ProgID="Equation.DSMT4" ShapeID="_x0000_i1048" DrawAspect="Content" ObjectID="_1783187477" r:id="rId52"/>
        </w:object>
      </w:r>
      <w:r>
        <w:t>的阻值最小是</w:t>
      </w:r>
      <w:r>
        <w:object w:dxaOrig="246" w:dyaOrig="233" w14:anchorId="1C4DC0CC">
          <v:shape id="_x0000_i1049" type="#_x0000_t75" alt="eqId39bbd217b46c20ecf533c0641ebb7ba4" style="width:12.6pt;height:11.4pt" o:ole="">
            <v:imagedata r:id="rId53" o:title="eqId39bbd217b46c20ecf533c0641ebb7ba4"/>
          </v:shape>
          <o:OLEObject Type="Embed" ProgID="Equation.DSMT4" ShapeID="_x0000_i1049" DrawAspect="Content" ObjectID="_1783187478" r:id="rId54"/>
        </w:object>
      </w:r>
      <w:r>
        <w:t>时，电压表示数是</w:t>
      </w:r>
      <w:r>
        <w:t>4V</w:t>
      </w:r>
      <w:r>
        <w:t>。下列结论中正确的是（</w:t>
      </w:r>
      <w:r>
        <w:rPr>
          <w:rFonts w:eastAsia="Times New Roman"/>
          <w:kern w:val="0"/>
          <w:sz w:val="24"/>
          <w:szCs w:val="24"/>
        </w:rPr>
        <w:t>    </w:t>
      </w:r>
      <w:r>
        <w:t>）</w:t>
      </w:r>
    </w:p>
    <w:p w14:paraId="395B5DA2" w14:textId="77777777" w:rsidR="00D239B1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6DEA0270" wp14:editId="456C6299">
            <wp:extent cx="1219200" cy="1724025"/>
            <wp:effectExtent l="0" t="0" r="0" b="0"/>
            <wp:docPr id="100025" name="图片 100025" descr="@@@e5ffb8d3-35fd-46bf-a726-b6d2caff89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23D29E" w14:textId="77777777" w:rsidR="00D239B1" w:rsidRDefault="00000000">
      <w:pPr>
        <w:spacing w:line="360" w:lineRule="auto"/>
        <w:jc w:val="left"/>
        <w:textAlignment w:val="center"/>
      </w:pPr>
      <w:r>
        <w:t>A</w:t>
      </w:r>
      <w:r>
        <w:t>．</w:t>
      </w:r>
      <w:r>
        <w:object w:dxaOrig="246" w:dyaOrig="233" w14:anchorId="6A0F4E3D">
          <v:shape id="_x0000_i1050" type="#_x0000_t75" alt="eqId39bbd217b46c20ecf533c0641ebb7ba4" style="width:12.6pt;height:11.4pt" o:ole="">
            <v:imagedata r:id="rId53" o:title="eqId39bbd217b46c20ecf533c0641ebb7ba4"/>
          </v:shape>
          <o:OLEObject Type="Embed" ProgID="Equation.DSMT4" ShapeID="_x0000_i1050" DrawAspect="Content" ObjectID="_1783187479" r:id="rId56"/>
        </w:object>
      </w:r>
      <w:r>
        <w:t>的阻值是</w:t>
      </w:r>
      <w:r>
        <w:object w:dxaOrig="299" w:dyaOrig="221" w14:anchorId="68395F03">
          <v:shape id="_x0000_i1051" type="#_x0000_t75" alt="eqId9e236b19d9515b38466870697f193ecd" style="width:15pt;height:10.8pt" o:ole="">
            <v:imagedata r:id="rId57" o:title="eqId9e236b19d9515b38466870697f193ecd"/>
          </v:shape>
          <o:OLEObject Type="Embed" ProgID="Equation.DSMT4" ShapeID="_x0000_i1051" DrawAspect="Content" ObjectID="_1783187480" r:id="rId58"/>
        </w:object>
      </w:r>
    </w:p>
    <w:p w14:paraId="5653A4CE" w14:textId="77777777" w:rsidR="00D239B1" w:rsidRDefault="00000000">
      <w:pPr>
        <w:spacing w:line="360" w:lineRule="auto"/>
        <w:jc w:val="left"/>
        <w:textAlignment w:val="center"/>
      </w:pPr>
      <w:r>
        <w:t>B</w:t>
      </w:r>
      <w:r>
        <w:t>．灯泡的额定功率是</w:t>
      </w:r>
      <w:r>
        <w:t>2W</w:t>
      </w:r>
    </w:p>
    <w:p w14:paraId="61E64F86" w14:textId="77777777" w:rsidR="00D239B1" w:rsidRDefault="00000000">
      <w:pPr>
        <w:spacing w:line="360" w:lineRule="auto"/>
        <w:jc w:val="left"/>
        <w:textAlignment w:val="center"/>
      </w:pPr>
      <w:r>
        <w:t>C</w:t>
      </w:r>
      <w:r>
        <w:t>．滑动变阻器</w:t>
      </w:r>
      <w:r>
        <w:object w:dxaOrig="229" w:dyaOrig="349" w14:anchorId="7BFEE2A8">
          <v:shape id="_x0000_i1052" type="#_x0000_t75" alt="eqId9efc18a5bb2e53586331b2a58538a48b" style="width:11.4pt;height:17.4pt" o:ole="">
            <v:imagedata r:id="rId42" o:title="eqId9efc18a5bb2e53586331b2a58538a48b"/>
          </v:shape>
          <o:OLEObject Type="Embed" ProgID="Equation.DSMT4" ShapeID="_x0000_i1052" DrawAspect="Content" ObjectID="_1783187481" r:id="rId59"/>
        </w:object>
      </w:r>
      <w:r>
        <w:t>的最大阻值是</w:t>
      </w:r>
      <w:r>
        <w:object w:dxaOrig="405" w:dyaOrig="226" w14:anchorId="7C4A4ECC">
          <v:shape id="_x0000_i1053" type="#_x0000_t75" alt="eqId328f43fb52adbae560ad124e3297e947" style="width:20.4pt;height:11.4pt" o:ole="">
            <v:imagedata r:id="rId60" o:title="eqId328f43fb52adbae560ad124e3297e947"/>
          </v:shape>
          <o:OLEObject Type="Embed" ProgID="Equation.DSMT4" ShapeID="_x0000_i1053" DrawAspect="Content" ObjectID="_1783187482" r:id="rId61"/>
        </w:object>
      </w:r>
    </w:p>
    <w:p w14:paraId="5B85A111" w14:textId="77777777" w:rsidR="00D239B1" w:rsidRDefault="00000000">
      <w:pPr>
        <w:spacing w:line="360" w:lineRule="auto"/>
        <w:jc w:val="left"/>
        <w:textAlignment w:val="center"/>
      </w:pPr>
      <w:r>
        <w:t>D</w:t>
      </w:r>
      <w:r>
        <w:t>．两种情况电路电流的最小值与最大值之比是</w:t>
      </w:r>
      <w:r>
        <w:object w:dxaOrig="334" w:dyaOrig="214" w14:anchorId="49BDED68">
          <v:shape id="_x0000_i1054" type="#_x0000_t75" alt="eqIdff4806fb7f95f63e863c287faa51f8e3" style="width:16.8pt;height:10.8pt" o:ole="">
            <v:imagedata r:id="rId62" o:title="eqIdff4806fb7f95f63e863c287faa51f8e3"/>
          </v:shape>
          <o:OLEObject Type="Embed" ProgID="Equation.DSMT4" ShapeID="_x0000_i1054" DrawAspect="Content" ObjectID="_1783187483" r:id="rId63"/>
        </w:object>
      </w:r>
    </w:p>
    <w:p w14:paraId="3080FDC4" w14:textId="77777777" w:rsidR="00D239B1" w:rsidRDefault="00000000">
      <w:pPr>
        <w:spacing w:line="360" w:lineRule="auto"/>
        <w:jc w:val="center"/>
        <w:textAlignment w:val="center"/>
      </w:pPr>
      <w:r>
        <w:rPr>
          <w:b/>
          <w:sz w:val="24"/>
        </w:rPr>
        <w:t>第</w:t>
      </w:r>
      <w:r>
        <w:rPr>
          <w:b/>
          <w:sz w:val="24"/>
        </w:rPr>
        <w:t>Ⅱ</w:t>
      </w:r>
      <w:r>
        <w:rPr>
          <w:b/>
          <w:sz w:val="24"/>
        </w:rPr>
        <w:t>卷（非选择题</w:t>
      </w:r>
      <w:r>
        <w:rPr>
          <w:b/>
          <w:sz w:val="24"/>
        </w:rPr>
        <w:t>86</w:t>
      </w:r>
      <w:r>
        <w:rPr>
          <w:b/>
          <w:sz w:val="24"/>
        </w:rPr>
        <w:t>分）</w:t>
      </w:r>
    </w:p>
    <w:p w14:paraId="5F9413F4" w14:textId="77777777" w:rsidR="00D239B1" w:rsidRDefault="00000000">
      <w:pPr>
        <w:spacing w:line="360" w:lineRule="auto"/>
        <w:jc w:val="center"/>
        <w:textAlignment w:val="center"/>
      </w:pPr>
      <w:r>
        <w:rPr>
          <w:b/>
          <w:sz w:val="24"/>
        </w:rPr>
        <w:t>第一部分物理（</w:t>
      </w:r>
      <w:r>
        <w:rPr>
          <w:b/>
          <w:sz w:val="24"/>
        </w:rPr>
        <w:t>27—38</w:t>
      </w:r>
      <w:r>
        <w:rPr>
          <w:b/>
          <w:sz w:val="24"/>
        </w:rPr>
        <w:t>小题，共</w:t>
      </w:r>
      <w:r>
        <w:rPr>
          <w:b/>
          <w:sz w:val="24"/>
        </w:rPr>
        <w:t>54</w:t>
      </w:r>
      <w:r>
        <w:rPr>
          <w:b/>
          <w:sz w:val="24"/>
        </w:rPr>
        <w:t>分）</w:t>
      </w:r>
    </w:p>
    <w:p w14:paraId="4ECE69FB" w14:textId="77777777" w:rsidR="00D239B1" w:rsidRDefault="00000000">
      <w:pPr>
        <w:spacing w:line="360" w:lineRule="auto"/>
        <w:jc w:val="left"/>
        <w:textAlignment w:val="center"/>
      </w:pPr>
      <w:r>
        <w:rPr>
          <w:b/>
          <w:sz w:val="24"/>
        </w:rPr>
        <w:t>二、填空题（本大题共</w:t>
      </w:r>
      <w:r>
        <w:rPr>
          <w:b/>
          <w:sz w:val="24"/>
        </w:rPr>
        <w:t>5</w:t>
      </w:r>
      <w:r>
        <w:rPr>
          <w:b/>
          <w:sz w:val="24"/>
        </w:rPr>
        <w:t>小题，</w:t>
      </w:r>
      <w:r>
        <w:rPr>
          <w:b/>
          <w:sz w:val="24"/>
        </w:rPr>
        <w:t>10</w:t>
      </w:r>
      <w:r>
        <w:rPr>
          <w:b/>
          <w:sz w:val="24"/>
        </w:rPr>
        <w:t>空，每空</w:t>
      </w:r>
      <w:r>
        <w:rPr>
          <w:b/>
          <w:sz w:val="24"/>
        </w:rPr>
        <w:t>2</w:t>
      </w:r>
      <w:r>
        <w:rPr>
          <w:b/>
          <w:sz w:val="24"/>
        </w:rPr>
        <w:t>分，共</w:t>
      </w:r>
      <w:r>
        <w:rPr>
          <w:b/>
          <w:sz w:val="24"/>
        </w:rPr>
        <w:t>20</w:t>
      </w:r>
      <w:r>
        <w:rPr>
          <w:b/>
          <w:sz w:val="24"/>
        </w:rPr>
        <w:t>分；将正确答案直接填写在答题</w:t>
      </w:r>
      <w:proofErr w:type="gramStart"/>
      <w:r>
        <w:rPr>
          <w:b/>
          <w:sz w:val="24"/>
        </w:rPr>
        <w:t>卡相应</w:t>
      </w:r>
      <w:proofErr w:type="gramEnd"/>
      <w:r>
        <w:rPr>
          <w:b/>
          <w:sz w:val="24"/>
        </w:rPr>
        <w:t>的位置上）</w:t>
      </w:r>
    </w:p>
    <w:p w14:paraId="5FC4A310" w14:textId="77777777" w:rsidR="00D239B1" w:rsidRDefault="00000000">
      <w:pPr>
        <w:spacing w:line="360" w:lineRule="auto"/>
        <w:jc w:val="left"/>
        <w:textAlignment w:val="center"/>
      </w:pPr>
      <w:r>
        <w:t>13</w:t>
      </w:r>
      <w:r>
        <w:t>．如图所示，用力击打一摞棋子中间的一个，棋子飞出，说明力可以改变物体的</w:t>
      </w:r>
      <w:r>
        <w:rPr>
          <w:rFonts w:eastAsia="Times New Roman"/>
          <w:u w:val="single"/>
        </w:rPr>
        <w:t xml:space="preserve">      </w:t>
      </w:r>
      <w:r>
        <w:t>；上面的棋子没有飞出去是由于上面的棋子具有</w:t>
      </w:r>
      <w:r>
        <w:rPr>
          <w:rFonts w:eastAsia="Times New Roman"/>
          <w:u w:val="single"/>
        </w:rPr>
        <w:t xml:space="preserve">      </w:t>
      </w:r>
      <w:r>
        <w:t>。</w:t>
      </w:r>
    </w:p>
    <w:p w14:paraId="15B097B3" w14:textId="77777777" w:rsidR="00D239B1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16498E05" wp14:editId="1EDA0420">
            <wp:extent cx="1228725" cy="838200"/>
            <wp:effectExtent l="0" t="0" r="0" b="0"/>
            <wp:docPr id="100027" name="图片 100027" descr="@@@4a0f1f8f-6030-4cc3-9b62-c500cd21ac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B85D4F" w14:textId="77777777" w:rsidR="00D239B1" w:rsidRDefault="00000000">
      <w:pPr>
        <w:spacing w:line="360" w:lineRule="auto"/>
        <w:jc w:val="left"/>
        <w:textAlignment w:val="center"/>
      </w:pPr>
      <w:r>
        <w:t>14</w:t>
      </w:r>
      <w:r>
        <w:t>．端午节期间，小龙在家里学习时，闻到粽子的香味，这是</w:t>
      </w:r>
      <w:r>
        <w:rPr>
          <w:rFonts w:eastAsia="Times New Roman"/>
          <w:u w:val="single"/>
        </w:rPr>
        <w:t xml:space="preserve">      </w:t>
      </w:r>
      <w:r>
        <w:t>现象；煮粽子时，是通过</w:t>
      </w:r>
      <w:r>
        <w:rPr>
          <w:rFonts w:eastAsia="Times New Roman"/>
          <w:u w:val="single"/>
        </w:rPr>
        <w:t xml:space="preserve">      </w:t>
      </w:r>
      <w:r>
        <w:t>方式改变它的内能。</w:t>
      </w:r>
    </w:p>
    <w:p w14:paraId="65E06AC6" w14:textId="77777777" w:rsidR="00D239B1" w:rsidRDefault="00000000">
      <w:pPr>
        <w:spacing w:line="360" w:lineRule="auto"/>
        <w:jc w:val="left"/>
        <w:textAlignment w:val="center"/>
      </w:pPr>
      <w:r>
        <w:t>15</w:t>
      </w:r>
      <w:r>
        <w:t>．物理兴趣小组的同学制作了一个简易密度计，分别放入盛有不同液体的两个烧杯中，静</w:t>
      </w:r>
      <w:r>
        <w:lastRenderedPageBreak/>
        <w:t>止时液面相平如图所示，密度计在液体中受到浮力</w:t>
      </w:r>
      <w:r>
        <w:object w:dxaOrig="281" w:dyaOrig="317" w14:anchorId="2CDCFCD8">
          <v:shape id="_x0000_i1055" type="#_x0000_t75" alt="eqIdfada26ca38429e07be9cbadf41464ac1" style="width:13.8pt;height:15.6pt" o:ole="">
            <v:imagedata r:id="rId65" o:title="eqIdfada26ca38429e07be9cbadf41464ac1"/>
          </v:shape>
          <o:OLEObject Type="Embed" ProgID="Equation.DSMT4" ShapeID="_x0000_i1055" DrawAspect="Content" ObjectID="_1783187484" r:id="rId66"/>
        </w:object>
      </w:r>
      <w:r>
        <w:rPr>
          <w:rFonts w:eastAsia="Times New Roman"/>
          <w:u w:val="single"/>
        </w:rPr>
        <w:t xml:space="preserve">      </w:t>
      </w:r>
      <w:r>
        <w:object w:dxaOrig="299" w:dyaOrig="317" w14:anchorId="34DCAD4E">
          <v:shape id="_x0000_i1056" type="#_x0000_t75" alt="eqId830211daa0f561ef00fb58f1af22c9db" style="width:15pt;height:15.6pt" o:ole="">
            <v:imagedata r:id="rId67" o:title="eqId830211daa0f561ef00fb58f1af22c9db"/>
          </v:shape>
          <o:OLEObject Type="Embed" ProgID="Equation.DSMT4" ShapeID="_x0000_i1056" DrawAspect="Content" ObjectID="_1783187485" r:id="rId68"/>
        </w:object>
      </w:r>
      <w:r>
        <w:t>，液体对杯底的压强</w:t>
      </w:r>
      <w:r>
        <w:object w:dxaOrig="299" w:dyaOrig="317" w14:anchorId="10F16414">
          <v:shape id="_x0000_i1057" type="#_x0000_t75" alt="eqId40b0fe78176b0893630e2baaf0ee4179" style="width:15pt;height:15.6pt" o:ole="">
            <v:imagedata r:id="rId69" o:title="eqId40b0fe78176b0893630e2baaf0ee4179"/>
          </v:shape>
          <o:OLEObject Type="Embed" ProgID="Equation.DSMT4" ShapeID="_x0000_i1057" DrawAspect="Content" ObjectID="_1783187486" r:id="rId70"/>
        </w:object>
      </w:r>
      <w:r>
        <w:rPr>
          <w:rFonts w:eastAsia="Times New Roman"/>
          <w:u w:val="single"/>
        </w:rPr>
        <w:t xml:space="preserve">      </w:t>
      </w:r>
      <w:r>
        <w:object w:dxaOrig="299" w:dyaOrig="317" w14:anchorId="17990578">
          <v:shape id="_x0000_i1058" type="#_x0000_t75" alt="eqId956e2ec892a6414f4b51e50ecbb9efff" style="width:15pt;height:15.6pt" o:ole="">
            <v:imagedata r:id="rId71" o:title="eqId956e2ec892a6414f4b51e50ecbb9efff"/>
          </v:shape>
          <o:OLEObject Type="Embed" ProgID="Equation.DSMT4" ShapeID="_x0000_i1058" DrawAspect="Content" ObjectID="_1783187487" r:id="rId72"/>
        </w:object>
      </w:r>
      <w:r>
        <w:t>（选填</w:t>
      </w:r>
      <w:r>
        <w:t>“&lt;”“=”</w:t>
      </w:r>
      <w:r>
        <w:t>或</w:t>
      </w:r>
      <w:r>
        <w:t>“&gt;”</w:t>
      </w:r>
      <w:r>
        <w:t>）</w:t>
      </w:r>
    </w:p>
    <w:p w14:paraId="6D6D2E48" w14:textId="77777777" w:rsidR="00D239B1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64739AE4" wp14:editId="420A15EA">
            <wp:extent cx="1581150" cy="1295400"/>
            <wp:effectExtent l="0" t="0" r="0" b="0"/>
            <wp:docPr id="100029" name="图片 100029" descr="@@@fbf623e9-a5ae-422a-a272-8fe77a2c0c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955FC5" w14:textId="77777777" w:rsidR="00D239B1" w:rsidRDefault="00000000">
      <w:pPr>
        <w:spacing w:line="360" w:lineRule="auto"/>
        <w:jc w:val="left"/>
        <w:textAlignment w:val="center"/>
      </w:pPr>
      <w:r>
        <w:t>16</w:t>
      </w:r>
      <w:r>
        <w:t>．小龙和父亲一起为家里安装电灯，连接的部分电路如图甲，</w:t>
      </w:r>
      <w:r>
        <w:rPr>
          <w:rFonts w:eastAsia="Times New Roman"/>
          <w:i/>
        </w:rPr>
        <w:t>A</w:t>
      </w:r>
      <w:r>
        <w:t>、</w:t>
      </w:r>
      <w:r>
        <w:rPr>
          <w:rFonts w:eastAsia="Times New Roman"/>
          <w:i/>
        </w:rPr>
        <w:t>B</w:t>
      </w:r>
      <w:r>
        <w:t>两接线点，与火线相连的是</w:t>
      </w:r>
      <w:r>
        <w:rPr>
          <w:rFonts w:eastAsia="Times New Roman"/>
          <w:u w:val="single"/>
        </w:rPr>
        <w:t xml:space="preserve">      </w:t>
      </w:r>
      <w:r>
        <w:t>点；家里电能表如图乙，原有用电器的总功率是</w:t>
      </w:r>
      <w:r>
        <w:t>3600W</w:t>
      </w:r>
      <w:r>
        <w:t>，从电能表使用的角度考感，还能添加用电器的总功率不超过</w:t>
      </w:r>
      <w:r>
        <w:rPr>
          <w:rFonts w:eastAsia="Times New Roman"/>
          <w:u w:val="single"/>
        </w:rPr>
        <w:t xml:space="preserve">      </w:t>
      </w:r>
      <w:r>
        <w:t>W</w:t>
      </w:r>
      <w:r>
        <w:t>。</w:t>
      </w:r>
    </w:p>
    <w:p w14:paraId="4D87B35A" w14:textId="77777777" w:rsidR="00D239B1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17F779DE" wp14:editId="0C0AF48C">
            <wp:extent cx="3333750" cy="1381125"/>
            <wp:effectExtent l="0" t="0" r="0" b="0"/>
            <wp:docPr id="100031" name="图片 100031" descr="@@@388b19e3-226a-4ad4-a4cf-5ead5d37df6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"/>
                    <pic:cNvPicPr>
                      <a:picLocks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F852AB" w14:textId="77777777" w:rsidR="00D239B1" w:rsidRDefault="00000000">
      <w:pPr>
        <w:spacing w:line="360" w:lineRule="auto"/>
        <w:jc w:val="left"/>
        <w:textAlignment w:val="center"/>
      </w:pPr>
      <w:r>
        <w:t>17</w:t>
      </w:r>
      <w:r>
        <w:t>．如图所示电路，电源电压恒定，滑动变阻器</w:t>
      </w:r>
      <w:r>
        <w:rPr>
          <w:rFonts w:eastAsia="Times New Roman"/>
          <w:i/>
        </w:rPr>
        <w:t>R</w:t>
      </w:r>
      <w:r>
        <w:t>标有</w:t>
      </w:r>
      <w:r>
        <w:t>“</w:t>
      </w:r>
      <w:r>
        <w:object w:dxaOrig="439" w:dyaOrig="253" w14:anchorId="1B54497F">
          <v:shape id="_x0000_i1059" type="#_x0000_t75" alt="eqIde9fd79de5050f5960c9478154c48e830" style="width:22.2pt;height:12.6pt" o:ole="">
            <v:imagedata r:id="rId40" o:title="eqIde9fd79de5050f5960c9478154c48e830"/>
          </v:shape>
          <o:OLEObject Type="Embed" ProgID="Equation.DSMT4" ShapeID="_x0000_i1059" DrawAspect="Content" ObjectID="_1783187488" r:id="rId75"/>
        </w:object>
      </w:r>
      <w:r>
        <w:t xml:space="preserve"> 2A”</w:t>
      </w:r>
      <w:r>
        <w:t>，灯泡</w:t>
      </w:r>
      <w:r>
        <w:t>L</w:t>
      </w:r>
      <w:r>
        <w:t>标有</w:t>
      </w:r>
      <w:r>
        <w:t>“4V</w:t>
      </w:r>
      <w:r>
        <w:rPr>
          <w:rFonts w:eastAsia="Times New Roman"/>
          <w:kern w:val="0"/>
          <w:sz w:val="24"/>
          <w:szCs w:val="24"/>
        </w:rPr>
        <w:t>  </w:t>
      </w:r>
      <w:r>
        <w:t>2W”</w:t>
      </w:r>
      <w:r>
        <w:t>，灯泡电阻不变。</w:t>
      </w:r>
      <w:r>
        <w:t>S</w:t>
      </w:r>
      <w:r>
        <w:t>闭合，滑片</w:t>
      </w:r>
      <w:r>
        <w:t>P</w:t>
      </w:r>
      <w:r>
        <w:t>在</w:t>
      </w:r>
      <w:r>
        <w:rPr>
          <w:rFonts w:eastAsia="Times New Roman"/>
          <w:i/>
        </w:rPr>
        <w:t>R</w:t>
      </w:r>
      <w:r>
        <w:t>的中点时，灯泡正常发光，则电源电压为</w:t>
      </w:r>
      <w:r>
        <w:rPr>
          <w:rFonts w:eastAsia="Times New Roman"/>
          <w:u w:val="single"/>
        </w:rPr>
        <w:t xml:space="preserve">      </w:t>
      </w:r>
      <w:r>
        <w:t>V</w:t>
      </w:r>
      <w:r>
        <w:t>。当</w:t>
      </w:r>
      <w:r>
        <w:t>P</w:t>
      </w:r>
      <w:r>
        <w:t>移到最右端时，电路的总功率</w:t>
      </w:r>
      <w:r>
        <w:rPr>
          <w:rFonts w:eastAsia="Times New Roman"/>
          <w:u w:val="single"/>
        </w:rPr>
        <w:t xml:space="preserve">      </w:t>
      </w:r>
      <w:r>
        <w:t>W</w:t>
      </w:r>
      <w:r>
        <w:t>（结果保留一位小数）。</w:t>
      </w:r>
    </w:p>
    <w:p w14:paraId="76885531" w14:textId="77777777" w:rsidR="00D239B1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0B944E2E" wp14:editId="5387E14C">
            <wp:extent cx="1276350" cy="1047750"/>
            <wp:effectExtent l="0" t="0" r="0" b="0"/>
            <wp:docPr id="100033" name="图片 100033" descr="@@@f6b7667c-60e7-4c46-983b-60b73b4b4e1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"/>
                    <pic:cNvPicPr>
                      <a:picLocks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39284B" w14:textId="77777777" w:rsidR="00D239B1" w:rsidRDefault="00000000">
      <w:pPr>
        <w:spacing w:line="360" w:lineRule="auto"/>
        <w:jc w:val="left"/>
        <w:textAlignment w:val="center"/>
      </w:pPr>
      <w:r>
        <w:rPr>
          <w:b/>
          <w:sz w:val="24"/>
        </w:rPr>
        <w:t>三、解答与探究题（本大题共</w:t>
      </w:r>
      <w:r>
        <w:rPr>
          <w:b/>
          <w:sz w:val="24"/>
        </w:rPr>
        <w:t>34</w:t>
      </w:r>
      <w:r>
        <w:rPr>
          <w:b/>
          <w:sz w:val="24"/>
        </w:rPr>
        <w:t>分，将正确答案直接填写在答题</w:t>
      </w:r>
      <w:proofErr w:type="gramStart"/>
      <w:r>
        <w:rPr>
          <w:b/>
          <w:sz w:val="24"/>
        </w:rPr>
        <w:t>卡相应</w:t>
      </w:r>
      <w:proofErr w:type="gramEnd"/>
      <w:r>
        <w:rPr>
          <w:b/>
          <w:sz w:val="24"/>
        </w:rPr>
        <w:t>的位置上）</w:t>
      </w:r>
    </w:p>
    <w:p w14:paraId="16CBA9E1" w14:textId="77777777" w:rsidR="00D239B1" w:rsidRDefault="00000000">
      <w:pPr>
        <w:spacing w:line="360" w:lineRule="auto"/>
        <w:jc w:val="left"/>
        <w:textAlignment w:val="center"/>
      </w:pPr>
      <w:r>
        <w:rPr>
          <w:b/>
          <w:sz w:val="24"/>
        </w:rPr>
        <w:t>（一）作图题（本题共</w:t>
      </w:r>
      <w:r>
        <w:rPr>
          <w:b/>
          <w:sz w:val="24"/>
        </w:rPr>
        <w:t>2</w:t>
      </w:r>
      <w:r>
        <w:rPr>
          <w:b/>
          <w:sz w:val="24"/>
        </w:rPr>
        <w:t>小题、每小题</w:t>
      </w:r>
      <w:r>
        <w:rPr>
          <w:b/>
          <w:sz w:val="24"/>
        </w:rPr>
        <w:t>2</w:t>
      </w:r>
      <w:r>
        <w:rPr>
          <w:b/>
          <w:sz w:val="24"/>
        </w:rPr>
        <w:t>分，共</w:t>
      </w:r>
      <w:r>
        <w:rPr>
          <w:b/>
          <w:sz w:val="24"/>
        </w:rPr>
        <w:t>4</w:t>
      </w:r>
      <w:r>
        <w:rPr>
          <w:b/>
          <w:sz w:val="24"/>
        </w:rPr>
        <w:t>分；请用签字笔在答题卡上作答）</w:t>
      </w:r>
    </w:p>
    <w:p w14:paraId="1E40CE0B" w14:textId="77777777" w:rsidR="00D239B1" w:rsidRDefault="00000000">
      <w:pPr>
        <w:spacing w:line="360" w:lineRule="auto"/>
        <w:jc w:val="left"/>
        <w:textAlignment w:val="center"/>
      </w:pPr>
      <w:r>
        <w:t>18</w:t>
      </w:r>
      <w:r>
        <w:t>．同学们在体育课上做下压运动训练，静止不动时人体可以看成杠杆模型，</w:t>
      </w:r>
      <w:r>
        <w:rPr>
          <w:rFonts w:eastAsia="Times New Roman"/>
          <w:i/>
        </w:rPr>
        <w:t>O</w:t>
      </w:r>
      <w:r>
        <w:t>为支点，肌肉的拉力</w:t>
      </w:r>
      <w:r>
        <w:object w:dxaOrig="229" w:dyaOrig="327" w14:anchorId="1EDB0F5B">
          <v:shape id="_x0000_i1060" type="#_x0000_t75" alt="eqIdf5076289823db419f94e9c0c8f4aafd9" style="width:11.4pt;height:16.2pt" o:ole="">
            <v:imagedata r:id="rId77" o:title="eqIdf5076289823db419f94e9c0c8f4aafd9"/>
          </v:shape>
          <o:OLEObject Type="Embed" ProgID="Equation.DSMT4" ShapeID="_x0000_i1060" DrawAspect="Content" ObjectID="_1783187489" r:id="rId78"/>
        </w:object>
      </w:r>
      <w:r>
        <w:t>为动力，如图所示。请你在图中画出：</w:t>
      </w:r>
    </w:p>
    <w:p w14:paraId="372D4367" w14:textId="77777777" w:rsidR="00D239B1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lastRenderedPageBreak/>
        <w:drawing>
          <wp:inline distT="0" distB="0" distL="0" distR="0" wp14:anchorId="54E8DB5E" wp14:editId="04347FAA">
            <wp:extent cx="1209675" cy="1295400"/>
            <wp:effectExtent l="0" t="0" r="0" b="0"/>
            <wp:docPr id="100035" name="图片 100035" descr="@@@f4d2054d-6e52-4c36-a81a-383dcabd9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"/>
                    <pic:cNvPicPr>
                      <a:picLocks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7FA43A" w14:textId="77777777" w:rsidR="00D239B1" w:rsidRDefault="00000000">
      <w:pPr>
        <w:spacing w:line="360" w:lineRule="auto"/>
        <w:jc w:val="left"/>
        <w:textAlignment w:val="center"/>
      </w:pPr>
      <w:r>
        <w:t>（</w:t>
      </w:r>
      <w:r>
        <w:t>1</w:t>
      </w:r>
      <w:r>
        <w:t>）动力</w:t>
      </w:r>
      <w:r>
        <w:object w:dxaOrig="229" w:dyaOrig="327" w14:anchorId="6D12606A">
          <v:shape id="_x0000_i1061" type="#_x0000_t75" alt="eqIdf5076289823db419f94e9c0c8f4aafd9" style="width:11.4pt;height:16.2pt" o:ole="">
            <v:imagedata r:id="rId77" o:title="eqIdf5076289823db419f94e9c0c8f4aafd9"/>
          </v:shape>
          <o:OLEObject Type="Embed" ProgID="Equation.DSMT4" ShapeID="_x0000_i1061" DrawAspect="Content" ObjectID="_1783187490" r:id="rId80"/>
        </w:object>
      </w:r>
      <w:r>
        <w:t>的力臂</w:t>
      </w:r>
      <w:r>
        <w:object w:dxaOrig="229" w:dyaOrig="323" w14:anchorId="7509C388">
          <v:shape id="_x0000_i1062" type="#_x0000_t75" alt="eqId172722d11ea7e01411fa06dbb82f46ee" style="width:11.4pt;height:16.2pt" o:ole="">
            <v:imagedata r:id="rId81" o:title="eqId172722d11ea7e01411fa06dbb82f46ee"/>
          </v:shape>
          <o:OLEObject Type="Embed" ProgID="Equation.DSMT4" ShapeID="_x0000_i1062" DrawAspect="Content" ObjectID="_1783187491" r:id="rId82"/>
        </w:object>
      </w:r>
      <w:r>
        <w:t>；</w:t>
      </w:r>
    </w:p>
    <w:p w14:paraId="61CC2ECB" w14:textId="77777777" w:rsidR="00D239B1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</w:t>
      </w:r>
      <w:r>
        <w:rPr>
          <w:rFonts w:eastAsia="Times New Roman"/>
          <w:i/>
        </w:rPr>
        <w:t>A</w:t>
      </w:r>
      <w:r>
        <w:t>点，脚对地而压力</w:t>
      </w:r>
      <w:r>
        <w:rPr>
          <w:rFonts w:eastAsia="Times New Roman"/>
          <w:i/>
        </w:rPr>
        <w:t>F</w:t>
      </w:r>
      <w:r>
        <w:t>的示意图。</w:t>
      </w:r>
    </w:p>
    <w:p w14:paraId="712C06E6" w14:textId="77777777" w:rsidR="00D239B1" w:rsidRDefault="00000000">
      <w:pPr>
        <w:spacing w:line="360" w:lineRule="auto"/>
        <w:jc w:val="left"/>
        <w:textAlignment w:val="center"/>
      </w:pPr>
      <w:r>
        <w:t>19</w:t>
      </w:r>
      <w:r>
        <w:t>．探究</w:t>
      </w:r>
      <w:r>
        <w:t>“</w:t>
      </w:r>
      <w:r>
        <w:t>电磁铁的性质</w:t>
      </w:r>
      <w:r>
        <w:t>”</w:t>
      </w:r>
      <w:r>
        <w:t>实验时，铁钉</w:t>
      </w:r>
      <w:r>
        <w:rPr>
          <w:rFonts w:eastAsia="Times New Roman"/>
          <w:i/>
        </w:rPr>
        <w:t>A</w:t>
      </w:r>
      <w:r>
        <w:t>端为</w:t>
      </w:r>
      <w:r>
        <w:t>N</w:t>
      </w:r>
      <w:r>
        <w:t>极，附近的小磁针处于静止，如图所示。</w:t>
      </w:r>
    </w:p>
    <w:p w14:paraId="411187A3" w14:textId="77777777" w:rsidR="00D239B1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129F3085" wp14:editId="00151864">
            <wp:extent cx="1733550" cy="752475"/>
            <wp:effectExtent l="0" t="0" r="0" b="0"/>
            <wp:docPr id="100037" name="图片 100037" descr="@@@a10195dc-7ca1-4a6b-a0ee-79f8493f1b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"/>
                    <pic:cNvPicPr>
                      <a:picLocks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8D4936" w14:textId="77777777" w:rsidR="00D239B1" w:rsidRDefault="00000000">
      <w:pPr>
        <w:spacing w:line="360" w:lineRule="auto"/>
        <w:jc w:val="left"/>
        <w:textAlignment w:val="center"/>
      </w:pPr>
      <w:r>
        <w:t>请你在图中：</w:t>
      </w:r>
    </w:p>
    <w:p w14:paraId="3F3E8405" w14:textId="77777777" w:rsidR="00D239B1" w:rsidRDefault="00000000">
      <w:pPr>
        <w:spacing w:line="360" w:lineRule="auto"/>
        <w:jc w:val="left"/>
        <w:textAlignment w:val="center"/>
      </w:pPr>
      <w:r>
        <w:t>（</w:t>
      </w:r>
      <w:r>
        <w:t>1</w:t>
      </w:r>
      <w:r>
        <w:t>）标出</w:t>
      </w:r>
      <w:r>
        <w:rPr>
          <w:rFonts w:eastAsia="Times New Roman"/>
          <w:i/>
        </w:rPr>
        <w:t>B</w:t>
      </w:r>
      <w:r>
        <w:t>点的电流方向；</w:t>
      </w:r>
    </w:p>
    <w:p w14:paraId="5C5B80C4" w14:textId="77777777" w:rsidR="00D239B1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）括号内标出小磁针右端的极性（用</w:t>
      </w:r>
      <w:r>
        <w:t>“N”</w:t>
      </w:r>
      <w:r>
        <w:t>或</w:t>
      </w:r>
      <w:r>
        <w:t>“S”</w:t>
      </w:r>
      <w:r>
        <w:t>表示）。</w:t>
      </w:r>
    </w:p>
    <w:p w14:paraId="3D67CDF3" w14:textId="77777777" w:rsidR="00D239B1" w:rsidRDefault="00000000">
      <w:pPr>
        <w:spacing w:line="360" w:lineRule="auto"/>
        <w:jc w:val="left"/>
        <w:textAlignment w:val="center"/>
      </w:pPr>
      <w:r>
        <w:rPr>
          <w:b/>
          <w:sz w:val="24"/>
        </w:rPr>
        <w:t>（二）实验与探究题（本题共</w:t>
      </w:r>
      <w:r>
        <w:rPr>
          <w:b/>
          <w:sz w:val="24"/>
        </w:rPr>
        <w:t>3</w:t>
      </w:r>
      <w:r>
        <w:rPr>
          <w:b/>
          <w:sz w:val="24"/>
        </w:rPr>
        <w:t>小题</w:t>
      </w:r>
      <w:r>
        <w:rPr>
          <w:b/>
          <w:sz w:val="24"/>
        </w:rPr>
        <w:t>.</w:t>
      </w:r>
      <w:r>
        <w:rPr>
          <w:b/>
          <w:sz w:val="24"/>
        </w:rPr>
        <w:t>每小题</w:t>
      </w:r>
      <w:r>
        <w:rPr>
          <w:b/>
          <w:sz w:val="24"/>
        </w:rPr>
        <w:t>6</w:t>
      </w:r>
      <w:r>
        <w:rPr>
          <w:b/>
          <w:sz w:val="24"/>
        </w:rPr>
        <w:t>分，共</w:t>
      </w:r>
      <w:r>
        <w:rPr>
          <w:b/>
          <w:sz w:val="24"/>
        </w:rPr>
        <w:t>18</w:t>
      </w:r>
      <w:r>
        <w:rPr>
          <w:b/>
          <w:sz w:val="24"/>
        </w:rPr>
        <w:t>分）</w:t>
      </w:r>
    </w:p>
    <w:p w14:paraId="5254A896" w14:textId="77777777" w:rsidR="00D239B1" w:rsidRDefault="00000000">
      <w:pPr>
        <w:spacing w:line="360" w:lineRule="auto"/>
        <w:jc w:val="left"/>
        <w:textAlignment w:val="center"/>
      </w:pPr>
      <w:r>
        <w:t>20</w:t>
      </w:r>
      <w:r>
        <w:t>．小龙在</w:t>
      </w:r>
      <w:r>
        <w:t>“</w:t>
      </w:r>
      <w:r>
        <w:t>探究凸透镜成像的规律</w:t>
      </w:r>
      <w:r>
        <w:t>”</w:t>
      </w:r>
      <w:r>
        <w:t>实验中，进行了如下探究：</w:t>
      </w:r>
    </w:p>
    <w:p w14:paraId="14D45D02" w14:textId="77777777" w:rsidR="00D239B1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44555F0A" wp14:editId="1A2BCAA5">
            <wp:extent cx="4943475" cy="1371600"/>
            <wp:effectExtent l="0" t="0" r="0" b="0"/>
            <wp:docPr id="100039" name="图片 100039" descr="@@@dd7473f5-cd4a-4171-9448-be826e37ce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"/>
                    <pic:cNvPicPr>
                      <a:picLocks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00D963" w14:textId="77777777" w:rsidR="00D239B1" w:rsidRDefault="00000000">
      <w:pPr>
        <w:spacing w:line="360" w:lineRule="auto"/>
        <w:jc w:val="left"/>
        <w:textAlignment w:val="center"/>
      </w:pPr>
      <w:r>
        <w:t>（</w:t>
      </w:r>
      <w:r>
        <w:t>1</w:t>
      </w:r>
      <w:r>
        <w:t>）如图甲所示，平行光正对着凸透镜照射，光屏上出现一个最小、最亮的光斑，则凸透镜的焦距是</w:t>
      </w:r>
      <w:r>
        <w:rPr>
          <w:rFonts w:eastAsia="Times New Roman"/>
          <w:u w:val="single"/>
        </w:rPr>
        <w:t xml:space="preserve">      </w:t>
      </w:r>
      <w:r>
        <w:t>cm</w:t>
      </w:r>
      <w:r>
        <w:t>；</w:t>
      </w:r>
    </w:p>
    <w:p w14:paraId="65A085A0" w14:textId="77777777" w:rsidR="00D239B1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）将蜡烛、凸透镜和光屏放在光具座上，点燃蜡烛，发现烛焰在光屏上所成的像如图乙所示，产生这一现象的原因是烛焰中心、凸透镜光心和光屏中心</w:t>
      </w:r>
      <w:r>
        <w:rPr>
          <w:rFonts w:eastAsia="Times New Roman"/>
          <w:u w:val="single"/>
        </w:rPr>
        <w:t xml:space="preserve">      </w:t>
      </w:r>
      <w:r>
        <w:t>（选填</w:t>
      </w:r>
      <w:r>
        <w:t>“</w:t>
      </w:r>
      <w:r>
        <w:t>在</w:t>
      </w:r>
      <w:r>
        <w:t>”</w:t>
      </w:r>
      <w:r>
        <w:t>或</w:t>
      </w:r>
      <w:r>
        <w:t>“</w:t>
      </w:r>
      <w:r>
        <w:t>不在</w:t>
      </w:r>
      <w:r>
        <w:t>”</w:t>
      </w:r>
      <w:r>
        <w:t>）同一高度；</w:t>
      </w:r>
    </w:p>
    <w:p w14:paraId="5A334315" w14:textId="77777777" w:rsidR="00D239B1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）如图丙所示，光屏上呈现清晰的像，与生活中</w:t>
      </w:r>
      <w:r>
        <w:rPr>
          <w:rFonts w:eastAsia="Times New Roman"/>
          <w:u w:val="single"/>
        </w:rPr>
        <w:t xml:space="preserve">      </w:t>
      </w:r>
      <w:r>
        <w:t>（选填</w:t>
      </w:r>
      <w:r>
        <w:t>“</w:t>
      </w:r>
      <w:r>
        <w:t>放大镜</w:t>
      </w:r>
      <w:r>
        <w:t>”“</w:t>
      </w:r>
      <w:r>
        <w:t>照相机</w:t>
      </w:r>
      <w:r>
        <w:t>”</w:t>
      </w:r>
      <w:r>
        <w:t>成</w:t>
      </w:r>
      <w:r>
        <w:t>“</w:t>
      </w:r>
      <w:r>
        <w:t>投影仪</w:t>
      </w:r>
      <w:r>
        <w:t>”</w:t>
      </w:r>
      <w:r>
        <w:t>）原理相同。凸透镜位置不动，将蜡烛向凸透镜方向移动</w:t>
      </w:r>
      <w:r>
        <w:t>10cm</w:t>
      </w:r>
      <w:r>
        <w:t>，为了在光屏上呈现清晰的像，应将光屏向</w:t>
      </w:r>
      <w:r>
        <w:rPr>
          <w:rFonts w:eastAsia="Times New Roman"/>
          <w:u w:val="single"/>
        </w:rPr>
        <w:t xml:space="preserve">      </w:t>
      </w:r>
      <w:r>
        <w:t>（选填</w:t>
      </w:r>
      <w:r>
        <w:t>“</w:t>
      </w:r>
      <w:r>
        <w:t>左</w:t>
      </w:r>
      <w:r>
        <w:t>”</w:t>
      </w:r>
      <w:r>
        <w:t>或</w:t>
      </w:r>
      <w:r>
        <w:t>“</w:t>
      </w:r>
      <w:r>
        <w:t>右</w:t>
      </w:r>
      <w:r>
        <w:t>”</w:t>
      </w:r>
      <w:r>
        <w:t>）移动，像将变</w:t>
      </w:r>
      <w:r>
        <w:rPr>
          <w:rFonts w:eastAsia="Times New Roman"/>
          <w:u w:val="single"/>
        </w:rPr>
        <w:t xml:space="preserve">      </w:t>
      </w:r>
      <w:r>
        <w:t>；</w:t>
      </w:r>
    </w:p>
    <w:p w14:paraId="7BA17569" w14:textId="77777777" w:rsidR="00D239B1" w:rsidRDefault="00000000">
      <w:pPr>
        <w:spacing w:line="360" w:lineRule="auto"/>
        <w:jc w:val="left"/>
        <w:textAlignment w:val="center"/>
      </w:pPr>
      <w:r>
        <w:t>（</w:t>
      </w:r>
      <w:r>
        <w:t>4</w:t>
      </w:r>
      <w:r>
        <w:t>）手机的摄像头相当于凸透镜，在日常生活中该类透镜可以用来矫正</w:t>
      </w:r>
      <w:r>
        <w:rPr>
          <w:rFonts w:eastAsia="Times New Roman"/>
          <w:u w:val="single"/>
        </w:rPr>
        <w:t xml:space="preserve">      </w:t>
      </w:r>
      <w:r>
        <w:t>（选填</w:t>
      </w:r>
      <w:r>
        <w:t>“</w:t>
      </w:r>
      <w:r>
        <w:t>近视</w:t>
      </w:r>
      <w:r>
        <w:lastRenderedPageBreak/>
        <w:t>眼</w:t>
      </w:r>
      <w:r>
        <w:t>”</w:t>
      </w:r>
      <w:r>
        <w:t>或</w:t>
      </w:r>
      <w:r>
        <w:t>“</w:t>
      </w:r>
      <w:r>
        <w:t>远视眼</w:t>
      </w:r>
      <w:r>
        <w:t>”</w:t>
      </w:r>
      <w:r>
        <w:t>）。</w:t>
      </w:r>
    </w:p>
    <w:p w14:paraId="7C2235DA" w14:textId="77777777" w:rsidR="00D239B1" w:rsidRDefault="00000000">
      <w:pPr>
        <w:spacing w:line="360" w:lineRule="auto"/>
        <w:jc w:val="left"/>
        <w:textAlignment w:val="center"/>
      </w:pPr>
      <w:r>
        <w:t>21</w:t>
      </w:r>
      <w:r>
        <w:t>．一次课外活中，物理老师让学生自选器材</w:t>
      </w:r>
      <w:r>
        <w:t>“</w:t>
      </w:r>
      <w:r>
        <w:t>测量液体密度</w:t>
      </w:r>
      <w:r>
        <w:t>”</w:t>
      </w:r>
      <w:r>
        <w:t>。</w:t>
      </w:r>
    </w:p>
    <w:p w14:paraId="4778DE03" w14:textId="77777777" w:rsidR="00D239B1" w:rsidRDefault="00000000">
      <w:pPr>
        <w:spacing w:line="360" w:lineRule="auto"/>
        <w:jc w:val="left"/>
        <w:textAlignment w:val="center"/>
      </w:pPr>
      <w:r>
        <w:t>（</w:t>
      </w:r>
      <w:r>
        <w:t>1</w:t>
      </w:r>
      <w:r>
        <w:t>）</w:t>
      </w:r>
      <w:proofErr w:type="gramStart"/>
      <w:r>
        <w:t>一</w:t>
      </w:r>
      <w:proofErr w:type="gramEnd"/>
      <w:r>
        <w:t>小组测量某液体的密度，选择天平及量筒等器材。</w:t>
      </w:r>
    </w:p>
    <w:p w14:paraId="02E9EFA3" w14:textId="77777777" w:rsidR="00D239B1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1D09CC0C" wp14:editId="1BE5B35D">
            <wp:extent cx="4181475" cy="1333500"/>
            <wp:effectExtent l="0" t="0" r="0" b="0"/>
            <wp:docPr id="100041" name="图片 100041" descr="@@@165ca8a1-fc0a-485f-b0d3-70a611817d7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1" name=""/>
                    <pic:cNvPicPr>
                      <a:picLocks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9AEBD2" w14:textId="77777777" w:rsidR="00D239B1" w:rsidRDefault="00000000">
      <w:pPr>
        <w:spacing w:line="360" w:lineRule="auto"/>
        <w:jc w:val="left"/>
        <w:textAlignment w:val="center"/>
      </w:pPr>
      <w:r>
        <w:t>①</w:t>
      </w:r>
      <w:r>
        <w:t>天平是利用杠杆平衡条件来工作的，它属于</w:t>
      </w:r>
      <w:r>
        <w:rPr>
          <w:rFonts w:eastAsia="Times New Roman"/>
          <w:u w:val="single"/>
        </w:rPr>
        <w:t xml:space="preserve">      </w:t>
      </w:r>
      <w:r>
        <w:t>（选填</w:t>
      </w:r>
      <w:r>
        <w:t>“</w:t>
      </w:r>
      <w:r>
        <w:t>省力</w:t>
      </w:r>
      <w:r>
        <w:t>”“</w:t>
      </w:r>
      <w:r>
        <w:t>费力</w:t>
      </w:r>
      <w:r>
        <w:t>”</w:t>
      </w:r>
      <w:r>
        <w:t>或</w:t>
      </w:r>
      <w:r>
        <w:t>“</w:t>
      </w:r>
      <w:r>
        <w:t>等臂</w:t>
      </w:r>
      <w:r>
        <w:t>”</w:t>
      </w:r>
      <w:r>
        <w:t>）杠杆。天平置于水平台面上，游码移到标尺左端的零刻度线处，指针位置如图甲所示，应该向</w:t>
      </w:r>
      <w:r>
        <w:rPr>
          <w:rFonts w:eastAsia="Times New Roman"/>
          <w:u w:val="single"/>
        </w:rPr>
        <w:t xml:space="preserve">      </w:t>
      </w:r>
      <w:r>
        <w:t>旋动平衡螺母，直到天平横梁平衡。</w:t>
      </w:r>
    </w:p>
    <w:p w14:paraId="4955CC8E" w14:textId="77777777" w:rsidR="00D239B1" w:rsidRDefault="00000000">
      <w:pPr>
        <w:spacing w:line="360" w:lineRule="auto"/>
        <w:jc w:val="left"/>
        <w:textAlignment w:val="center"/>
      </w:pPr>
      <w:r>
        <w:t>②</w:t>
      </w:r>
      <w:r>
        <w:t>向烧杯中倒入适量待测液体，用天平测出烧杯和液体的总质量</w:t>
      </w:r>
      <w:r>
        <w:object w:dxaOrig="264" w:dyaOrig="319" w14:anchorId="561EC9CE">
          <v:shape id="_x0000_i1063" type="#_x0000_t75" alt="eqId77ab1256702aef4e9f1a5eb6c12ecc96" style="width:13.2pt;height:16.2pt" o:ole="">
            <v:imagedata r:id="rId86" o:title="eqId77ab1256702aef4e9f1a5eb6c12ecc96"/>
          </v:shape>
          <o:OLEObject Type="Embed" ProgID="Equation.DSMT4" ShapeID="_x0000_i1063" DrawAspect="Content" ObjectID="_1783187492" r:id="rId87"/>
        </w:object>
      </w:r>
      <w:r>
        <w:t>，右盘中砝码及游码位置如图乙所示，则</w:t>
      </w:r>
      <w:r>
        <w:object w:dxaOrig="440" w:dyaOrig="320" w14:anchorId="7630C790">
          <v:shape id="_x0000_i1064" type="#_x0000_t75" alt="eqIddeb4a99b8926bb63c7735a307c8d0556" style="width:22.2pt;height:16.2pt" o:ole="">
            <v:imagedata r:id="rId88" o:title="eqIddeb4a99b8926bb63c7735a307c8d0556"/>
          </v:shape>
          <o:OLEObject Type="Embed" ProgID="Equation.DSMT4" ShapeID="_x0000_i1064" DrawAspect="Content" ObjectID="_1783187493" r:id="rId89"/>
        </w:object>
      </w:r>
      <w:r>
        <w:rPr>
          <w:rFonts w:eastAsia="Times New Roman"/>
          <w:u w:val="single"/>
        </w:rPr>
        <w:t xml:space="preserve">      </w:t>
      </w:r>
      <w:r>
        <w:t>g</w:t>
      </w:r>
      <w:r>
        <w:t>。</w:t>
      </w:r>
    </w:p>
    <w:p w14:paraId="7B953854" w14:textId="77777777" w:rsidR="00D239B1" w:rsidRDefault="00000000">
      <w:pPr>
        <w:spacing w:line="360" w:lineRule="auto"/>
        <w:jc w:val="left"/>
        <w:textAlignment w:val="center"/>
      </w:pPr>
      <w:r>
        <w:t>③</w:t>
      </w:r>
      <w:r>
        <w:t>将烧杯中液体倒入一部分在量筒中如图丙，量筒中液体体积</w:t>
      </w:r>
      <w:r>
        <w:object w:dxaOrig="369" w:dyaOrig="243" w14:anchorId="4864D673">
          <v:shape id="_x0000_i1065" type="#_x0000_t75" alt="eqIdad83973d1361b2928c7e783ffd073b75" style="width:18.6pt;height:12pt" o:ole="">
            <v:imagedata r:id="rId90" o:title="eqIdad83973d1361b2928c7e783ffd073b75"/>
          </v:shape>
          <o:OLEObject Type="Embed" ProgID="Equation.DSMT4" ShapeID="_x0000_i1065" DrawAspect="Content" ObjectID="_1783187494" r:id="rId91"/>
        </w:object>
      </w:r>
      <w:r>
        <w:rPr>
          <w:rFonts w:eastAsia="Times New Roman"/>
          <w:u w:val="single"/>
        </w:rPr>
        <w:t xml:space="preserve">      </w:t>
      </w:r>
      <w:r>
        <w:object w:dxaOrig="387" w:dyaOrig="288" w14:anchorId="5F83CC6C">
          <v:shape id="_x0000_i1066" type="#_x0000_t75" alt="eqIddc6d1d99afa158b4ba4fc0dae562fcc1" style="width:19.2pt;height:14.4pt" o:ole="">
            <v:imagedata r:id="rId92" o:title="eqIddc6d1d99afa158b4ba4fc0dae562fcc1"/>
          </v:shape>
          <o:OLEObject Type="Embed" ProgID="Equation.DSMT4" ShapeID="_x0000_i1066" DrawAspect="Content" ObjectID="_1783187495" r:id="rId93"/>
        </w:object>
      </w:r>
      <w:r>
        <w:t>；再用天平测得烧杯和剩余液体的总质量为</w:t>
      </w:r>
      <w:r>
        <w:t>133.2g</w:t>
      </w:r>
      <w:r>
        <w:t>。</w:t>
      </w:r>
    </w:p>
    <w:p w14:paraId="269ED911" w14:textId="77777777" w:rsidR="00D239B1" w:rsidRDefault="00000000">
      <w:pPr>
        <w:spacing w:line="360" w:lineRule="auto"/>
        <w:jc w:val="left"/>
        <w:textAlignment w:val="center"/>
      </w:pPr>
      <w:r>
        <w:t>④</w:t>
      </w:r>
      <w:r>
        <w:t>待测液体的密度</w:t>
      </w:r>
      <w:r>
        <w:object w:dxaOrig="369" w:dyaOrig="226" w14:anchorId="5E46327C">
          <v:shape id="_x0000_i1067" type="#_x0000_t75" alt="eqIdb30db97c39edcede2f0e7d4e075fecec" style="width:18.6pt;height:11.4pt" o:ole="">
            <v:imagedata r:id="rId94" o:title="eqIdb30db97c39edcede2f0e7d4e075fecec"/>
          </v:shape>
          <o:OLEObject Type="Embed" ProgID="Equation.DSMT4" ShapeID="_x0000_i1067" DrawAspect="Content" ObjectID="_1783187496" r:id="rId95"/>
        </w:object>
      </w:r>
      <w:r>
        <w:rPr>
          <w:rFonts w:eastAsia="Times New Roman"/>
          <w:u w:val="single"/>
        </w:rPr>
        <w:t xml:space="preserve">      </w:t>
      </w:r>
      <w:r>
        <w:object w:dxaOrig="634" w:dyaOrig="317" w14:anchorId="460BA46D">
          <v:shape id="_x0000_i1068" type="#_x0000_t75" alt="eqIda41b954c8cbb6a9c5e6375c380f7145d" style="width:31.8pt;height:15.6pt" o:ole="">
            <v:imagedata r:id="rId96" o:title="eqIda41b954c8cbb6a9c5e6375c380f7145d"/>
          </v:shape>
          <o:OLEObject Type="Embed" ProgID="Equation.DSMT4" ShapeID="_x0000_i1068" DrawAspect="Content" ObjectID="_1783187497" r:id="rId97"/>
        </w:object>
      </w:r>
      <w:r>
        <w:t>。</w:t>
      </w:r>
    </w:p>
    <w:p w14:paraId="36FA200B" w14:textId="77777777" w:rsidR="00D239B1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</w:t>
      </w:r>
      <w:proofErr w:type="gramStart"/>
      <w:r>
        <w:t>二小组</w:t>
      </w:r>
      <w:proofErr w:type="gramEnd"/>
      <w:r>
        <w:t>测量橙汁饮料的密度，选择天平和容积为</w:t>
      </w:r>
      <w:r>
        <w:rPr>
          <w:rFonts w:eastAsia="Times New Roman"/>
          <w:i/>
        </w:rPr>
        <w:t>V</w:t>
      </w:r>
      <w:r>
        <w:t>的两个完全相同瓶子等器材。两个瓶子分别装满水和橙汁，放在</w:t>
      </w:r>
      <w:proofErr w:type="gramStart"/>
      <w:r>
        <w:t>已平衡</w:t>
      </w:r>
      <w:proofErr w:type="gramEnd"/>
      <w:r>
        <w:t>的天平左右两盘，移动游码使天平平衡，游码示数为</w:t>
      </w:r>
      <w:r>
        <w:object w:dxaOrig="281" w:dyaOrig="317" w14:anchorId="47AFBA38">
          <v:shape id="_x0000_i1069" type="#_x0000_t75" alt="eqId26e93d8fb77f5bd2c0fc690752dfd771" style="width:13.8pt;height:15.6pt" o:ole="">
            <v:imagedata r:id="rId98" o:title="eqId26e93d8fb77f5bd2c0fc690752dfd771"/>
          </v:shape>
          <o:OLEObject Type="Embed" ProgID="Equation.DSMT4" ShapeID="_x0000_i1069" DrawAspect="Content" ObjectID="_1783187498" r:id="rId99"/>
        </w:object>
      </w:r>
      <w:r>
        <w:t>，如</w:t>
      </w:r>
      <w:proofErr w:type="gramStart"/>
      <w:r>
        <w:t>图丁</w:t>
      </w:r>
      <w:proofErr w:type="gramEnd"/>
      <w:r>
        <w:t>。则橙汁的密度</w:t>
      </w:r>
      <w:r>
        <w:object w:dxaOrig="369" w:dyaOrig="226" w14:anchorId="3B87E144">
          <v:shape id="_x0000_i1070" type="#_x0000_t75" alt="eqIdb30db97c39edcede2f0e7d4e075fecec" style="width:18.6pt;height:11.4pt" o:ole="">
            <v:imagedata r:id="rId94" o:title="eqIdb30db97c39edcede2f0e7d4e075fecec"/>
          </v:shape>
          <o:OLEObject Type="Embed" ProgID="Equation.DSMT4" ShapeID="_x0000_i1070" DrawAspect="Content" ObjectID="_1783187499" r:id="rId100"/>
        </w:object>
      </w:r>
      <w:r>
        <w:rPr>
          <w:rFonts w:eastAsia="Times New Roman"/>
          <w:u w:val="single"/>
        </w:rPr>
        <w:t xml:space="preserve">      </w:t>
      </w:r>
      <w:r>
        <w:t>（用字母</w:t>
      </w:r>
      <w:r>
        <w:rPr>
          <w:rFonts w:eastAsia="Times New Roman"/>
          <w:i/>
        </w:rPr>
        <w:t>V</w:t>
      </w:r>
      <w:r>
        <w:t>、</w:t>
      </w:r>
      <w:r>
        <w:object w:dxaOrig="281" w:dyaOrig="317" w14:anchorId="66D9CF42">
          <v:shape id="_x0000_i1071" type="#_x0000_t75" alt="eqId26e93d8fb77f5bd2c0fc690752dfd771" style="width:13.8pt;height:15.6pt" o:ole="">
            <v:imagedata r:id="rId98" o:title="eqId26e93d8fb77f5bd2c0fc690752dfd771"/>
          </v:shape>
          <o:OLEObject Type="Embed" ProgID="Equation.DSMT4" ShapeID="_x0000_i1071" DrawAspect="Content" ObjectID="_1783187500" r:id="rId101"/>
        </w:object>
      </w:r>
      <w:r>
        <w:t>和</w:t>
      </w:r>
      <w:r>
        <w:object w:dxaOrig="317" w:dyaOrig="334" w14:anchorId="4CF103D9">
          <v:shape id="_x0000_i1072" type="#_x0000_t75" alt="eqId1266991755868913b23dbad01b538ed1" style="width:15.6pt;height:16.8pt" o:ole="">
            <v:imagedata r:id="rId102" o:title="eqId1266991755868913b23dbad01b538ed1"/>
          </v:shape>
          <o:OLEObject Type="Embed" ProgID="Equation.DSMT4" ShapeID="_x0000_i1072" DrawAspect="Content" ObjectID="_1783187501" r:id="rId103"/>
        </w:object>
      </w:r>
      <w:r>
        <w:t>来表示）。</w:t>
      </w:r>
    </w:p>
    <w:p w14:paraId="34AC08AF" w14:textId="77777777" w:rsidR="00D239B1" w:rsidRDefault="00000000">
      <w:pPr>
        <w:spacing w:line="360" w:lineRule="auto"/>
        <w:jc w:val="left"/>
        <w:textAlignment w:val="center"/>
      </w:pPr>
      <w:r>
        <w:t>22</w:t>
      </w:r>
      <w:r>
        <w:t>．小龙同学用伏安法测量一个定值电阻</w:t>
      </w:r>
      <w:r>
        <w:object w:dxaOrig="264" w:dyaOrig="324" w14:anchorId="552D72BF">
          <v:shape id="_x0000_i1073" type="#_x0000_t75" alt="eqIdce2581ae160692cd7e2686226fe5e2c6" style="width:13.2pt;height:16.2pt" o:ole="">
            <v:imagedata r:id="rId104" o:title="eqIdce2581ae160692cd7e2686226fe5e2c6"/>
          </v:shape>
          <o:OLEObject Type="Embed" ProgID="Equation.DSMT4" ShapeID="_x0000_i1073" DrawAspect="Content" ObjectID="_1783187502" r:id="rId105"/>
        </w:object>
      </w:r>
      <w:r>
        <w:t>的阻值，进行了如下实验。</w:t>
      </w:r>
    </w:p>
    <w:p w14:paraId="46D5EE60" w14:textId="77777777" w:rsidR="00D239B1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4B97FE33" wp14:editId="20FFCB30">
            <wp:extent cx="5276800" cy="1663939"/>
            <wp:effectExtent l="0" t="0" r="0" b="0"/>
            <wp:docPr id="100043" name="图片 100043" descr="@@@588ed17f-1d70-4f6c-a151-b16dec9fc1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3" name=""/>
                    <pic:cNvPicPr>
                      <a:picLocks noChangeAspect="1"/>
                    </pic:cNvPicPr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5276800" cy="1663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26B9AF" w14:textId="77777777" w:rsidR="00D239B1" w:rsidRDefault="00000000">
      <w:pPr>
        <w:spacing w:line="360" w:lineRule="auto"/>
        <w:jc w:val="left"/>
        <w:textAlignment w:val="center"/>
      </w:pPr>
      <w:r>
        <w:t>（</w:t>
      </w:r>
      <w:r>
        <w:t>1</w:t>
      </w:r>
      <w:r>
        <w:t>）用笔画线代替导线，将图甲中电路连接完整。要求滑片</w:t>
      </w:r>
      <w:r>
        <w:t>P</w:t>
      </w:r>
      <w:r>
        <w:t>向右移动时，电路中的电流变大。</w:t>
      </w:r>
      <w:r>
        <w:rPr>
          <w:rFonts w:eastAsia="Times New Roman"/>
          <w:u w:val="single"/>
        </w:rPr>
        <w:t xml:space="preserve">      </w:t>
      </w:r>
    </w:p>
    <w:p w14:paraId="20AE3C21" w14:textId="77777777" w:rsidR="00D239B1" w:rsidRDefault="00000000">
      <w:pPr>
        <w:spacing w:line="360" w:lineRule="auto"/>
        <w:jc w:val="left"/>
        <w:textAlignment w:val="center"/>
      </w:pPr>
      <w:r>
        <w:lastRenderedPageBreak/>
        <w:t>（</w:t>
      </w:r>
      <w:r>
        <w:t>2</w:t>
      </w:r>
      <w:r>
        <w:t>）连接电路过程中，开关处于</w:t>
      </w:r>
      <w:r>
        <w:rPr>
          <w:rFonts w:eastAsia="Times New Roman"/>
          <w:u w:val="single"/>
        </w:rPr>
        <w:t xml:space="preserve">      </w:t>
      </w:r>
      <w:r>
        <w:t>状态。</w:t>
      </w:r>
    </w:p>
    <w:p w14:paraId="57457163" w14:textId="77777777" w:rsidR="00D239B1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）闭合开关后，发现电压表的示数约为电源电压，移动滑片</w:t>
      </w:r>
      <w:r>
        <w:t>P</w:t>
      </w:r>
      <w:r>
        <w:t>电压</w:t>
      </w:r>
      <w:proofErr w:type="gramStart"/>
      <w:r>
        <w:t>表示数无明显</w:t>
      </w:r>
      <w:proofErr w:type="gramEnd"/>
      <w:r>
        <w:t>变化，电流表示数为零。造成该故障的原因是</w:t>
      </w:r>
      <w:r>
        <w:rPr>
          <w:rFonts w:eastAsia="Times New Roman"/>
          <w:u w:val="single"/>
        </w:rPr>
        <w:t xml:space="preserve">      </w:t>
      </w:r>
      <w:r>
        <w:t>。</w:t>
      </w:r>
    </w:p>
    <w:p w14:paraId="1E1BD409" w14:textId="77777777" w:rsidR="00D239B1" w:rsidRDefault="00000000">
      <w:pPr>
        <w:spacing w:line="360" w:lineRule="auto"/>
        <w:jc w:val="left"/>
        <w:textAlignment w:val="center"/>
      </w:pPr>
      <w:r>
        <w:t>（</w:t>
      </w:r>
      <w:r>
        <w:t>4</w:t>
      </w:r>
      <w:r>
        <w:t>）排除故障后闭合开关，移动滑片</w:t>
      </w:r>
      <w:r>
        <w:t>P</w:t>
      </w:r>
      <w:r>
        <w:t>，电压表示数为</w:t>
      </w:r>
      <w:r>
        <w:t>2.4V</w:t>
      </w:r>
      <w:r>
        <w:t>时，电流表示数如图乙所示、待测电阻的阻值为</w:t>
      </w:r>
      <w:r>
        <w:rPr>
          <w:rFonts w:eastAsia="Times New Roman"/>
          <w:u w:val="single"/>
        </w:rPr>
        <w:t xml:space="preserve">      </w:t>
      </w:r>
      <w:r>
        <w:object w:dxaOrig="229" w:dyaOrig="229" w14:anchorId="1022B00E">
          <v:shape id="_x0000_i1074" type="#_x0000_t75" alt="eqIdcffa35373ec4e4684107b42adb7a5161" style="width:11.4pt;height:11.4pt" o:ole="">
            <v:imagedata r:id="rId107" o:title="eqIdcffa35373ec4e4684107b42adb7a5161"/>
          </v:shape>
          <o:OLEObject Type="Embed" ProgID="Equation.DSMT4" ShapeID="_x0000_i1074" DrawAspect="Content" ObjectID="_1783187503" r:id="rId108"/>
        </w:object>
      </w:r>
      <w:r>
        <w:t>。</w:t>
      </w:r>
    </w:p>
    <w:p w14:paraId="2CA2146B" w14:textId="77777777" w:rsidR="00D239B1" w:rsidRDefault="00000000">
      <w:pPr>
        <w:spacing w:line="360" w:lineRule="auto"/>
        <w:jc w:val="left"/>
        <w:textAlignment w:val="center"/>
      </w:pPr>
      <w:r>
        <w:t>（</w:t>
      </w:r>
      <w:r>
        <w:t>5</w:t>
      </w:r>
      <w:r>
        <w:t>）实验中，改变滑片</w:t>
      </w:r>
      <w:r>
        <w:t>P</w:t>
      </w:r>
      <w:r>
        <w:t>的位置，并记录相应数据、多次测量求</w:t>
      </w:r>
      <w:r>
        <w:object w:dxaOrig="264" w:dyaOrig="324" w14:anchorId="1DC8C4BB">
          <v:shape id="_x0000_i1075" type="#_x0000_t75" alt="eqIdce2581ae160692cd7e2686226fe5e2c6" style="width:13.2pt;height:16.2pt" o:ole="">
            <v:imagedata r:id="rId104" o:title="eqIdce2581ae160692cd7e2686226fe5e2c6"/>
          </v:shape>
          <o:OLEObject Type="Embed" ProgID="Equation.DSMT4" ShapeID="_x0000_i1075" DrawAspect="Content" ObjectID="_1783187504" r:id="rId109"/>
        </w:object>
      </w:r>
      <w:r>
        <w:t>的平均值是为了</w:t>
      </w:r>
      <w:r>
        <w:rPr>
          <w:rFonts w:eastAsia="Times New Roman"/>
          <w:u w:val="single"/>
        </w:rPr>
        <w:t xml:space="preserve">      </w:t>
      </w:r>
      <w:r>
        <w:t>。</w:t>
      </w:r>
    </w:p>
    <w:p w14:paraId="60F61AB8" w14:textId="77777777" w:rsidR="00D239B1" w:rsidRDefault="00000000">
      <w:pPr>
        <w:spacing w:line="360" w:lineRule="auto"/>
        <w:jc w:val="left"/>
        <w:textAlignment w:val="center"/>
      </w:pPr>
      <w:r>
        <w:t>（</w:t>
      </w:r>
      <w:r>
        <w:t>6</w:t>
      </w:r>
      <w:r>
        <w:t>）在缺少电流表时，小龙选用阻值为</w:t>
      </w:r>
      <w:r>
        <w:object w:dxaOrig="264" w:dyaOrig="317" w14:anchorId="3A3003E3">
          <v:shape id="_x0000_i1076" type="#_x0000_t75" alt="eqIdbe9b4a83b9aebebf29de0c4406ebf894" style="width:13.2pt;height:15.6pt" o:ole="">
            <v:imagedata r:id="rId110" o:title="eqIdbe9b4a83b9aebebf29de0c4406ebf894"/>
          </v:shape>
          <o:OLEObject Type="Embed" ProgID="Equation.DSMT4" ShapeID="_x0000_i1076" DrawAspect="Content" ObjectID="_1783187505" r:id="rId111"/>
        </w:object>
      </w:r>
      <w:r>
        <w:t>的定值电阻设计了如图丙所示电路，并完成实验。过程如下：</w:t>
      </w:r>
    </w:p>
    <w:p w14:paraId="5C6BFA7B" w14:textId="77777777" w:rsidR="00D239B1" w:rsidRDefault="00000000">
      <w:pPr>
        <w:spacing w:line="360" w:lineRule="auto"/>
        <w:jc w:val="left"/>
        <w:textAlignment w:val="center"/>
      </w:pPr>
      <w:r>
        <w:t>①</w:t>
      </w:r>
      <w:r>
        <w:t>闭合</w:t>
      </w:r>
      <w:r>
        <w:t>S</w:t>
      </w:r>
      <w:r>
        <w:t>和</w:t>
      </w:r>
      <w:r>
        <w:object w:dxaOrig="211" w:dyaOrig="317" w14:anchorId="5F120004">
          <v:shape id="_x0000_i1077" type="#_x0000_t75" alt="eqId96294c3218335f72429dbc1725bf6024" style="width:10.8pt;height:15.6pt" o:ole="">
            <v:imagedata r:id="rId15" o:title="eqId96294c3218335f72429dbc1725bf6024"/>
          </v:shape>
          <o:OLEObject Type="Embed" ProgID="Equation.DSMT4" ShapeID="_x0000_i1077" DrawAspect="Content" ObjectID="_1783187506" r:id="rId112"/>
        </w:object>
      </w:r>
      <w:r>
        <w:t>，电压表的示数为</w:t>
      </w:r>
      <w:r>
        <w:object w:dxaOrig="264" w:dyaOrig="317" w14:anchorId="50979083">
          <v:shape id="_x0000_i1078" type="#_x0000_t75" alt="eqId9fd5f9ecb870fedb5b9a608d9ca2f911" style="width:13.2pt;height:15.6pt" o:ole="">
            <v:imagedata r:id="rId113" o:title="eqId9fd5f9ecb870fedb5b9a608d9ca2f911"/>
          </v:shape>
          <o:OLEObject Type="Embed" ProgID="Equation.DSMT4" ShapeID="_x0000_i1078" DrawAspect="Content" ObjectID="_1783187507" r:id="rId114"/>
        </w:object>
      </w:r>
      <w:r>
        <w:t>；</w:t>
      </w:r>
    </w:p>
    <w:p w14:paraId="35752144" w14:textId="77777777" w:rsidR="00D239B1" w:rsidRDefault="00000000">
      <w:pPr>
        <w:spacing w:line="360" w:lineRule="auto"/>
        <w:jc w:val="left"/>
        <w:textAlignment w:val="center"/>
      </w:pPr>
      <w:r>
        <w:t>②</w:t>
      </w:r>
      <w:r>
        <w:t>再闭合</w:t>
      </w:r>
      <w:r>
        <w:object w:dxaOrig="246" w:dyaOrig="311" w14:anchorId="618FE37B">
          <v:shape id="_x0000_i1079" type="#_x0000_t75" alt="eqIda7caf55d47194882cfcd0ee0896b9cda" style="width:12.6pt;height:15.6pt" o:ole="">
            <v:imagedata r:id="rId17" o:title="eqIda7caf55d47194882cfcd0ee0896b9cda"/>
          </v:shape>
          <o:OLEObject Type="Embed" ProgID="Equation.DSMT4" ShapeID="_x0000_i1079" DrawAspect="Content" ObjectID="_1783187508" r:id="rId115"/>
        </w:object>
      </w:r>
      <w:r>
        <w:t>，电压表的示数为</w:t>
      </w:r>
      <w:r>
        <w:object w:dxaOrig="281" w:dyaOrig="322" w14:anchorId="6816C31E">
          <v:shape id="_x0000_i1080" type="#_x0000_t75" alt="eqIdf833a7beb83820ecede0234c671f1878" style="width:13.8pt;height:16.2pt" o:ole="">
            <v:imagedata r:id="rId116" o:title="eqIdf833a7beb83820ecede0234c671f1878"/>
          </v:shape>
          <o:OLEObject Type="Embed" ProgID="Equation.DSMT4" ShapeID="_x0000_i1080" DrawAspect="Content" ObjectID="_1783187509" r:id="rId117"/>
        </w:object>
      </w:r>
      <w:r>
        <w:t>；</w:t>
      </w:r>
    </w:p>
    <w:p w14:paraId="698A0CB6" w14:textId="77777777" w:rsidR="00D239B1" w:rsidRDefault="00000000">
      <w:pPr>
        <w:spacing w:line="360" w:lineRule="auto"/>
        <w:jc w:val="left"/>
        <w:textAlignment w:val="center"/>
      </w:pPr>
      <w:r>
        <w:t>③</w:t>
      </w:r>
      <w:r>
        <w:object w:dxaOrig="458" w:dyaOrig="325" w14:anchorId="4C484325">
          <v:shape id="_x0000_i1081" type="#_x0000_t75" alt="eqId67c1313842b62428737610b14806d883" style="width:22.8pt;height:16.2pt" o:ole="">
            <v:imagedata r:id="rId118" o:title="eqId67c1313842b62428737610b14806d883"/>
          </v:shape>
          <o:OLEObject Type="Embed" ProgID="Equation.DSMT4" ShapeID="_x0000_i1081" DrawAspect="Content" ObjectID="_1783187510" r:id="rId119"/>
        </w:object>
      </w:r>
      <w:r>
        <w:rPr>
          <w:rFonts w:eastAsia="Times New Roman"/>
          <w:u w:val="single"/>
        </w:rPr>
        <w:t xml:space="preserve">      </w:t>
      </w:r>
      <w:r>
        <w:t>（用字母</w:t>
      </w:r>
      <w:r>
        <w:object w:dxaOrig="264" w:dyaOrig="317" w14:anchorId="0B44B5D7">
          <v:shape id="_x0000_i1082" type="#_x0000_t75" alt="eqId9fd5f9ecb870fedb5b9a608d9ca2f911" style="width:13.2pt;height:15.6pt" o:ole="">
            <v:imagedata r:id="rId113" o:title="eqId9fd5f9ecb870fedb5b9a608d9ca2f911"/>
          </v:shape>
          <o:OLEObject Type="Embed" ProgID="Equation.DSMT4" ShapeID="_x0000_i1082" DrawAspect="Content" ObjectID="_1783187511" r:id="rId120"/>
        </w:object>
      </w:r>
      <w:r>
        <w:t>、</w:t>
      </w:r>
      <w:r>
        <w:object w:dxaOrig="281" w:dyaOrig="322" w14:anchorId="6600B2F3">
          <v:shape id="_x0000_i1083" type="#_x0000_t75" alt="eqIdf833a7beb83820ecede0234c671f1878" style="width:13.8pt;height:16.2pt" o:ole="">
            <v:imagedata r:id="rId116" o:title="eqIdf833a7beb83820ecede0234c671f1878"/>
          </v:shape>
          <o:OLEObject Type="Embed" ProgID="Equation.DSMT4" ShapeID="_x0000_i1083" DrawAspect="Content" ObjectID="_1783187512" r:id="rId121"/>
        </w:object>
      </w:r>
      <w:r>
        <w:t>和</w:t>
      </w:r>
      <w:r>
        <w:object w:dxaOrig="264" w:dyaOrig="317" w14:anchorId="43DDF6CF">
          <v:shape id="_x0000_i1084" type="#_x0000_t75" alt="eqIdbe9b4a83b9aebebf29de0c4406ebf894" style="width:13.2pt;height:15.6pt" o:ole="">
            <v:imagedata r:id="rId110" o:title="eqIdbe9b4a83b9aebebf29de0c4406ebf894"/>
          </v:shape>
          <o:OLEObject Type="Embed" ProgID="Equation.DSMT4" ShapeID="_x0000_i1084" DrawAspect="Content" ObjectID="_1783187513" r:id="rId122"/>
        </w:object>
      </w:r>
      <w:r>
        <w:t>表示）。</w:t>
      </w:r>
    </w:p>
    <w:p w14:paraId="7016883E" w14:textId="77777777" w:rsidR="00D239B1" w:rsidRDefault="00000000">
      <w:pPr>
        <w:spacing w:line="360" w:lineRule="auto"/>
        <w:jc w:val="left"/>
        <w:textAlignment w:val="center"/>
      </w:pPr>
      <w:r>
        <w:rPr>
          <w:b/>
          <w:sz w:val="24"/>
        </w:rPr>
        <w:t>（三）计算题（本题共</w:t>
      </w:r>
      <w:r>
        <w:rPr>
          <w:b/>
          <w:sz w:val="24"/>
        </w:rPr>
        <w:t>2</w:t>
      </w:r>
      <w:r>
        <w:rPr>
          <w:b/>
          <w:sz w:val="24"/>
        </w:rPr>
        <w:t>小题，每小题</w:t>
      </w:r>
      <w:r>
        <w:rPr>
          <w:b/>
          <w:sz w:val="24"/>
        </w:rPr>
        <w:t>6</w:t>
      </w:r>
      <w:r>
        <w:rPr>
          <w:b/>
          <w:sz w:val="24"/>
        </w:rPr>
        <w:t>分，共</w:t>
      </w:r>
      <w:r>
        <w:rPr>
          <w:b/>
          <w:sz w:val="24"/>
        </w:rPr>
        <w:t>12</w:t>
      </w:r>
      <w:r>
        <w:rPr>
          <w:b/>
          <w:sz w:val="24"/>
        </w:rPr>
        <w:t>分；解答时应写出必要的文字说明和重要的演算步骤，只写出最后答案不能得分，有数值计算的物理量必须写出数值和单位）</w:t>
      </w:r>
    </w:p>
    <w:p w14:paraId="2B75A278" w14:textId="77777777" w:rsidR="00D239B1" w:rsidRDefault="00000000">
      <w:pPr>
        <w:spacing w:line="360" w:lineRule="auto"/>
        <w:jc w:val="left"/>
        <w:textAlignment w:val="center"/>
      </w:pPr>
      <w:r>
        <w:t>23</w:t>
      </w:r>
      <w:r>
        <w:t>．土豆是餐桌上常见的食材，深受师生喜爱。水平桌面上放置一个底面积为</w:t>
      </w:r>
      <w:r>
        <w:object w:dxaOrig="880" w:dyaOrig="276" w14:anchorId="35523792">
          <v:shape id="_x0000_i1085" type="#_x0000_t75" alt="eqId390ef3a4c6cdf7a48d9d1e1bc3df5670" style="width:43.8pt;height:13.8pt" o:ole="">
            <v:imagedata r:id="rId123" o:title="eqId390ef3a4c6cdf7a48d9d1e1bc3df5670"/>
          </v:shape>
          <o:OLEObject Type="Embed" ProgID="Equation.DSMT4" ShapeID="_x0000_i1085" DrawAspect="Content" ObjectID="_1783187514" r:id="rId124"/>
        </w:object>
      </w:r>
      <w:r>
        <w:t>，重</w:t>
      </w:r>
      <w:r>
        <w:t>6N</w:t>
      </w:r>
      <w:r>
        <w:t>的柱形薄壁容器、装有</w:t>
      </w:r>
      <w:r>
        <w:t>20N</w:t>
      </w:r>
      <w:r>
        <w:t>的水。弹簧测力计下悬挂体积为</w:t>
      </w:r>
      <w:r>
        <w:object w:dxaOrig="915" w:dyaOrig="278" w14:anchorId="2E2AA3BF">
          <v:shape id="_x0000_i1086" type="#_x0000_t75" alt="eqIdbb2d72a621c33407821d9f40c623d52e" style="width:45.6pt;height:13.8pt" o:ole="">
            <v:imagedata r:id="rId125" o:title="eqIdbb2d72a621c33407821d9f40c623d52e"/>
          </v:shape>
          <o:OLEObject Type="Embed" ProgID="Equation.DSMT4" ShapeID="_x0000_i1086" DrawAspect="Content" ObjectID="_1783187515" r:id="rId126"/>
        </w:object>
      </w:r>
      <w:r>
        <w:t>的土豆，静止时示数为</w:t>
      </w:r>
      <w:r>
        <w:t>2.1N</w:t>
      </w:r>
      <w:r>
        <w:t>，如图甲；竖直向上拉着土豆匀速上升</w:t>
      </w:r>
      <w:r>
        <w:t>0.3m</w:t>
      </w:r>
      <w:r>
        <w:t>，再将土豆浸没在水中，静止时示数为</w:t>
      </w:r>
      <w:r>
        <w:t>0.1N</w:t>
      </w:r>
      <w:r>
        <w:t>，如图乙。（细线质量忽略不计，土豆未接触容器，</w:t>
      </w:r>
      <w:r>
        <w:object w:dxaOrig="1126" w:dyaOrig="282" w14:anchorId="34D8A9B5">
          <v:shape id="_x0000_i1087" type="#_x0000_t75" alt="eqIdc90580e3b200a6082deac81d35951eaa" style="width:56.4pt;height:14.4pt" o:ole="">
            <v:imagedata r:id="rId127" o:title="eqIdc90580e3b200a6082deac81d35951eaa"/>
          </v:shape>
          <o:OLEObject Type="Embed" ProgID="Equation.DSMT4" ShapeID="_x0000_i1087" DrawAspect="Content" ObjectID="_1783187516" r:id="rId128"/>
        </w:object>
      </w:r>
      <w:r>
        <w:t>）求：</w:t>
      </w:r>
    </w:p>
    <w:p w14:paraId="5AE69774" w14:textId="77777777" w:rsidR="00D239B1" w:rsidRDefault="00000000">
      <w:pPr>
        <w:spacing w:line="360" w:lineRule="auto"/>
        <w:jc w:val="left"/>
        <w:textAlignment w:val="center"/>
      </w:pPr>
      <w:r>
        <w:t>（</w:t>
      </w:r>
      <w:r>
        <w:t>1</w:t>
      </w:r>
      <w:r>
        <w:t>）土豆浸没在水中受到的浮力；</w:t>
      </w:r>
    </w:p>
    <w:p w14:paraId="5B4D3061" w14:textId="77777777" w:rsidR="00D239B1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）土豆上升</w:t>
      </w:r>
      <w:r>
        <w:t>0.3m</w:t>
      </w:r>
      <w:r>
        <w:t>，拉力对土豆做的功；</w:t>
      </w:r>
    </w:p>
    <w:p w14:paraId="3B45E104" w14:textId="77777777" w:rsidR="00D239B1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）土豆浸没在水中时，容器对水平桌面的压强。</w:t>
      </w:r>
    </w:p>
    <w:p w14:paraId="02D61FE3" w14:textId="77777777" w:rsidR="00D239B1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lastRenderedPageBreak/>
        <w:drawing>
          <wp:inline distT="0" distB="0" distL="0" distR="0" wp14:anchorId="76F35DFE" wp14:editId="7169BFEC">
            <wp:extent cx="1209675" cy="2190750"/>
            <wp:effectExtent l="0" t="0" r="0" b="0"/>
            <wp:docPr id="100045" name="图片 100045" descr="@@@1eb7639a-8e26-4ab2-a38b-9d815db8bb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5" name=""/>
                    <pic:cNvPicPr>
                      <a:picLocks noChangeAspect="1"/>
                    </pic:cNvPicPr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91FB3D" w14:textId="77777777" w:rsidR="00D239B1" w:rsidRDefault="00000000">
      <w:pPr>
        <w:spacing w:line="360" w:lineRule="auto"/>
        <w:jc w:val="left"/>
        <w:textAlignment w:val="center"/>
      </w:pPr>
      <w:r>
        <w:t>24</w:t>
      </w:r>
      <w:r>
        <w:t>．小龙设计了一个自动注水喷淋系统，电路原理如图甲所示。控制电路的电源电压</w:t>
      </w:r>
      <w:r>
        <w:object w:dxaOrig="827" w:dyaOrig="318" w14:anchorId="00F4BB3F">
          <v:shape id="_x0000_i1088" type="#_x0000_t75" alt="eqId23ff71421ca64606273889e6021c35be" style="width:41.4pt;height:16.2pt" o:ole="">
            <v:imagedata r:id="rId130" o:title="eqId23ff71421ca64606273889e6021c35be"/>
          </v:shape>
          <o:OLEObject Type="Embed" ProgID="Equation.DSMT4" ShapeID="_x0000_i1088" DrawAspect="Content" ObjectID="_1783187517" r:id="rId131"/>
        </w:object>
      </w:r>
      <w:r>
        <w:t>，</w:t>
      </w:r>
      <w:r>
        <w:object w:dxaOrig="264" w:dyaOrig="317" w14:anchorId="47C012C3">
          <v:shape id="_x0000_i1089" type="#_x0000_t75" alt="eqIdbe9b4a83b9aebebf29de0c4406ebf894" style="width:13.2pt;height:15.6pt" o:ole="">
            <v:imagedata r:id="rId110" o:title="eqIdbe9b4a83b9aebebf29de0c4406ebf894"/>
          </v:shape>
          <o:OLEObject Type="Embed" ProgID="Equation.DSMT4" ShapeID="_x0000_i1089" DrawAspect="Content" ObjectID="_1783187518" r:id="rId132"/>
        </w:object>
      </w:r>
      <w:r>
        <w:t>为定值电阻，圆柱体水箱底面积</w:t>
      </w:r>
      <w:r>
        <w:object w:dxaOrig="1003" w:dyaOrig="277" w14:anchorId="2E9CA97F">
          <v:shape id="_x0000_i1090" type="#_x0000_t75" alt="eqIddd63adc8003757546855336b7a2fa0d1" style="width:50.4pt;height:13.8pt" o:ole="">
            <v:imagedata r:id="rId133" o:title="eqIddd63adc8003757546855336b7a2fa0d1"/>
          </v:shape>
          <o:OLEObject Type="Embed" ProgID="Equation.DSMT4" ShapeID="_x0000_i1090" DrawAspect="Content" ObjectID="_1783187519" r:id="rId134"/>
        </w:object>
      </w:r>
      <w:r>
        <w:t>，</w:t>
      </w:r>
      <w:r>
        <w:object w:dxaOrig="299" w:dyaOrig="312" w14:anchorId="4B1F263B">
          <v:shape id="_x0000_i1091" type="#_x0000_t75" alt="eqId9a63829551d578d0ee2392449293e721" style="width:15pt;height:15.6pt" o:ole="">
            <v:imagedata r:id="rId135" o:title="eqId9a63829551d578d0ee2392449293e721"/>
          </v:shape>
          <o:OLEObject Type="Embed" ProgID="Equation.DSMT4" ShapeID="_x0000_i1091" DrawAspect="Content" ObjectID="_1783187520" r:id="rId136"/>
        </w:object>
      </w:r>
      <w:r>
        <w:t>为压敏电阻置于水箱底部，阻值随水位变化关系如图乙。工作电路包括注水系统和喷淋系统，电源电压</w:t>
      </w:r>
      <w:r>
        <w:object w:dxaOrig="986" w:dyaOrig="315" w14:anchorId="050A8F03">
          <v:shape id="_x0000_i1092" type="#_x0000_t75" alt="eqId90c57083c0cb6ccd07414e3befa72d33" style="width:49.2pt;height:15.6pt" o:ole="">
            <v:imagedata r:id="rId137" o:title="eqId90c57083c0cb6ccd07414e3befa72d33"/>
          </v:shape>
          <o:OLEObject Type="Embed" ProgID="Equation.DSMT4" ShapeID="_x0000_i1092" DrawAspect="Content" ObjectID="_1783187521" r:id="rId138"/>
        </w:object>
      </w:r>
      <w:r>
        <w:t>。电磁铁线圈电阻忽略不计。</w:t>
      </w:r>
    </w:p>
    <w:p w14:paraId="5A6040B5" w14:textId="77777777" w:rsidR="00D239B1" w:rsidRDefault="00000000">
      <w:pPr>
        <w:spacing w:line="360" w:lineRule="auto"/>
        <w:jc w:val="left"/>
        <w:textAlignment w:val="center"/>
      </w:pPr>
      <w:r>
        <w:t>①</w:t>
      </w:r>
      <w:r>
        <w:t>当水箱内的水位上升到</w:t>
      </w:r>
      <w:r>
        <w:t>2m</w:t>
      </w:r>
      <w:r>
        <w:t>时，通过电磁铁线图的电流</w:t>
      </w:r>
      <w:r>
        <w:object w:dxaOrig="809" w:dyaOrig="243" w14:anchorId="011D16F2">
          <v:shape id="_x0000_i1093" type="#_x0000_t75" alt="eqIdc37cf17929b864ee5334ead3e0525b5f" style="width:40.2pt;height:12pt" o:ole="">
            <v:imagedata r:id="rId139" o:title="eqIdc37cf17929b864ee5334ead3e0525b5f"/>
          </v:shape>
          <o:OLEObject Type="Embed" ProgID="Equation.DSMT4" ShapeID="_x0000_i1093" DrawAspect="Content" ObjectID="_1783187522" r:id="rId140"/>
        </w:object>
      </w:r>
      <w:r>
        <w:t>，衔铁恰好被吸下，注水系统停止工作，此时电流表示数</w:t>
      </w:r>
      <w:r>
        <w:object w:dxaOrig="651" w:dyaOrig="319" w14:anchorId="540605E0">
          <v:shape id="_x0000_i1094" type="#_x0000_t75" alt="eqId5347f2913cc70e0b5fb6786ce45cdcec" style="width:32.4pt;height:16.2pt" o:ole="">
            <v:imagedata r:id="rId141" o:title="eqId5347f2913cc70e0b5fb6786ce45cdcec"/>
          </v:shape>
          <o:OLEObject Type="Embed" ProgID="Equation.DSMT4" ShapeID="_x0000_i1094" DrawAspect="Content" ObjectID="_1783187523" r:id="rId142"/>
        </w:object>
      </w:r>
      <w:r>
        <w:t>；</w:t>
      </w:r>
    </w:p>
    <w:p w14:paraId="399F3FBD" w14:textId="77777777" w:rsidR="00D239B1" w:rsidRDefault="00000000">
      <w:pPr>
        <w:spacing w:line="360" w:lineRule="auto"/>
        <w:jc w:val="left"/>
        <w:textAlignment w:val="center"/>
      </w:pPr>
      <w:r>
        <w:t>②</w:t>
      </w:r>
      <w:r>
        <w:t>当水位下降到</w:t>
      </w:r>
      <w:r>
        <w:t>1m</w:t>
      </w:r>
      <w:r>
        <w:t>时，衔铁恰好被拉起，注水系统开始工作，此时电流表示数</w:t>
      </w:r>
      <w:r>
        <w:object w:dxaOrig="722" w:dyaOrig="325" w14:anchorId="061C328E">
          <v:shape id="_x0000_i1095" type="#_x0000_t75" alt="eqIdefd0e7212696940f966bf3249f716e9e" style="width:36pt;height:16.2pt" o:ole="">
            <v:imagedata r:id="rId143" o:title="eqIdefd0e7212696940f966bf3249f716e9e"/>
          </v:shape>
          <o:OLEObject Type="Embed" ProgID="Equation.DSMT4" ShapeID="_x0000_i1095" DrawAspect="Content" ObjectID="_1783187524" r:id="rId144"/>
        </w:object>
      </w:r>
      <w:r>
        <w:t>。</w:t>
      </w:r>
    </w:p>
    <w:p w14:paraId="2D5D034A" w14:textId="77777777" w:rsidR="00D239B1" w:rsidRDefault="00000000">
      <w:pPr>
        <w:spacing w:line="360" w:lineRule="auto"/>
        <w:jc w:val="left"/>
        <w:textAlignment w:val="center"/>
      </w:pPr>
      <w:r>
        <w:t>求：</w:t>
      </w:r>
    </w:p>
    <w:p w14:paraId="6453E840" w14:textId="77777777" w:rsidR="00D239B1" w:rsidRDefault="00000000">
      <w:pPr>
        <w:spacing w:line="360" w:lineRule="auto"/>
        <w:jc w:val="left"/>
        <w:textAlignment w:val="center"/>
      </w:pPr>
      <w:r>
        <w:t>（</w:t>
      </w:r>
      <w:r>
        <w:t>1</w:t>
      </w:r>
      <w:r>
        <w:t>）当水箱内水位达到</w:t>
      </w:r>
      <w:r>
        <w:t>2m</w:t>
      </w:r>
      <w:r>
        <w:t>时，控制电路中压敏电阻</w:t>
      </w:r>
      <w:r>
        <w:object w:dxaOrig="299" w:dyaOrig="312" w14:anchorId="02CC17CE">
          <v:shape id="_x0000_i1096" type="#_x0000_t75" alt="eqId9a63829551d578d0ee2392449293e721" style="width:15pt;height:15.6pt" o:ole="">
            <v:imagedata r:id="rId135" o:title="eqId9a63829551d578d0ee2392449293e721"/>
          </v:shape>
          <o:OLEObject Type="Embed" ProgID="Equation.DSMT4" ShapeID="_x0000_i1096" DrawAspect="Content" ObjectID="_1783187525" r:id="rId145"/>
        </w:object>
      </w:r>
      <w:r>
        <w:t>的电功率；</w:t>
      </w:r>
    </w:p>
    <w:p w14:paraId="0201CC33" w14:textId="77777777" w:rsidR="00D239B1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）定值电阻</w:t>
      </w:r>
      <w:r>
        <w:object w:dxaOrig="264" w:dyaOrig="317" w14:anchorId="6AB9DF5F">
          <v:shape id="_x0000_i1097" type="#_x0000_t75" alt="eqIdbe9b4a83b9aebebf29de0c4406ebf894" style="width:13.2pt;height:15.6pt" o:ole="">
            <v:imagedata r:id="rId110" o:title="eqIdbe9b4a83b9aebebf29de0c4406ebf894"/>
          </v:shape>
          <o:OLEObject Type="Embed" ProgID="Equation.DSMT4" ShapeID="_x0000_i1097" DrawAspect="Content" ObjectID="_1783187526" r:id="rId146"/>
        </w:object>
      </w:r>
      <w:r>
        <w:t>的阻值；</w:t>
      </w:r>
    </w:p>
    <w:p w14:paraId="1A03780D" w14:textId="77777777" w:rsidR="00D239B1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）已知喷淋系统一直喷水，每秒钟喷水恒为</w:t>
      </w:r>
      <w:r>
        <w:object w:dxaOrig="756" w:dyaOrig="279" w14:anchorId="77BB3FCA">
          <v:shape id="_x0000_i1098" type="#_x0000_t75" alt="eqId2df18bf28755511d94e067be8a6573a5" style="width:37.8pt;height:13.8pt" o:ole="">
            <v:imagedata r:id="rId147" o:title="eqId2df18bf28755511d94e067be8a6573a5"/>
          </v:shape>
          <o:OLEObject Type="Embed" ProgID="Equation.DSMT4" ShapeID="_x0000_i1098" DrawAspect="Content" ObjectID="_1783187527" r:id="rId148"/>
        </w:object>
      </w:r>
      <w:r>
        <w:t>，注水系统工作时，每秒钟给水箱注水恒为</w:t>
      </w:r>
      <w:r>
        <w:object w:dxaOrig="774" w:dyaOrig="276" w14:anchorId="658B1806">
          <v:shape id="_x0000_i1099" type="#_x0000_t75" alt="eqId63e448c4c291589860c3fe5625e7a2cd" style="width:39pt;height:13.8pt" o:ole="">
            <v:imagedata r:id="rId149" o:title="eqId63e448c4c291589860c3fe5625e7a2cd"/>
          </v:shape>
          <o:OLEObject Type="Embed" ProgID="Equation.DSMT4" ShapeID="_x0000_i1099" DrawAspect="Content" ObjectID="_1783187528" r:id="rId150"/>
        </w:object>
      </w:r>
      <w:r>
        <w:t>，水箱注满一次水，工作电路消耗的电能。</w:t>
      </w:r>
    </w:p>
    <w:p w14:paraId="1221550F" w14:textId="77777777" w:rsidR="00D239B1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242590E6" wp14:editId="50347E8D">
            <wp:extent cx="5276800" cy="1944550"/>
            <wp:effectExtent l="0" t="0" r="0" b="0"/>
            <wp:docPr id="100047" name="图片 100047" descr="@@@10c3ef4b-60ee-4caf-a0ae-5fed842242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7" name=""/>
                    <pic:cNvPicPr>
                      <a:picLocks noChangeAspect="1"/>
                    </pic:cNvPicPr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5276800" cy="194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C8CBC3" w14:textId="77777777" w:rsidR="00D239B1" w:rsidRDefault="00D239B1">
      <w:pPr>
        <w:spacing w:line="360" w:lineRule="auto"/>
        <w:jc w:val="left"/>
        <w:textAlignment w:val="center"/>
        <w:sectPr w:rsidR="00D239B1">
          <w:footerReference w:type="even" r:id="rId152"/>
          <w:footerReference w:type="default" r:id="rId153"/>
          <w:pgSz w:w="11907" w:h="16839" w:code="9"/>
          <w:pgMar w:top="1440" w:right="1800" w:bottom="1440" w:left="1800" w:header="851" w:footer="425" w:gutter="0"/>
          <w:cols w:sep="1" w:space="425"/>
          <w:docGrid w:type="lines" w:linePitch="312"/>
        </w:sectPr>
      </w:pPr>
    </w:p>
    <w:p w14:paraId="2E1AE156" w14:textId="77777777" w:rsidR="008142F0" w:rsidRPr="008142F0" w:rsidRDefault="008142F0" w:rsidP="008142F0">
      <w:pPr>
        <w:spacing w:line="360" w:lineRule="auto"/>
        <w:jc w:val="center"/>
        <w:textAlignment w:val="center"/>
        <w:rPr>
          <w:color w:val="FF0000"/>
          <w:sz w:val="28"/>
          <w:szCs w:val="32"/>
        </w:rPr>
      </w:pPr>
      <w:r w:rsidRPr="008142F0">
        <w:rPr>
          <w:rFonts w:hint="eastAsia"/>
          <w:color w:val="FF0000"/>
          <w:sz w:val="28"/>
          <w:szCs w:val="32"/>
        </w:rPr>
        <w:lastRenderedPageBreak/>
        <w:t>参考答案</w:t>
      </w:r>
    </w:p>
    <w:p w14:paraId="693DAADD" w14:textId="0774FD02" w:rsidR="00D239B1" w:rsidRDefault="00000000">
      <w:pPr>
        <w:spacing w:line="360" w:lineRule="auto"/>
        <w:jc w:val="left"/>
        <w:textAlignment w:val="center"/>
      </w:pPr>
      <w:r>
        <w:t>1</w:t>
      </w:r>
      <w:r>
        <w:t>．</w:t>
      </w:r>
      <w:r>
        <w:t>C</w:t>
      </w:r>
    </w:p>
    <w:p w14:paraId="7DD0D4DF" w14:textId="77777777" w:rsidR="00D239B1" w:rsidRDefault="00000000">
      <w:pPr>
        <w:spacing w:line="360" w:lineRule="auto"/>
        <w:jc w:val="left"/>
        <w:textAlignment w:val="center"/>
      </w:pPr>
      <w:r>
        <w:t>【详解】</w:t>
      </w:r>
      <w:r>
        <w:t>A</w:t>
      </w:r>
      <w:r>
        <w:t>．声音的传播需要介质，听到笛声是通过空气传入人耳，故</w:t>
      </w:r>
      <w:r>
        <w:t>A</w:t>
      </w:r>
      <w:r>
        <w:t>错误；</w:t>
      </w:r>
    </w:p>
    <w:p w14:paraId="4F836120" w14:textId="77777777" w:rsidR="00D239B1" w:rsidRDefault="00000000">
      <w:pPr>
        <w:spacing w:line="360" w:lineRule="auto"/>
        <w:jc w:val="left"/>
        <w:textAlignment w:val="center"/>
      </w:pPr>
      <w:r>
        <w:t>B</w:t>
      </w:r>
      <w:r>
        <w:t>．当歌声影响人的正常休息和工作时属于噪声，故</w:t>
      </w:r>
      <w:r>
        <w:t>B</w:t>
      </w:r>
      <w:r>
        <w:t>错误；</w:t>
      </w:r>
    </w:p>
    <w:p w14:paraId="7E31FB09" w14:textId="77777777" w:rsidR="00D239B1" w:rsidRDefault="00000000">
      <w:pPr>
        <w:spacing w:line="360" w:lineRule="auto"/>
        <w:jc w:val="left"/>
        <w:textAlignment w:val="center"/>
      </w:pPr>
      <w:r>
        <w:t>C</w:t>
      </w:r>
      <w:r>
        <w:t>．</w:t>
      </w:r>
      <w:r>
        <w:t>“</w:t>
      </w:r>
      <w:r>
        <w:t>不敢高声语，恐惊天上人</w:t>
      </w:r>
      <w:r>
        <w:t>”</w:t>
      </w:r>
      <w:r>
        <w:t>，</w:t>
      </w:r>
      <w:r>
        <w:t>“</w:t>
      </w:r>
      <w:r>
        <w:t>高</w:t>
      </w:r>
      <w:r>
        <w:t>”</w:t>
      </w:r>
      <w:r>
        <w:t>指的是声音的强弱或大小，所以是</w:t>
      </w:r>
      <w:proofErr w:type="gramStart"/>
      <w:r>
        <w:t>指声音</w:t>
      </w:r>
      <w:proofErr w:type="gramEnd"/>
      <w:r>
        <w:t>的响度，故</w:t>
      </w:r>
      <w:r>
        <w:t>C</w:t>
      </w:r>
      <w:r>
        <w:t>正确；</w:t>
      </w:r>
    </w:p>
    <w:p w14:paraId="5E78967B" w14:textId="77777777" w:rsidR="00D239B1" w:rsidRDefault="00000000">
      <w:pPr>
        <w:spacing w:line="360" w:lineRule="auto"/>
        <w:jc w:val="left"/>
        <w:textAlignment w:val="center"/>
      </w:pPr>
      <w:r>
        <w:t>D</w:t>
      </w:r>
      <w:r>
        <w:t>．</w:t>
      </w:r>
      <w:r>
        <w:t>“</w:t>
      </w:r>
      <w:r>
        <w:t>柴门闻犬吠，风雪夜归人</w:t>
      </w:r>
      <w:r>
        <w:t>”</w:t>
      </w:r>
      <w:r>
        <w:t>意思是听到了狗的叫声，知道有人回家了，说明声音可以传递信息，故</w:t>
      </w:r>
      <w:r>
        <w:t>D</w:t>
      </w:r>
      <w:r>
        <w:t>错误。</w:t>
      </w:r>
    </w:p>
    <w:p w14:paraId="5331E398" w14:textId="77777777" w:rsidR="00D239B1" w:rsidRDefault="00000000">
      <w:pPr>
        <w:spacing w:line="360" w:lineRule="auto"/>
        <w:jc w:val="left"/>
        <w:textAlignment w:val="center"/>
      </w:pPr>
      <w:r>
        <w:t>故选</w:t>
      </w:r>
      <w:r>
        <w:t>C</w:t>
      </w:r>
      <w:r>
        <w:t>。</w:t>
      </w:r>
    </w:p>
    <w:p w14:paraId="3BF5222C" w14:textId="77777777" w:rsidR="00D239B1" w:rsidRDefault="00000000">
      <w:pPr>
        <w:spacing w:line="360" w:lineRule="auto"/>
        <w:jc w:val="left"/>
        <w:textAlignment w:val="center"/>
      </w:pPr>
      <w:r>
        <w:t>2</w:t>
      </w:r>
      <w:r>
        <w:t>．</w:t>
      </w:r>
      <w:r>
        <w:t>B</w:t>
      </w:r>
    </w:p>
    <w:p w14:paraId="462CD7A9" w14:textId="77777777" w:rsidR="00D239B1" w:rsidRDefault="00000000">
      <w:pPr>
        <w:spacing w:line="360" w:lineRule="auto"/>
        <w:jc w:val="left"/>
        <w:textAlignment w:val="center"/>
      </w:pPr>
      <w:r>
        <w:t>【详解】</w:t>
      </w:r>
      <w:r>
        <w:t>A</w:t>
      </w:r>
      <w:r>
        <w:t>．看见硬币，说明硬币反射的光线进入人眼，硬币本身不会发光，不是光源，故</w:t>
      </w:r>
      <w:r>
        <w:t>A</w:t>
      </w:r>
      <w:r>
        <w:t>错误；</w:t>
      </w:r>
    </w:p>
    <w:p w14:paraId="415A5AE4" w14:textId="77777777" w:rsidR="00D239B1" w:rsidRDefault="00000000">
      <w:pPr>
        <w:spacing w:line="360" w:lineRule="auto"/>
        <w:jc w:val="left"/>
        <w:textAlignment w:val="center"/>
      </w:pPr>
      <w:r>
        <w:t>B</w:t>
      </w:r>
      <w:r>
        <w:t>．光在同种均匀的介质中沿直线传播，故倒水</w:t>
      </w:r>
      <w:proofErr w:type="gramStart"/>
      <w:r>
        <w:t>前眼睛</w:t>
      </w:r>
      <w:proofErr w:type="gramEnd"/>
      <w:r>
        <w:t>刚好能看不见硬币是因为光的直线传播，碗挡住了光线，故</w:t>
      </w:r>
      <w:r>
        <w:t>B</w:t>
      </w:r>
      <w:r>
        <w:t>正确；</w:t>
      </w:r>
    </w:p>
    <w:p w14:paraId="425DB744" w14:textId="77777777" w:rsidR="00D239B1" w:rsidRDefault="00000000">
      <w:pPr>
        <w:spacing w:line="360" w:lineRule="auto"/>
        <w:jc w:val="left"/>
        <w:textAlignment w:val="center"/>
      </w:pPr>
      <w:r>
        <w:t>C</w:t>
      </w:r>
      <w:r>
        <w:t>．慢慢往碗内倒水时，保持眼睛和碗的位置不变，硬币反射的光线从水中斜射入空气中时，在水面处发生折射，折射光线远离法线，人眼逆着折射光线沿直线看去，看到的是硬币的由实际光线的反向延长线会聚而成的虚像，故</w:t>
      </w:r>
      <w:r>
        <w:t>C</w:t>
      </w:r>
      <w:r>
        <w:t>错误；</w:t>
      </w:r>
    </w:p>
    <w:p w14:paraId="204C8EC3" w14:textId="77777777" w:rsidR="00D239B1" w:rsidRDefault="00000000">
      <w:pPr>
        <w:spacing w:line="360" w:lineRule="auto"/>
        <w:jc w:val="left"/>
        <w:textAlignment w:val="center"/>
      </w:pPr>
      <w:r>
        <w:t>D</w:t>
      </w:r>
      <w:r>
        <w:t>．光在真空中的传播速度最快，在空气中的传播速度接近真空，比在水中的传播速度快，故</w:t>
      </w:r>
      <w:r>
        <w:t>D</w:t>
      </w:r>
      <w:r>
        <w:t>错误。</w:t>
      </w:r>
    </w:p>
    <w:p w14:paraId="340D8743" w14:textId="77777777" w:rsidR="00D239B1" w:rsidRDefault="00000000">
      <w:pPr>
        <w:spacing w:line="360" w:lineRule="auto"/>
        <w:jc w:val="left"/>
        <w:textAlignment w:val="center"/>
      </w:pPr>
      <w:r>
        <w:t>故选</w:t>
      </w:r>
      <w:r>
        <w:t>B</w:t>
      </w:r>
      <w:r>
        <w:t>。</w:t>
      </w:r>
    </w:p>
    <w:p w14:paraId="060AE691" w14:textId="77777777" w:rsidR="00D239B1" w:rsidRDefault="00000000">
      <w:pPr>
        <w:spacing w:line="360" w:lineRule="auto"/>
        <w:jc w:val="left"/>
        <w:textAlignment w:val="center"/>
      </w:pPr>
      <w:r>
        <w:t>3</w:t>
      </w:r>
      <w:r>
        <w:t>．</w:t>
      </w:r>
      <w:r>
        <w:t>C</w:t>
      </w:r>
    </w:p>
    <w:p w14:paraId="6B3BF841" w14:textId="77777777" w:rsidR="00D239B1" w:rsidRDefault="00000000">
      <w:pPr>
        <w:spacing w:line="360" w:lineRule="auto"/>
        <w:jc w:val="left"/>
        <w:textAlignment w:val="center"/>
      </w:pPr>
      <w:r>
        <w:t>【详解】</w:t>
      </w:r>
      <w:r>
        <w:t>AC</w:t>
      </w:r>
      <w:r>
        <w:t>．雾和露都是空气中的水蒸气遇冷凝结成的小水滴，属于液化现象，故</w:t>
      </w:r>
      <w:r>
        <w:t>A</w:t>
      </w:r>
      <w:r>
        <w:t>错误，</w:t>
      </w:r>
      <w:r>
        <w:t>C</w:t>
      </w:r>
      <w:r>
        <w:t>正确；</w:t>
      </w:r>
    </w:p>
    <w:p w14:paraId="76AFBC90" w14:textId="77777777" w:rsidR="00D239B1" w:rsidRDefault="00000000">
      <w:pPr>
        <w:spacing w:line="360" w:lineRule="auto"/>
        <w:jc w:val="left"/>
        <w:textAlignment w:val="center"/>
      </w:pPr>
      <w:r>
        <w:t>B</w:t>
      </w:r>
      <w:r>
        <w:t>．霜是空气中的水蒸气遇冷凝结成的小冰晶，属于凝华现象，故</w:t>
      </w:r>
      <w:r>
        <w:t>B</w:t>
      </w:r>
      <w:r>
        <w:t>错误；</w:t>
      </w:r>
    </w:p>
    <w:p w14:paraId="4EE1D054" w14:textId="77777777" w:rsidR="00D239B1" w:rsidRDefault="00000000">
      <w:pPr>
        <w:spacing w:line="360" w:lineRule="auto"/>
        <w:jc w:val="left"/>
        <w:textAlignment w:val="center"/>
      </w:pPr>
      <w:r>
        <w:t>D</w:t>
      </w:r>
      <w:r>
        <w:t>．冰的形成是由液态变为固态，属于凝固现象，故</w:t>
      </w:r>
      <w:r>
        <w:t>D</w:t>
      </w:r>
      <w:r>
        <w:t>错误。</w:t>
      </w:r>
    </w:p>
    <w:p w14:paraId="480215A2" w14:textId="77777777" w:rsidR="00D239B1" w:rsidRDefault="00000000">
      <w:pPr>
        <w:spacing w:line="360" w:lineRule="auto"/>
        <w:jc w:val="left"/>
        <w:textAlignment w:val="center"/>
      </w:pPr>
      <w:r>
        <w:t>故选</w:t>
      </w:r>
      <w:r>
        <w:t>C</w:t>
      </w:r>
      <w:r>
        <w:t>。</w:t>
      </w:r>
    </w:p>
    <w:p w14:paraId="1304D001" w14:textId="77777777" w:rsidR="00D239B1" w:rsidRDefault="00000000">
      <w:pPr>
        <w:spacing w:line="360" w:lineRule="auto"/>
        <w:jc w:val="left"/>
        <w:textAlignment w:val="center"/>
      </w:pPr>
      <w:r>
        <w:t>4</w:t>
      </w:r>
      <w:r>
        <w:t>．</w:t>
      </w:r>
      <w:r>
        <w:t>A</w:t>
      </w:r>
    </w:p>
    <w:p w14:paraId="3AAC7C46" w14:textId="77777777" w:rsidR="00D239B1" w:rsidRDefault="00000000">
      <w:pPr>
        <w:spacing w:line="360" w:lineRule="auto"/>
        <w:jc w:val="left"/>
        <w:textAlignment w:val="center"/>
      </w:pPr>
      <w:r>
        <w:t>【详解】</w:t>
      </w:r>
      <w:r>
        <w:t>A</w:t>
      </w:r>
      <w:r>
        <w:t>．吸管吸饮料时，是先把吸管内的空气吸走，在外界大气压的作用下，饮料被压进吸管里，故</w:t>
      </w:r>
      <w:r>
        <w:t>A</w:t>
      </w:r>
      <w:r>
        <w:t>错误，符合题意；</w:t>
      </w:r>
    </w:p>
    <w:p w14:paraId="06284EF8" w14:textId="77777777" w:rsidR="00D239B1" w:rsidRDefault="00000000">
      <w:pPr>
        <w:spacing w:line="360" w:lineRule="auto"/>
        <w:jc w:val="left"/>
        <w:textAlignment w:val="center"/>
      </w:pPr>
      <w:r>
        <w:lastRenderedPageBreak/>
        <w:t>B</w:t>
      </w:r>
      <w:r>
        <w:t>．吹气时两纸向中间靠拢，说明中间空气流速大压强小，故</w:t>
      </w:r>
      <w:r>
        <w:t>B</w:t>
      </w:r>
      <w:r>
        <w:t>正确，不符合题意；</w:t>
      </w:r>
    </w:p>
    <w:p w14:paraId="536A22C9" w14:textId="77777777" w:rsidR="00D239B1" w:rsidRDefault="00000000">
      <w:pPr>
        <w:spacing w:line="360" w:lineRule="auto"/>
        <w:jc w:val="left"/>
        <w:textAlignment w:val="center"/>
      </w:pPr>
      <w:r>
        <w:t>C</w:t>
      </w:r>
      <w:r>
        <w:t>．洗手槽排水管下方设计成</w:t>
      </w:r>
      <w:r>
        <w:t>U</w:t>
      </w:r>
      <w:r>
        <w:t>形</w:t>
      </w:r>
      <w:r>
        <w:t>“</w:t>
      </w:r>
      <w:r>
        <w:t>反水弯</w:t>
      </w:r>
      <w:r>
        <w:t>”</w:t>
      </w:r>
      <w:r>
        <w:t>，利用了连通器原理，故</w:t>
      </w:r>
      <w:r>
        <w:t>C</w:t>
      </w:r>
      <w:r>
        <w:t>正确，不符合题意；</w:t>
      </w:r>
    </w:p>
    <w:p w14:paraId="29C556AE" w14:textId="77777777" w:rsidR="00D239B1" w:rsidRDefault="00000000">
      <w:pPr>
        <w:spacing w:line="360" w:lineRule="auto"/>
        <w:jc w:val="left"/>
        <w:textAlignment w:val="center"/>
      </w:pPr>
      <w:r>
        <w:t>D</w:t>
      </w:r>
      <w:r>
        <w:t>．停止沸腾的水，浇上冷水后水再次沸腾，说明液面气压减小沸点降低，故</w:t>
      </w:r>
      <w:r>
        <w:t>D</w:t>
      </w:r>
      <w:r>
        <w:t>正确，不符合题意。</w:t>
      </w:r>
    </w:p>
    <w:p w14:paraId="129B2D00" w14:textId="77777777" w:rsidR="00D239B1" w:rsidRDefault="00000000">
      <w:pPr>
        <w:spacing w:line="360" w:lineRule="auto"/>
        <w:jc w:val="left"/>
        <w:textAlignment w:val="center"/>
      </w:pPr>
      <w:r>
        <w:t>故选</w:t>
      </w:r>
      <w:r>
        <w:t>A</w:t>
      </w:r>
      <w:r>
        <w:t>。</w:t>
      </w:r>
    </w:p>
    <w:p w14:paraId="661A2008" w14:textId="77777777" w:rsidR="00D239B1" w:rsidRDefault="00000000">
      <w:pPr>
        <w:spacing w:line="360" w:lineRule="auto"/>
        <w:jc w:val="left"/>
        <w:textAlignment w:val="center"/>
      </w:pPr>
      <w:r>
        <w:t>5</w:t>
      </w:r>
      <w:r>
        <w:t>．</w:t>
      </w:r>
      <w:r>
        <w:t>B</w:t>
      </w:r>
    </w:p>
    <w:p w14:paraId="134BB43E" w14:textId="77777777" w:rsidR="00D239B1" w:rsidRDefault="00000000">
      <w:pPr>
        <w:spacing w:line="360" w:lineRule="auto"/>
        <w:jc w:val="left"/>
        <w:textAlignment w:val="center"/>
      </w:pPr>
      <w:r>
        <w:t>【详解】</w:t>
      </w:r>
      <w:r>
        <w:t>A</w:t>
      </w:r>
      <w:r>
        <w:t>．电动汽车利用电能，而电能是消耗其他能源转换来的，属于二次能源，故</w:t>
      </w:r>
      <w:r>
        <w:t>A</w:t>
      </w:r>
      <w:r>
        <w:t>错误；</w:t>
      </w:r>
    </w:p>
    <w:p w14:paraId="5A4E6020" w14:textId="77777777" w:rsidR="00D239B1" w:rsidRDefault="00000000">
      <w:pPr>
        <w:spacing w:line="360" w:lineRule="auto"/>
        <w:jc w:val="left"/>
        <w:textAlignment w:val="center"/>
      </w:pPr>
      <w:r>
        <w:t>B</w:t>
      </w:r>
      <w:r>
        <w:t>．太阳能电池板是将接收到的太阳能转化为电能的，故</w:t>
      </w:r>
      <w:r>
        <w:t>B</w:t>
      </w:r>
      <w:r>
        <w:t>正确；</w:t>
      </w:r>
    </w:p>
    <w:p w14:paraId="0BCA8EE9" w14:textId="77777777" w:rsidR="00D239B1" w:rsidRDefault="00000000">
      <w:pPr>
        <w:spacing w:line="360" w:lineRule="auto"/>
        <w:jc w:val="left"/>
        <w:textAlignment w:val="center"/>
      </w:pPr>
      <w:r>
        <w:t>C</w:t>
      </w:r>
      <w:r>
        <w:t>．无人机是利用电磁波传递信息的，故</w:t>
      </w:r>
      <w:r>
        <w:t>C</w:t>
      </w:r>
      <w:r>
        <w:t>错误；</w:t>
      </w:r>
    </w:p>
    <w:p w14:paraId="74D9279B" w14:textId="77777777" w:rsidR="00D239B1" w:rsidRDefault="00000000">
      <w:pPr>
        <w:spacing w:line="360" w:lineRule="auto"/>
        <w:jc w:val="left"/>
        <w:textAlignment w:val="center"/>
      </w:pPr>
      <w:r>
        <w:t>D</w:t>
      </w:r>
      <w:r>
        <w:t>．目前核电站是利用核裂变来释放能量进行发电，不是核聚变，故</w:t>
      </w:r>
      <w:r>
        <w:t>D</w:t>
      </w:r>
      <w:r>
        <w:t>错误。</w:t>
      </w:r>
    </w:p>
    <w:p w14:paraId="49D15088" w14:textId="77777777" w:rsidR="00D239B1" w:rsidRDefault="00000000">
      <w:pPr>
        <w:spacing w:line="360" w:lineRule="auto"/>
        <w:jc w:val="left"/>
        <w:textAlignment w:val="center"/>
      </w:pPr>
      <w:r>
        <w:t>故选</w:t>
      </w:r>
      <w:r>
        <w:t>B</w:t>
      </w:r>
      <w:r>
        <w:t>。</w:t>
      </w:r>
    </w:p>
    <w:p w14:paraId="7E0B488B" w14:textId="77777777" w:rsidR="00D239B1" w:rsidRDefault="00000000">
      <w:pPr>
        <w:spacing w:line="360" w:lineRule="auto"/>
        <w:jc w:val="left"/>
        <w:textAlignment w:val="center"/>
      </w:pPr>
      <w:r>
        <w:t>6</w:t>
      </w:r>
      <w:r>
        <w:t>．</w:t>
      </w:r>
      <w:r>
        <w:t>C</w:t>
      </w:r>
    </w:p>
    <w:p w14:paraId="11EB0638" w14:textId="77777777" w:rsidR="00D239B1" w:rsidRDefault="00000000">
      <w:pPr>
        <w:spacing w:line="360" w:lineRule="auto"/>
        <w:jc w:val="left"/>
        <w:textAlignment w:val="center"/>
      </w:pPr>
      <w:r>
        <w:t>【详解】动圈式话筒工作原理是电磁感应现象。</w:t>
      </w:r>
    </w:p>
    <w:p w14:paraId="005A406E" w14:textId="77777777" w:rsidR="00D239B1" w:rsidRDefault="00000000">
      <w:pPr>
        <w:spacing w:line="360" w:lineRule="auto"/>
        <w:jc w:val="left"/>
        <w:textAlignment w:val="center"/>
      </w:pPr>
      <w:r>
        <w:t xml:space="preserve"> A</w:t>
      </w:r>
      <w:r>
        <w:t>．此装置是探究磁极间的相互作用的，故</w:t>
      </w:r>
      <w:r>
        <w:t>A</w:t>
      </w:r>
      <w:r>
        <w:t>不符合题意；</w:t>
      </w:r>
    </w:p>
    <w:p w14:paraId="21666446" w14:textId="77777777" w:rsidR="00D239B1" w:rsidRDefault="00000000">
      <w:pPr>
        <w:spacing w:line="360" w:lineRule="auto"/>
        <w:jc w:val="left"/>
        <w:textAlignment w:val="center"/>
      </w:pPr>
      <w:r>
        <w:t xml:space="preserve"> B</w:t>
      </w:r>
      <w:r>
        <w:t>．此装置是说明了磁体周围存在着磁场，故</w:t>
      </w:r>
      <w:r>
        <w:t>B</w:t>
      </w:r>
      <w:r>
        <w:t>不符合题意；</w:t>
      </w:r>
    </w:p>
    <w:p w14:paraId="7021A0A1" w14:textId="77777777" w:rsidR="00D239B1" w:rsidRDefault="00000000">
      <w:pPr>
        <w:spacing w:line="360" w:lineRule="auto"/>
        <w:jc w:val="left"/>
        <w:textAlignment w:val="center"/>
      </w:pPr>
      <w:r>
        <w:t xml:space="preserve"> C</w:t>
      </w:r>
      <w:r>
        <w:t>．此图中没有电源，当部分导体做切割磁感线运动时，电路中会产生感应电流，即电磁感应现象，故</w:t>
      </w:r>
      <w:r>
        <w:t>C</w:t>
      </w:r>
      <w:r>
        <w:t>符合题意；</w:t>
      </w:r>
    </w:p>
    <w:p w14:paraId="551C287D" w14:textId="77777777" w:rsidR="00D239B1" w:rsidRDefault="00000000">
      <w:pPr>
        <w:spacing w:line="360" w:lineRule="auto"/>
        <w:jc w:val="left"/>
        <w:textAlignment w:val="center"/>
      </w:pPr>
      <w:r>
        <w:t xml:space="preserve"> D</w:t>
      </w:r>
      <w:r>
        <w:t>．此装置是探究通电导线在磁场中受力而运动，是电动机的原理，故</w:t>
      </w:r>
      <w:r>
        <w:t>D</w:t>
      </w:r>
      <w:r>
        <w:t>不符合题意。</w:t>
      </w:r>
      <w:r>
        <w:t xml:space="preserve"> </w:t>
      </w:r>
    </w:p>
    <w:p w14:paraId="344A21BF" w14:textId="77777777" w:rsidR="00D239B1" w:rsidRDefault="00000000">
      <w:pPr>
        <w:spacing w:line="360" w:lineRule="auto"/>
        <w:jc w:val="left"/>
        <w:textAlignment w:val="center"/>
      </w:pPr>
      <w:r>
        <w:t>故选</w:t>
      </w:r>
      <w:r>
        <w:t>C</w:t>
      </w:r>
      <w:r>
        <w:t>。</w:t>
      </w:r>
    </w:p>
    <w:p w14:paraId="1AFD6A2A" w14:textId="77777777" w:rsidR="00D239B1" w:rsidRDefault="00000000">
      <w:pPr>
        <w:spacing w:line="360" w:lineRule="auto"/>
        <w:jc w:val="left"/>
        <w:textAlignment w:val="center"/>
      </w:pPr>
      <w:r>
        <w:t>7</w:t>
      </w:r>
      <w:r>
        <w:t>．</w:t>
      </w:r>
      <w:r>
        <w:t>A</w:t>
      </w:r>
    </w:p>
    <w:p w14:paraId="06DE9591" w14:textId="77777777" w:rsidR="00D239B1" w:rsidRDefault="00000000">
      <w:pPr>
        <w:spacing w:line="360" w:lineRule="auto"/>
        <w:jc w:val="left"/>
        <w:textAlignment w:val="center"/>
      </w:pPr>
      <w:r>
        <w:t>【详解】</w:t>
      </w:r>
      <w:r>
        <w:t>A</w:t>
      </w:r>
      <w:r>
        <w:t>．酒精燃烧过程中越来越少，所以质量减少，燃料的热值只与燃料的种类有关，与质量无关，所以热值不变，故</w:t>
      </w:r>
      <w:r>
        <w:t>A</w:t>
      </w:r>
      <w:r>
        <w:t>正确；</w:t>
      </w:r>
    </w:p>
    <w:p w14:paraId="241C9A05" w14:textId="77777777" w:rsidR="00D239B1" w:rsidRDefault="00000000">
      <w:pPr>
        <w:spacing w:line="360" w:lineRule="auto"/>
        <w:jc w:val="left"/>
        <w:textAlignment w:val="center"/>
      </w:pPr>
      <w:r>
        <w:t>B</w:t>
      </w:r>
      <w:r>
        <w:t>．铁块很难被压缩，是因为铁块被压缩时，分子间距变小，由于分子间存在相互的斥力，致使铁块很难被压缩，故</w:t>
      </w:r>
      <w:r>
        <w:t>B</w:t>
      </w:r>
      <w:r>
        <w:t>错误；</w:t>
      </w:r>
    </w:p>
    <w:p w14:paraId="784D6A16" w14:textId="77777777" w:rsidR="00D239B1" w:rsidRDefault="00000000">
      <w:pPr>
        <w:spacing w:line="360" w:lineRule="auto"/>
        <w:jc w:val="left"/>
        <w:textAlignment w:val="center"/>
      </w:pPr>
      <w:r>
        <w:t>C</w:t>
      </w:r>
      <w:r>
        <w:t>．内燃机在做功冲程中，气缸内气体对活塞做功，内能减小，故</w:t>
      </w:r>
      <w:r>
        <w:t>C</w:t>
      </w:r>
      <w:r>
        <w:t>错误；</w:t>
      </w:r>
    </w:p>
    <w:p w14:paraId="4CEBB7A4" w14:textId="77777777" w:rsidR="00D239B1" w:rsidRDefault="00000000">
      <w:pPr>
        <w:spacing w:line="360" w:lineRule="auto"/>
        <w:jc w:val="left"/>
        <w:textAlignment w:val="center"/>
      </w:pPr>
      <w:r>
        <w:t>D</w:t>
      </w:r>
      <w:r>
        <w:t>．内陆地区和沿海地区相比，内陆地区砂石的比热容小，在相同的吸放热条件下，砂石的温度变化大，故</w:t>
      </w:r>
      <w:r>
        <w:t>D</w:t>
      </w:r>
      <w:r>
        <w:t>错误。</w:t>
      </w:r>
    </w:p>
    <w:p w14:paraId="09F0ECEB" w14:textId="77777777" w:rsidR="00D239B1" w:rsidRDefault="00000000">
      <w:pPr>
        <w:spacing w:line="360" w:lineRule="auto"/>
        <w:jc w:val="left"/>
        <w:textAlignment w:val="center"/>
      </w:pPr>
      <w:r>
        <w:t>故选</w:t>
      </w:r>
      <w:r>
        <w:t>A</w:t>
      </w:r>
      <w:r>
        <w:t>。</w:t>
      </w:r>
    </w:p>
    <w:p w14:paraId="7ABD9AC8" w14:textId="77777777" w:rsidR="00D239B1" w:rsidRDefault="00000000">
      <w:pPr>
        <w:spacing w:line="360" w:lineRule="auto"/>
        <w:jc w:val="left"/>
        <w:textAlignment w:val="center"/>
      </w:pPr>
      <w:r>
        <w:t>8</w:t>
      </w:r>
      <w:r>
        <w:t>．</w:t>
      </w:r>
      <w:r>
        <w:t>D</w:t>
      </w:r>
    </w:p>
    <w:p w14:paraId="56E7D953" w14:textId="77777777" w:rsidR="00D239B1" w:rsidRDefault="00000000">
      <w:pPr>
        <w:spacing w:line="360" w:lineRule="auto"/>
        <w:jc w:val="left"/>
        <w:textAlignment w:val="center"/>
      </w:pPr>
      <w:r>
        <w:lastRenderedPageBreak/>
        <w:t>【详解】</w:t>
      </w:r>
      <w:r>
        <w:t>A</w:t>
      </w:r>
      <w:r>
        <w:t>．缆车在钢缆的作用下斜向上做匀速直线运动，所以运动状态不变，故</w:t>
      </w:r>
      <w:r>
        <w:t>A</w:t>
      </w:r>
      <w:r>
        <w:t>错误；</w:t>
      </w:r>
    </w:p>
    <w:p w14:paraId="178929EF" w14:textId="77777777" w:rsidR="00D239B1" w:rsidRDefault="00000000">
      <w:pPr>
        <w:spacing w:line="360" w:lineRule="auto"/>
        <w:jc w:val="left"/>
        <w:textAlignment w:val="center"/>
      </w:pPr>
      <w:r>
        <w:t>B</w:t>
      </w:r>
      <w:r>
        <w:t>．</w:t>
      </w:r>
      <w:proofErr w:type="gramStart"/>
      <w:r>
        <w:t>小龙坐</w:t>
      </w:r>
      <w:proofErr w:type="gramEnd"/>
      <w:r>
        <w:t>在缆车内，缆车与小龙之间的位置没有发生改变，缆车相对于小龙是静止的，故</w:t>
      </w:r>
      <w:r>
        <w:t>B</w:t>
      </w:r>
      <w:r>
        <w:t>错误；</w:t>
      </w:r>
    </w:p>
    <w:p w14:paraId="041A7511" w14:textId="77777777" w:rsidR="00D239B1" w:rsidRDefault="00000000">
      <w:pPr>
        <w:spacing w:line="360" w:lineRule="auto"/>
        <w:jc w:val="left"/>
        <w:textAlignment w:val="center"/>
      </w:pPr>
      <w:r>
        <w:t>C</w:t>
      </w:r>
      <w:r>
        <w:t>．海拔越高，气压越低，缆车外大气压随高度的增加而减小，故</w:t>
      </w:r>
      <w:r>
        <w:t>C</w:t>
      </w:r>
      <w:r>
        <w:t>错误；</w:t>
      </w:r>
    </w:p>
    <w:p w14:paraId="0609CC58" w14:textId="77777777" w:rsidR="00D239B1" w:rsidRDefault="00000000">
      <w:pPr>
        <w:spacing w:line="360" w:lineRule="auto"/>
        <w:jc w:val="left"/>
        <w:textAlignment w:val="center"/>
      </w:pPr>
      <w:r>
        <w:t>D</w:t>
      </w:r>
      <w:r>
        <w:t>．缆车做匀速直线运动，在竖直方向上所受的拉力和重力，二力大小相等，方向相反，作用在同一直线上，作用在同一物体上，因此是一对平衡力，故</w:t>
      </w:r>
      <w:r>
        <w:t>D</w:t>
      </w:r>
      <w:r>
        <w:t>正确。</w:t>
      </w:r>
    </w:p>
    <w:p w14:paraId="40F1042A" w14:textId="77777777" w:rsidR="00D239B1" w:rsidRDefault="00000000">
      <w:pPr>
        <w:spacing w:line="360" w:lineRule="auto"/>
        <w:jc w:val="left"/>
        <w:textAlignment w:val="center"/>
      </w:pPr>
      <w:r>
        <w:t>故选</w:t>
      </w:r>
      <w:r>
        <w:t>D</w:t>
      </w:r>
      <w:r>
        <w:t>。</w:t>
      </w:r>
    </w:p>
    <w:p w14:paraId="7939A1EF" w14:textId="77777777" w:rsidR="00D239B1" w:rsidRDefault="00000000">
      <w:pPr>
        <w:spacing w:line="360" w:lineRule="auto"/>
        <w:jc w:val="left"/>
        <w:textAlignment w:val="center"/>
      </w:pPr>
      <w:r>
        <w:t>9</w:t>
      </w:r>
      <w:r>
        <w:t>．</w:t>
      </w:r>
      <w:r>
        <w:t>C</w:t>
      </w:r>
    </w:p>
    <w:p w14:paraId="3306567F" w14:textId="77777777" w:rsidR="00D239B1" w:rsidRDefault="00000000">
      <w:pPr>
        <w:spacing w:line="360" w:lineRule="auto"/>
        <w:jc w:val="left"/>
        <w:textAlignment w:val="center"/>
      </w:pPr>
      <w:r>
        <w:t>【详解】由图可知，灯</w:t>
      </w:r>
      <w:r>
        <w:t>L</w:t>
      </w:r>
      <w:r>
        <w:rPr>
          <w:vertAlign w:val="subscript"/>
        </w:rPr>
        <w:t>1</w:t>
      </w:r>
      <w:r>
        <w:t>与灯</w:t>
      </w:r>
      <w:r>
        <w:t>L</w:t>
      </w:r>
      <w:r>
        <w:rPr>
          <w:vertAlign w:val="subscript"/>
        </w:rPr>
        <w:t>2</w:t>
      </w:r>
      <w:r>
        <w:t>并联，开关</w:t>
      </w:r>
      <w:r>
        <w:t>S</w:t>
      </w:r>
      <w:r>
        <w:rPr>
          <w:vertAlign w:val="subscript"/>
        </w:rPr>
        <w:t>2</w:t>
      </w:r>
      <w:r>
        <w:t>控制干路，灯</w:t>
      </w:r>
      <w:r>
        <w:t>L</w:t>
      </w:r>
      <w:r>
        <w:rPr>
          <w:vertAlign w:val="subscript"/>
        </w:rPr>
        <w:t>1</w:t>
      </w:r>
      <w:r>
        <w:t>与开关</w:t>
      </w:r>
      <w:r>
        <w:t>S</w:t>
      </w:r>
      <w:r>
        <w:rPr>
          <w:vertAlign w:val="subscript"/>
        </w:rPr>
        <w:t>1</w:t>
      </w:r>
      <w:r>
        <w:t>在一条支路，灯</w:t>
      </w:r>
      <w:r>
        <w:t>L</w:t>
      </w:r>
      <w:r>
        <w:rPr>
          <w:vertAlign w:val="subscript"/>
        </w:rPr>
        <w:t>2</w:t>
      </w:r>
      <w:r>
        <w:t>与电流表串联在另一条支路中，电压表并联在灯</w:t>
      </w:r>
      <w:r>
        <w:t>L</w:t>
      </w:r>
      <w:r>
        <w:rPr>
          <w:vertAlign w:val="subscript"/>
        </w:rPr>
        <w:t>1</w:t>
      </w:r>
      <w:r>
        <w:t>的电压；</w:t>
      </w:r>
    </w:p>
    <w:p w14:paraId="1531059B" w14:textId="77777777" w:rsidR="00D239B1" w:rsidRDefault="00000000">
      <w:pPr>
        <w:spacing w:line="360" w:lineRule="auto"/>
        <w:jc w:val="left"/>
        <w:textAlignment w:val="center"/>
      </w:pPr>
      <w:r>
        <w:t>A</w:t>
      </w:r>
      <w:r>
        <w:t>．由图可知，闭合开关</w:t>
      </w:r>
      <w:r>
        <w:t>S</w:t>
      </w:r>
      <w:r>
        <w:rPr>
          <w:vertAlign w:val="subscript"/>
        </w:rPr>
        <w:t>1</w:t>
      </w:r>
      <w:r>
        <w:t>、</w:t>
      </w:r>
      <w:r>
        <w:t>S</w:t>
      </w:r>
      <w:r>
        <w:rPr>
          <w:vertAlign w:val="subscript"/>
        </w:rPr>
        <w:t>2</w:t>
      </w:r>
      <w:r>
        <w:t>，灯</w:t>
      </w:r>
      <w:r>
        <w:t>L</w:t>
      </w:r>
      <w:r>
        <w:rPr>
          <w:vertAlign w:val="subscript"/>
        </w:rPr>
        <w:t>1</w:t>
      </w:r>
      <w:r>
        <w:t>和</w:t>
      </w:r>
      <w:r>
        <w:t>L</w:t>
      </w:r>
      <w:r>
        <w:rPr>
          <w:vertAlign w:val="subscript"/>
        </w:rPr>
        <w:t>2</w:t>
      </w:r>
      <w:r>
        <w:t>并联，故</w:t>
      </w:r>
      <w:r>
        <w:t>A</w:t>
      </w:r>
      <w:r>
        <w:t>错误；</w:t>
      </w:r>
    </w:p>
    <w:p w14:paraId="14B0B905" w14:textId="77777777" w:rsidR="00D239B1" w:rsidRDefault="00000000">
      <w:pPr>
        <w:spacing w:line="360" w:lineRule="auto"/>
        <w:jc w:val="left"/>
        <w:textAlignment w:val="center"/>
      </w:pPr>
      <w:r>
        <w:t>B</w:t>
      </w:r>
      <w:r>
        <w:t>．由图可知，电流表与灯</w:t>
      </w:r>
      <w:r>
        <w:t>L</w:t>
      </w:r>
      <w:r>
        <w:rPr>
          <w:vertAlign w:val="subscript"/>
        </w:rPr>
        <w:t>2</w:t>
      </w:r>
      <w:r>
        <w:t>在一条支路上，所以电流表测量流过灯</w:t>
      </w:r>
      <w:r>
        <w:t>L</w:t>
      </w:r>
      <w:r>
        <w:rPr>
          <w:vertAlign w:val="subscript"/>
        </w:rPr>
        <w:t>2</w:t>
      </w:r>
      <w:r>
        <w:t>支路的电流，故</w:t>
      </w:r>
      <w:r>
        <w:t>B</w:t>
      </w:r>
      <w:r>
        <w:t>错误；</w:t>
      </w:r>
    </w:p>
    <w:p w14:paraId="5AB6A0A6" w14:textId="77777777" w:rsidR="00D239B1" w:rsidRDefault="00000000">
      <w:pPr>
        <w:spacing w:line="360" w:lineRule="auto"/>
        <w:jc w:val="left"/>
        <w:textAlignment w:val="center"/>
      </w:pPr>
      <w:r>
        <w:t>C</w:t>
      </w:r>
      <w:r>
        <w:t>．由图可知，灯</w:t>
      </w:r>
      <w:r>
        <w:t>L</w:t>
      </w:r>
      <w:r>
        <w:rPr>
          <w:vertAlign w:val="subscript"/>
        </w:rPr>
        <w:t>1</w:t>
      </w:r>
      <w:r>
        <w:t>与</w:t>
      </w:r>
      <w:r>
        <w:t>L</w:t>
      </w:r>
      <w:r>
        <w:rPr>
          <w:vertAlign w:val="subscript"/>
        </w:rPr>
        <w:t>2</w:t>
      </w:r>
      <w:r>
        <w:t>并联，若只断开开关</w:t>
      </w:r>
      <w:r>
        <w:t>S</w:t>
      </w:r>
      <w:r>
        <w:rPr>
          <w:vertAlign w:val="subscript"/>
        </w:rPr>
        <w:t>1</w:t>
      </w:r>
      <w:r>
        <w:t>，灯</w:t>
      </w:r>
      <w:r>
        <w:t>L</w:t>
      </w:r>
      <w:r>
        <w:rPr>
          <w:vertAlign w:val="subscript"/>
        </w:rPr>
        <w:t>1</w:t>
      </w:r>
      <w:r>
        <w:t>熄灭，而灯泡</w:t>
      </w:r>
      <w:r>
        <w:t>L</w:t>
      </w:r>
      <w:r>
        <w:rPr>
          <w:vertAlign w:val="subscript"/>
        </w:rPr>
        <w:t>2</w:t>
      </w:r>
      <w:r>
        <w:t>不受影响，故</w:t>
      </w:r>
      <w:r>
        <w:t>C</w:t>
      </w:r>
      <w:r>
        <w:t>正确；</w:t>
      </w:r>
    </w:p>
    <w:p w14:paraId="2B3DE41C" w14:textId="77777777" w:rsidR="00D239B1" w:rsidRDefault="00000000">
      <w:pPr>
        <w:spacing w:line="360" w:lineRule="auto"/>
        <w:jc w:val="left"/>
        <w:textAlignment w:val="center"/>
      </w:pPr>
      <w:r>
        <w:t>D</w:t>
      </w:r>
      <w:r>
        <w:t>．由图可知，若电压表发生断路，灯</w:t>
      </w:r>
      <w:r>
        <w:t>L</w:t>
      </w:r>
      <w:r>
        <w:rPr>
          <w:vertAlign w:val="subscript"/>
        </w:rPr>
        <w:t>1</w:t>
      </w:r>
      <w:r>
        <w:t>仍正常发光，故</w:t>
      </w:r>
      <w:r>
        <w:t>D</w:t>
      </w:r>
      <w:r>
        <w:t>错误。</w:t>
      </w:r>
    </w:p>
    <w:p w14:paraId="0064DDEB" w14:textId="77777777" w:rsidR="00D239B1" w:rsidRDefault="00000000">
      <w:pPr>
        <w:spacing w:line="360" w:lineRule="auto"/>
        <w:jc w:val="left"/>
        <w:textAlignment w:val="center"/>
      </w:pPr>
      <w:r>
        <w:t>故选</w:t>
      </w:r>
      <w:r>
        <w:t>C</w:t>
      </w:r>
      <w:r>
        <w:t>。</w:t>
      </w:r>
    </w:p>
    <w:p w14:paraId="38A22862" w14:textId="77777777" w:rsidR="00D239B1" w:rsidRDefault="00000000">
      <w:pPr>
        <w:spacing w:line="360" w:lineRule="auto"/>
        <w:jc w:val="left"/>
        <w:textAlignment w:val="center"/>
      </w:pPr>
      <w:r>
        <w:t>10</w:t>
      </w:r>
      <w:r>
        <w:t>．</w:t>
      </w:r>
      <w:r>
        <w:t>D</w:t>
      </w:r>
    </w:p>
    <w:p w14:paraId="3FF4114B" w14:textId="77777777" w:rsidR="00D239B1" w:rsidRDefault="00000000">
      <w:pPr>
        <w:spacing w:line="360" w:lineRule="auto"/>
        <w:jc w:val="left"/>
        <w:textAlignment w:val="center"/>
      </w:pPr>
      <w:r>
        <w:t>【详解】</w:t>
      </w:r>
      <w:r>
        <w:t>A</w:t>
      </w:r>
      <w:r>
        <w:t>．拉力做的有用功为</w:t>
      </w:r>
    </w:p>
    <w:p w14:paraId="11483C5F" w14:textId="77777777" w:rsidR="00D239B1" w:rsidRDefault="00000000">
      <w:pPr>
        <w:spacing w:line="360" w:lineRule="auto"/>
        <w:jc w:val="center"/>
        <w:textAlignment w:val="center"/>
      </w:pPr>
      <w:r>
        <w:object w:dxaOrig="2288" w:dyaOrig="331" w14:anchorId="08E7CD81">
          <v:shape id="_x0000_i1100" type="#_x0000_t75" alt="eqId8b1a008ae600214ba2a1f5e56c09ec8a" style="width:114.6pt;height:16.8pt" o:ole="">
            <v:imagedata r:id="rId154" o:title="eqId8b1a008ae600214ba2a1f5e56c09ec8a"/>
          </v:shape>
          <o:OLEObject Type="Embed" ProgID="Equation.DSMT4" ShapeID="_x0000_i1100" DrawAspect="Content" ObjectID="_1783187529" r:id="rId155"/>
        </w:object>
      </w:r>
    </w:p>
    <w:p w14:paraId="1B40BEFD" w14:textId="77777777" w:rsidR="00D239B1" w:rsidRDefault="00000000">
      <w:pPr>
        <w:spacing w:line="360" w:lineRule="auto"/>
        <w:jc w:val="left"/>
        <w:textAlignment w:val="center"/>
      </w:pPr>
      <w:r>
        <w:t>斜面的机械效率为</w:t>
      </w:r>
      <w:r>
        <w:t>75%</w:t>
      </w:r>
      <w:r>
        <w:t>，则拉力做功为</w:t>
      </w:r>
    </w:p>
    <w:p w14:paraId="1DEBA569" w14:textId="77777777" w:rsidR="00D239B1" w:rsidRDefault="00000000">
      <w:pPr>
        <w:spacing w:line="360" w:lineRule="auto"/>
        <w:jc w:val="center"/>
        <w:textAlignment w:val="center"/>
      </w:pPr>
      <w:r>
        <w:object w:dxaOrig="1830" w:dyaOrig="592" w14:anchorId="3FC37F04">
          <v:shape id="_x0000_i1101" type="#_x0000_t75" alt="eqId0508b041e8a0e6487458b9745ead483a" style="width:91.8pt;height:29.4pt" o:ole="">
            <v:imagedata r:id="rId156" o:title="eqId0508b041e8a0e6487458b9745ead483a"/>
          </v:shape>
          <o:OLEObject Type="Embed" ProgID="Equation.DSMT4" ShapeID="_x0000_i1101" DrawAspect="Content" ObjectID="_1783187530" r:id="rId157"/>
        </w:object>
      </w:r>
    </w:p>
    <w:p w14:paraId="74357B24" w14:textId="77777777" w:rsidR="00D239B1" w:rsidRDefault="00000000">
      <w:pPr>
        <w:spacing w:line="360" w:lineRule="auto"/>
        <w:jc w:val="left"/>
        <w:textAlignment w:val="center"/>
      </w:pPr>
      <w:r>
        <w:t>故</w:t>
      </w:r>
      <w:r>
        <w:t>A</w:t>
      </w:r>
      <w:r>
        <w:t>错误；</w:t>
      </w:r>
    </w:p>
    <w:p w14:paraId="42C217A7" w14:textId="77777777" w:rsidR="00D239B1" w:rsidRDefault="00000000">
      <w:pPr>
        <w:spacing w:line="360" w:lineRule="auto"/>
        <w:jc w:val="left"/>
        <w:textAlignment w:val="center"/>
      </w:pPr>
      <w:r>
        <w:t>B</w:t>
      </w:r>
      <w:r>
        <w:t>．此过程中额外功为</w:t>
      </w:r>
    </w:p>
    <w:p w14:paraId="2B123A03" w14:textId="77777777" w:rsidR="00D239B1" w:rsidRDefault="00000000">
      <w:pPr>
        <w:spacing w:line="360" w:lineRule="auto"/>
        <w:jc w:val="center"/>
        <w:textAlignment w:val="center"/>
      </w:pPr>
      <w:r>
        <w:object w:dxaOrig="2482" w:dyaOrig="330" w14:anchorId="49EC9C49">
          <v:shape id="_x0000_i1102" type="#_x0000_t75" alt="eqId68517210a1574e460b6f8dbe171592f5" style="width:124.2pt;height:16.8pt" o:ole="">
            <v:imagedata r:id="rId158" o:title="eqId68517210a1574e460b6f8dbe171592f5"/>
          </v:shape>
          <o:OLEObject Type="Embed" ProgID="Equation.DSMT4" ShapeID="_x0000_i1102" DrawAspect="Content" ObjectID="_1783187531" r:id="rId159"/>
        </w:object>
      </w:r>
    </w:p>
    <w:p w14:paraId="75483E7B" w14:textId="77777777" w:rsidR="00D239B1" w:rsidRDefault="00000000">
      <w:pPr>
        <w:spacing w:line="360" w:lineRule="auto"/>
        <w:jc w:val="left"/>
        <w:textAlignment w:val="center"/>
      </w:pPr>
      <w:r>
        <w:t>有图可知，斜面的长度为</w:t>
      </w:r>
    </w:p>
    <w:p w14:paraId="6F91FA21" w14:textId="77777777" w:rsidR="00D239B1" w:rsidRDefault="00000000">
      <w:pPr>
        <w:spacing w:line="360" w:lineRule="auto"/>
        <w:jc w:val="center"/>
        <w:textAlignment w:val="center"/>
      </w:pPr>
      <w:r>
        <w:object w:dxaOrig="1953" w:dyaOrig="251" w14:anchorId="15348293">
          <v:shape id="_x0000_i1103" type="#_x0000_t75" alt="eqIdf45abe4da7a9d910aa11f170e882fdd7" style="width:97.8pt;height:12.6pt" o:ole="">
            <v:imagedata r:id="rId160" o:title="eqIdf45abe4da7a9d910aa11f170e882fdd7"/>
          </v:shape>
          <o:OLEObject Type="Embed" ProgID="Equation.DSMT4" ShapeID="_x0000_i1103" DrawAspect="Content" ObjectID="_1783187532" r:id="rId161"/>
        </w:object>
      </w:r>
    </w:p>
    <w:p w14:paraId="4E35B129" w14:textId="77777777" w:rsidR="00D239B1" w:rsidRDefault="00000000">
      <w:pPr>
        <w:spacing w:line="360" w:lineRule="auto"/>
        <w:jc w:val="left"/>
        <w:textAlignment w:val="center"/>
      </w:pPr>
      <w:r>
        <w:t>物体受到摩擦力为</w:t>
      </w:r>
    </w:p>
    <w:p w14:paraId="7CDA3E65" w14:textId="77777777" w:rsidR="00D239B1" w:rsidRDefault="00000000">
      <w:pPr>
        <w:spacing w:line="360" w:lineRule="auto"/>
        <w:jc w:val="center"/>
        <w:textAlignment w:val="center"/>
      </w:pPr>
      <w:r>
        <w:object w:dxaOrig="1602" w:dyaOrig="582" w14:anchorId="1A820404">
          <v:shape id="_x0000_i1104" type="#_x0000_t75" alt="eqId55080397bb4fe68bff5762ffa77079c2" style="width:80.4pt;height:29.4pt" o:ole="">
            <v:imagedata r:id="rId162" o:title="eqId55080397bb4fe68bff5762ffa77079c2"/>
          </v:shape>
          <o:OLEObject Type="Embed" ProgID="Equation.DSMT4" ShapeID="_x0000_i1104" DrawAspect="Content" ObjectID="_1783187533" r:id="rId163"/>
        </w:object>
      </w:r>
    </w:p>
    <w:p w14:paraId="5B9893FD" w14:textId="77777777" w:rsidR="00D239B1" w:rsidRDefault="00000000">
      <w:pPr>
        <w:spacing w:line="360" w:lineRule="auto"/>
        <w:jc w:val="left"/>
        <w:textAlignment w:val="center"/>
      </w:pPr>
      <w:r>
        <w:t>故</w:t>
      </w:r>
      <w:r>
        <w:t>B</w:t>
      </w:r>
      <w:r>
        <w:t>错误；</w:t>
      </w:r>
    </w:p>
    <w:p w14:paraId="07722EF3" w14:textId="77777777" w:rsidR="00D239B1" w:rsidRDefault="00000000">
      <w:pPr>
        <w:spacing w:line="360" w:lineRule="auto"/>
        <w:jc w:val="left"/>
        <w:textAlignment w:val="center"/>
      </w:pPr>
      <w:r>
        <w:t>C</w:t>
      </w:r>
      <w:r>
        <w:t>．在匀速拉动过程中，物体的质量不变，动能不变，高度变大，重力势能变大，物体的机械能变大，故</w:t>
      </w:r>
      <w:r>
        <w:t>C</w:t>
      </w:r>
      <w:r>
        <w:t>错误；</w:t>
      </w:r>
    </w:p>
    <w:p w14:paraId="427FD22E" w14:textId="77777777" w:rsidR="00D239B1" w:rsidRDefault="00000000">
      <w:pPr>
        <w:spacing w:line="360" w:lineRule="auto"/>
        <w:jc w:val="left"/>
        <w:textAlignment w:val="center"/>
      </w:pPr>
      <w:r>
        <w:t>D</w:t>
      </w:r>
      <w:r>
        <w:t>．若以</w:t>
      </w:r>
      <w:r>
        <w:object w:dxaOrig="562" w:dyaOrig="249" w14:anchorId="08E0D34A">
          <v:shape id="_x0000_i1105" type="#_x0000_t75" alt="eqId6ecd75424b351d8ecf2a311c525c77ff" style="width:28.2pt;height:12.6pt" o:ole="">
            <v:imagedata r:id="rId33" o:title="eqId6ecd75424b351d8ecf2a311c525c77ff"/>
          </v:shape>
          <o:OLEObject Type="Embed" ProgID="Equation.DSMT4" ShapeID="_x0000_i1105" DrawAspect="Content" ObjectID="_1783187534" r:id="rId164"/>
        </w:object>
      </w:r>
      <w:r>
        <w:t>的速度匀速拉动物体，此过程中摩擦力大小不变，则额外功不变，有用功也不变，总功也不变，因此斜面机械效率仍为</w:t>
      </w:r>
      <w:r>
        <w:t>75%</w:t>
      </w:r>
      <w:r>
        <w:t>，故</w:t>
      </w:r>
      <w:r>
        <w:t>D</w:t>
      </w:r>
      <w:r>
        <w:t>正确。</w:t>
      </w:r>
    </w:p>
    <w:p w14:paraId="3CAF0780" w14:textId="77777777" w:rsidR="00D239B1" w:rsidRDefault="00000000">
      <w:pPr>
        <w:spacing w:line="360" w:lineRule="auto"/>
        <w:jc w:val="left"/>
        <w:textAlignment w:val="center"/>
      </w:pPr>
      <w:r>
        <w:t>故选</w:t>
      </w:r>
      <w:r>
        <w:t>D</w:t>
      </w:r>
      <w:r>
        <w:t>。</w:t>
      </w:r>
    </w:p>
    <w:p w14:paraId="21BF9CB5" w14:textId="77777777" w:rsidR="00D239B1" w:rsidRDefault="00000000">
      <w:pPr>
        <w:spacing w:line="360" w:lineRule="auto"/>
        <w:jc w:val="left"/>
        <w:textAlignment w:val="center"/>
      </w:pPr>
      <w:r>
        <w:t>11</w:t>
      </w:r>
      <w:r>
        <w:t>．</w:t>
      </w:r>
      <w:r>
        <w:t>B</w:t>
      </w:r>
    </w:p>
    <w:p w14:paraId="4EEB921C" w14:textId="77777777" w:rsidR="00D239B1" w:rsidRDefault="00000000">
      <w:pPr>
        <w:spacing w:line="360" w:lineRule="auto"/>
        <w:jc w:val="left"/>
        <w:textAlignment w:val="center"/>
      </w:pPr>
      <w:r>
        <w:t>【详解】</w:t>
      </w:r>
      <w:r>
        <w:t>A</w:t>
      </w:r>
      <w:r>
        <w:t>．由丙图可知，</w:t>
      </w:r>
      <w:r>
        <w:t>4~6s</w:t>
      </w:r>
      <w:r>
        <w:t>物体做匀速直线运动，速度为</w:t>
      </w:r>
      <w:r>
        <w:object w:dxaOrig="475" w:dyaOrig="251" w14:anchorId="34167C73">
          <v:shape id="_x0000_i1106" type="#_x0000_t75" alt="eqIdd55a54f729216d2ba42dfbf346b6178e" style="width:24pt;height:12.6pt" o:ole="">
            <v:imagedata r:id="rId165" o:title="eqIdd55a54f729216d2ba42dfbf346b6178e"/>
          </v:shape>
          <o:OLEObject Type="Embed" ProgID="Equation.DSMT4" ShapeID="_x0000_i1106" DrawAspect="Content" ObjectID="_1783187535" r:id="rId166"/>
        </w:object>
      </w:r>
      <w:r>
        <w:t>，物体运动路程为</w:t>
      </w:r>
    </w:p>
    <w:p w14:paraId="3E512B84" w14:textId="77777777" w:rsidR="00D239B1" w:rsidRDefault="00000000">
      <w:pPr>
        <w:spacing w:line="360" w:lineRule="auto"/>
        <w:jc w:val="center"/>
        <w:textAlignment w:val="center"/>
      </w:pPr>
      <w:r>
        <w:object w:dxaOrig="1882" w:dyaOrig="250" w14:anchorId="5DB114F4">
          <v:shape id="_x0000_i1107" type="#_x0000_t75" alt="eqId025e018905c9fe587a255162bc3748b5" style="width:94.2pt;height:12.6pt" o:ole="">
            <v:imagedata r:id="rId167" o:title="eqId025e018905c9fe587a255162bc3748b5"/>
          </v:shape>
          <o:OLEObject Type="Embed" ProgID="Equation.DSMT4" ShapeID="_x0000_i1107" DrawAspect="Content" ObjectID="_1783187536" r:id="rId168"/>
        </w:object>
      </w:r>
    </w:p>
    <w:p w14:paraId="4AFF3DA5" w14:textId="77777777" w:rsidR="00D239B1" w:rsidRDefault="00000000">
      <w:pPr>
        <w:spacing w:line="360" w:lineRule="auto"/>
        <w:jc w:val="left"/>
        <w:textAlignment w:val="center"/>
      </w:pPr>
      <w:r>
        <w:t>故</w:t>
      </w:r>
      <w:r>
        <w:t>A</w:t>
      </w:r>
      <w:r>
        <w:t>错误；</w:t>
      </w:r>
    </w:p>
    <w:p w14:paraId="3CECC2DA" w14:textId="77777777" w:rsidR="00D239B1" w:rsidRDefault="00000000">
      <w:pPr>
        <w:spacing w:line="360" w:lineRule="auto"/>
        <w:jc w:val="left"/>
        <w:textAlignment w:val="center"/>
      </w:pPr>
      <w:r>
        <w:t>B</w:t>
      </w:r>
      <w:r>
        <w:t>．</w:t>
      </w:r>
      <w:r>
        <w:t>4~6s</w:t>
      </w:r>
      <w:r>
        <w:t>物体做匀速直线运动，速度为</w:t>
      </w:r>
      <w:r>
        <w:object w:dxaOrig="475" w:dyaOrig="251" w14:anchorId="6D7DB1ED">
          <v:shape id="_x0000_i1108" type="#_x0000_t75" alt="eqIdd55a54f729216d2ba42dfbf346b6178e" style="width:24pt;height:12.6pt" o:ole="">
            <v:imagedata r:id="rId165" o:title="eqIdd55a54f729216d2ba42dfbf346b6178e"/>
          </v:shape>
          <o:OLEObject Type="Embed" ProgID="Equation.DSMT4" ShapeID="_x0000_i1108" DrawAspect="Content" ObjectID="_1783187537" r:id="rId169"/>
        </w:object>
      </w:r>
      <w:r>
        <w:t>，拉力的大小为</w:t>
      </w:r>
      <w:r>
        <w:t>4N</w:t>
      </w:r>
      <w:r>
        <w:t>，根据</w:t>
      </w:r>
      <w:r>
        <w:object w:dxaOrig="651" w:dyaOrig="252" w14:anchorId="0A1FB069">
          <v:shape id="_x0000_i1109" type="#_x0000_t75" alt="eqId1cd563f7f61b55f2031fda3b5521b81b" style="width:32.4pt;height:12.6pt" o:ole="">
            <v:imagedata r:id="rId170" o:title="eqId1cd563f7f61b55f2031fda3b5521b81b"/>
          </v:shape>
          <o:OLEObject Type="Embed" ProgID="Equation.DSMT4" ShapeID="_x0000_i1109" DrawAspect="Content" ObjectID="_1783187538" r:id="rId171"/>
        </w:object>
      </w:r>
      <w:r>
        <w:t>可知，拉力</w:t>
      </w:r>
      <w:r>
        <w:rPr>
          <w:rFonts w:eastAsia="Times New Roman"/>
          <w:i/>
        </w:rPr>
        <w:t>F</w:t>
      </w:r>
      <w:r>
        <w:t>的功率为</w:t>
      </w:r>
    </w:p>
    <w:p w14:paraId="61FBEBDA" w14:textId="77777777" w:rsidR="00D239B1" w:rsidRDefault="00000000">
      <w:pPr>
        <w:spacing w:line="360" w:lineRule="auto"/>
        <w:jc w:val="center"/>
        <w:textAlignment w:val="center"/>
      </w:pPr>
      <w:r>
        <w:object w:dxaOrig="2234" w:dyaOrig="251" w14:anchorId="7CBF616A">
          <v:shape id="_x0000_i1110" type="#_x0000_t75" alt="eqId1beb6cff6a981ec516f50636a9c0de4f" style="width:111.6pt;height:12.6pt" o:ole="">
            <v:imagedata r:id="rId172" o:title="eqId1beb6cff6a981ec516f50636a9c0de4f"/>
          </v:shape>
          <o:OLEObject Type="Embed" ProgID="Equation.DSMT4" ShapeID="_x0000_i1110" DrawAspect="Content" ObjectID="_1783187539" r:id="rId173"/>
        </w:object>
      </w:r>
    </w:p>
    <w:p w14:paraId="1893EF0D" w14:textId="77777777" w:rsidR="00D239B1" w:rsidRDefault="00000000">
      <w:pPr>
        <w:spacing w:line="360" w:lineRule="auto"/>
        <w:jc w:val="left"/>
        <w:textAlignment w:val="center"/>
      </w:pPr>
      <w:r>
        <w:t>故</w:t>
      </w:r>
      <w:r>
        <w:t>B</w:t>
      </w:r>
      <w:r>
        <w:t>正确；</w:t>
      </w:r>
    </w:p>
    <w:p w14:paraId="7E468BED" w14:textId="77777777" w:rsidR="00D239B1" w:rsidRDefault="00000000">
      <w:pPr>
        <w:spacing w:line="360" w:lineRule="auto"/>
        <w:jc w:val="left"/>
        <w:textAlignment w:val="center"/>
      </w:pPr>
      <w:r>
        <w:t>C</w:t>
      </w:r>
      <w:r>
        <w:t>．</w:t>
      </w:r>
      <w:r>
        <w:object w:dxaOrig="492" w:dyaOrig="253" w14:anchorId="55092554">
          <v:shape id="_x0000_i1111" type="#_x0000_t75" alt="eqId42a585d18cafc764ef0dc144feedce19" style="width:24.6pt;height:12.6pt" o:ole="">
            <v:imagedata r:id="rId36" o:title="eqId42a585d18cafc764ef0dc144feedce19"/>
          </v:shape>
          <o:OLEObject Type="Embed" ProgID="Equation.DSMT4" ShapeID="_x0000_i1111" DrawAspect="Content" ObjectID="_1783187540" r:id="rId174"/>
        </w:object>
      </w:r>
      <w:r>
        <w:t>时，物体静止不动，受力平衡，物体受到摩擦力等于拉力为</w:t>
      </w:r>
      <w:r>
        <w:t>2N</w:t>
      </w:r>
      <w:r>
        <w:t>，故</w:t>
      </w:r>
      <w:r>
        <w:t>C</w:t>
      </w:r>
      <w:r>
        <w:t>错误；</w:t>
      </w:r>
    </w:p>
    <w:p w14:paraId="73730ADD" w14:textId="77777777" w:rsidR="00D239B1" w:rsidRDefault="00000000">
      <w:pPr>
        <w:spacing w:line="360" w:lineRule="auto"/>
        <w:jc w:val="left"/>
        <w:textAlignment w:val="center"/>
      </w:pPr>
      <w:r>
        <w:t>D</w:t>
      </w:r>
      <w:r>
        <w:t>．由图可知，在</w:t>
      </w:r>
      <w:r>
        <w:t>2~4s</w:t>
      </w:r>
      <w:r>
        <w:t>拉力为</w:t>
      </w:r>
      <w:r>
        <w:t>6N</w:t>
      </w:r>
      <w:r>
        <w:t>，物体速度不断增大，做加速运动，故</w:t>
      </w:r>
      <w:r>
        <w:t>D</w:t>
      </w:r>
      <w:r>
        <w:t>错误。</w:t>
      </w:r>
    </w:p>
    <w:p w14:paraId="1F74C596" w14:textId="77777777" w:rsidR="00D239B1" w:rsidRDefault="00000000">
      <w:pPr>
        <w:spacing w:line="360" w:lineRule="auto"/>
        <w:jc w:val="left"/>
        <w:textAlignment w:val="center"/>
      </w:pPr>
      <w:r>
        <w:t>故选</w:t>
      </w:r>
      <w:r>
        <w:t>B</w:t>
      </w:r>
      <w:r>
        <w:t>。</w:t>
      </w:r>
    </w:p>
    <w:p w14:paraId="5DCCC45C" w14:textId="77777777" w:rsidR="00D239B1" w:rsidRDefault="00000000">
      <w:pPr>
        <w:spacing w:line="360" w:lineRule="auto"/>
        <w:jc w:val="left"/>
        <w:textAlignment w:val="center"/>
      </w:pPr>
      <w:r>
        <w:t>12</w:t>
      </w:r>
      <w:r>
        <w:t>．</w:t>
      </w:r>
      <w:r>
        <w:t>A</w:t>
      </w:r>
    </w:p>
    <w:p w14:paraId="1395F875" w14:textId="77777777" w:rsidR="00D239B1" w:rsidRDefault="00000000">
      <w:pPr>
        <w:spacing w:line="360" w:lineRule="auto"/>
        <w:jc w:val="left"/>
        <w:textAlignment w:val="center"/>
      </w:pPr>
      <w:r>
        <w:t>【详解】</w:t>
      </w:r>
      <w:r>
        <w:t>AB</w:t>
      </w:r>
      <w:r>
        <w:t>．当灯泡正常发光时，电路中的电流最大，可知此时电路中电流为</w:t>
      </w:r>
      <w:r>
        <w:t>0.5A</w:t>
      </w:r>
      <w:r>
        <w:t>，即灯泡的额定电流为</w:t>
      </w:r>
      <w:r>
        <w:rPr>
          <w:rFonts w:eastAsia="Times New Roman"/>
          <w:i/>
        </w:rPr>
        <w:t>I</w:t>
      </w:r>
      <w:r>
        <w:rPr>
          <w:rFonts w:ascii="宋体" w:hAnsi="宋体" w:cs="宋体"/>
          <w:i/>
          <w:vertAlign w:val="subscript"/>
        </w:rPr>
        <w:t>额</w:t>
      </w:r>
      <w:r>
        <w:t>=0.5A</w:t>
      </w:r>
      <w:r>
        <w:t>；只闭合开关</w:t>
      </w:r>
      <w:r>
        <w:t>S</w:t>
      </w:r>
      <w:r>
        <w:t>、</w:t>
      </w:r>
      <w:r>
        <w:t>S</w:t>
      </w:r>
      <w:r>
        <w:rPr>
          <w:vertAlign w:val="subscript"/>
        </w:rPr>
        <w:t>2</w:t>
      </w:r>
      <w:r>
        <w:t>，灯泡与滑动变阻器</w:t>
      </w:r>
      <w:r>
        <w:rPr>
          <w:i/>
        </w:rPr>
        <w:t>R</w:t>
      </w:r>
      <w:r>
        <w:rPr>
          <w:i/>
          <w:vertAlign w:val="subscript"/>
        </w:rPr>
        <w:t>2</w:t>
      </w:r>
      <w:r>
        <w:t>串联，电压表测</w:t>
      </w:r>
      <w:r>
        <w:rPr>
          <w:i/>
        </w:rPr>
        <w:t>R</w:t>
      </w:r>
      <w:r>
        <w:rPr>
          <w:i/>
          <w:vertAlign w:val="subscript"/>
        </w:rPr>
        <w:t>2</w:t>
      </w:r>
      <w:r>
        <w:t>两端的电压，当灯泡正常发光时电路中的电流最大，由欧姆定律可知，此时滑动变阻器</w:t>
      </w:r>
      <w:r>
        <w:rPr>
          <w:i/>
        </w:rPr>
        <w:t>R</w:t>
      </w:r>
      <w:r>
        <w:rPr>
          <w:i/>
          <w:vertAlign w:val="subscript"/>
        </w:rPr>
        <w:t>2</w:t>
      </w:r>
      <w:r>
        <w:t>接入电路的电阻最小，由串联电路的分压原理可知，滑动变阻器</w:t>
      </w:r>
      <w:r>
        <w:rPr>
          <w:i/>
        </w:rPr>
        <w:t>R</w:t>
      </w:r>
      <w:r>
        <w:rPr>
          <w:i/>
          <w:vertAlign w:val="subscript"/>
        </w:rPr>
        <w:t>2</w:t>
      </w:r>
      <w:proofErr w:type="gramStart"/>
      <w:r>
        <w:t>两</w:t>
      </w:r>
      <w:proofErr w:type="gramEnd"/>
      <w:r>
        <w:t>端电压最小，可知此时滑动变阻器</w:t>
      </w:r>
      <w:r>
        <w:rPr>
          <w:i/>
        </w:rPr>
        <w:t>R</w:t>
      </w:r>
      <w:r>
        <w:rPr>
          <w:i/>
          <w:vertAlign w:val="subscript"/>
        </w:rPr>
        <w:t>2</w:t>
      </w:r>
      <w:r>
        <w:t>两端的电压为</w:t>
      </w:r>
      <w:r>
        <w:object w:dxaOrig="898" w:dyaOrig="330" w14:anchorId="5AE9F13D">
          <v:shape id="_x0000_i1112" type="#_x0000_t75" alt="eqId0ceb54c53b0f74ff316a11f92fadfc7a" style="width:45pt;height:16.8pt" o:ole="">
            <v:imagedata r:id="rId175" o:title="eqId0ceb54c53b0f74ff316a11f92fadfc7a"/>
          </v:shape>
          <o:OLEObject Type="Embed" ProgID="Equation.DSMT4" ShapeID="_x0000_i1112" DrawAspect="Content" ObjectID="_1783187541" r:id="rId176"/>
        </w:object>
      </w:r>
      <w:r>
        <w:t>，由欧姆定律可知，此时</w:t>
      </w:r>
      <w:r>
        <w:rPr>
          <w:i/>
        </w:rPr>
        <w:t>R</w:t>
      </w:r>
      <w:r>
        <w:rPr>
          <w:i/>
          <w:vertAlign w:val="subscript"/>
        </w:rPr>
        <w:t>2</w:t>
      </w:r>
      <w:r>
        <w:t>的阻值最小值</w:t>
      </w:r>
      <w:r>
        <w:object w:dxaOrig="246" w:dyaOrig="220" w14:anchorId="5BD89650">
          <v:shape id="_x0000_i1113" type="#_x0000_t75" alt="eqId103f7b1823b49a9caca9354173e55f1b" style="width:12.6pt;height:10.8pt" o:ole="">
            <v:imagedata r:id="rId177" o:title="eqId103f7b1823b49a9caca9354173e55f1b"/>
          </v:shape>
          <o:OLEObject Type="Embed" ProgID="Equation.DSMT4" ShapeID="_x0000_i1113" DrawAspect="Content" ObjectID="_1783187542" r:id="rId178"/>
        </w:object>
      </w:r>
      <w:r>
        <w:t>为</w:t>
      </w:r>
    </w:p>
    <w:p w14:paraId="7B695DB8" w14:textId="77777777" w:rsidR="00D239B1" w:rsidRDefault="00000000">
      <w:pPr>
        <w:spacing w:line="360" w:lineRule="auto"/>
        <w:jc w:val="center"/>
        <w:textAlignment w:val="center"/>
      </w:pPr>
      <w:r>
        <w:object w:dxaOrig="1989" w:dyaOrig="632" w14:anchorId="1F0B5D25">
          <v:shape id="_x0000_i1114" type="#_x0000_t75" alt="eqId7ed3c4ea0659f91673030b3b34d21522" style="width:99.6pt;height:31.8pt" o:ole="">
            <v:imagedata r:id="rId179" o:title="eqId7ed3c4ea0659f91673030b3b34d21522"/>
          </v:shape>
          <o:OLEObject Type="Embed" ProgID="Equation.DSMT4" ShapeID="_x0000_i1114" DrawAspect="Content" ObjectID="_1783187543" r:id="rId180"/>
        </w:object>
      </w:r>
    </w:p>
    <w:p w14:paraId="143D450C" w14:textId="77777777" w:rsidR="00D239B1" w:rsidRDefault="00000000">
      <w:pPr>
        <w:spacing w:line="360" w:lineRule="auto"/>
        <w:jc w:val="left"/>
        <w:textAlignment w:val="center"/>
      </w:pPr>
      <w:r>
        <w:t>由串联电路的电压特点可知，灯泡额定的电压</w:t>
      </w:r>
    </w:p>
    <w:p w14:paraId="0D8E91BD" w14:textId="77777777" w:rsidR="00D239B1" w:rsidRDefault="00000000">
      <w:pPr>
        <w:spacing w:line="360" w:lineRule="auto"/>
        <w:jc w:val="center"/>
        <w:textAlignment w:val="center"/>
      </w:pPr>
      <w:r>
        <w:object w:dxaOrig="2763" w:dyaOrig="331" w14:anchorId="1201255E">
          <v:shape id="_x0000_i1115" type="#_x0000_t75" alt="eqIdf22acdd0d76ed088dbc22557714affa8" style="width:138pt;height:16.8pt" o:ole="">
            <v:imagedata r:id="rId181" o:title="eqIdf22acdd0d76ed088dbc22557714affa8"/>
          </v:shape>
          <o:OLEObject Type="Embed" ProgID="Equation.DSMT4" ShapeID="_x0000_i1115" DrawAspect="Content" ObjectID="_1783187544" r:id="rId182"/>
        </w:object>
      </w:r>
    </w:p>
    <w:p w14:paraId="3179B1DD" w14:textId="77777777" w:rsidR="00D239B1" w:rsidRDefault="00000000">
      <w:pPr>
        <w:spacing w:line="360" w:lineRule="auto"/>
        <w:jc w:val="left"/>
        <w:textAlignment w:val="center"/>
      </w:pPr>
      <w:r>
        <w:t>所以灯泡的额定功率</w:t>
      </w:r>
    </w:p>
    <w:p w14:paraId="24A93996" w14:textId="77777777" w:rsidR="00D239B1" w:rsidRDefault="00000000">
      <w:pPr>
        <w:spacing w:line="360" w:lineRule="auto"/>
        <w:jc w:val="center"/>
        <w:textAlignment w:val="center"/>
      </w:pPr>
      <w:r>
        <w:object w:dxaOrig="2605" w:dyaOrig="331" w14:anchorId="51034138">
          <v:shape id="_x0000_i1116" type="#_x0000_t75" alt="eqId7989ab033cd6bc87cb764eafad178922" style="width:130.2pt;height:16.8pt" o:ole="">
            <v:imagedata r:id="rId183" o:title="eqId7989ab033cd6bc87cb764eafad178922"/>
          </v:shape>
          <o:OLEObject Type="Embed" ProgID="Equation.DSMT4" ShapeID="_x0000_i1116" DrawAspect="Content" ObjectID="_1783187545" r:id="rId184"/>
        </w:object>
      </w:r>
    </w:p>
    <w:p w14:paraId="0B130237" w14:textId="77777777" w:rsidR="00D239B1" w:rsidRDefault="00000000">
      <w:pPr>
        <w:spacing w:line="360" w:lineRule="auto"/>
        <w:jc w:val="left"/>
        <w:textAlignment w:val="center"/>
      </w:pPr>
      <w:r>
        <w:t>故</w:t>
      </w:r>
      <w:r>
        <w:t>A</w:t>
      </w:r>
      <w:r>
        <w:t>正确，</w:t>
      </w:r>
      <w:r>
        <w:t>B</w:t>
      </w:r>
      <w:r>
        <w:t>错误；</w:t>
      </w:r>
    </w:p>
    <w:p w14:paraId="7348BFD5" w14:textId="77777777" w:rsidR="00D239B1" w:rsidRDefault="00000000">
      <w:pPr>
        <w:spacing w:line="360" w:lineRule="auto"/>
        <w:jc w:val="left"/>
        <w:textAlignment w:val="center"/>
      </w:pPr>
      <w:r>
        <w:t>C</w:t>
      </w:r>
      <w:r>
        <w:t>．只闭合开关</w:t>
      </w:r>
      <w:r>
        <w:t>S</w:t>
      </w:r>
      <w:r>
        <w:t>、</w:t>
      </w:r>
      <w:r>
        <w:t>S</w:t>
      </w:r>
      <w:r>
        <w:rPr>
          <w:vertAlign w:val="subscript"/>
        </w:rPr>
        <w:t>1</w:t>
      </w:r>
      <w:r>
        <w:t>，灯泡与滑动变阻器</w:t>
      </w:r>
      <w:r>
        <w:rPr>
          <w:i/>
        </w:rPr>
        <w:t>R</w:t>
      </w:r>
      <w:r>
        <w:rPr>
          <w:i/>
          <w:vertAlign w:val="subscript"/>
        </w:rPr>
        <w:t>1</w:t>
      </w:r>
      <w:r>
        <w:t>串联，电压表测</w:t>
      </w:r>
      <w:r>
        <w:rPr>
          <w:i/>
        </w:rPr>
        <w:t>R</w:t>
      </w:r>
      <w:r>
        <w:rPr>
          <w:i/>
          <w:vertAlign w:val="subscript"/>
        </w:rPr>
        <w:t>1</w:t>
      </w:r>
      <w:r>
        <w:t>两端的电压，根据串联电路的分压原理可知，当滑动变阻器接入电路的电阻最大时，滑动变阻器两端的电压最大，由图乙可知，滑动变阻器两端的最大电压为</w:t>
      </w:r>
      <w:r>
        <w:t>8V</w:t>
      </w:r>
      <w:r>
        <w:t>，通过的最小电流为</w:t>
      </w:r>
      <w:r>
        <w:t>0.25A</w:t>
      </w:r>
      <w:r>
        <w:t>，由欧姆定律可知，滑动变阻器</w:t>
      </w:r>
      <w:r>
        <w:rPr>
          <w:i/>
        </w:rPr>
        <w:t>R</w:t>
      </w:r>
      <w:r>
        <w:rPr>
          <w:i/>
          <w:vertAlign w:val="subscript"/>
        </w:rPr>
        <w:t>1</w:t>
      </w:r>
      <w:r>
        <w:t>的最大阻值</w:t>
      </w:r>
    </w:p>
    <w:p w14:paraId="48F45600" w14:textId="77777777" w:rsidR="00D239B1" w:rsidRDefault="00000000">
      <w:pPr>
        <w:spacing w:line="360" w:lineRule="auto"/>
        <w:jc w:val="center"/>
        <w:textAlignment w:val="center"/>
      </w:pPr>
      <w:r>
        <w:object w:dxaOrig="2323" w:dyaOrig="634" w14:anchorId="04E9D26C">
          <v:shape id="_x0000_i1117" type="#_x0000_t75" alt="eqId0ba4def3438d78bf6e89839af8e4aa4f" style="width:116.4pt;height:31.8pt" o:ole="">
            <v:imagedata r:id="rId185" o:title="eqId0ba4def3438d78bf6e89839af8e4aa4f"/>
          </v:shape>
          <o:OLEObject Type="Embed" ProgID="Equation.DSMT4" ShapeID="_x0000_i1117" DrawAspect="Content" ObjectID="_1783187546" r:id="rId186"/>
        </w:object>
      </w:r>
    </w:p>
    <w:p w14:paraId="60940F25" w14:textId="77777777" w:rsidR="00D239B1" w:rsidRDefault="00000000">
      <w:pPr>
        <w:spacing w:line="360" w:lineRule="auto"/>
        <w:jc w:val="left"/>
        <w:textAlignment w:val="center"/>
      </w:pPr>
      <w:r>
        <w:t>故</w:t>
      </w:r>
      <w:r>
        <w:t>C</w:t>
      </w:r>
      <w:r>
        <w:t>错误；</w:t>
      </w:r>
    </w:p>
    <w:p w14:paraId="2B15F3C8" w14:textId="77777777" w:rsidR="00D239B1" w:rsidRDefault="00000000">
      <w:pPr>
        <w:spacing w:line="360" w:lineRule="auto"/>
        <w:jc w:val="left"/>
        <w:textAlignment w:val="center"/>
      </w:pPr>
      <w:r>
        <w:t>D</w:t>
      </w:r>
      <w:r>
        <w:t>．由题意可知，两次电路中灯泡正常发光时电路中的电流最大，因此两次电路中的最大电流都等于灯泡的额定电流</w:t>
      </w:r>
      <w:r>
        <w:t>0.5A</w:t>
      </w:r>
      <w:r>
        <w:t>。当只闭合开关</w:t>
      </w:r>
      <w:r>
        <w:t>S</w:t>
      </w:r>
      <w:r>
        <w:t>、</w:t>
      </w:r>
      <w:r>
        <w:t>S</w:t>
      </w:r>
      <w:r>
        <w:rPr>
          <w:vertAlign w:val="subscript"/>
        </w:rPr>
        <w:t>2</w:t>
      </w:r>
      <w:r>
        <w:t>，</w:t>
      </w:r>
      <w:r>
        <w:rPr>
          <w:i/>
        </w:rPr>
        <w:t>R</w:t>
      </w:r>
      <w:r>
        <w:rPr>
          <w:i/>
          <w:vertAlign w:val="subscript"/>
        </w:rPr>
        <w:t>2</w:t>
      </w:r>
      <w:r>
        <w:t>滑片滑至最右端时，该情况下的电流最小。由</w:t>
      </w:r>
      <w:proofErr w:type="gramStart"/>
      <w:r>
        <w:t>以上知</w:t>
      </w:r>
      <w:proofErr w:type="gramEnd"/>
      <w:r>
        <w:t>额定状态下灯泡的电阻为</w:t>
      </w:r>
    </w:p>
    <w:p w14:paraId="0436045F" w14:textId="77777777" w:rsidR="00D239B1" w:rsidRDefault="00000000">
      <w:pPr>
        <w:spacing w:line="360" w:lineRule="auto"/>
        <w:jc w:val="center"/>
        <w:textAlignment w:val="center"/>
      </w:pPr>
      <w:r>
        <w:object w:dxaOrig="2059" w:dyaOrig="634" w14:anchorId="193A1AE1">
          <v:shape id="_x0000_i1118" type="#_x0000_t75" alt="eqId97cb02ec2deeab726862b0c2bd269cc5" style="width:103.2pt;height:31.8pt" o:ole="">
            <v:imagedata r:id="rId187" o:title="eqId97cb02ec2deeab726862b0c2bd269cc5"/>
          </v:shape>
          <o:OLEObject Type="Embed" ProgID="Equation.DSMT4" ShapeID="_x0000_i1118" DrawAspect="Content" ObjectID="_1783187547" r:id="rId188"/>
        </w:object>
      </w:r>
    </w:p>
    <w:p w14:paraId="27525348" w14:textId="77777777" w:rsidR="00D239B1" w:rsidRDefault="00000000">
      <w:pPr>
        <w:spacing w:line="360" w:lineRule="auto"/>
        <w:jc w:val="left"/>
        <w:textAlignment w:val="center"/>
      </w:pPr>
      <w:r>
        <w:t>此时电路的最小电流为</w:t>
      </w:r>
    </w:p>
    <w:p w14:paraId="1C51AF6D" w14:textId="77777777" w:rsidR="00D239B1" w:rsidRDefault="00000000">
      <w:pPr>
        <w:spacing w:line="360" w:lineRule="auto"/>
        <w:jc w:val="left"/>
        <w:textAlignment w:val="center"/>
      </w:pPr>
      <w:r>
        <w:object w:dxaOrig="3872" w:dyaOrig="621" w14:anchorId="6525F291">
          <v:shape id="_x0000_i1119" type="#_x0000_t75" alt="eqId07db38ab4b078a169a9567cd7c52686e" style="width:193.8pt;height:31.2pt" o:ole="">
            <v:imagedata r:id="rId189" o:title="eqId07db38ab4b078a169a9567cd7c52686e"/>
          </v:shape>
          <o:OLEObject Type="Embed" ProgID="Equation.DSMT4" ShapeID="_x0000_i1119" DrawAspect="Content" ObjectID="_1783187548" r:id="rId190"/>
        </w:object>
      </w:r>
      <w:r>
        <w:object w:dxaOrig="1531" w:dyaOrig="251" w14:anchorId="7BD793CB">
          <v:shape id="_x0000_i1120" type="#_x0000_t75" alt="eqId69e717af4b25e39b663953c167d86bb4" style="width:76.8pt;height:12.6pt" o:ole="">
            <v:imagedata r:id="rId191" o:title="eqId69e717af4b25e39b663953c167d86bb4"/>
          </v:shape>
          <o:OLEObject Type="Embed" ProgID="Equation.DSMT4" ShapeID="_x0000_i1120" DrawAspect="Content" ObjectID="_1783187549" r:id="rId192"/>
        </w:object>
      </w:r>
      <w:r>
        <w:t>，所以两种情况下的最小电流为</w:t>
      </w:r>
      <w:r>
        <w:t>0.25A</w:t>
      </w:r>
      <w:r>
        <w:t>，故两种情况电路电流的最小值与最大值之比是</w:t>
      </w:r>
    </w:p>
    <w:p w14:paraId="04C399E8" w14:textId="77777777" w:rsidR="00D239B1" w:rsidRDefault="00000000">
      <w:pPr>
        <w:spacing w:line="360" w:lineRule="auto"/>
        <w:jc w:val="center"/>
        <w:textAlignment w:val="center"/>
      </w:pPr>
      <w:r>
        <w:object w:dxaOrig="1319" w:dyaOrig="251" w14:anchorId="184DBAE6">
          <v:shape id="_x0000_i1121" type="#_x0000_t75" alt="eqIdb1b37b11215f676c64ae128672cb4c74" style="width:66pt;height:12.6pt" o:ole="">
            <v:imagedata r:id="rId193" o:title="eqIdb1b37b11215f676c64ae128672cb4c74"/>
          </v:shape>
          <o:OLEObject Type="Embed" ProgID="Equation.DSMT4" ShapeID="_x0000_i1121" DrawAspect="Content" ObjectID="_1783187550" r:id="rId194"/>
        </w:object>
      </w:r>
    </w:p>
    <w:p w14:paraId="5EF3FA53" w14:textId="77777777" w:rsidR="00D239B1" w:rsidRDefault="00000000">
      <w:pPr>
        <w:spacing w:line="360" w:lineRule="auto"/>
        <w:jc w:val="left"/>
        <w:textAlignment w:val="center"/>
      </w:pPr>
      <w:r>
        <w:t>故</w:t>
      </w:r>
      <w:r>
        <w:t>D</w:t>
      </w:r>
      <w:r>
        <w:t>错误。</w:t>
      </w:r>
    </w:p>
    <w:p w14:paraId="50D71FF6" w14:textId="77777777" w:rsidR="00D239B1" w:rsidRDefault="00000000">
      <w:pPr>
        <w:spacing w:line="360" w:lineRule="auto"/>
        <w:jc w:val="left"/>
        <w:textAlignment w:val="center"/>
      </w:pPr>
      <w:r>
        <w:t>故选</w:t>
      </w:r>
      <w:r>
        <w:t>A</w:t>
      </w:r>
      <w:r>
        <w:t>。</w:t>
      </w:r>
    </w:p>
    <w:p w14:paraId="67F20A17" w14:textId="77777777" w:rsidR="00D239B1" w:rsidRDefault="00000000">
      <w:pPr>
        <w:spacing w:line="360" w:lineRule="auto"/>
        <w:jc w:val="left"/>
        <w:textAlignment w:val="center"/>
      </w:pPr>
      <w:r>
        <w:t>13</w:t>
      </w:r>
      <w:r>
        <w:t>．</w:t>
      </w:r>
      <w:r>
        <w:t xml:space="preserve">     </w:t>
      </w:r>
      <w:r>
        <w:t>运动状态</w:t>
      </w:r>
      <w:r>
        <w:t xml:space="preserve">     </w:t>
      </w:r>
      <w:r>
        <w:t>惯性</w:t>
      </w:r>
    </w:p>
    <w:p w14:paraId="4B79F982" w14:textId="77777777" w:rsidR="00D239B1" w:rsidRDefault="00000000">
      <w:pPr>
        <w:spacing w:line="360" w:lineRule="auto"/>
        <w:jc w:val="left"/>
        <w:textAlignment w:val="center"/>
      </w:pPr>
      <w:r>
        <w:t>【详解】</w:t>
      </w:r>
      <w:r>
        <w:t>[1]</w:t>
      </w:r>
      <w:r>
        <w:t>用力击打一摞棋子中的一个，这一棋子因受力打击而飞出，棋子在力的作用下由静止变为运动，说明力可以改变物体的运动状态。</w:t>
      </w:r>
    </w:p>
    <w:p w14:paraId="2165D24F" w14:textId="77777777" w:rsidR="00D239B1" w:rsidRDefault="00000000">
      <w:pPr>
        <w:spacing w:line="360" w:lineRule="auto"/>
        <w:jc w:val="left"/>
        <w:textAlignment w:val="center"/>
      </w:pPr>
      <w:r>
        <w:t>[2]</w:t>
      </w:r>
      <w:r>
        <w:t>上面的棋子由于具有惯性保持原来的运动状态，不会飞出。</w:t>
      </w:r>
    </w:p>
    <w:p w14:paraId="5A41F19F" w14:textId="77777777" w:rsidR="00D239B1" w:rsidRDefault="00000000">
      <w:pPr>
        <w:spacing w:line="360" w:lineRule="auto"/>
        <w:jc w:val="left"/>
        <w:textAlignment w:val="center"/>
      </w:pPr>
      <w:r>
        <w:t>14</w:t>
      </w:r>
      <w:r>
        <w:t>．</w:t>
      </w:r>
      <w:r>
        <w:t xml:space="preserve">     </w:t>
      </w:r>
      <w:r>
        <w:t>扩散</w:t>
      </w:r>
      <w:r>
        <w:t xml:space="preserve">     </w:t>
      </w:r>
      <w:r>
        <w:t>热传递</w:t>
      </w:r>
    </w:p>
    <w:p w14:paraId="2EDF4132" w14:textId="77777777" w:rsidR="00D239B1" w:rsidRDefault="00000000">
      <w:pPr>
        <w:spacing w:line="360" w:lineRule="auto"/>
        <w:jc w:val="left"/>
        <w:textAlignment w:val="center"/>
      </w:pPr>
      <w:r>
        <w:t>【详解】</w:t>
      </w:r>
      <w:r>
        <w:t>[1]</w:t>
      </w:r>
      <w:r>
        <w:t>因组成物质的分子在永不停息地做无规则运动，所以闻到粽子的香味，属于扩散现象。</w:t>
      </w:r>
    </w:p>
    <w:p w14:paraId="45D4EC3D" w14:textId="77777777" w:rsidR="00D239B1" w:rsidRDefault="00000000">
      <w:pPr>
        <w:spacing w:line="360" w:lineRule="auto"/>
        <w:jc w:val="left"/>
        <w:textAlignment w:val="center"/>
      </w:pPr>
      <w:r>
        <w:t>[2]</w:t>
      </w:r>
      <w:r>
        <w:t>煮粽子的过程中，粽子吸收热量、温度升高，煮粽子是通过热传递方式增加内能的。</w:t>
      </w:r>
    </w:p>
    <w:p w14:paraId="1477A82B" w14:textId="77777777" w:rsidR="00D239B1" w:rsidRDefault="00000000">
      <w:pPr>
        <w:spacing w:line="360" w:lineRule="auto"/>
        <w:jc w:val="left"/>
        <w:textAlignment w:val="center"/>
      </w:pPr>
      <w:r>
        <w:t>15</w:t>
      </w:r>
      <w:r>
        <w:t>．</w:t>
      </w:r>
      <w:r>
        <w:t xml:space="preserve">     </w:t>
      </w:r>
      <w:r>
        <w:object w:dxaOrig="176" w:dyaOrig="158" w14:anchorId="7907CF9C">
          <v:shape id="_x0000_i1122" type="#_x0000_t75" alt="eqId6706fe00b4e231e62d9ecbec567d526b" style="width:9pt;height:7.8pt" o:ole="">
            <v:imagedata r:id="rId195" o:title="eqId6706fe00b4e231e62d9ecbec567d526b"/>
          </v:shape>
          <o:OLEObject Type="Embed" ProgID="Equation.DSMT4" ShapeID="_x0000_i1122" DrawAspect="Content" ObjectID="_1783187551" r:id="rId196"/>
        </w:object>
      </w:r>
      <w:r>
        <w:t xml:space="preserve">     </w:t>
      </w:r>
      <w:r>
        <w:object w:dxaOrig="246" w:dyaOrig="220" w14:anchorId="3BB48D82">
          <v:shape id="_x0000_i1123" type="#_x0000_t75" alt="eqId57dc4796a88a100f1304960d8a7464e2" style="width:12.6pt;height:10.8pt" o:ole="">
            <v:imagedata r:id="rId197" o:title="eqId57dc4796a88a100f1304960d8a7464e2"/>
          </v:shape>
          <o:OLEObject Type="Embed" ProgID="Equation.DSMT4" ShapeID="_x0000_i1123" DrawAspect="Content" ObjectID="_1783187552" r:id="rId198"/>
        </w:object>
      </w:r>
    </w:p>
    <w:p w14:paraId="4D7B4273" w14:textId="77777777" w:rsidR="00D239B1" w:rsidRDefault="00000000">
      <w:pPr>
        <w:spacing w:line="360" w:lineRule="auto"/>
        <w:jc w:val="left"/>
        <w:textAlignment w:val="center"/>
      </w:pPr>
      <w:r>
        <w:lastRenderedPageBreak/>
        <w:t>【详解】</w:t>
      </w:r>
      <w:r>
        <w:t>[1]</w:t>
      </w:r>
      <w:r>
        <w:t>由图可知，简易密度计在甲、乙两种液体中都处于漂浮状态，此时浮力等于重力，因同一支密度计的重力不变，所以密度计在两种液体中所受的浮力相等，即</w:t>
      </w:r>
    </w:p>
    <w:p w14:paraId="0CB124E6" w14:textId="77777777" w:rsidR="00D239B1" w:rsidRDefault="00000000">
      <w:pPr>
        <w:spacing w:line="360" w:lineRule="auto"/>
        <w:jc w:val="center"/>
        <w:textAlignment w:val="center"/>
      </w:pPr>
      <w:r>
        <w:object w:dxaOrig="651" w:dyaOrig="308" w14:anchorId="18A57531">
          <v:shape id="_x0000_i1124" type="#_x0000_t75" alt="eqId1a647d01fdfc1a0aed7c65c81ed68023" style="width:32.4pt;height:15.6pt" o:ole="">
            <v:imagedata r:id="rId199" o:title="eqId1a647d01fdfc1a0aed7c65c81ed68023"/>
          </v:shape>
          <o:OLEObject Type="Embed" ProgID="Equation.DSMT4" ShapeID="_x0000_i1124" DrawAspect="Content" ObjectID="_1783187553" r:id="rId200"/>
        </w:object>
      </w:r>
    </w:p>
    <w:p w14:paraId="02E14D59" w14:textId="77777777" w:rsidR="00D239B1" w:rsidRDefault="00000000">
      <w:pPr>
        <w:spacing w:line="360" w:lineRule="auto"/>
        <w:jc w:val="left"/>
        <w:textAlignment w:val="center"/>
      </w:pPr>
      <w:r>
        <w:t>[2]</w:t>
      </w:r>
      <w:r>
        <w:t>由图知，密度计排开甲液体的体积大于排开乙液体的体积，密度计在两种液体中所受的浮力相等，根据</w:t>
      </w:r>
      <w:r>
        <w:object w:dxaOrig="1179" w:dyaOrig="331" w14:anchorId="1E8D9EC9">
          <v:shape id="_x0000_i1125" type="#_x0000_t75" alt="eqId9caae4f7cbab7772d511148741d81e22" style="width:58.8pt;height:16.8pt" o:ole="">
            <v:imagedata r:id="rId201" o:title="eqId9caae4f7cbab7772d511148741d81e22"/>
          </v:shape>
          <o:OLEObject Type="Embed" ProgID="Equation.DSMT4" ShapeID="_x0000_i1125" DrawAspect="Content" ObjectID="_1783187554" r:id="rId202"/>
        </w:object>
      </w:r>
      <w:r>
        <w:t>可知，甲液体的密度小于乙液体的密度，乙容器内液面高度较高，根据</w:t>
      </w:r>
      <w:r>
        <w:object w:dxaOrig="792" w:dyaOrig="308" w14:anchorId="3A115186">
          <v:shape id="_x0000_i1126" type="#_x0000_t75" alt="eqIdbf4ec17b5a50d28cb918116700e53e66" style="width:39.6pt;height:15.6pt" o:ole="">
            <v:imagedata r:id="rId203" o:title="eqIdbf4ec17b5a50d28cb918116700e53e66"/>
          </v:shape>
          <o:OLEObject Type="Embed" ProgID="Equation.DSMT4" ShapeID="_x0000_i1126" DrawAspect="Content" ObjectID="_1783187555" r:id="rId204"/>
        </w:object>
      </w:r>
      <w:r>
        <w:t>可知，甲烧杯底部受到的液体压强较小，即</w:t>
      </w:r>
    </w:p>
    <w:p w14:paraId="1860EEE1" w14:textId="77777777" w:rsidR="00D239B1" w:rsidRDefault="00000000">
      <w:pPr>
        <w:spacing w:line="360" w:lineRule="auto"/>
        <w:jc w:val="center"/>
        <w:textAlignment w:val="center"/>
      </w:pPr>
      <w:r>
        <w:object w:dxaOrig="704" w:dyaOrig="319" w14:anchorId="4571469D">
          <v:shape id="_x0000_i1127" type="#_x0000_t75" alt="eqIddf72765678dfe06e3e27f1fd72af0205" style="width:35.4pt;height:16.2pt" o:ole="">
            <v:imagedata r:id="rId205" o:title="eqIddf72765678dfe06e3e27f1fd72af0205"/>
          </v:shape>
          <o:OLEObject Type="Embed" ProgID="Equation.DSMT4" ShapeID="_x0000_i1127" DrawAspect="Content" ObjectID="_1783187556" r:id="rId206"/>
        </w:object>
      </w:r>
    </w:p>
    <w:p w14:paraId="59B8F346" w14:textId="77777777" w:rsidR="00D239B1" w:rsidRDefault="00000000">
      <w:pPr>
        <w:spacing w:line="360" w:lineRule="auto"/>
        <w:jc w:val="left"/>
        <w:textAlignment w:val="center"/>
      </w:pPr>
      <w:r>
        <w:t>16</w:t>
      </w:r>
      <w:r>
        <w:t>．</w:t>
      </w:r>
      <w:r>
        <w:t xml:space="preserve">     </w:t>
      </w:r>
      <w:r>
        <w:rPr>
          <w:rFonts w:eastAsia="Times New Roman"/>
          <w:i/>
        </w:rPr>
        <w:t>B</w:t>
      </w:r>
      <w:r>
        <w:t xml:space="preserve">     800</w:t>
      </w:r>
    </w:p>
    <w:p w14:paraId="2759A47D" w14:textId="77777777" w:rsidR="00D239B1" w:rsidRDefault="00000000">
      <w:pPr>
        <w:spacing w:line="360" w:lineRule="auto"/>
        <w:jc w:val="left"/>
        <w:textAlignment w:val="center"/>
      </w:pPr>
      <w:r>
        <w:t>【详解】</w:t>
      </w:r>
      <w:r>
        <w:t>[1]</w:t>
      </w:r>
      <w:r>
        <w:t>开关应接在火线和用电器之间，所以与火线相连的是</w:t>
      </w:r>
      <w:r>
        <w:rPr>
          <w:rFonts w:eastAsia="Times New Roman"/>
          <w:i/>
        </w:rPr>
        <w:t>B</w:t>
      </w:r>
      <w:r>
        <w:t>点。</w:t>
      </w:r>
    </w:p>
    <w:p w14:paraId="35082401" w14:textId="77777777" w:rsidR="00D239B1" w:rsidRDefault="00000000">
      <w:pPr>
        <w:spacing w:line="360" w:lineRule="auto"/>
        <w:jc w:val="left"/>
        <w:textAlignment w:val="center"/>
      </w:pPr>
      <w:r>
        <w:t>[2]</w:t>
      </w:r>
      <w:r>
        <w:t>由图可知，电能</w:t>
      </w:r>
      <w:proofErr w:type="gramStart"/>
      <w:r>
        <w:t>表允许</w:t>
      </w:r>
      <w:proofErr w:type="gramEnd"/>
      <w:r>
        <w:t>通过的最大电流为</w:t>
      </w:r>
      <w:r>
        <w:t>20A</w:t>
      </w:r>
      <w:r>
        <w:t>，因此小龙家同时使用的用电器</w:t>
      </w:r>
      <w:proofErr w:type="gramStart"/>
      <w:r>
        <w:t>最大总</w:t>
      </w:r>
      <w:proofErr w:type="gramEnd"/>
      <w:r>
        <w:t>功率</w:t>
      </w:r>
    </w:p>
    <w:p w14:paraId="145A16FA" w14:textId="77777777" w:rsidR="00D239B1" w:rsidRDefault="00000000">
      <w:pPr>
        <w:spacing w:line="360" w:lineRule="auto"/>
        <w:jc w:val="center"/>
        <w:textAlignment w:val="center"/>
      </w:pPr>
      <w:r>
        <w:object w:dxaOrig="2816" w:dyaOrig="315" w14:anchorId="25AED312">
          <v:shape id="_x0000_i1128" type="#_x0000_t75" alt="eqIdd91fac81f38fac709e4cf259ff1a9cf5" style="width:141pt;height:15.6pt" o:ole="">
            <v:imagedata r:id="rId207" o:title="eqIdd91fac81f38fac709e4cf259ff1a9cf5"/>
          </v:shape>
          <o:OLEObject Type="Embed" ProgID="Equation.DSMT4" ShapeID="_x0000_i1128" DrawAspect="Content" ObjectID="_1783187557" r:id="rId208"/>
        </w:object>
      </w:r>
    </w:p>
    <w:p w14:paraId="5F303BC7" w14:textId="77777777" w:rsidR="00D239B1" w:rsidRDefault="00000000">
      <w:pPr>
        <w:spacing w:line="360" w:lineRule="auto"/>
        <w:jc w:val="left"/>
        <w:textAlignment w:val="center"/>
      </w:pPr>
      <w:r>
        <w:t>还能添加用电器的总功率不超过</w:t>
      </w:r>
    </w:p>
    <w:p w14:paraId="58721BA8" w14:textId="77777777" w:rsidR="00D239B1" w:rsidRDefault="00000000">
      <w:pPr>
        <w:spacing w:line="360" w:lineRule="auto"/>
        <w:jc w:val="center"/>
        <w:textAlignment w:val="center"/>
      </w:pPr>
      <w:r>
        <w:object w:dxaOrig="2605" w:dyaOrig="251" w14:anchorId="3EE431CE">
          <v:shape id="_x0000_i1129" type="#_x0000_t75" alt="eqIdcb44668aa9cad3bcccb30c226fa43427" style="width:130.2pt;height:12.6pt" o:ole="">
            <v:imagedata r:id="rId209" o:title="eqIdcb44668aa9cad3bcccb30c226fa43427"/>
          </v:shape>
          <o:OLEObject Type="Embed" ProgID="Equation.DSMT4" ShapeID="_x0000_i1129" DrawAspect="Content" ObjectID="_1783187558" r:id="rId210"/>
        </w:object>
      </w:r>
    </w:p>
    <w:p w14:paraId="2C9BD81F" w14:textId="77777777" w:rsidR="00D239B1" w:rsidRDefault="00000000">
      <w:pPr>
        <w:spacing w:line="360" w:lineRule="auto"/>
        <w:jc w:val="left"/>
        <w:textAlignment w:val="center"/>
      </w:pPr>
      <w:r>
        <w:t>17</w:t>
      </w:r>
      <w:r>
        <w:t>．</w:t>
      </w:r>
      <w:r>
        <w:t xml:space="preserve">     9     2.9</w:t>
      </w:r>
    </w:p>
    <w:p w14:paraId="71BED9CD" w14:textId="77777777" w:rsidR="00D239B1" w:rsidRDefault="00000000">
      <w:pPr>
        <w:spacing w:line="360" w:lineRule="auto"/>
        <w:jc w:val="left"/>
        <w:textAlignment w:val="center"/>
      </w:pPr>
      <w:r>
        <w:t>【详解】</w:t>
      </w:r>
      <w:r>
        <w:t>[1]S</w:t>
      </w:r>
      <w:r>
        <w:t>闭合，灯泡与滑动变阻器串联，滑片</w:t>
      </w:r>
      <w:r>
        <w:t>P</w:t>
      </w:r>
      <w:r>
        <w:t>在</w:t>
      </w:r>
      <w:r>
        <w:rPr>
          <w:rFonts w:eastAsia="Times New Roman"/>
          <w:i/>
        </w:rPr>
        <w:t>R</w:t>
      </w:r>
      <w:r>
        <w:t>的中点时，连入电路的电阻为</w:t>
      </w:r>
      <w:r>
        <w:object w:dxaOrig="369" w:dyaOrig="229" w14:anchorId="535784A0">
          <v:shape id="_x0000_i1130" type="#_x0000_t75" alt="eqId5d757a8853133814c9a9753443c1cf82" style="width:18.6pt;height:11.4pt;mso-position-horizontal-relative:page;mso-position-vertical-relative:page" o:ole="">
            <v:imagedata r:id="rId211" o:title="eqId5d757a8853133814c9a9753443c1cf82"/>
          </v:shape>
          <o:OLEObject Type="Embed" ProgID="Equation.DSMT4" ShapeID="_x0000_i1130" DrawAspect="Content" ObjectID="_1783187559" r:id="rId212"/>
        </w:object>
      </w:r>
      <w:r>
        <w:t>，灯泡正常发光，通过灯泡的电流为</w:t>
      </w:r>
    </w:p>
    <w:p w14:paraId="41B684AF" w14:textId="77777777" w:rsidR="00D239B1" w:rsidRDefault="00000000">
      <w:pPr>
        <w:spacing w:line="360" w:lineRule="auto"/>
        <w:jc w:val="center"/>
        <w:textAlignment w:val="center"/>
      </w:pPr>
      <w:r>
        <w:object w:dxaOrig="1848" w:dyaOrig="594" w14:anchorId="5F87D154">
          <v:shape id="_x0000_i1131" type="#_x0000_t75" alt="eqId44fa3baa3f844422b975d7a6dd22aa22" style="width:92.4pt;height:30pt" o:ole="">
            <v:imagedata r:id="rId213" o:title="eqId44fa3baa3f844422b975d7a6dd22aa22"/>
          </v:shape>
          <o:OLEObject Type="Embed" ProgID="Equation.DSMT4" ShapeID="_x0000_i1131" DrawAspect="Content" ObjectID="_1783187560" r:id="rId214"/>
        </w:object>
      </w:r>
    </w:p>
    <w:p w14:paraId="120D071E" w14:textId="77777777" w:rsidR="00D239B1" w:rsidRDefault="00000000">
      <w:pPr>
        <w:spacing w:line="360" w:lineRule="auto"/>
        <w:jc w:val="left"/>
        <w:textAlignment w:val="center"/>
      </w:pPr>
      <w:r>
        <w:t>由于串联电路中电流处处相等，滑动变阻器两端的电压为</w:t>
      </w:r>
    </w:p>
    <w:p w14:paraId="18D6BFB3" w14:textId="77777777" w:rsidR="00D239B1" w:rsidRDefault="00000000">
      <w:pPr>
        <w:spacing w:line="360" w:lineRule="auto"/>
        <w:jc w:val="center"/>
        <w:textAlignment w:val="center"/>
      </w:pPr>
      <w:r>
        <w:object w:dxaOrig="2517" w:dyaOrig="316" w14:anchorId="7876703C">
          <v:shape id="_x0000_i1132" type="#_x0000_t75" alt="eqId813120f5bbb7894c5532a71755451cdc" style="width:126pt;height:15.6pt" o:ole="">
            <v:imagedata r:id="rId215" o:title="eqId813120f5bbb7894c5532a71755451cdc"/>
          </v:shape>
          <o:OLEObject Type="Embed" ProgID="Equation.DSMT4" ShapeID="_x0000_i1132" DrawAspect="Content" ObjectID="_1783187561" r:id="rId216"/>
        </w:object>
      </w:r>
    </w:p>
    <w:p w14:paraId="0184F98B" w14:textId="77777777" w:rsidR="00D239B1" w:rsidRDefault="00000000">
      <w:pPr>
        <w:spacing w:line="360" w:lineRule="auto"/>
        <w:jc w:val="left"/>
        <w:textAlignment w:val="center"/>
      </w:pPr>
      <w:r>
        <w:t>则电源电压为</w:t>
      </w:r>
    </w:p>
    <w:p w14:paraId="6565EFDC" w14:textId="77777777" w:rsidR="00D239B1" w:rsidRDefault="00000000">
      <w:pPr>
        <w:spacing w:line="360" w:lineRule="auto"/>
        <w:jc w:val="center"/>
        <w:textAlignment w:val="center"/>
      </w:pPr>
      <w:r>
        <w:object w:dxaOrig="2675" w:dyaOrig="316" w14:anchorId="72BC9D23">
          <v:shape id="_x0000_i1133" type="#_x0000_t75" alt="eqId988b46a1da65d3c29e17a6608c24078c" style="width:133.8pt;height:15.6pt" o:ole="">
            <v:imagedata r:id="rId217" o:title="eqId988b46a1da65d3c29e17a6608c24078c"/>
          </v:shape>
          <o:OLEObject Type="Embed" ProgID="Equation.DSMT4" ShapeID="_x0000_i1133" DrawAspect="Content" ObjectID="_1783187562" r:id="rId218"/>
        </w:object>
      </w:r>
    </w:p>
    <w:p w14:paraId="12AFA4C4" w14:textId="77777777" w:rsidR="00D239B1" w:rsidRDefault="00000000">
      <w:pPr>
        <w:spacing w:line="360" w:lineRule="auto"/>
        <w:jc w:val="left"/>
        <w:textAlignment w:val="center"/>
      </w:pPr>
      <w:r>
        <w:t>[2]</w:t>
      </w:r>
      <w:r>
        <w:t>灯泡的电阻为</w:t>
      </w:r>
    </w:p>
    <w:p w14:paraId="7750A9F9" w14:textId="77777777" w:rsidR="00D239B1" w:rsidRDefault="00000000">
      <w:pPr>
        <w:spacing w:line="360" w:lineRule="auto"/>
        <w:jc w:val="center"/>
        <w:textAlignment w:val="center"/>
      </w:pPr>
      <w:r>
        <w:object w:dxaOrig="1918" w:dyaOrig="595" w14:anchorId="48E544EB">
          <v:shape id="_x0000_i1134" type="#_x0000_t75" alt="eqId1427a08d9596ce27e8e9e30adce89865" style="width:96pt;height:30pt" o:ole="">
            <v:imagedata r:id="rId219" o:title="eqId1427a08d9596ce27e8e9e30adce89865"/>
          </v:shape>
          <o:OLEObject Type="Embed" ProgID="Equation.DSMT4" ShapeID="_x0000_i1134" DrawAspect="Content" ObjectID="_1783187563" r:id="rId220"/>
        </w:object>
      </w:r>
    </w:p>
    <w:p w14:paraId="6C95AD31" w14:textId="77777777" w:rsidR="00D239B1" w:rsidRDefault="00000000">
      <w:pPr>
        <w:spacing w:line="360" w:lineRule="auto"/>
        <w:jc w:val="left"/>
        <w:textAlignment w:val="center"/>
      </w:pPr>
      <w:r>
        <w:t>当</w:t>
      </w:r>
      <w:r>
        <w:t>P</w:t>
      </w:r>
      <w:r>
        <w:t>移到最右端时，电路中的总电阻为</w:t>
      </w:r>
    </w:p>
    <w:p w14:paraId="452214D4" w14:textId="77777777" w:rsidR="00D239B1" w:rsidRDefault="00000000">
      <w:pPr>
        <w:spacing w:line="360" w:lineRule="auto"/>
        <w:jc w:val="center"/>
        <w:textAlignment w:val="center"/>
      </w:pPr>
      <w:r>
        <w:object w:dxaOrig="2693" w:dyaOrig="383" w14:anchorId="1E91D94B">
          <v:shape id="_x0000_i1135" type="#_x0000_t75" alt="eqIdc34d02a3bb3eaf2a96b7588c914ff3ea" style="width:134.4pt;height:19.2pt" o:ole="">
            <v:imagedata r:id="rId221" o:title="eqIdc34d02a3bb3eaf2a96b7588c914ff3ea"/>
          </v:shape>
          <o:OLEObject Type="Embed" ProgID="Equation.DSMT4" ShapeID="_x0000_i1135" DrawAspect="Content" ObjectID="_1783187564" r:id="rId222"/>
        </w:object>
      </w:r>
    </w:p>
    <w:p w14:paraId="4785F5BD" w14:textId="77777777" w:rsidR="00D239B1" w:rsidRDefault="00000000">
      <w:pPr>
        <w:spacing w:line="360" w:lineRule="auto"/>
        <w:jc w:val="left"/>
        <w:textAlignment w:val="center"/>
      </w:pPr>
      <w:r>
        <w:t>电路的总功率</w:t>
      </w:r>
    </w:p>
    <w:p w14:paraId="79311CA3" w14:textId="77777777" w:rsidR="00D239B1" w:rsidRDefault="00000000">
      <w:pPr>
        <w:spacing w:line="360" w:lineRule="auto"/>
        <w:jc w:val="center"/>
        <w:textAlignment w:val="center"/>
      </w:pPr>
      <w:r>
        <w:object w:dxaOrig="2147" w:dyaOrig="632" w14:anchorId="5C49D7A1">
          <v:shape id="_x0000_i1136" type="#_x0000_t75" alt="eqIde9c5a642aeeabab3ef1864296d64f678" style="width:107.4pt;height:31.8pt" o:ole="">
            <v:imagedata r:id="rId223" o:title="eqIde9c5a642aeeabab3ef1864296d64f678"/>
          </v:shape>
          <o:OLEObject Type="Embed" ProgID="Equation.DSMT4" ShapeID="_x0000_i1136" DrawAspect="Content" ObjectID="_1783187565" r:id="rId224"/>
        </w:object>
      </w:r>
    </w:p>
    <w:p w14:paraId="6C249645" w14:textId="77777777" w:rsidR="00D239B1" w:rsidRDefault="00000000">
      <w:pPr>
        <w:spacing w:line="360" w:lineRule="auto"/>
        <w:jc w:val="left"/>
        <w:textAlignment w:val="center"/>
      </w:pPr>
      <w:r>
        <w:t>18</w:t>
      </w:r>
      <w:r>
        <w:t>．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17E21CF9" wp14:editId="587E3BFF">
            <wp:extent cx="990600" cy="1371600"/>
            <wp:effectExtent l="0" t="0" r="0" b="0"/>
            <wp:docPr id="99019820" name="图片 99019820" descr="@@@3e55485a-7131-4ad6-93c2-797b22fa38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19820" name=""/>
                    <pic:cNvPicPr>
                      <a:picLocks noChangeAspect="1"/>
                    </pic:cNvPicPr>
                  </pic:nvPicPr>
                  <pic:blipFill>
                    <a:blip r:embed="rId225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A5B50C" w14:textId="77777777" w:rsidR="00D239B1" w:rsidRDefault="00000000">
      <w:pPr>
        <w:spacing w:line="360" w:lineRule="auto"/>
        <w:jc w:val="left"/>
        <w:textAlignment w:val="center"/>
        <w:rPr>
          <w:i/>
        </w:rPr>
      </w:pPr>
      <w:r>
        <w:t>【详解】（</w:t>
      </w:r>
      <w:r>
        <w:t>1</w:t>
      </w:r>
      <w:r>
        <w:t>）从支点</w:t>
      </w:r>
      <w:r>
        <w:rPr>
          <w:i/>
        </w:rPr>
        <w:t>O</w:t>
      </w:r>
      <w:r>
        <w:t>向</w:t>
      </w:r>
      <w:r>
        <w:rPr>
          <w:i/>
        </w:rPr>
        <w:t>F</w:t>
      </w:r>
      <w:r>
        <w:rPr>
          <w:i/>
          <w:vertAlign w:val="subscript"/>
        </w:rPr>
        <w:t>1​</w:t>
      </w:r>
      <w:r>
        <w:t>的作用线作垂线，支点到垂足的距离就是</w:t>
      </w:r>
      <w:r>
        <w:rPr>
          <w:i/>
        </w:rPr>
        <w:t>F</w:t>
      </w:r>
      <w:r>
        <w:rPr>
          <w:i/>
          <w:vertAlign w:val="subscript"/>
        </w:rPr>
        <w:t>1​</w:t>
      </w:r>
      <w:r>
        <w:t>的力臂</w:t>
      </w:r>
      <w:r>
        <w:rPr>
          <w:i/>
        </w:rPr>
        <w:t>L</w:t>
      </w:r>
      <w:r>
        <w:rPr>
          <w:i/>
          <w:vertAlign w:val="subscript"/>
        </w:rPr>
        <w:t>1</w:t>
      </w:r>
      <w:r>
        <w:t>（用大括号表示），如图所示：</w:t>
      </w:r>
    </w:p>
    <w:p w14:paraId="3A1F816D" w14:textId="77777777" w:rsidR="00D239B1" w:rsidRDefault="00000000">
      <w:pPr>
        <w:spacing w:line="360" w:lineRule="auto"/>
        <w:jc w:val="left"/>
        <w:textAlignment w:val="center"/>
        <w:rPr>
          <w:i/>
        </w:rPr>
      </w:pPr>
      <w:r>
        <w:t>（</w:t>
      </w:r>
      <w:r>
        <w:t>2</w:t>
      </w:r>
      <w:r>
        <w:t>）脚对地面的压力</w:t>
      </w:r>
      <w:r>
        <w:rPr>
          <w:rFonts w:eastAsia="Times New Roman"/>
          <w:i/>
        </w:rPr>
        <w:t>F</w:t>
      </w:r>
      <w:r>
        <w:t>的作用点在接触面上，方向垂直于地面向下，</w:t>
      </w:r>
      <w:proofErr w:type="gramStart"/>
      <w:r>
        <w:t>过压力</w:t>
      </w:r>
      <w:proofErr w:type="gramEnd"/>
      <w:r>
        <w:t>的作用点，</w:t>
      </w:r>
      <w:proofErr w:type="gramStart"/>
      <w:r>
        <w:t>沿压力</w:t>
      </w:r>
      <w:proofErr w:type="gramEnd"/>
      <w:r>
        <w:t>的方向画一条带箭头的线段，用</w:t>
      </w:r>
      <w:r>
        <w:rPr>
          <w:i/>
        </w:rPr>
        <w:t>F</w:t>
      </w:r>
      <w:r>
        <w:t>表示，如图所示：</w:t>
      </w:r>
    </w:p>
    <w:p w14:paraId="65B4F3EF" w14:textId="77777777" w:rsidR="00D239B1" w:rsidRDefault="00000000">
      <w:pPr>
        <w:spacing w:line="360" w:lineRule="auto"/>
        <w:jc w:val="left"/>
        <w:textAlignment w:val="center"/>
        <w:rPr>
          <w:i/>
        </w:rPr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7DD080AC" wp14:editId="42E53AEC">
            <wp:extent cx="1295400" cy="1800225"/>
            <wp:effectExtent l="0" t="0" r="0" b="0"/>
            <wp:docPr id="2069318913" name="图片 2069318913" descr="@@@3941fda6-868b-4680-92d0-868a63da0f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318913" name=""/>
                    <pic:cNvPicPr>
                      <a:picLocks noChangeAspect="1"/>
                    </pic:cNvPicPr>
                  </pic:nvPicPr>
                  <pic:blipFill>
                    <a:blip r:embed="rId225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FF00A6" w14:textId="77777777" w:rsidR="00D239B1" w:rsidRDefault="00000000">
      <w:pPr>
        <w:spacing w:line="360" w:lineRule="auto"/>
        <w:jc w:val="left"/>
        <w:textAlignment w:val="center"/>
      </w:pPr>
      <w:r>
        <w:t>19</w:t>
      </w:r>
      <w:r>
        <w:t>．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6F125410" wp14:editId="2D2FCBF8">
            <wp:extent cx="1857375" cy="809625"/>
            <wp:effectExtent l="0" t="0" r="0" b="0"/>
            <wp:docPr id="1144613802" name="图片 1144613802" descr="@@@fa11e115-550f-482f-96cd-d213d2eba95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613802" name=""/>
                    <pic:cNvPicPr>
                      <a:picLocks noChangeAspect="1"/>
                    </pic:cNvPicPr>
                  </pic:nvPicPr>
                  <pic:blipFill>
                    <a:blip r:embed="rId226"/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C8BE90" w14:textId="77777777" w:rsidR="00D239B1" w:rsidRDefault="00000000">
      <w:pPr>
        <w:spacing w:line="360" w:lineRule="auto"/>
        <w:jc w:val="left"/>
        <w:textAlignment w:val="center"/>
      </w:pPr>
      <w:r>
        <w:t>【详解】铁钉</w:t>
      </w:r>
      <w:r>
        <w:rPr>
          <w:rFonts w:eastAsia="Times New Roman"/>
          <w:i/>
        </w:rPr>
        <w:t>A</w:t>
      </w:r>
      <w:r>
        <w:t>端为</w:t>
      </w:r>
      <w:r>
        <w:t>N</w:t>
      </w:r>
      <w:r>
        <w:t>极，由右手螺旋定则得，电流从螺线管左端流入，右端流出，则</w:t>
      </w:r>
      <w:r>
        <w:rPr>
          <w:rFonts w:eastAsia="Times New Roman"/>
          <w:i/>
        </w:rPr>
        <w:t>B</w:t>
      </w:r>
      <w:r>
        <w:t>点的电流方向向上，铁钉右端为</w:t>
      </w:r>
      <w:r>
        <w:t>S</w:t>
      </w:r>
      <w:r>
        <w:t>极，根据磁极间的相互作用规律可知，小磁针左端为</w:t>
      </w:r>
      <w:r>
        <w:t>N</w:t>
      </w:r>
      <w:r>
        <w:t>极，右端为</w:t>
      </w:r>
      <w:r>
        <w:t>S</w:t>
      </w:r>
      <w:r>
        <w:t>极，如图所示：</w:t>
      </w:r>
    </w:p>
    <w:p w14:paraId="0E43877D" w14:textId="77777777" w:rsidR="00D239B1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1DB0C123" wp14:editId="20EE1F9A">
            <wp:extent cx="1724025" cy="752475"/>
            <wp:effectExtent l="0" t="0" r="0" b="0"/>
            <wp:docPr id="511086508" name="图片 511086508" descr="@@@46305133-41ad-4264-bd0c-8e149d49c1b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086508" name=""/>
                    <pic:cNvPicPr>
                      <a:picLocks noChangeAspect="1"/>
                    </pic:cNvPicPr>
                  </pic:nvPicPr>
                  <pic:blipFill>
                    <a:blip r:embed="rId227"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B16C8C" w14:textId="77777777" w:rsidR="00D239B1" w:rsidRDefault="00000000">
      <w:pPr>
        <w:spacing w:line="360" w:lineRule="auto"/>
        <w:jc w:val="left"/>
        <w:textAlignment w:val="center"/>
      </w:pPr>
      <w:r>
        <w:t>20</w:t>
      </w:r>
      <w:r>
        <w:t>．</w:t>
      </w:r>
      <w:r>
        <w:t xml:space="preserve">     </w:t>
      </w:r>
      <w:r>
        <w:object w:dxaOrig="405" w:dyaOrig="248" w14:anchorId="6A3F2026">
          <v:shape id="_x0000_i1137" type="#_x0000_t75" alt="eqIdc2ef7486d1efbed5b4ce1a3876cd7484" style="width:20.4pt;height:12.6pt;mso-position-horizontal-relative:page;mso-position-vertical-relative:page" o:ole="">
            <v:imagedata r:id="rId228" o:title="eqIdc2ef7486d1efbed5b4ce1a3876cd7484"/>
          </v:shape>
          <o:OLEObject Type="Embed" ProgID="Equation.DSMT4" ShapeID="_x0000_i1137" DrawAspect="Content" ObjectID="_1783187566" r:id="rId229"/>
        </w:object>
      </w:r>
      <w:r>
        <w:t xml:space="preserve">     </w:t>
      </w:r>
      <w:r>
        <w:t>不在</w:t>
      </w:r>
      <w:r>
        <w:t xml:space="preserve">     </w:t>
      </w:r>
      <w:r>
        <w:t>照相机</w:t>
      </w:r>
      <w:r>
        <w:t xml:space="preserve">     </w:t>
      </w:r>
      <w:r>
        <w:t>右</w:t>
      </w:r>
      <w:r>
        <w:t xml:space="preserve">     </w:t>
      </w:r>
      <w:r>
        <w:t>大</w:t>
      </w:r>
      <w:r>
        <w:t xml:space="preserve">     </w:t>
      </w:r>
      <w:r>
        <w:t>远视眼</w:t>
      </w:r>
    </w:p>
    <w:p w14:paraId="649E2228" w14:textId="77777777" w:rsidR="00D239B1" w:rsidRDefault="00000000">
      <w:pPr>
        <w:spacing w:line="360" w:lineRule="auto"/>
        <w:jc w:val="left"/>
        <w:textAlignment w:val="center"/>
      </w:pPr>
      <w:r>
        <w:t>【详解】（</w:t>
      </w:r>
      <w:r>
        <w:t>1</w:t>
      </w:r>
      <w:r>
        <w:t>）</w:t>
      </w:r>
      <w:r>
        <w:t>[1]</w:t>
      </w:r>
      <w:r>
        <w:t>让一束平行光正对凸透镜，移动光屏，直到在光屏上出现最小、最亮的光斑，由此可知该凸透镜的焦距为</w:t>
      </w:r>
    </w:p>
    <w:p w14:paraId="21913692" w14:textId="77777777" w:rsidR="00D239B1" w:rsidRDefault="00000000">
      <w:pPr>
        <w:spacing w:line="360" w:lineRule="auto"/>
        <w:jc w:val="center"/>
        <w:textAlignment w:val="center"/>
      </w:pPr>
      <w:r>
        <w:object w:dxaOrig="2675" w:dyaOrig="272" w14:anchorId="12C13D68">
          <v:shape id="_x0000_i1138" type="#_x0000_t75" alt="eqIdf82b198b71f03541a5ca5d75e4212df7" style="width:133.8pt;height:13.8pt;mso-position-horizontal-relative:page;mso-position-vertical-relative:page" o:ole="">
            <v:imagedata r:id="rId230" o:title="eqIdf82b198b71f03541a5ca5d75e4212df7"/>
          </v:shape>
          <o:OLEObject Type="Embed" ProgID="Equation.DSMT4" ShapeID="_x0000_i1138" DrawAspect="Content" ObjectID="_1783187567" r:id="rId231"/>
        </w:object>
      </w:r>
    </w:p>
    <w:p w14:paraId="5AE730F1" w14:textId="77777777" w:rsidR="00D239B1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</w:t>
      </w:r>
      <w:r>
        <w:t>[2]</w:t>
      </w:r>
      <w:r>
        <w:t>图中蜡烛的像</w:t>
      </w:r>
      <w:proofErr w:type="gramStart"/>
      <w:r>
        <w:t>不在光</w:t>
      </w:r>
      <w:proofErr w:type="gramEnd"/>
      <w:r>
        <w:t>屏中心，产生这一现象的原因是烛焰中心、凸透镜光心和光屏中心不在同一高度。</w:t>
      </w:r>
    </w:p>
    <w:p w14:paraId="724D6657" w14:textId="77777777" w:rsidR="00D239B1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</w:t>
      </w:r>
      <w:r>
        <w:t>[3]</w:t>
      </w:r>
      <w:r>
        <w:t>从图</w:t>
      </w:r>
      <w:proofErr w:type="gramStart"/>
      <w:r>
        <w:t>丙可以</w:t>
      </w:r>
      <w:proofErr w:type="gramEnd"/>
      <w:r>
        <w:t>看到，物距大于像距，根据凸透镜的成像规律可知，成倒立、缩小的实像，而照相机成像特点与之相同。</w:t>
      </w:r>
    </w:p>
    <w:p w14:paraId="1E5BFAD0" w14:textId="77777777" w:rsidR="00D239B1" w:rsidRDefault="00000000">
      <w:pPr>
        <w:spacing w:line="360" w:lineRule="auto"/>
        <w:jc w:val="left"/>
        <w:textAlignment w:val="center"/>
      </w:pPr>
      <w:r>
        <w:t>[4][5]</w:t>
      </w:r>
      <w:r>
        <w:t>凸透镜位置不动，将蜡烛向凸透镜方向移动</w:t>
      </w:r>
      <w:r>
        <w:t>10cm</w:t>
      </w:r>
      <w:r>
        <w:t>，此时的物距为</w:t>
      </w:r>
      <w:r>
        <w:t>20.0cm</w:t>
      </w:r>
      <w:r>
        <w:t>，物距在二倍焦距处，此时成倒立等大实像，因此像距也在二倍焦距处，应将光屏向右移动，此时像</w:t>
      </w:r>
      <w:proofErr w:type="gramStart"/>
      <w:r>
        <w:t>和之前</w:t>
      </w:r>
      <w:proofErr w:type="gramEnd"/>
      <w:r>
        <w:t>相比变大了。</w:t>
      </w:r>
    </w:p>
    <w:p w14:paraId="49B1C3EB" w14:textId="77777777" w:rsidR="00D239B1" w:rsidRDefault="00000000">
      <w:pPr>
        <w:spacing w:line="360" w:lineRule="auto"/>
        <w:jc w:val="left"/>
        <w:textAlignment w:val="center"/>
      </w:pPr>
      <w:r>
        <w:t>（</w:t>
      </w:r>
      <w:r>
        <w:t>4</w:t>
      </w:r>
      <w:r>
        <w:t>）</w:t>
      </w:r>
      <w:r>
        <w:t>[6]</w:t>
      </w:r>
      <w:r>
        <w:t>凸透镜对光线有会聚作用，这种眼镜是用来矫正远视眼的。</w:t>
      </w:r>
    </w:p>
    <w:p w14:paraId="43B5FDB7" w14:textId="77777777" w:rsidR="00D239B1" w:rsidRDefault="00000000">
      <w:pPr>
        <w:spacing w:line="360" w:lineRule="auto"/>
        <w:jc w:val="left"/>
        <w:textAlignment w:val="center"/>
      </w:pPr>
      <w:r>
        <w:t>21</w:t>
      </w:r>
      <w:r>
        <w:t>．</w:t>
      </w:r>
      <w:r>
        <w:t xml:space="preserve">     </w:t>
      </w:r>
      <w:r>
        <w:t>等臂</w:t>
      </w:r>
      <w:r>
        <w:t xml:space="preserve">     </w:t>
      </w:r>
      <w:r>
        <w:t>右</w:t>
      </w:r>
      <w:r>
        <w:t xml:space="preserve">     165     30     1.06     </w:t>
      </w:r>
      <w:r>
        <w:object w:dxaOrig="915" w:dyaOrig="557" w14:anchorId="1A5D6BF7">
          <v:shape id="_x0000_i1139" type="#_x0000_t75" alt="eqId5fa7fbaeb651c4611f8f9656431bbf5e" style="width:45.6pt;height:27.6pt" o:ole="">
            <v:imagedata r:id="rId232" o:title="eqId5fa7fbaeb651c4611f8f9656431bbf5e"/>
          </v:shape>
          <o:OLEObject Type="Embed" ProgID="Equation.DSMT4" ShapeID="_x0000_i1139" DrawAspect="Content" ObjectID="_1783187568" r:id="rId233"/>
        </w:object>
      </w:r>
    </w:p>
    <w:p w14:paraId="37D32C2C" w14:textId="77777777" w:rsidR="00D239B1" w:rsidRDefault="00000000">
      <w:pPr>
        <w:spacing w:line="360" w:lineRule="auto"/>
        <w:jc w:val="left"/>
        <w:textAlignment w:val="center"/>
      </w:pPr>
      <w:r>
        <w:t>【详解】（</w:t>
      </w:r>
      <w:r>
        <w:t>1</w:t>
      </w:r>
      <w:r>
        <w:t>）</w:t>
      </w:r>
      <w:r>
        <w:t>[1]</w:t>
      </w:r>
      <w:r>
        <w:t>天平两个托盘到转轴的距离相等，因为动力臂等于阻力臂，所以天平是等臂杠杆。</w:t>
      </w:r>
    </w:p>
    <w:p w14:paraId="3B5273E5" w14:textId="77777777" w:rsidR="00D239B1" w:rsidRDefault="00000000">
      <w:pPr>
        <w:spacing w:line="360" w:lineRule="auto"/>
        <w:jc w:val="left"/>
        <w:textAlignment w:val="center"/>
      </w:pPr>
      <w:r>
        <w:t>[2]</w:t>
      </w:r>
      <w:r>
        <w:t>如图甲所示，指针指在分度盘的左侧，说明左侧重，应将平衡螺母向右调节。</w:t>
      </w:r>
    </w:p>
    <w:p w14:paraId="6534DED9" w14:textId="77777777" w:rsidR="00D239B1" w:rsidRDefault="00000000">
      <w:pPr>
        <w:spacing w:line="360" w:lineRule="auto"/>
        <w:jc w:val="left"/>
        <w:textAlignment w:val="center"/>
      </w:pPr>
      <w:r>
        <w:t>[3]</w:t>
      </w:r>
      <w:r>
        <w:t>由图乙可知，烧杯和液体的总质量为</w:t>
      </w:r>
    </w:p>
    <w:p w14:paraId="38560FB0" w14:textId="77777777" w:rsidR="00D239B1" w:rsidRDefault="00000000">
      <w:pPr>
        <w:spacing w:line="360" w:lineRule="auto"/>
        <w:jc w:val="center"/>
        <w:textAlignment w:val="center"/>
      </w:pPr>
      <w:r>
        <w:object w:dxaOrig="2904" w:dyaOrig="317" w14:anchorId="0D03AA84">
          <v:shape id="_x0000_i1140" type="#_x0000_t75" alt="eqIdbe00038d51a24bbe65f5b4e8c71cd71c" style="width:145.2pt;height:15.6pt" o:ole="">
            <v:imagedata r:id="rId234" o:title="eqIdbe00038d51a24bbe65f5b4e8c71cd71c"/>
          </v:shape>
          <o:OLEObject Type="Embed" ProgID="Equation.DSMT4" ShapeID="_x0000_i1140" DrawAspect="Content" ObjectID="_1783187569" r:id="rId235"/>
        </w:object>
      </w:r>
    </w:p>
    <w:p w14:paraId="58A49925" w14:textId="77777777" w:rsidR="00D239B1" w:rsidRDefault="00000000">
      <w:pPr>
        <w:spacing w:line="360" w:lineRule="auto"/>
        <w:jc w:val="left"/>
        <w:textAlignment w:val="center"/>
      </w:pPr>
      <w:r>
        <w:t>[4]</w:t>
      </w:r>
      <w:r>
        <w:t>由图可知，量筒的分度值为</w:t>
      </w:r>
      <w:r>
        <w:object w:dxaOrig="475" w:dyaOrig="224" w14:anchorId="60B13DE0">
          <v:shape id="_x0000_i1141" type="#_x0000_t75" alt="eqIda1edb51361dbad554bdd2f31caed7b4d" style="width:24pt;height:11.4pt" o:ole="">
            <v:imagedata r:id="rId236" o:title="eqIda1edb51361dbad554bdd2f31caed7b4d"/>
          </v:shape>
          <o:OLEObject Type="Embed" ProgID="Equation.DSMT4" ShapeID="_x0000_i1141" DrawAspect="Content" ObjectID="_1783187570" r:id="rId237"/>
        </w:object>
      </w:r>
      <w:r>
        <w:t>，量筒中液体体积为</w:t>
      </w:r>
      <w:r>
        <w:object w:dxaOrig="1214" w:dyaOrig="277" w14:anchorId="0A9FB5DC">
          <v:shape id="_x0000_i1142" type="#_x0000_t75" alt="eqIdca3fbb7d48907258c4e95a40846b5bd7" style="width:60.6pt;height:13.8pt" o:ole="">
            <v:imagedata r:id="rId238" o:title="eqIdca3fbb7d48907258c4e95a40846b5bd7"/>
          </v:shape>
          <o:OLEObject Type="Embed" ProgID="Equation.DSMT4" ShapeID="_x0000_i1142" DrawAspect="Content" ObjectID="_1783187571" r:id="rId239"/>
        </w:object>
      </w:r>
      <w:r>
        <w:t>。</w:t>
      </w:r>
    </w:p>
    <w:p w14:paraId="3D9401D9" w14:textId="77777777" w:rsidR="00D239B1" w:rsidRDefault="00000000">
      <w:pPr>
        <w:spacing w:line="360" w:lineRule="auto"/>
        <w:jc w:val="left"/>
        <w:textAlignment w:val="center"/>
      </w:pPr>
      <w:r>
        <w:t>[5]</w:t>
      </w:r>
      <w:r>
        <w:t>量筒内液体的质量为</w:t>
      </w:r>
    </w:p>
    <w:p w14:paraId="7217C0C3" w14:textId="77777777" w:rsidR="00D239B1" w:rsidRDefault="00000000">
      <w:pPr>
        <w:spacing w:line="360" w:lineRule="auto"/>
        <w:jc w:val="center"/>
        <w:textAlignment w:val="center"/>
      </w:pPr>
      <w:r>
        <w:object w:dxaOrig="3291" w:dyaOrig="330" w14:anchorId="2C107996">
          <v:shape id="_x0000_i1143" type="#_x0000_t75" alt="eqId32924f4ae5d33509a20e8e324d10cadd" style="width:164.4pt;height:16.8pt" o:ole="">
            <v:imagedata r:id="rId240" o:title="eqId32924f4ae5d33509a20e8e324d10cadd"/>
          </v:shape>
          <o:OLEObject Type="Embed" ProgID="Equation.DSMT4" ShapeID="_x0000_i1143" DrawAspect="Content" ObjectID="_1783187572" r:id="rId241"/>
        </w:object>
      </w:r>
    </w:p>
    <w:p w14:paraId="144AFE5D" w14:textId="77777777" w:rsidR="00D239B1" w:rsidRDefault="00000000">
      <w:pPr>
        <w:spacing w:line="360" w:lineRule="auto"/>
        <w:jc w:val="left"/>
        <w:textAlignment w:val="center"/>
      </w:pPr>
      <w:r>
        <w:t>待测液体的密度为</w:t>
      </w:r>
    </w:p>
    <w:p w14:paraId="1C0D03A3" w14:textId="77777777" w:rsidR="00D239B1" w:rsidRDefault="00000000">
      <w:pPr>
        <w:spacing w:line="360" w:lineRule="auto"/>
        <w:jc w:val="center"/>
        <w:textAlignment w:val="center"/>
      </w:pPr>
      <w:r>
        <w:object w:dxaOrig="2534" w:dyaOrig="541" w14:anchorId="0F153FF8">
          <v:shape id="_x0000_i1144" type="#_x0000_t75" alt="eqId488fd725fdf93b2680dc7cebc4808369" style="width:126.6pt;height:27pt" o:ole="">
            <v:imagedata r:id="rId242" o:title="eqId488fd725fdf93b2680dc7cebc4808369"/>
          </v:shape>
          <o:OLEObject Type="Embed" ProgID="Equation.DSMT4" ShapeID="_x0000_i1144" DrawAspect="Content" ObjectID="_1783187573" r:id="rId243"/>
        </w:object>
      </w:r>
    </w:p>
    <w:p w14:paraId="3A51537D" w14:textId="77777777" w:rsidR="00D239B1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</w:t>
      </w:r>
      <w:r>
        <w:t>[6]</w:t>
      </w:r>
      <w:r>
        <w:t>由图可知，橙汁与水的质量关系为</w:t>
      </w:r>
    </w:p>
    <w:p w14:paraId="5CFCC2FE" w14:textId="77777777" w:rsidR="00D239B1" w:rsidRDefault="00000000">
      <w:pPr>
        <w:spacing w:line="360" w:lineRule="auto"/>
        <w:jc w:val="center"/>
        <w:textAlignment w:val="center"/>
      </w:pPr>
      <w:r>
        <w:object w:dxaOrig="1249" w:dyaOrig="329" w14:anchorId="3D43C3B8">
          <v:shape id="_x0000_i1145" type="#_x0000_t75" alt="eqId676a6b2e1bfd1ac8122367e31a1ef94c" style="width:62.4pt;height:16.2pt" o:ole="">
            <v:imagedata r:id="rId244" o:title="eqId676a6b2e1bfd1ac8122367e31a1ef94c"/>
          </v:shape>
          <o:OLEObject Type="Embed" ProgID="Equation.DSMT4" ShapeID="_x0000_i1145" DrawAspect="Content" ObjectID="_1783187574" r:id="rId245"/>
        </w:object>
      </w:r>
    </w:p>
    <w:p w14:paraId="67D16948" w14:textId="77777777" w:rsidR="00D239B1" w:rsidRDefault="00000000">
      <w:pPr>
        <w:spacing w:line="360" w:lineRule="auto"/>
        <w:jc w:val="left"/>
        <w:textAlignment w:val="center"/>
      </w:pPr>
      <w:r>
        <w:t>根据</w:t>
      </w:r>
      <w:r>
        <w:object w:dxaOrig="704" w:dyaOrig="279" w14:anchorId="6BB82D47">
          <v:shape id="_x0000_i1146" type="#_x0000_t75" alt="eqId739490a4085670515632b5b7f884f7e9" style="width:35.4pt;height:13.8pt" o:ole="">
            <v:imagedata r:id="rId246" o:title="eqId739490a4085670515632b5b7f884f7e9"/>
          </v:shape>
          <o:OLEObject Type="Embed" ProgID="Equation.DSMT4" ShapeID="_x0000_i1146" DrawAspect="Content" ObjectID="_1783187575" r:id="rId247"/>
        </w:object>
      </w:r>
      <w:r>
        <w:t>可得</w:t>
      </w:r>
    </w:p>
    <w:p w14:paraId="67C0D548" w14:textId="77777777" w:rsidR="00D239B1" w:rsidRDefault="00000000">
      <w:pPr>
        <w:spacing w:line="360" w:lineRule="auto"/>
        <w:jc w:val="center"/>
        <w:textAlignment w:val="center"/>
      </w:pPr>
      <w:r>
        <w:object w:dxaOrig="1478" w:dyaOrig="330" w14:anchorId="13ADE8EB">
          <v:shape id="_x0000_i1147" type="#_x0000_t75" alt="eqId2e27cb0049233b6df34e27ad27556efb" style="width:73.8pt;height:16.8pt" o:ole="">
            <v:imagedata r:id="rId248" o:title="eqId2e27cb0049233b6df34e27ad27556efb"/>
          </v:shape>
          <o:OLEObject Type="Embed" ProgID="Equation.DSMT4" ShapeID="_x0000_i1147" DrawAspect="Content" ObjectID="_1783187576" r:id="rId249"/>
        </w:object>
      </w:r>
    </w:p>
    <w:p w14:paraId="6BC31B19" w14:textId="77777777" w:rsidR="00D239B1" w:rsidRDefault="00000000">
      <w:pPr>
        <w:spacing w:line="360" w:lineRule="auto"/>
        <w:jc w:val="left"/>
        <w:textAlignment w:val="center"/>
      </w:pPr>
      <w:r>
        <w:t>则橙汁的密度为</w:t>
      </w:r>
    </w:p>
    <w:p w14:paraId="36F37629" w14:textId="77777777" w:rsidR="00D239B1" w:rsidRDefault="00000000">
      <w:pPr>
        <w:spacing w:line="360" w:lineRule="auto"/>
        <w:jc w:val="center"/>
        <w:textAlignment w:val="center"/>
      </w:pPr>
      <w:r>
        <w:object w:dxaOrig="1407" w:dyaOrig="566" w14:anchorId="11CD370C">
          <v:shape id="_x0000_i1148" type="#_x0000_t75" alt="eqId3ab4ec3ea03d5625a509032c9e3902ec" style="width:70.2pt;height:28.2pt" o:ole="">
            <v:imagedata r:id="rId250" o:title="eqId3ab4ec3ea03d5625a509032c9e3902ec"/>
          </v:shape>
          <o:OLEObject Type="Embed" ProgID="Equation.DSMT4" ShapeID="_x0000_i1148" DrawAspect="Content" ObjectID="_1783187577" r:id="rId251"/>
        </w:object>
      </w:r>
    </w:p>
    <w:p w14:paraId="3508C1E9" w14:textId="77777777" w:rsidR="00D239B1" w:rsidRDefault="00000000">
      <w:pPr>
        <w:spacing w:line="360" w:lineRule="auto"/>
        <w:jc w:val="left"/>
        <w:textAlignment w:val="center"/>
      </w:pPr>
      <w:r>
        <w:t>22</w:t>
      </w:r>
      <w:r>
        <w:t>．</w:t>
      </w:r>
      <w:r>
        <w:t xml:space="preserve">     </w:t>
      </w:r>
      <w:r>
        <w:t>见解析</w:t>
      </w:r>
      <w:r>
        <w:t xml:space="preserve">     </w:t>
      </w:r>
      <w:r>
        <w:t>断开</w:t>
      </w:r>
      <w:r>
        <w:t xml:space="preserve">     </w:t>
      </w:r>
      <w:r>
        <w:rPr>
          <w:i/>
        </w:rPr>
        <w:t>R</w:t>
      </w:r>
      <w:r>
        <w:t>x</w:t>
      </w:r>
      <w:r>
        <w:t>断路</w:t>
      </w:r>
      <w:r>
        <w:t xml:space="preserve">     10     </w:t>
      </w:r>
      <w:r>
        <w:t>减小实验误差</w:t>
      </w:r>
      <w:r>
        <w:t xml:space="preserve">     </w:t>
      </w:r>
      <w:r>
        <w:object w:dxaOrig="721" w:dyaOrig="590" w14:anchorId="08C57944">
          <v:shape id="_x0000_i1149" type="#_x0000_t75" alt="eqId42ff4b3c3e6e9e8ddda07e01f25a94cd" style="width:36pt;height:29.4pt" o:ole="">
            <v:imagedata r:id="rId252" o:title="eqId42ff4b3c3e6e9e8ddda07e01f25a94cd"/>
          </v:shape>
          <o:OLEObject Type="Embed" ProgID="Equation.DSMT4" ShapeID="_x0000_i1149" DrawAspect="Content" ObjectID="_1783187578" r:id="rId253"/>
        </w:object>
      </w:r>
    </w:p>
    <w:p w14:paraId="2C03D845" w14:textId="77777777" w:rsidR="00D239B1" w:rsidRDefault="00000000">
      <w:pPr>
        <w:spacing w:line="360" w:lineRule="auto"/>
        <w:jc w:val="left"/>
        <w:textAlignment w:val="center"/>
      </w:pPr>
      <w:r>
        <w:lastRenderedPageBreak/>
        <w:t>【详解】（</w:t>
      </w:r>
      <w:r>
        <w:t>1</w:t>
      </w:r>
      <w:r>
        <w:t>）</w:t>
      </w:r>
      <w:r>
        <w:t>[1]</w:t>
      </w:r>
      <w:r>
        <w:t>测量定值电阻的阻值，定值电阻与变阻器串联，电压表测量定值电阻电压，电流表测量电路电流，滑片向右端移动时，电流表示数变大，说明此时变阻器接入电路中电阻变小，如图所示：</w:t>
      </w:r>
    </w:p>
    <w:p w14:paraId="2A8C93A1" w14:textId="77777777" w:rsidR="00D239B1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1AC9D822" wp14:editId="4C754D31">
            <wp:extent cx="1895475" cy="1600200"/>
            <wp:effectExtent l="0" t="0" r="0" b="0"/>
            <wp:docPr id="1232359885" name="图片 1232359885" descr="@@@9af9c60e-40ff-4d6e-a92a-6c1bc13425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2359885" name=""/>
                    <pic:cNvPicPr>
                      <a:picLocks noChangeAspect="1"/>
                    </pic:cNvPicPr>
                  </pic:nvPicPr>
                  <pic:blipFill>
                    <a:blip r:embed="rId254"/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0842AE" w14:textId="77777777" w:rsidR="00D239B1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</w:t>
      </w:r>
      <w:r>
        <w:t>[2]</w:t>
      </w:r>
      <w:r>
        <w:t>在连接电路时，为了保护电路，开关应处于断开状态。</w:t>
      </w:r>
    </w:p>
    <w:p w14:paraId="4DF2FA15" w14:textId="77777777" w:rsidR="00D239B1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</w:t>
      </w:r>
      <w:r>
        <w:t>[3]</w:t>
      </w:r>
      <w:r>
        <w:t>闭合开关，无论怎样移动滑片，发现电流表</w:t>
      </w:r>
      <w:proofErr w:type="gramStart"/>
      <w:r>
        <w:t>始终无示数</w:t>
      </w:r>
      <w:proofErr w:type="gramEnd"/>
      <w:r>
        <w:t>，电压表的示数约为电源电压，其原因可能是与电压表并联的定值电阻断路。</w:t>
      </w:r>
    </w:p>
    <w:p w14:paraId="7D70CE9E" w14:textId="77777777" w:rsidR="00D239B1" w:rsidRDefault="00000000">
      <w:pPr>
        <w:spacing w:line="360" w:lineRule="auto"/>
        <w:jc w:val="left"/>
        <w:textAlignment w:val="center"/>
      </w:pPr>
      <w:r>
        <w:t>（</w:t>
      </w:r>
      <w:r>
        <w:t>4</w:t>
      </w:r>
      <w:r>
        <w:t>）</w:t>
      </w:r>
      <w:r>
        <w:t>[4]</w:t>
      </w:r>
      <w:r>
        <w:t>由图乙得，电流表的量程为</w:t>
      </w:r>
      <w:r>
        <w:t>0~0.6A</w:t>
      </w:r>
      <w:r>
        <w:t>，分度值为</w:t>
      </w:r>
      <w:r>
        <w:t>0.02A</w:t>
      </w:r>
      <w:r>
        <w:t>，示数为</w:t>
      </w:r>
      <w:r>
        <w:t>0.24A</w:t>
      </w:r>
      <w:r>
        <w:t>。由欧姆定律得，</w:t>
      </w:r>
      <w:r>
        <w:rPr>
          <w:i/>
        </w:rPr>
        <w:t>R</w:t>
      </w:r>
      <w:r>
        <w:t>的阻值为</w:t>
      </w:r>
    </w:p>
    <w:p w14:paraId="6BB37F2D" w14:textId="77777777" w:rsidR="00D239B1" w:rsidRDefault="00000000">
      <w:pPr>
        <w:spacing w:line="360" w:lineRule="auto"/>
        <w:jc w:val="center"/>
        <w:textAlignment w:val="center"/>
      </w:pPr>
      <w:r>
        <w:object w:dxaOrig="1953" w:dyaOrig="541" w14:anchorId="4B1F3D85">
          <v:shape id="_x0000_i1150" type="#_x0000_t75" alt="eqId6cfaf2f6d4a510d4302287165ed54be6" style="width:97.8pt;height:27pt" o:ole="">
            <v:imagedata r:id="rId255" o:title="eqId6cfaf2f6d4a510d4302287165ed54be6"/>
          </v:shape>
          <o:OLEObject Type="Embed" ProgID="Equation.DSMT4" ShapeID="_x0000_i1150" DrawAspect="Content" ObjectID="_1783187579" r:id="rId256"/>
        </w:object>
      </w:r>
    </w:p>
    <w:p w14:paraId="6022E43F" w14:textId="77777777" w:rsidR="00D239B1" w:rsidRDefault="00000000">
      <w:pPr>
        <w:spacing w:line="360" w:lineRule="auto"/>
        <w:jc w:val="left"/>
        <w:textAlignment w:val="center"/>
      </w:pPr>
      <w:r>
        <w:t>（</w:t>
      </w:r>
      <w:r>
        <w:t>5</w:t>
      </w:r>
      <w:r>
        <w:t>）</w:t>
      </w:r>
      <w:r>
        <w:t>[5]</w:t>
      </w:r>
      <w:r>
        <w:t>实验中改变电阻两端电压，多次测量求平均值的目的平均值，减小误差。</w:t>
      </w:r>
    </w:p>
    <w:p w14:paraId="359B2B51" w14:textId="77777777" w:rsidR="00D239B1" w:rsidRDefault="00000000">
      <w:pPr>
        <w:spacing w:line="360" w:lineRule="auto"/>
        <w:jc w:val="left"/>
        <w:textAlignment w:val="center"/>
      </w:pPr>
      <w:r>
        <w:t>（</w:t>
      </w:r>
      <w:r>
        <w:t>6</w:t>
      </w:r>
      <w:r>
        <w:t>）</w:t>
      </w:r>
      <w:r>
        <w:t>[6]</w:t>
      </w:r>
      <w:r>
        <w:t>由图丙得，</w:t>
      </w:r>
      <w:r>
        <w:t>①</w:t>
      </w:r>
      <w:r>
        <w:t>闭合开关</w:t>
      </w:r>
      <w:r>
        <w:t>S</w:t>
      </w:r>
      <w:r>
        <w:t>和</w:t>
      </w:r>
      <w:r>
        <w:t>S</w:t>
      </w:r>
      <w:r>
        <w:rPr>
          <w:vertAlign w:val="subscript"/>
        </w:rPr>
        <w:t>1</w:t>
      </w:r>
      <w:r>
        <w:t>，定值电阻</w:t>
      </w:r>
      <w:r>
        <w:rPr>
          <w:rFonts w:eastAsia="Times New Roman"/>
          <w:i/>
        </w:rPr>
        <w:t>R</w:t>
      </w:r>
      <w:r>
        <w:t>x</w:t>
      </w:r>
      <w:r>
        <w:t>、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0</w:t>
      </w:r>
      <w:r>
        <w:t>串联，电压表测量</w:t>
      </w:r>
      <w:r>
        <w:rPr>
          <w:rFonts w:eastAsia="Times New Roman"/>
          <w:i/>
        </w:rPr>
        <w:t>R</w:t>
      </w:r>
      <w:r>
        <w:t>x</w:t>
      </w:r>
      <w:r>
        <w:t>两端的电压；</w:t>
      </w:r>
      <w:r>
        <w:t>②</w:t>
      </w:r>
      <w:r>
        <w:t>再闭合</w:t>
      </w:r>
      <w:r>
        <w:t>S</w:t>
      </w:r>
      <w:r>
        <w:rPr>
          <w:vertAlign w:val="subscript"/>
        </w:rPr>
        <w:t>2</w:t>
      </w:r>
      <w:r>
        <w:t>，定值电阻</w:t>
      </w:r>
      <w:r>
        <w:rPr>
          <w:i/>
        </w:rPr>
        <w:t>R</w:t>
      </w:r>
      <w:r>
        <w:t>x</w:t>
      </w:r>
      <w:r>
        <w:t>单独工作，电压表测量电源电压，由欧姆定律得</w:t>
      </w:r>
      <w:r>
        <w:rPr>
          <w:rFonts w:eastAsia="Times New Roman"/>
          <w:i/>
        </w:rPr>
        <w:t>R</w:t>
      </w:r>
      <w:r>
        <w:t>x</w:t>
      </w:r>
      <w:r>
        <w:t>的阻值为</w:t>
      </w:r>
    </w:p>
    <w:p w14:paraId="1CD98185" w14:textId="77777777" w:rsidR="00D239B1" w:rsidRDefault="00000000">
      <w:pPr>
        <w:spacing w:line="360" w:lineRule="auto"/>
        <w:jc w:val="center"/>
        <w:textAlignment w:val="center"/>
      </w:pPr>
      <w:r>
        <w:object w:dxaOrig="2517" w:dyaOrig="857" w14:anchorId="088806AA">
          <v:shape id="_x0000_i1151" type="#_x0000_t75" alt="eqId1e07af2f54ff5c0a9d94931290d88377" style="width:126pt;height:42.6pt" o:ole="">
            <v:imagedata r:id="rId257" o:title="eqId1e07af2f54ff5c0a9d94931290d88377"/>
          </v:shape>
          <o:OLEObject Type="Embed" ProgID="Equation.DSMT4" ShapeID="_x0000_i1151" DrawAspect="Content" ObjectID="_1783187580" r:id="rId258"/>
        </w:object>
      </w:r>
    </w:p>
    <w:p w14:paraId="5F4A7C8B" w14:textId="77777777" w:rsidR="00D239B1" w:rsidRDefault="00000000">
      <w:pPr>
        <w:spacing w:line="360" w:lineRule="auto"/>
        <w:jc w:val="left"/>
        <w:textAlignment w:val="center"/>
      </w:pPr>
      <w:r>
        <w:t>23</w:t>
      </w:r>
      <w:r>
        <w:t>．（</w:t>
      </w:r>
      <w:r>
        <w:t>1</w:t>
      </w:r>
      <w:r>
        <w:t>）</w:t>
      </w:r>
      <w:r>
        <w:t>2N</w:t>
      </w:r>
      <w:r>
        <w:t>；（</w:t>
      </w:r>
      <w:r>
        <w:t>2</w:t>
      </w:r>
      <w:r>
        <w:t>）</w:t>
      </w:r>
      <w:r>
        <w:t>0.63J</w:t>
      </w:r>
      <w:r>
        <w:t>；（</w:t>
      </w:r>
      <w:r>
        <w:t>3</w:t>
      </w:r>
      <w:r>
        <w:t>）</w:t>
      </w:r>
      <w:r>
        <w:t>2.8×10</w:t>
      </w:r>
      <w:r>
        <w:rPr>
          <w:vertAlign w:val="superscript"/>
        </w:rPr>
        <w:t>3</w:t>
      </w:r>
      <w:r>
        <w:t>Pa</w:t>
      </w:r>
    </w:p>
    <w:p w14:paraId="4798C74C" w14:textId="77777777" w:rsidR="00D239B1" w:rsidRDefault="00000000">
      <w:pPr>
        <w:spacing w:line="360" w:lineRule="auto"/>
        <w:jc w:val="left"/>
        <w:textAlignment w:val="center"/>
      </w:pPr>
      <w:r>
        <w:t>【详解】解：（</w:t>
      </w:r>
      <w:r>
        <w:t>1</w:t>
      </w:r>
      <w:r>
        <w:t>）土豆浸没在水中受到的浮力</w:t>
      </w:r>
    </w:p>
    <w:p w14:paraId="4B22908A" w14:textId="77777777" w:rsidR="00D239B1" w:rsidRDefault="00000000">
      <w:pPr>
        <w:spacing w:line="360" w:lineRule="auto"/>
        <w:jc w:val="left"/>
        <w:textAlignment w:val="center"/>
      </w:pPr>
      <w:r>
        <w:rPr>
          <w:i/>
        </w:rPr>
        <w:t>F</w:t>
      </w:r>
      <w:r>
        <w:rPr>
          <w:i/>
          <w:vertAlign w:val="subscript"/>
        </w:rPr>
        <w:t>浮</w:t>
      </w:r>
      <w:r>
        <w:t>=</w:t>
      </w:r>
      <w:proofErr w:type="spellStart"/>
      <w:r>
        <w:rPr>
          <w:i/>
        </w:rPr>
        <w:t>ρgV</w:t>
      </w:r>
      <w:proofErr w:type="spellEnd"/>
      <w:r>
        <w:rPr>
          <w:i/>
          <w:vertAlign w:val="subscript"/>
        </w:rPr>
        <w:t>排</w:t>
      </w:r>
      <w:r>
        <w:t>=1.0×10</w:t>
      </w:r>
      <w:r>
        <w:rPr>
          <w:vertAlign w:val="superscript"/>
        </w:rPr>
        <w:t>3</w:t>
      </w:r>
      <w:r>
        <w:t>kg/m</w:t>
      </w:r>
      <w:r>
        <w:rPr>
          <w:vertAlign w:val="superscript"/>
        </w:rPr>
        <w:t>3</w:t>
      </w:r>
      <w:r>
        <w:t>×10N/kg×2×10</w:t>
      </w:r>
      <w:r>
        <w:rPr>
          <w:vertAlign w:val="superscript"/>
        </w:rPr>
        <w:t>-4</w:t>
      </w:r>
      <w:r>
        <w:t>m</w:t>
      </w:r>
      <w:r>
        <w:rPr>
          <w:vertAlign w:val="superscript"/>
        </w:rPr>
        <w:t>3</w:t>
      </w:r>
      <w:r>
        <w:t>=2N</w:t>
      </w:r>
      <w:r>
        <w:t>（</w:t>
      </w:r>
      <w:r>
        <w:t>2</w:t>
      </w:r>
      <w:r>
        <w:t>）土豆上升</w:t>
      </w:r>
      <w:r>
        <w:t>0.3m</w:t>
      </w:r>
      <w:r>
        <w:t>，拉力对土豆做的功</w:t>
      </w:r>
    </w:p>
    <w:p w14:paraId="080FE77C" w14:textId="77777777" w:rsidR="00D239B1" w:rsidRDefault="00000000">
      <w:pPr>
        <w:spacing w:line="360" w:lineRule="auto"/>
        <w:jc w:val="center"/>
        <w:textAlignment w:val="center"/>
      </w:pPr>
      <w:r>
        <w:rPr>
          <w:i/>
        </w:rPr>
        <w:t>W</w:t>
      </w:r>
      <w:r>
        <w:t>=</w:t>
      </w:r>
      <w:r>
        <w:rPr>
          <w:i/>
        </w:rPr>
        <w:t>Fs</w:t>
      </w:r>
      <w:r>
        <w:t>=2.1N×0.3m=0.63J</w:t>
      </w:r>
    </w:p>
    <w:p w14:paraId="6530425B" w14:textId="77777777" w:rsidR="00D239B1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）把容器、水和土豆当作一个整体，整体受向下的总重力、向上的拉力、向上的支持力，根据相互作用</w:t>
      </w:r>
      <w:proofErr w:type="gramStart"/>
      <w:r>
        <w:t>力知识</w:t>
      </w:r>
      <w:proofErr w:type="gramEnd"/>
      <w:r>
        <w:t>和力的平衡条件可得，容器对桌面的压力</w:t>
      </w:r>
    </w:p>
    <w:p w14:paraId="076E93C0" w14:textId="77777777" w:rsidR="00D239B1" w:rsidRDefault="00000000">
      <w:pPr>
        <w:spacing w:line="360" w:lineRule="auto"/>
        <w:jc w:val="left"/>
        <w:textAlignment w:val="center"/>
      </w:pPr>
      <w:r>
        <w:rPr>
          <w:i/>
        </w:rPr>
        <w:t>F</w:t>
      </w:r>
      <w:r>
        <w:rPr>
          <w:i/>
          <w:vertAlign w:val="subscript"/>
        </w:rPr>
        <w:t>压</w:t>
      </w:r>
      <w:r>
        <w:t>=</w:t>
      </w:r>
      <w:r>
        <w:rPr>
          <w:i/>
        </w:rPr>
        <w:t>F</w:t>
      </w:r>
      <w:r>
        <w:rPr>
          <w:i/>
          <w:vertAlign w:val="subscript"/>
        </w:rPr>
        <w:t>支</w:t>
      </w:r>
      <w:r>
        <w:t>=</w:t>
      </w:r>
      <w:r>
        <w:rPr>
          <w:i/>
        </w:rPr>
        <w:t>G</w:t>
      </w:r>
      <w:r>
        <w:rPr>
          <w:i/>
          <w:vertAlign w:val="subscript"/>
        </w:rPr>
        <w:t>容</w:t>
      </w:r>
      <w:r>
        <w:t>+</w:t>
      </w:r>
      <w:r>
        <w:rPr>
          <w:i/>
        </w:rPr>
        <w:t>G</w:t>
      </w:r>
      <w:r>
        <w:rPr>
          <w:i/>
          <w:vertAlign w:val="subscript"/>
        </w:rPr>
        <w:t>水</w:t>
      </w:r>
      <w:r>
        <w:t>+</w:t>
      </w:r>
      <w:r>
        <w:rPr>
          <w:i/>
        </w:rPr>
        <w:t>G</w:t>
      </w:r>
      <w:r>
        <w:rPr>
          <w:i/>
          <w:vertAlign w:val="subscript"/>
        </w:rPr>
        <w:t>土豆</w:t>
      </w:r>
      <w:r>
        <w:t>-</w:t>
      </w:r>
      <w:r>
        <w:rPr>
          <w:i/>
        </w:rPr>
        <w:t>F</w:t>
      </w:r>
      <w:r>
        <w:t>=6N+20N+2.1N-0.1N=28N</w:t>
      </w:r>
      <w:r>
        <w:t>容器对水平桌面的压强</w:t>
      </w:r>
    </w:p>
    <w:p w14:paraId="3826D570" w14:textId="77777777" w:rsidR="00D239B1" w:rsidRDefault="00000000">
      <w:pPr>
        <w:spacing w:line="360" w:lineRule="auto"/>
        <w:jc w:val="center"/>
        <w:textAlignment w:val="center"/>
      </w:pPr>
      <w:r>
        <w:object w:dxaOrig="2851" w:dyaOrig="541" w14:anchorId="65745816">
          <v:shape id="_x0000_i1152" type="#_x0000_t75" alt="eqId276268cc9a60aafe974fd6b7f0cf98f7" style="width:142.8pt;height:27pt" o:ole="">
            <v:imagedata r:id="rId259" o:title="eqId276268cc9a60aafe974fd6b7f0cf98f7"/>
          </v:shape>
          <o:OLEObject Type="Embed" ProgID="Equation.DSMT4" ShapeID="_x0000_i1152" DrawAspect="Content" ObjectID="_1783187581" r:id="rId260"/>
        </w:object>
      </w:r>
    </w:p>
    <w:p w14:paraId="44D6F55D" w14:textId="77777777" w:rsidR="00D239B1" w:rsidRDefault="00000000">
      <w:pPr>
        <w:spacing w:line="360" w:lineRule="auto"/>
        <w:jc w:val="left"/>
        <w:textAlignment w:val="center"/>
      </w:pPr>
      <w:r>
        <w:lastRenderedPageBreak/>
        <w:t>答：（</w:t>
      </w:r>
      <w:r>
        <w:t>1</w:t>
      </w:r>
      <w:r>
        <w:t>）土豆浸没在水中受到的浮力为</w:t>
      </w:r>
      <w:r>
        <w:t>2N</w:t>
      </w:r>
      <w:r>
        <w:t>；</w:t>
      </w:r>
    </w:p>
    <w:p w14:paraId="058FDC29" w14:textId="77777777" w:rsidR="00D239B1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）土豆上升</w:t>
      </w:r>
      <w:r>
        <w:t>0.3m</w:t>
      </w:r>
      <w:r>
        <w:t>，拉力对土豆做的功为</w:t>
      </w:r>
      <w:r>
        <w:t>0.63J</w:t>
      </w:r>
      <w:r>
        <w:t>；</w:t>
      </w:r>
    </w:p>
    <w:p w14:paraId="7AFDCF88" w14:textId="77777777" w:rsidR="00D239B1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）土豆浸没在水中时，容器对水平桌面的压强为</w:t>
      </w:r>
      <w:r>
        <w:t>2.8×10</w:t>
      </w:r>
      <w:r>
        <w:rPr>
          <w:vertAlign w:val="superscript"/>
        </w:rPr>
        <w:t>3</w:t>
      </w:r>
      <w:r>
        <w:t>Pa</w:t>
      </w:r>
      <w:r>
        <w:t>。</w:t>
      </w:r>
    </w:p>
    <w:p w14:paraId="760F8EE9" w14:textId="77777777" w:rsidR="00D239B1" w:rsidRDefault="00000000">
      <w:pPr>
        <w:spacing w:line="360" w:lineRule="auto"/>
        <w:jc w:val="left"/>
        <w:textAlignment w:val="center"/>
      </w:pPr>
      <w:r>
        <w:t>24</w:t>
      </w:r>
      <w:r>
        <w:t>．（</w:t>
      </w:r>
      <w:r>
        <w:t>1</w:t>
      </w:r>
      <w:r>
        <w:t>）</w:t>
      </w:r>
      <w:r>
        <w:t>2.4W</w:t>
      </w:r>
      <w:r>
        <w:t>；（</w:t>
      </w:r>
      <w:r>
        <w:t>2</w:t>
      </w:r>
      <w:r>
        <w:t>）</w:t>
      </w:r>
      <w:r>
        <w:t>30Ω</w:t>
      </w:r>
      <w:r>
        <w:t>；（</w:t>
      </w:r>
      <w:r>
        <w:t>3</w:t>
      </w:r>
      <w:r>
        <w:t>）</w:t>
      </w:r>
      <w:r>
        <w:t>6.6</w:t>
      </w:r>
      <w:r>
        <w:rPr>
          <w:rFonts w:ascii="Cambria Math" w:eastAsia="Cambria Math" w:hAnsi="Cambria Math" w:cs="Cambria Math"/>
        </w:rPr>
        <w:t>×</w:t>
      </w:r>
      <w:r>
        <w:t>10</w:t>
      </w:r>
      <w:r>
        <w:rPr>
          <w:vertAlign w:val="superscript"/>
        </w:rPr>
        <w:t>4</w:t>
      </w:r>
      <w:r>
        <w:t>J</w:t>
      </w:r>
    </w:p>
    <w:p w14:paraId="4DEA803F" w14:textId="77777777" w:rsidR="00D239B1" w:rsidRDefault="00000000">
      <w:pPr>
        <w:spacing w:line="360" w:lineRule="auto"/>
        <w:jc w:val="left"/>
        <w:textAlignment w:val="center"/>
      </w:pPr>
      <w:r>
        <w:t>【详解】解：（</w:t>
      </w:r>
      <w:r>
        <w:t>1</w:t>
      </w:r>
      <w:r>
        <w:t>）由甲图知，控制电路中</w:t>
      </w:r>
      <w:r>
        <w:object w:dxaOrig="264" w:dyaOrig="317" w14:anchorId="3B6423E7">
          <v:shape id="_x0000_i1153" type="#_x0000_t75" alt="eqIdbe9b4a83b9aebebf29de0c4406ebf894" style="width:13.2pt;height:15.6pt" o:ole="">
            <v:imagedata r:id="rId110" o:title="eqIdbe9b4a83b9aebebf29de0c4406ebf894"/>
          </v:shape>
          <o:OLEObject Type="Embed" ProgID="Equation.DSMT4" ShapeID="_x0000_i1153" DrawAspect="Content" ObjectID="_1783187582" r:id="rId261"/>
        </w:object>
      </w:r>
      <w:r>
        <w:t>和</w:t>
      </w:r>
      <w:r>
        <w:object w:dxaOrig="299" w:dyaOrig="312" w14:anchorId="0BC21B94">
          <v:shape id="_x0000_i1154" type="#_x0000_t75" alt="eqId9a63829551d578d0ee2392449293e721" style="width:15pt;height:15.6pt" o:ole="">
            <v:imagedata r:id="rId135" o:title="eqId9a63829551d578d0ee2392449293e721"/>
          </v:shape>
          <o:OLEObject Type="Embed" ProgID="Equation.DSMT4" ShapeID="_x0000_i1154" DrawAspect="Content" ObjectID="_1783187583" r:id="rId262"/>
        </w:object>
      </w:r>
      <w:r>
        <w:t>串联，由乙图可知，当水箱内水位达到</w:t>
      </w:r>
      <w:r>
        <w:t>2m</w:t>
      </w:r>
      <w:r>
        <w:t>时</w:t>
      </w:r>
    </w:p>
    <w:p w14:paraId="3846D79D" w14:textId="77777777" w:rsidR="00D239B1" w:rsidRDefault="00000000">
      <w:pPr>
        <w:spacing w:line="360" w:lineRule="auto"/>
        <w:jc w:val="center"/>
        <w:textAlignment w:val="center"/>
      </w:pPr>
      <w:r>
        <w:object w:dxaOrig="898" w:dyaOrig="317" w14:anchorId="30A8BB42">
          <v:shape id="_x0000_i1155" type="#_x0000_t75" alt="eqIda62e3934acdbf0b4d538efe5381b8c09" style="width:45pt;height:15.6pt" o:ole="">
            <v:imagedata r:id="rId263" o:title="eqIda62e3934acdbf0b4d538efe5381b8c09"/>
          </v:shape>
          <o:OLEObject Type="Embed" ProgID="Equation.DSMT4" ShapeID="_x0000_i1155" DrawAspect="Content" ObjectID="_1783187584" r:id="rId264"/>
        </w:object>
      </w:r>
    </w:p>
    <w:p w14:paraId="10CA7D00" w14:textId="77777777" w:rsidR="00D239B1" w:rsidRDefault="00000000">
      <w:pPr>
        <w:spacing w:line="360" w:lineRule="auto"/>
        <w:jc w:val="left"/>
        <w:textAlignment w:val="center"/>
      </w:pPr>
      <w:r>
        <w:t>控制电路中电流</w:t>
      </w:r>
    </w:p>
    <w:p w14:paraId="432A301B" w14:textId="77777777" w:rsidR="00D239B1" w:rsidRDefault="00000000">
      <w:pPr>
        <w:spacing w:line="360" w:lineRule="auto"/>
        <w:jc w:val="center"/>
        <w:textAlignment w:val="center"/>
      </w:pPr>
      <w:r>
        <w:object w:dxaOrig="809" w:dyaOrig="243" w14:anchorId="5424992F">
          <v:shape id="_x0000_i1156" type="#_x0000_t75" alt="eqIdc37cf17929b864ee5334ead3e0525b5f" style="width:40.2pt;height:12pt" o:ole="">
            <v:imagedata r:id="rId139" o:title="eqIdc37cf17929b864ee5334ead3e0525b5f"/>
          </v:shape>
          <o:OLEObject Type="Embed" ProgID="Equation.DSMT4" ShapeID="_x0000_i1156" DrawAspect="Content" ObjectID="_1783187585" r:id="rId265"/>
        </w:object>
      </w:r>
    </w:p>
    <w:p w14:paraId="4484641C" w14:textId="77777777" w:rsidR="00D239B1" w:rsidRDefault="00000000">
      <w:pPr>
        <w:spacing w:line="360" w:lineRule="auto"/>
        <w:jc w:val="left"/>
        <w:textAlignment w:val="center"/>
      </w:pPr>
      <w:r>
        <w:t>所以</w:t>
      </w:r>
      <w:r>
        <w:object w:dxaOrig="299" w:dyaOrig="312" w14:anchorId="1B15817C">
          <v:shape id="_x0000_i1157" type="#_x0000_t75" alt="eqId9a63829551d578d0ee2392449293e721" style="width:15pt;height:15.6pt" o:ole="">
            <v:imagedata r:id="rId135" o:title="eqId9a63829551d578d0ee2392449293e721"/>
          </v:shape>
          <o:OLEObject Type="Embed" ProgID="Equation.DSMT4" ShapeID="_x0000_i1157" DrawAspect="Content" ObjectID="_1783187586" r:id="rId266"/>
        </w:object>
      </w:r>
      <w:r>
        <w:t>的功率</w:t>
      </w:r>
    </w:p>
    <w:p w14:paraId="26015A05" w14:textId="77777777" w:rsidR="00D239B1" w:rsidRDefault="00000000">
      <w:pPr>
        <w:spacing w:line="360" w:lineRule="auto"/>
        <w:jc w:val="center"/>
        <w:textAlignment w:val="center"/>
      </w:pPr>
      <w:r>
        <w:object w:dxaOrig="3573" w:dyaOrig="382" w14:anchorId="23152A9F">
          <v:shape id="_x0000_i1158" type="#_x0000_t75" alt="eqId964c0dc7c922f0a0d394529a3f27001c" style="width:178.8pt;height:19.2pt" o:ole="">
            <v:imagedata r:id="rId267" o:title="eqId964c0dc7c922f0a0d394529a3f27001c"/>
          </v:shape>
          <o:OLEObject Type="Embed" ProgID="Equation.DSMT4" ShapeID="_x0000_i1158" DrawAspect="Content" ObjectID="_1783187587" r:id="rId268"/>
        </w:object>
      </w:r>
    </w:p>
    <w:p w14:paraId="1CE72F1C" w14:textId="77777777" w:rsidR="00D239B1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）当水位为</w:t>
      </w:r>
      <w:r>
        <w:t>2m</w:t>
      </w:r>
      <w:r>
        <w:t>时，根据串联电路特点和欧姆定律可得</w:t>
      </w:r>
      <w:r>
        <w:object w:dxaOrig="264" w:dyaOrig="317" w14:anchorId="7E10CE8E">
          <v:shape id="_x0000_i1159" type="#_x0000_t75" alt="eqIdbe9b4a83b9aebebf29de0c4406ebf894" style="width:13.2pt;height:15.6pt" o:ole="">
            <v:imagedata r:id="rId110" o:title="eqIdbe9b4a83b9aebebf29de0c4406ebf894"/>
          </v:shape>
          <o:OLEObject Type="Embed" ProgID="Equation.DSMT4" ShapeID="_x0000_i1159" DrawAspect="Content" ObjectID="_1783187588" r:id="rId269"/>
        </w:object>
      </w:r>
      <w:r>
        <w:t>的阻值，由</w:t>
      </w:r>
      <w:r>
        <w:object w:dxaOrig="581" w:dyaOrig="541" w14:anchorId="65D111A6">
          <v:shape id="_x0000_i1160" type="#_x0000_t75" alt="eqId9c83f61a0d94fac4f83902a3ca0fc862" style="width:28.8pt;height:27pt" o:ole="">
            <v:imagedata r:id="rId270" o:title="eqId9c83f61a0d94fac4f83902a3ca0fc862"/>
          </v:shape>
          <o:OLEObject Type="Embed" ProgID="Equation.DSMT4" ShapeID="_x0000_i1160" DrawAspect="Content" ObjectID="_1783187589" r:id="rId271"/>
        </w:object>
      </w:r>
      <w:r>
        <w:t>得</w:t>
      </w:r>
    </w:p>
    <w:p w14:paraId="6C070EF9" w14:textId="77777777" w:rsidR="00D239B1" w:rsidRDefault="00000000">
      <w:pPr>
        <w:spacing w:line="360" w:lineRule="auto"/>
        <w:jc w:val="center"/>
        <w:textAlignment w:val="center"/>
      </w:pPr>
      <w:r>
        <w:object w:dxaOrig="1865" w:dyaOrig="555" w14:anchorId="209EF515">
          <v:shape id="_x0000_i1161" type="#_x0000_t75" alt="eqId6c8f1578570fe58221028d58c3c87af1" style="width:93pt;height:27.6pt" o:ole="">
            <v:imagedata r:id="rId272" o:title="eqId6c8f1578570fe58221028d58c3c87af1"/>
          </v:shape>
          <o:OLEObject Type="Embed" ProgID="Equation.DSMT4" ShapeID="_x0000_i1161" DrawAspect="Content" ObjectID="_1783187590" r:id="rId273"/>
        </w:object>
      </w:r>
    </w:p>
    <w:p w14:paraId="65D6636F" w14:textId="77777777" w:rsidR="00D239B1" w:rsidRDefault="00000000">
      <w:pPr>
        <w:spacing w:line="360" w:lineRule="auto"/>
        <w:jc w:val="center"/>
        <w:textAlignment w:val="center"/>
      </w:pPr>
      <w:r>
        <w:object w:dxaOrig="2781" w:dyaOrig="316" w14:anchorId="0D2CF010">
          <v:shape id="_x0000_i1162" type="#_x0000_t75" alt="eqId0d9726cc0e3cf6516f6646526e4f7e55" style="width:139.2pt;height:15.6pt" o:ole="">
            <v:imagedata r:id="rId274" o:title="eqId0d9726cc0e3cf6516f6646526e4f7e55"/>
          </v:shape>
          <o:OLEObject Type="Embed" ProgID="Equation.DSMT4" ShapeID="_x0000_i1162" DrawAspect="Content" ObjectID="_1783187591" r:id="rId275"/>
        </w:object>
      </w:r>
    </w:p>
    <w:p w14:paraId="6CB198A0" w14:textId="77777777" w:rsidR="00D239B1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）由工作电路可知，注水和喷淋系统是并联的，都工作时干路电流</w:t>
      </w:r>
    </w:p>
    <w:p w14:paraId="74392344" w14:textId="77777777" w:rsidR="00D239B1" w:rsidRDefault="00000000">
      <w:pPr>
        <w:spacing w:line="360" w:lineRule="auto"/>
        <w:jc w:val="center"/>
        <w:textAlignment w:val="center"/>
      </w:pPr>
      <w:r>
        <w:object w:dxaOrig="722" w:dyaOrig="325" w14:anchorId="10024997">
          <v:shape id="_x0000_i1163" type="#_x0000_t75" alt="eqIdefd0e7212696940f966bf3249f716e9e" style="width:36pt;height:16.2pt" o:ole="">
            <v:imagedata r:id="rId143" o:title="eqIdefd0e7212696940f966bf3249f716e9e"/>
          </v:shape>
          <o:OLEObject Type="Embed" ProgID="Equation.DSMT4" ShapeID="_x0000_i1163" DrawAspect="Content" ObjectID="_1783187592" r:id="rId276"/>
        </w:object>
      </w:r>
    </w:p>
    <w:p w14:paraId="4F0ACC55" w14:textId="77777777" w:rsidR="00D239B1" w:rsidRDefault="00000000">
      <w:pPr>
        <w:spacing w:line="360" w:lineRule="auto"/>
        <w:jc w:val="left"/>
        <w:textAlignment w:val="center"/>
      </w:pPr>
      <w:r>
        <w:t>注水系统从水位</w:t>
      </w:r>
      <w:r>
        <w:t>1m</w:t>
      </w:r>
      <w:r>
        <w:t>开始注水到</w:t>
      </w:r>
      <w:r>
        <w:t>2m</w:t>
      </w:r>
      <w:r>
        <w:t>，注水的总体积</w:t>
      </w:r>
    </w:p>
    <w:p w14:paraId="6C4DB09E" w14:textId="77777777" w:rsidR="00D239B1" w:rsidRDefault="00000000">
      <w:pPr>
        <w:spacing w:line="360" w:lineRule="auto"/>
        <w:jc w:val="center"/>
        <w:textAlignment w:val="center"/>
      </w:pPr>
      <w:r>
        <w:object w:dxaOrig="3538" w:dyaOrig="356" w14:anchorId="42CDED0A">
          <v:shape id="_x0000_i1164" type="#_x0000_t75" alt="eqIde825eab5a93f9dd536e5055aa1f79aa1" style="width:177pt;height:18pt" o:ole="">
            <v:imagedata r:id="rId277" o:title="eqIde825eab5a93f9dd536e5055aa1f79aa1"/>
          </v:shape>
          <o:OLEObject Type="Embed" ProgID="Equation.DSMT4" ShapeID="_x0000_i1164" DrawAspect="Content" ObjectID="_1783187593" r:id="rId278"/>
        </w:object>
      </w:r>
    </w:p>
    <w:p w14:paraId="7B7D9222" w14:textId="77777777" w:rsidR="00D239B1" w:rsidRDefault="00000000">
      <w:pPr>
        <w:spacing w:line="360" w:lineRule="auto"/>
        <w:jc w:val="left"/>
        <w:textAlignment w:val="center"/>
      </w:pPr>
      <w:r>
        <w:t>注水的同时喷淋系统一直工作，所以注水时间</w:t>
      </w:r>
    </w:p>
    <w:p w14:paraId="1B5C228E" w14:textId="77777777" w:rsidR="00D239B1" w:rsidRDefault="00000000">
      <w:pPr>
        <w:spacing w:line="360" w:lineRule="auto"/>
        <w:jc w:val="center"/>
        <w:textAlignment w:val="center"/>
      </w:pPr>
      <w:r>
        <w:object w:dxaOrig="3010" w:dyaOrig="581" w14:anchorId="710B6189">
          <v:shape id="_x0000_i1165" type="#_x0000_t75" alt="eqId28956c49f011bf28269395d6e1f25d64" style="width:150.6pt;height:28.8pt" o:ole="">
            <v:imagedata r:id="rId279" o:title="eqId28956c49f011bf28269395d6e1f25d64"/>
          </v:shape>
          <o:OLEObject Type="Embed" ProgID="Equation.DSMT4" ShapeID="_x0000_i1165" DrawAspect="Content" ObjectID="_1783187594" r:id="rId280"/>
        </w:object>
      </w:r>
    </w:p>
    <w:p w14:paraId="38A67355" w14:textId="77777777" w:rsidR="00D239B1" w:rsidRDefault="00000000">
      <w:pPr>
        <w:spacing w:line="360" w:lineRule="auto"/>
        <w:jc w:val="left"/>
        <w:textAlignment w:val="center"/>
      </w:pPr>
      <w:r>
        <w:t>工作电路消耗的电能</w:t>
      </w:r>
    </w:p>
    <w:p w14:paraId="64A3643C" w14:textId="77777777" w:rsidR="00D239B1" w:rsidRDefault="00000000">
      <w:pPr>
        <w:spacing w:line="360" w:lineRule="auto"/>
        <w:jc w:val="center"/>
        <w:textAlignment w:val="center"/>
      </w:pPr>
      <w:r>
        <w:object w:dxaOrig="3414" w:dyaOrig="277" w14:anchorId="5CA9BADB">
          <v:shape id="_x0000_i1166" type="#_x0000_t75" alt="eqIde6b609d6bed3cd04c1b225771dab956e" style="width:171pt;height:13.8pt" o:ole="">
            <v:imagedata r:id="rId281" o:title="eqIde6b609d6bed3cd04c1b225771dab956e"/>
          </v:shape>
          <o:OLEObject Type="Embed" ProgID="Equation.DSMT4" ShapeID="_x0000_i1166" DrawAspect="Content" ObjectID="_1783187595" r:id="rId282"/>
        </w:object>
      </w:r>
    </w:p>
    <w:p w14:paraId="6B494243" w14:textId="77777777" w:rsidR="00D239B1" w:rsidRDefault="00000000">
      <w:pPr>
        <w:spacing w:line="360" w:lineRule="auto"/>
        <w:jc w:val="left"/>
        <w:textAlignment w:val="center"/>
        <w:rPr>
          <w:i/>
        </w:rPr>
      </w:pPr>
      <w:r>
        <w:t>答：（</w:t>
      </w:r>
      <w:r>
        <w:t>1</w:t>
      </w:r>
      <w:r>
        <w:t>）当水箱内水位达到</w:t>
      </w:r>
      <w:r>
        <w:t>2m</w:t>
      </w:r>
      <w:r>
        <w:t>时，控制电路中压敏电阻</w:t>
      </w:r>
      <w:r>
        <w:rPr>
          <w:i/>
        </w:rPr>
        <w:t>R</w:t>
      </w:r>
      <w:r>
        <w:rPr>
          <w:i/>
          <w:vertAlign w:val="subscript"/>
        </w:rPr>
        <w:t>N</w:t>
      </w:r>
      <w:r>
        <w:t>的电功率为</w:t>
      </w:r>
      <w:r>
        <w:t>2.4W</w:t>
      </w:r>
      <w:r>
        <w:t>；</w:t>
      </w:r>
    </w:p>
    <w:p w14:paraId="747FF6D4" w14:textId="77777777" w:rsidR="00D239B1" w:rsidRDefault="00000000">
      <w:pPr>
        <w:spacing w:line="360" w:lineRule="auto"/>
        <w:jc w:val="left"/>
        <w:textAlignment w:val="center"/>
        <w:rPr>
          <w:i/>
        </w:rPr>
      </w:pPr>
      <w:r>
        <w:t>（</w:t>
      </w:r>
      <w:r>
        <w:t>2</w:t>
      </w:r>
      <w:r>
        <w:t>）定值电阻</w:t>
      </w:r>
      <w:r>
        <w:rPr>
          <w:i/>
        </w:rPr>
        <w:t>R</w:t>
      </w:r>
      <w:r>
        <w:rPr>
          <w:i/>
          <w:vertAlign w:val="subscript"/>
        </w:rPr>
        <w:t>0</w:t>
      </w:r>
      <w:r>
        <w:t>的阻值为</w:t>
      </w:r>
      <w:r>
        <w:t>30Ω</w:t>
      </w:r>
      <w:r>
        <w:t>；</w:t>
      </w:r>
    </w:p>
    <w:p w14:paraId="6C2D11D5" w14:textId="77777777" w:rsidR="00D239B1" w:rsidRDefault="00000000">
      <w:pPr>
        <w:spacing w:line="360" w:lineRule="auto"/>
        <w:jc w:val="left"/>
        <w:textAlignment w:val="center"/>
        <w:rPr>
          <w:i/>
        </w:rPr>
      </w:pPr>
      <w:r>
        <w:t>（</w:t>
      </w:r>
      <w:r>
        <w:t>3</w:t>
      </w:r>
      <w:r>
        <w:t>）已知喷淋系统一直喷水，每秒钟喷水恒为</w:t>
      </w:r>
      <w:r>
        <w:t>0.001m</w:t>
      </w:r>
      <w:r>
        <w:rPr>
          <w:i/>
          <w:vertAlign w:val="superscript"/>
        </w:rPr>
        <w:t>3</w:t>
      </w:r>
      <w:r>
        <w:t>，注水系统工作时，每秒钟给水箱注水恒为</w:t>
      </w:r>
      <w:r>
        <w:t>0.004m</w:t>
      </w:r>
      <w:r>
        <w:rPr>
          <w:i/>
          <w:vertAlign w:val="superscript"/>
        </w:rPr>
        <w:t>3</w:t>
      </w:r>
      <w:r>
        <w:t>，水箱注满一次水，工作电路消耗的电能为</w:t>
      </w:r>
      <w:r>
        <w:t>6.6×10</w:t>
      </w:r>
      <w:r>
        <w:rPr>
          <w:i/>
          <w:vertAlign w:val="superscript"/>
        </w:rPr>
        <w:t>4</w:t>
      </w:r>
      <w:r>
        <w:t>J</w:t>
      </w:r>
      <w:r>
        <w:t>。</w:t>
      </w:r>
    </w:p>
    <w:p w14:paraId="18120B19" w14:textId="77777777" w:rsidR="00D239B1" w:rsidRDefault="00D239B1">
      <w:pPr>
        <w:spacing w:line="360" w:lineRule="auto"/>
        <w:jc w:val="left"/>
        <w:textAlignment w:val="center"/>
        <w:rPr>
          <w:i/>
        </w:rPr>
      </w:pPr>
    </w:p>
    <w:sectPr w:rsidR="00D239B1">
      <w:headerReference w:type="even" r:id="rId283"/>
      <w:headerReference w:type="default" r:id="rId284"/>
      <w:footerReference w:type="even" r:id="rId285"/>
      <w:footerReference w:type="default" r:id="rId286"/>
      <w:pgSz w:w="11906" w:h="16838" w:code="9"/>
      <w:pgMar w:top="1440" w:right="1797" w:bottom="1440" w:left="1797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824103" w14:textId="77777777" w:rsidR="00ED266E" w:rsidRDefault="00ED266E">
      <w:r>
        <w:separator/>
      </w:r>
    </w:p>
  </w:endnote>
  <w:endnote w:type="continuationSeparator" w:id="0">
    <w:p w14:paraId="233C476A" w14:textId="77777777" w:rsidR="00ED266E" w:rsidRDefault="00ED2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20D9FB" w14:textId="0DE87AD1" w:rsidR="00855687" w:rsidRPr="00BC62FB" w:rsidRDefault="00855687" w:rsidP="00BC62FB">
    <w:pPr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0EB131" w14:textId="59E464E2" w:rsidR="00855687" w:rsidRPr="00BC62FB" w:rsidRDefault="00855687" w:rsidP="00BC62FB">
    <w:pPr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F84B49" w14:textId="58E18000" w:rsidR="009E611B" w:rsidRPr="0064153B" w:rsidRDefault="009E611B" w:rsidP="0064153B">
    <w:pPr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BE1318" w14:textId="27019DDE" w:rsidR="009E611B" w:rsidRPr="0064153B" w:rsidRDefault="009E611B" w:rsidP="0064153B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AE7936" w14:textId="77777777" w:rsidR="00ED266E" w:rsidRDefault="00ED266E">
      <w:r>
        <w:separator/>
      </w:r>
    </w:p>
  </w:footnote>
  <w:footnote w:type="continuationSeparator" w:id="0">
    <w:p w14:paraId="5EE37E6B" w14:textId="77777777" w:rsidR="00ED266E" w:rsidRDefault="00ED26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1C5E0F" w14:textId="77777777" w:rsidR="009E611B" w:rsidRPr="000232A6" w:rsidRDefault="009E611B" w:rsidP="0064153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23C97C" w14:textId="77777777" w:rsidR="009E611B" w:rsidRPr="000232A6" w:rsidRDefault="009E611B" w:rsidP="0064153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6B0"/>
    <w:rsid w:val="000232A6"/>
    <w:rsid w:val="00043B54"/>
    <w:rsid w:val="00065CD2"/>
    <w:rsid w:val="001D7A06"/>
    <w:rsid w:val="00284433"/>
    <w:rsid w:val="002A1EC6"/>
    <w:rsid w:val="002E035E"/>
    <w:rsid w:val="003F38F2"/>
    <w:rsid w:val="0064153B"/>
    <w:rsid w:val="006B16C5"/>
    <w:rsid w:val="00776133"/>
    <w:rsid w:val="008142F0"/>
    <w:rsid w:val="00855687"/>
    <w:rsid w:val="008C07DE"/>
    <w:rsid w:val="009C5397"/>
    <w:rsid w:val="009E611B"/>
    <w:rsid w:val="00A30CCE"/>
    <w:rsid w:val="00AC3E9C"/>
    <w:rsid w:val="00BC4F14"/>
    <w:rsid w:val="00BC62FB"/>
    <w:rsid w:val="00BF535F"/>
    <w:rsid w:val="00C806B0"/>
    <w:rsid w:val="00D239B1"/>
    <w:rsid w:val="00E476EE"/>
    <w:rsid w:val="00ED266E"/>
    <w:rsid w:val="00EF035E"/>
    <w:rsid w:val="00FA4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69CAC9"/>
  <w15:docId w15:val="{D3E00D0A-A3F9-4CC8-8773-39E8059DF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61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7613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761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7613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6.bin"/><Relationship Id="rId21" Type="http://schemas.openxmlformats.org/officeDocument/2006/relationships/image" Target="media/image12.wmf"/><Relationship Id="rId63" Type="http://schemas.openxmlformats.org/officeDocument/2006/relationships/oleObject" Target="embeddings/oleObject30.bin"/><Relationship Id="rId159" Type="http://schemas.openxmlformats.org/officeDocument/2006/relationships/oleObject" Target="embeddings/oleObject78.bin"/><Relationship Id="rId170" Type="http://schemas.openxmlformats.org/officeDocument/2006/relationships/image" Target="media/image78.wmf"/><Relationship Id="rId226" Type="http://schemas.openxmlformats.org/officeDocument/2006/relationships/image" Target="media/image106.png"/><Relationship Id="rId268" Type="http://schemas.openxmlformats.org/officeDocument/2006/relationships/oleObject" Target="embeddings/oleObject134.bin"/><Relationship Id="rId32" Type="http://schemas.openxmlformats.org/officeDocument/2006/relationships/image" Target="media/image15.png"/><Relationship Id="rId74" Type="http://schemas.openxmlformats.org/officeDocument/2006/relationships/image" Target="media/image34.png"/><Relationship Id="rId128" Type="http://schemas.openxmlformats.org/officeDocument/2006/relationships/oleObject" Target="embeddings/oleObject63.bin"/><Relationship Id="rId5" Type="http://schemas.openxmlformats.org/officeDocument/2006/relationships/footnotes" Target="footnotes.xml"/><Relationship Id="rId181" Type="http://schemas.openxmlformats.org/officeDocument/2006/relationships/image" Target="media/image83.wmf"/><Relationship Id="rId237" Type="http://schemas.openxmlformats.org/officeDocument/2006/relationships/oleObject" Target="embeddings/oleObject117.bin"/><Relationship Id="rId279" Type="http://schemas.openxmlformats.org/officeDocument/2006/relationships/image" Target="media/image131.wmf"/><Relationship Id="rId43" Type="http://schemas.openxmlformats.org/officeDocument/2006/relationships/oleObject" Target="embeddings/oleObject16.bin"/><Relationship Id="rId139" Type="http://schemas.openxmlformats.org/officeDocument/2006/relationships/image" Target="media/image65.wmf"/><Relationship Id="rId85" Type="http://schemas.openxmlformats.org/officeDocument/2006/relationships/image" Target="media/image41.png"/><Relationship Id="rId150" Type="http://schemas.openxmlformats.org/officeDocument/2006/relationships/oleObject" Target="embeddings/oleObject75.bin"/><Relationship Id="rId171" Type="http://schemas.openxmlformats.org/officeDocument/2006/relationships/oleObject" Target="embeddings/oleObject85.bin"/><Relationship Id="rId192" Type="http://schemas.openxmlformats.org/officeDocument/2006/relationships/oleObject" Target="embeddings/oleObject96.bin"/><Relationship Id="rId206" Type="http://schemas.openxmlformats.org/officeDocument/2006/relationships/oleObject" Target="embeddings/oleObject103.bin"/><Relationship Id="rId227" Type="http://schemas.openxmlformats.org/officeDocument/2006/relationships/image" Target="media/image107.png"/><Relationship Id="rId248" Type="http://schemas.openxmlformats.org/officeDocument/2006/relationships/image" Target="media/image118.wmf"/><Relationship Id="rId269" Type="http://schemas.openxmlformats.org/officeDocument/2006/relationships/oleObject" Target="embeddings/oleObject135.bin"/><Relationship Id="rId12" Type="http://schemas.openxmlformats.org/officeDocument/2006/relationships/image" Target="media/image6.png"/><Relationship Id="rId33" Type="http://schemas.openxmlformats.org/officeDocument/2006/relationships/image" Target="media/image16.wmf"/><Relationship Id="rId108" Type="http://schemas.openxmlformats.org/officeDocument/2006/relationships/oleObject" Target="embeddings/oleObject50.bin"/><Relationship Id="rId129" Type="http://schemas.openxmlformats.org/officeDocument/2006/relationships/image" Target="media/image60.png"/><Relationship Id="rId280" Type="http://schemas.openxmlformats.org/officeDocument/2006/relationships/oleObject" Target="embeddings/oleObject141.bin"/><Relationship Id="rId54" Type="http://schemas.openxmlformats.org/officeDocument/2006/relationships/oleObject" Target="embeddings/oleObject25.bin"/><Relationship Id="rId75" Type="http://schemas.openxmlformats.org/officeDocument/2006/relationships/oleObject" Target="embeddings/oleObject35.bin"/><Relationship Id="rId96" Type="http://schemas.openxmlformats.org/officeDocument/2006/relationships/image" Target="media/image47.wmf"/><Relationship Id="rId140" Type="http://schemas.openxmlformats.org/officeDocument/2006/relationships/oleObject" Target="embeddings/oleObject69.bin"/><Relationship Id="rId161" Type="http://schemas.openxmlformats.org/officeDocument/2006/relationships/oleObject" Target="embeddings/oleObject79.bin"/><Relationship Id="rId182" Type="http://schemas.openxmlformats.org/officeDocument/2006/relationships/oleObject" Target="embeddings/oleObject91.bin"/><Relationship Id="rId217" Type="http://schemas.openxmlformats.org/officeDocument/2006/relationships/image" Target="media/image101.wmf"/><Relationship Id="rId6" Type="http://schemas.openxmlformats.org/officeDocument/2006/relationships/endnotes" Target="endnotes.xml"/><Relationship Id="rId238" Type="http://schemas.openxmlformats.org/officeDocument/2006/relationships/image" Target="media/image113.wmf"/><Relationship Id="rId259" Type="http://schemas.openxmlformats.org/officeDocument/2006/relationships/image" Target="media/image124.wmf"/><Relationship Id="rId23" Type="http://schemas.openxmlformats.org/officeDocument/2006/relationships/image" Target="media/image13.png"/><Relationship Id="rId119" Type="http://schemas.openxmlformats.org/officeDocument/2006/relationships/oleObject" Target="embeddings/oleObject57.bin"/><Relationship Id="rId270" Type="http://schemas.openxmlformats.org/officeDocument/2006/relationships/image" Target="media/image127.wmf"/><Relationship Id="rId44" Type="http://schemas.openxmlformats.org/officeDocument/2006/relationships/oleObject" Target="embeddings/oleObject17.bin"/><Relationship Id="rId65" Type="http://schemas.openxmlformats.org/officeDocument/2006/relationships/image" Target="media/image29.wmf"/><Relationship Id="rId86" Type="http://schemas.openxmlformats.org/officeDocument/2006/relationships/image" Target="media/image42.wmf"/><Relationship Id="rId130" Type="http://schemas.openxmlformats.org/officeDocument/2006/relationships/image" Target="media/image61.wmf"/><Relationship Id="rId151" Type="http://schemas.openxmlformats.org/officeDocument/2006/relationships/image" Target="media/image70.png"/><Relationship Id="rId172" Type="http://schemas.openxmlformats.org/officeDocument/2006/relationships/image" Target="media/image79.wmf"/><Relationship Id="rId193" Type="http://schemas.openxmlformats.org/officeDocument/2006/relationships/image" Target="media/image89.wmf"/><Relationship Id="rId207" Type="http://schemas.openxmlformats.org/officeDocument/2006/relationships/image" Target="media/image96.wmf"/><Relationship Id="rId228" Type="http://schemas.openxmlformats.org/officeDocument/2006/relationships/image" Target="media/image108.wmf"/><Relationship Id="rId249" Type="http://schemas.openxmlformats.org/officeDocument/2006/relationships/oleObject" Target="embeddings/oleObject123.bin"/><Relationship Id="rId13" Type="http://schemas.openxmlformats.org/officeDocument/2006/relationships/image" Target="media/image7.png"/><Relationship Id="rId109" Type="http://schemas.openxmlformats.org/officeDocument/2006/relationships/oleObject" Target="embeddings/oleObject51.bin"/><Relationship Id="rId260" Type="http://schemas.openxmlformats.org/officeDocument/2006/relationships/oleObject" Target="embeddings/oleObject128.bin"/><Relationship Id="rId281" Type="http://schemas.openxmlformats.org/officeDocument/2006/relationships/image" Target="media/image132.wmf"/><Relationship Id="rId34" Type="http://schemas.openxmlformats.org/officeDocument/2006/relationships/oleObject" Target="embeddings/oleObject12.bin"/><Relationship Id="rId55" Type="http://schemas.openxmlformats.org/officeDocument/2006/relationships/image" Target="media/image24.png"/><Relationship Id="rId76" Type="http://schemas.openxmlformats.org/officeDocument/2006/relationships/image" Target="media/image35.png"/><Relationship Id="rId97" Type="http://schemas.openxmlformats.org/officeDocument/2006/relationships/oleObject" Target="embeddings/oleObject44.bin"/><Relationship Id="rId120" Type="http://schemas.openxmlformats.org/officeDocument/2006/relationships/oleObject" Target="embeddings/oleObject58.bin"/><Relationship Id="rId141" Type="http://schemas.openxmlformats.org/officeDocument/2006/relationships/image" Target="media/image66.wmf"/><Relationship Id="rId7" Type="http://schemas.openxmlformats.org/officeDocument/2006/relationships/image" Target="media/image1.png"/><Relationship Id="rId162" Type="http://schemas.openxmlformats.org/officeDocument/2006/relationships/image" Target="media/image75.wmf"/><Relationship Id="rId183" Type="http://schemas.openxmlformats.org/officeDocument/2006/relationships/image" Target="media/image84.wmf"/><Relationship Id="rId218" Type="http://schemas.openxmlformats.org/officeDocument/2006/relationships/oleObject" Target="embeddings/oleObject109.bin"/><Relationship Id="rId239" Type="http://schemas.openxmlformats.org/officeDocument/2006/relationships/oleObject" Target="embeddings/oleObject118.bin"/><Relationship Id="rId250" Type="http://schemas.openxmlformats.org/officeDocument/2006/relationships/image" Target="media/image119.wmf"/><Relationship Id="rId271" Type="http://schemas.openxmlformats.org/officeDocument/2006/relationships/oleObject" Target="embeddings/oleObject136.bin"/><Relationship Id="rId24" Type="http://schemas.openxmlformats.org/officeDocument/2006/relationships/oleObject" Target="embeddings/oleObject5.bin"/><Relationship Id="rId45" Type="http://schemas.openxmlformats.org/officeDocument/2006/relationships/oleObject" Target="embeddings/oleObject18.bin"/><Relationship Id="rId66" Type="http://schemas.openxmlformats.org/officeDocument/2006/relationships/oleObject" Target="embeddings/oleObject31.bin"/><Relationship Id="rId87" Type="http://schemas.openxmlformats.org/officeDocument/2006/relationships/oleObject" Target="embeddings/oleObject39.bin"/><Relationship Id="rId110" Type="http://schemas.openxmlformats.org/officeDocument/2006/relationships/image" Target="media/image53.wmf"/><Relationship Id="rId131" Type="http://schemas.openxmlformats.org/officeDocument/2006/relationships/oleObject" Target="embeddings/oleObject64.bin"/><Relationship Id="rId152" Type="http://schemas.openxmlformats.org/officeDocument/2006/relationships/footer" Target="footer1.xml"/><Relationship Id="rId173" Type="http://schemas.openxmlformats.org/officeDocument/2006/relationships/oleObject" Target="embeddings/oleObject86.bin"/><Relationship Id="rId194" Type="http://schemas.openxmlformats.org/officeDocument/2006/relationships/oleObject" Target="embeddings/oleObject97.bin"/><Relationship Id="rId208" Type="http://schemas.openxmlformats.org/officeDocument/2006/relationships/oleObject" Target="embeddings/oleObject104.bin"/><Relationship Id="rId229" Type="http://schemas.openxmlformats.org/officeDocument/2006/relationships/oleObject" Target="embeddings/oleObject113.bin"/><Relationship Id="rId240" Type="http://schemas.openxmlformats.org/officeDocument/2006/relationships/image" Target="media/image114.wmf"/><Relationship Id="rId261" Type="http://schemas.openxmlformats.org/officeDocument/2006/relationships/oleObject" Target="embeddings/oleObject129.bin"/><Relationship Id="rId14" Type="http://schemas.openxmlformats.org/officeDocument/2006/relationships/image" Target="media/image8.png"/><Relationship Id="rId35" Type="http://schemas.openxmlformats.org/officeDocument/2006/relationships/image" Target="media/image17.png"/><Relationship Id="rId56" Type="http://schemas.openxmlformats.org/officeDocument/2006/relationships/oleObject" Target="embeddings/oleObject26.bin"/><Relationship Id="rId77" Type="http://schemas.openxmlformats.org/officeDocument/2006/relationships/image" Target="media/image36.wmf"/><Relationship Id="rId100" Type="http://schemas.openxmlformats.org/officeDocument/2006/relationships/oleObject" Target="embeddings/oleObject46.bin"/><Relationship Id="rId282" Type="http://schemas.openxmlformats.org/officeDocument/2006/relationships/oleObject" Target="embeddings/oleObject142.bin"/><Relationship Id="rId8" Type="http://schemas.openxmlformats.org/officeDocument/2006/relationships/image" Target="media/image2.png"/><Relationship Id="rId98" Type="http://schemas.openxmlformats.org/officeDocument/2006/relationships/image" Target="media/image48.wmf"/><Relationship Id="rId121" Type="http://schemas.openxmlformats.org/officeDocument/2006/relationships/oleObject" Target="embeddings/oleObject59.bin"/><Relationship Id="rId142" Type="http://schemas.openxmlformats.org/officeDocument/2006/relationships/oleObject" Target="embeddings/oleObject70.bin"/><Relationship Id="rId163" Type="http://schemas.openxmlformats.org/officeDocument/2006/relationships/oleObject" Target="embeddings/oleObject80.bin"/><Relationship Id="rId184" Type="http://schemas.openxmlformats.org/officeDocument/2006/relationships/oleObject" Target="embeddings/oleObject92.bin"/><Relationship Id="rId219" Type="http://schemas.openxmlformats.org/officeDocument/2006/relationships/image" Target="media/image102.wmf"/><Relationship Id="rId230" Type="http://schemas.openxmlformats.org/officeDocument/2006/relationships/image" Target="media/image109.wmf"/><Relationship Id="rId251" Type="http://schemas.openxmlformats.org/officeDocument/2006/relationships/oleObject" Target="embeddings/oleObject124.bin"/><Relationship Id="rId25" Type="http://schemas.openxmlformats.org/officeDocument/2006/relationships/oleObject" Target="embeddings/oleObject6.bin"/><Relationship Id="rId46" Type="http://schemas.openxmlformats.org/officeDocument/2006/relationships/oleObject" Target="embeddings/oleObject19.bin"/><Relationship Id="rId67" Type="http://schemas.openxmlformats.org/officeDocument/2006/relationships/image" Target="media/image30.wmf"/><Relationship Id="rId272" Type="http://schemas.openxmlformats.org/officeDocument/2006/relationships/image" Target="media/image128.wmf"/><Relationship Id="rId88" Type="http://schemas.openxmlformats.org/officeDocument/2006/relationships/image" Target="media/image43.wmf"/><Relationship Id="rId111" Type="http://schemas.openxmlformats.org/officeDocument/2006/relationships/oleObject" Target="embeddings/oleObject52.bin"/><Relationship Id="rId132" Type="http://schemas.openxmlformats.org/officeDocument/2006/relationships/oleObject" Target="embeddings/oleObject65.bin"/><Relationship Id="rId153" Type="http://schemas.openxmlformats.org/officeDocument/2006/relationships/footer" Target="footer2.xml"/><Relationship Id="rId174" Type="http://schemas.openxmlformats.org/officeDocument/2006/relationships/oleObject" Target="embeddings/oleObject87.bin"/><Relationship Id="rId195" Type="http://schemas.openxmlformats.org/officeDocument/2006/relationships/image" Target="media/image90.wmf"/><Relationship Id="rId209" Type="http://schemas.openxmlformats.org/officeDocument/2006/relationships/image" Target="media/image97.wmf"/><Relationship Id="rId220" Type="http://schemas.openxmlformats.org/officeDocument/2006/relationships/oleObject" Target="embeddings/oleObject110.bin"/><Relationship Id="rId241" Type="http://schemas.openxmlformats.org/officeDocument/2006/relationships/oleObject" Target="embeddings/oleObject119.bin"/><Relationship Id="rId15" Type="http://schemas.openxmlformats.org/officeDocument/2006/relationships/image" Target="media/image9.wmf"/><Relationship Id="rId36" Type="http://schemas.openxmlformats.org/officeDocument/2006/relationships/image" Target="media/image18.wmf"/><Relationship Id="rId57" Type="http://schemas.openxmlformats.org/officeDocument/2006/relationships/image" Target="media/image25.wmf"/><Relationship Id="rId262" Type="http://schemas.openxmlformats.org/officeDocument/2006/relationships/oleObject" Target="embeddings/oleObject130.bin"/><Relationship Id="rId283" Type="http://schemas.openxmlformats.org/officeDocument/2006/relationships/header" Target="header1.xml"/><Relationship Id="rId78" Type="http://schemas.openxmlformats.org/officeDocument/2006/relationships/oleObject" Target="embeddings/oleObject36.bin"/><Relationship Id="rId99" Type="http://schemas.openxmlformats.org/officeDocument/2006/relationships/oleObject" Target="embeddings/oleObject45.bin"/><Relationship Id="rId101" Type="http://schemas.openxmlformats.org/officeDocument/2006/relationships/oleObject" Target="embeddings/oleObject47.bin"/><Relationship Id="rId122" Type="http://schemas.openxmlformats.org/officeDocument/2006/relationships/oleObject" Target="embeddings/oleObject60.bin"/><Relationship Id="rId143" Type="http://schemas.openxmlformats.org/officeDocument/2006/relationships/image" Target="media/image67.wmf"/><Relationship Id="rId164" Type="http://schemas.openxmlformats.org/officeDocument/2006/relationships/oleObject" Target="embeddings/oleObject81.bin"/><Relationship Id="rId185" Type="http://schemas.openxmlformats.org/officeDocument/2006/relationships/image" Target="media/image85.wmf"/><Relationship Id="rId9" Type="http://schemas.openxmlformats.org/officeDocument/2006/relationships/image" Target="media/image3.png"/><Relationship Id="rId210" Type="http://schemas.openxmlformats.org/officeDocument/2006/relationships/oleObject" Target="embeddings/oleObject105.bin"/><Relationship Id="rId26" Type="http://schemas.openxmlformats.org/officeDocument/2006/relationships/oleObject" Target="embeddings/oleObject7.bin"/><Relationship Id="rId231" Type="http://schemas.openxmlformats.org/officeDocument/2006/relationships/oleObject" Target="embeddings/oleObject114.bin"/><Relationship Id="rId252" Type="http://schemas.openxmlformats.org/officeDocument/2006/relationships/image" Target="media/image120.wmf"/><Relationship Id="rId273" Type="http://schemas.openxmlformats.org/officeDocument/2006/relationships/oleObject" Target="embeddings/oleObject137.bin"/><Relationship Id="rId47" Type="http://schemas.openxmlformats.org/officeDocument/2006/relationships/image" Target="media/image22.wmf"/><Relationship Id="rId68" Type="http://schemas.openxmlformats.org/officeDocument/2006/relationships/oleObject" Target="embeddings/oleObject32.bin"/><Relationship Id="rId89" Type="http://schemas.openxmlformats.org/officeDocument/2006/relationships/oleObject" Target="embeddings/oleObject40.bin"/><Relationship Id="rId112" Type="http://schemas.openxmlformats.org/officeDocument/2006/relationships/oleObject" Target="embeddings/oleObject53.bin"/><Relationship Id="rId133" Type="http://schemas.openxmlformats.org/officeDocument/2006/relationships/image" Target="media/image62.wmf"/><Relationship Id="rId154" Type="http://schemas.openxmlformats.org/officeDocument/2006/relationships/image" Target="media/image71.wmf"/><Relationship Id="rId175" Type="http://schemas.openxmlformats.org/officeDocument/2006/relationships/image" Target="media/image80.wmf"/><Relationship Id="rId196" Type="http://schemas.openxmlformats.org/officeDocument/2006/relationships/oleObject" Target="embeddings/oleObject98.bin"/><Relationship Id="rId200" Type="http://schemas.openxmlformats.org/officeDocument/2006/relationships/oleObject" Target="embeddings/oleObject100.bin"/><Relationship Id="rId16" Type="http://schemas.openxmlformats.org/officeDocument/2006/relationships/oleObject" Target="embeddings/oleObject1.bin"/><Relationship Id="rId221" Type="http://schemas.openxmlformats.org/officeDocument/2006/relationships/image" Target="media/image103.wmf"/><Relationship Id="rId242" Type="http://schemas.openxmlformats.org/officeDocument/2006/relationships/image" Target="media/image115.wmf"/><Relationship Id="rId263" Type="http://schemas.openxmlformats.org/officeDocument/2006/relationships/image" Target="media/image125.wmf"/><Relationship Id="rId284" Type="http://schemas.openxmlformats.org/officeDocument/2006/relationships/header" Target="header2.xml"/><Relationship Id="rId37" Type="http://schemas.openxmlformats.org/officeDocument/2006/relationships/oleObject" Target="embeddings/oleObject13.bin"/><Relationship Id="rId58" Type="http://schemas.openxmlformats.org/officeDocument/2006/relationships/oleObject" Target="embeddings/oleObject27.bin"/><Relationship Id="rId79" Type="http://schemas.openxmlformats.org/officeDocument/2006/relationships/image" Target="media/image37.png"/><Relationship Id="rId102" Type="http://schemas.openxmlformats.org/officeDocument/2006/relationships/image" Target="media/image49.wmf"/><Relationship Id="rId123" Type="http://schemas.openxmlformats.org/officeDocument/2006/relationships/image" Target="media/image57.wmf"/><Relationship Id="rId144" Type="http://schemas.openxmlformats.org/officeDocument/2006/relationships/oleObject" Target="embeddings/oleObject71.bin"/><Relationship Id="rId90" Type="http://schemas.openxmlformats.org/officeDocument/2006/relationships/image" Target="media/image44.wmf"/><Relationship Id="rId165" Type="http://schemas.openxmlformats.org/officeDocument/2006/relationships/image" Target="media/image76.wmf"/><Relationship Id="rId186" Type="http://schemas.openxmlformats.org/officeDocument/2006/relationships/oleObject" Target="embeddings/oleObject93.bin"/><Relationship Id="rId211" Type="http://schemas.openxmlformats.org/officeDocument/2006/relationships/image" Target="media/image98.wmf"/><Relationship Id="rId232" Type="http://schemas.openxmlformats.org/officeDocument/2006/relationships/image" Target="media/image110.wmf"/><Relationship Id="rId253" Type="http://schemas.openxmlformats.org/officeDocument/2006/relationships/oleObject" Target="embeddings/oleObject125.bin"/><Relationship Id="rId274" Type="http://schemas.openxmlformats.org/officeDocument/2006/relationships/image" Target="media/image129.wmf"/><Relationship Id="rId27" Type="http://schemas.openxmlformats.org/officeDocument/2006/relationships/oleObject" Target="embeddings/oleObject8.bin"/><Relationship Id="rId48" Type="http://schemas.openxmlformats.org/officeDocument/2006/relationships/oleObject" Target="embeddings/oleObject20.bin"/><Relationship Id="rId69" Type="http://schemas.openxmlformats.org/officeDocument/2006/relationships/image" Target="media/image31.wmf"/><Relationship Id="rId113" Type="http://schemas.openxmlformats.org/officeDocument/2006/relationships/image" Target="media/image54.wmf"/><Relationship Id="rId134" Type="http://schemas.openxmlformats.org/officeDocument/2006/relationships/oleObject" Target="embeddings/oleObject66.bin"/><Relationship Id="rId80" Type="http://schemas.openxmlformats.org/officeDocument/2006/relationships/oleObject" Target="embeddings/oleObject37.bin"/><Relationship Id="rId155" Type="http://schemas.openxmlformats.org/officeDocument/2006/relationships/oleObject" Target="embeddings/oleObject76.bin"/><Relationship Id="rId176" Type="http://schemas.openxmlformats.org/officeDocument/2006/relationships/oleObject" Target="embeddings/oleObject88.bin"/><Relationship Id="rId197" Type="http://schemas.openxmlformats.org/officeDocument/2006/relationships/image" Target="media/image91.wmf"/><Relationship Id="rId201" Type="http://schemas.openxmlformats.org/officeDocument/2006/relationships/image" Target="media/image93.wmf"/><Relationship Id="rId222" Type="http://schemas.openxmlformats.org/officeDocument/2006/relationships/oleObject" Target="embeddings/oleObject111.bin"/><Relationship Id="rId243" Type="http://schemas.openxmlformats.org/officeDocument/2006/relationships/oleObject" Target="embeddings/oleObject120.bin"/><Relationship Id="rId264" Type="http://schemas.openxmlformats.org/officeDocument/2006/relationships/oleObject" Target="embeddings/oleObject131.bin"/><Relationship Id="rId285" Type="http://schemas.openxmlformats.org/officeDocument/2006/relationships/footer" Target="footer3.xml"/><Relationship Id="rId17" Type="http://schemas.openxmlformats.org/officeDocument/2006/relationships/image" Target="media/image10.wmf"/><Relationship Id="rId38" Type="http://schemas.openxmlformats.org/officeDocument/2006/relationships/image" Target="media/image19.wmf"/><Relationship Id="rId59" Type="http://schemas.openxmlformats.org/officeDocument/2006/relationships/oleObject" Target="embeddings/oleObject28.bin"/><Relationship Id="rId103" Type="http://schemas.openxmlformats.org/officeDocument/2006/relationships/oleObject" Target="embeddings/oleObject48.bin"/><Relationship Id="rId124" Type="http://schemas.openxmlformats.org/officeDocument/2006/relationships/oleObject" Target="embeddings/oleObject61.bin"/><Relationship Id="rId70" Type="http://schemas.openxmlformats.org/officeDocument/2006/relationships/oleObject" Target="embeddings/oleObject33.bin"/><Relationship Id="rId91" Type="http://schemas.openxmlformats.org/officeDocument/2006/relationships/oleObject" Target="embeddings/oleObject41.bin"/><Relationship Id="rId145" Type="http://schemas.openxmlformats.org/officeDocument/2006/relationships/oleObject" Target="embeddings/oleObject72.bin"/><Relationship Id="rId166" Type="http://schemas.openxmlformats.org/officeDocument/2006/relationships/oleObject" Target="embeddings/oleObject82.bin"/><Relationship Id="rId187" Type="http://schemas.openxmlformats.org/officeDocument/2006/relationships/image" Target="media/image86.wmf"/><Relationship Id="rId1" Type="http://schemas.openxmlformats.org/officeDocument/2006/relationships/customXml" Target="../customXml/item1.xml"/><Relationship Id="rId212" Type="http://schemas.openxmlformats.org/officeDocument/2006/relationships/oleObject" Target="embeddings/oleObject106.bin"/><Relationship Id="rId233" Type="http://schemas.openxmlformats.org/officeDocument/2006/relationships/oleObject" Target="embeddings/oleObject115.bin"/><Relationship Id="rId254" Type="http://schemas.openxmlformats.org/officeDocument/2006/relationships/image" Target="media/image121.png"/><Relationship Id="rId28" Type="http://schemas.openxmlformats.org/officeDocument/2006/relationships/oleObject" Target="embeddings/oleObject9.bin"/><Relationship Id="rId49" Type="http://schemas.openxmlformats.org/officeDocument/2006/relationships/oleObject" Target="embeddings/oleObject21.bin"/><Relationship Id="rId114" Type="http://schemas.openxmlformats.org/officeDocument/2006/relationships/oleObject" Target="embeddings/oleObject54.bin"/><Relationship Id="rId275" Type="http://schemas.openxmlformats.org/officeDocument/2006/relationships/oleObject" Target="embeddings/oleObject138.bin"/><Relationship Id="rId60" Type="http://schemas.openxmlformats.org/officeDocument/2006/relationships/image" Target="media/image26.wmf"/><Relationship Id="rId81" Type="http://schemas.openxmlformats.org/officeDocument/2006/relationships/image" Target="media/image38.wmf"/><Relationship Id="rId135" Type="http://schemas.openxmlformats.org/officeDocument/2006/relationships/image" Target="media/image63.wmf"/><Relationship Id="rId156" Type="http://schemas.openxmlformats.org/officeDocument/2006/relationships/image" Target="media/image72.wmf"/><Relationship Id="rId177" Type="http://schemas.openxmlformats.org/officeDocument/2006/relationships/image" Target="media/image81.wmf"/><Relationship Id="rId198" Type="http://schemas.openxmlformats.org/officeDocument/2006/relationships/oleObject" Target="embeddings/oleObject99.bin"/><Relationship Id="rId202" Type="http://schemas.openxmlformats.org/officeDocument/2006/relationships/oleObject" Target="embeddings/oleObject101.bin"/><Relationship Id="rId223" Type="http://schemas.openxmlformats.org/officeDocument/2006/relationships/image" Target="media/image104.wmf"/><Relationship Id="rId244" Type="http://schemas.openxmlformats.org/officeDocument/2006/relationships/image" Target="media/image116.wmf"/><Relationship Id="rId18" Type="http://schemas.openxmlformats.org/officeDocument/2006/relationships/oleObject" Target="embeddings/oleObject2.bin"/><Relationship Id="rId39" Type="http://schemas.openxmlformats.org/officeDocument/2006/relationships/oleObject" Target="embeddings/oleObject14.bin"/><Relationship Id="rId265" Type="http://schemas.openxmlformats.org/officeDocument/2006/relationships/oleObject" Target="embeddings/oleObject132.bin"/><Relationship Id="rId286" Type="http://schemas.openxmlformats.org/officeDocument/2006/relationships/footer" Target="footer4.xml"/><Relationship Id="rId50" Type="http://schemas.openxmlformats.org/officeDocument/2006/relationships/oleObject" Target="embeddings/oleObject22.bin"/><Relationship Id="rId104" Type="http://schemas.openxmlformats.org/officeDocument/2006/relationships/image" Target="media/image50.wmf"/><Relationship Id="rId125" Type="http://schemas.openxmlformats.org/officeDocument/2006/relationships/image" Target="media/image58.wmf"/><Relationship Id="rId146" Type="http://schemas.openxmlformats.org/officeDocument/2006/relationships/oleObject" Target="embeddings/oleObject73.bin"/><Relationship Id="rId167" Type="http://schemas.openxmlformats.org/officeDocument/2006/relationships/image" Target="media/image77.wmf"/><Relationship Id="rId188" Type="http://schemas.openxmlformats.org/officeDocument/2006/relationships/oleObject" Target="embeddings/oleObject94.bin"/><Relationship Id="rId71" Type="http://schemas.openxmlformats.org/officeDocument/2006/relationships/image" Target="media/image32.wmf"/><Relationship Id="rId92" Type="http://schemas.openxmlformats.org/officeDocument/2006/relationships/image" Target="media/image45.wmf"/><Relationship Id="rId213" Type="http://schemas.openxmlformats.org/officeDocument/2006/relationships/image" Target="media/image99.wmf"/><Relationship Id="rId234" Type="http://schemas.openxmlformats.org/officeDocument/2006/relationships/image" Target="media/image111.wmf"/><Relationship Id="rId2" Type="http://schemas.openxmlformats.org/officeDocument/2006/relationships/styles" Target="styles.xml"/><Relationship Id="rId29" Type="http://schemas.openxmlformats.org/officeDocument/2006/relationships/oleObject" Target="embeddings/oleObject10.bin"/><Relationship Id="rId255" Type="http://schemas.openxmlformats.org/officeDocument/2006/relationships/image" Target="media/image122.wmf"/><Relationship Id="rId276" Type="http://schemas.openxmlformats.org/officeDocument/2006/relationships/oleObject" Target="embeddings/oleObject139.bin"/><Relationship Id="rId40" Type="http://schemas.openxmlformats.org/officeDocument/2006/relationships/image" Target="media/image20.wmf"/><Relationship Id="rId115" Type="http://schemas.openxmlformats.org/officeDocument/2006/relationships/oleObject" Target="embeddings/oleObject55.bin"/><Relationship Id="rId136" Type="http://schemas.openxmlformats.org/officeDocument/2006/relationships/oleObject" Target="embeddings/oleObject67.bin"/><Relationship Id="rId157" Type="http://schemas.openxmlformats.org/officeDocument/2006/relationships/oleObject" Target="embeddings/oleObject77.bin"/><Relationship Id="rId178" Type="http://schemas.openxmlformats.org/officeDocument/2006/relationships/oleObject" Target="embeddings/oleObject89.bin"/><Relationship Id="rId61" Type="http://schemas.openxmlformats.org/officeDocument/2006/relationships/oleObject" Target="embeddings/oleObject29.bin"/><Relationship Id="rId82" Type="http://schemas.openxmlformats.org/officeDocument/2006/relationships/oleObject" Target="embeddings/oleObject38.bin"/><Relationship Id="rId199" Type="http://schemas.openxmlformats.org/officeDocument/2006/relationships/image" Target="media/image92.wmf"/><Relationship Id="rId203" Type="http://schemas.openxmlformats.org/officeDocument/2006/relationships/image" Target="media/image94.wmf"/><Relationship Id="rId19" Type="http://schemas.openxmlformats.org/officeDocument/2006/relationships/image" Target="media/image11.wmf"/><Relationship Id="rId224" Type="http://schemas.openxmlformats.org/officeDocument/2006/relationships/oleObject" Target="embeddings/oleObject112.bin"/><Relationship Id="rId245" Type="http://schemas.openxmlformats.org/officeDocument/2006/relationships/oleObject" Target="embeddings/oleObject121.bin"/><Relationship Id="rId266" Type="http://schemas.openxmlformats.org/officeDocument/2006/relationships/oleObject" Target="embeddings/oleObject133.bin"/><Relationship Id="rId287" Type="http://schemas.openxmlformats.org/officeDocument/2006/relationships/fontTable" Target="fontTable.xml"/><Relationship Id="rId30" Type="http://schemas.openxmlformats.org/officeDocument/2006/relationships/image" Target="media/image14.wmf"/><Relationship Id="rId105" Type="http://schemas.openxmlformats.org/officeDocument/2006/relationships/oleObject" Target="embeddings/oleObject49.bin"/><Relationship Id="rId126" Type="http://schemas.openxmlformats.org/officeDocument/2006/relationships/oleObject" Target="embeddings/oleObject62.bin"/><Relationship Id="rId147" Type="http://schemas.openxmlformats.org/officeDocument/2006/relationships/image" Target="media/image68.wmf"/><Relationship Id="rId168" Type="http://schemas.openxmlformats.org/officeDocument/2006/relationships/oleObject" Target="embeddings/oleObject83.bin"/><Relationship Id="rId51" Type="http://schemas.openxmlformats.org/officeDocument/2006/relationships/oleObject" Target="embeddings/oleObject23.bin"/><Relationship Id="rId72" Type="http://schemas.openxmlformats.org/officeDocument/2006/relationships/oleObject" Target="embeddings/oleObject34.bin"/><Relationship Id="rId93" Type="http://schemas.openxmlformats.org/officeDocument/2006/relationships/oleObject" Target="embeddings/oleObject42.bin"/><Relationship Id="rId189" Type="http://schemas.openxmlformats.org/officeDocument/2006/relationships/image" Target="media/image87.wmf"/><Relationship Id="rId3" Type="http://schemas.openxmlformats.org/officeDocument/2006/relationships/settings" Target="settings.xml"/><Relationship Id="rId214" Type="http://schemas.openxmlformats.org/officeDocument/2006/relationships/oleObject" Target="embeddings/oleObject107.bin"/><Relationship Id="rId235" Type="http://schemas.openxmlformats.org/officeDocument/2006/relationships/oleObject" Target="embeddings/oleObject116.bin"/><Relationship Id="rId256" Type="http://schemas.openxmlformats.org/officeDocument/2006/relationships/oleObject" Target="embeddings/oleObject126.bin"/><Relationship Id="rId277" Type="http://schemas.openxmlformats.org/officeDocument/2006/relationships/image" Target="media/image130.wmf"/><Relationship Id="rId116" Type="http://schemas.openxmlformats.org/officeDocument/2006/relationships/image" Target="media/image55.wmf"/><Relationship Id="rId137" Type="http://schemas.openxmlformats.org/officeDocument/2006/relationships/image" Target="media/image64.wmf"/><Relationship Id="rId158" Type="http://schemas.openxmlformats.org/officeDocument/2006/relationships/image" Target="media/image73.wmf"/><Relationship Id="rId20" Type="http://schemas.openxmlformats.org/officeDocument/2006/relationships/oleObject" Target="embeddings/oleObject3.bin"/><Relationship Id="rId41" Type="http://schemas.openxmlformats.org/officeDocument/2006/relationships/oleObject" Target="embeddings/oleObject15.bin"/><Relationship Id="rId62" Type="http://schemas.openxmlformats.org/officeDocument/2006/relationships/image" Target="media/image27.wmf"/><Relationship Id="rId83" Type="http://schemas.openxmlformats.org/officeDocument/2006/relationships/image" Target="media/image39.png"/><Relationship Id="rId179" Type="http://schemas.openxmlformats.org/officeDocument/2006/relationships/image" Target="media/image82.wmf"/><Relationship Id="rId190" Type="http://schemas.openxmlformats.org/officeDocument/2006/relationships/oleObject" Target="embeddings/oleObject95.bin"/><Relationship Id="rId204" Type="http://schemas.openxmlformats.org/officeDocument/2006/relationships/oleObject" Target="embeddings/oleObject102.bin"/><Relationship Id="rId225" Type="http://schemas.openxmlformats.org/officeDocument/2006/relationships/image" Target="media/image105.png"/><Relationship Id="rId246" Type="http://schemas.openxmlformats.org/officeDocument/2006/relationships/image" Target="media/image117.wmf"/><Relationship Id="rId267" Type="http://schemas.openxmlformats.org/officeDocument/2006/relationships/image" Target="media/image126.wmf"/><Relationship Id="rId288" Type="http://schemas.openxmlformats.org/officeDocument/2006/relationships/theme" Target="theme/theme1.xml"/><Relationship Id="rId106" Type="http://schemas.openxmlformats.org/officeDocument/2006/relationships/image" Target="media/image51.png"/><Relationship Id="rId127" Type="http://schemas.openxmlformats.org/officeDocument/2006/relationships/image" Target="media/image59.wmf"/><Relationship Id="rId10" Type="http://schemas.openxmlformats.org/officeDocument/2006/relationships/image" Target="media/image4.png"/><Relationship Id="rId31" Type="http://schemas.openxmlformats.org/officeDocument/2006/relationships/oleObject" Target="embeddings/oleObject11.bin"/><Relationship Id="rId52" Type="http://schemas.openxmlformats.org/officeDocument/2006/relationships/oleObject" Target="embeddings/oleObject24.bin"/><Relationship Id="rId73" Type="http://schemas.openxmlformats.org/officeDocument/2006/relationships/image" Target="media/image33.png"/><Relationship Id="rId94" Type="http://schemas.openxmlformats.org/officeDocument/2006/relationships/image" Target="media/image46.wmf"/><Relationship Id="rId148" Type="http://schemas.openxmlformats.org/officeDocument/2006/relationships/oleObject" Target="embeddings/oleObject74.bin"/><Relationship Id="rId169" Type="http://schemas.openxmlformats.org/officeDocument/2006/relationships/oleObject" Target="embeddings/oleObject84.bin"/><Relationship Id="rId4" Type="http://schemas.openxmlformats.org/officeDocument/2006/relationships/webSettings" Target="webSettings.xml"/><Relationship Id="rId180" Type="http://schemas.openxmlformats.org/officeDocument/2006/relationships/oleObject" Target="embeddings/oleObject90.bin"/><Relationship Id="rId215" Type="http://schemas.openxmlformats.org/officeDocument/2006/relationships/image" Target="media/image100.wmf"/><Relationship Id="rId236" Type="http://schemas.openxmlformats.org/officeDocument/2006/relationships/image" Target="media/image112.wmf"/><Relationship Id="rId257" Type="http://schemas.openxmlformats.org/officeDocument/2006/relationships/image" Target="media/image123.wmf"/><Relationship Id="rId278" Type="http://schemas.openxmlformats.org/officeDocument/2006/relationships/oleObject" Target="embeddings/oleObject140.bin"/><Relationship Id="rId42" Type="http://schemas.openxmlformats.org/officeDocument/2006/relationships/image" Target="media/image21.wmf"/><Relationship Id="rId84" Type="http://schemas.openxmlformats.org/officeDocument/2006/relationships/image" Target="media/image40.png"/><Relationship Id="rId138" Type="http://schemas.openxmlformats.org/officeDocument/2006/relationships/oleObject" Target="embeddings/oleObject68.bin"/><Relationship Id="rId191" Type="http://schemas.openxmlformats.org/officeDocument/2006/relationships/image" Target="media/image88.wmf"/><Relationship Id="rId205" Type="http://schemas.openxmlformats.org/officeDocument/2006/relationships/image" Target="media/image95.wmf"/><Relationship Id="rId247" Type="http://schemas.openxmlformats.org/officeDocument/2006/relationships/oleObject" Target="embeddings/oleObject122.bin"/><Relationship Id="rId107" Type="http://schemas.openxmlformats.org/officeDocument/2006/relationships/image" Target="media/image52.wmf"/><Relationship Id="rId11" Type="http://schemas.openxmlformats.org/officeDocument/2006/relationships/image" Target="media/image5.png"/><Relationship Id="rId53" Type="http://schemas.openxmlformats.org/officeDocument/2006/relationships/image" Target="media/image23.wmf"/><Relationship Id="rId149" Type="http://schemas.openxmlformats.org/officeDocument/2006/relationships/image" Target="media/image69.wmf"/><Relationship Id="rId95" Type="http://schemas.openxmlformats.org/officeDocument/2006/relationships/oleObject" Target="embeddings/oleObject43.bin"/><Relationship Id="rId160" Type="http://schemas.openxmlformats.org/officeDocument/2006/relationships/image" Target="media/image74.wmf"/><Relationship Id="rId216" Type="http://schemas.openxmlformats.org/officeDocument/2006/relationships/oleObject" Target="embeddings/oleObject108.bin"/><Relationship Id="rId258" Type="http://schemas.openxmlformats.org/officeDocument/2006/relationships/oleObject" Target="embeddings/oleObject127.bin"/><Relationship Id="rId22" Type="http://schemas.openxmlformats.org/officeDocument/2006/relationships/oleObject" Target="embeddings/oleObject4.bin"/><Relationship Id="rId64" Type="http://schemas.openxmlformats.org/officeDocument/2006/relationships/image" Target="media/image28.jpeg"/><Relationship Id="rId118" Type="http://schemas.openxmlformats.org/officeDocument/2006/relationships/image" Target="media/image56.w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8CE314-9BAF-4030-8F04-159C3E31C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2063</Words>
  <Characters>11764</Characters>
  <Application>Microsoft Office Word</Application>
  <DocSecurity>0</DocSecurity>
  <Lines>98</Lines>
  <Paragraphs>27</Paragraphs>
  <ScaleCrop>false</ScaleCrop>
  <Company/>
  <LinksUpToDate>false</LinksUpToDate>
  <CharactersWithSpaces>13800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3</cp:revision>
  <dcterms:created xsi:type="dcterms:W3CDTF">2017-07-19T12:07:00Z</dcterms:created>
  <dcterms:modified xsi:type="dcterms:W3CDTF">2024-07-22T13:00:00Z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eprocessed">
    <vt:lpwstr>1</vt:lpwstr>
  </property>
  <property fmtid="{D5CDD505-2E9C-101B-9397-08002B2CF9AE}" pid="3" name="version">
    <vt:lpwstr>a9e371808e2f420badaa5277933f190emtqzote5nty3</vt:lpwstr>
  </property>
</Properties>
</file>