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292E" w14:textId="5B105C55" w:rsidR="00335F9E" w:rsidRPr="0022286E" w:rsidRDefault="0022286E" w:rsidP="000379A1">
      <w:pPr>
        <w:spacing w:line="288" w:lineRule="auto"/>
        <w:jc w:val="center"/>
        <w:rPr>
          <w:rFonts w:ascii="Times New Roman" w:eastAsiaTheme="minorEastAsia" w:hAnsi="Times New Roman" w:hint="eastAsia"/>
          <w:b/>
          <w:color w:val="FF0000"/>
          <w:sz w:val="32"/>
          <w:szCs w:val="32"/>
        </w:rPr>
      </w:pPr>
      <w:r w:rsidRPr="0022286E">
        <w:rPr>
          <w:rFonts w:ascii="Times New Roman" w:eastAsiaTheme="minorEastAsia" w:hAnsi="Times New Roman"/>
          <w:b/>
          <w:color w:val="FF0000"/>
          <w:sz w:val="32"/>
          <w:szCs w:val="32"/>
        </w:rPr>
        <w:t>2024</w:t>
      </w:r>
      <w:r w:rsidRPr="0022286E">
        <w:rPr>
          <w:rFonts w:ascii="Times New Roman" w:eastAsiaTheme="minorEastAsia" w:hAnsi="Times New Roman"/>
          <w:b/>
          <w:color w:val="FF0000"/>
          <w:sz w:val="32"/>
          <w:szCs w:val="32"/>
        </w:rPr>
        <w:t>年</w:t>
      </w:r>
      <w:r w:rsidRPr="0022286E">
        <w:rPr>
          <w:rFonts w:ascii="Times New Roman" w:eastAsiaTheme="minorEastAsia" w:hAnsi="Times New Roman" w:hint="eastAsia"/>
          <w:b/>
          <w:color w:val="FF0000"/>
          <w:sz w:val="32"/>
          <w:szCs w:val="32"/>
        </w:rPr>
        <w:t>陕西省渭南市</w:t>
      </w:r>
      <w:r w:rsidR="00000000" w:rsidRPr="0022286E">
        <w:rPr>
          <w:rFonts w:ascii="Times New Roman" w:eastAsiaTheme="minorEastAsia" w:hAnsi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0C156E2" wp14:editId="542EE6CE">
            <wp:simplePos x="0" y="0"/>
            <wp:positionH relativeFrom="page">
              <wp:posOffset>10706100</wp:posOffset>
            </wp:positionH>
            <wp:positionV relativeFrom="topMargin">
              <wp:posOffset>12509500</wp:posOffset>
            </wp:positionV>
            <wp:extent cx="406400" cy="444500"/>
            <wp:effectExtent l="0" t="0" r="0" b="0"/>
            <wp:wrapNone/>
            <wp:docPr id="100113" name="图片 1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22286E">
        <w:rPr>
          <w:rFonts w:ascii="Times New Roman" w:eastAsiaTheme="minorEastAsia" w:hAnsi="Times New Roman"/>
          <w:b/>
          <w:color w:val="FF0000"/>
          <w:sz w:val="32"/>
          <w:szCs w:val="32"/>
        </w:rPr>
        <w:t>临渭区中考</w:t>
      </w:r>
      <w:proofErr w:type="gramStart"/>
      <w:r w:rsidRPr="0022286E">
        <w:rPr>
          <w:rFonts w:ascii="Times New Roman" w:eastAsiaTheme="minorEastAsia" w:hAnsi="Times New Roman" w:hint="eastAsia"/>
          <w:b/>
          <w:color w:val="FF0000"/>
          <w:sz w:val="32"/>
          <w:szCs w:val="32"/>
        </w:rPr>
        <w:t>一</w:t>
      </w:r>
      <w:proofErr w:type="gramEnd"/>
      <w:r w:rsidR="00000000" w:rsidRPr="0022286E">
        <w:rPr>
          <w:rFonts w:ascii="Times New Roman" w:eastAsiaTheme="minorEastAsia" w:hAnsi="Times New Roman"/>
          <w:b/>
          <w:color w:val="FF0000"/>
          <w:sz w:val="32"/>
          <w:szCs w:val="32"/>
        </w:rPr>
        <w:t>模</w:t>
      </w:r>
      <w:r w:rsidRPr="0022286E">
        <w:rPr>
          <w:rFonts w:ascii="Times New Roman" w:eastAsiaTheme="minorEastAsia" w:hAnsi="Times New Roman"/>
          <w:b/>
          <w:color w:val="FF0000"/>
          <w:sz w:val="32"/>
          <w:szCs w:val="32"/>
        </w:rPr>
        <w:t>物理试题</w:t>
      </w:r>
    </w:p>
    <w:p w14:paraId="4724142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注意事项</w:t>
      </w:r>
      <w:r w:rsidR="00D32033">
        <w:rPr>
          <w:rFonts w:ascii="Times New Roman" w:eastAsiaTheme="minorEastAsia" w:hAnsi="Times New Roman"/>
          <w:b/>
          <w:sz w:val="24"/>
        </w:rPr>
        <w:t>：</w:t>
      </w:r>
    </w:p>
    <w:p w14:paraId="4E268D36" w14:textId="77777777" w:rsidR="00335F9E" w:rsidRPr="0022286E" w:rsidRDefault="00000000" w:rsidP="00335F9E">
      <w:pPr>
        <w:spacing w:line="288" w:lineRule="auto"/>
        <w:jc w:val="left"/>
        <w:rPr>
          <w:rFonts w:ascii="Times New Roman" w:eastAsiaTheme="minorEastAsia" w:hAnsi="Times New Roman"/>
          <w:bCs/>
          <w:sz w:val="22"/>
          <w:szCs w:val="22"/>
        </w:rPr>
      </w:pPr>
      <w:r w:rsidRPr="0022286E">
        <w:rPr>
          <w:rFonts w:ascii="Times New Roman" w:eastAsiaTheme="minorEastAsia" w:hAnsi="Times New Roman"/>
          <w:bCs/>
          <w:sz w:val="22"/>
          <w:szCs w:val="22"/>
        </w:rPr>
        <w:t>1.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本试卷分为第一部分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（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选择题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）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和第二部分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（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非选择题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）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。全卷共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8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页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，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总分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80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分。考试时间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80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分钟。</w:t>
      </w:r>
    </w:p>
    <w:p w14:paraId="3804376B" w14:textId="77777777" w:rsidR="00335F9E" w:rsidRPr="0022286E" w:rsidRDefault="00000000" w:rsidP="00335F9E">
      <w:pPr>
        <w:spacing w:line="288" w:lineRule="auto"/>
        <w:jc w:val="left"/>
        <w:rPr>
          <w:rFonts w:ascii="Times New Roman" w:eastAsiaTheme="minorEastAsia" w:hAnsi="Times New Roman"/>
          <w:bCs/>
          <w:sz w:val="22"/>
          <w:szCs w:val="22"/>
        </w:rPr>
      </w:pPr>
      <w:r w:rsidRPr="0022286E">
        <w:rPr>
          <w:rFonts w:ascii="Times New Roman" w:eastAsiaTheme="minorEastAsia" w:hAnsi="Times New Roman"/>
          <w:bCs/>
          <w:sz w:val="22"/>
          <w:szCs w:val="22"/>
        </w:rPr>
        <w:t>2.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领到试卷和答题卡后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，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请用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0.5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毫米黑色墨水签字笔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，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分别在试卷和答题卡上填写姓名和准考证号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，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同时用</w:t>
      </w:r>
      <w:r w:rsidR="000379A1" w:rsidRPr="0022286E">
        <w:rPr>
          <w:rFonts w:ascii="Times New Roman" w:eastAsiaTheme="minorEastAsia" w:hAnsi="Times New Roman"/>
          <w:bCs/>
          <w:sz w:val="22"/>
          <w:szCs w:val="22"/>
        </w:rPr>
        <w:t>2B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铅笔在答题卡上填涂对应的试卷类型信息点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（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A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或</w:t>
      </w:r>
      <w:r w:rsidR="000379A1" w:rsidRPr="0022286E">
        <w:rPr>
          <w:rFonts w:ascii="Times New Roman" w:eastAsiaTheme="minorEastAsia" w:hAnsi="Times New Roman"/>
          <w:bCs/>
          <w:sz w:val="22"/>
          <w:szCs w:val="22"/>
        </w:rPr>
        <w:t>B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）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。</w:t>
      </w:r>
    </w:p>
    <w:p w14:paraId="14CEE5CE" w14:textId="77777777" w:rsidR="00335F9E" w:rsidRPr="0022286E" w:rsidRDefault="00000000" w:rsidP="00335F9E">
      <w:pPr>
        <w:spacing w:line="288" w:lineRule="auto"/>
        <w:jc w:val="left"/>
        <w:rPr>
          <w:rFonts w:ascii="Times New Roman" w:eastAsiaTheme="minorEastAsia" w:hAnsi="Times New Roman"/>
          <w:bCs/>
          <w:sz w:val="22"/>
          <w:szCs w:val="22"/>
        </w:rPr>
      </w:pPr>
      <w:r w:rsidRPr="0022286E">
        <w:rPr>
          <w:rFonts w:ascii="Times New Roman" w:eastAsiaTheme="minorEastAsia" w:hAnsi="Times New Roman"/>
          <w:bCs/>
          <w:sz w:val="22"/>
          <w:szCs w:val="22"/>
        </w:rPr>
        <w:t>3.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请在答题卡上各题的指定区域内作答，否则作答无效。</w:t>
      </w:r>
    </w:p>
    <w:p w14:paraId="6052D2D2" w14:textId="77777777" w:rsidR="00335F9E" w:rsidRPr="0022286E" w:rsidRDefault="00000000" w:rsidP="00335F9E">
      <w:pPr>
        <w:spacing w:line="288" w:lineRule="auto"/>
        <w:jc w:val="left"/>
        <w:rPr>
          <w:rFonts w:ascii="Times New Roman" w:eastAsiaTheme="minorEastAsia" w:hAnsi="Times New Roman"/>
          <w:bCs/>
          <w:sz w:val="22"/>
          <w:szCs w:val="22"/>
        </w:rPr>
      </w:pPr>
      <w:r w:rsidRPr="0022286E">
        <w:rPr>
          <w:rFonts w:ascii="Times New Roman" w:eastAsiaTheme="minorEastAsia" w:hAnsi="Times New Roman"/>
          <w:bCs/>
          <w:sz w:val="22"/>
          <w:szCs w:val="22"/>
        </w:rPr>
        <w:t>4.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答作图题时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，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先用铅笔作图，再用规定的签字笔描黑。</w:t>
      </w:r>
    </w:p>
    <w:p w14:paraId="646EAAF6" w14:textId="77777777" w:rsidR="00335F9E" w:rsidRPr="0022286E" w:rsidRDefault="00000000" w:rsidP="00335F9E">
      <w:pPr>
        <w:spacing w:line="288" w:lineRule="auto"/>
        <w:jc w:val="left"/>
        <w:rPr>
          <w:rFonts w:ascii="Times New Roman" w:eastAsiaTheme="minorEastAsia" w:hAnsi="Times New Roman"/>
          <w:bCs/>
          <w:sz w:val="22"/>
          <w:szCs w:val="22"/>
        </w:rPr>
      </w:pPr>
      <w:r w:rsidRPr="0022286E">
        <w:rPr>
          <w:rFonts w:ascii="Times New Roman" w:eastAsiaTheme="minorEastAsia" w:hAnsi="Times New Roman"/>
          <w:bCs/>
          <w:sz w:val="22"/>
          <w:szCs w:val="22"/>
        </w:rPr>
        <w:t>5.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考试结束</w:t>
      </w:r>
      <w:r w:rsidR="00D32033" w:rsidRPr="0022286E">
        <w:rPr>
          <w:rFonts w:ascii="Times New Roman" w:eastAsiaTheme="minorEastAsia" w:hAnsi="Times New Roman"/>
          <w:bCs/>
          <w:sz w:val="22"/>
          <w:szCs w:val="22"/>
        </w:rPr>
        <w:t>，</w:t>
      </w:r>
      <w:r w:rsidRPr="0022286E">
        <w:rPr>
          <w:rFonts w:ascii="Times New Roman" w:eastAsiaTheme="minorEastAsia" w:hAnsi="Times New Roman"/>
          <w:bCs/>
          <w:sz w:val="22"/>
          <w:szCs w:val="22"/>
        </w:rPr>
        <w:t>本试卷和答题卡一并交回。</w:t>
      </w:r>
    </w:p>
    <w:p w14:paraId="04A1960F" w14:textId="77777777" w:rsidR="00335F9E" w:rsidRPr="00D93B70" w:rsidRDefault="00000000" w:rsidP="000379A1">
      <w:pPr>
        <w:spacing w:line="288" w:lineRule="auto"/>
        <w:jc w:val="center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第一部分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选择题</w:t>
      </w:r>
      <w:r w:rsidR="00E7756D">
        <w:rPr>
          <w:rFonts w:ascii="Times New Roman" w:eastAsiaTheme="minorEastAsia" w:hAnsi="Times New Roman" w:hint="eastAsia"/>
          <w:b/>
          <w:sz w:val="24"/>
        </w:rPr>
        <w:t xml:space="preserve"> </w:t>
      </w:r>
      <w:r w:rsidR="00E7756D">
        <w:rPr>
          <w:rFonts w:ascii="Times New Roman" w:eastAsiaTheme="minorEastAsia" w:hAnsi="Times New Roman"/>
          <w:b/>
          <w:sz w:val="24"/>
        </w:rPr>
        <w:t xml:space="preserve"> 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20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4606662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一、选择题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10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每小题</w:t>
      </w:r>
      <w:r w:rsidRPr="00D93B70">
        <w:rPr>
          <w:rFonts w:ascii="Times New Roman" w:eastAsiaTheme="minorEastAsia" w:hAnsi="Times New Roman"/>
          <w:b/>
          <w:sz w:val="24"/>
        </w:rPr>
        <w:t>2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20</w:t>
      </w:r>
      <w:r w:rsidRPr="00D93B70">
        <w:rPr>
          <w:rFonts w:ascii="Times New Roman" w:eastAsiaTheme="minorEastAsia" w:hAnsi="Times New Roman"/>
          <w:b/>
          <w:sz w:val="24"/>
        </w:rPr>
        <w:t>分。每小题只有一个选项是符合题意的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7E89186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noProof/>
        </w:rPr>
      </w:pPr>
      <w:r w:rsidRPr="00D93B70">
        <w:rPr>
          <w:rFonts w:ascii="Times New Roman" w:eastAsiaTheme="minorEastAsia" w:hAnsi="Times New Roman"/>
        </w:rPr>
        <w:t>1.</w:t>
      </w:r>
      <w:r w:rsidRPr="00D93B70">
        <w:rPr>
          <w:rFonts w:ascii="Times New Roman" w:eastAsiaTheme="minorEastAsia" w:hAnsi="Times New Roman"/>
        </w:rPr>
        <w:t>如图所示的陕西特产水果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成熟后单个质量最接近</w:t>
      </w:r>
      <w:r w:rsidR="000A7960" w:rsidRPr="00D93B70">
        <w:rPr>
          <w:rFonts w:ascii="Times New Roman" w:eastAsiaTheme="minorEastAsia" w:hAnsi="Times New Roman"/>
        </w:rPr>
        <w:t>10g</w:t>
      </w:r>
      <w:r w:rsidRPr="00D93B70">
        <w:rPr>
          <w:rFonts w:ascii="Times New Roman" w:eastAsiaTheme="minorEastAsia" w:hAnsi="Times New Roman"/>
        </w:rPr>
        <w:t>的是</w:t>
      </w:r>
      <w:r w:rsidR="000379A1" w:rsidRPr="00D93B70">
        <w:rPr>
          <w:rFonts w:ascii="Times New Roman" w:eastAsiaTheme="minorEastAsia" w:hAnsi="Times New Roman"/>
          <w:noProof/>
        </w:rPr>
        <w:t>（</w:t>
      </w:r>
      <w:r w:rsidR="000379A1" w:rsidRPr="00D93B70">
        <w:rPr>
          <w:rFonts w:ascii="Times New Roman" w:eastAsiaTheme="minorEastAsia" w:hAnsi="Times New Roman"/>
          <w:noProof/>
        </w:rPr>
        <w:t xml:space="preserve">    </w:t>
      </w:r>
      <w:r w:rsidR="000379A1" w:rsidRPr="00D93B70">
        <w:rPr>
          <w:rFonts w:ascii="Times New Roman" w:eastAsiaTheme="minorEastAsia" w:hAnsi="Times New Roman"/>
          <w:noProof/>
        </w:rPr>
        <w:t>）</w:t>
      </w:r>
    </w:p>
    <w:p w14:paraId="6C799FB3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26594A59" wp14:editId="4A86062F">
            <wp:extent cx="4814047" cy="875730"/>
            <wp:effectExtent l="0" t="0" r="571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3314" cy="88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07B1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西乡</w:t>
      </w:r>
      <w:r w:rsidR="00E7756D">
        <w:rPr>
          <w:rFonts w:ascii="Times New Roman" w:eastAsiaTheme="minorEastAsia" w:hAnsi="Times New Roman" w:hint="eastAsia"/>
        </w:rPr>
        <w:t>樱</w:t>
      </w:r>
      <w:r w:rsidRPr="00D93B70">
        <w:rPr>
          <w:rFonts w:ascii="Times New Roman" w:eastAsiaTheme="minorEastAsia" w:hAnsi="Times New Roman"/>
        </w:rPr>
        <w:t>桃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洛川苹果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蒲城</w:t>
      </w:r>
      <w:r w:rsidR="00E7756D">
        <w:rPr>
          <w:rFonts w:ascii="Times New Roman" w:eastAsiaTheme="minorEastAsia" w:hAnsi="Times New Roman" w:hint="eastAsia"/>
        </w:rPr>
        <w:t>酥</w:t>
      </w:r>
      <w:r w:rsidRPr="00D93B70">
        <w:rPr>
          <w:rFonts w:ascii="Times New Roman" w:eastAsiaTheme="minorEastAsia" w:hAnsi="Times New Roman"/>
        </w:rPr>
        <w:t>梨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临</w:t>
      </w:r>
      <w:r w:rsidR="00E7756D">
        <w:rPr>
          <w:rFonts w:ascii="Times New Roman" w:eastAsiaTheme="minorEastAsia" w:hAnsi="Times New Roman" w:hint="eastAsia"/>
        </w:rPr>
        <w:t>潼</w:t>
      </w:r>
      <w:r w:rsidRPr="00D93B70">
        <w:rPr>
          <w:rFonts w:ascii="Times New Roman" w:eastAsiaTheme="minorEastAsia" w:hAnsi="Times New Roman"/>
        </w:rPr>
        <w:t>石榴</w:t>
      </w:r>
    </w:p>
    <w:p w14:paraId="74AF95FE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2.</w:t>
      </w:r>
      <w:r w:rsidRPr="00D93B70">
        <w:rPr>
          <w:rFonts w:ascii="Times New Roman" w:eastAsiaTheme="minorEastAsia" w:hAnsi="Times New Roman"/>
        </w:rPr>
        <w:t>智能音箱通过网络让用户以语音对话的交互方式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实现影音娱乐、生活服务等多项功能的操作。以下说法中</w:t>
      </w:r>
      <w:r w:rsidRPr="00E7756D">
        <w:rPr>
          <w:rFonts w:ascii="Times New Roman" w:eastAsiaTheme="minorEastAsia" w:hAnsi="Times New Roman"/>
          <w:em w:val="dot"/>
        </w:rPr>
        <w:t>不正确</w:t>
      </w:r>
      <w:r w:rsidRPr="00D93B70">
        <w:rPr>
          <w:rFonts w:ascii="Times New Roman" w:eastAsiaTheme="minorEastAsia" w:hAnsi="Times New Roman"/>
        </w:rPr>
        <w:t>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0F1A33A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智能音箱接收到信息后依靠</w:t>
      </w:r>
      <w:r w:rsidR="00795697">
        <w:rPr>
          <w:rFonts w:ascii="Times New Roman" w:eastAsiaTheme="minorEastAsia" w:hAnsi="Times New Roman"/>
        </w:rPr>
        <w:t>扬</w:t>
      </w:r>
      <w:r w:rsidRPr="00D93B70">
        <w:rPr>
          <w:rFonts w:ascii="Times New Roman" w:eastAsiaTheme="minorEastAsia" w:hAnsi="Times New Roman"/>
        </w:rPr>
        <w:t>声器的振动才能发出声音</w:t>
      </w:r>
    </w:p>
    <w:p w14:paraId="7B3C433D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智能音箱能根据语言指令来完成指定操作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说明声音可以传递信息</w:t>
      </w:r>
    </w:p>
    <w:p w14:paraId="51EC767E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对智能音箱发布指令</w:t>
      </w:r>
      <w:r w:rsidRPr="00D32033">
        <w:rPr>
          <w:rFonts w:asciiTheme="minorEastAsia" w:eastAsiaTheme="minorEastAsia" w:hAnsiTheme="minorEastAsia"/>
        </w:rPr>
        <w:t>“大点儿声”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目的是改变声音的音调</w:t>
      </w:r>
    </w:p>
    <w:p w14:paraId="778A990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人们根据声音的音色可分辨出智能音箱播放的二胡和笛子的声音</w:t>
      </w:r>
    </w:p>
    <w:p w14:paraId="1B1CEEB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3.</w:t>
      </w:r>
      <w:r w:rsidRPr="00D93B70">
        <w:rPr>
          <w:rFonts w:ascii="Times New Roman" w:eastAsiaTheme="minorEastAsia" w:hAnsi="Times New Roman"/>
        </w:rPr>
        <w:t>水的物态变化使自然界有了雨、露、雾、霜、雪等千姿百态的奇观。如图所示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下列描述的几种现象中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需要吸热的是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3FFFC32B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12A8085A" wp14:editId="53551EEA">
            <wp:extent cx="4961965" cy="82377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1328" cy="83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21C9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春天</w:t>
      </w:r>
      <w:r w:rsidRPr="00D32033">
        <w:rPr>
          <w:rFonts w:asciiTheme="minorEastAsia" w:eastAsiaTheme="minorEastAsia" w:hAnsiTheme="minorEastAsia"/>
        </w:rPr>
        <w:t>“冰雪消</w:t>
      </w:r>
      <w:r w:rsidR="001720CA">
        <w:rPr>
          <w:rFonts w:asciiTheme="minorEastAsia" w:eastAsiaTheme="minorEastAsia" w:hAnsiTheme="minorEastAsia" w:hint="eastAsia"/>
        </w:rPr>
        <w:t>融</w:t>
      </w:r>
      <w:r w:rsidRPr="00D32033">
        <w:rPr>
          <w:rFonts w:asciiTheme="minorEastAsia" w:eastAsiaTheme="minorEastAsia" w:hAnsiTheme="minorEastAsia"/>
        </w:rPr>
        <w:t>”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夏天</w:t>
      </w:r>
      <w:r w:rsidRPr="00D32033">
        <w:rPr>
          <w:rFonts w:asciiTheme="minorEastAsia" w:eastAsiaTheme="minorEastAsia" w:hAnsiTheme="minorEastAsia"/>
        </w:rPr>
        <w:t>“露珠浮动”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秋</w:t>
      </w:r>
      <w:r w:rsidRPr="00D32033">
        <w:rPr>
          <w:rFonts w:asciiTheme="minorEastAsia" w:eastAsiaTheme="minorEastAsia" w:hAnsiTheme="minorEastAsia"/>
        </w:rPr>
        <w:t>天“秋雾</w:t>
      </w:r>
      <w:r w:rsidR="000A7960" w:rsidRPr="00D32033">
        <w:rPr>
          <w:rFonts w:asciiTheme="minorEastAsia" w:eastAsiaTheme="minorEastAsia" w:hAnsiTheme="minorEastAsia"/>
        </w:rPr>
        <w:t>朦胧</w:t>
      </w:r>
      <w:r w:rsidRPr="00D32033">
        <w:rPr>
          <w:rFonts w:asciiTheme="minorEastAsia" w:eastAsiaTheme="minorEastAsia" w:hAnsiTheme="minorEastAsia"/>
        </w:rPr>
        <w:t>”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冬天</w:t>
      </w:r>
      <w:r w:rsidRPr="00D32033">
        <w:rPr>
          <w:rFonts w:asciiTheme="minorEastAsia" w:eastAsiaTheme="minorEastAsia" w:hAnsiTheme="minorEastAsia"/>
        </w:rPr>
        <w:t>“满树雾</w:t>
      </w:r>
      <w:r w:rsidR="001720CA">
        <w:rPr>
          <w:rFonts w:asciiTheme="minorEastAsia" w:eastAsiaTheme="minorEastAsia" w:hAnsiTheme="minorEastAsia" w:hint="eastAsia"/>
        </w:rPr>
        <w:t>淞</w:t>
      </w:r>
      <w:r w:rsidRPr="00D32033">
        <w:rPr>
          <w:rFonts w:asciiTheme="minorEastAsia" w:eastAsiaTheme="minorEastAsia" w:hAnsiTheme="minorEastAsia"/>
        </w:rPr>
        <w:t>”</w:t>
      </w:r>
    </w:p>
    <w:p w14:paraId="5DEFFBB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4.2024</w:t>
      </w:r>
      <w:r w:rsidRPr="00D93B70">
        <w:rPr>
          <w:rFonts w:ascii="Times New Roman" w:eastAsiaTheme="minorEastAsia" w:hAnsi="Times New Roman"/>
        </w:rPr>
        <w:t>年春晚西安分会场《山河诗长安》节目震撼上演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如图所示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节目</w:t>
      </w:r>
      <w:r w:rsidRPr="00D32033">
        <w:rPr>
          <w:rFonts w:asciiTheme="minorEastAsia" w:eastAsiaTheme="minorEastAsia" w:hAnsiTheme="minorEastAsia"/>
        </w:rPr>
        <w:t>中“李白”的诗句“君不见高堂</w:t>
      </w:r>
      <w:r w:rsidRPr="00D93B70">
        <w:rPr>
          <w:rFonts w:ascii="Times New Roman" w:eastAsiaTheme="minorEastAsia" w:hAnsi="Times New Roman"/>
        </w:rPr>
        <w:t>明镜悲白发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朝如青丝落成</w:t>
      </w:r>
      <w:r w:rsidRPr="00D32033">
        <w:rPr>
          <w:rFonts w:asciiTheme="minorEastAsia" w:eastAsiaTheme="minorEastAsia" w:hAnsiTheme="minorEastAsia"/>
        </w:rPr>
        <w:t>雪”</w:t>
      </w:r>
      <w:r w:rsidRPr="00D93B70">
        <w:rPr>
          <w:rFonts w:ascii="Times New Roman" w:eastAsiaTheme="minorEastAsia" w:hAnsi="Times New Roman"/>
        </w:rPr>
        <w:t>被千人齐诵。下列诗句所蕴含的光现象中</w:t>
      </w:r>
      <w:r w:rsidRPr="001720CA">
        <w:rPr>
          <w:rFonts w:asciiTheme="minorEastAsia" w:eastAsiaTheme="minorEastAsia" w:hAnsiTheme="minorEastAsia"/>
        </w:rPr>
        <w:t>与“明镜”</w:t>
      </w:r>
      <w:r w:rsidRPr="00D93B70">
        <w:rPr>
          <w:rFonts w:ascii="Times New Roman" w:eastAsiaTheme="minorEastAsia" w:hAnsi="Times New Roman"/>
        </w:rPr>
        <w:t>的原理相同的是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5A980081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lastRenderedPageBreak/>
        <w:drawing>
          <wp:inline distT="0" distB="0" distL="0" distR="0" wp14:anchorId="038FD605" wp14:editId="40123D95">
            <wp:extent cx="1319113" cy="133618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9926" cy="134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8461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绿树荫浓夏日长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倒影</w:t>
      </w:r>
      <w:r w:rsidR="001720CA">
        <w:rPr>
          <w:rFonts w:ascii="Times New Roman" w:eastAsiaTheme="minorEastAsia" w:hAnsi="Times New Roman" w:hint="eastAsia"/>
        </w:rPr>
        <w:t>入</w:t>
      </w:r>
      <w:r w:rsidRPr="00D93B70">
        <w:rPr>
          <w:rFonts w:ascii="Times New Roman" w:eastAsiaTheme="minorEastAsia" w:hAnsi="Times New Roman"/>
        </w:rPr>
        <w:t>清</w:t>
      </w:r>
      <w:r w:rsidR="00302A40">
        <w:rPr>
          <w:rFonts w:ascii="Times New Roman" w:eastAsiaTheme="minorEastAsia" w:hAnsi="Times New Roman"/>
        </w:rPr>
        <w:t>漪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瀑水喷成虹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潭清疑水浅</w:t>
      </w:r>
    </w:p>
    <w:p w14:paraId="198558B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5.2024</w:t>
      </w:r>
      <w:r w:rsidRPr="00D93B70">
        <w:rPr>
          <w:rFonts w:ascii="Times New Roman" w:eastAsiaTheme="minorEastAsia" w:hAnsi="Times New Roman"/>
        </w:rPr>
        <w:t>年初始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我国出现了大范围雨雪过程。如图所示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为保障旅客市民安全出行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志愿者们正在清理道路冰雪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下列说法</w:t>
      </w:r>
      <w:r w:rsidRPr="00302A40">
        <w:rPr>
          <w:rFonts w:ascii="Times New Roman" w:eastAsiaTheme="minorEastAsia" w:hAnsi="Times New Roman"/>
          <w:em w:val="dot"/>
        </w:rPr>
        <w:t>不正确</w:t>
      </w:r>
      <w:r w:rsidRPr="00D93B70">
        <w:rPr>
          <w:rFonts w:ascii="Times New Roman" w:eastAsiaTheme="minorEastAsia" w:hAnsi="Times New Roman"/>
        </w:rPr>
        <w:t>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2BA92A17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16D146B6" wp14:editId="759275D4">
            <wp:extent cx="1837765" cy="120420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4959" cy="120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846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铲雪的铲子前部比较薄是通过减小受力面积来增大压强</w:t>
      </w:r>
    </w:p>
    <w:p w14:paraId="5BA356C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戴防滑手套铲雪是通过增大接触面粗</w:t>
      </w:r>
      <w:r w:rsidR="0088016C">
        <w:rPr>
          <w:rFonts w:ascii="Times New Roman" w:eastAsiaTheme="minorEastAsia" w:hAnsi="Times New Roman" w:hint="eastAsia"/>
        </w:rPr>
        <w:t>糙</w:t>
      </w:r>
      <w:r w:rsidRPr="00D93B70">
        <w:rPr>
          <w:rFonts w:ascii="Times New Roman" w:eastAsiaTheme="minorEastAsia" w:hAnsi="Times New Roman"/>
        </w:rPr>
        <w:t>程度来增大摩擦</w:t>
      </w:r>
    </w:p>
    <w:p w14:paraId="2444EC7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积雪被踩平说明力可以改变物体的形状</w:t>
      </w:r>
    </w:p>
    <w:p w14:paraId="0330080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汽车刹车后在冰面上的滑行距离变长是因为惯性变大</w:t>
      </w:r>
    </w:p>
    <w:p w14:paraId="64B04E2E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6.</w:t>
      </w:r>
      <w:r w:rsidRPr="00D93B70">
        <w:rPr>
          <w:rFonts w:ascii="Times New Roman" w:eastAsiaTheme="minorEastAsia" w:hAnsi="Times New Roman"/>
        </w:rPr>
        <w:t>当温度下降到很低时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部分导体电阻会突然消失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这种现象称为超导现象。假如白炽灯灯丝、电动机内线圈、电饭锅发热板、电</w:t>
      </w:r>
      <w:r w:rsidR="0088016C">
        <w:rPr>
          <w:rFonts w:ascii="Times New Roman" w:eastAsiaTheme="minorEastAsia" w:hAnsi="Times New Roman"/>
        </w:rPr>
        <w:t>熨</w:t>
      </w:r>
      <w:r w:rsidRPr="00D93B70">
        <w:rPr>
          <w:rFonts w:ascii="Times New Roman" w:eastAsiaTheme="minorEastAsia" w:hAnsi="Times New Roman"/>
        </w:rPr>
        <w:t>斗发热电阻都是用超导材料制作的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则通电后下列说法正确的是（</w:t>
      </w:r>
      <w:r w:rsidRPr="00D93B70">
        <w:rPr>
          <w:rFonts w:ascii="Times New Roman" w:eastAsiaTheme="minorEastAsia" w:hAnsi="Times New Roman"/>
        </w:rPr>
        <w:t xml:space="preserve">    </w:t>
      </w:r>
      <w:r w:rsidRPr="00D93B70">
        <w:rPr>
          <w:rFonts w:ascii="Times New Roman" w:eastAsiaTheme="minorEastAsia" w:hAnsi="Times New Roman"/>
        </w:rPr>
        <w:t>）</w:t>
      </w:r>
    </w:p>
    <w:p w14:paraId="5AB4148D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灯仍能发光</w:t>
      </w:r>
      <w:r w:rsidR="000A7960" w:rsidRPr="00D93B70">
        <w:rPr>
          <w:rFonts w:ascii="Times New Roman" w:eastAsiaTheme="minorEastAsia" w:hAnsi="Times New Roman"/>
        </w:rPr>
        <w:tab/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电饭锅仍能</w:t>
      </w:r>
      <w:r w:rsidR="0088016C">
        <w:rPr>
          <w:rFonts w:ascii="Times New Roman" w:eastAsiaTheme="minorEastAsia" w:hAnsi="Times New Roman" w:hint="eastAsia"/>
        </w:rPr>
        <w:t>煮</w:t>
      </w:r>
      <w:r w:rsidRPr="00D93B70">
        <w:rPr>
          <w:rFonts w:ascii="Times New Roman" w:eastAsiaTheme="minorEastAsia" w:hAnsi="Times New Roman"/>
        </w:rPr>
        <w:t>饭</w:t>
      </w:r>
    </w:p>
    <w:p w14:paraId="49854DE6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电动机运转且效率比原来更高</w:t>
      </w:r>
      <w:r w:rsidR="000A7960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电</w:t>
      </w:r>
      <w:r w:rsidR="00D32033">
        <w:rPr>
          <w:rFonts w:ascii="Times New Roman" w:eastAsiaTheme="minorEastAsia" w:hAnsi="Times New Roman" w:hint="eastAsia"/>
        </w:rPr>
        <w:t>熨</w:t>
      </w:r>
      <w:r w:rsidRPr="00D93B70">
        <w:rPr>
          <w:rFonts w:ascii="Times New Roman" w:eastAsiaTheme="minorEastAsia" w:hAnsi="Times New Roman"/>
        </w:rPr>
        <w:t>斗仍能</w:t>
      </w:r>
      <w:r w:rsidR="00165986">
        <w:rPr>
          <w:rFonts w:ascii="Times New Roman" w:eastAsiaTheme="minorEastAsia" w:hAnsi="Times New Roman" w:hint="eastAsia"/>
        </w:rPr>
        <w:t>熨</w:t>
      </w:r>
      <w:r w:rsidRPr="00D93B70">
        <w:rPr>
          <w:rFonts w:ascii="Times New Roman" w:eastAsiaTheme="minorEastAsia" w:hAnsi="Times New Roman"/>
        </w:rPr>
        <w:t>衣服</w:t>
      </w:r>
    </w:p>
    <w:p w14:paraId="1A0A40E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7.</w:t>
      </w:r>
      <w:r w:rsidRPr="00D93B70">
        <w:rPr>
          <w:rFonts w:ascii="Times New Roman" w:eastAsiaTheme="minorEastAsia" w:hAnsi="Times New Roman"/>
        </w:rPr>
        <w:t>如图所示的四种现象中说法</w:t>
      </w:r>
      <w:r w:rsidRPr="00165986">
        <w:rPr>
          <w:rFonts w:ascii="Times New Roman" w:eastAsiaTheme="minorEastAsia" w:hAnsi="Times New Roman"/>
          <w:em w:val="dot"/>
        </w:rPr>
        <w:t>不正确</w:t>
      </w:r>
      <w:r w:rsidRPr="00D93B70">
        <w:rPr>
          <w:rFonts w:ascii="Times New Roman" w:eastAsiaTheme="minorEastAsia" w:hAnsi="Times New Roman"/>
        </w:rPr>
        <w:t>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1667C6CA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0EBF2B52" wp14:editId="56EDB271">
            <wp:extent cx="4787153" cy="101368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8205" cy="103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FF10" w14:textId="77777777" w:rsidR="00335F9E" w:rsidRPr="00D93B70" w:rsidRDefault="00000000" w:rsidP="00165986">
      <w:pPr>
        <w:spacing w:line="288" w:lineRule="auto"/>
        <w:ind w:firstLineChars="300" w:firstLine="630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图甲</w:t>
      </w:r>
      <w:r w:rsidR="000A7960" w:rsidRPr="00D93B70">
        <w:rPr>
          <w:rFonts w:ascii="Times New Roman" w:eastAsiaTheme="minorEastAsia" w:hAnsi="Times New Roman"/>
        </w:rPr>
        <w:t xml:space="preserve">   </w:t>
      </w:r>
      <w:r w:rsidR="00165986">
        <w:rPr>
          <w:rFonts w:ascii="Times New Roman" w:eastAsiaTheme="minorEastAsia" w:hAnsi="Times New Roman"/>
        </w:rPr>
        <w:t xml:space="preserve">        </w:t>
      </w:r>
      <w:r w:rsidR="000A7960" w:rsidRPr="00D93B70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图乙</w:t>
      </w:r>
      <w:r w:rsidR="000A7960" w:rsidRPr="00D93B70">
        <w:rPr>
          <w:rFonts w:ascii="Times New Roman" w:eastAsiaTheme="minorEastAsia" w:hAnsi="Times New Roman"/>
        </w:rPr>
        <w:t xml:space="preserve">  </w:t>
      </w:r>
      <w:r w:rsidR="00165986">
        <w:rPr>
          <w:rFonts w:ascii="Times New Roman" w:eastAsiaTheme="minorEastAsia" w:hAnsi="Times New Roman"/>
        </w:rPr>
        <w:t xml:space="preserve">       </w:t>
      </w:r>
      <w:r w:rsidR="000A7960" w:rsidRPr="00D93B70">
        <w:rPr>
          <w:rFonts w:ascii="Times New Roman" w:eastAsiaTheme="minorEastAsia" w:hAnsi="Times New Roman"/>
        </w:rPr>
        <w:t xml:space="preserve">  </w:t>
      </w:r>
      <w:r w:rsidRPr="00D93B70">
        <w:rPr>
          <w:rFonts w:ascii="Times New Roman" w:eastAsiaTheme="minorEastAsia" w:hAnsi="Times New Roman"/>
        </w:rPr>
        <w:t>图丙</w:t>
      </w:r>
      <w:r w:rsidR="000A7960" w:rsidRPr="00D93B70">
        <w:rPr>
          <w:rFonts w:ascii="Times New Roman" w:eastAsiaTheme="minorEastAsia" w:hAnsi="Times New Roman"/>
        </w:rPr>
        <w:t xml:space="preserve">   </w:t>
      </w:r>
      <w:r w:rsidR="00165986">
        <w:rPr>
          <w:rFonts w:ascii="Times New Roman" w:eastAsiaTheme="minorEastAsia" w:hAnsi="Times New Roman"/>
        </w:rPr>
        <w:t xml:space="preserve">                 </w:t>
      </w:r>
      <w:r w:rsidR="000A7960" w:rsidRPr="00D93B70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图丁</w:t>
      </w:r>
    </w:p>
    <w:p w14:paraId="4CE2CDD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如图甲所示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站在绝缘</w:t>
      </w:r>
      <w:r w:rsidR="002E017B">
        <w:rPr>
          <w:rFonts w:ascii="Times New Roman" w:eastAsiaTheme="minorEastAsia" w:hAnsi="Times New Roman" w:hint="eastAsia"/>
        </w:rPr>
        <w:t>凳</w:t>
      </w:r>
      <w:r w:rsidRPr="00D93B70">
        <w:rPr>
          <w:rFonts w:ascii="Times New Roman" w:eastAsiaTheme="minorEastAsia" w:hAnsi="Times New Roman"/>
        </w:rPr>
        <w:t>上的人同时接触火线和零线不会引发触电</w:t>
      </w:r>
    </w:p>
    <w:p w14:paraId="33FED64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如图乙所示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在电路中不能同时使用很多大功率用电器</w:t>
      </w:r>
    </w:p>
    <w:p w14:paraId="526FCF6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图丙中洗衣机的金属外壳应该接在地线上</w:t>
      </w:r>
    </w:p>
    <w:p w14:paraId="2674087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图丁的空气开关跳闸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可能是家庭电路出现短路造成的</w:t>
      </w:r>
    </w:p>
    <w:p w14:paraId="4C76A97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8.</w:t>
      </w:r>
      <w:r w:rsidRPr="00D93B70">
        <w:rPr>
          <w:rFonts w:ascii="Times New Roman" w:eastAsiaTheme="minorEastAsia" w:hAnsi="Times New Roman"/>
        </w:rPr>
        <w:t>关于能源、信息、新材料和航天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下列说法正确的是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7F4FC59E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核能和地热能都是可再生能源</w:t>
      </w:r>
    </w:p>
    <w:p w14:paraId="325D2F9E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核潜舟是利用原子核发生聚变来获取动力的</w:t>
      </w:r>
    </w:p>
    <w:p w14:paraId="3BF8858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弯曲的光导纤维也能传输信息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说明光可以沿曲线传播</w:t>
      </w:r>
    </w:p>
    <w:p w14:paraId="48288B8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航天员王亚平进行</w:t>
      </w:r>
      <w:r w:rsidRPr="002E017B">
        <w:rPr>
          <w:rFonts w:asciiTheme="minorEastAsia" w:eastAsiaTheme="minorEastAsia" w:hAnsiTheme="minorEastAsia"/>
        </w:rPr>
        <w:t>“天宫课堂”授</w:t>
      </w:r>
      <w:r w:rsidRPr="00D93B70">
        <w:rPr>
          <w:rFonts w:ascii="Times New Roman" w:eastAsiaTheme="minorEastAsia" w:hAnsi="Times New Roman"/>
        </w:rPr>
        <w:t>课时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依靠电磁波与地面之间进行信息传递</w:t>
      </w:r>
    </w:p>
    <w:p w14:paraId="567D85F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lastRenderedPageBreak/>
        <w:t>9.</w:t>
      </w:r>
      <w:r w:rsidRPr="00D93B70">
        <w:rPr>
          <w:rFonts w:ascii="Times New Roman" w:eastAsiaTheme="minorEastAsia" w:hAnsi="Times New Roman"/>
        </w:rPr>
        <w:t>如图为某台起重机上的滑轮组简化装盢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虚线框内是由两个相同的滑轮安装成的滑轮组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利用该滑轮组提升质量为</w:t>
      </w:r>
      <w:r w:rsidR="000A7960" w:rsidRPr="00D93B70">
        <w:rPr>
          <w:rFonts w:ascii="Times New Roman" w:eastAsiaTheme="minorEastAsia" w:hAnsi="Times New Roman"/>
        </w:rPr>
        <w:t>27kg</w:t>
      </w:r>
      <w:r w:rsidRPr="00D93B70">
        <w:rPr>
          <w:rFonts w:ascii="Times New Roman" w:eastAsiaTheme="minorEastAsia" w:hAnsi="Times New Roman"/>
        </w:rPr>
        <w:t>的物体所用的拉力为</w:t>
      </w:r>
      <w:r w:rsidR="000A7960" w:rsidRPr="00D93B70">
        <w:rPr>
          <w:rFonts w:ascii="Times New Roman" w:eastAsiaTheme="minorEastAsia" w:hAnsi="Times New Roman"/>
        </w:rPr>
        <w:t>100N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不计</w:t>
      </w:r>
      <w:proofErr w:type="gramStart"/>
      <w:r w:rsidRPr="00D93B70">
        <w:rPr>
          <w:rFonts w:ascii="Times New Roman" w:eastAsiaTheme="minorEastAsia" w:hAnsi="Times New Roman"/>
        </w:rPr>
        <w:t>绳</w:t>
      </w:r>
      <w:proofErr w:type="gramEnd"/>
      <w:r w:rsidRPr="00D93B70">
        <w:rPr>
          <w:rFonts w:ascii="Times New Roman" w:eastAsiaTheme="minorEastAsia" w:hAnsi="Times New Roman"/>
        </w:rPr>
        <w:t>重和摩擦</w:t>
      </w:r>
      <w:r w:rsidR="00D32033">
        <w:rPr>
          <w:rFonts w:ascii="Times New Roman" w:eastAsiaTheme="minorEastAsia" w:hAnsi="Times New Roman"/>
        </w:rPr>
        <w:t>，</w:t>
      </w:r>
      <w:r w:rsidR="000A7960" w:rsidRPr="00D93B70">
        <w:rPr>
          <w:rFonts w:ascii="Times New Roman" w:eastAsiaTheme="minorEastAsia" w:hAnsi="Times New Roman"/>
          <w:i/>
        </w:rPr>
        <w:t>g</w:t>
      </w:r>
      <w:r w:rsidRPr="00D93B70">
        <w:rPr>
          <w:rFonts w:ascii="Times New Roman" w:eastAsiaTheme="minorEastAsia" w:hAnsi="Times New Roman"/>
        </w:rPr>
        <w:t>取</w:t>
      </w:r>
      <w:r>
        <w:rPr>
          <w:rFonts w:ascii="Times New Roman" w:eastAsiaTheme="minorEastAsia" w:hAnsi="Times New Roman"/>
          <w:position w:val="-10"/>
        </w:rPr>
        <w:object w:dxaOrig="780" w:dyaOrig="320" w14:anchorId="77E388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6.2pt" o:ole="">
            <v:imagedata r:id="rId14" o:title=""/>
          </v:shape>
          <o:OLEObject Type="Embed" ProgID="Equation.DSMT4" ShapeID="_x0000_i1025" DrawAspect="Content" ObjectID="_1773510180" r:id="rId15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则下列说法正确的是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28886ED4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6EE8E1E6" wp14:editId="772F2505">
            <wp:extent cx="775447" cy="1210698"/>
            <wp:effectExtent l="0" t="0" r="5715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5457" cy="122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93A9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滑轮组中承担物体和动滑轮总重力的绳子股数是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股</w:t>
      </w:r>
    </w:p>
    <w:p w14:paraId="37FD694D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该滑轮组中动滑轮重</w:t>
      </w:r>
      <w:r w:rsidR="000A7960" w:rsidRPr="00D93B70">
        <w:rPr>
          <w:rFonts w:ascii="Times New Roman" w:eastAsiaTheme="minorEastAsia" w:hAnsi="Times New Roman"/>
        </w:rPr>
        <w:t>30N</w:t>
      </w:r>
    </w:p>
    <w:p w14:paraId="0FBD7D9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该滑轮组的机械效率为</w:t>
      </w:r>
      <w:r w:rsidR="000A7960" w:rsidRPr="00D93B70">
        <w:rPr>
          <w:rFonts w:ascii="Times New Roman" w:eastAsiaTheme="minorEastAsia" w:hAnsi="Times New Roman"/>
        </w:rPr>
        <w:t>60%</w:t>
      </w:r>
    </w:p>
    <w:p w14:paraId="738738A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若绳端移动速度为</w:t>
      </w:r>
      <w:r>
        <w:rPr>
          <w:rFonts w:ascii="Times New Roman" w:eastAsiaTheme="minorEastAsia" w:hAnsi="Times New Roman"/>
          <w:position w:val="-6"/>
        </w:rPr>
        <w:object w:dxaOrig="700" w:dyaOrig="280" w14:anchorId="66AC2361">
          <v:shape id="_x0000_i1026" type="#_x0000_t75" style="width:34.8pt;height:13.8pt" o:ole="">
            <v:imagedata r:id="rId17" o:title=""/>
          </v:shape>
          <o:OLEObject Type="Embed" ProgID="Equation.DSMT4" ShapeID="_x0000_i1026" DrawAspect="Content" ObjectID="_1773510181" r:id="rId18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则动滑轮上升速度为</w:t>
      </w:r>
      <w:r>
        <w:rPr>
          <w:rFonts w:ascii="Times New Roman" w:eastAsiaTheme="minorEastAsia" w:hAnsi="Times New Roman"/>
          <w:position w:val="-6"/>
        </w:rPr>
        <w:object w:dxaOrig="720" w:dyaOrig="280" w14:anchorId="74D63619">
          <v:shape id="_x0000_i1027" type="#_x0000_t75" style="width:36pt;height:13.8pt" o:ole="">
            <v:imagedata r:id="rId19" o:title=""/>
          </v:shape>
          <o:OLEObject Type="Embed" ProgID="Equation.DSMT4" ShapeID="_x0000_i1027" DrawAspect="Content" ObjectID="_1773510182" r:id="rId20"/>
        </w:object>
      </w:r>
    </w:p>
    <w:p w14:paraId="25947C9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10.</w:t>
      </w:r>
      <w:r w:rsidRPr="00D93B70">
        <w:rPr>
          <w:rFonts w:ascii="Times New Roman" w:eastAsiaTheme="minorEastAsia" w:hAnsi="Times New Roman"/>
        </w:rPr>
        <w:t>如图所示电路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电源电压为</w:t>
      </w:r>
      <w:r w:rsidR="003F4ADD" w:rsidRPr="00D93B70">
        <w:rPr>
          <w:rFonts w:ascii="Times New Roman" w:eastAsiaTheme="minorEastAsia" w:hAnsi="Times New Roman"/>
        </w:rPr>
        <w:t>9V</w:t>
      </w:r>
      <w:r w:rsidRPr="00D93B70">
        <w:rPr>
          <w:rFonts w:ascii="Times New Roman" w:eastAsiaTheme="minorEastAsia" w:hAnsi="Times New Roman"/>
        </w:rPr>
        <w:t>保持不变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小灯泡上标有</w:t>
      </w:r>
      <w:r w:rsidRPr="0098387E">
        <w:rPr>
          <w:rFonts w:asciiTheme="minorEastAsia" w:eastAsiaTheme="minorEastAsia" w:hAnsiTheme="minorEastAsia"/>
        </w:rPr>
        <w:t>“</w:t>
      </w:r>
      <w:r w:rsidR="003F4ADD" w:rsidRPr="00D93B70">
        <w:rPr>
          <w:rFonts w:ascii="Times New Roman" w:eastAsiaTheme="minorEastAsia" w:hAnsi="Times New Roman"/>
        </w:rPr>
        <w:t>6V 3W</w:t>
      </w:r>
      <w:r w:rsidRPr="0098387E">
        <w:rPr>
          <w:rFonts w:asciiTheme="minorEastAsia" w:eastAsiaTheme="minorEastAsia" w:hAnsiTheme="minorEastAsia"/>
        </w:rPr>
        <w:t>”</w:t>
      </w:r>
      <w:r w:rsidRPr="00D93B70">
        <w:rPr>
          <w:rFonts w:ascii="Times New Roman" w:eastAsiaTheme="minorEastAsia" w:hAnsi="Times New Roman"/>
        </w:rPr>
        <w:t>字样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只闭合开关</w:t>
      </w:r>
      <w:r>
        <w:rPr>
          <w:rFonts w:ascii="Times New Roman" w:eastAsiaTheme="minorEastAsia" w:hAnsi="Times New Roman"/>
          <w:position w:val="-12"/>
        </w:rPr>
        <w:object w:dxaOrig="260" w:dyaOrig="360" w14:anchorId="58E65292">
          <v:shape id="_x0000_i1028" type="#_x0000_t75" style="width:13.2pt;height:18pt" o:ole="">
            <v:imagedata r:id="rId21" o:title=""/>
          </v:shape>
          <o:OLEObject Type="Embed" ProgID="Equation.DSMT4" ShapeID="_x0000_i1028" DrawAspect="Content" ObjectID="_1773510183" r:id="rId22"/>
        </w:object>
      </w:r>
      <w:r w:rsidRPr="00D93B70">
        <w:rPr>
          <w:rFonts w:ascii="Times New Roman" w:eastAsiaTheme="minorEastAsia" w:hAnsi="Times New Roman"/>
        </w:rPr>
        <w:t>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小灯泡正常发光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不考虑灯丝电阻变化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。滑动变阻器</w:t>
      </w:r>
      <w:r w:rsidR="000A7960" w:rsidRPr="00D93B70">
        <w:rPr>
          <w:rFonts w:ascii="Times New Roman" w:eastAsiaTheme="minorEastAsia" w:hAnsi="Times New Roman"/>
          <w:i/>
        </w:rPr>
        <w:t>R</w:t>
      </w:r>
      <w:r w:rsidRPr="00D93B70">
        <w:rPr>
          <w:rFonts w:ascii="Times New Roman" w:eastAsiaTheme="minorEastAsia" w:hAnsi="Times New Roman"/>
        </w:rPr>
        <w:t>的最大阻值为</w:t>
      </w:r>
      <w:r>
        <w:rPr>
          <w:rFonts w:ascii="Times New Roman" w:eastAsiaTheme="minorEastAsia" w:hAnsi="Times New Roman"/>
          <w:position w:val="-6"/>
        </w:rPr>
        <w:object w:dxaOrig="480" w:dyaOrig="280" w14:anchorId="16FA7DB0">
          <v:shape id="_x0000_i1029" type="#_x0000_t75" style="width:24pt;height:13.8pt" o:ole="">
            <v:imagedata r:id="rId23" o:title=""/>
          </v:shape>
          <o:OLEObject Type="Embed" ProgID="Equation.DSMT4" ShapeID="_x0000_i1029" DrawAspect="Content" ObjectID="_1773510184" r:id="rId24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电流表的量程为</w:t>
      </w:r>
      <w:r w:rsidRPr="0098387E"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/>
          <w:position w:val="-6"/>
        </w:rPr>
        <w:object w:dxaOrig="720" w:dyaOrig="280" w14:anchorId="22B489D4">
          <v:shape id="_x0000_i1030" type="#_x0000_t75" style="width:36pt;height:13.8pt" o:ole="">
            <v:imagedata r:id="rId25" o:title=""/>
          </v:shape>
          <o:OLEObject Type="Embed" ProgID="Equation.DSMT4" ShapeID="_x0000_i1030" DrawAspect="Content" ObjectID="_1773510185" r:id="rId26"/>
        </w:object>
      </w:r>
      <w:r w:rsidRPr="0098387E">
        <w:rPr>
          <w:rFonts w:asciiTheme="minorEastAsia" w:eastAsiaTheme="minorEastAsia" w:hAnsiTheme="minorEastAsia"/>
        </w:rPr>
        <w:t>”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电压表的量程为</w:t>
      </w:r>
      <w:r w:rsidRPr="0098387E">
        <w:rPr>
          <w:rFonts w:asciiTheme="minorEastAsia" w:eastAsiaTheme="minorEastAsia" w:hAnsiTheme="minorEastAsia"/>
        </w:rPr>
        <w:t>“</w:t>
      </w:r>
      <w:r>
        <w:rPr>
          <w:rFonts w:ascii="Times New Roman" w:eastAsiaTheme="minorEastAsia" w:hAnsi="Times New Roman"/>
          <w:position w:val="-6"/>
        </w:rPr>
        <w:object w:dxaOrig="820" w:dyaOrig="280" w14:anchorId="03184909">
          <v:shape id="_x0000_i1031" type="#_x0000_t75" style="width:40.8pt;height:13.8pt" o:ole="">
            <v:imagedata r:id="rId27" o:title=""/>
          </v:shape>
          <o:OLEObject Type="Embed" ProgID="Equation.DSMT4" ShapeID="_x0000_i1031" DrawAspect="Content" ObjectID="_1773510186" r:id="rId28"/>
        </w:object>
      </w:r>
      <w:r w:rsidRPr="0098387E">
        <w:rPr>
          <w:rFonts w:asciiTheme="minorEastAsia" w:eastAsiaTheme="minorEastAsia" w:hAnsiTheme="minorEastAsia"/>
        </w:rPr>
        <w:t>”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在保证电路安全的情况下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下列说法中正确的是</w:t>
      </w:r>
      <w:r w:rsidR="000A7960" w:rsidRPr="00D93B70">
        <w:rPr>
          <w:rFonts w:ascii="Times New Roman" w:eastAsiaTheme="minorEastAsia" w:hAnsi="Times New Roman"/>
        </w:rPr>
        <w:t>（</w:t>
      </w:r>
      <w:r w:rsidR="000A7960" w:rsidRPr="00D93B70">
        <w:rPr>
          <w:rFonts w:ascii="Times New Roman" w:eastAsiaTheme="minorEastAsia" w:hAnsi="Times New Roman"/>
        </w:rPr>
        <w:t xml:space="preserve">    </w:t>
      </w:r>
      <w:r w:rsidR="000A7960" w:rsidRPr="00D93B70">
        <w:rPr>
          <w:rFonts w:ascii="Times New Roman" w:eastAsiaTheme="minorEastAsia" w:hAnsi="Times New Roman"/>
        </w:rPr>
        <w:t>）</w:t>
      </w:r>
    </w:p>
    <w:p w14:paraId="4C7C6952" w14:textId="77777777" w:rsidR="000A7960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55B68887" wp14:editId="56A08DF8">
            <wp:extent cx="1601737" cy="143838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12874" cy="144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5F0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Pr="00D93B70">
        <w:rPr>
          <w:rFonts w:ascii="Times New Roman" w:eastAsiaTheme="minorEastAsia" w:hAnsi="Times New Roman"/>
        </w:rPr>
        <w:t>电阻</w:t>
      </w:r>
      <w:r>
        <w:rPr>
          <w:rFonts w:ascii="Times New Roman" w:eastAsiaTheme="minorEastAsia" w:hAnsi="Times New Roman"/>
          <w:position w:val="-12"/>
        </w:rPr>
        <w:object w:dxaOrig="300" w:dyaOrig="360" w14:anchorId="6873354A">
          <v:shape id="_x0000_i1032" type="#_x0000_t75" style="width:15pt;height:18pt" o:ole="">
            <v:imagedata r:id="rId30" o:title=""/>
          </v:shape>
          <o:OLEObject Type="Embed" ProgID="Equation.DSMT4" ShapeID="_x0000_i1032" DrawAspect="Content" ObjectID="_1773510187" r:id="rId31"/>
        </w:object>
      </w:r>
      <w:r w:rsidRPr="00D93B70">
        <w:rPr>
          <w:rFonts w:ascii="Times New Roman" w:eastAsiaTheme="minorEastAsia" w:hAnsi="Times New Roman"/>
        </w:rPr>
        <w:t>的阻值为</w:t>
      </w:r>
      <w:r>
        <w:rPr>
          <w:rFonts w:ascii="Times New Roman" w:eastAsiaTheme="minorEastAsia" w:hAnsi="Times New Roman"/>
          <w:position w:val="-4"/>
        </w:rPr>
        <w:object w:dxaOrig="480" w:dyaOrig="260" w14:anchorId="26D03BB0">
          <v:shape id="_x0000_i1033" type="#_x0000_t75" style="width:24pt;height:13.2pt" o:ole="">
            <v:imagedata r:id="rId32" o:title=""/>
          </v:shape>
          <o:OLEObject Type="Embed" ProgID="Equation.DSMT4" ShapeID="_x0000_i1033" DrawAspect="Content" ObjectID="_1773510188" r:id="rId33"/>
        </w:object>
      </w:r>
    </w:p>
    <w:p w14:paraId="7007937D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闭合</w:t>
      </w:r>
      <w:r>
        <w:rPr>
          <w:rFonts w:ascii="Times New Roman" w:eastAsiaTheme="minorEastAsia" w:hAnsi="Times New Roman"/>
          <w:position w:val="-12"/>
        </w:rPr>
        <w:object w:dxaOrig="240" w:dyaOrig="360" w14:anchorId="1D8EA6AE">
          <v:shape id="_x0000_i1034" type="#_x0000_t75" style="width:12pt;height:18pt" o:ole="">
            <v:imagedata r:id="rId34" o:title=""/>
          </v:shape>
          <o:OLEObject Type="Embed" ProgID="Equation.DSMT4" ShapeID="_x0000_i1034" DrawAspect="Content" ObjectID="_1773510189" r:id="rId35"/>
        </w:object>
      </w:r>
      <w:r w:rsidR="000A7960" w:rsidRPr="00D93B70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12"/>
        </w:rPr>
        <w:object w:dxaOrig="280" w:dyaOrig="360" w14:anchorId="049D2F97">
          <v:shape id="_x0000_i1035" type="#_x0000_t75" style="width:13.8pt;height:18pt" o:ole="">
            <v:imagedata r:id="rId36" o:title=""/>
          </v:shape>
          <o:OLEObject Type="Embed" ProgID="Equation.DSMT4" ShapeID="_x0000_i1035" DrawAspect="Content" ObjectID="_1773510190" r:id="rId37"/>
        </w:object>
      </w:r>
      <w:r w:rsidR="000A7960" w:rsidRPr="00D93B70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12"/>
        </w:rPr>
        <w:object w:dxaOrig="260" w:dyaOrig="360" w14:anchorId="1D37672F">
          <v:shape id="_x0000_i1036" type="#_x0000_t75" style="width:13.2pt;height:18pt" o:ole="">
            <v:imagedata r:id="rId38" o:title=""/>
          </v:shape>
          <o:OLEObject Type="Embed" ProgID="Equation.DSMT4" ShapeID="_x0000_i1036" DrawAspect="Content" ObjectID="_1773510191" r:id="rId39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灯泡仍可发光</w:t>
      </w:r>
    </w:p>
    <w:p w14:paraId="6DB21D9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C.</w:t>
      </w:r>
      <w:r w:rsidRPr="00D93B70">
        <w:rPr>
          <w:rFonts w:ascii="Times New Roman" w:eastAsiaTheme="minorEastAsia" w:hAnsi="Times New Roman"/>
        </w:rPr>
        <w:t>只闭合</w:t>
      </w:r>
      <w:r>
        <w:rPr>
          <w:rFonts w:ascii="Times New Roman" w:eastAsiaTheme="minorEastAsia" w:hAnsi="Times New Roman"/>
          <w:position w:val="-12"/>
        </w:rPr>
        <w:object w:dxaOrig="240" w:dyaOrig="360" w14:anchorId="717E39CF">
          <v:shape id="_x0000_i1037" type="#_x0000_t75" style="width:12pt;height:18pt" o:ole="">
            <v:imagedata r:id="rId40" o:title=""/>
          </v:shape>
          <o:OLEObject Type="Embed" ProgID="Equation.DSMT4" ShapeID="_x0000_i1037" DrawAspect="Content" ObjectID="_1773510192" r:id="rId41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电压表的示数范围</w:t>
      </w:r>
      <w:r>
        <w:rPr>
          <w:rFonts w:ascii="Times New Roman" w:eastAsiaTheme="minorEastAsia" w:hAnsi="Times New Roman"/>
          <w:position w:val="-6"/>
        </w:rPr>
        <w:object w:dxaOrig="1080" w:dyaOrig="280" w14:anchorId="127C9BD5">
          <v:shape id="_x0000_i1038" type="#_x0000_t75" style="width:54pt;height:13.8pt" o:ole="">
            <v:imagedata r:id="rId42" o:title=""/>
          </v:shape>
          <o:OLEObject Type="Embed" ProgID="Equation.DSMT4" ShapeID="_x0000_i1038" DrawAspect="Content" ObjectID="_1773510193" r:id="rId43"/>
        </w:object>
      </w:r>
    </w:p>
    <w:p w14:paraId="65261B5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D.</w:t>
      </w:r>
      <w:r w:rsidRPr="00D93B70">
        <w:rPr>
          <w:rFonts w:ascii="Times New Roman" w:eastAsiaTheme="minorEastAsia" w:hAnsi="Times New Roman"/>
        </w:rPr>
        <w:t>通过控制开关与滑动变阻器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电路消耗的最小功率为</w:t>
      </w:r>
      <w:r w:rsidR="000A7960" w:rsidRPr="00D93B70">
        <w:rPr>
          <w:rFonts w:ascii="Times New Roman" w:eastAsiaTheme="minorEastAsia" w:hAnsi="Times New Roman"/>
        </w:rPr>
        <w:t>2.7W</w:t>
      </w:r>
    </w:p>
    <w:p w14:paraId="01F4EC8C" w14:textId="77777777" w:rsidR="00335F9E" w:rsidRPr="00D93B70" w:rsidRDefault="00000000" w:rsidP="000A7960">
      <w:pPr>
        <w:spacing w:line="288" w:lineRule="auto"/>
        <w:jc w:val="center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第二部分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非选择题</w:t>
      </w:r>
      <w:r w:rsidR="001016ED">
        <w:rPr>
          <w:rFonts w:ascii="Times New Roman" w:eastAsiaTheme="minorEastAsia" w:hAnsi="Times New Roman" w:hint="eastAsia"/>
          <w:b/>
          <w:sz w:val="24"/>
        </w:rPr>
        <w:t xml:space="preserve"> </w:t>
      </w:r>
      <w:r w:rsidR="001016ED">
        <w:rPr>
          <w:rFonts w:ascii="Times New Roman" w:eastAsiaTheme="minorEastAsia" w:hAnsi="Times New Roman"/>
          <w:b/>
          <w:sz w:val="24"/>
        </w:rPr>
        <w:t xml:space="preserve"> 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60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2C2372F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二、填空与作图题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7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21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66FDC80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11.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中国科学院的研究团队将直径为</w:t>
      </w:r>
      <w:r>
        <w:rPr>
          <w:rFonts w:ascii="Times New Roman" w:eastAsiaTheme="minorEastAsia" w:hAnsi="Times New Roman"/>
          <w:position w:val="-6"/>
        </w:rPr>
        <w:object w:dxaOrig="500" w:dyaOrig="280" w14:anchorId="517307EE">
          <v:shape id="_x0000_i1039" type="#_x0000_t75" style="width:25.2pt;height:13.8pt" o:ole="">
            <v:imagedata r:id="rId44" o:title=""/>
          </v:shape>
          <o:OLEObject Type="Embed" ProgID="Equation.DSMT4" ShapeID="_x0000_i1039" DrawAspect="Content" ObjectID="_1773510194" r:id="rId45"/>
        </w:object>
      </w:r>
      <w:r w:rsidR="004259B9">
        <w:rPr>
          <w:rFonts w:ascii="Times New Roman" w:eastAsiaTheme="minorEastAsia" w:hAnsi="Times New Roman"/>
        </w:rPr>
        <w:t>、</w:t>
      </w:r>
      <w:r w:rsidRPr="00D93B70">
        <w:rPr>
          <w:rFonts w:ascii="Times New Roman" w:eastAsiaTheme="minorEastAsia" w:hAnsi="Times New Roman"/>
        </w:rPr>
        <w:t>合</w:t>
      </w:r>
      <w:r w:rsidR="001016ED">
        <w:rPr>
          <w:rFonts w:ascii="Times New Roman" w:eastAsiaTheme="minorEastAsia" w:hAnsi="Times New Roman"/>
        </w:rPr>
        <w:t>______</w:t>
      </w:r>
      <w:r w:rsidR="003F4ADD" w:rsidRPr="00D93B70">
        <w:rPr>
          <w:rFonts w:ascii="Times New Roman" w:eastAsiaTheme="minorEastAsia" w:hAnsi="Times New Roman"/>
        </w:rPr>
        <w:t>m</w:t>
      </w:r>
      <w:r w:rsidRPr="00D93B70">
        <w:rPr>
          <w:rFonts w:ascii="Times New Roman" w:eastAsiaTheme="minorEastAsia" w:hAnsi="Times New Roman"/>
        </w:rPr>
        <w:t>的特殊颗粒植</w:t>
      </w:r>
      <w:r w:rsidR="003F4ADD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豆瓣菜叶子中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发现在黑暗环境下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叶子发出微弱的光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实现化学能向光能的转化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如图甲所示。研究者通过凸透镜观察到如图乙所示的</w:t>
      </w:r>
      <w:r w:rsidR="003F4ADD" w:rsidRPr="00D93B70">
        <w:rPr>
          <w:rFonts w:ascii="Times New Roman" w:eastAsiaTheme="minorEastAsia" w:hAnsi="Times New Roman"/>
        </w:rPr>
        <w:t>______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“虚”或“实”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像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该透镜可用来矫正</w:t>
      </w:r>
      <w:r w:rsidR="003F4ADD" w:rsidRPr="00D93B70">
        <w:rPr>
          <w:rFonts w:ascii="Times New Roman" w:eastAsiaTheme="minorEastAsia" w:hAnsi="Times New Roman"/>
        </w:rPr>
        <w:t>______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06474E">
        <w:rPr>
          <w:rFonts w:asciiTheme="minorEastAsia" w:eastAsiaTheme="minorEastAsia" w:hAnsiTheme="minorEastAsia"/>
        </w:rPr>
        <w:t>“近视”或“远视”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眼。</w:t>
      </w:r>
    </w:p>
    <w:p w14:paraId="30F030D4" w14:textId="77777777" w:rsidR="003F4ADD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lastRenderedPageBreak/>
        <w:drawing>
          <wp:inline distT="0" distB="0" distL="0" distR="0" wp14:anchorId="45040F3A" wp14:editId="47C8EEC6">
            <wp:extent cx="2743200" cy="1122218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112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FEE6" w14:textId="77777777" w:rsidR="00335F9E" w:rsidRPr="00D93B70" w:rsidRDefault="00000000" w:rsidP="0006474E">
      <w:pPr>
        <w:spacing w:line="288" w:lineRule="auto"/>
        <w:ind w:firstLineChars="500" w:firstLine="1050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第</w:t>
      </w:r>
      <w:r w:rsidRPr="00D93B70">
        <w:rPr>
          <w:rFonts w:ascii="Times New Roman" w:eastAsiaTheme="minorEastAsia" w:hAnsi="Times New Roman"/>
        </w:rPr>
        <w:t>11</w:t>
      </w:r>
      <w:r w:rsidRPr="00D93B70">
        <w:rPr>
          <w:rFonts w:ascii="Times New Roman" w:eastAsiaTheme="minorEastAsia" w:hAnsi="Times New Roman"/>
        </w:rPr>
        <w:t>题图</w:t>
      </w:r>
      <w:r>
        <w:rPr>
          <w:rFonts w:ascii="Times New Roman" w:eastAsiaTheme="minorEastAsia" w:hAnsi="Times New Roman"/>
        </w:rPr>
        <w:t>）</w:t>
      </w:r>
    </w:p>
    <w:p w14:paraId="277874C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12.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如图所示是剪高处树枝的剪刀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将其套在竹竿上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拉动绳子一端就可以剪下高处的树枝。这个剪刀上的滑轮是</w:t>
      </w:r>
      <w:r w:rsidR="0098387E">
        <w:rPr>
          <w:rFonts w:ascii="Times New Roman" w:eastAsiaTheme="minorEastAsia" w:hAnsi="Times New Roman"/>
        </w:rPr>
        <w:t>______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“定滑轮”或“动滑轮”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，它起到</w:t>
      </w:r>
      <w:r w:rsidR="0006474E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的作用。</w:t>
      </w:r>
    </w:p>
    <w:p w14:paraId="5324CB1C" w14:textId="77777777" w:rsidR="003F4ADD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027CFF72" wp14:editId="10605FE8">
            <wp:extent cx="1372185" cy="12001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87183" cy="121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0E2B0" w14:textId="77777777" w:rsidR="003F4ADD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第</w:t>
      </w:r>
      <w:r w:rsidRPr="00D93B70">
        <w:rPr>
          <w:rFonts w:ascii="Times New Roman" w:eastAsiaTheme="minorEastAsia" w:hAnsi="Times New Roman"/>
        </w:rPr>
        <w:t>12</w:t>
      </w:r>
      <w:r w:rsidRPr="00D93B70">
        <w:rPr>
          <w:rFonts w:ascii="Times New Roman" w:eastAsiaTheme="minorEastAsia" w:hAnsi="Times New Roman"/>
        </w:rPr>
        <w:t>题图</w:t>
      </w:r>
      <w:r>
        <w:rPr>
          <w:rFonts w:ascii="Times New Roman" w:eastAsiaTheme="minorEastAsia" w:hAnsi="Times New Roman"/>
        </w:rPr>
        <w:t>）</w:t>
      </w:r>
    </w:p>
    <w:p w14:paraId="62555AE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13.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如图所示的智能送药机器人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其空载时质量为</w:t>
      </w:r>
      <w:r>
        <w:rPr>
          <w:rFonts w:ascii="Times New Roman" w:eastAsiaTheme="minorEastAsia" w:hAnsi="Times New Roman"/>
          <w:position w:val="-10"/>
        </w:rPr>
        <w:object w:dxaOrig="560" w:dyaOrig="320" w14:anchorId="5C4BF031">
          <v:shape id="_x0000_i1040" type="#_x0000_t75" style="width:28.2pt;height:16.2pt" o:ole="">
            <v:imagedata r:id="rId48" o:title=""/>
          </v:shape>
          <o:OLEObject Type="Embed" ProgID="Equation.DSMT4" ShapeID="_x0000_i1040" DrawAspect="Content" ObjectID="_1773510195" r:id="rId49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一次最多可以配送</w:t>
      </w:r>
      <w:r>
        <w:rPr>
          <w:rFonts w:ascii="Times New Roman" w:eastAsiaTheme="minorEastAsia" w:hAnsi="Times New Roman"/>
          <w:position w:val="-10"/>
        </w:rPr>
        <w:object w:dxaOrig="560" w:dyaOrig="320" w14:anchorId="684A7F62">
          <v:shape id="_x0000_i1041" type="#_x0000_t75" style="width:28.2pt;height:16.2pt" o:ole="">
            <v:imagedata r:id="rId50" o:title=""/>
          </v:shape>
          <o:OLEObject Type="Embed" ProgID="Equation.DSMT4" ShapeID="_x0000_i1041" DrawAspect="Content" ObjectID="_1773510196" r:id="rId51"/>
        </w:object>
      </w:r>
      <w:r w:rsidRPr="00D93B70">
        <w:rPr>
          <w:rFonts w:ascii="Times New Roman" w:eastAsiaTheme="minorEastAsia" w:hAnsi="Times New Roman"/>
        </w:rPr>
        <w:t>物品。机器人在水平地面行驶时与地面的总接触面积为</w:t>
      </w:r>
      <w:r>
        <w:rPr>
          <w:rFonts w:ascii="Times New Roman" w:eastAsiaTheme="minorEastAsia" w:hAnsi="Times New Roman"/>
          <w:position w:val="-6"/>
        </w:rPr>
        <w:object w:dxaOrig="760" w:dyaOrig="320" w14:anchorId="0D05CEE9">
          <v:shape id="_x0000_i1042" type="#_x0000_t75" style="width:37.8pt;height:16.2pt" o:ole="">
            <v:imagedata r:id="rId52" o:title=""/>
          </v:shape>
          <o:OLEObject Type="Embed" ProgID="Equation.DSMT4" ShapeID="_x0000_i1042" DrawAspect="Content" ObjectID="_1773510197" r:id="rId53"/>
        </w:objec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机器人在水平地面空载行驶时对水平地面的压强是</w:t>
      </w:r>
      <w:r w:rsidR="003F4ADD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  <w:position w:val="-6"/>
        </w:rPr>
        <w:object w:dxaOrig="400" w:dyaOrig="320" w14:anchorId="32DF813C">
          <v:shape id="_x0000_i1043" type="#_x0000_t75" style="width:19.8pt;height:16.2pt" o:ole="">
            <v:imagedata r:id="rId54" o:title=""/>
          </v:shape>
          <o:OLEObject Type="Embed" ProgID="Equation.DSMT4" ShapeID="_x0000_i1043" DrawAspect="Content" ObjectID="_1773510198" r:id="rId55"/>
        </w:object>
      </w:r>
      <w:r w:rsidRPr="00D93B70">
        <w:rPr>
          <w:rFonts w:ascii="Times New Roman" w:eastAsiaTheme="minorEastAsia" w:hAnsi="Times New Roman"/>
        </w:rPr>
        <w:t>。若机器人满载匀速直线行驶时受到的摩擦力是总重力的</w:t>
      </w:r>
      <w:r w:rsidRPr="00D93B70">
        <w:rPr>
          <w:rFonts w:ascii="Times New Roman" w:eastAsiaTheme="minorEastAsia" w:hAnsi="Times New Roman"/>
        </w:rPr>
        <w:t>0.1</w:t>
      </w:r>
      <w:r w:rsidRPr="00D93B70">
        <w:rPr>
          <w:rFonts w:ascii="Times New Roman" w:eastAsiaTheme="minorEastAsia" w:hAnsi="Times New Roman"/>
        </w:rPr>
        <w:t>倍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满载时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机器人将药物匀速直线送给离自己</w:t>
      </w:r>
      <w:r w:rsidR="003F4ADD" w:rsidRPr="00D93B70">
        <w:rPr>
          <w:rFonts w:ascii="Times New Roman" w:eastAsiaTheme="minorEastAsia" w:hAnsi="Times New Roman"/>
        </w:rPr>
        <w:t>100m</w:t>
      </w:r>
      <w:r w:rsidRPr="00D93B70">
        <w:rPr>
          <w:rFonts w:ascii="Times New Roman" w:eastAsiaTheme="minorEastAsia" w:hAnsi="Times New Roman"/>
        </w:rPr>
        <w:t>处的医生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用时</w:t>
      </w:r>
      <w:r w:rsidR="003F4ADD" w:rsidRPr="00D93B70">
        <w:rPr>
          <w:rFonts w:ascii="Times New Roman" w:eastAsiaTheme="minorEastAsia" w:hAnsi="Times New Roman"/>
        </w:rPr>
        <w:t>100s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这一过程机器人牵引力做功的功率为</w:t>
      </w:r>
      <w:r w:rsidR="003F4ADD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W</w:t>
      </w:r>
      <w:r w:rsidRPr="00D93B70">
        <w:rPr>
          <w:rFonts w:ascii="Times New Roman" w:eastAsiaTheme="minorEastAsia" w:hAnsi="Times New Roman"/>
        </w:rPr>
        <w:t>。</w:t>
      </w:r>
      <w:r w:rsidR="00D32033">
        <w:rPr>
          <w:rFonts w:ascii="Times New Roman" w:eastAsiaTheme="minorEastAsia" w:hAnsi="Times New Roman"/>
        </w:rPr>
        <w:t>（</w:t>
      </w:r>
      <w:r w:rsidR="0098387E" w:rsidRPr="0098387E">
        <w:rPr>
          <w:rFonts w:ascii="Times New Roman" w:eastAsiaTheme="minorEastAsia" w:hAnsi="Times New Roman"/>
          <w:i/>
        </w:rPr>
        <w:t>g</w:t>
      </w:r>
      <w:r w:rsidRPr="00D93B70">
        <w:rPr>
          <w:rFonts w:ascii="Times New Roman" w:eastAsiaTheme="minorEastAsia" w:hAnsi="Times New Roman"/>
        </w:rPr>
        <w:t>取</w:t>
      </w:r>
      <w:r>
        <w:rPr>
          <w:rFonts w:ascii="Times New Roman" w:eastAsiaTheme="minorEastAsia" w:hAnsi="Times New Roman"/>
          <w:position w:val="-10"/>
        </w:rPr>
        <w:object w:dxaOrig="780" w:dyaOrig="320" w14:anchorId="436DA44D">
          <v:shape id="_x0000_i1044" type="#_x0000_t75" style="width:39pt;height:16.2pt" o:ole="">
            <v:imagedata r:id="rId56" o:title=""/>
          </v:shape>
          <o:OLEObject Type="Embed" ProgID="Equation.DSMT4" ShapeID="_x0000_i1044" DrawAspect="Content" ObjectID="_1773510199" r:id="rId57"/>
        </w:object>
      </w:r>
      <w:r w:rsidR="00D32033">
        <w:rPr>
          <w:rFonts w:ascii="Times New Roman" w:eastAsiaTheme="minorEastAsia" w:hAnsi="Times New Roman"/>
        </w:rPr>
        <w:t>）</w:t>
      </w:r>
    </w:p>
    <w:p w14:paraId="7F8CDEAD" w14:textId="77777777" w:rsidR="003F4ADD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6044FF14" wp14:editId="51FA8BB0">
            <wp:extent cx="1240155" cy="1368600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44017" cy="137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78ABB" w14:textId="77777777" w:rsidR="003F4ADD" w:rsidRPr="00D93B70" w:rsidRDefault="00000000" w:rsidP="00C71F08">
      <w:pPr>
        <w:spacing w:line="288" w:lineRule="auto"/>
        <w:ind w:firstLineChars="100" w:firstLine="210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第</w:t>
      </w:r>
      <w:r w:rsidRPr="00D93B70">
        <w:rPr>
          <w:rFonts w:ascii="Times New Roman" w:eastAsiaTheme="minorEastAsia" w:hAnsi="Times New Roman"/>
        </w:rPr>
        <w:t>13</w:t>
      </w:r>
      <w:r w:rsidRPr="00D93B70">
        <w:rPr>
          <w:rFonts w:ascii="Times New Roman" w:eastAsiaTheme="minorEastAsia" w:hAnsi="Times New Roman"/>
        </w:rPr>
        <w:t>题图</w:t>
      </w:r>
      <w:r>
        <w:rPr>
          <w:rFonts w:ascii="Times New Roman" w:eastAsiaTheme="minorEastAsia" w:hAnsi="Times New Roman"/>
        </w:rPr>
        <w:t>）</w:t>
      </w:r>
    </w:p>
    <w:p w14:paraId="05A219C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14.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小明在校园科技节中展示了自己的两件作品。</w:t>
      </w:r>
    </w:p>
    <w:p w14:paraId="36C2B138" w14:textId="77777777" w:rsidR="003F4ADD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13CDCE95" wp14:editId="597AF654">
            <wp:extent cx="4361329" cy="1131924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80779" cy="113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57C58" w14:textId="77777777" w:rsidR="00335F9E" w:rsidRPr="00D93B70" w:rsidRDefault="00000000" w:rsidP="00C71F08">
      <w:pPr>
        <w:spacing w:line="288" w:lineRule="auto"/>
        <w:ind w:firstLineChars="600" w:firstLine="1260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1</w:t>
      </w:r>
      <w:r w:rsidR="003F4ADD" w:rsidRPr="00D93B70">
        <w:rPr>
          <w:rFonts w:ascii="Times New Roman" w:eastAsiaTheme="minorEastAsia" w:hAnsi="Times New Roman"/>
        </w:rPr>
        <w:t xml:space="preserve">  </w:t>
      </w:r>
      <w:r w:rsidR="00C71F08">
        <w:rPr>
          <w:rFonts w:ascii="Times New Roman" w:eastAsiaTheme="minorEastAsia" w:hAnsi="Times New Roman"/>
        </w:rPr>
        <w:t xml:space="preserve">                     </w:t>
      </w:r>
      <w:r w:rsidR="003F4ADD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2</w:t>
      </w:r>
    </w:p>
    <w:p w14:paraId="6150355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所示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塑料瓶内装</w:t>
      </w:r>
      <w:r w:rsidR="000D629A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少量的液态乙醚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待乙醚充满整个</w:t>
      </w:r>
      <w:r w:rsidR="000D629A" w:rsidRPr="00D93B70">
        <w:rPr>
          <w:rFonts w:ascii="Times New Roman" w:eastAsiaTheme="minorEastAsia" w:hAnsi="Times New Roman"/>
        </w:rPr>
        <w:t>塑</w:t>
      </w:r>
      <w:r w:rsidRPr="00D93B70">
        <w:rPr>
          <w:rFonts w:ascii="Times New Roman" w:eastAsiaTheme="minorEastAsia" w:hAnsi="Times New Roman"/>
        </w:rPr>
        <w:t>料瓶后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启动电子打火器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活塞瞬间向前飞出一段距离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同时闻到了乙醚的气味。</w:t>
      </w:r>
      <w:r w:rsidRPr="0098387E">
        <w:rPr>
          <w:rFonts w:asciiTheme="minorEastAsia" w:eastAsiaTheme="minorEastAsia" w:hAnsiTheme="minorEastAsia"/>
        </w:rPr>
        <w:t>“闻到气味”</w:t>
      </w:r>
      <w:r w:rsidRPr="00D93B70">
        <w:rPr>
          <w:rFonts w:ascii="Times New Roman" w:eastAsiaTheme="minorEastAsia" w:hAnsi="Times New Roman"/>
        </w:rPr>
        <w:t>属于</w:t>
      </w:r>
      <w:r w:rsidR="003F4ADD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现象</w:t>
      </w:r>
      <w:r>
        <w:rPr>
          <w:rFonts w:ascii="Times New Roman" w:eastAsiaTheme="minorEastAsia" w:hAnsi="Times New Roman"/>
        </w:rPr>
        <w:t>；</w:t>
      </w:r>
      <w:r w:rsidRPr="00D93B70">
        <w:rPr>
          <w:rFonts w:ascii="Times New Roman" w:eastAsiaTheme="minorEastAsia" w:hAnsi="Times New Roman"/>
        </w:rPr>
        <w:t>活塞飞出的过程相当于热</w:t>
      </w:r>
      <w:r w:rsidRPr="00D93B70">
        <w:rPr>
          <w:rFonts w:ascii="Times New Roman" w:eastAsiaTheme="minorEastAsia" w:hAnsi="Times New Roman"/>
        </w:rPr>
        <w:lastRenderedPageBreak/>
        <w:t>机的</w:t>
      </w:r>
      <w:r w:rsidR="003F4ADD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冲程。</w:t>
      </w:r>
    </w:p>
    <w:p w14:paraId="5D1BA16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所示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展示竹蜻蜓的飞行。当旋转时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流过叶片上方的气流速度较</w:t>
      </w:r>
      <w:r w:rsidR="009E6BD2">
        <w:rPr>
          <w:rFonts w:ascii="Times New Roman" w:eastAsiaTheme="minorEastAsia" w:hAnsi="Times New Roman"/>
        </w:rPr>
        <w:t>______</w:t>
      </w:r>
      <w:r w:rsidR="009E6BD2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在叶片上下表面产生压强差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形成对叶片向上的压力差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推动竹</w:t>
      </w:r>
      <w:r w:rsidR="000D629A" w:rsidRPr="00D93B70">
        <w:rPr>
          <w:rFonts w:ascii="Times New Roman" w:eastAsiaTheme="minorEastAsia" w:hAnsi="Times New Roman"/>
        </w:rPr>
        <w:t>蜻蜓</w:t>
      </w:r>
      <w:r w:rsidRPr="00D93B70">
        <w:rPr>
          <w:rFonts w:ascii="Times New Roman" w:eastAsiaTheme="minorEastAsia" w:hAnsi="Times New Roman"/>
        </w:rPr>
        <w:t>飞行。</w:t>
      </w:r>
    </w:p>
    <w:p w14:paraId="080CA36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15.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科技的发展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使农业机械化水平越来越高。如图所示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这是一架飞机在一定的高度匀速直线飞行给小麦喷</w:t>
      </w:r>
      <w:r w:rsidR="000D629A" w:rsidRPr="00D93B70">
        <w:rPr>
          <w:rFonts w:ascii="Times New Roman" w:eastAsiaTheme="minorEastAsia" w:hAnsi="Times New Roman"/>
        </w:rPr>
        <w:t>洒</w:t>
      </w:r>
      <w:r w:rsidRPr="00D93B70">
        <w:rPr>
          <w:rFonts w:ascii="Times New Roman" w:eastAsiaTheme="minorEastAsia" w:hAnsi="Times New Roman"/>
        </w:rPr>
        <w:t>农药的情景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不计空气阻力</w:t>
      </w:r>
      <w:r w:rsidR="00D32033">
        <w:rPr>
          <w:rFonts w:ascii="Times New Roman" w:eastAsiaTheme="minorEastAsia" w:hAnsi="Times New Roman"/>
        </w:rPr>
        <w:t>），</w:t>
      </w:r>
      <w:r w:rsidRPr="00D93B70">
        <w:rPr>
          <w:rFonts w:ascii="Times New Roman" w:eastAsiaTheme="minorEastAsia" w:hAnsi="Times New Roman"/>
        </w:rPr>
        <w:t>喷</w:t>
      </w:r>
      <w:r w:rsidR="000D629A" w:rsidRPr="00D93B70">
        <w:rPr>
          <w:rFonts w:ascii="Times New Roman" w:eastAsiaTheme="minorEastAsia" w:hAnsi="Times New Roman"/>
        </w:rPr>
        <w:t>洒</w:t>
      </w:r>
      <w:r w:rsidRPr="00D93B70">
        <w:rPr>
          <w:rFonts w:ascii="Times New Roman" w:eastAsiaTheme="minorEastAsia" w:hAnsi="Times New Roman"/>
        </w:rPr>
        <w:t>农药的过程中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飞机的重力势能</w:t>
      </w:r>
      <w:r w:rsidR="009E6BD2">
        <w:rPr>
          <w:rFonts w:ascii="Times New Roman" w:eastAsiaTheme="minorEastAsia" w:hAnsi="Times New Roman"/>
        </w:rPr>
        <w:t>______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机械能</w:t>
      </w:r>
      <w:r w:rsidR="000D629A" w:rsidRPr="00D93B70">
        <w:rPr>
          <w:rFonts w:ascii="Times New Roman" w:eastAsiaTheme="minorEastAsia" w:hAnsi="Times New Roman"/>
        </w:rPr>
        <w:t>______</w:t>
      </w:r>
      <w:r w:rsidR="009E6BD2">
        <w:rPr>
          <w:rFonts w:ascii="Times New Roman" w:eastAsiaTheme="minorEastAsia" w:hAnsi="Times New Roman"/>
        </w:rPr>
        <w:t>______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均选填</w:t>
      </w:r>
      <w:r w:rsidRPr="0098387E">
        <w:rPr>
          <w:rFonts w:asciiTheme="minorEastAsia" w:eastAsiaTheme="minorEastAsia" w:hAnsiTheme="minorEastAsia"/>
        </w:rPr>
        <w:t>“增大”“</w:t>
      </w:r>
      <w:r w:rsidR="0098387E">
        <w:rPr>
          <w:rFonts w:asciiTheme="minorEastAsia" w:eastAsiaTheme="minorEastAsia" w:hAnsiTheme="minorEastAsia" w:hint="eastAsia"/>
        </w:rPr>
        <w:t>减</w:t>
      </w:r>
      <w:r w:rsidRPr="0098387E">
        <w:rPr>
          <w:rFonts w:asciiTheme="minorEastAsia" w:eastAsiaTheme="minorEastAsia" w:hAnsiTheme="minorEastAsia"/>
        </w:rPr>
        <w:t>小”或“不变”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。</w:t>
      </w:r>
    </w:p>
    <w:p w14:paraId="67E44601" w14:textId="77777777" w:rsidR="000D629A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5D48EA4D" wp14:editId="51517A7E">
            <wp:extent cx="1979351" cy="1084729"/>
            <wp:effectExtent l="0" t="0" r="1905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990058" cy="109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E940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noProof/>
        </w:rPr>
      </w:pPr>
      <w:r w:rsidRPr="00D93B70">
        <w:rPr>
          <w:rFonts w:ascii="Times New Roman" w:eastAsiaTheme="minorEastAsia" w:hAnsi="Times New Roman"/>
        </w:rPr>
        <w:t>16.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如图所示为小海自制的简易电磁门锁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其中条形磁体为锁栓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锁栓与连动片固定在一起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构成了电磁锁的活动部分。闭合开关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向左移动变阻器的滑片</w:t>
      </w:r>
      <w:r w:rsidR="000D629A" w:rsidRPr="00D93B70">
        <w:rPr>
          <w:rFonts w:ascii="Times New Roman" w:eastAsiaTheme="minorEastAsia" w:hAnsi="Times New Roman"/>
        </w:rPr>
        <w:t>P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锁栓由静止变为向左滑动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压缩复位弹簧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同时与锁扣分离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门锁被打开</w:t>
      </w:r>
      <w:r w:rsidR="00D32033">
        <w:rPr>
          <w:rFonts w:ascii="Times New Roman" w:eastAsiaTheme="minorEastAsia" w:hAnsi="Times New Roman"/>
        </w:rPr>
        <w:t>；</w:t>
      </w:r>
      <w:r w:rsidRPr="00D93B70">
        <w:rPr>
          <w:rFonts w:ascii="Times New Roman" w:eastAsiaTheme="minorEastAsia" w:hAnsi="Times New Roman"/>
        </w:rPr>
        <w:t>断开开关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复位弹</w:t>
      </w:r>
      <w:r w:rsidR="0001282D">
        <w:rPr>
          <w:rFonts w:ascii="Times New Roman" w:eastAsiaTheme="minorEastAsia" w:hAnsi="Times New Roman" w:hint="eastAsia"/>
        </w:rPr>
        <w:t>簧</w:t>
      </w:r>
      <w:r w:rsidRPr="00D93B70">
        <w:rPr>
          <w:rFonts w:ascii="Times New Roman" w:eastAsiaTheme="minorEastAsia" w:hAnsi="Times New Roman"/>
        </w:rPr>
        <w:t>使门锁关闭。闭合开关</w:t>
      </w:r>
      <w:r w:rsidR="00D32033">
        <w:rPr>
          <w:rFonts w:ascii="Times New Roman" w:eastAsiaTheme="minorEastAsia" w:hAnsi="Times New Roman"/>
        </w:rPr>
        <w:t>：</w:t>
      </w:r>
    </w:p>
    <w:p w14:paraId="36623141" w14:textId="77777777" w:rsidR="000D629A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3DD50A8A" wp14:editId="31023703">
            <wp:extent cx="3429000" cy="1402572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61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37" cy="14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85A7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螺线管的磁场与</w:t>
      </w:r>
      <w:r w:rsidR="0001282D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磁体的磁场相似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电磁铁</w:t>
      </w:r>
      <w:r w:rsidR="000D629A" w:rsidRPr="00D93B70">
        <w:rPr>
          <w:rFonts w:ascii="Times New Roman" w:eastAsiaTheme="minorEastAsia" w:hAnsi="Times New Roman"/>
          <w:i/>
        </w:rPr>
        <w:t>b</w:t>
      </w:r>
      <w:r w:rsidRPr="00D93B70">
        <w:rPr>
          <w:rFonts w:ascii="Times New Roman" w:eastAsiaTheme="minorEastAsia" w:hAnsi="Times New Roman"/>
        </w:rPr>
        <w:t>端极性为</w:t>
      </w:r>
      <w:r w:rsidR="000D629A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极。</w:t>
      </w:r>
    </w:p>
    <w:p w14:paraId="0B84390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电极</w:t>
      </w:r>
      <w:r w:rsidR="000D629A" w:rsidRPr="00D93B70">
        <w:rPr>
          <w:rFonts w:ascii="Times New Roman" w:eastAsiaTheme="minorEastAsia" w:hAnsi="Times New Roman"/>
          <w:i/>
        </w:rPr>
        <w:t>d</w:t>
      </w:r>
      <w:r w:rsidRPr="00D93B70">
        <w:rPr>
          <w:rFonts w:ascii="Times New Roman" w:eastAsiaTheme="minorEastAsia" w:hAnsi="Times New Roman"/>
        </w:rPr>
        <w:t>为电源的</w:t>
      </w:r>
      <w:r w:rsidR="000D629A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极。</w:t>
      </w:r>
    </w:p>
    <w:p w14:paraId="6A8C0C9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滑片</w:t>
      </w:r>
      <w:r w:rsidR="000D629A" w:rsidRPr="00D93B70">
        <w:rPr>
          <w:rFonts w:ascii="Times New Roman" w:eastAsiaTheme="minorEastAsia" w:hAnsi="Times New Roman"/>
        </w:rPr>
        <w:t>P</w:t>
      </w:r>
      <w:r w:rsidRPr="00D93B70">
        <w:rPr>
          <w:rFonts w:ascii="Times New Roman" w:eastAsiaTheme="minorEastAsia" w:hAnsi="Times New Roman"/>
        </w:rPr>
        <w:t>向左移动过程中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电磁铁的磁性</w:t>
      </w:r>
      <w:r w:rsidR="000D629A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“增强”或“减弱”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。</w:t>
      </w:r>
    </w:p>
    <w:p w14:paraId="19CB06C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若用铜或铁制作锁扣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且用较小的电流就能打开门锁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则应选择</w:t>
      </w:r>
      <w:r w:rsidR="000D629A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制作锁扣。</w:t>
      </w:r>
    </w:p>
    <w:p w14:paraId="1CCF833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17.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-1</w:t>
      </w:r>
      <w:r w:rsidRPr="00D93B70">
        <w:rPr>
          <w:rFonts w:ascii="Times New Roman" w:eastAsiaTheme="minorEastAsia" w:hAnsi="Times New Roman"/>
        </w:rPr>
        <w:t>甲是滑雪运动员在滑雪场匀速下滑时的情景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-1</w:t>
      </w:r>
      <w:r w:rsidRPr="00D93B70">
        <w:rPr>
          <w:rFonts w:ascii="Times New Roman" w:eastAsiaTheme="minorEastAsia" w:hAnsi="Times New Roman"/>
        </w:rPr>
        <w:t>乙为其简化的示意图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运动员重心为</w:t>
      </w:r>
      <w:r w:rsidR="000D629A" w:rsidRPr="00D93B70">
        <w:rPr>
          <w:rFonts w:ascii="Times New Roman" w:eastAsiaTheme="minorEastAsia" w:hAnsi="Times New Roman"/>
          <w:i/>
        </w:rPr>
        <w:t>O</w:t>
      </w:r>
      <w:r w:rsidRPr="00D93B70">
        <w:rPr>
          <w:rFonts w:ascii="Times New Roman" w:eastAsiaTheme="minorEastAsia" w:hAnsi="Times New Roman"/>
        </w:rPr>
        <w:t>点。请在图</w:t>
      </w:r>
      <w:r w:rsidRPr="00D93B70">
        <w:rPr>
          <w:rFonts w:ascii="Times New Roman" w:eastAsiaTheme="minorEastAsia" w:hAnsi="Times New Roman"/>
        </w:rPr>
        <w:t>-1</w:t>
      </w:r>
      <w:r w:rsidRPr="00D93B70">
        <w:rPr>
          <w:rFonts w:ascii="Times New Roman" w:eastAsiaTheme="minorEastAsia" w:hAnsi="Times New Roman"/>
        </w:rPr>
        <w:t>乙中画出运动员此时受到的重力和摩擦力的示意图。</w:t>
      </w:r>
    </w:p>
    <w:p w14:paraId="5FE9B20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装修时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小刚爸爸要将卧室的照明灯和控制开关连</w:t>
      </w:r>
      <w:r w:rsidR="00DA0CDC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电路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小刚告诉爸爸要先用试电笔辨别出零线和火线。如图</w:t>
      </w:r>
      <w:r w:rsidRPr="00D93B70">
        <w:rPr>
          <w:rFonts w:ascii="Times New Roman" w:eastAsiaTheme="minorEastAsia" w:hAnsi="Times New Roman"/>
        </w:rPr>
        <w:t>-2</w:t>
      </w:r>
      <w:r w:rsidRPr="00D93B70">
        <w:rPr>
          <w:rFonts w:ascii="Times New Roman" w:eastAsiaTheme="minorEastAsia" w:hAnsi="Times New Roman"/>
        </w:rPr>
        <w:t>是小刚用试电笔接触</w:t>
      </w:r>
      <w:r w:rsidR="00DA0CDC" w:rsidRPr="00D93B70">
        <w:rPr>
          <w:rFonts w:ascii="Times New Roman" w:eastAsiaTheme="minorEastAsia" w:hAnsi="Times New Roman"/>
          <w:i/>
        </w:rPr>
        <w:t>b</w:t>
      </w:r>
      <w:r w:rsidRPr="00D93B70">
        <w:rPr>
          <w:rFonts w:ascii="Times New Roman" w:eastAsiaTheme="minorEastAsia" w:hAnsi="Times New Roman"/>
        </w:rPr>
        <w:t>线时的场景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请你帮助小刚和爸爸将照明灯和控制开关连</w:t>
      </w:r>
      <w:r w:rsidR="00DA0CDC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电路。</w:t>
      </w:r>
    </w:p>
    <w:p w14:paraId="23601A67" w14:textId="77777777" w:rsidR="00DA0CDC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3D0530A0" wp14:editId="0B274F5B">
            <wp:extent cx="4787153" cy="1167826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27772" cy="11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1A30E" w14:textId="77777777" w:rsidR="00335F9E" w:rsidRPr="00D93B70" w:rsidRDefault="00000000" w:rsidP="000F0BA0">
      <w:pPr>
        <w:spacing w:line="288" w:lineRule="auto"/>
        <w:ind w:firstLineChars="900" w:firstLine="1890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-1</w:t>
      </w:r>
      <w:r w:rsidR="00DA0CDC" w:rsidRPr="00D93B70">
        <w:rPr>
          <w:rFonts w:ascii="Times New Roman" w:eastAsiaTheme="minorEastAsia" w:hAnsi="Times New Roman"/>
        </w:rPr>
        <w:t xml:space="preserve">       </w:t>
      </w:r>
      <w:r w:rsidR="000F0BA0">
        <w:rPr>
          <w:rFonts w:ascii="Times New Roman" w:eastAsiaTheme="minorEastAsia" w:hAnsi="Times New Roman"/>
        </w:rPr>
        <w:t xml:space="preserve">               </w:t>
      </w:r>
      <w:r w:rsidR="00DA0CDC" w:rsidRPr="00D93B70">
        <w:rPr>
          <w:rFonts w:ascii="Times New Roman" w:eastAsiaTheme="minorEastAsia" w:hAnsi="Times New Roman"/>
        </w:rPr>
        <w:t xml:space="preserve">        </w:t>
      </w:r>
      <w:r w:rsidR="00DA0CDC" w:rsidRPr="00D93B70">
        <w:rPr>
          <w:rFonts w:ascii="Times New Roman" w:eastAsiaTheme="minorEastAsia" w:hAnsi="Times New Roman"/>
        </w:rPr>
        <w:t>图</w:t>
      </w:r>
      <w:r w:rsidR="00DA0CDC" w:rsidRPr="00D93B70">
        <w:rPr>
          <w:rFonts w:ascii="Times New Roman" w:eastAsiaTheme="minorEastAsia" w:hAnsi="Times New Roman"/>
        </w:rPr>
        <w:t>-2</w:t>
      </w:r>
    </w:p>
    <w:p w14:paraId="43392E6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三、实验与探究题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4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23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03B6B30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18.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请完成下列填空。</w:t>
      </w:r>
    </w:p>
    <w:p w14:paraId="12FE4266" w14:textId="77777777" w:rsidR="00335F9E" w:rsidRPr="00D93B70" w:rsidRDefault="00000000" w:rsidP="00D93B70">
      <w:pPr>
        <w:pStyle w:val="MTDisplayEquation"/>
        <w:rPr>
          <w:rFonts w:ascii="Times New Roman" w:eastAsiaTheme="minorEastAsia" w:hAnsi="Times New Roman"/>
        </w:rPr>
      </w:pPr>
      <w:r>
        <w:rPr>
          <w:noProof/>
        </w:rPr>
        <w:lastRenderedPageBreak/>
        <w:drawing>
          <wp:inline distT="0" distB="0" distL="0" distR="0" wp14:anchorId="7E1C18BE" wp14:editId="16EE2431">
            <wp:extent cx="6192517" cy="12255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227267" cy="123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60165" w14:textId="77777777" w:rsidR="00335F9E" w:rsidRPr="00D93B70" w:rsidRDefault="00000000" w:rsidP="000F0BA0">
      <w:pPr>
        <w:spacing w:line="288" w:lineRule="auto"/>
        <w:ind w:firstLineChars="400" w:firstLine="840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-1</w:t>
      </w:r>
      <w:r w:rsidR="00DA0CDC" w:rsidRPr="00D93B70">
        <w:rPr>
          <w:rFonts w:ascii="Times New Roman" w:eastAsiaTheme="minorEastAsia" w:hAnsi="Times New Roman"/>
        </w:rPr>
        <w:t xml:space="preserve">    </w:t>
      </w:r>
      <w:r w:rsidR="000F0BA0">
        <w:rPr>
          <w:rFonts w:ascii="Times New Roman" w:eastAsiaTheme="minorEastAsia" w:hAnsi="Times New Roman"/>
        </w:rPr>
        <w:t xml:space="preserve">   </w:t>
      </w:r>
      <w:r w:rsidR="00126C2B">
        <w:rPr>
          <w:rFonts w:ascii="Times New Roman" w:eastAsiaTheme="minorEastAsia" w:hAnsi="Times New Roman"/>
        </w:rPr>
        <w:t xml:space="preserve">     </w:t>
      </w:r>
      <w:r w:rsidR="000F0BA0">
        <w:rPr>
          <w:rFonts w:ascii="Times New Roman" w:eastAsiaTheme="minorEastAsia" w:hAnsi="Times New Roman"/>
        </w:rPr>
        <w:t xml:space="preserve">   </w:t>
      </w:r>
      <w:r w:rsidR="00DA0CDC" w:rsidRPr="00D93B70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-2</w:t>
      </w:r>
      <w:r w:rsidR="00DA0CDC" w:rsidRPr="00D93B70">
        <w:rPr>
          <w:rFonts w:ascii="Times New Roman" w:eastAsiaTheme="minorEastAsia" w:hAnsi="Times New Roman"/>
        </w:rPr>
        <w:t xml:space="preserve">     </w:t>
      </w:r>
      <w:r w:rsidR="000F0BA0">
        <w:rPr>
          <w:rFonts w:ascii="Times New Roman" w:eastAsiaTheme="minorEastAsia" w:hAnsi="Times New Roman"/>
        </w:rPr>
        <w:t xml:space="preserve">       </w:t>
      </w:r>
      <w:r w:rsidR="00126C2B">
        <w:rPr>
          <w:rFonts w:ascii="Times New Roman" w:eastAsiaTheme="minorEastAsia" w:hAnsi="Times New Roman"/>
        </w:rPr>
        <w:t xml:space="preserve">      </w:t>
      </w:r>
      <w:r w:rsidR="000F0BA0">
        <w:rPr>
          <w:rFonts w:ascii="Times New Roman" w:eastAsiaTheme="minorEastAsia" w:hAnsi="Times New Roman"/>
        </w:rPr>
        <w:t xml:space="preserve">  </w:t>
      </w:r>
      <w:r w:rsidR="00DA0CDC" w:rsidRPr="00D93B70">
        <w:rPr>
          <w:rFonts w:ascii="Times New Roman" w:eastAsiaTheme="minorEastAsia" w:hAnsi="Times New Roman"/>
        </w:rPr>
        <w:t xml:space="preserve">  </w:t>
      </w:r>
      <w:r w:rsidRPr="00D93B70">
        <w:rPr>
          <w:rFonts w:ascii="Times New Roman" w:eastAsiaTheme="minorEastAsia" w:hAnsi="Times New Roman"/>
        </w:rPr>
        <w:t>图</w:t>
      </w:r>
      <w:r w:rsidRPr="00D93B70">
        <w:rPr>
          <w:rFonts w:ascii="Times New Roman" w:eastAsiaTheme="minorEastAsia" w:hAnsi="Times New Roman"/>
        </w:rPr>
        <w:t>-3</w:t>
      </w:r>
      <w:r w:rsidR="00DA0CDC" w:rsidRPr="00D93B70">
        <w:rPr>
          <w:rFonts w:ascii="Times New Roman" w:eastAsiaTheme="minorEastAsia" w:hAnsi="Times New Roman"/>
        </w:rPr>
        <w:t xml:space="preserve">    </w:t>
      </w:r>
      <w:r w:rsidR="000F0BA0">
        <w:rPr>
          <w:rFonts w:ascii="Times New Roman" w:eastAsiaTheme="minorEastAsia" w:hAnsi="Times New Roman"/>
        </w:rPr>
        <w:t xml:space="preserve">              </w:t>
      </w:r>
      <w:r w:rsidR="00DA0CDC" w:rsidRPr="00D93B70">
        <w:rPr>
          <w:rFonts w:ascii="Times New Roman" w:eastAsiaTheme="minorEastAsia" w:hAnsi="Times New Roman"/>
        </w:rPr>
        <w:t xml:space="preserve">  </w:t>
      </w:r>
      <w:r w:rsidR="000F0BA0" w:rsidRPr="00D93B70">
        <w:rPr>
          <w:rFonts w:ascii="Times New Roman" w:eastAsiaTheme="minorEastAsia" w:hAnsi="Times New Roman"/>
        </w:rPr>
        <w:t>图</w:t>
      </w:r>
      <w:r w:rsidR="00DA0CDC" w:rsidRPr="00D93B70">
        <w:rPr>
          <w:rFonts w:ascii="Times New Roman" w:eastAsiaTheme="minorEastAsia" w:hAnsi="Times New Roman"/>
        </w:rPr>
        <w:t>-4</w:t>
      </w:r>
    </w:p>
    <w:p w14:paraId="7BB05E5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-1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在</w:t>
      </w:r>
      <w:r w:rsidRPr="0098387E">
        <w:rPr>
          <w:rFonts w:asciiTheme="minorEastAsia" w:eastAsiaTheme="minorEastAsia" w:hAnsiTheme="minorEastAsia"/>
        </w:rPr>
        <w:t>“探究</w:t>
      </w:r>
      <w:r w:rsidR="000F0BA0">
        <w:rPr>
          <w:rFonts w:asciiTheme="minorEastAsia" w:eastAsiaTheme="minorEastAsia" w:hAnsiTheme="minorEastAsia" w:hint="eastAsia"/>
        </w:rPr>
        <w:t>杠</w:t>
      </w:r>
      <w:r w:rsidRPr="0098387E">
        <w:rPr>
          <w:rFonts w:asciiTheme="minorEastAsia" w:eastAsiaTheme="minorEastAsia" w:hAnsiTheme="minorEastAsia"/>
        </w:rPr>
        <w:t>杆平衡条件”</w:t>
      </w:r>
      <w:r w:rsidRPr="00D93B70">
        <w:rPr>
          <w:rFonts w:ascii="Times New Roman" w:eastAsiaTheme="minorEastAsia" w:hAnsi="Times New Roman"/>
        </w:rPr>
        <w:t>的实验中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用弹簧测力计在</w:t>
      </w:r>
      <w:r w:rsidR="00DA0CDC" w:rsidRPr="00D93B70">
        <w:rPr>
          <w:rFonts w:ascii="Times New Roman" w:eastAsiaTheme="minorEastAsia" w:hAnsi="Times New Roman"/>
          <w:i/>
        </w:rPr>
        <w:t>B</w:t>
      </w:r>
      <w:r w:rsidRPr="00D93B70">
        <w:rPr>
          <w:rFonts w:ascii="Times New Roman" w:eastAsiaTheme="minorEastAsia" w:hAnsi="Times New Roman"/>
        </w:rPr>
        <w:t>点竖直向下拉</w:t>
      </w:r>
      <w:r w:rsidR="00DA0CDC" w:rsidRPr="00D93B70">
        <w:rPr>
          <w:rFonts w:ascii="Times New Roman" w:eastAsiaTheme="minorEastAsia" w:hAnsi="Times New Roman"/>
        </w:rPr>
        <w:t>杠</w:t>
      </w:r>
      <w:r w:rsidRPr="00D93B70">
        <w:rPr>
          <w:rFonts w:ascii="Times New Roman" w:eastAsiaTheme="minorEastAsia" w:hAnsi="Times New Roman"/>
        </w:rPr>
        <w:t>杆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使</w:t>
      </w:r>
      <w:r w:rsidR="00DA0CDC" w:rsidRPr="00D93B70">
        <w:rPr>
          <w:rFonts w:ascii="Times New Roman" w:eastAsiaTheme="minorEastAsia" w:hAnsi="Times New Roman"/>
        </w:rPr>
        <w:t>杠</w:t>
      </w:r>
      <w:r w:rsidRPr="00D93B70">
        <w:rPr>
          <w:rFonts w:ascii="Times New Roman" w:eastAsiaTheme="minorEastAsia" w:hAnsi="Times New Roman"/>
        </w:rPr>
        <w:t>杆在水平位置平衡后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把弹簧测力计向右倾斜</w:t>
      </w:r>
      <w:r>
        <w:rPr>
          <w:rFonts w:ascii="Times New Roman" w:eastAsiaTheme="minorEastAsia" w:hAnsi="Times New Roman"/>
        </w:rPr>
        <w:t>，</w:t>
      </w:r>
      <w:r w:rsidR="00DA0CDC" w:rsidRPr="00D93B70">
        <w:rPr>
          <w:rFonts w:ascii="Times New Roman" w:eastAsiaTheme="minorEastAsia" w:hAnsi="Times New Roman"/>
        </w:rPr>
        <w:t>杠</w:t>
      </w:r>
      <w:r w:rsidRPr="00D93B70">
        <w:rPr>
          <w:rFonts w:ascii="Times New Roman" w:eastAsiaTheme="minorEastAsia" w:hAnsi="Times New Roman"/>
        </w:rPr>
        <w:t>杆仍在水平位置平衡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则弹簧测力计的示数将</w:t>
      </w:r>
      <w:r w:rsidR="00DA0CDC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“变大”“变小”或“</w:t>
      </w:r>
      <w:r w:rsidRPr="00D93B70">
        <w:rPr>
          <w:rFonts w:ascii="Times New Roman" w:eastAsiaTheme="minorEastAsia" w:hAnsi="Times New Roman"/>
        </w:rPr>
        <w:t>不变</w:t>
      </w:r>
      <w:r w:rsidRPr="0098387E">
        <w:rPr>
          <w:rFonts w:asciiTheme="minorEastAsia" w:eastAsiaTheme="minorEastAsia" w:hAnsiTheme="minorEastAsia"/>
        </w:rPr>
        <w:t>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。</w:t>
      </w:r>
    </w:p>
    <w:p w14:paraId="381F7FCD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-2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是探究通电时间相同时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电流通过导体产生的热量与</w:t>
      </w:r>
      <w:r w:rsidR="00901631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关系的实验装置。</w:t>
      </w:r>
    </w:p>
    <w:p w14:paraId="2B76B9C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-3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在探究</w:t>
      </w:r>
      <w:r w:rsidRPr="0098387E">
        <w:rPr>
          <w:rFonts w:asciiTheme="minorEastAsia" w:eastAsiaTheme="minorEastAsia" w:hAnsiTheme="minorEastAsia"/>
        </w:rPr>
        <w:t>“动能的大小与哪些因素有关”的</w:t>
      </w:r>
      <w:r w:rsidRPr="00D93B70">
        <w:rPr>
          <w:rFonts w:ascii="Times New Roman" w:eastAsiaTheme="minorEastAsia" w:hAnsi="Times New Roman"/>
        </w:rPr>
        <w:t>实验中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小球从光滑斜面上某一高度处自由滚到斜面底端时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忽略空气阻力</w:t>
      </w:r>
      <w:r>
        <w:rPr>
          <w:rFonts w:ascii="Times New Roman" w:eastAsiaTheme="minorEastAsia" w:hAnsi="Times New Roman"/>
        </w:rPr>
        <w:t>），</w:t>
      </w:r>
      <w:r w:rsidRPr="00D93B70">
        <w:rPr>
          <w:rFonts w:ascii="Times New Roman" w:eastAsiaTheme="minorEastAsia" w:hAnsi="Times New Roman"/>
        </w:rPr>
        <w:t>小球动能的大小可通过观察</w:t>
      </w:r>
      <w:r w:rsidR="00DA0CDC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大小来判断。</w:t>
      </w:r>
    </w:p>
    <w:p w14:paraId="04C307F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</w:t>
      </w:r>
      <w:r w:rsidRPr="00D93B70">
        <w:rPr>
          <w:rFonts w:ascii="Times New Roman" w:eastAsiaTheme="minorEastAsia" w:hAnsi="Times New Roman"/>
        </w:rPr>
        <w:t>-4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为探究</w:t>
      </w:r>
      <w:r w:rsidRPr="0098387E">
        <w:rPr>
          <w:rFonts w:asciiTheme="minorEastAsia" w:eastAsiaTheme="minorEastAsia" w:hAnsiTheme="minorEastAsia"/>
        </w:rPr>
        <w:t>“什么情况下磁能生电”</w:t>
      </w:r>
      <w:r w:rsidRPr="00D93B70">
        <w:rPr>
          <w:rFonts w:ascii="Times New Roman" w:eastAsiaTheme="minorEastAsia" w:hAnsi="Times New Roman"/>
        </w:rPr>
        <w:t>的装置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确认连接无误后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让导体</w:t>
      </w:r>
      <w:r>
        <w:rPr>
          <w:rFonts w:ascii="Times New Roman" w:eastAsiaTheme="minorEastAsia" w:hAnsi="Times New Roman"/>
          <w:position w:val="-6"/>
        </w:rPr>
        <w:object w:dxaOrig="320" w:dyaOrig="280" w14:anchorId="48EF2652">
          <v:shape id="_x0000_i1045" type="#_x0000_t75" style="width:16.2pt;height:13.8pt" o:ole="">
            <v:imagedata r:id="rId64" o:title=""/>
          </v:shape>
          <o:OLEObject Type="Embed" ProgID="Equation.DSMT4" ShapeID="_x0000_i1045" DrawAspect="Content" ObjectID="_1773510200" r:id="rId65"/>
        </w:object>
      </w:r>
      <w:r w:rsidRPr="00D93B70">
        <w:rPr>
          <w:rFonts w:ascii="Times New Roman" w:eastAsiaTheme="minorEastAsia" w:hAnsi="Times New Roman"/>
        </w:rPr>
        <w:t>上下运动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发现灵敏电流计的指针</w:t>
      </w:r>
      <w:proofErr w:type="gramStart"/>
      <w:r w:rsidRPr="00D93B70">
        <w:rPr>
          <w:rFonts w:ascii="Times New Roman" w:eastAsiaTheme="minorEastAsia" w:hAnsi="Times New Roman"/>
        </w:rPr>
        <w:t>不</w:t>
      </w:r>
      <w:proofErr w:type="gramEnd"/>
      <w:r w:rsidRPr="00D93B70">
        <w:rPr>
          <w:rFonts w:ascii="Times New Roman" w:eastAsiaTheme="minorEastAsia" w:hAnsi="Times New Roman"/>
        </w:rPr>
        <w:t>偏转</w:t>
      </w:r>
      <w:r>
        <w:rPr>
          <w:rFonts w:ascii="Times New Roman" w:eastAsiaTheme="minorEastAsia" w:hAnsi="Times New Roman"/>
        </w:rPr>
        <w:t>；</w:t>
      </w:r>
      <w:r w:rsidRPr="00D93B70">
        <w:rPr>
          <w:rFonts w:ascii="Times New Roman" w:eastAsiaTheme="minorEastAsia" w:hAnsi="Times New Roman"/>
        </w:rPr>
        <w:t>让导体</w:t>
      </w:r>
      <w:r>
        <w:rPr>
          <w:rFonts w:ascii="Times New Roman" w:eastAsiaTheme="minorEastAsia" w:hAnsi="Times New Roman"/>
          <w:position w:val="-6"/>
        </w:rPr>
        <w:object w:dxaOrig="320" w:dyaOrig="280" w14:anchorId="199DEC50">
          <v:shape id="_x0000_i1046" type="#_x0000_t75" style="width:16.2pt;height:13.8pt" o:ole="">
            <v:imagedata r:id="rId66" o:title=""/>
          </v:shape>
          <o:OLEObject Type="Embed" ProgID="Equation.DSMT4" ShapeID="_x0000_i1046" DrawAspect="Content" ObjectID="_1773510201" r:id="rId67"/>
        </w:object>
      </w:r>
      <w:r w:rsidRPr="00D93B70">
        <w:rPr>
          <w:rFonts w:ascii="Times New Roman" w:eastAsiaTheme="minorEastAsia" w:hAnsi="Times New Roman"/>
        </w:rPr>
        <w:t>左右水平运动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发现灵敏电流计的指针发生偏转了。然后尝试让导体</w:t>
      </w:r>
      <w:r>
        <w:rPr>
          <w:rFonts w:ascii="Times New Roman" w:eastAsiaTheme="minorEastAsia" w:hAnsi="Times New Roman"/>
          <w:position w:val="-6"/>
        </w:rPr>
        <w:object w:dxaOrig="320" w:dyaOrig="280" w14:anchorId="5A7F6857">
          <v:shape id="_x0000_i1047" type="#_x0000_t75" style="width:16.2pt;height:13.8pt" o:ole="">
            <v:imagedata r:id="rId68" o:title=""/>
          </v:shape>
          <o:OLEObject Type="Embed" ProgID="Equation.DSMT4" ShapeID="_x0000_i1047" DrawAspect="Content" ObjectID="_1773510202" r:id="rId69"/>
        </w:object>
      </w:r>
      <w:r w:rsidRPr="00D93B70">
        <w:rPr>
          <w:rFonts w:ascii="Times New Roman" w:eastAsiaTheme="minorEastAsia" w:hAnsi="Times New Roman"/>
        </w:rPr>
        <w:t>做各种运动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最后发现现象背后的规律是</w:t>
      </w:r>
      <w:r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闭合电路中的部分导体做</w:t>
      </w:r>
      <w:r w:rsidR="00901631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运动时才能产生感应电流。</w:t>
      </w:r>
    </w:p>
    <w:p w14:paraId="4915CA2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19.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小华同学在测矿石的密度时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操作步骤如下</w:t>
      </w:r>
      <w:r w:rsidR="00D32033">
        <w:rPr>
          <w:rFonts w:ascii="Times New Roman" w:eastAsiaTheme="minorEastAsia" w:hAnsi="Times New Roman"/>
        </w:rPr>
        <w:t>：</w:t>
      </w:r>
    </w:p>
    <w:p w14:paraId="63F81254" w14:textId="77777777" w:rsidR="00901631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64D2C30C" wp14:editId="04917D5A">
            <wp:extent cx="4612105" cy="14287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644255" cy="143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3FF2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在实验室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小华把天平放在水平工作台上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将游码归零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发现指针偏向分度盘的右侧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此时应将平衡螺母向</w:t>
      </w:r>
      <w:r w:rsidR="00DA0CDC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“左”或“右”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调节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使天平横梁平衡。</w:t>
      </w:r>
    </w:p>
    <w:p w14:paraId="4BC03E7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小华选用了一块小矿石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用调好的天平测它的质量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当右盘中所加砝码和游码的位置如图甲所示时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天平恢复平衡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则测得的矿石质量</w:t>
      </w:r>
      <w:r w:rsidR="00DA0CDC" w:rsidRPr="00D93B70">
        <w:rPr>
          <w:rFonts w:ascii="Times New Roman" w:eastAsiaTheme="minorEastAsia" w:hAnsi="Times New Roman"/>
          <w:i/>
        </w:rPr>
        <w:t>m</w:t>
      </w:r>
      <w:r w:rsidRPr="00D93B70">
        <w:rPr>
          <w:rFonts w:ascii="Times New Roman" w:eastAsiaTheme="minorEastAsia" w:hAnsi="Times New Roman"/>
        </w:rPr>
        <w:t>是</w:t>
      </w:r>
      <w:r w:rsidR="00DA0CDC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g</w:t>
      </w:r>
      <w:r w:rsidRPr="00D93B70">
        <w:rPr>
          <w:rFonts w:ascii="Times New Roman" w:eastAsiaTheme="minorEastAsia" w:hAnsi="Times New Roman"/>
        </w:rPr>
        <w:t>。</w:t>
      </w:r>
    </w:p>
    <w:p w14:paraId="2928C65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如图乙在量筒中装</w:t>
      </w:r>
      <w:r w:rsidR="00DA0CDC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适量的水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将系了细线的矿石轻轻放</w:t>
      </w:r>
      <w:r w:rsidR="00DA0CDC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量筒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测得矿石的体积</w:t>
      </w:r>
      <w:r w:rsidR="00DA0CDC" w:rsidRPr="00D93B70">
        <w:rPr>
          <w:rFonts w:ascii="Times New Roman" w:eastAsiaTheme="minorEastAsia" w:hAnsi="Times New Roman"/>
          <w:i/>
        </w:rPr>
        <w:t>V</w:t>
      </w:r>
      <w:r w:rsidRPr="00D93B70">
        <w:rPr>
          <w:rFonts w:ascii="Times New Roman" w:eastAsiaTheme="minorEastAsia" w:hAnsi="Times New Roman"/>
        </w:rPr>
        <w:t>是</w:t>
      </w:r>
      <w:r w:rsidR="00DA0CDC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  <w:position w:val="-6"/>
        </w:rPr>
        <w:object w:dxaOrig="440" w:dyaOrig="320" w14:anchorId="5C829EF0">
          <v:shape id="_x0000_i1048" type="#_x0000_t75" style="width:22.2pt;height:16.2pt" o:ole="">
            <v:imagedata r:id="rId71" o:title=""/>
          </v:shape>
          <o:OLEObject Type="Embed" ProgID="Equation.DSMT4" ShapeID="_x0000_i1048" DrawAspect="Content" ObjectID="_1773510203" r:id="rId72"/>
        </w:object>
      </w:r>
      <w:r w:rsidRPr="00D93B70">
        <w:rPr>
          <w:rFonts w:ascii="Times New Roman" w:eastAsiaTheme="minorEastAsia" w:hAnsi="Times New Roman"/>
        </w:rPr>
        <w:t>。</w:t>
      </w:r>
    </w:p>
    <w:p w14:paraId="1C4D445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由</w:t>
      </w:r>
      <w:r>
        <w:rPr>
          <w:rFonts w:ascii="Times New Roman" w:eastAsiaTheme="minorEastAsia" w:hAnsi="Times New Roman"/>
          <w:position w:val="-24"/>
        </w:rPr>
        <w:object w:dxaOrig="700" w:dyaOrig="620" w14:anchorId="1A1854B3">
          <v:shape id="_x0000_i1049" type="#_x0000_t75" style="width:34.8pt;height:31.2pt" o:ole="">
            <v:imagedata r:id="rId73" o:title=""/>
          </v:shape>
          <o:OLEObject Type="Embed" ProgID="Equation.DSMT4" ShapeID="_x0000_i1049" DrawAspect="Content" ObjectID="_1773510204" r:id="rId74"/>
        </w:object>
      </w:r>
      <w:r w:rsidRPr="00D93B70">
        <w:rPr>
          <w:rFonts w:ascii="Times New Roman" w:eastAsiaTheme="minorEastAsia" w:hAnsi="Times New Roman"/>
        </w:rPr>
        <w:t>测出矿石的密度为</w:t>
      </w:r>
      <w:r w:rsidR="00DA0CDC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  <w:position w:val="-10"/>
        </w:rPr>
        <w:object w:dxaOrig="620" w:dyaOrig="360" w14:anchorId="32762601">
          <v:shape id="_x0000_i1050" type="#_x0000_t75" style="width:31.2pt;height:18pt" o:ole="">
            <v:imagedata r:id="rId75" o:title=""/>
          </v:shape>
          <o:OLEObject Type="Embed" ProgID="Equation.DSMT4" ShapeID="_x0000_i1050" DrawAspect="Content" ObjectID="_1773510205" r:id="rId76"/>
        </w:object>
      </w:r>
      <w:r w:rsidRPr="00D93B70">
        <w:rPr>
          <w:rFonts w:ascii="Times New Roman" w:eastAsiaTheme="minorEastAsia" w:hAnsi="Times New Roman"/>
        </w:rPr>
        <w:t>。</w:t>
      </w:r>
    </w:p>
    <w:p w14:paraId="5B44279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小华回家后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想测出家里某个小饰品的密度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她找到家里的电子</w:t>
      </w:r>
      <w:r w:rsidR="008F3560">
        <w:rPr>
          <w:rFonts w:ascii="Times New Roman" w:eastAsiaTheme="minorEastAsia" w:hAnsi="Times New Roman" w:hint="eastAsia"/>
        </w:rPr>
        <w:t>秤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最后一位为小数</w:t>
      </w:r>
      <w:r>
        <w:rPr>
          <w:rFonts w:ascii="Times New Roman" w:eastAsiaTheme="minorEastAsia" w:hAnsi="Times New Roman"/>
        </w:rPr>
        <w:t>），</w:t>
      </w:r>
      <w:r w:rsidRPr="00D93B70">
        <w:rPr>
          <w:rFonts w:ascii="Times New Roman" w:eastAsiaTheme="minorEastAsia" w:hAnsi="Times New Roman"/>
        </w:rPr>
        <w:t>称出饰品的质量是</w:t>
      </w:r>
      <w:r w:rsidR="00DA0CDC" w:rsidRPr="00D93B70">
        <w:rPr>
          <w:rFonts w:ascii="Times New Roman" w:eastAsiaTheme="minorEastAsia" w:hAnsi="Times New Roman"/>
        </w:rPr>
        <w:t>140g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又借助细线、水、玻璃杯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测出了饰品的体积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实验操作如图丙、丁所示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则饰品的密度是</w:t>
      </w:r>
      <w:r w:rsidR="00DA0CDC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  <w:position w:val="-10"/>
        </w:rPr>
        <w:object w:dxaOrig="640" w:dyaOrig="360" w14:anchorId="799CB912">
          <v:shape id="_x0000_i1051" type="#_x0000_t75" style="width:31.8pt;height:18pt" o:ole="">
            <v:imagedata r:id="rId77" o:title=""/>
          </v:shape>
          <o:OLEObject Type="Embed" ProgID="Equation.DSMT4" ShapeID="_x0000_i1051" DrawAspect="Content" ObjectID="_1773510206" r:id="rId78"/>
        </w:object>
      </w:r>
      <w:r w:rsidRPr="00D93B70">
        <w:rPr>
          <w:rFonts w:ascii="Times New Roman" w:eastAsiaTheme="minorEastAsia" w:hAnsi="Times New Roman"/>
        </w:rPr>
        <w:t>。</w:t>
      </w:r>
      <w:r>
        <w:rPr>
          <w:rFonts w:ascii="Times New Roman" w:eastAsiaTheme="minorEastAsia" w:hAnsi="Times New Roman"/>
        </w:rPr>
        <w:t>（</w:t>
      </w:r>
      <w:r>
        <w:rPr>
          <w:rFonts w:ascii="Times New Roman" w:eastAsiaTheme="minorEastAsia" w:hAnsi="Times New Roman"/>
          <w:position w:val="-14"/>
        </w:rPr>
        <w:object w:dxaOrig="1960" w:dyaOrig="400" w14:anchorId="0C74D709">
          <v:shape id="_x0000_i1052" type="#_x0000_t75" style="width:97.8pt;height:19.8pt" o:ole="">
            <v:imagedata r:id="rId79" o:title=""/>
          </v:shape>
          <o:OLEObject Type="Embed" ProgID="Equation.DSMT4" ShapeID="_x0000_i1052" DrawAspect="Content" ObjectID="_1773510207" r:id="rId80"/>
        </w:object>
      </w:r>
      <w:r>
        <w:rPr>
          <w:rFonts w:ascii="Times New Roman" w:eastAsiaTheme="minorEastAsia" w:hAnsi="Times New Roman"/>
        </w:rPr>
        <w:t>）</w:t>
      </w:r>
    </w:p>
    <w:p w14:paraId="60B0494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20.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8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小明利用如图所示电路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电压恒为</w:t>
      </w:r>
      <w:r w:rsidR="00760AC7" w:rsidRPr="00D93B70">
        <w:rPr>
          <w:rFonts w:ascii="Times New Roman" w:eastAsiaTheme="minorEastAsia" w:hAnsi="Times New Roman"/>
        </w:rPr>
        <w:t>6V</w:t>
      </w:r>
      <w:r w:rsidRPr="00D93B70">
        <w:rPr>
          <w:rFonts w:ascii="Times New Roman" w:eastAsiaTheme="minorEastAsia" w:hAnsi="Times New Roman"/>
        </w:rPr>
        <w:t>的电源</w:t>
      </w:r>
      <w:r w:rsidR="00D32033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6"/>
        </w:rPr>
        <w:object w:dxaOrig="480" w:dyaOrig="280" w14:anchorId="796A3288">
          <v:shape id="_x0000_i1053" type="#_x0000_t75" style="width:24pt;height:13.8pt" o:ole="">
            <v:imagedata r:id="rId81" o:title=""/>
          </v:shape>
          <o:OLEObject Type="Embed" ProgID="Equation.DSMT4" ShapeID="_x0000_i1053" DrawAspect="Content" ObjectID="_1773510208" r:id="rId82"/>
        </w:object>
      </w:r>
      <w:r w:rsidR="00760AC7" w:rsidRPr="00D93B70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6"/>
        </w:rPr>
        <w:object w:dxaOrig="500" w:dyaOrig="280" w14:anchorId="7A21896F">
          <v:shape id="_x0000_i1054" type="#_x0000_t75" style="width:25.2pt;height:13.8pt" o:ole="">
            <v:imagedata r:id="rId83" o:title=""/>
          </v:shape>
          <o:OLEObject Type="Embed" ProgID="Equation.DSMT4" ShapeID="_x0000_i1054" DrawAspect="Content" ObjectID="_1773510209" r:id="rId84"/>
        </w:object>
      </w:r>
      <w:r w:rsidR="00760AC7" w:rsidRPr="00D93B70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6"/>
        </w:rPr>
        <w:object w:dxaOrig="500" w:dyaOrig="280" w14:anchorId="73A2553E">
          <v:shape id="_x0000_i1055" type="#_x0000_t75" style="width:25.2pt;height:13.8pt" o:ole="">
            <v:imagedata r:id="rId85" o:title=""/>
          </v:shape>
          <o:OLEObject Type="Embed" ProgID="Equation.DSMT4" ShapeID="_x0000_i1055" DrawAspect="Content" ObjectID="_1773510210" r:id="rId86"/>
        </w:object>
      </w:r>
      <w:r w:rsidR="00760AC7" w:rsidRPr="00D93B70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6"/>
        </w:rPr>
        <w:object w:dxaOrig="500" w:dyaOrig="280" w14:anchorId="35AD1759">
          <v:shape id="_x0000_i1056" type="#_x0000_t75" style="width:25.2pt;height:13.8pt" o:ole="">
            <v:imagedata r:id="rId87" o:title=""/>
          </v:shape>
          <o:OLEObject Type="Embed" ProgID="Equation.DSMT4" ShapeID="_x0000_i1056" DrawAspect="Content" ObjectID="_1773510211" r:id="rId88"/>
        </w:object>
      </w:r>
      <w:r w:rsidRPr="00D93B70">
        <w:rPr>
          <w:rFonts w:ascii="Times New Roman" w:eastAsiaTheme="minorEastAsia" w:hAnsi="Times New Roman"/>
        </w:rPr>
        <w:t>的定值电阻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铭牌上标有</w:t>
      </w:r>
      <w:r w:rsidRPr="008F3560"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/>
          <w:position w:val="-6"/>
        </w:rPr>
        <w:object w:dxaOrig="840" w:dyaOrig="280" w14:anchorId="4C65737E">
          <v:shape id="_x0000_i1057" type="#_x0000_t75" style="width:42pt;height:13.8pt" o:ole="">
            <v:imagedata r:id="rId89" o:title=""/>
          </v:shape>
          <o:OLEObject Type="Embed" ProgID="Equation.DSMT4" ShapeID="_x0000_i1057" DrawAspect="Content" ObjectID="_1773510212" r:id="rId90"/>
        </w:object>
      </w:r>
      <w:r w:rsidRPr="008F3560">
        <w:rPr>
          <w:rFonts w:asciiTheme="minorEastAsia" w:eastAsiaTheme="minorEastAsia" w:hAnsiTheme="minorEastAsia"/>
        </w:rPr>
        <w:t>”的</w:t>
      </w:r>
      <w:r w:rsidRPr="00D93B70">
        <w:rPr>
          <w:rFonts w:ascii="Times New Roman" w:eastAsiaTheme="minorEastAsia" w:hAnsi="Times New Roman"/>
        </w:rPr>
        <w:t>滑动变阻器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电压表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电流表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开关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导线等器材完成了</w:t>
      </w:r>
      <w:r w:rsidRPr="00E6668C">
        <w:rPr>
          <w:rFonts w:asciiTheme="minorEastAsia" w:eastAsiaTheme="minorEastAsia" w:hAnsiTheme="minorEastAsia"/>
        </w:rPr>
        <w:t>“探究电流与电阻关系”实</w:t>
      </w:r>
      <w:r w:rsidRPr="00D93B70">
        <w:rPr>
          <w:rFonts w:ascii="Times New Roman" w:eastAsiaTheme="minorEastAsia" w:hAnsi="Times New Roman"/>
        </w:rPr>
        <w:t>验。</w:t>
      </w:r>
    </w:p>
    <w:p w14:paraId="65F77504" w14:textId="77777777" w:rsidR="00760AC7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lastRenderedPageBreak/>
        <w:drawing>
          <wp:inline distT="0" distB="0" distL="0" distR="0" wp14:anchorId="6B0C9185" wp14:editId="5C3798F8">
            <wp:extent cx="2017059" cy="1468231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91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099" cy="14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106F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用笔画线代替导线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将图中电路连接完整。</w:t>
      </w:r>
    </w:p>
    <w:p w14:paraId="7C8472B6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闭合开关前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滑动变阻器滑片应调到最</w:t>
      </w:r>
      <w:r w:rsidR="00760AC7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“左”或“右”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端。</w:t>
      </w:r>
    </w:p>
    <w:p w14:paraId="0031B98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他将</w:t>
      </w:r>
      <w:r>
        <w:rPr>
          <w:rFonts w:ascii="Times New Roman" w:eastAsiaTheme="minorEastAsia" w:hAnsi="Times New Roman"/>
          <w:position w:val="-6"/>
        </w:rPr>
        <w:object w:dxaOrig="480" w:dyaOrig="280" w14:anchorId="5BF45375">
          <v:shape id="_x0000_i1058" type="#_x0000_t75" style="width:24pt;height:13.8pt" o:ole="">
            <v:imagedata r:id="rId92" o:title=""/>
          </v:shape>
          <o:OLEObject Type="Embed" ProgID="Equation.DSMT4" ShapeID="_x0000_i1058" DrawAspect="Content" ObjectID="_1773510213" r:id="rId93"/>
        </w:object>
      </w:r>
      <w:r w:rsidRPr="00D93B70">
        <w:rPr>
          <w:rFonts w:ascii="Times New Roman" w:eastAsiaTheme="minorEastAsia" w:hAnsi="Times New Roman"/>
        </w:rPr>
        <w:t>的定值电阻接</w:t>
      </w:r>
      <w:r w:rsidR="00760AC7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电路中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闭合开关后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移动滑片</w:t>
      </w:r>
      <w:r w:rsidR="00760AC7" w:rsidRPr="00D93B70">
        <w:rPr>
          <w:rFonts w:ascii="Times New Roman" w:eastAsiaTheme="minorEastAsia" w:hAnsi="Times New Roman"/>
        </w:rPr>
        <w:t>P</w:t>
      </w:r>
      <w:r w:rsidRPr="00D93B70">
        <w:rPr>
          <w:rFonts w:ascii="Times New Roman" w:eastAsiaTheme="minorEastAsia" w:hAnsi="Times New Roman"/>
        </w:rPr>
        <w:t>发现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电压表有示数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电流表</w:t>
      </w:r>
      <w:proofErr w:type="gramStart"/>
      <w:r w:rsidRPr="00D93B70">
        <w:rPr>
          <w:rFonts w:ascii="Times New Roman" w:eastAsiaTheme="minorEastAsia" w:hAnsi="Times New Roman"/>
        </w:rPr>
        <w:t>始终无示数</w:t>
      </w:r>
      <w:proofErr w:type="gramEnd"/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其原因可能是</w:t>
      </w:r>
      <w:r w:rsidR="00760AC7" w:rsidRPr="00D93B70">
        <w:rPr>
          <w:rFonts w:ascii="Times New Roman" w:eastAsiaTheme="minorEastAsia" w:hAnsi="Times New Roman"/>
          <w:noProof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</w:t>
      </w:r>
      <w:r w:rsidRPr="00D93B70">
        <w:rPr>
          <w:rFonts w:ascii="Times New Roman" w:eastAsiaTheme="minorEastAsia" w:hAnsi="Times New Roman"/>
        </w:rPr>
        <w:t>A</w:t>
      </w:r>
      <w:r w:rsidRPr="0098387E">
        <w:rPr>
          <w:rFonts w:asciiTheme="minorEastAsia" w:eastAsiaTheme="minorEastAsia" w:hAnsiTheme="minorEastAsia"/>
        </w:rPr>
        <w:t>”“</w:t>
      </w:r>
      <w:r w:rsidR="0098387E">
        <w:rPr>
          <w:rFonts w:ascii="Times New Roman" w:eastAsiaTheme="minorEastAsia" w:hAnsi="Times New Roman"/>
        </w:rPr>
        <w:t>B</w:t>
      </w:r>
      <w:r w:rsidRPr="0098387E">
        <w:rPr>
          <w:rFonts w:asciiTheme="minorEastAsia" w:eastAsiaTheme="minorEastAsia" w:hAnsiTheme="minorEastAsia"/>
        </w:rPr>
        <w:t>”</w:t>
      </w:r>
      <w:r w:rsidRPr="00D93B70">
        <w:rPr>
          <w:rFonts w:ascii="Times New Roman" w:eastAsiaTheme="minorEastAsia" w:hAnsi="Times New Roman"/>
        </w:rPr>
        <w:t>或</w:t>
      </w:r>
      <w:r w:rsidRPr="0098387E">
        <w:rPr>
          <w:rFonts w:asciiTheme="minorEastAsia" w:eastAsiaTheme="minorEastAsia" w:hAnsiTheme="minorEastAsia"/>
        </w:rPr>
        <w:t>“</w:t>
      </w:r>
      <w:r w:rsidRPr="00D93B70">
        <w:rPr>
          <w:rFonts w:ascii="Times New Roman" w:eastAsiaTheme="minorEastAsia" w:hAnsi="Times New Roman"/>
        </w:rPr>
        <w:t>C</w:t>
      </w:r>
      <w:r w:rsidRPr="0098387E">
        <w:rPr>
          <w:rFonts w:asciiTheme="minorEastAsia" w:eastAsiaTheme="minorEastAsia" w:hAnsiTheme="minorEastAsia"/>
        </w:rPr>
        <w:t>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。</w:t>
      </w:r>
    </w:p>
    <w:p w14:paraId="0EA79BB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A.</w:t>
      </w:r>
      <w:r w:rsidR="00760AC7" w:rsidRPr="00D93B70">
        <w:rPr>
          <w:rFonts w:ascii="Times New Roman" w:eastAsiaTheme="minorEastAsia" w:hAnsi="Times New Roman"/>
          <w:i/>
        </w:rPr>
        <w:t>R</w:t>
      </w:r>
      <w:r w:rsidRPr="00D93B70">
        <w:rPr>
          <w:rFonts w:ascii="Times New Roman" w:eastAsiaTheme="minorEastAsia" w:hAnsi="Times New Roman"/>
        </w:rPr>
        <w:t>短路</w:t>
      </w:r>
      <w:r w:rsidR="00760AC7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B.</w:t>
      </w:r>
      <w:r w:rsidRPr="00D93B70">
        <w:rPr>
          <w:rFonts w:ascii="Times New Roman" w:eastAsiaTheme="minorEastAsia" w:hAnsi="Times New Roman"/>
        </w:rPr>
        <w:t>滑动变阻器短路</w:t>
      </w:r>
      <w:r w:rsidR="00760AC7" w:rsidRPr="00D93B70">
        <w:rPr>
          <w:rFonts w:ascii="Times New Roman" w:eastAsiaTheme="minorEastAsia" w:hAnsi="Times New Roman"/>
        </w:rPr>
        <w:tab/>
      </w:r>
      <w:r w:rsidRPr="00D93B70">
        <w:rPr>
          <w:rFonts w:ascii="Times New Roman" w:eastAsiaTheme="minorEastAsia" w:hAnsi="Times New Roman"/>
        </w:rPr>
        <w:t>C.</w:t>
      </w:r>
      <w:r w:rsidR="00E6668C" w:rsidRPr="00D93B70">
        <w:rPr>
          <w:rFonts w:ascii="Times New Roman" w:eastAsiaTheme="minorEastAsia" w:hAnsi="Times New Roman"/>
          <w:i/>
        </w:rPr>
        <w:t>R</w:t>
      </w:r>
      <w:r w:rsidRPr="00D93B70">
        <w:rPr>
          <w:rFonts w:ascii="Times New Roman" w:eastAsiaTheme="minorEastAsia" w:hAnsi="Times New Roman"/>
        </w:rPr>
        <w:t>断路</w:t>
      </w:r>
    </w:p>
    <w:p w14:paraId="4F0D278D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在排除电路故障后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他继续实验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把</w:t>
      </w:r>
      <w:r>
        <w:rPr>
          <w:rFonts w:ascii="Times New Roman" w:eastAsiaTheme="minorEastAsia" w:hAnsi="Times New Roman"/>
          <w:position w:val="-6"/>
        </w:rPr>
        <w:object w:dxaOrig="480" w:dyaOrig="280" w14:anchorId="4732A8E3">
          <v:shape id="_x0000_i1059" type="#_x0000_t75" style="width:24pt;height:13.8pt" o:ole="">
            <v:imagedata r:id="rId94" o:title=""/>
          </v:shape>
          <o:OLEObject Type="Embed" ProgID="Equation.DSMT4" ShapeID="_x0000_i1059" DrawAspect="Content" ObjectID="_1773510214" r:id="rId95"/>
        </w:object>
      </w:r>
      <w:r w:rsidRPr="00D93B70">
        <w:rPr>
          <w:rFonts w:ascii="Times New Roman" w:eastAsiaTheme="minorEastAsia" w:hAnsi="Times New Roman"/>
        </w:rPr>
        <w:t>的定值电阻换成</w:t>
      </w:r>
      <w:r>
        <w:rPr>
          <w:rFonts w:ascii="Times New Roman" w:eastAsiaTheme="minorEastAsia" w:hAnsi="Times New Roman"/>
          <w:position w:val="-6"/>
        </w:rPr>
        <w:object w:dxaOrig="500" w:dyaOrig="280" w14:anchorId="7D85F031">
          <v:shape id="_x0000_i1060" type="#_x0000_t75" style="width:25.2pt;height:13.8pt" o:ole="">
            <v:imagedata r:id="rId96" o:title=""/>
          </v:shape>
          <o:OLEObject Type="Embed" ProgID="Equation.DSMT4" ShapeID="_x0000_i1060" DrawAspect="Content" ObjectID="_1773510215" r:id="rId97"/>
        </w:object>
      </w:r>
      <w:r w:rsidRPr="00D93B70">
        <w:rPr>
          <w:rFonts w:ascii="Times New Roman" w:eastAsiaTheme="minorEastAsia" w:hAnsi="Times New Roman"/>
        </w:rPr>
        <w:t>的定值电阻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闭合开关后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为了使电压表的示数保持不变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应将滑动变阻器的滑片向</w:t>
      </w:r>
      <w:r w:rsidR="00760AC7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“左”或“右”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端移动。</w:t>
      </w:r>
    </w:p>
    <w:p w14:paraId="46B3284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他将定值电阻分别单独接</w:t>
      </w:r>
      <w:r w:rsidR="00760AC7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电路中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保持定值电阻两端电压为</w:t>
      </w:r>
      <w:r w:rsidR="00760AC7" w:rsidRPr="00D93B70">
        <w:rPr>
          <w:rFonts w:ascii="Times New Roman" w:eastAsiaTheme="minorEastAsia" w:hAnsi="Times New Roman"/>
        </w:rPr>
        <w:t>3V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最多可以完成</w:t>
      </w:r>
      <w:r w:rsidR="00AF70F5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次实验。要想完成整个实验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滑动变阻器最大阻值至少为</w:t>
      </w:r>
      <w:r w:rsidR="00760AC7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  <w:position w:val="-4"/>
        </w:rPr>
        <w:object w:dxaOrig="260" w:dyaOrig="260" w14:anchorId="165C7EF1">
          <v:shape id="_x0000_i1061" type="#_x0000_t75" style="width:13.2pt;height:13.2pt" o:ole="">
            <v:imagedata r:id="rId98" o:title=""/>
          </v:shape>
          <o:OLEObject Type="Embed" ProgID="Equation.DSMT4" ShapeID="_x0000_i1061" DrawAspect="Content" ObjectID="_1773510216" r:id="rId99"/>
        </w:object>
      </w:r>
      <w:r w:rsidRPr="00D93B70">
        <w:rPr>
          <w:rFonts w:ascii="Times New Roman" w:eastAsiaTheme="minorEastAsia" w:hAnsi="Times New Roman"/>
        </w:rPr>
        <w:t>。</w:t>
      </w:r>
    </w:p>
    <w:p w14:paraId="621D89A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6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通过实验可得出结论</w:t>
      </w:r>
      <w:r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电压一定时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导体中的电流与导体的电阻成</w:t>
      </w:r>
      <w:r w:rsidR="00760AC7" w:rsidRPr="00D93B70">
        <w:rPr>
          <w:rFonts w:ascii="Times New Roman" w:eastAsiaTheme="minorEastAsia" w:hAnsi="Times New Roman"/>
        </w:rPr>
        <w:t>______</w:t>
      </w:r>
      <w:r w:rsidR="00760AC7" w:rsidRPr="00D93B70">
        <w:rPr>
          <w:rFonts w:ascii="Times New Roman" w:eastAsiaTheme="minorEastAsia" w:hAnsi="Times New Roman"/>
        </w:rPr>
        <w:t>。</w:t>
      </w:r>
    </w:p>
    <w:p w14:paraId="2236C5A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7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小明将电阻</w:t>
      </w:r>
      <w:r w:rsidR="00760AC7" w:rsidRPr="00D93B70">
        <w:rPr>
          <w:rFonts w:ascii="Times New Roman" w:eastAsiaTheme="minorEastAsia" w:hAnsi="Times New Roman"/>
          <w:i/>
        </w:rPr>
        <w:t>R</w:t>
      </w:r>
      <w:r w:rsidRPr="00D93B70">
        <w:rPr>
          <w:rFonts w:ascii="Times New Roman" w:eastAsiaTheme="minorEastAsia" w:hAnsi="Times New Roman"/>
        </w:rPr>
        <w:t>换成额定电压为</w:t>
      </w:r>
      <w:r w:rsidR="00760AC7" w:rsidRPr="00D93B70">
        <w:rPr>
          <w:rFonts w:ascii="Times New Roman" w:eastAsiaTheme="minorEastAsia" w:hAnsi="Times New Roman"/>
        </w:rPr>
        <w:t>2.5V</w:t>
      </w:r>
      <w:r w:rsidRPr="00D93B70">
        <w:rPr>
          <w:rFonts w:ascii="Times New Roman" w:eastAsiaTheme="minorEastAsia" w:hAnsi="Times New Roman"/>
        </w:rPr>
        <w:t>的小灯泡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用伏安法</w:t>
      </w:r>
      <w:proofErr w:type="gramStart"/>
      <w:r w:rsidRPr="00D93B70">
        <w:rPr>
          <w:rFonts w:ascii="Times New Roman" w:eastAsiaTheme="minorEastAsia" w:hAnsi="Times New Roman"/>
        </w:rPr>
        <w:t>继续测小灯泡</w:t>
      </w:r>
      <w:proofErr w:type="gramEnd"/>
      <w:r w:rsidRPr="00D93B70">
        <w:rPr>
          <w:rFonts w:ascii="Times New Roman" w:eastAsiaTheme="minorEastAsia" w:hAnsi="Times New Roman"/>
        </w:rPr>
        <w:t>的电阻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记录数据如下表所示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测得小灯泡正常发光时的电阻为</w:t>
      </w:r>
      <w:r w:rsidR="00760AC7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  <w:position w:val="-4"/>
        </w:rPr>
        <w:object w:dxaOrig="260" w:dyaOrig="260" w14:anchorId="757E8FD5">
          <v:shape id="_x0000_i1062" type="#_x0000_t75" style="width:13.2pt;height:13.2pt" o:ole="">
            <v:imagedata r:id="rId100" o:title=""/>
          </v:shape>
          <o:OLEObject Type="Embed" ProgID="Equation.DSMT4" ShapeID="_x0000_i1062" DrawAspect="Content" ObjectID="_1773510217" r:id="rId101"/>
        </w:object>
      </w:r>
      <w:r w:rsidRPr="00D93B70">
        <w:rPr>
          <w:rFonts w:ascii="Times New Roman" w:eastAsiaTheme="minorEastAsia" w:hAnsi="Times New Roman"/>
        </w:rPr>
        <w:t>。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计算结果保留一位小数</w:t>
      </w:r>
      <w:r>
        <w:rPr>
          <w:rFonts w:ascii="Times New Roman" w:eastAsiaTheme="minorEastAsia" w:hAnsi="Times New Roman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18"/>
        <w:gridCol w:w="1418"/>
        <w:gridCol w:w="1418"/>
        <w:gridCol w:w="1418"/>
      </w:tblGrid>
      <w:tr w:rsidR="00FB3353" w14:paraId="7F38C537" w14:textId="77777777" w:rsidTr="00760AC7">
        <w:trPr>
          <w:tblHeader/>
        </w:trPr>
        <w:tc>
          <w:tcPr>
            <w:tcW w:w="1418" w:type="dxa"/>
            <w:vAlign w:val="center"/>
          </w:tcPr>
          <w:p w14:paraId="2A49666B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实验次数</w:t>
            </w:r>
          </w:p>
        </w:tc>
        <w:tc>
          <w:tcPr>
            <w:tcW w:w="1418" w:type="dxa"/>
            <w:vAlign w:val="center"/>
          </w:tcPr>
          <w:p w14:paraId="5CEAED0A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发光情况</w:t>
            </w:r>
          </w:p>
        </w:tc>
        <w:tc>
          <w:tcPr>
            <w:tcW w:w="1418" w:type="dxa"/>
            <w:vAlign w:val="center"/>
          </w:tcPr>
          <w:p w14:paraId="3B946E20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电压</w:t>
            </w:r>
            <w:r w:rsidR="00D32033">
              <w:rPr>
                <w:rFonts w:ascii="Times New Roman" w:eastAsiaTheme="minorEastAsia" w:hAnsi="Times New Roman"/>
              </w:rPr>
              <w:t>（</w:t>
            </w:r>
            <w:r w:rsidR="00760AC7" w:rsidRPr="00D93B70">
              <w:rPr>
                <w:rFonts w:ascii="Times New Roman" w:eastAsiaTheme="minorEastAsia" w:hAnsi="Times New Roman"/>
              </w:rPr>
              <w:t>V</w:t>
            </w:r>
            <w:r w:rsidR="00D32033">
              <w:rPr>
                <w:rFonts w:ascii="Times New Roman" w:eastAsiaTheme="minorEastAsia" w:hAnsi="Times New Roman"/>
              </w:rPr>
              <w:t>）</w:t>
            </w:r>
          </w:p>
        </w:tc>
        <w:tc>
          <w:tcPr>
            <w:tcW w:w="1418" w:type="dxa"/>
            <w:vAlign w:val="center"/>
          </w:tcPr>
          <w:p w14:paraId="4851A521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电流</w:t>
            </w:r>
            <w:r w:rsidR="00D32033">
              <w:rPr>
                <w:rFonts w:ascii="Times New Roman" w:eastAsiaTheme="minorEastAsia" w:hAnsi="Times New Roman"/>
              </w:rPr>
              <w:t>（</w:t>
            </w:r>
            <w:r w:rsidR="00760AC7" w:rsidRPr="00D93B70">
              <w:rPr>
                <w:rFonts w:ascii="Times New Roman" w:eastAsiaTheme="minorEastAsia" w:hAnsi="Times New Roman"/>
              </w:rPr>
              <w:t>A</w:t>
            </w:r>
            <w:r w:rsidR="00D32033">
              <w:rPr>
                <w:rFonts w:ascii="Times New Roman" w:eastAsiaTheme="minorEastAsia" w:hAnsi="Times New Roman"/>
              </w:rPr>
              <w:t>）</w:t>
            </w:r>
          </w:p>
        </w:tc>
      </w:tr>
      <w:tr w:rsidR="00FB3353" w14:paraId="2EFC5B33" w14:textId="77777777" w:rsidTr="00760AC7">
        <w:tc>
          <w:tcPr>
            <w:tcW w:w="1418" w:type="dxa"/>
            <w:vAlign w:val="center"/>
          </w:tcPr>
          <w:p w14:paraId="3FF2D434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1418" w:type="dxa"/>
            <w:vAlign w:val="center"/>
          </w:tcPr>
          <w:p w14:paraId="61C3A73B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刚发光</w:t>
            </w:r>
          </w:p>
        </w:tc>
        <w:tc>
          <w:tcPr>
            <w:tcW w:w="1418" w:type="dxa"/>
            <w:vAlign w:val="center"/>
          </w:tcPr>
          <w:p w14:paraId="29F36232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0.8</w:t>
            </w:r>
          </w:p>
        </w:tc>
        <w:tc>
          <w:tcPr>
            <w:tcW w:w="1418" w:type="dxa"/>
            <w:vAlign w:val="center"/>
          </w:tcPr>
          <w:p w14:paraId="790AD0E2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0.12</w:t>
            </w:r>
          </w:p>
        </w:tc>
      </w:tr>
      <w:tr w:rsidR="00FB3353" w14:paraId="6736B612" w14:textId="77777777" w:rsidTr="00760AC7">
        <w:tc>
          <w:tcPr>
            <w:tcW w:w="1418" w:type="dxa"/>
            <w:vAlign w:val="center"/>
          </w:tcPr>
          <w:p w14:paraId="224378FD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1418" w:type="dxa"/>
            <w:vAlign w:val="center"/>
          </w:tcPr>
          <w:p w14:paraId="11854400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暗</w:t>
            </w:r>
          </w:p>
        </w:tc>
        <w:tc>
          <w:tcPr>
            <w:tcW w:w="1418" w:type="dxa"/>
            <w:vAlign w:val="center"/>
          </w:tcPr>
          <w:p w14:paraId="408E6F6B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1.5</w:t>
            </w:r>
          </w:p>
        </w:tc>
        <w:tc>
          <w:tcPr>
            <w:tcW w:w="1418" w:type="dxa"/>
            <w:vAlign w:val="center"/>
          </w:tcPr>
          <w:p w14:paraId="33553749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0.2</w:t>
            </w:r>
          </w:p>
        </w:tc>
      </w:tr>
      <w:tr w:rsidR="00FB3353" w14:paraId="730AEA56" w14:textId="77777777" w:rsidTr="00760AC7">
        <w:tc>
          <w:tcPr>
            <w:tcW w:w="1418" w:type="dxa"/>
            <w:vAlign w:val="center"/>
          </w:tcPr>
          <w:p w14:paraId="38F3C67A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1418" w:type="dxa"/>
            <w:vAlign w:val="center"/>
          </w:tcPr>
          <w:p w14:paraId="7B120C69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亮</w:t>
            </w:r>
          </w:p>
        </w:tc>
        <w:tc>
          <w:tcPr>
            <w:tcW w:w="1418" w:type="dxa"/>
            <w:vAlign w:val="center"/>
          </w:tcPr>
          <w:p w14:paraId="7E730D07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2.5</w:t>
            </w:r>
          </w:p>
        </w:tc>
        <w:tc>
          <w:tcPr>
            <w:tcW w:w="1418" w:type="dxa"/>
            <w:vAlign w:val="center"/>
          </w:tcPr>
          <w:p w14:paraId="1EC7D389" w14:textId="77777777" w:rsidR="00335F9E" w:rsidRPr="00D93B70" w:rsidRDefault="00000000" w:rsidP="00760AC7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0.3</w:t>
            </w:r>
          </w:p>
        </w:tc>
      </w:tr>
    </w:tbl>
    <w:p w14:paraId="04CCCE9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21.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6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小华的妈妈每天骑电动车上班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夏天每两天充一次电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而</w:t>
      </w:r>
      <w:r w:rsidR="00B42EBF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冬后每天就需充一次电。走的路程都一样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为什么区别会这么大呢</w:t>
      </w:r>
      <w:r w:rsidRPr="00D93B70">
        <w:rPr>
          <w:rFonts w:ascii="Times New Roman" w:eastAsiaTheme="minorEastAsia" w:hAnsi="Times New Roman"/>
        </w:rPr>
        <w:t>?</w:t>
      </w:r>
      <w:r w:rsidRPr="00D93B70">
        <w:rPr>
          <w:rFonts w:ascii="Times New Roman" w:eastAsiaTheme="minorEastAsia" w:hAnsi="Times New Roman"/>
        </w:rPr>
        <w:t>小华通过查阅网上资料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发现电池容量是指电池在</w:t>
      </w:r>
      <w:r w:rsidR="00B42EBF" w:rsidRPr="00D93B70">
        <w:rPr>
          <w:rFonts w:ascii="Times New Roman" w:eastAsiaTheme="minorEastAsia" w:hAnsi="Times New Roman"/>
        </w:rPr>
        <w:t>25</w:t>
      </w:r>
      <w:r w:rsidR="00B42EBF" w:rsidRPr="00AF70F5">
        <w:rPr>
          <w:rFonts w:asciiTheme="minorEastAsia" w:eastAsiaTheme="minorEastAsia" w:hAnsiTheme="minorEastAsia"/>
        </w:rPr>
        <w:t>℃</w:t>
      </w:r>
      <w:r w:rsidRPr="00D93B70">
        <w:rPr>
          <w:rFonts w:ascii="Times New Roman" w:eastAsiaTheme="minorEastAsia" w:hAnsi="Times New Roman"/>
        </w:rPr>
        <w:t>时存储电量的大小。于是她提出下列两个猜想</w:t>
      </w:r>
      <w:r w:rsidR="00D32033">
        <w:rPr>
          <w:rFonts w:ascii="Times New Roman" w:eastAsiaTheme="minorEastAsia" w:hAnsi="Times New Roman"/>
        </w:rPr>
        <w:t>：</w:t>
      </w:r>
    </w:p>
    <w:p w14:paraId="401E5FAE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猜想一</w:t>
      </w:r>
      <w:r w:rsidR="00D32033"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电池容量与使用时间有关。</w:t>
      </w:r>
    </w:p>
    <w:p w14:paraId="6849747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猜想二</w:t>
      </w:r>
      <w:r w:rsidR="00D32033"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电池容量与温度有关。</w:t>
      </w:r>
    </w:p>
    <w:p w14:paraId="65060CC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电动车电池的放电量不好统计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而且想通过冰箱进行降温也不好操作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突然她看到手机能显示电池剩余电量的百分比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很快有了灵感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设计实验如下</w:t>
      </w:r>
      <w:r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将家里新、旧两部不同品牌的手机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在相同的环境温度下充满电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同时开始播放同一部电影</w:t>
      </w:r>
      <w:r>
        <w:rPr>
          <w:rFonts w:ascii="Times New Roman" w:eastAsiaTheme="minorEastAsia" w:hAnsi="Times New Roman"/>
        </w:rPr>
        <w:t>，</w:t>
      </w:r>
      <w:r w:rsidR="00B42EBF" w:rsidRPr="00D93B70">
        <w:rPr>
          <w:rFonts w:ascii="Times New Roman" w:eastAsiaTheme="minorEastAsia" w:hAnsi="Times New Roman"/>
        </w:rPr>
        <w:t>1.5h</w:t>
      </w:r>
      <w:r w:rsidRPr="00D93B70">
        <w:rPr>
          <w:rFonts w:ascii="Times New Roman" w:eastAsiaTheme="minorEastAsia" w:hAnsi="Times New Roman"/>
        </w:rPr>
        <w:t>后新手机剩余电在</w:t>
      </w:r>
      <w:r w:rsidR="00B42EBF" w:rsidRPr="00D93B70">
        <w:rPr>
          <w:rFonts w:ascii="Times New Roman" w:eastAsiaTheme="minorEastAsia" w:hAnsi="Times New Roman"/>
        </w:rPr>
        <w:t>85%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旧手机剩余电量</w:t>
      </w:r>
      <w:r w:rsidR="00B42EBF" w:rsidRPr="00D93B70">
        <w:rPr>
          <w:rFonts w:ascii="Times New Roman" w:eastAsiaTheme="minorEastAsia" w:hAnsi="Times New Roman"/>
        </w:rPr>
        <w:t>41%</w:t>
      </w:r>
      <w:r w:rsidRPr="00D93B70">
        <w:rPr>
          <w:rFonts w:ascii="Times New Roman" w:eastAsiaTheme="minorEastAsia" w:hAnsi="Times New Roman"/>
        </w:rPr>
        <w:t>。于是她得出</w:t>
      </w:r>
      <w:r w:rsidRPr="0098387E">
        <w:rPr>
          <w:rFonts w:asciiTheme="minorEastAsia" w:eastAsiaTheme="minorEastAsia" w:hAnsiTheme="minorEastAsia"/>
        </w:rPr>
        <w:t>“猜想一是正确的”</w:t>
      </w:r>
      <w:r w:rsidRPr="00D93B70">
        <w:rPr>
          <w:rFonts w:ascii="Times New Roman" w:eastAsiaTheme="minorEastAsia" w:hAnsi="Times New Roman"/>
        </w:rPr>
        <w:t>结论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你认为他得出这一结论合理吗</w:t>
      </w:r>
      <w:r w:rsidRPr="00D93B70">
        <w:rPr>
          <w:rFonts w:ascii="Times New Roman" w:eastAsiaTheme="minorEastAsia" w:hAnsi="Times New Roman"/>
        </w:rPr>
        <w:t>?</w:t>
      </w:r>
      <w:r w:rsidR="00B42EBF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98387E">
        <w:rPr>
          <w:rFonts w:asciiTheme="minorEastAsia" w:eastAsiaTheme="minorEastAsia" w:hAnsiTheme="minorEastAsia"/>
        </w:rPr>
        <w:t>“合理”或“不合理”</w:t>
      </w:r>
      <w:r>
        <w:rPr>
          <w:rFonts w:ascii="Times New Roman" w:eastAsiaTheme="minorEastAsia" w:hAnsi="Times New Roman"/>
        </w:rPr>
        <w:t>），</w:t>
      </w:r>
      <w:r w:rsidRPr="00D93B70">
        <w:rPr>
          <w:rFonts w:ascii="Times New Roman" w:eastAsiaTheme="minorEastAsia" w:hAnsi="Times New Roman"/>
        </w:rPr>
        <w:t>说明理由</w:t>
      </w:r>
      <w:r>
        <w:rPr>
          <w:rFonts w:ascii="Times New Roman" w:eastAsiaTheme="minorEastAsia" w:hAnsi="Times New Roman"/>
        </w:rPr>
        <w:t>：</w:t>
      </w:r>
      <w:r w:rsidR="00B42EBF" w:rsidRPr="00D93B70">
        <w:rPr>
          <w:rFonts w:ascii="Times New Roman" w:eastAsiaTheme="minorEastAsia" w:hAnsi="Times New Roman"/>
        </w:rPr>
        <w:t>______</w:t>
      </w:r>
      <w:r w:rsidR="00B42EBF" w:rsidRPr="00D93B70">
        <w:rPr>
          <w:rFonts w:ascii="Times New Roman" w:eastAsiaTheme="minorEastAsia" w:hAnsi="Times New Roman"/>
        </w:rPr>
        <w:t>。</w:t>
      </w:r>
    </w:p>
    <w:p w14:paraId="342487A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="00493BDA">
        <w:rPr>
          <w:rFonts w:ascii="Times New Roman" w:eastAsiaTheme="minorEastAsia" w:hAnsi="Times New Roman" w:hint="eastAsia"/>
        </w:rPr>
        <w:t>①</w:t>
      </w:r>
      <w:r w:rsidRPr="00D93B70">
        <w:rPr>
          <w:rFonts w:ascii="Times New Roman" w:eastAsiaTheme="minorEastAsia" w:hAnsi="Times New Roman"/>
        </w:rPr>
        <w:t>为帮助小华进行实验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爸爸拿来了家里强光手电筒上的充电电池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小华发现上面标有</w:t>
      </w:r>
      <w:r w:rsidRPr="0098387E">
        <w:rPr>
          <w:rFonts w:asciiTheme="minorEastAsia" w:eastAsiaTheme="minorEastAsia" w:hAnsiTheme="minorEastAsia"/>
        </w:rPr>
        <w:t>“</w:t>
      </w:r>
      <w:r w:rsidRPr="00D93B70">
        <w:rPr>
          <w:rFonts w:ascii="Times New Roman" w:eastAsiaTheme="minorEastAsia" w:hAnsi="Times New Roman"/>
        </w:rPr>
        <w:t>3.7V</w:t>
      </w:r>
      <w:r w:rsidR="0051032E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  <w:position w:val="-6"/>
        </w:rPr>
        <w:object w:dxaOrig="1160" w:dyaOrig="280" w14:anchorId="1360C5A2">
          <v:shape id="_x0000_i1063" type="#_x0000_t75" style="width:58.2pt;height:13.8pt" o:ole="">
            <v:imagedata r:id="rId102" o:title=""/>
          </v:shape>
          <o:OLEObject Type="Embed" ProgID="Equation.DSMT4" ShapeID="_x0000_i1063" DrawAspect="Content" ObjectID="_1773510218" r:id="rId103"/>
        </w:object>
      </w:r>
      <w:r w:rsidRPr="0098387E">
        <w:rPr>
          <w:rFonts w:asciiTheme="minorEastAsia" w:eastAsiaTheme="minorEastAsia" w:hAnsiTheme="minorEastAsia"/>
        </w:rPr>
        <w:t>”</w:t>
      </w:r>
      <w:r w:rsidRPr="00D93B70">
        <w:rPr>
          <w:rFonts w:ascii="Times New Roman" w:eastAsiaTheme="minorEastAsia" w:hAnsi="Times New Roman"/>
        </w:rPr>
        <w:t>字样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她很快计算出充电电池充满电所存储的电能为</w:t>
      </w:r>
      <w:r w:rsidR="00B42EBF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J</w:t>
      </w:r>
      <w:r w:rsidRPr="00D93B70">
        <w:rPr>
          <w:rFonts w:ascii="Times New Roman" w:eastAsiaTheme="minorEastAsia" w:hAnsi="Times New Roman"/>
        </w:rPr>
        <w:t>。</w:t>
      </w:r>
    </w:p>
    <w:p w14:paraId="78740FD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②</w:t>
      </w:r>
      <w:r w:rsidRPr="00D93B70">
        <w:rPr>
          <w:rFonts w:ascii="Times New Roman" w:eastAsiaTheme="minorEastAsia" w:hAnsi="Times New Roman"/>
        </w:rPr>
        <w:t>根据电池容量的定义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小华认为充放电需在同一温度下进行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他将充电电池分别放在</w:t>
      </w:r>
      <w:r w:rsidR="00B42EBF" w:rsidRPr="00D93B70">
        <w:rPr>
          <w:rFonts w:ascii="Times New Roman" w:eastAsiaTheme="minorEastAsia" w:hAnsi="Times New Roman"/>
        </w:rPr>
        <w:t>25</w:t>
      </w:r>
      <w:r w:rsidR="00B42EBF" w:rsidRPr="0098387E">
        <w:rPr>
          <w:rFonts w:asciiTheme="minorEastAsia" w:eastAsiaTheme="minorEastAsia" w:hAnsiTheme="minorEastAsia"/>
        </w:rPr>
        <w:t>℃</w:t>
      </w:r>
      <w:r w:rsidR="00B42EBF" w:rsidRPr="00D93B70">
        <w:rPr>
          <w:rFonts w:ascii="Times New Roman" w:eastAsiaTheme="minorEastAsia" w:hAnsi="Times New Roman"/>
        </w:rPr>
        <w:t>、</w:t>
      </w:r>
      <w:r w:rsidR="00B42EBF" w:rsidRPr="00D93B70">
        <w:rPr>
          <w:rFonts w:ascii="Times New Roman" w:eastAsiaTheme="minorEastAsia" w:hAnsi="Times New Roman"/>
        </w:rPr>
        <w:t>5</w:t>
      </w:r>
      <w:r w:rsidR="00B42EBF" w:rsidRPr="0098387E">
        <w:rPr>
          <w:rFonts w:asciiTheme="minorEastAsia" w:eastAsiaTheme="minorEastAsia" w:hAnsiTheme="minorEastAsia"/>
        </w:rPr>
        <w:t>℃</w:t>
      </w:r>
      <w:r w:rsidR="00B42EBF" w:rsidRPr="00D93B70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6"/>
        </w:rPr>
        <w:object w:dxaOrig="520" w:dyaOrig="280" w14:anchorId="028A9705">
          <v:shape id="_x0000_i1064" type="#_x0000_t75" style="width:25.8pt;height:13.8pt" o:ole="">
            <v:imagedata r:id="rId104" o:title=""/>
          </v:shape>
          <o:OLEObject Type="Embed" ProgID="Equation.DSMT4" ShapeID="_x0000_i1064" DrawAspect="Content" ObjectID="_1773510219" r:id="rId105"/>
        </w:object>
      </w:r>
      <w:r w:rsidR="0098387E">
        <w:rPr>
          <w:rFonts w:ascii="Times New Roman" w:eastAsiaTheme="minorEastAsia" w:hAnsi="Times New Roman"/>
        </w:rPr>
        <w:t>、</w:t>
      </w:r>
      <w:r>
        <w:rPr>
          <w:rFonts w:ascii="Times New Roman" w:eastAsiaTheme="minorEastAsia" w:hAnsi="Times New Roman"/>
          <w:position w:val="-6"/>
        </w:rPr>
        <w:object w:dxaOrig="640" w:dyaOrig="280" w14:anchorId="19D05304">
          <v:shape id="_x0000_i1065" type="#_x0000_t75" style="width:31.8pt;height:13.8pt" o:ole="">
            <v:imagedata r:id="rId106" o:title=""/>
          </v:shape>
          <o:OLEObject Type="Embed" ProgID="Equation.DSMT4" ShapeID="_x0000_i1065" DrawAspect="Content" ObjectID="_1773510220" r:id="rId107"/>
        </w:object>
      </w:r>
      <w:r w:rsidRPr="00D93B70">
        <w:rPr>
          <w:rFonts w:ascii="Times New Roman" w:eastAsiaTheme="minorEastAsia" w:hAnsi="Times New Roman"/>
        </w:rPr>
        <w:t>下充电并利用手电筒放电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并得出如下实验数据</w:t>
      </w:r>
      <w:r w:rsidR="00D32033">
        <w:rPr>
          <w:rFonts w:ascii="Times New Roman" w:eastAsiaTheme="minorEastAsia" w:hAnsi="Times New Roman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701"/>
        <w:gridCol w:w="2552"/>
        <w:gridCol w:w="2552"/>
      </w:tblGrid>
      <w:tr w:rsidR="00FB3353" w14:paraId="56340FDE" w14:textId="77777777" w:rsidTr="00B42EBF">
        <w:trPr>
          <w:tblHeader/>
        </w:trPr>
        <w:tc>
          <w:tcPr>
            <w:tcW w:w="1701" w:type="dxa"/>
            <w:vAlign w:val="center"/>
          </w:tcPr>
          <w:p w14:paraId="178FA716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lastRenderedPageBreak/>
              <w:t>温度</w:t>
            </w:r>
            <w:r w:rsidR="00B42EBF" w:rsidRPr="00D93B70">
              <w:rPr>
                <w:rFonts w:ascii="Times New Roman" w:eastAsiaTheme="minorEastAsia" w:hAnsi="Times New Roman"/>
                <w:i/>
              </w:rPr>
              <w:t>T</w:t>
            </w:r>
            <w:r w:rsidR="00B42EBF" w:rsidRPr="00D93B70">
              <w:rPr>
                <w:rFonts w:ascii="Times New Roman" w:eastAsiaTheme="minorEastAsia" w:hAnsi="Times New Roman"/>
              </w:rPr>
              <w:t>/℃</w:t>
            </w:r>
          </w:p>
        </w:tc>
        <w:tc>
          <w:tcPr>
            <w:tcW w:w="2552" w:type="dxa"/>
            <w:vAlign w:val="center"/>
          </w:tcPr>
          <w:p w14:paraId="7D09A8AB" w14:textId="77777777" w:rsidR="00335F9E" w:rsidRPr="00D93B70" w:rsidRDefault="00000000" w:rsidP="00D93B70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充满电所需时间</w:t>
            </w:r>
            <w:r>
              <w:rPr>
                <w:rFonts w:ascii="Times New Roman" w:eastAsiaTheme="minorEastAsia" w:hAnsi="Times New Roman"/>
                <w:position w:val="-12"/>
              </w:rPr>
              <w:object w:dxaOrig="420" w:dyaOrig="360" w14:anchorId="680D7CC5">
                <v:shape id="_x0000_i1066" type="#_x0000_t75" style="width:21pt;height:18pt" o:ole="">
                  <v:imagedata r:id="rId108" o:title=""/>
                </v:shape>
                <o:OLEObject Type="Embed" ProgID="Equation.DSMT4" ShapeID="_x0000_i1066" DrawAspect="Content" ObjectID="_1773510221" r:id="rId109"/>
              </w:object>
            </w:r>
          </w:p>
        </w:tc>
        <w:tc>
          <w:tcPr>
            <w:tcW w:w="2552" w:type="dxa"/>
            <w:vAlign w:val="center"/>
          </w:tcPr>
          <w:p w14:paraId="7698925E" w14:textId="77777777" w:rsidR="00335F9E" w:rsidRPr="00D93B70" w:rsidRDefault="00000000" w:rsidP="00D93B70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proofErr w:type="gramStart"/>
            <w:r w:rsidRPr="00D93B70">
              <w:rPr>
                <w:rFonts w:ascii="Times New Roman" w:eastAsiaTheme="minorEastAsia" w:hAnsi="Times New Roman"/>
              </w:rPr>
              <w:t>满电放电</w:t>
            </w:r>
            <w:proofErr w:type="gramEnd"/>
            <w:r w:rsidRPr="00D93B70">
              <w:rPr>
                <w:rFonts w:ascii="Times New Roman" w:eastAsiaTheme="minorEastAsia" w:hAnsi="Times New Roman"/>
              </w:rPr>
              <w:t>时间</w:t>
            </w:r>
            <w:r>
              <w:rPr>
                <w:rFonts w:ascii="Times New Roman" w:eastAsiaTheme="minorEastAsia" w:hAnsi="Times New Roman"/>
                <w:position w:val="-12"/>
              </w:rPr>
              <w:object w:dxaOrig="440" w:dyaOrig="360" w14:anchorId="68788AE0">
                <v:shape id="_x0000_i1067" type="#_x0000_t75" style="width:22.2pt;height:18pt" o:ole="">
                  <v:imagedata r:id="rId110" o:title=""/>
                </v:shape>
                <o:OLEObject Type="Embed" ProgID="Equation.DSMT4" ShapeID="_x0000_i1067" DrawAspect="Content" ObjectID="_1773510222" r:id="rId111"/>
              </w:object>
            </w:r>
          </w:p>
        </w:tc>
      </w:tr>
      <w:tr w:rsidR="00FB3353" w14:paraId="733A2932" w14:textId="77777777" w:rsidTr="00B42EBF">
        <w:tc>
          <w:tcPr>
            <w:tcW w:w="1701" w:type="dxa"/>
            <w:vAlign w:val="center"/>
          </w:tcPr>
          <w:p w14:paraId="26518AE5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25</w:t>
            </w:r>
          </w:p>
        </w:tc>
        <w:tc>
          <w:tcPr>
            <w:tcW w:w="2552" w:type="dxa"/>
            <w:vAlign w:val="center"/>
          </w:tcPr>
          <w:p w14:paraId="214A4577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6.66</w:t>
            </w:r>
          </w:p>
        </w:tc>
        <w:tc>
          <w:tcPr>
            <w:tcW w:w="2552" w:type="dxa"/>
            <w:vAlign w:val="center"/>
          </w:tcPr>
          <w:p w14:paraId="3957AAA4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1.55</w:t>
            </w:r>
          </w:p>
        </w:tc>
      </w:tr>
      <w:tr w:rsidR="00FB3353" w14:paraId="0EE9A878" w14:textId="77777777" w:rsidTr="00B42EBF">
        <w:tc>
          <w:tcPr>
            <w:tcW w:w="1701" w:type="dxa"/>
            <w:vAlign w:val="center"/>
          </w:tcPr>
          <w:p w14:paraId="194B5848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5</w:t>
            </w:r>
          </w:p>
        </w:tc>
        <w:tc>
          <w:tcPr>
            <w:tcW w:w="2552" w:type="dxa"/>
            <w:vAlign w:val="center"/>
          </w:tcPr>
          <w:p w14:paraId="7A867208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5.67</w:t>
            </w:r>
          </w:p>
        </w:tc>
        <w:tc>
          <w:tcPr>
            <w:tcW w:w="2552" w:type="dxa"/>
            <w:vAlign w:val="center"/>
          </w:tcPr>
          <w:p w14:paraId="12D19FBC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1.29</w:t>
            </w:r>
          </w:p>
        </w:tc>
      </w:tr>
      <w:tr w:rsidR="00FB3353" w14:paraId="110FCC65" w14:textId="77777777" w:rsidTr="00B42EBF">
        <w:tc>
          <w:tcPr>
            <w:tcW w:w="1701" w:type="dxa"/>
            <w:vAlign w:val="center"/>
          </w:tcPr>
          <w:p w14:paraId="34F0CDC6" w14:textId="77777777" w:rsidR="00335F9E" w:rsidRPr="00D93B70" w:rsidRDefault="00000000" w:rsidP="00D93B70">
            <w:pPr>
              <w:tabs>
                <w:tab w:val="center" w:pos="740"/>
                <w:tab w:val="right" w:pos="1480"/>
              </w:tabs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position w:val="-6"/>
              </w:rPr>
              <w:object w:dxaOrig="320" w:dyaOrig="280" w14:anchorId="73749022">
                <v:shape id="_x0000_i1068" type="#_x0000_t75" style="width:16.2pt;height:13.8pt" o:ole="">
                  <v:imagedata r:id="rId112" o:title=""/>
                </v:shape>
                <o:OLEObject Type="Embed" ProgID="Equation.DSMT4" ShapeID="_x0000_i1068" DrawAspect="Content" ObjectID="_1773510223" r:id="rId113"/>
              </w:object>
            </w:r>
          </w:p>
        </w:tc>
        <w:tc>
          <w:tcPr>
            <w:tcW w:w="2552" w:type="dxa"/>
            <w:vAlign w:val="center"/>
          </w:tcPr>
          <w:p w14:paraId="1512F807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5.07</w:t>
            </w:r>
          </w:p>
        </w:tc>
        <w:tc>
          <w:tcPr>
            <w:tcW w:w="2552" w:type="dxa"/>
            <w:vAlign w:val="center"/>
          </w:tcPr>
          <w:p w14:paraId="13C1E8E1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1.16</w:t>
            </w:r>
          </w:p>
        </w:tc>
      </w:tr>
      <w:tr w:rsidR="00FB3353" w14:paraId="3CBB6B95" w14:textId="77777777" w:rsidTr="00B42EBF">
        <w:tc>
          <w:tcPr>
            <w:tcW w:w="1701" w:type="dxa"/>
            <w:vAlign w:val="center"/>
          </w:tcPr>
          <w:p w14:paraId="2620EB33" w14:textId="77777777" w:rsidR="00335F9E" w:rsidRPr="00D93B70" w:rsidRDefault="00000000" w:rsidP="00D93B70">
            <w:pPr>
              <w:tabs>
                <w:tab w:val="center" w:pos="740"/>
                <w:tab w:val="right" w:pos="1480"/>
              </w:tabs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  <w:position w:val="-6"/>
              </w:rPr>
              <w:object w:dxaOrig="440" w:dyaOrig="280" w14:anchorId="59CA639B">
                <v:shape id="_x0000_i1069" type="#_x0000_t75" style="width:22.2pt;height:13.8pt" o:ole="">
                  <v:imagedata r:id="rId114" o:title=""/>
                </v:shape>
                <o:OLEObject Type="Embed" ProgID="Equation.DSMT4" ShapeID="_x0000_i1069" DrawAspect="Content" ObjectID="_1773510224" r:id="rId115"/>
              </w:object>
            </w:r>
          </w:p>
        </w:tc>
        <w:tc>
          <w:tcPr>
            <w:tcW w:w="2552" w:type="dxa"/>
            <w:vAlign w:val="center"/>
          </w:tcPr>
          <w:p w14:paraId="57EBD952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4.48</w:t>
            </w:r>
          </w:p>
        </w:tc>
        <w:tc>
          <w:tcPr>
            <w:tcW w:w="2552" w:type="dxa"/>
            <w:vAlign w:val="center"/>
          </w:tcPr>
          <w:p w14:paraId="0DFCF7CF" w14:textId="77777777" w:rsidR="00335F9E" w:rsidRPr="00D93B70" w:rsidRDefault="00000000" w:rsidP="00B42EBF">
            <w:pPr>
              <w:spacing w:line="288" w:lineRule="auto"/>
              <w:jc w:val="center"/>
              <w:rPr>
                <w:rFonts w:ascii="Times New Roman" w:eastAsiaTheme="minorEastAsia" w:hAnsi="Times New Roman"/>
              </w:rPr>
            </w:pPr>
            <w:r w:rsidRPr="00D93B70">
              <w:rPr>
                <w:rFonts w:ascii="Times New Roman" w:eastAsiaTheme="minorEastAsia" w:hAnsi="Times New Roman"/>
              </w:rPr>
              <w:t>1.03</w:t>
            </w:r>
          </w:p>
        </w:tc>
      </w:tr>
    </w:tbl>
    <w:p w14:paraId="7D1B137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小华通过</w:t>
      </w:r>
      <w:r w:rsidR="00515C02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反映电池容量大小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分析表中数据可以发现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猜想</w:t>
      </w:r>
      <w:r w:rsidR="00515C02"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是正确的。</w:t>
      </w:r>
    </w:p>
    <w:p w14:paraId="12C76C84" w14:textId="77777777" w:rsidR="00B42EBF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="00335F9E"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="00335F9E" w:rsidRPr="00D93B70">
        <w:rPr>
          <w:rFonts w:ascii="Times New Roman" w:eastAsiaTheme="minorEastAsia" w:hAnsi="Times New Roman"/>
        </w:rPr>
        <w:t>通过探究</w:t>
      </w:r>
      <w:r>
        <w:rPr>
          <w:rFonts w:ascii="Times New Roman" w:eastAsiaTheme="minorEastAsia" w:hAnsi="Times New Roman"/>
        </w:rPr>
        <w:t>，</w:t>
      </w:r>
      <w:r w:rsidR="00335F9E" w:rsidRPr="00D93B70">
        <w:rPr>
          <w:rFonts w:ascii="Times New Roman" w:eastAsiaTheme="minorEastAsia" w:hAnsi="Times New Roman"/>
        </w:rPr>
        <w:t>小华想到要帮助妈妈解决冬天电动车充电问题</w:t>
      </w:r>
      <w:r>
        <w:rPr>
          <w:rFonts w:ascii="Times New Roman" w:eastAsiaTheme="minorEastAsia" w:hAnsi="Times New Roman"/>
        </w:rPr>
        <w:t>，</w:t>
      </w:r>
      <w:r w:rsidR="00335F9E" w:rsidRPr="00D93B70">
        <w:rPr>
          <w:rFonts w:ascii="Times New Roman" w:eastAsiaTheme="minorEastAsia" w:hAnsi="Times New Roman"/>
        </w:rPr>
        <w:t>可以将电动车放在比较温</w:t>
      </w:r>
      <w:r w:rsidR="00515C02">
        <w:rPr>
          <w:rFonts w:ascii="Times New Roman" w:eastAsiaTheme="minorEastAsia" w:hAnsi="Times New Roman" w:hint="eastAsia"/>
        </w:rPr>
        <w:t>暖</w:t>
      </w:r>
      <w:r w:rsidR="00335F9E" w:rsidRPr="00D93B70">
        <w:rPr>
          <w:rFonts w:ascii="Times New Roman" w:eastAsiaTheme="minorEastAsia" w:hAnsi="Times New Roman"/>
        </w:rPr>
        <w:t>的地方充电。联想到国家近年大力推广电动汽车</w:t>
      </w:r>
      <w:r>
        <w:rPr>
          <w:rFonts w:ascii="Times New Roman" w:eastAsiaTheme="minorEastAsia" w:hAnsi="Times New Roman"/>
        </w:rPr>
        <w:t>，</w:t>
      </w:r>
      <w:r w:rsidR="00335F9E" w:rsidRPr="00D93B70">
        <w:rPr>
          <w:rFonts w:ascii="Times New Roman" w:eastAsiaTheme="minorEastAsia" w:hAnsi="Times New Roman"/>
        </w:rPr>
        <w:t>在冬季为了提高电池容</w:t>
      </w:r>
      <w:r w:rsidR="00320935" w:rsidRPr="00D93B70">
        <w:rPr>
          <w:rFonts w:ascii="Times New Roman" w:eastAsiaTheme="minorEastAsia" w:hAnsi="Times New Roman"/>
        </w:rPr>
        <w:t>量</w:t>
      </w:r>
      <w:r>
        <w:rPr>
          <w:rFonts w:ascii="Times New Roman" w:eastAsiaTheme="minorEastAsia" w:hAnsi="Times New Roman"/>
        </w:rPr>
        <w:t>，</w:t>
      </w:r>
      <w:r w:rsidR="00335F9E" w:rsidRPr="00D93B70">
        <w:rPr>
          <w:rFonts w:ascii="Times New Roman" w:eastAsiaTheme="minorEastAsia" w:hAnsi="Times New Roman"/>
        </w:rPr>
        <w:t>从而提高电动汽车的续航能力</w:t>
      </w:r>
      <w:r>
        <w:rPr>
          <w:rFonts w:ascii="Times New Roman" w:eastAsiaTheme="minorEastAsia" w:hAnsi="Times New Roman"/>
        </w:rPr>
        <w:t>，</w:t>
      </w:r>
      <w:r w:rsidR="00335F9E" w:rsidRPr="00D93B70">
        <w:rPr>
          <w:rFonts w:ascii="Times New Roman" w:eastAsiaTheme="minorEastAsia" w:hAnsi="Times New Roman"/>
        </w:rPr>
        <w:t>请你根据猜想二提出一个改进意见</w:t>
      </w:r>
      <w:r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______</w:t>
      </w:r>
      <w:r w:rsidRPr="00D93B70">
        <w:rPr>
          <w:rFonts w:ascii="Times New Roman" w:eastAsiaTheme="minorEastAsia" w:hAnsi="Times New Roman"/>
        </w:rPr>
        <w:t>。</w:t>
      </w:r>
    </w:p>
    <w:p w14:paraId="079AD029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四、综合题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2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16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59305DF4" w14:textId="77777777" w:rsidR="00335F9E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22.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8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2023</w:t>
      </w:r>
      <w:r w:rsidRPr="00D93B70">
        <w:rPr>
          <w:rFonts w:ascii="Times New Roman" w:eastAsiaTheme="minorEastAsia" w:hAnsi="Times New Roman"/>
        </w:rPr>
        <w:t>年</w:t>
      </w:r>
      <w:r w:rsidRPr="00D93B70">
        <w:rPr>
          <w:rFonts w:ascii="Times New Roman" w:eastAsiaTheme="minorEastAsia" w:hAnsi="Times New Roman"/>
        </w:rPr>
        <w:t>9</w:t>
      </w:r>
      <w:r w:rsidRPr="00D93B70">
        <w:rPr>
          <w:rFonts w:ascii="Times New Roman" w:eastAsiaTheme="minorEastAsia" w:hAnsi="Times New Roman"/>
        </w:rPr>
        <w:t>月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中国国产首艘大型邮轮</w:t>
      </w:r>
      <w:r w:rsidRPr="0051032E">
        <w:rPr>
          <w:rFonts w:asciiTheme="minorEastAsia" w:eastAsiaTheme="minorEastAsia" w:hAnsiTheme="minorEastAsia"/>
        </w:rPr>
        <w:t>“魔都号”</w:t>
      </w:r>
      <w:r w:rsidRPr="00D93B70">
        <w:rPr>
          <w:rFonts w:ascii="Times New Roman" w:eastAsiaTheme="minorEastAsia" w:hAnsi="Times New Roman"/>
        </w:rPr>
        <w:t>缓缓驶离码头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全面实施最终的完工试航计划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如图所示。</w:t>
      </w:r>
      <w:r w:rsidRPr="0051032E">
        <w:rPr>
          <w:rFonts w:asciiTheme="minorEastAsia" w:eastAsiaTheme="minorEastAsia" w:hAnsiTheme="minorEastAsia"/>
        </w:rPr>
        <w:t>“魔都号”满</w:t>
      </w:r>
      <w:r w:rsidRPr="00D93B70">
        <w:rPr>
          <w:rFonts w:ascii="Times New Roman" w:eastAsiaTheme="minorEastAsia" w:hAnsi="Times New Roman"/>
        </w:rPr>
        <w:t>载总吨位为</w:t>
      </w:r>
      <w:r w:rsidRPr="00D93B70">
        <w:rPr>
          <w:rFonts w:ascii="Times New Roman" w:eastAsiaTheme="minorEastAsia" w:hAnsi="Times New Roman"/>
        </w:rPr>
        <w:t>13.55</w:t>
      </w:r>
      <w:r w:rsidRPr="00D93B70">
        <w:rPr>
          <w:rFonts w:ascii="Times New Roman" w:eastAsiaTheme="minorEastAsia" w:hAnsi="Times New Roman"/>
        </w:rPr>
        <w:t>万吨。</w:t>
      </w:r>
      <w:r w:rsidR="00D32033">
        <w:rPr>
          <w:rFonts w:ascii="Times New Roman" w:eastAsiaTheme="minorEastAsia" w:hAnsi="Times New Roman"/>
        </w:rPr>
        <w:t>（</w:t>
      </w:r>
      <w:r w:rsidR="00320935" w:rsidRPr="00D93B70">
        <w:rPr>
          <w:rFonts w:ascii="Times New Roman" w:eastAsiaTheme="minorEastAsia" w:hAnsi="Times New Roman"/>
          <w:i/>
        </w:rPr>
        <w:t>g</w:t>
      </w:r>
      <w:r w:rsidRPr="00D93B70">
        <w:rPr>
          <w:rFonts w:ascii="Times New Roman" w:eastAsiaTheme="minorEastAsia" w:hAnsi="Times New Roman"/>
        </w:rPr>
        <w:t>取</w:t>
      </w:r>
      <w:r>
        <w:rPr>
          <w:rFonts w:ascii="Times New Roman" w:eastAsiaTheme="minorEastAsia" w:hAnsi="Times New Roman"/>
          <w:position w:val="-10"/>
        </w:rPr>
        <w:object w:dxaOrig="780" w:dyaOrig="320" w14:anchorId="445C29DE">
          <v:shape id="_x0000_i1070" type="#_x0000_t75" style="width:39pt;height:16.2pt" o:ole="">
            <v:imagedata r:id="rId116" o:title=""/>
          </v:shape>
          <o:OLEObject Type="Embed" ProgID="Equation.DSMT4" ShapeID="_x0000_i1070" DrawAspect="Content" ObjectID="_1773510225" r:id="rId117"/>
        </w:object>
      </w:r>
      <w:r w:rsidR="00D32033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14"/>
        </w:rPr>
        <w:object w:dxaOrig="1960" w:dyaOrig="400" w14:anchorId="1EBF0D75">
          <v:shape id="_x0000_i1071" type="#_x0000_t75" style="width:97.8pt;height:19.8pt" o:ole="">
            <v:imagedata r:id="rId118" o:title=""/>
          </v:shape>
          <o:OLEObject Type="Embed" ProgID="Equation.DSMT4" ShapeID="_x0000_i1071" DrawAspect="Content" ObjectID="_1773510226" r:id="rId119"/>
        </w:objec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求</w:t>
      </w:r>
      <w:r w:rsidR="00D32033">
        <w:rPr>
          <w:rFonts w:ascii="Times New Roman" w:eastAsiaTheme="minorEastAsia" w:hAnsi="Times New Roman"/>
        </w:rPr>
        <w:t>：</w:t>
      </w:r>
    </w:p>
    <w:p w14:paraId="2F914829" w14:textId="77777777" w:rsidR="0051032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2273F2E2" wp14:editId="5539967A">
            <wp:extent cx="1721224" cy="1080081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726811" cy="108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A23A9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以码头为参照物</w:t>
      </w:r>
      <w:r>
        <w:rPr>
          <w:rFonts w:ascii="Times New Roman" w:eastAsiaTheme="minorEastAsia" w:hAnsi="Times New Roman"/>
        </w:rPr>
        <w:t>，</w:t>
      </w:r>
      <w:r w:rsidRPr="0051032E">
        <w:rPr>
          <w:rFonts w:asciiTheme="minorEastAsia" w:eastAsiaTheme="minorEastAsia" w:hAnsiTheme="minorEastAsia"/>
        </w:rPr>
        <w:t>“魔都号”是</w:t>
      </w:r>
      <w:r w:rsidR="007D5D16">
        <w:rPr>
          <w:rFonts w:asciiTheme="minorEastAsia" w:eastAsiaTheme="minorEastAsia" w:hAnsiTheme="minorEastAsia"/>
        </w:rPr>
        <w:t>______</w:t>
      </w:r>
      <w:r w:rsidRPr="0051032E">
        <w:rPr>
          <w:rFonts w:asciiTheme="minorEastAsia" w:eastAsiaTheme="minorEastAsia" w:hAnsiTheme="minorEastAsia"/>
        </w:rPr>
        <w:t>的</w:t>
      </w:r>
      <w:r>
        <w:rPr>
          <w:rFonts w:asciiTheme="minorEastAsia" w:eastAsiaTheme="minorEastAsia" w:hAnsiTheme="minorEastAsia"/>
        </w:rPr>
        <w:t>，</w:t>
      </w:r>
      <w:r w:rsidRPr="0051032E">
        <w:rPr>
          <w:rFonts w:asciiTheme="minorEastAsia" w:eastAsiaTheme="minorEastAsia" w:hAnsiTheme="minorEastAsia"/>
        </w:rPr>
        <w:t>“魔都号”从</w:t>
      </w:r>
      <w:r w:rsidRPr="00D93B70">
        <w:rPr>
          <w:rFonts w:ascii="Times New Roman" w:eastAsiaTheme="minorEastAsia" w:hAnsi="Times New Roman"/>
        </w:rPr>
        <w:t>密度大的深海驶</w:t>
      </w:r>
      <w:r w:rsidR="004453C8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密度小的近海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船体会</w:t>
      </w:r>
      <w:r w:rsidR="004453C8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51032E">
        <w:rPr>
          <w:rFonts w:asciiTheme="minorEastAsia" w:eastAsiaTheme="minorEastAsia" w:hAnsiTheme="minorEastAsia"/>
        </w:rPr>
        <w:t>“上浮”或“下沉”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一些。</w:t>
      </w:r>
    </w:p>
    <w:p w14:paraId="1586F146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某次航行时</w:t>
      </w:r>
      <w:r>
        <w:rPr>
          <w:rFonts w:ascii="Times New Roman" w:eastAsiaTheme="minorEastAsia" w:hAnsi="Times New Roman"/>
        </w:rPr>
        <w:t>，</w:t>
      </w:r>
      <w:r w:rsidRPr="0051032E">
        <w:rPr>
          <w:rFonts w:asciiTheme="minorEastAsia" w:eastAsiaTheme="minorEastAsia" w:hAnsiTheme="minorEastAsia"/>
        </w:rPr>
        <w:t>“魔都号”</w:t>
      </w:r>
      <w:r w:rsidRPr="00D93B70">
        <w:rPr>
          <w:rFonts w:ascii="Times New Roman" w:eastAsiaTheme="minorEastAsia" w:hAnsi="Times New Roman"/>
        </w:rPr>
        <w:t>以</w:t>
      </w:r>
      <w:r>
        <w:rPr>
          <w:rFonts w:ascii="Times New Roman" w:eastAsiaTheme="minorEastAsia" w:hAnsi="Times New Roman"/>
          <w:position w:val="-6"/>
        </w:rPr>
        <w:object w:dxaOrig="820" w:dyaOrig="280" w14:anchorId="1D4EA003">
          <v:shape id="_x0000_i1072" type="#_x0000_t75" style="width:40.8pt;height:13.8pt" o:ole="">
            <v:imagedata r:id="rId121" o:title=""/>
          </v:shape>
          <o:OLEObject Type="Embed" ProgID="Equation.DSMT4" ShapeID="_x0000_i1072" DrawAspect="Content" ObjectID="_1773510227" r:id="rId122"/>
        </w:object>
      </w:r>
      <w:r w:rsidRPr="00D93B70">
        <w:rPr>
          <w:rFonts w:ascii="Times New Roman" w:eastAsiaTheme="minorEastAsia" w:hAnsi="Times New Roman"/>
        </w:rPr>
        <w:t>的速度匀速航行</w:t>
      </w:r>
      <w:r w:rsidR="004453C8" w:rsidRPr="00D93B70">
        <w:rPr>
          <w:rFonts w:ascii="Times New Roman" w:eastAsiaTheme="minorEastAsia" w:hAnsi="Times New Roman"/>
        </w:rPr>
        <w:t>2h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航行路程是多少</w:t>
      </w:r>
      <w:r w:rsidRPr="00D93B70">
        <w:rPr>
          <w:rFonts w:ascii="Times New Roman" w:eastAsiaTheme="minorEastAsia" w:hAnsi="Times New Roman"/>
        </w:rPr>
        <w:t>?</w:t>
      </w:r>
    </w:p>
    <w:p w14:paraId="74E2CD0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51032E">
        <w:rPr>
          <w:rFonts w:asciiTheme="minorEastAsia" w:eastAsiaTheme="minorEastAsia" w:hAnsiTheme="minorEastAsia"/>
        </w:rPr>
        <w:t>“廆都号”</w:t>
      </w:r>
      <w:r w:rsidRPr="00D93B70">
        <w:rPr>
          <w:rFonts w:ascii="Times New Roman" w:eastAsiaTheme="minorEastAsia" w:hAnsi="Times New Roman"/>
        </w:rPr>
        <w:t>满载时受到的浮力是多少</w:t>
      </w:r>
      <w:r w:rsidRPr="00D93B70">
        <w:rPr>
          <w:rFonts w:ascii="Times New Roman" w:eastAsiaTheme="minorEastAsia" w:hAnsi="Times New Roman"/>
        </w:rPr>
        <w:t>?</w:t>
      </w:r>
    </w:p>
    <w:p w14:paraId="3BE0E4D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在水面下</w:t>
      </w:r>
      <w:r w:rsidR="004453C8" w:rsidRPr="00D93B70">
        <w:rPr>
          <w:rFonts w:ascii="Times New Roman" w:eastAsiaTheme="minorEastAsia" w:hAnsi="Times New Roman"/>
        </w:rPr>
        <w:t>5m</w:t>
      </w:r>
      <w:r w:rsidRPr="00D93B70">
        <w:rPr>
          <w:rFonts w:ascii="Times New Roman" w:eastAsiaTheme="minorEastAsia" w:hAnsi="Times New Roman"/>
        </w:rPr>
        <w:t>深处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表面积为</w:t>
      </w:r>
      <w:r>
        <w:rPr>
          <w:rFonts w:ascii="Times New Roman" w:eastAsiaTheme="minorEastAsia" w:hAnsi="Times New Roman"/>
          <w:position w:val="-6"/>
        </w:rPr>
        <w:object w:dxaOrig="640" w:dyaOrig="320" w14:anchorId="6C5D56D3">
          <v:shape id="_x0000_i1073" type="#_x0000_t75" style="width:31.8pt;height:16.2pt" o:ole="">
            <v:imagedata r:id="rId123" o:title=""/>
          </v:shape>
          <o:OLEObject Type="Embed" ProgID="Equation.DSMT4" ShapeID="_x0000_i1073" DrawAspect="Content" ObjectID="_1773510228" r:id="rId124"/>
        </w:object>
      </w:r>
      <w:r w:rsidRPr="00D93B70">
        <w:rPr>
          <w:rFonts w:ascii="Times New Roman" w:eastAsiaTheme="minorEastAsia" w:hAnsi="Times New Roman"/>
        </w:rPr>
        <w:t>的</w:t>
      </w:r>
      <w:r w:rsidRPr="0051032E">
        <w:rPr>
          <w:rFonts w:asciiTheme="minorEastAsia" w:eastAsiaTheme="minorEastAsia" w:hAnsiTheme="minorEastAsia"/>
        </w:rPr>
        <w:t>“魔都号”船</w:t>
      </w:r>
      <w:r w:rsidRPr="00D93B70">
        <w:rPr>
          <w:rFonts w:ascii="Times New Roman" w:eastAsiaTheme="minorEastAsia" w:hAnsi="Times New Roman"/>
        </w:rPr>
        <w:t>体受到水的压力是多少</w:t>
      </w:r>
      <w:r w:rsidRPr="00D93B70">
        <w:rPr>
          <w:rFonts w:ascii="Times New Roman" w:eastAsiaTheme="minorEastAsia" w:hAnsi="Times New Roman"/>
        </w:rPr>
        <w:t>?</w:t>
      </w:r>
    </w:p>
    <w:p w14:paraId="3DB77DF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23.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8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某校为改善学生生活条件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给学生宿舍安装了</w:t>
      </w:r>
      <w:r w:rsidRPr="00D93B70">
        <w:rPr>
          <w:rFonts w:ascii="Times New Roman" w:eastAsiaTheme="minorEastAsia" w:hAnsi="Times New Roman"/>
        </w:rPr>
        <w:t>80</w:t>
      </w:r>
      <w:r w:rsidRPr="00D93B70">
        <w:rPr>
          <w:rFonts w:ascii="Times New Roman" w:eastAsiaTheme="minorEastAsia" w:hAnsi="Times New Roman"/>
        </w:rPr>
        <w:t>台速热式电热水器。该电热水器铭牌标明</w:t>
      </w:r>
      <w:r w:rsidR="00D32033">
        <w:rPr>
          <w:rFonts w:ascii="Times New Roman" w:eastAsiaTheme="minorEastAsia" w:hAnsi="Times New Roman"/>
        </w:rPr>
        <w:t>：</w:t>
      </w:r>
      <w:r w:rsidRPr="00D93B70">
        <w:rPr>
          <w:rFonts w:ascii="Times New Roman" w:eastAsiaTheme="minorEastAsia" w:hAnsi="Times New Roman"/>
        </w:rPr>
        <w:t>加热功率</w:t>
      </w:r>
      <w:r w:rsidR="004453C8" w:rsidRPr="00D93B70">
        <w:rPr>
          <w:rFonts w:ascii="Times New Roman" w:eastAsiaTheme="minorEastAsia" w:hAnsi="Times New Roman"/>
        </w:rPr>
        <w:t>4400W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保温功率</w:t>
      </w:r>
      <w:r w:rsidR="004453C8" w:rsidRPr="00D93B70">
        <w:rPr>
          <w:rFonts w:ascii="Times New Roman" w:eastAsiaTheme="minorEastAsia" w:hAnsi="Times New Roman"/>
        </w:rPr>
        <w:t>100W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水箱容积</w:t>
      </w:r>
      <w:r w:rsidR="004453C8" w:rsidRPr="00D93B70">
        <w:rPr>
          <w:rFonts w:ascii="Times New Roman" w:eastAsiaTheme="minorEastAsia" w:hAnsi="Times New Roman"/>
        </w:rPr>
        <w:t>25L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内部结构如甲图所示。</w:t>
      </w:r>
      <w:r>
        <w:rPr>
          <w:rFonts w:ascii="Times New Roman" w:eastAsiaTheme="minorEastAsia" w:hAnsi="Times New Roman"/>
          <w:position w:val="-12"/>
        </w:rPr>
        <w:object w:dxaOrig="260" w:dyaOrig="360" w14:anchorId="53D8BE48">
          <v:shape id="_x0000_i1074" type="#_x0000_t75" style="width:13.2pt;height:18pt" o:ole="">
            <v:imagedata r:id="rId125" o:title=""/>
          </v:shape>
          <o:OLEObject Type="Embed" ProgID="Equation.DSMT4" ShapeID="_x0000_i1074" DrawAspect="Content" ObjectID="_1773510229" r:id="rId126"/>
        </w:object>
      </w:r>
      <w:r w:rsidR="00D32033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12"/>
        </w:rPr>
        <w:object w:dxaOrig="300" w:dyaOrig="360" w14:anchorId="3D08C412">
          <v:shape id="_x0000_i1075" type="#_x0000_t75" style="width:15pt;height:18pt" o:ole="">
            <v:imagedata r:id="rId127" o:title=""/>
          </v:shape>
          <o:OLEObject Type="Embed" ProgID="Equation.DSMT4" ShapeID="_x0000_i1075" DrawAspect="Content" ObjectID="_1773510230" r:id="rId128"/>
        </w:object>
      </w:r>
      <w:r w:rsidRPr="00D93B70">
        <w:rPr>
          <w:rFonts w:ascii="Times New Roman" w:eastAsiaTheme="minorEastAsia" w:hAnsi="Times New Roman"/>
        </w:rPr>
        <w:t>是水箱中加热盘内的电热丝</w:t>
      </w:r>
      <w:r w:rsidR="00D32033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12"/>
        </w:rPr>
        <w:object w:dxaOrig="280" w:dyaOrig="360" w14:anchorId="1456C04E">
          <v:shape id="_x0000_i1076" type="#_x0000_t75" style="width:13.8pt;height:18pt" o:ole="">
            <v:imagedata r:id="rId129" o:title=""/>
          </v:shape>
          <o:OLEObject Type="Embed" ProgID="Equation.DSMT4" ShapeID="_x0000_i1076" DrawAspect="Content" ObjectID="_1773510231" r:id="rId130"/>
        </w:object>
      </w:r>
      <w:r w:rsidRPr="00D93B70">
        <w:rPr>
          <w:rFonts w:ascii="Times New Roman" w:eastAsiaTheme="minorEastAsia" w:hAnsi="Times New Roman"/>
        </w:rPr>
        <w:t>为温控开关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当水温升高到</w:t>
      </w:r>
      <w:r w:rsidR="004453C8" w:rsidRPr="00D93B70">
        <w:rPr>
          <w:rFonts w:ascii="Times New Roman" w:eastAsiaTheme="minorEastAsia" w:hAnsi="Times New Roman"/>
        </w:rPr>
        <w:t>40</w:t>
      </w:r>
      <w:r w:rsidR="004453C8" w:rsidRPr="0051032E">
        <w:rPr>
          <w:rFonts w:asciiTheme="minorEastAsia" w:eastAsiaTheme="minorEastAsia" w:hAnsiTheme="minorEastAsia"/>
        </w:rPr>
        <w:t>℃</w:t>
      </w:r>
      <w:r w:rsidRPr="00D93B70">
        <w:rPr>
          <w:rFonts w:ascii="Times New Roman" w:eastAsiaTheme="minorEastAsia" w:hAnsi="Times New Roman"/>
        </w:rPr>
        <w:t>时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温控开关</w:t>
      </w:r>
      <w:r>
        <w:rPr>
          <w:rFonts w:ascii="Times New Roman" w:eastAsiaTheme="minorEastAsia" w:hAnsi="Times New Roman"/>
          <w:position w:val="-12"/>
        </w:rPr>
        <w:object w:dxaOrig="280" w:dyaOrig="360" w14:anchorId="5F1C3B0A">
          <v:shape id="_x0000_i1077" type="#_x0000_t75" style="width:13.8pt;height:18pt" o:ole="">
            <v:imagedata r:id="rId131" o:title=""/>
          </v:shape>
          <o:OLEObject Type="Embed" ProgID="Equation.DSMT4" ShapeID="_x0000_i1077" DrawAspect="Content" ObjectID="_1773510232" r:id="rId132"/>
        </w:object>
      </w:r>
      <w:r w:rsidRPr="00D93B70">
        <w:rPr>
          <w:rFonts w:ascii="Times New Roman" w:eastAsiaTheme="minorEastAsia" w:hAnsi="Times New Roman"/>
        </w:rPr>
        <w:t>自动切换到保温状态。不考虑保险丝电阻和温度对电热丝电阻的影响</w:t>
      </w:r>
      <w:r w:rsidR="00D32033">
        <w:rPr>
          <w:rFonts w:ascii="Times New Roman" w:eastAsiaTheme="minorEastAsia" w:hAnsi="Times New Roman"/>
        </w:rPr>
        <w:t>，</w:t>
      </w:r>
      <w:r w:rsidR="004453C8" w:rsidRPr="00D93B70">
        <w:rPr>
          <w:rFonts w:ascii="Times New Roman" w:eastAsiaTheme="minorEastAsia" w:hAnsi="Times New Roman"/>
        </w:rPr>
        <w:t>[</w:t>
      </w:r>
      <w:r>
        <w:rPr>
          <w:rFonts w:ascii="Times New Roman" w:eastAsiaTheme="minorEastAsia" w:hAnsi="Times New Roman"/>
          <w:position w:val="-14"/>
        </w:rPr>
        <w:object w:dxaOrig="1960" w:dyaOrig="400" w14:anchorId="5911CC24">
          <v:shape id="_x0000_i1078" type="#_x0000_t75" style="width:97.8pt;height:19.8pt" o:ole="">
            <v:imagedata r:id="rId133" o:title=""/>
          </v:shape>
          <o:OLEObject Type="Embed" ProgID="Equation.DSMT4" ShapeID="_x0000_i1078" DrawAspect="Content" ObjectID="_1773510233" r:id="rId134"/>
        </w:object>
      </w:r>
      <w:r w:rsidR="00D32033"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/>
          <w:position w:val="-14"/>
        </w:rPr>
        <w:object w:dxaOrig="2300" w:dyaOrig="400" w14:anchorId="1AD1754B">
          <v:shape id="_x0000_i1079" type="#_x0000_t75" style="width:115.2pt;height:19.8pt" o:ole="">
            <v:imagedata r:id="rId135" o:title=""/>
          </v:shape>
          <o:OLEObject Type="Embed" ProgID="Equation.DSMT4" ShapeID="_x0000_i1079" DrawAspect="Content" ObjectID="_1773510234" r:id="rId136"/>
        </w:object>
      </w:r>
      <w:r w:rsidR="004453C8" w:rsidRPr="00D93B70">
        <w:rPr>
          <w:rFonts w:ascii="Times New Roman" w:eastAsiaTheme="minorEastAsia" w:hAnsi="Times New Roman"/>
        </w:rPr>
        <w:t>]</w:t>
      </w:r>
      <w:r w:rsidRPr="00D93B70">
        <w:rPr>
          <w:rFonts w:ascii="Times New Roman" w:eastAsiaTheme="minorEastAsia" w:hAnsi="Times New Roman"/>
        </w:rPr>
        <w:t>求</w:t>
      </w:r>
      <w:r w:rsidR="00D32033">
        <w:rPr>
          <w:rFonts w:ascii="Times New Roman" w:eastAsiaTheme="minorEastAsia" w:hAnsi="Times New Roman"/>
        </w:rPr>
        <w:t>：</w:t>
      </w:r>
    </w:p>
    <w:p w14:paraId="43677A17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708D8D85" wp14:editId="017B07E7">
            <wp:extent cx="4025153" cy="1768228"/>
            <wp:effectExtent l="0" t="0" r="0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052867" cy="178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3A1A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lastRenderedPageBreak/>
        <w:t>（</w:t>
      </w:r>
      <w:r w:rsidR="002603EB"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="002603EB" w:rsidRPr="00D93B70">
        <w:rPr>
          <w:rFonts w:ascii="Times New Roman" w:eastAsiaTheme="minorEastAsia" w:hAnsi="Times New Roman"/>
        </w:rPr>
        <w:t>当水温升高到</w:t>
      </w:r>
      <w:r w:rsidR="002603EB" w:rsidRPr="00D93B70">
        <w:rPr>
          <w:rFonts w:ascii="Times New Roman" w:eastAsiaTheme="minorEastAsia" w:hAnsi="Times New Roman"/>
        </w:rPr>
        <w:t>40</w:t>
      </w:r>
      <w:r w:rsidR="002603EB" w:rsidRPr="0051032E">
        <w:rPr>
          <w:rFonts w:asciiTheme="minorEastAsia" w:eastAsiaTheme="minorEastAsia" w:hAnsiTheme="minorEastAsia"/>
        </w:rPr>
        <w:t>℃</w:t>
      </w:r>
      <w:r w:rsidR="002603EB" w:rsidRPr="00D93B70">
        <w:rPr>
          <w:rFonts w:ascii="Times New Roman" w:eastAsiaTheme="minorEastAsia" w:hAnsi="Times New Roman"/>
        </w:rPr>
        <w:t>时，温控开关</w:t>
      </w:r>
      <w:r>
        <w:rPr>
          <w:rFonts w:ascii="Times New Roman" w:eastAsiaTheme="minorEastAsia" w:hAnsi="Times New Roman"/>
          <w:position w:val="-12"/>
        </w:rPr>
        <w:object w:dxaOrig="280" w:dyaOrig="360" w14:anchorId="67EAE1A3">
          <v:shape id="_x0000_i1080" type="#_x0000_t75" style="width:13.8pt;height:18pt" o:ole="">
            <v:imagedata r:id="rId131" o:title=""/>
          </v:shape>
          <o:OLEObject Type="Embed" ProgID="Equation.DSMT4" ShapeID="_x0000_i1080" DrawAspect="Content" ObjectID="_1773510235" r:id="rId138"/>
        </w:object>
      </w:r>
      <w:r w:rsidR="002603EB" w:rsidRPr="00D93B70">
        <w:rPr>
          <w:rFonts w:ascii="Times New Roman" w:eastAsiaTheme="minorEastAsia" w:hAnsi="Times New Roman"/>
        </w:rPr>
        <w:t>自动切换到</w:t>
      </w:r>
      <w:r w:rsidR="002603EB" w:rsidRPr="00D93B70">
        <w:rPr>
          <w:rFonts w:ascii="Times New Roman" w:eastAsiaTheme="minorEastAsia" w:hAnsi="Times New Roman"/>
        </w:rPr>
        <w:t>______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选填</w:t>
      </w:r>
      <w:r w:rsidRPr="0051032E">
        <w:rPr>
          <w:rFonts w:asciiTheme="minorEastAsia" w:eastAsiaTheme="minorEastAsia" w:hAnsiTheme="minorEastAsia"/>
        </w:rPr>
        <w:t>“</w:t>
      </w:r>
      <w:r w:rsidR="002603EB" w:rsidRPr="00D93B70">
        <w:rPr>
          <w:rFonts w:ascii="Times New Roman" w:eastAsiaTheme="minorEastAsia" w:hAnsi="Times New Roman"/>
          <w:i/>
        </w:rPr>
        <w:t>a</w:t>
      </w:r>
      <w:r w:rsidRPr="0051032E">
        <w:rPr>
          <w:rFonts w:asciiTheme="minorEastAsia" w:eastAsiaTheme="minorEastAsia" w:hAnsiTheme="minorEastAsia"/>
        </w:rPr>
        <w:t>”或“</w:t>
      </w:r>
      <w:r w:rsidR="002603EB" w:rsidRPr="00D93B70">
        <w:rPr>
          <w:rFonts w:ascii="Times New Roman" w:eastAsiaTheme="minorEastAsia" w:hAnsi="Times New Roman"/>
          <w:i/>
        </w:rPr>
        <w:t>b</w:t>
      </w:r>
      <w:r w:rsidRPr="0051032E">
        <w:rPr>
          <w:rFonts w:asciiTheme="minorEastAsia" w:eastAsiaTheme="minorEastAsia" w:hAnsiTheme="minorEastAsia"/>
        </w:rPr>
        <w:t>”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处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电路进</w:t>
      </w:r>
      <w:r w:rsidR="002603EB" w:rsidRPr="00D93B70">
        <w:rPr>
          <w:rFonts w:ascii="Times New Roman" w:eastAsiaTheme="minorEastAsia" w:hAnsi="Times New Roman"/>
        </w:rPr>
        <w:t>入</w:t>
      </w:r>
      <w:r w:rsidRPr="00D93B70">
        <w:rPr>
          <w:rFonts w:ascii="Times New Roman" w:eastAsiaTheme="minorEastAsia" w:hAnsi="Times New Roman"/>
        </w:rPr>
        <w:t>保温状态。</w:t>
      </w:r>
    </w:p>
    <w:p w14:paraId="331CEFE3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若每台电热水器每天平均保温</w:t>
      </w:r>
      <w:r w:rsidR="002603EB" w:rsidRPr="00D93B70">
        <w:rPr>
          <w:rFonts w:ascii="Times New Roman" w:eastAsiaTheme="minorEastAsia" w:hAnsi="Times New Roman"/>
        </w:rPr>
        <w:t>20h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这</w:t>
      </w:r>
      <w:r w:rsidRPr="00D93B70">
        <w:rPr>
          <w:rFonts w:ascii="Times New Roman" w:eastAsiaTheme="minorEastAsia" w:hAnsi="Times New Roman"/>
        </w:rPr>
        <w:t>80</w:t>
      </w:r>
      <w:r w:rsidRPr="00D93B70">
        <w:rPr>
          <w:rFonts w:ascii="Times New Roman" w:eastAsiaTheme="minorEastAsia" w:hAnsi="Times New Roman"/>
        </w:rPr>
        <w:t>台电热水器在额定电压下每天因保温消耗的电能是多少</w:t>
      </w:r>
      <w:r>
        <w:rPr>
          <w:rFonts w:ascii="Times New Roman" w:eastAsiaTheme="minorEastAsia" w:hAnsi="Times New Roman"/>
          <w:position w:val="-6"/>
        </w:rPr>
        <w:object w:dxaOrig="680" w:dyaOrig="280" w14:anchorId="38DF1750">
          <v:shape id="_x0000_i1081" type="#_x0000_t75" style="width:34.2pt;height:13.8pt" o:ole="">
            <v:imagedata r:id="rId139" o:title=""/>
          </v:shape>
          <o:OLEObject Type="Embed" ProgID="Equation.DSMT4" ShapeID="_x0000_i1081" DrawAspect="Content" ObjectID="_1773510236" r:id="rId140"/>
        </w:object>
      </w:r>
      <w:r w:rsidRPr="00D93B70">
        <w:rPr>
          <w:rFonts w:ascii="Times New Roman" w:eastAsiaTheme="minorEastAsia" w:hAnsi="Times New Roman"/>
        </w:rPr>
        <w:t>?</w:t>
      </w:r>
    </w:p>
    <w:p w14:paraId="782BB319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电阻</w:t>
      </w:r>
      <w:r>
        <w:rPr>
          <w:rFonts w:ascii="Times New Roman" w:eastAsiaTheme="minorEastAsia" w:hAnsi="Times New Roman"/>
          <w:position w:val="-12"/>
        </w:rPr>
        <w:object w:dxaOrig="260" w:dyaOrig="360" w14:anchorId="618E28FC">
          <v:shape id="_x0000_i1082" type="#_x0000_t75" style="width:13.2pt;height:18pt" o:ole="">
            <v:imagedata r:id="rId141" o:title=""/>
          </v:shape>
          <o:OLEObject Type="Embed" ProgID="Equation.DSMT4" ShapeID="_x0000_i1082" DrawAspect="Content" ObjectID="_1773510237" r:id="rId142"/>
        </w:object>
      </w:r>
      <w:r w:rsidRPr="00D93B70">
        <w:rPr>
          <w:rFonts w:ascii="Times New Roman" w:eastAsiaTheme="minorEastAsia" w:hAnsi="Times New Roman"/>
        </w:rPr>
        <w:t>的阻值是多少</w:t>
      </w:r>
      <w:r w:rsidRPr="00D93B70">
        <w:rPr>
          <w:rFonts w:ascii="Times New Roman" w:eastAsiaTheme="minorEastAsia" w:hAnsi="Times New Roman"/>
        </w:rPr>
        <w:t>?</w:t>
      </w:r>
    </w:p>
    <w:p w14:paraId="3F82CBE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某寝室同学发现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当他们寝室只有一台电热水器工作时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将一满箱冷水加热</w:t>
      </w:r>
      <w:r>
        <w:rPr>
          <w:rFonts w:ascii="Times New Roman" w:eastAsiaTheme="minorEastAsia" w:hAnsi="Times New Roman"/>
          <w:position w:val="-4"/>
        </w:rPr>
        <w:object w:dxaOrig="540" w:dyaOrig="260" w14:anchorId="25C72BFB">
          <v:shape id="_x0000_i1083" type="#_x0000_t75" style="width:27pt;height:13.2pt" o:ole="">
            <v:imagedata r:id="rId143" o:title=""/>
          </v:shape>
          <o:OLEObject Type="Embed" ProgID="Equation.DSMT4" ShapeID="_x0000_i1083" DrawAspect="Content" ObjectID="_1773510238" r:id="rId144"/>
        </w:objec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热水器显示屏显示水温由</w:t>
      </w:r>
      <w:r w:rsidR="002603EB" w:rsidRPr="00D93B70">
        <w:rPr>
          <w:rFonts w:ascii="Times New Roman" w:eastAsiaTheme="minorEastAsia" w:hAnsi="Times New Roman"/>
        </w:rPr>
        <w:t>20</w:t>
      </w:r>
      <w:r w:rsidR="002603EB" w:rsidRPr="0051032E">
        <w:rPr>
          <w:rFonts w:asciiTheme="minorEastAsia" w:eastAsiaTheme="minorEastAsia" w:hAnsiTheme="minorEastAsia"/>
        </w:rPr>
        <w:t>℃</w:t>
      </w:r>
      <w:r w:rsidRPr="00D93B70">
        <w:rPr>
          <w:rFonts w:ascii="Times New Roman" w:eastAsiaTheme="minorEastAsia" w:hAnsi="Times New Roman"/>
        </w:rPr>
        <w:t>上升到</w:t>
      </w:r>
      <w:r w:rsidR="002603EB" w:rsidRPr="00D93B70">
        <w:rPr>
          <w:rFonts w:ascii="Times New Roman" w:eastAsiaTheme="minorEastAsia" w:hAnsi="Times New Roman"/>
        </w:rPr>
        <w:t>22</w:t>
      </w:r>
      <w:r w:rsidR="002603EB" w:rsidRPr="0051032E">
        <w:rPr>
          <w:rFonts w:asciiTheme="minorEastAsia" w:eastAsiaTheme="minorEastAsia" w:hAnsiTheme="minorEastAsia"/>
        </w:rPr>
        <w:t>℃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同时本寝室的电能表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如图乙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指示灯闪</w:t>
      </w:r>
      <w:r w:rsidR="002603EB" w:rsidRPr="00D93B70">
        <w:rPr>
          <w:rFonts w:ascii="Times New Roman" w:eastAsiaTheme="minorEastAsia" w:hAnsi="Times New Roman"/>
        </w:rPr>
        <w:t>烁</w:t>
      </w:r>
      <w:r w:rsidRPr="00D93B70">
        <w:rPr>
          <w:rFonts w:ascii="Times New Roman" w:eastAsiaTheme="minorEastAsia" w:hAnsi="Times New Roman"/>
        </w:rPr>
        <w:t>了</w:t>
      </w:r>
      <w:r w:rsidRPr="00D93B70">
        <w:rPr>
          <w:rFonts w:ascii="Times New Roman" w:eastAsiaTheme="minorEastAsia" w:hAnsi="Times New Roman"/>
        </w:rPr>
        <w:t>80</w:t>
      </w:r>
      <w:r w:rsidRPr="00D93B70">
        <w:rPr>
          <w:rFonts w:ascii="Times New Roman" w:eastAsiaTheme="minorEastAsia" w:hAnsi="Times New Roman"/>
        </w:rPr>
        <w:t>次</w:t>
      </w:r>
      <w:r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则该电热水器的效率是多少</w:t>
      </w:r>
      <w:r w:rsidRPr="00D93B70">
        <w:rPr>
          <w:rFonts w:ascii="Times New Roman" w:eastAsiaTheme="minorEastAsia" w:hAnsi="Times New Roman"/>
        </w:rPr>
        <w:t>?</w:t>
      </w:r>
    </w:p>
    <w:p w14:paraId="17D546A5" w14:textId="77777777" w:rsidR="00B73811" w:rsidRPr="00D93B70" w:rsidRDefault="00B73811" w:rsidP="007706D9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6C03E6BB" w14:textId="77777777" w:rsidR="00335F9E" w:rsidRDefault="00335F9E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6CB77603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55374873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44E34B41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5ECAD088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25AEDC08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403BE497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54BD4BD9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7D13993F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73EB08C9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1ABCED73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5CEE13F1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347FE31C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29388BDB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795A0C80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0E9E7055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6F481AA8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3C339E8F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2356B3C9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503BE5B5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24E839BB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7BFB80C3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7A87C421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457C199A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44EF0D46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21DD1897" w14:textId="77777777" w:rsidR="00126C2B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3A050A62" w14:textId="77777777" w:rsidR="00126C2B" w:rsidRPr="00D93B70" w:rsidRDefault="00126C2B" w:rsidP="00335F9E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6E6C2DE9" w14:textId="77777777" w:rsidR="00335F9E" w:rsidRPr="00D93B70" w:rsidRDefault="00000000" w:rsidP="002603EB">
      <w:pPr>
        <w:spacing w:line="288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D93B70">
        <w:rPr>
          <w:rFonts w:ascii="Times New Roman" w:eastAsiaTheme="minorEastAsia" w:hAnsi="Times New Roman"/>
          <w:b/>
          <w:sz w:val="32"/>
          <w:szCs w:val="32"/>
        </w:rPr>
        <w:lastRenderedPageBreak/>
        <w:t>临渭区</w:t>
      </w:r>
      <w:r w:rsidRPr="00D93B70">
        <w:rPr>
          <w:rFonts w:ascii="Times New Roman" w:eastAsiaTheme="minorEastAsia" w:hAnsi="Times New Roman"/>
          <w:b/>
          <w:sz w:val="32"/>
          <w:szCs w:val="32"/>
        </w:rPr>
        <w:t>2024</w:t>
      </w:r>
      <w:r w:rsidRPr="00D93B70">
        <w:rPr>
          <w:rFonts w:ascii="Times New Roman" w:eastAsiaTheme="minorEastAsia" w:hAnsi="Times New Roman"/>
          <w:b/>
          <w:sz w:val="32"/>
          <w:szCs w:val="32"/>
        </w:rPr>
        <w:t>年中考模拟训练</w:t>
      </w:r>
      <w:r w:rsidR="00D32033">
        <w:rPr>
          <w:rFonts w:ascii="Times New Roman" w:eastAsiaTheme="minorEastAsia" w:hAnsi="Times New Roman"/>
          <w:b/>
          <w:sz w:val="32"/>
          <w:szCs w:val="32"/>
        </w:rPr>
        <w:t>（</w:t>
      </w:r>
      <w:r w:rsidRPr="00D93B70">
        <w:rPr>
          <w:rFonts w:ascii="Times New Roman" w:eastAsiaTheme="minorEastAsia" w:hAnsi="Times New Roman"/>
          <w:b/>
          <w:sz w:val="32"/>
          <w:szCs w:val="32"/>
        </w:rPr>
        <w:t>一</w:t>
      </w:r>
      <w:r w:rsidR="00D32033">
        <w:rPr>
          <w:rFonts w:ascii="Times New Roman" w:eastAsiaTheme="minorEastAsia" w:hAnsi="Times New Roman"/>
          <w:b/>
          <w:sz w:val="32"/>
          <w:szCs w:val="32"/>
        </w:rPr>
        <w:t>）</w:t>
      </w:r>
    </w:p>
    <w:p w14:paraId="472A3B74" w14:textId="77777777" w:rsidR="00335F9E" w:rsidRPr="00D93B70" w:rsidRDefault="00000000" w:rsidP="002603EB">
      <w:pPr>
        <w:spacing w:line="288" w:lineRule="auto"/>
        <w:jc w:val="center"/>
        <w:rPr>
          <w:rFonts w:ascii="Times New Roman" w:eastAsiaTheme="minorEastAsia" w:hAnsi="Times New Roman"/>
          <w:b/>
          <w:sz w:val="32"/>
          <w:szCs w:val="32"/>
        </w:rPr>
      </w:pPr>
      <w:r w:rsidRPr="00D93B70">
        <w:rPr>
          <w:rFonts w:ascii="Times New Roman" w:eastAsiaTheme="minorEastAsia" w:hAnsi="Times New Roman"/>
          <w:b/>
          <w:sz w:val="32"/>
          <w:szCs w:val="32"/>
        </w:rPr>
        <w:t>九年级物理试题参考答案及评分标准</w:t>
      </w:r>
    </w:p>
    <w:p w14:paraId="3A37BC1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一、选择题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10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每小题</w:t>
      </w:r>
      <w:r w:rsidRPr="00D93B70">
        <w:rPr>
          <w:rFonts w:ascii="Times New Roman" w:eastAsiaTheme="minorEastAsia" w:hAnsi="Times New Roman"/>
          <w:b/>
          <w:sz w:val="24"/>
        </w:rPr>
        <w:t>2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20</w:t>
      </w:r>
      <w:r w:rsidRPr="00D93B70">
        <w:rPr>
          <w:rFonts w:ascii="Times New Roman" w:eastAsiaTheme="minorEastAsia" w:hAnsi="Times New Roman"/>
          <w:b/>
          <w:sz w:val="24"/>
        </w:rPr>
        <w:t>分。每小题只有一个选项是符合题意的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0736935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1.A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2.C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3.A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4.B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5.D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6.C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7.A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8.D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9.B</w:t>
      </w:r>
      <w:r w:rsidR="002603EB" w:rsidRPr="00D93B70">
        <w:rPr>
          <w:rFonts w:ascii="Times New Roman" w:eastAsiaTheme="minorEastAsia" w:hAnsi="Times New Roman"/>
        </w:rPr>
        <w:t xml:space="preserve">   </w:t>
      </w:r>
      <w:r w:rsidRPr="00D93B70">
        <w:rPr>
          <w:rFonts w:ascii="Times New Roman" w:eastAsiaTheme="minorEastAsia" w:hAnsi="Times New Roman"/>
        </w:rPr>
        <w:t>10.D</w:t>
      </w:r>
    </w:p>
    <w:p w14:paraId="53C06A0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二、填空与作图题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7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21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17B018B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11.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>
        <w:rPr>
          <w:rFonts w:ascii="Times New Roman" w:eastAsiaTheme="minorEastAsia" w:hAnsi="Times New Roman"/>
          <w:position w:val="-6"/>
        </w:rPr>
        <w:object w:dxaOrig="740" w:dyaOrig="320" w14:anchorId="64EF0D41">
          <v:shape id="_x0000_i1084" type="#_x0000_t75" style="width:37.2pt;height:16.2pt" o:ole="">
            <v:imagedata r:id="rId145" o:title=""/>
          </v:shape>
          <o:OLEObject Type="Embed" ProgID="Equation.DSMT4" ShapeID="_x0000_i1084" DrawAspect="Content" ObjectID="_1773510239" r:id="rId146"/>
        </w:object>
      </w:r>
      <w:r w:rsidR="00284554">
        <w:rPr>
          <w:rFonts w:ascii="Times New Roman" w:eastAsiaTheme="minorEastAsia" w:hAnsi="Times New Roman"/>
        </w:rPr>
        <w:t xml:space="preserve">  </w:t>
      </w:r>
      <w:r w:rsidR="00284554">
        <w:rPr>
          <w:rFonts w:ascii="Times New Roman" w:eastAsiaTheme="minorEastAsia" w:hAnsi="Times New Roman" w:hint="eastAsia"/>
        </w:rPr>
        <w:t>虚</w:t>
      </w:r>
      <w:r w:rsidR="00284554">
        <w:rPr>
          <w:rFonts w:ascii="Times New Roman" w:eastAsiaTheme="minorEastAsia" w:hAnsi="Times New Roman" w:hint="eastAsia"/>
        </w:rPr>
        <w:t xml:space="preserve"> </w:t>
      </w:r>
      <w:r w:rsidR="00284554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远视</w:t>
      </w:r>
    </w:p>
    <w:p w14:paraId="59B1B2B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12.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动滑轮</w:t>
      </w:r>
      <w:r w:rsidR="00284554">
        <w:rPr>
          <w:rFonts w:ascii="Times New Roman" w:eastAsiaTheme="minorEastAsia" w:hAnsi="Times New Roman" w:hint="eastAsia"/>
        </w:rPr>
        <w:t xml:space="preserve"> </w:t>
      </w:r>
      <w:r w:rsidR="00284554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省力</w:t>
      </w:r>
    </w:p>
    <w:p w14:paraId="11232A0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13.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>
        <w:rPr>
          <w:rFonts w:ascii="Times New Roman" w:eastAsiaTheme="minorEastAsia" w:hAnsi="Times New Roman"/>
          <w:position w:val="-6"/>
        </w:rPr>
        <w:object w:dxaOrig="860" w:dyaOrig="320" w14:anchorId="41DC64FC">
          <v:shape id="_x0000_i1085" type="#_x0000_t75" style="width:43.2pt;height:16.2pt" o:ole="">
            <v:imagedata r:id="rId147" o:title=""/>
          </v:shape>
          <o:OLEObject Type="Embed" ProgID="Equation.DSMT4" ShapeID="_x0000_i1085" DrawAspect="Content" ObjectID="_1773510240" r:id="rId148"/>
        </w:object>
      </w:r>
      <w:r w:rsidR="008126D9" w:rsidRPr="00D93B70">
        <w:rPr>
          <w:rFonts w:ascii="Times New Roman" w:eastAsiaTheme="minorEastAsia" w:hAnsi="Times New Roman"/>
        </w:rPr>
        <w:t xml:space="preserve">   100</w:t>
      </w:r>
    </w:p>
    <w:p w14:paraId="0D10CDF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14.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扩散</w:t>
      </w:r>
      <w:r w:rsidR="00284554">
        <w:rPr>
          <w:rFonts w:ascii="Times New Roman" w:eastAsiaTheme="minorEastAsia" w:hAnsi="Times New Roman" w:hint="eastAsia"/>
        </w:rPr>
        <w:t xml:space="preserve"> </w:t>
      </w:r>
      <w:r w:rsidR="00284554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做功</w:t>
      </w:r>
      <w:r w:rsidR="00284554">
        <w:rPr>
          <w:rFonts w:ascii="Times New Roman" w:eastAsiaTheme="minorEastAsia" w:hAnsi="Times New Roman" w:hint="eastAsia"/>
        </w:rPr>
        <w:t xml:space="preserve"> </w:t>
      </w:r>
      <w:r w:rsidR="00284554">
        <w:rPr>
          <w:rFonts w:ascii="Times New Roman" w:eastAsiaTheme="minorEastAsia" w:hAnsi="Times New Roman"/>
        </w:rPr>
        <w:t xml:space="preserve">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大</w:t>
      </w:r>
    </w:p>
    <w:p w14:paraId="58BAAB76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15.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减小</w:t>
      </w:r>
      <w:r w:rsidR="00284554">
        <w:rPr>
          <w:rFonts w:ascii="Times New Roman" w:eastAsiaTheme="minorEastAsia" w:hAnsi="Times New Roman" w:hint="eastAsia"/>
        </w:rPr>
        <w:t xml:space="preserve"> </w:t>
      </w:r>
      <w:r w:rsidR="00284554">
        <w:rPr>
          <w:rFonts w:ascii="Times New Roman" w:eastAsiaTheme="minorEastAsia" w:hAnsi="Times New Roman"/>
        </w:rPr>
        <w:t xml:space="preserve">  </w:t>
      </w:r>
      <w:r w:rsidRPr="00D93B70">
        <w:rPr>
          <w:rFonts w:ascii="Times New Roman" w:eastAsiaTheme="minorEastAsia" w:hAnsi="Times New Roman"/>
        </w:rPr>
        <w:t>减小</w:t>
      </w:r>
    </w:p>
    <w:p w14:paraId="0C50BE3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16.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条形</w:t>
      </w:r>
      <w:r w:rsidR="00284554">
        <w:rPr>
          <w:rFonts w:ascii="Times New Roman" w:eastAsiaTheme="minorEastAsia" w:hAnsi="Times New Roman" w:hint="eastAsia"/>
        </w:rPr>
        <w:t xml:space="preserve"> </w:t>
      </w:r>
      <w:r w:rsidR="00284554">
        <w:rPr>
          <w:rFonts w:ascii="Times New Roman" w:eastAsiaTheme="minorEastAsia" w:hAnsi="Times New Roman"/>
        </w:rPr>
        <w:t xml:space="preserve"> </w:t>
      </w:r>
      <w:r w:rsidR="008126D9" w:rsidRPr="00D93B70">
        <w:rPr>
          <w:rFonts w:ascii="Times New Roman" w:eastAsiaTheme="minorEastAsia" w:hAnsi="Times New Roman"/>
        </w:rPr>
        <w:t xml:space="preserve">S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正</w:t>
      </w:r>
      <w:r w:rsidR="008126D9" w:rsidRPr="00D93B70">
        <w:rPr>
          <w:rFonts w:ascii="Times New Roman" w:eastAsiaTheme="minorEastAsia" w:hAnsi="Times New Roman"/>
        </w:rPr>
        <w:t xml:space="preserve">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增强</w:t>
      </w:r>
      <w:r w:rsidR="008126D9" w:rsidRPr="00D93B70">
        <w:rPr>
          <w:rFonts w:ascii="Times New Roman" w:eastAsiaTheme="minorEastAsia" w:hAnsi="Times New Roman"/>
        </w:rPr>
        <w:t xml:space="preserve">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铜</w:t>
      </w:r>
    </w:p>
    <w:p w14:paraId="109CF5A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17.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每图</w:t>
      </w:r>
      <w:r w:rsidRPr="00D93B70">
        <w:rPr>
          <w:rFonts w:ascii="Times New Roman" w:eastAsiaTheme="minorEastAsia" w:hAnsi="Times New Roman"/>
        </w:rPr>
        <w:t>2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</w:p>
    <w:p w14:paraId="7087F22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="00284554">
        <w:rPr>
          <w:noProof/>
        </w:rPr>
        <w:drawing>
          <wp:inline distT="0" distB="0" distL="0" distR="0" wp14:anchorId="3F1AE061" wp14:editId="051EB1FF">
            <wp:extent cx="1422431" cy="1013293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429946" cy="101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4554"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="00284554">
        <w:rPr>
          <w:noProof/>
        </w:rPr>
        <w:drawing>
          <wp:inline distT="0" distB="0" distL="0" distR="0" wp14:anchorId="059F456D" wp14:editId="4A372C81">
            <wp:extent cx="2003612" cy="1178704"/>
            <wp:effectExtent l="0" t="0" r="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2015201" cy="118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2E6F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t>三、实验与探究题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4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23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2F436F2B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18.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变大</w:t>
      </w:r>
      <w:r w:rsidR="008126D9" w:rsidRPr="00D93B70">
        <w:rPr>
          <w:rFonts w:ascii="Times New Roman" w:eastAsiaTheme="minorEastAsia" w:hAnsi="Times New Roman"/>
        </w:rPr>
        <w:t xml:space="preserve"> 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电阻</w:t>
      </w:r>
    </w:p>
    <w:p w14:paraId="490C8B8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木块移动的距离</w:t>
      </w:r>
      <w:r w:rsidR="008126D9" w:rsidRPr="00D93B70">
        <w:rPr>
          <w:rFonts w:ascii="Times New Roman" w:eastAsiaTheme="minorEastAsia" w:hAnsi="Times New Roman"/>
        </w:rPr>
        <w:t xml:space="preserve">    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切割磁感线</w:t>
      </w:r>
    </w:p>
    <w:p w14:paraId="0150A743" w14:textId="77777777" w:rsidR="00BC14FB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19.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左</w:t>
      </w:r>
      <w:r w:rsidR="008126D9" w:rsidRPr="00D93B70">
        <w:rPr>
          <w:rFonts w:ascii="Times New Roman" w:eastAsiaTheme="minorEastAsia" w:hAnsi="Times New Roman"/>
        </w:rPr>
        <w:t xml:space="preserve">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43.4</w:t>
      </w:r>
      <w:r w:rsidR="008126D9" w:rsidRPr="00D93B70">
        <w:rPr>
          <w:rFonts w:ascii="Times New Roman" w:eastAsiaTheme="minorEastAsia" w:hAnsi="Times New Roman"/>
        </w:rPr>
        <w:t xml:space="preserve">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20</w:t>
      </w:r>
      <w:r w:rsidR="008126D9" w:rsidRPr="00D93B70">
        <w:rPr>
          <w:rFonts w:ascii="Times New Roman" w:eastAsiaTheme="minorEastAsia" w:hAnsi="Times New Roman"/>
        </w:rPr>
        <w:t xml:space="preserve">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 xml:space="preserve">2.17   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 w:rsidR="00D32033">
        <w:rPr>
          <w:rFonts w:ascii="Times New Roman" w:eastAsiaTheme="minorEastAsia" w:hAnsi="Times New Roman"/>
        </w:rPr>
        <w:t>）</w:t>
      </w:r>
      <w:r>
        <w:rPr>
          <w:rFonts w:ascii="Times New Roman" w:eastAsiaTheme="minorEastAsia" w:hAnsi="Times New Roman"/>
          <w:position w:val="-6"/>
        </w:rPr>
        <w:object w:dxaOrig="840" w:dyaOrig="320" w14:anchorId="41B33CC3">
          <v:shape id="_x0000_i1086" type="#_x0000_t75" style="width:42pt;height:16.2pt" o:ole="">
            <v:imagedata r:id="rId151" o:title=""/>
          </v:shape>
          <o:OLEObject Type="Embed" ProgID="Equation.DSMT4" ShapeID="_x0000_i1086" DrawAspect="Content" ObjectID="_1773510241" r:id="rId152"/>
        </w:object>
      </w:r>
    </w:p>
    <w:p w14:paraId="0E2D6F30" w14:textId="77777777" w:rsidR="00F77BC7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20.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8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作图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</w:p>
    <w:p w14:paraId="000F409C" w14:textId="77777777" w:rsidR="00F77BC7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="00335F9E" w:rsidRPr="00D93B70"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</w:t>
      </w:r>
      <w:r w:rsidR="00335F9E" w:rsidRPr="00D93B70">
        <w:rPr>
          <w:rFonts w:ascii="Times New Roman" w:eastAsiaTheme="minorEastAsia" w:hAnsi="Times New Roman"/>
        </w:rPr>
        <w:t>如图所示</w:t>
      </w:r>
    </w:p>
    <w:p w14:paraId="642E5A2D" w14:textId="77777777" w:rsidR="00F77BC7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noProof/>
        </w:rPr>
        <w:drawing>
          <wp:inline distT="0" distB="0" distL="0" distR="0" wp14:anchorId="142ECDE6" wp14:editId="629DA7DA">
            <wp:extent cx="2197939" cy="1489784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2206914" cy="149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6D1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右</w:t>
      </w:r>
      <w:r w:rsidR="00BC14FB" w:rsidRPr="00D93B70">
        <w:rPr>
          <w:rFonts w:ascii="Times New Roman" w:eastAsiaTheme="minorEastAsia" w:hAnsi="Times New Roman"/>
        </w:rPr>
        <w:t xml:space="preserve">   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C</w:t>
      </w:r>
      <w:r w:rsidR="00BC14FB" w:rsidRPr="00D93B70">
        <w:rPr>
          <w:rFonts w:ascii="Times New Roman" w:eastAsiaTheme="minorEastAsia" w:hAnsi="Times New Roman"/>
        </w:rPr>
        <w:t xml:space="preserve">   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右</w:t>
      </w:r>
      <w:r w:rsidR="00BC14FB" w:rsidRPr="00D93B70">
        <w:rPr>
          <w:rFonts w:ascii="Times New Roman" w:eastAsiaTheme="minorEastAsia" w:hAnsi="Times New Roman"/>
        </w:rPr>
        <w:t xml:space="preserve">   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5</w:t>
      </w:r>
      <w:r>
        <w:rPr>
          <w:rFonts w:ascii="Times New Roman" w:eastAsiaTheme="minorEastAsia" w:hAnsi="Times New Roman"/>
        </w:rPr>
        <w:t>）</w:t>
      </w:r>
      <w:r w:rsidR="00BC14FB" w:rsidRPr="00D93B70">
        <w:rPr>
          <w:rFonts w:ascii="Times New Roman" w:eastAsiaTheme="minorEastAsia" w:hAnsi="Times New Roman"/>
        </w:rPr>
        <w:t xml:space="preserve">2   40   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6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反比</w:t>
      </w:r>
      <w:r w:rsidR="00BC14FB" w:rsidRPr="00D93B70">
        <w:rPr>
          <w:rFonts w:ascii="Times New Roman" w:eastAsiaTheme="minorEastAsia" w:hAnsi="Times New Roman"/>
        </w:rPr>
        <w:t xml:space="preserve">   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7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8.3</w:t>
      </w:r>
    </w:p>
    <w:p w14:paraId="65D3069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21.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6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不合理</w:t>
      </w:r>
      <w:r w:rsidR="00F77BC7">
        <w:rPr>
          <w:rFonts w:ascii="Times New Roman" w:eastAsiaTheme="minorEastAsia" w:hAnsi="Times New Roman" w:hint="eastAsia"/>
        </w:rPr>
        <w:t xml:space="preserve"> </w:t>
      </w:r>
      <w:r w:rsidR="00F77BC7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没有控制电池的容量相同</w:t>
      </w:r>
    </w:p>
    <w:p w14:paraId="6BB0611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="00BC14FB" w:rsidRPr="00D93B70">
        <w:rPr>
          <w:rFonts w:ascii="宋体" w:hAnsi="宋体" w:cs="宋体" w:hint="eastAsia"/>
        </w:rPr>
        <w:t>①</w:t>
      </w:r>
      <w:r w:rsidRPr="00D93B70">
        <w:rPr>
          <w:rFonts w:ascii="Times New Roman" w:eastAsiaTheme="minorEastAsia" w:hAnsi="Times New Roman"/>
        </w:rPr>
        <w:t>55</w:t>
      </w:r>
      <w:r w:rsidR="00F77BC7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944</w:t>
      </w:r>
      <w:r w:rsidR="00BC14FB" w:rsidRPr="00D93B70">
        <w:rPr>
          <w:rFonts w:ascii="Times New Roman" w:eastAsiaTheme="minorEastAsia" w:hAnsi="Times New Roman"/>
        </w:rPr>
        <w:t xml:space="preserve">    </w:t>
      </w:r>
      <w:r w:rsidR="00BC14FB" w:rsidRPr="00D93B70">
        <w:rPr>
          <w:rFonts w:ascii="宋体" w:hAnsi="宋体" w:cs="宋体" w:hint="eastAsia"/>
        </w:rPr>
        <w:t>②</w:t>
      </w:r>
      <w:r w:rsidRPr="00D93B70">
        <w:rPr>
          <w:rFonts w:ascii="Times New Roman" w:eastAsiaTheme="minorEastAsia" w:hAnsi="Times New Roman"/>
        </w:rPr>
        <w:t>放电时间</w:t>
      </w:r>
      <w:r w:rsidR="00F77BC7">
        <w:rPr>
          <w:rFonts w:ascii="Times New Roman" w:eastAsiaTheme="minorEastAsia" w:hAnsi="Times New Roman" w:hint="eastAsia"/>
        </w:rPr>
        <w:t xml:space="preserve"> </w:t>
      </w:r>
      <w:r w:rsidR="00F77BC7">
        <w:rPr>
          <w:rFonts w:ascii="Times New Roman" w:eastAsiaTheme="minorEastAsia" w:hAnsi="Times New Roman"/>
        </w:rPr>
        <w:t xml:space="preserve"> </w:t>
      </w:r>
      <w:r w:rsidR="00F77BC7">
        <w:rPr>
          <w:rFonts w:ascii="Times New Roman" w:eastAsiaTheme="minorEastAsia" w:hAnsi="Times New Roman"/>
        </w:rPr>
        <w:t>二</w:t>
      </w:r>
    </w:p>
    <w:p w14:paraId="688881F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在电池周围加电热装置</w:t>
      </w: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合理即可</w:t>
      </w:r>
      <w:r>
        <w:rPr>
          <w:rFonts w:ascii="Times New Roman" w:eastAsiaTheme="minorEastAsia" w:hAnsi="Times New Roman"/>
        </w:rPr>
        <w:t>）</w:t>
      </w:r>
    </w:p>
    <w:p w14:paraId="57EEFB4E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  <w:b/>
          <w:sz w:val="24"/>
        </w:rPr>
      </w:pPr>
      <w:r w:rsidRPr="00D93B70">
        <w:rPr>
          <w:rFonts w:ascii="Times New Roman" w:eastAsiaTheme="minorEastAsia" w:hAnsi="Times New Roman"/>
          <w:b/>
          <w:sz w:val="24"/>
        </w:rPr>
        <w:lastRenderedPageBreak/>
        <w:t>四、综合题</w:t>
      </w:r>
      <w:r w:rsidR="00D32033">
        <w:rPr>
          <w:rFonts w:ascii="Times New Roman" w:eastAsiaTheme="minorEastAsia" w:hAnsi="Times New Roman"/>
          <w:b/>
          <w:sz w:val="24"/>
        </w:rPr>
        <w:t>（</w:t>
      </w:r>
      <w:r w:rsidRPr="00D93B70">
        <w:rPr>
          <w:rFonts w:ascii="Times New Roman" w:eastAsiaTheme="minorEastAsia" w:hAnsi="Times New Roman"/>
          <w:b/>
          <w:sz w:val="24"/>
        </w:rPr>
        <w:t>共</w:t>
      </w:r>
      <w:r w:rsidRPr="00D93B70">
        <w:rPr>
          <w:rFonts w:ascii="Times New Roman" w:eastAsiaTheme="minorEastAsia" w:hAnsi="Times New Roman"/>
          <w:b/>
          <w:sz w:val="24"/>
        </w:rPr>
        <w:t>2</w:t>
      </w:r>
      <w:r w:rsidRPr="00D93B70">
        <w:rPr>
          <w:rFonts w:ascii="Times New Roman" w:eastAsiaTheme="minorEastAsia" w:hAnsi="Times New Roman"/>
          <w:b/>
          <w:sz w:val="24"/>
        </w:rPr>
        <w:t>小题</w:t>
      </w:r>
      <w:r w:rsidR="00D32033">
        <w:rPr>
          <w:rFonts w:ascii="Times New Roman" w:eastAsiaTheme="minorEastAsia" w:hAnsi="Times New Roman"/>
          <w:b/>
          <w:sz w:val="24"/>
        </w:rPr>
        <w:t>，</w:t>
      </w:r>
      <w:r w:rsidRPr="00D93B70">
        <w:rPr>
          <w:rFonts w:ascii="Times New Roman" w:eastAsiaTheme="minorEastAsia" w:hAnsi="Times New Roman"/>
          <w:b/>
          <w:sz w:val="24"/>
        </w:rPr>
        <w:t>计</w:t>
      </w:r>
      <w:r w:rsidRPr="00D93B70">
        <w:rPr>
          <w:rFonts w:ascii="Times New Roman" w:eastAsiaTheme="minorEastAsia" w:hAnsi="Times New Roman"/>
          <w:b/>
          <w:sz w:val="24"/>
        </w:rPr>
        <w:t>16</w:t>
      </w:r>
      <w:r w:rsidRPr="00D93B70">
        <w:rPr>
          <w:rFonts w:ascii="Times New Roman" w:eastAsiaTheme="minorEastAsia" w:hAnsi="Times New Roman"/>
          <w:b/>
          <w:sz w:val="24"/>
        </w:rPr>
        <w:t>分</w:t>
      </w:r>
      <w:r w:rsidR="00D32033">
        <w:rPr>
          <w:rFonts w:ascii="Times New Roman" w:eastAsiaTheme="minorEastAsia" w:hAnsi="Times New Roman"/>
          <w:b/>
          <w:sz w:val="24"/>
        </w:rPr>
        <w:t>）</w:t>
      </w:r>
    </w:p>
    <w:p w14:paraId="062BD4F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22.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8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解</w:t>
      </w:r>
      <w:r w:rsidR="00D32033">
        <w:rPr>
          <w:rFonts w:ascii="Times New Roman" w:eastAsiaTheme="minorEastAsia" w:hAnsi="Times New Roman"/>
        </w:rPr>
        <w:t>：（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运动</w:t>
      </w:r>
      <w:r w:rsidR="00F77BC7">
        <w:rPr>
          <w:rFonts w:ascii="Times New Roman" w:eastAsiaTheme="minorEastAsia" w:hAnsi="Times New Roman" w:hint="eastAsia"/>
        </w:rPr>
        <w:t xml:space="preserve"> </w:t>
      </w:r>
      <w:r w:rsidR="00F77BC7">
        <w:rPr>
          <w:rFonts w:ascii="Times New Roman" w:eastAsiaTheme="minorEastAsia" w:hAnsi="Times New Roman"/>
        </w:rPr>
        <w:t xml:space="preserve"> </w:t>
      </w:r>
      <w:r w:rsidRPr="00D93B70">
        <w:rPr>
          <w:rFonts w:ascii="Times New Roman" w:eastAsiaTheme="minorEastAsia" w:hAnsi="Times New Roman"/>
        </w:rPr>
        <w:t>下沉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每空</w:t>
      </w:r>
      <w:r w:rsidRPr="00D93B70">
        <w:rPr>
          <w:rFonts w:ascii="Times New Roman" w:eastAsiaTheme="minorEastAsia" w:hAnsi="Times New Roman"/>
        </w:rPr>
        <w:t>1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</w:p>
    <w:p w14:paraId="5A96350A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51032E">
        <w:rPr>
          <w:rFonts w:asciiTheme="minorEastAsia" w:eastAsiaTheme="minorEastAsia" w:hAnsiTheme="minorEastAsia"/>
        </w:rPr>
        <w:t>“魔都号”</w:t>
      </w:r>
      <w:r w:rsidR="00BC14FB" w:rsidRPr="00D93B70">
        <w:rPr>
          <w:rFonts w:ascii="Times New Roman" w:eastAsiaTheme="minorEastAsia" w:hAnsi="Times New Roman"/>
        </w:rPr>
        <w:t>1.5h</w:t>
      </w:r>
      <w:r w:rsidRPr="00D93B70">
        <w:rPr>
          <w:rFonts w:ascii="Times New Roman" w:eastAsiaTheme="minorEastAsia" w:hAnsi="Times New Roman"/>
        </w:rPr>
        <w:t>航行的路程</w:t>
      </w:r>
      <w:r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6"/>
        </w:rPr>
        <w:object w:dxaOrig="2920" w:dyaOrig="280" w14:anchorId="553D31FB">
          <v:shape id="_x0000_i1087" type="#_x0000_t75" style="width:145.8pt;height:13.8pt" o:ole="">
            <v:imagedata r:id="rId154" o:title=""/>
          </v:shape>
          <o:OLEObject Type="Embed" ProgID="Equation.DSMT4" ShapeID="_x0000_i1087" DrawAspect="Content" ObjectID="_1773510242" r:id="rId155"/>
        </w:object>
      </w:r>
      <w:r w:rsidR="00F77BC7" w:rsidRPr="00F77BC7">
        <w:rPr>
          <w:rFonts w:asciiTheme="minorEastAsia" w:eastAsiaTheme="minorEastAsia" w:hAnsiTheme="minorEastAsia"/>
        </w:rPr>
        <w:t>……</w:t>
      </w:r>
      <w:r w:rsidR="00F77BC7">
        <w:rPr>
          <w:rFonts w:ascii="Times New Roman" w:eastAsiaTheme="minorEastAsia" w:hAnsi="Times New Roman"/>
        </w:rPr>
        <w:t>（</w:t>
      </w:r>
      <w:r w:rsidR="00F77BC7">
        <w:rPr>
          <w:rFonts w:ascii="Times New Roman" w:eastAsiaTheme="minorEastAsia" w:hAnsi="Times New Roman" w:hint="eastAsia"/>
        </w:rPr>
        <w:t>2</w:t>
      </w:r>
      <w:r w:rsidR="00F77BC7">
        <w:rPr>
          <w:rFonts w:ascii="Times New Roman" w:eastAsiaTheme="minorEastAsia" w:hAnsi="Times New Roman" w:hint="eastAsia"/>
        </w:rPr>
        <w:t>分</w:t>
      </w:r>
      <w:r w:rsidR="00F77BC7">
        <w:rPr>
          <w:rFonts w:ascii="Times New Roman" w:eastAsiaTheme="minorEastAsia" w:hAnsi="Times New Roman"/>
        </w:rPr>
        <w:t>）</w:t>
      </w:r>
    </w:p>
    <w:p w14:paraId="4F7D9FA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 w:rsidRPr="0051032E">
        <w:rPr>
          <w:rFonts w:asciiTheme="minorEastAsia" w:eastAsiaTheme="minorEastAsia" w:hAnsiTheme="minorEastAsia"/>
        </w:rPr>
        <w:t>“魔都号”</w:t>
      </w:r>
      <w:r w:rsidRPr="00D93B70">
        <w:rPr>
          <w:rFonts w:ascii="Times New Roman" w:eastAsiaTheme="minorEastAsia" w:hAnsi="Times New Roman"/>
        </w:rPr>
        <w:t>满载时的排水量</w:t>
      </w:r>
      <w:r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4"/>
        </w:rPr>
        <w:object w:dxaOrig="3240" w:dyaOrig="400" w14:anchorId="27B35795">
          <v:shape id="_x0000_i1088" type="#_x0000_t75" style="width:162pt;height:19.8pt" o:ole="">
            <v:imagedata r:id="rId156" o:title=""/>
          </v:shape>
          <o:OLEObject Type="Embed" ProgID="Equation.DSMT4" ShapeID="_x0000_i1088" DrawAspect="Content" ObjectID="_1773510243" r:id="rId157"/>
        </w:object>
      </w:r>
    </w:p>
    <w:p w14:paraId="21623CB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满载时受到的浮力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4"/>
        </w:rPr>
        <w:object w:dxaOrig="5460" w:dyaOrig="400" w14:anchorId="2633AA19">
          <v:shape id="_x0000_i1089" type="#_x0000_t75" style="width:273pt;height:19.8pt" o:ole="">
            <v:imagedata r:id="rId158" o:title=""/>
          </v:shape>
          <o:OLEObject Type="Embed" ProgID="Equation.DSMT4" ShapeID="_x0000_i1089" DrawAspect="Content" ObjectID="_1773510244" r:id="rId159"/>
        </w:object>
      </w:r>
      <w:r w:rsidR="005C3376" w:rsidRPr="00F77BC7">
        <w:rPr>
          <w:rFonts w:asciiTheme="minorEastAsia" w:eastAsiaTheme="minorEastAsia" w:hAnsiTheme="minorEastAsia"/>
        </w:rPr>
        <w:t>……</w:t>
      </w:r>
      <w:r w:rsidR="005C3376">
        <w:rPr>
          <w:rFonts w:ascii="Times New Roman" w:eastAsiaTheme="minorEastAsia" w:hAnsi="Times New Roman"/>
        </w:rPr>
        <w:t>（</w:t>
      </w:r>
      <w:r w:rsidR="005C3376">
        <w:rPr>
          <w:rFonts w:ascii="Times New Roman" w:eastAsiaTheme="minorEastAsia" w:hAnsi="Times New Roman" w:hint="eastAsia"/>
        </w:rPr>
        <w:t>2</w:t>
      </w:r>
      <w:r w:rsidR="005C3376">
        <w:rPr>
          <w:rFonts w:ascii="Times New Roman" w:eastAsiaTheme="minorEastAsia" w:hAnsi="Times New Roman" w:hint="eastAsia"/>
        </w:rPr>
        <w:t>分</w:t>
      </w:r>
      <w:r w:rsidR="005C3376">
        <w:rPr>
          <w:rFonts w:ascii="Times New Roman" w:eastAsiaTheme="minorEastAsia" w:hAnsi="Times New Roman"/>
        </w:rPr>
        <w:t>）</w:t>
      </w:r>
    </w:p>
    <w:p w14:paraId="50BFB555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51032E">
        <w:rPr>
          <w:rFonts w:asciiTheme="minorEastAsia" w:eastAsiaTheme="minorEastAsia" w:hAnsiTheme="minorEastAsia"/>
        </w:rPr>
        <w:t>“魔都号”</w:t>
      </w:r>
      <w:r w:rsidRPr="00D93B70">
        <w:rPr>
          <w:rFonts w:ascii="Times New Roman" w:eastAsiaTheme="minorEastAsia" w:hAnsi="Times New Roman"/>
        </w:rPr>
        <w:t>船体受到水的压强</w:t>
      </w:r>
      <w:r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4"/>
        </w:rPr>
        <w:object w:dxaOrig="5120" w:dyaOrig="400" w14:anchorId="2711590D">
          <v:shape id="_x0000_i1090" type="#_x0000_t75" style="width:256.2pt;height:19.8pt" o:ole="">
            <v:imagedata r:id="rId160" o:title=""/>
          </v:shape>
          <o:OLEObject Type="Embed" ProgID="Equation.DSMT4" ShapeID="_x0000_i1090" DrawAspect="Content" ObjectID="_1773510245" r:id="rId161"/>
        </w:object>
      </w:r>
    </w:p>
    <w:p w14:paraId="659C65F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由</w:t>
      </w:r>
      <w:r>
        <w:rPr>
          <w:rFonts w:ascii="Times New Roman" w:eastAsiaTheme="minorEastAsia" w:hAnsi="Times New Roman"/>
          <w:position w:val="-24"/>
        </w:rPr>
        <w:object w:dxaOrig="700" w:dyaOrig="620" w14:anchorId="5F9204A3">
          <v:shape id="_x0000_i1091" type="#_x0000_t75" style="width:34.8pt;height:31.2pt" o:ole="">
            <v:imagedata r:id="rId162" o:title=""/>
          </v:shape>
          <o:OLEObject Type="Embed" ProgID="Equation.DSMT4" ShapeID="_x0000_i1091" DrawAspect="Content" ObjectID="_1773510246" r:id="rId163"/>
        </w:object>
      </w:r>
      <w:r w:rsidRPr="00D93B70">
        <w:rPr>
          <w:rFonts w:ascii="Times New Roman" w:eastAsiaTheme="minorEastAsia" w:hAnsi="Times New Roman"/>
        </w:rPr>
        <w:t>得</w:t>
      </w:r>
      <w:r w:rsidR="00D32033">
        <w:rPr>
          <w:rFonts w:ascii="Times New Roman" w:eastAsiaTheme="minorEastAsia" w:hAnsi="Times New Roman"/>
        </w:rPr>
        <w:t>，</w:t>
      </w:r>
      <w:r w:rsidRPr="00D93B70">
        <w:rPr>
          <w:rFonts w:ascii="Times New Roman" w:eastAsiaTheme="minorEastAsia" w:hAnsi="Times New Roman"/>
        </w:rPr>
        <w:t>船体受到水的压力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0"/>
        </w:rPr>
        <w:object w:dxaOrig="3860" w:dyaOrig="360" w14:anchorId="7FC8D4E7">
          <v:shape id="_x0000_i1092" type="#_x0000_t75" style="width:193.2pt;height:18pt" o:ole="">
            <v:imagedata r:id="rId164" o:title=""/>
          </v:shape>
          <o:OLEObject Type="Embed" ProgID="Equation.DSMT4" ShapeID="_x0000_i1092" DrawAspect="Content" ObjectID="_1773510247" r:id="rId165"/>
        </w:object>
      </w:r>
      <w:r w:rsidR="005C3376" w:rsidRPr="00F77BC7">
        <w:rPr>
          <w:rFonts w:asciiTheme="minorEastAsia" w:eastAsiaTheme="minorEastAsia" w:hAnsiTheme="minorEastAsia"/>
        </w:rPr>
        <w:t>……</w:t>
      </w:r>
      <w:r w:rsidR="005C3376">
        <w:rPr>
          <w:rFonts w:ascii="Times New Roman" w:eastAsiaTheme="minorEastAsia" w:hAnsi="Times New Roman"/>
        </w:rPr>
        <w:t>（</w:t>
      </w:r>
      <w:r w:rsidR="005C3376">
        <w:rPr>
          <w:rFonts w:ascii="Times New Roman" w:eastAsiaTheme="minorEastAsia" w:hAnsi="Times New Roman" w:hint="eastAsia"/>
        </w:rPr>
        <w:t>2</w:t>
      </w:r>
      <w:r w:rsidR="005C3376">
        <w:rPr>
          <w:rFonts w:ascii="Times New Roman" w:eastAsiaTheme="minorEastAsia" w:hAnsi="Times New Roman" w:hint="eastAsia"/>
        </w:rPr>
        <w:t>分</w:t>
      </w:r>
      <w:r w:rsidR="005C3376">
        <w:rPr>
          <w:rFonts w:ascii="Times New Roman" w:eastAsiaTheme="minorEastAsia" w:hAnsi="Times New Roman"/>
        </w:rPr>
        <w:t>）</w:t>
      </w:r>
    </w:p>
    <w:p w14:paraId="3C0026F2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23.</w:t>
      </w:r>
      <w:r w:rsidR="00D32033"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8</w:t>
      </w:r>
      <w:r w:rsidRPr="00D93B70">
        <w:rPr>
          <w:rFonts w:ascii="Times New Roman" w:eastAsiaTheme="minorEastAsia" w:hAnsi="Times New Roman"/>
        </w:rPr>
        <w:t>分</w:t>
      </w:r>
      <w:r w:rsidR="00D32033"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解</w:t>
      </w:r>
      <w:r w:rsidR="00D32033">
        <w:rPr>
          <w:rFonts w:ascii="Times New Roman" w:eastAsiaTheme="minorEastAsia" w:hAnsi="Times New Roman"/>
        </w:rPr>
        <w:t>：（</w:t>
      </w:r>
      <w:r w:rsidRPr="00D93B70">
        <w:rPr>
          <w:rFonts w:ascii="Times New Roman" w:eastAsiaTheme="minorEastAsia" w:hAnsi="Times New Roman"/>
        </w:rPr>
        <w:t>1</w:t>
      </w:r>
      <w:r w:rsidR="00D32033">
        <w:rPr>
          <w:rFonts w:ascii="Times New Roman" w:eastAsiaTheme="minorEastAsia" w:hAnsi="Times New Roman"/>
        </w:rPr>
        <w:t>）</w:t>
      </w:r>
      <w:r w:rsidR="00BC14FB" w:rsidRPr="00D93B70">
        <w:rPr>
          <w:rFonts w:ascii="Times New Roman" w:eastAsiaTheme="minorEastAsia" w:hAnsi="Times New Roman"/>
          <w:i/>
        </w:rPr>
        <w:t>a</w:t>
      </w:r>
      <w:r w:rsidR="005C3376" w:rsidRPr="00F77BC7">
        <w:rPr>
          <w:rFonts w:asciiTheme="minorEastAsia" w:eastAsiaTheme="minorEastAsia" w:hAnsiTheme="minorEastAsia"/>
        </w:rPr>
        <w:t>……</w:t>
      </w:r>
      <w:r w:rsidR="005C3376">
        <w:rPr>
          <w:rFonts w:ascii="Times New Roman" w:eastAsiaTheme="minorEastAsia" w:hAnsi="Times New Roman"/>
        </w:rPr>
        <w:t>（</w:t>
      </w:r>
      <w:r w:rsidR="005C3376">
        <w:rPr>
          <w:rFonts w:ascii="Times New Roman" w:eastAsiaTheme="minorEastAsia" w:hAnsi="Times New Roman"/>
        </w:rPr>
        <w:t>1</w:t>
      </w:r>
      <w:r w:rsidR="005C3376">
        <w:rPr>
          <w:rFonts w:ascii="Times New Roman" w:eastAsiaTheme="minorEastAsia" w:hAnsi="Times New Roman" w:hint="eastAsia"/>
        </w:rPr>
        <w:t>分</w:t>
      </w:r>
      <w:r w:rsidR="005C3376">
        <w:rPr>
          <w:rFonts w:ascii="Times New Roman" w:eastAsiaTheme="minorEastAsia" w:hAnsi="Times New Roman"/>
        </w:rPr>
        <w:t>）</w:t>
      </w:r>
    </w:p>
    <w:p w14:paraId="6CE2DB9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80</w:t>
      </w:r>
      <w:r w:rsidRPr="00D93B70">
        <w:rPr>
          <w:rFonts w:ascii="Times New Roman" w:eastAsiaTheme="minorEastAsia" w:hAnsi="Times New Roman"/>
        </w:rPr>
        <w:t>台电热水器保温总功率为</w:t>
      </w:r>
      <w:r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4"/>
        </w:rPr>
        <w:object w:dxaOrig="3880" w:dyaOrig="380" w14:anchorId="569C8D24">
          <v:shape id="_x0000_i1093" type="#_x0000_t75" style="width:193.8pt;height:19.2pt" o:ole="">
            <v:imagedata r:id="rId166" o:title=""/>
          </v:shape>
          <o:OLEObject Type="Embed" ProgID="Equation.DSMT4" ShapeID="_x0000_i1093" DrawAspect="Content" ObjectID="_1773510248" r:id="rId167"/>
        </w:object>
      </w:r>
    </w:p>
    <w:p w14:paraId="560E38B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每天因保温消耗的电能为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2"/>
        </w:rPr>
        <w:object w:dxaOrig="3260" w:dyaOrig="360" w14:anchorId="4EDF7538">
          <v:shape id="_x0000_i1094" type="#_x0000_t75" style="width:163.2pt;height:18pt" o:ole="">
            <v:imagedata r:id="rId168" o:title=""/>
          </v:shape>
          <o:OLEObject Type="Embed" ProgID="Equation.DSMT4" ShapeID="_x0000_i1094" DrawAspect="Content" ObjectID="_1773510249" r:id="rId169"/>
        </w:object>
      </w:r>
      <w:r w:rsidR="005C3376" w:rsidRPr="00F77BC7">
        <w:rPr>
          <w:rFonts w:asciiTheme="minorEastAsia" w:eastAsiaTheme="minorEastAsia" w:hAnsiTheme="minorEastAsia"/>
        </w:rPr>
        <w:t>……</w:t>
      </w:r>
      <w:r w:rsidR="005C3376">
        <w:rPr>
          <w:rFonts w:ascii="Times New Roman" w:eastAsiaTheme="minorEastAsia" w:hAnsi="Times New Roman"/>
        </w:rPr>
        <w:t>（</w:t>
      </w:r>
      <w:r w:rsidR="005C3376">
        <w:rPr>
          <w:rFonts w:ascii="Times New Roman" w:eastAsiaTheme="minorEastAsia" w:hAnsi="Times New Roman" w:hint="eastAsia"/>
        </w:rPr>
        <w:t>2</w:t>
      </w:r>
      <w:r w:rsidR="005C3376">
        <w:rPr>
          <w:rFonts w:ascii="Times New Roman" w:eastAsiaTheme="minorEastAsia" w:hAnsi="Times New Roman" w:hint="eastAsia"/>
        </w:rPr>
        <w:t>分</w:t>
      </w:r>
      <w:r w:rsidR="005C3376">
        <w:rPr>
          <w:rFonts w:ascii="Times New Roman" w:eastAsiaTheme="minorEastAsia" w:hAnsi="Times New Roman"/>
        </w:rPr>
        <w:t>）</w:t>
      </w:r>
    </w:p>
    <w:p w14:paraId="7AA2CC2C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</w:t>
      </w:r>
      <w:r>
        <w:rPr>
          <w:rFonts w:ascii="Times New Roman" w:eastAsiaTheme="minorEastAsia" w:hAnsi="Times New Roman"/>
          <w:position w:val="-12"/>
        </w:rPr>
        <w:object w:dxaOrig="300" w:dyaOrig="360" w14:anchorId="6DA0C8B2">
          <v:shape id="_x0000_i1095" type="#_x0000_t75" style="width:15pt;height:18pt" o:ole="">
            <v:imagedata r:id="rId170" o:title=""/>
          </v:shape>
          <o:OLEObject Type="Embed" ProgID="Equation.DSMT4" ShapeID="_x0000_i1095" DrawAspect="Content" ObjectID="_1773510250" r:id="rId171"/>
        </w:object>
      </w:r>
      <w:r w:rsidRPr="00D93B70">
        <w:rPr>
          <w:rFonts w:ascii="Times New Roman" w:eastAsiaTheme="minorEastAsia" w:hAnsi="Times New Roman"/>
        </w:rPr>
        <w:t>的电阻为</w:t>
      </w:r>
      <w:r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32"/>
        </w:rPr>
        <w:object w:dxaOrig="2600" w:dyaOrig="800" w14:anchorId="4C404F52">
          <v:shape id="_x0000_i1096" type="#_x0000_t75" style="width:130.2pt;height:40.2pt" o:ole="">
            <v:imagedata r:id="rId172" o:title=""/>
          </v:shape>
          <o:OLEObject Type="Embed" ProgID="Equation.DSMT4" ShapeID="_x0000_i1096" DrawAspect="Content" ObjectID="_1773510251" r:id="rId173"/>
        </w:object>
      </w:r>
    </w:p>
    <w:p w14:paraId="527FB250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保温时串联总电阻为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32"/>
        </w:rPr>
        <w:object w:dxaOrig="2820" w:dyaOrig="800" w14:anchorId="5A2FE3F7">
          <v:shape id="_x0000_i1097" type="#_x0000_t75" style="width:141pt;height:40.2pt" o:ole="">
            <v:imagedata r:id="rId174" o:title=""/>
          </v:shape>
          <o:OLEObject Type="Embed" ProgID="Equation.DSMT4" ShapeID="_x0000_i1097" DrawAspect="Content" ObjectID="_1773510252" r:id="rId175"/>
        </w:object>
      </w:r>
    </w:p>
    <w:p w14:paraId="07E88A7F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电阻</w:t>
      </w:r>
      <w:r>
        <w:rPr>
          <w:rFonts w:ascii="Times New Roman" w:eastAsiaTheme="minorEastAsia" w:hAnsi="Times New Roman"/>
          <w:position w:val="-12"/>
        </w:rPr>
        <w:object w:dxaOrig="260" w:dyaOrig="360" w14:anchorId="7A495923">
          <v:shape id="_x0000_i1098" type="#_x0000_t75" style="width:13.2pt;height:18pt" o:ole="">
            <v:imagedata r:id="rId176" o:title=""/>
          </v:shape>
          <o:OLEObject Type="Embed" ProgID="Equation.DSMT4" ShapeID="_x0000_i1098" DrawAspect="Content" ObjectID="_1773510253" r:id="rId177"/>
        </w:object>
      </w:r>
      <w:r w:rsidRPr="00D93B70">
        <w:rPr>
          <w:rFonts w:ascii="Times New Roman" w:eastAsiaTheme="minorEastAsia" w:hAnsi="Times New Roman"/>
        </w:rPr>
        <w:t>的阻值为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2"/>
        </w:rPr>
        <w:object w:dxaOrig="3440" w:dyaOrig="360" w14:anchorId="6AED8ED2">
          <v:shape id="_x0000_i1099" type="#_x0000_t75" style="width:172.2pt;height:18pt" o:ole="">
            <v:imagedata r:id="rId178" o:title=""/>
          </v:shape>
          <o:OLEObject Type="Embed" ProgID="Equation.DSMT4" ShapeID="_x0000_i1099" DrawAspect="Content" ObjectID="_1773510254" r:id="rId179"/>
        </w:object>
      </w:r>
      <w:r w:rsidR="005C3376" w:rsidRPr="00F77BC7">
        <w:rPr>
          <w:rFonts w:asciiTheme="minorEastAsia" w:eastAsiaTheme="minorEastAsia" w:hAnsiTheme="minorEastAsia"/>
        </w:rPr>
        <w:t>……</w:t>
      </w:r>
      <w:r w:rsidR="005C3376">
        <w:rPr>
          <w:rFonts w:ascii="Times New Roman" w:eastAsiaTheme="minorEastAsia" w:hAnsi="Times New Roman"/>
        </w:rPr>
        <w:t>（</w:t>
      </w:r>
      <w:r w:rsidR="005C3376">
        <w:rPr>
          <w:rFonts w:ascii="Times New Roman" w:eastAsiaTheme="minorEastAsia" w:hAnsi="Times New Roman" w:hint="eastAsia"/>
        </w:rPr>
        <w:t>2</w:t>
      </w:r>
      <w:r w:rsidR="005C3376">
        <w:rPr>
          <w:rFonts w:ascii="Times New Roman" w:eastAsiaTheme="minorEastAsia" w:hAnsi="Times New Roman" w:hint="eastAsia"/>
        </w:rPr>
        <w:t>分</w:t>
      </w:r>
      <w:r w:rsidR="005C3376">
        <w:rPr>
          <w:rFonts w:ascii="Times New Roman" w:eastAsiaTheme="minorEastAsia" w:hAnsi="Times New Roman"/>
        </w:rPr>
        <w:t>）</w:t>
      </w:r>
    </w:p>
    <w:p w14:paraId="7F15DF08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 w:rsidRPr="00D93B70"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</w:t>
      </w:r>
      <w:r w:rsidRPr="00D93B70">
        <w:rPr>
          <w:rFonts w:ascii="Times New Roman" w:eastAsiaTheme="minorEastAsia" w:hAnsi="Times New Roman"/>
        </w:rPr>
        <w:t>水的质量为</w:t>
      </w:r>
      <w:r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4"/>
        </w:rPr>
        <w:object w:dxaOrig="4540" w:dyaOrig="400" w14:anchorId="368CF8EA">
          <v:shape id="_x0000_i1100" type="#_x0000_t75" style="width:226.8pt;height:19.8pt" o:ole="">
            <v:imagedata r:id="rId180" o:title=""/>
          </v:shape>
          <o:OLEObject Type="Embed" ProgID="Equation.DSMT4" ShapeID="_x0000_i1100" DrawAspect="Content" ObjectID="_1773510255" r:id="rId181"/>
        </w:object>
      </w:r>
    </w:p>
    <w:p w14:paraId="051A3F41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水吸收的热量为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14"/>
        </w:rPr>
        <w:object w:dxaOrig="6920" w:dyaOrig="400" w14:anchorId="5935EEC4">
          <v:shape id="_x0000_i1101" type="#_x0000_t75" style="width:346.2pt;height:19.8pt" o:ole="">
            <v:imagedata r:id="rId182" o:title=""/>
          </v:shape>
          <o:OLEObject Type="Embed" ProgID="Equation.DSMT4" ShapeID="_x0000_i1101" DrawAspect="Content" ObjectID="_1773510256" r:id="rId183"/>
        </w:object>
      </w:r>
    </w:p>
    <w:p w14:paraId="5AF9522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消耗的电能为</w:t>
      </w:r>
      <w:r w:rsidR="00D32033">
        <w:rPr>
          <w:rFonts w:ascii="Times New Roman" w:eastAsiaTheme="minorEastAsia" w:hAnsi="Times New Roman"/>
        </w:rPr>
        <w:t>：</w:t>
      </w:r>
      <w:r>
        <w:rPr>
          <w:rFonts w:ascii="Times New Roman" w:eastAsiaTheme="minorEastAsia" w:hAnsi="Times New Roman"/>
          <w:position w:val="-32"/>
        </w:rPr>
        <w:object w:dxaOrig="6640" w:dyaOrig="700" w14:anchorId="0515B32B">
          <v:shape id="_x0000_i1102" type="#_x0000_t75" style="width:331.8pt;height:34.8pt" o:ole="">
            <v:imagedata r:id="rId184" o:title=""/>
          </v:shape>
          <o:OLEObject Type="Embed" ProgID="Equation.DSMT4" ShapeID="_x0000_i1102" DrawAspect="Content" ObjectID="_1773510257" r:id="rId185"/>
        </w:object>
      </w:r>
    </w:p>
    <w:p w14:paraId="29D10B64" w14:textId="77777777" w:rsidR="00335F9E" w:rsidRPr="00D93B70" w:rsidRDefault="00000000" w:rsidP="00335F9E">
      <w:pPr>
        <w:spacing w:line="288" w:lineRule="auto"/>
        <w:jc w:val="left"/>
        <w:rPr>
          <w:rFonts w:ascii="Times New Roman" w:eastAsiaTheme="minorEastAsia" w:hAnsi="Times New Roman"/>
        </w:rPr>
      </w:pPr>
      <w:r w:rsidRPr="00D93B70">
        <w:rPr>
          <w:rFonts w:ascii="Times New Roman" w:eastAsiaTheme="minorEastAsia" w:hAnsi="Times New Roman"/>
        </w:rPr>
        <w:t>该电热水器的效率为</w:t>
      </w:r>
      <w:r w:rsidR="00D32033">
        <w:rPr>
          <w:rFonts w:ascii="Times New Roman" w:eastAsiaTheme="minorEastAsia" w:hAnsi="Times New Roman"/>
        </w:rPr>
        <w:t>：</w:t>
      </w:r>
      <w:bookmarkStart w:id="0" w:name="MTBlankEqn"/>
      <w:r>
        <w:rPr>
          <w:rFonts w:ascii="Times New Roman" w:eastAsiaTheme="minorEastAsia" w:hAnsi="Times New Roman"/>
          <w:position w:val="-24"/>
        </w:rPr>
        <w:object w:dxaOrig="4280" w:dyaOrig="660" w14:anchorId="2C87238E">
          <v:shape id="_x0000_i1103" type="#_x0000_t75" style="width:214.2pt;height:33pt" o:ole="">
            <v:imagedata r:id="rId186" o:title=""/>
          </v:shape>
          <o:OLEObject Type="Embed" ProgID="Equation.DSMT4" ShapeID="_x0000_i1103" DrawAspect="Content" ObjectID="_1773510258" r:id="rId187"/>
        </w:object>
      </w:r>
      <w:bookmarkEnd w:id="0"/>
      <w:r w:rsidR="00285F86" w:rsidRPr="00F77BC7">
        <w:rPr>
          <w:rFonts w:asciiTheme="minorEastAsia" w:eastAsiaTheme="minorEastAsia" w:hAnsiTheme="minorEastAsia"/>
        </w:rPr>
        <w:t>……</w:t>
      </w:r>
      <w:r w:rsidR="00285F86">
        <w:rPr>
          <w:rFonts w:ascii="Times New Roman" w:eastAsiaTheme="minorEastAsia" w:hAnsi="Times New Roman"/>
        </w:rPr>
        <w:t>（</w:t>
      </w:r>
      <w:r w:rsidR="00285F86">
        <w:rPr>
          <w:rFonts w:ascii="Times New Roman" w:eastAsiaTheme="minorEastAsia" w:hAnsi="Times New Roman"/>
        </w:rPr>
        <w:t>3</w:t>
      </w:r>
      <w:r w:rsidR="00285F86">
        <w:rPr>
          <w:rFonts w:ascii="Times New Roman" w:eastAsiaTheme="minorEastAsia" w:hAnsi="Times New Roman" w:hint="eastAsia"/>
        </w:rPr>
        <w:t>分</w:t>
      </w:r>
      <w:r w:rsidR="00285F86">
        <w:rPr>
          <w:rFonts w:ascii="Times New Roman" w:eastAsiaTheme="minorEastAsia" w:hAnsi="Times New Roman"/>
        </w:rPr>
        <w:t>）</w:t>
      </w:r>
    </w:p>
    <w:p w14:paraId="53AECCC6" w14:textId="77777777" w:rsidR="002F0355" w:rsidRPr="00285F86" w:rsidRDefault="002F0355" w:rsidP="007706D9">
      <w:pPr>
        <w:spacing w:line="288" w:lineRule="auto"/>
        <w:jc w:val="left"/>
        <w:rPr>
          <w:rFonts w:ascii="Times New Roman" w:eastAsiaTheme="minorEastAsia" w:hAnsi="Times New Roman"/>
        </w:rPr>
      </w:pPr>
    </w:p>
    <w:p w14:paraId="73F2B2C6" w14:textId="77777777" w:rsidR="002F0355" w:rsidRPr="00D93B70" w:rsidRDefault="002F0355" w:rsidP="007706D9">
      <w:pPr>
        <w:spacing w:line="288" w:lineRule="auto"/>
        <w:jc w:val="left"/>
        <w:rPr>
          <w:rFonts w:ascii="Times New Roman" w:eastAsiaTheme="minorEastAsia" w:hAnsi="Times New Roman"/>
        </w:rPr>
      </w:pPr>
    </w:p>
    <w:sectPr w:rsidR="002F0355" w:rsidRPr="00D93B70" w:rsidSect="008C4975">
      <w:headerReference w:type="default" r:id="rId188"/>
      <w:footerReference w:type="default" r:id="rId189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C199" w14:textId="77777777" w:rsidR="008C4975" w:rsidRDefault="008C4975">
      <w:r>
        <w:separator/>
      </w:r>
    </w:p>
  </w:endnote>
  <w:endnote w:type="continuationSeparator" w:id="0">
    <w:p w14:paraId="16E5FF7F" w14:textId="77777777" w:rsidR="008C4975" w:rsidRDefault="008C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43E9" w14:textId="3C35F8EF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F7324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22286E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6F4CAD19" wp14:editId="3F29A89A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10663038" name="图片 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5A3DA" w14:textId="77777777" w:rsidR="008C4975" w:rsidRDefault="008C4975">
      <w:r>
        <w:separator/>
      </w:r>
    </w:p>
  </w:footnote>
  <w:footnote w:type="continuationSeparator" w:id="0">
    <w:p w14:paraId="453355C7" w14:textId="77777777" w:rsidR="008C4975" w:rsidRDefault="008C4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37F09" w14:textId="227B800D" w:rsidR="004151FC" w:rsidRDefault="0022286E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12FDC12" wp14:editId="0A4C0C2B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507027755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1A987FAE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8D0D47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6C44A0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82A8CE2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4088E7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B088AB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30CE34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A84F2B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3961BD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978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10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282D"/>
    <w:rsid w:val="000379A1"/>
    <w:rsid w:val="000460FF"/>
    <w:rsid w:val="00054E7B"/>
    <w:rsid w:val="0006474E"/>
    <w:rsid w:val="000A7960"/>
    <w:rsid w:val="000D629A"/>
    <w:rsid w:val="000E4D02"/>
    <w:rsid w:val="000E4FF1"/>
    <w:rsid w:val="000F0BA0"/>
    <w:rsid w:val="001016ED"/>
    <w:rsid w:val="001177F3"/>
    <w:rsid w:val="00126C2B"/>
    <w:rsid w:val="0016238F"/>
    <w:rsid w:val="00165986"/>
    <w:rsid w:val="00171458"/>
    <w:rsid w:val="001720CA"/>
    <w:rsid w:val="00173C1D"/>
    <w:rsid w:val="001764C3"/>
    <w:rsid w:val="0018010E"/>
    <w:rsid w:val="00191C29"/>
    <w:rsid w:val="001C63DA"/>
    <w:rsid w:val="001D0C6F"/>
    <w:rsid w:val="00201A7E"/>
    <w:rsid w:val="00204526"/>
    <w:rsid w:val="00221FC9"/>
    <w:rsid w:val="0022286E"/>
    <w:rsid w:val="002323D2"/>
    <w:rsid w:val="00244CEF"/>
    <w:rsid w:val="002457C2"/>
    <w:rsid w:val="00245E4D"/>
    <w:rsid w:val="002603EB"/>
    <w:rsid w:val="00284554"/>
    <w:rsid w:val="00285F86"/>
    <w:rsid w:val="002908F0"/>
    <w:rsid w:val="00294908"/>
    <w:rsid w:val="002A0E5D"/>
    <w:rsid w:val="002A1A21"/>
    <w:rsid w:val="002C3FE9"/>
    <w:rsid w:val="002E017B"/>
    <w:rsid w:val="002F0355"/>
    <w:rsid w:val="002F06B2"/>
    <w:rsid w:val="00302A40"/>
    <w:rsid w:val="003102DB"/>
    <w:rsid w:val="00320935"/>
    <w:rsid w:val="00335F9E"/>
    <w:rsid w:val="003625C4"/>
    <w:rsid w:val="00373D0A"/>
    <w:rsid w:val="00380BE4"/>
    <w:rsid w:val="003B1712"/>
    <w:rsid w:val="003C4A95"/>
    <w:rsid w:val="003D0C09"/>
    <w:rsid w:val="003F4ADD"/>
    <w:rsid w:val="004062F6"/>
    <w:rsid w:val="0041154E"/>
    <w:rsid w:val="004151FC"/>
    <w:rsid w:val="004259B9"/>
    <w:rsid w:val="00430A44"/>
    <w:rsid w:val="00435F83"/>
    <w:rsid w:val="00444A46"/>
    <w:rsid w:val="004453C8"/>
    <w:rsid w:val="0046214C"/>
    <w:rsid w:val="0049183B"/>
    <w:rsid w:val="00493BDA"/>
    <w:rsid w:val="004B44B5"/>
    <w:rsid w:val="004D44FD"/>
    <w:rsid w:val="0051032E"/>
    <w:rsid w:val="00515C02"/>
    <w:rsid w:val="005516A8"/>
    <w:rsid w:val="0059145F"/>
    <w:rsid w:val="00596076"/>
    <w:rsid w:val="005B39DB"/>
    <w:rsid w:val="005C2124"/>
    <w:rsid w:val="005C3376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0AC7"/>
    <w:rsid w:val="00762E26"/>
    <w:rsid w:val="007706D9"/>
    <w:rsid w:val="00795697"/>
    <w:rsid w:val="007D5D16"/>
    <w:rsid w:val="008028B5"/>
    <w:rsid w:val="008126D9"/>
    <w:rsid w:val="00832EC9"/>
    <w:rsid w:val="008634CD"/>
    <w:rsid w:val="008731FA"/>
    <w:rsid w:val="0088016C"/>
    <w:rsid w:val="00880A38"/>
    <w:rsid w:val="00893DD6"/>
    <w:rsid w:val="008C4975"/>
    <w:rsid w:val="008D1542"/>
    <w:rsid w:val="008D2E94"/>
    <w:rsid w:val="008F3560"/>
    <w:rsid w:val="00901631"/>
    <w:rsid w:val="009121D7"/>
    <w:rsid w:val="00974E0F"/>
    <w:rsid w:val="00982128"/>
    <w:rsid w:val="0098387E"/>
    <w:rsid w:val="00983F43"/>
    <w:rsid w:val="009A27BF"/>
    <w:rsid w:val="009B5666"/>
    <w:rsid w:val="009C4252"/>
    <w:rsid w:val="009E6BD2"/>
    <w:rsid w:val="00A07DF2"/>
    <w:rsid w:val="00A405DB"/>
    <w:rsid w:val="00A46D54"/>
    <w:rsid w:val="00A536B0"/>
    <w:rsid w:val="00AB3EE3"/>
    <w:rsid w:val="00AD4827"/>
    <w:rsid w:val="00AD6B6A"/>
    <w:rsid w:val="00AF70F5"/>
    <w:rsid w:val="00B42EBF"/>
    <w:rsid w:val="00B73811"/>
    <w:rsid w:val="00B80D67"/>
    <w:rsid w:val="00B8100F"/>
    <w:rsid w:val="00B96924"/>
    <w:rsid w:val="00BB50C6"/>
    <w:rsid w:val="00BC14FB"/>
    <w:rsid w:val="00C02815"/>
    <w:rsid w:val="00C02FC6"/>
    <w:rsid w:val="00C13493"/>
    <w:rsid w:val="00C321EB"/>
    <w:rsid w:val="00C71F08"/>
    <w:rsid w:val="00CA4A07"/>
    <w:rsid w:val="00D32033"/>
    <w:rsid w:val="00D51257"/>
    <w:rsid w:val="00D634C2"/>
    <w:rsid w:val="00D756B6"/>
    <w:rsid w:val="00D77F6E"/>
    <w:rsid w:val="00D93B70"/>
    <w:rsid w:val="00DA0796"/>
    <w:rsid w:val="00DA0CDC"/>
    <w:rsid w:val="00DA5448"/>
    <w:rsid w:val="00DB6888"/>
    <w:rsid w:val="00DC061C"/>
    <w:rsid w:val="00DF071B"/>
    <w:rsid w:val="00E22C2C"/>
    <w:rsid w:val="00E26D63"/>
    <w:rsid w:val="00E63075"/>
    <w:rsid w:val="00E6668C"/>
    <w:rsid w:val="00E7756D"/>
    <w:rsid w:val="00E97096"/>
    <w:rsid w:val="00EA0188"/>
    <w:rsid w:val="00EB17B4"/>
    <w:rsid w:val="00ED1550"/>
    <w:rsid w:val="00ED4F9A"/>
    <w:rsid w:val="00EE1A37"/>
    <w:rsid w:val="00F21C80"/>
    <w:rsid w:val="00F24894"/>
    <w:rsid w:val="00F676FD"/>
    <w:rsid w:val="00F72514"/>
    <w:rsid w:val="00F77BC7"/>
    <w:rsid w:val="00FA0944"/>
    <w:rsid w:val="00FA6947"/>
    <w:rsid w:val="00FB3353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D32D17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character" w:customStyle="1" w:styleId="MTConvertedEquation">
    <w:name w:val="MTConvertedEquation"/>
    <w:basedOn w:val="a0"/>
    <w:rsid w:val="00D93B70"/>
    <w:rPr>
      <w:rFonts w:ascii="Times New Roman" w:hAnsi="Times New Roman"/>
    </w:rPr>
  </w:style>
  <w:style w:type="paragraph" w:customStyle="1" w:styleId="MTDisplayEquation">
    <w:name w:val="MTDisplayEquation"/>
    <w:basedOn w:val="a"/>
    <w:next w:val="a"/>
    <w:link w:val="MTDisplayEquationChar"/>
    <w:rsid w:val="00D93B70"/>
    <w:pPr>
      <w:tabs>
        <w:tab w:val="center" w:pos="4880"/>
        <w:tab w:val="right" w:pos="9760"/>
      </w:tabs>
      <w:spacing w:line="288" w:lineRule="auto"/>
      <w:jc w:val="left"/>
    </w:pPr>
  </w:style>
  <w:style w:type="character" w:customStyle="1" w:styleId="MTDisplayEquationChar">
    <w:name w:val="MTDisplayEquation Char"/>
    <w:basedOn w:val="a0"/>
    <w:link w:val="MTDisplayEquation"/>
    <w:rsid w:val="00D93B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6.bin"/><Relationship Id="rId21" Type="http://schemas.openxmlformats.org/officeDocument/2006/relationships/image" Target="media/image11.wmf"/><Relationship Id="rId42" Type="http://schemas.openxmlformats.org/officeDocument/2006/relationships/image" Target="media/image22.wmf"/><Relationship Id="rId63" Type="http://schemas.openxmlformats.org/officeDocument/2006/relationships/image" Target="media/image36.png"/><Relationship Id="rId84" Type="http://schemas.openxmlformats.org/officeDocument/2006/relationships/oleObject" Target="embeddings/oleObject30.bin"/><Relationship Id="rId138" Type="http://schemas.openxmlformats.org/officeDocument/2006/relationships/oleObject" Target="embeddings/oleObject56.bin"/><Relationship Id="rId159" Type="http://schemas.openxmlformats.org/officeDocument/2006/relationships/oleObject" Target="embeddings/oleObject65.bin"/><Relationship Id="rId170" Type="http://schemas.openxmlformats.org/officeDocument/2006/relationships/image" Target="media/image93.wmf"/><Relationship Id="rId191" Type="http://schemas.openxmlformats.org/officeDocument/2006/relationships/theme" Target="theme/theme1.xml"/><Relationship Id="rId107" Type="http://schemas.openxmlformats.org/officeDocument/2006/relationships/oleObject" Target="embeddings/oleObject41.bin"/><Relationship Id="rId11" Type="http://schemas.openxmlformats.org/officeDocument/2006/relationships/image" Target="media/image4.png"/><Relationship Id="rId32" Type="http://schemas.openxmlformats.org/officeDocument/2006/relationships/image" Target="media/image17.wmf"/><Relationship Id="rId53" Type="http://schemas.openxmlformats.org/officeDocument/2006/relationships/oleObject" Target="embeddings/oleObject18.bin"/><Relationship Id="rId74" Type="http://schemas.openxmlformats.org/officeDocument/2006/relationships/oleObject" Target="embeddings/oleObject25.bin"/><Relationship Id="rId128" Type="http://schemas.openxmlformats.org/officeDocument/2006/relationships/oleObject" Target="embeddings/oleObject51.bin"/><Relationship Id="rId149" Type="http://schemas.openxmlformats.org/officeDocument/2006/relationships/image" Target="media/image81.png"/><Relationship Id="rId5" Type="http://schemas.openxmlformats.org/officeDocument/2006/relationships/webSettings" Target="webSettings.xml"/><Relationship Id="rId95" Type="http://schemas.openxmlformats.org/officeDocument/2006/relationships/oleObject" Target="embeddings/oleObject35.bin"/><Relationship Id="rId160" Type="http://schemas.openxmlformats.org/officeDocument/2006/relationships/image" Target="media/image88.wmf"/><Relationship Id="rId181" Type="http://schemas.openxmlformats.org/officeDocument/2006/relationships/oleObject" Target="embeddings/oleObject76.bin"/><Relationship Id="rId22" Type="http://schemas.openxmlformats.org/officeDocument/2006/relationships/oleObject" Target="embeddings/oleObject4.bin"/><Relationship Id="rId43" Type="http://schemas.openxmlformats.org/officeDocument/2006/relationships/oleObject" Target="embeddings/oleObject14.bin"/><Relationship Id="rId64" Type="http://schemas.openxmlformats.org/officeDocument/2006/relationships/image" Target="media/image37.wmf"/><Relationship Id="rId118" Type="http://schemas.openxmlformats.org/officeDocument/2006/relationships/image" Target="media/image65.wmf"/><Relationship Id="rId139" Type="http://schemas.openxmlformats.org/officeDocument/2006/relationships/image" Target="media/image76.wmf"/><Relationship Id="rId85" Type="http://schemas.openxmlformats.org/officeDocument/2006/relationships/image" Target="media/image48.wmf"/><Relationship Id="rId150" Type="http://schemas.openxmlformats.org/officeDocument/2006/relationships/image" Target="media/image82.png"/><Relationship Id="rId171" Type="http://schemas.openxmlformats.org/officeDocument/2006/relationships/oleObject" Target="embeddings/oleObject71.bin"/><Relationship Id="rId12" Type="http://schemas.openxmlformats.org/officeDocument/2006/relationships/image" Target="media/image5.png"/><Relationship Id="rId33" Type="http://schemas.openxmlformats.org/officeDocument/2006/relationships/oleObject" Target="embeddings/oleObject9.bin"/><Relationship Id="rId108" Type="http://schemas.openxmlformats.org/officeDocument/2006/relationships/image" Target="media/image60.wmf"/><Relationship Id="rId129" Type="http://schemas.openxmlformats.org/officeDocument/2006/relationships/image" Target="media/image71.wmf"/><Relationship Id="rId54" Type="http://schemas.openxmlformats.org/officeDocument/2006/relationships/image" Target="media/image29.wmf"/><Relationship Id="rId75" Type="http://schemas.openxmlformats.org/officeDocument/2006/relationships/image" Target="media/image43.wmf"/><Relationship Id="rId96" Type="http://schemas.openxmlformats.org/officeDocument/2006/relationships/image" Target="media/image54.wmf"/><Relationship Id="rId140" Type="http://schemas.openxmlformats.org/officeDocument/2006/relationships/oleObject" Target="embeddings/oleObject57.bin"/><Relationship Id="rId161" Type="http://schemas.openxmlformats.org/officeDocument/2006/relationships/oleObject" Target="embeddings/oleObject66.bin"/><Relationship Id="rId182" Type="http://schemas.openxmlformats.org/officeDocument/2006/relationships/image" Target="media/image99.wmf"/><Relationship Id="rId6" Type="http://schemas.openxmlformats.org/officeDocument/2006/relationships/footnotes" Target="footnotes.xml"/><Relationship Id="rId23" Type="http://schemas.openxmlformats.org/officeDocument/2006/relationships/image" Target="media/image12.wmf"/><Relationship Id="rId119" Type="http://schemas.openxmlformats.org/officeDocument/2006/relationships/oleObject" Target="embeddings/oleObject47.bin"/><Relationship Id="rId44" Type="http://schemas.openxmlformats.org/officeDocument/2006/relationships/image" Target="media/image23.wmf"/><Relationship Id="rId65" Type="http://schemas.openxmlformats.org/officeDocument/2006/relationships/oleObject" Target="embeddings/oleObject21.bin"/><Relationship Id="rId86" Type="http://schemas.openxmlformats.org/officeDocument/2006/relationships/oleObject" Target="embeddings/oleObject31.bin"/><Relationship Id="rId130" Type="http://schemas.openxmlformats.org/officeDocument/2006/relationships/oleObject" Target="embeddings/oleObject52.bin"/><Relationship Id="rId151" Type="http://schemas.openxmlformats.org/officeDocument/2006/relationships/image" Target="media/image83.wmf"/><Relationship Id="rId172" Type="http://schemas.openxmlformats.org/officeDocument/2006/relationships/image" Target="media/image94.wmf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2.bin"/><Relationship Id="rId109" Type="http://schemas.openxmlformats.org/officeDocument/2006/relationships/oleObject" Target="embeddings/oleObject42.bin"/><Relationship Id="rId34" Type="http://schemas.openxmlformats.org/officeDocument/2006/relationships/image" Target="media/image18.wmf"/><Relationship Id="rId50" Type="http://schemas.openxmlformats.org/officeDocument/2006/relationships/image" Target="media/image27.wmf"/><Relationship Id="rId55" Type="http://schemas.openxmlformats.org/officeDocument/2006/relationships/oleObject" Target="embeddings/oleObject19.bin"/><Relationship Id="rId76" Type="http://schemas.openxmlformats.org/officeDocument/2006/relationships/oleObject" Target="embeddings/oleObject26.bin"/><Relationship Id="rId97" Type="http://schemas.openxmlformats.org/officeDocument/2006/relationships/oleObject" Target="embeddings/oleObject36.bin"/><Relationship Id="rId104" Type="http://schemas.openxmlformats.org/officeDocument/2006/relationships/image" Target="media/image58.wmf"/><Relationship Id="rId120" Type="http://schemas.openxmlformats.org/officeDocument/2006/relationships/image" Target="media/image66.png"/><Relationship Id="rId125" Type="http://schemas.openxmlformats.org/officeDocument/2006/relationships/image" Target="media/image69.wmf"/><Relationship Id="rId141" Type="http://schemas.openxmlformats.org/officeDocument/2006/relationships/image" Target="media/image77.wmf"/><Relationship Id="rId146" Type="http://schemas.openxmlformats.org/officeDocument/2006/relationships/oleObject" Target="embeddings/oleObject60.bin"/><Relationship Id="rId167" Type="http://schemas.openxmlformats.org/officeDocument/2006/relationships/oleObject" Target="embeddings/oleObject69.bin"/><Relationship Id="rId18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41.wmf"/><Relationship Id="rId92" Type="http://schemas.openxmlformats.org/officeDocument/2006/relationships/image" Target="media/image52.wmf"/><Relationship Id="rId162" Type="http://schemas.openxmlformats.org/officeDocument/2006/relationships/image" Target="media/image89.wmf"/><Relationship Id="rId183" Type="http://schemas.openxmlformats.org/officeDocument/2006/relationships/oleObject" Target="embeddings/oleObject77.bin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oleObject" Target="embeddings/oleObject5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5.bin"/><Relationship Id="rId66" Type="http://schemas.openxmlformats.org/officeDocument/2006/relationships/image" Target="media/image38.wmf"/><Relationship Id="rId87" Type="http://schemas.openxmlformats.org/officeDocument/2006/relationships/image" Target="media/image49.wmf"/><Relationship Id="rId110" Type="http://schemas.openxmlformats.org/officeDocument/2006/relationships/image" Target="media/image61.wmf"/><Relationship Id="rId115" Type="http://schemas.openxmlformats.org/officeDocument/2006/relationships/oleObject" Target="embeddings/oleObject45.bin"/><Relationship Id="rId131" Type="http://schemas.openxmlformats.org/officeDocument/2006/relationships/image" Target="media/image72.wmf"/><Relationship Id="rId136" Type="http://schemas.openxmlformats.org/officeDocument/2006/relationships/oleObject" Target="embeddings/oleObject55.bin"/><Relationship Id="rId157" Type="http://schemas.openxmlformats.org/officeDocument/2006/relationships/oleObject" Target="embeddings/oleObject64.bin"/><Relationship Id="rId178" Type="http://schemas.openxmlformats.org/officeDocument/2006/relationships/image" Target="media/image97.wmf"/><Relationship Id="rId61" Type="http://schemas.openxmlformats.org/officeDocument/2006/relationships/image" Target="media/image34.png"/><Relationship Id="rId82" Type="http://schemas.openxmlformats.org/officeDocument/2006/relationships/oleObject" Target="embeddings/oleObject29.bin"/><Relationship Id="rId152" Type="http://schemas.openxmlformats.org/officeDocument/2006/relationships/oleObject" Target="embeddings/oleObject62.bin"/><Relationship Id="rId173" Type="http://schemas.openxmlformats.org/officeDocument/2006/relationships/oleObject" Target="embeddings/oleObject72.bin"/><Relationship Id="rId19" Type="http://schemas.openxmlformats.org/officeDocument/2006/relationships/image" Target="media/image10.wmf"/><Relationship Id="rId14" Type="http://schemas.openxmlformats.org/officeDocument/2006/relationships/image" Target="media/image7.wmf"/><Relationship Id="rId30" Type="http://schemas.openxmlformats.org/officeDocument/2006/relationships/image" Target="media/image16.wmf"/><Relationship Id="rId35" Type="http://schemas.openxmlformats.org/officeDocument/2006/relationships/oleObject" Target="embeddings/oleObject10.bin"/><Relationship Id="rId56" Type="http://schemas.openxmlformats.org/officeDocument/2006/relationships/image" Target="media/image30.wmf"/><Relationship Id="rId77" Type="http://schemas.openxmlformats.org/officeDocument/2006/relationships/image" Target="media/image44.wmf"/><Relationship Id="rId100" Type="http://schemas.openxmlformats.org/officeDocument/2006/relationships/image" Target="media/image56.wmf"/><Relationship Id="rId105" Type="http://schemas.openxmlformats.org/officeDocument/2006/relationships/oleObject" Target="embeddings/oleObject40.bin"/><Relationship Id="rId126" Type="http://schemas.openxmlformats.org/officeDocument/2006/relationships/oleObject" Target="embeddings/oleObject50.bin"/><Relationship Id="rId147" Type="http://schemas.openxmlformats.org/officeDocument/2006/relationships/image" Target="media/image80.wmf"/><Relationship Id="rId168" Type="http://schemas.openxmlformats.org/officeDocument/2006/relationships/image" Target="media/image92.wmf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4.bin"/><Relationship Id="rId93" Type="http://schemas.openxmlformats.org/officeDocument/2006/relationships/oleObject" Target="embeddings/oleObject34.bin"/><Relationship Id="rId98" Type="http://schemas.openxmlformats.org/officeDocument/2006/relationships/image" Target="media/image55.wmf"/><Relationship Id="rId121" Type="http://schemas.openxmlformats.org/officeDocument/2006/relationships/image" Target="media/image67.wmf"/><Relationship Id="rId142" Type="http://schemas.openxmlformats.org/officeDocument/2006/relationships/oleObject" Target="embeddings/oleObject58.bin"/><Relationship Id="rId163" Type="http://schemas.openxmlformats.org/officeDocument/2006/relationships/oleObject" Target="embeddings/oleObject67.bin"/><Relationship Id="rId184" Type="http://schemas.openxmlformats.org/officeDocument/2006/relationships/image" Target="media/image100.wmf"/><Relationship Id="rId189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3.wmf"/><Relationship Id="rId46" Type="http://schemas.openxmlformats.org/officeDocument/2006/relationships/image" Target="media/image24.png"/><Relationship Id="rId67" Type="http://schemas.openxmlformats.org/officeDocument/2006/relationships/oleObject" Target="embeddings/oleObject22.bin"/><Relationship Id="rId116" Type="http://schemas.openxmlformats.org/officeDocument/2006/relationships/image" Target="media/image64.wmf"/><Relationship Id="rId137" Type="http://schemas.openxmlformats.org/officeDocument/2006/relationships/image" Target="media/image75.png"/><Relationship Id="rId158" Type="http://schemas.openxmlformats.org/officeDocument/2006/relationships/image" Target="media/image87.wmf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3.bin"/><Relationship Id="rId62" Type="http://schemas.openxmlformats.org/officeDocument/2006/relationships/image" Target="media/image35.png"/><Relationship Id="rId83" Type="http://schemas.openxmlformats.org/officeDocument/2006/relationships/image" Target="media/image47.wmf"/><Relationship Id="rId88" Type="http://schemas.openxmlformats.org/officeDocument/2006/relationships/oleObject" Target="embeddings/oleObject32.bin"/><Relationship Id="rId111" Type="http://schemas.openxmlformats.org/officeDocument/2006/relationships/oleObject" Target="embeddings/oleObject43.bin"/><Relationship Id="rId132" Type="http://schemas.openxmlformats.org/officeDocument/2006/relationships/oleObject" Target="embeddings/oleObject53.bin"/><Relationship Id="rId153" Type="http://schemas.openxmlformats.org/officeDocument/2006/relationships/image" Target="media/image84.png"/><Relationship Id="rId174" Type="http://schemas.openxmlformats.org/officeDocument/2006/relationships/image" Target="media/image95.wmf"/><Relationship Id="rId179" Type="http://schemas.openxmlformats.org/officeDocument/2006/relationships/oleObject" Target="embeddings/oleObject75.bin"/><Relationship Id="rId190" Type="http://schemas.openxmlformats.org/officeDocument/2006/relationships/fontTable" Target="fontTable.xml"/><Relationship Id="rId15" Type="http://schemas.openxmlformats.org/officeDocument/2006/relationships/oleObject" Target="embeddings/oleObject1.bin"/><Relationship Id="rId36" Type="http://schemas.openxmlformats.org/officeDocument/2006/relationships/image" Target="media/image19.wmf"/><Relationship Id="rId57" Type="http://schemas.openxmlformats.org/officeDocument/2006/relationships/oleObject" Target="embeddings/oleObject20.bin"/><Relationship Id="rId106" Type="http://schemas.openxmlformats.org/officeDocument/2006/relationships/image" Target="media/image59.wmf"/><Relationship Id="rId127" Type="http://schemas.openxmlformats.org/officeDocument/2006/relationships/image" Target="media/image70.wmf"/><Relationship Id="rId10" Type="http://schemas.openxmlformats.org/officeDocument/2006/relationships/image" Target="media/image3.png"/><Relationship Id="rId31" Type="http://schemas.openxmlformats.org/officeDocument/2006/relationships/oleObject" Target="embeddings/oleObject8.bin"/><Relationship Id="rId52" Type="http://schemas.openxmlformats.org/officeDocument/2006/relationships/image" Target="media/image28.wmf"/><Relationship Id="rId73" Type="http://schemas.openxmlformats.org/officeDocument/2006/relationships/image" Target="media/image42.wmf"/><Relationship Id="rId78" Type="http://schemas.openxmlformats.org/officeDocument/2006/relationships/oleObject" Target="embeddings/oleObject27.bin"/><Relationship Id="rId94" Type="http://schemas.openxmlformats.org/officeDocument/2006/relationships/image" Target="media/image53.w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122" Type="http://schemas.openxmlformats.org/officeDocument/2006/relationships/oleObject" Target="embeddings/oleObject48.bin"/><Relationship Id="rId143" Type="http://schemas.openxmlformats.org/officeDocument/2006/relationships/image" Target="media/image78.wmf"/><Relationship Id="rId148" Type="http://schemas.openxmlformats.org/officeDocument/2006/relationships/oleObject" Target="embeddings/oleObject61.bin"/><Relationship Id="rId164" Type="http://schemas.openxmlformats.org/officeDocument/2006/relationships/image" Target="media/image90.wmf"/><Relationship Id="rId169" Type="http://schemas.openxmlformats.org/officeDocument/2006/relationships/oleObject" Target="embeddings/oleObject70.bin"/><Relationship Id="rId185" Type="http://schemas.openxmlformats.org/officeDocument/2006/relationships/oleObject" Target="embeddings/oleObject7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98.wmf"/><Relationship Id="rId26" Type="http://schemas.openxmlformats.org/officeDocument/2006/relationships/oleObject" Target="embeddings/oleObject6.bin"/><Relationship Id="rId47" Type="http://schemas.openxmlformats.org/officeDocument/2006/relationships/image" Target="media/image25.png"/><Relationship Id="rId68" Type="http://schemas.openxmlformats.org/officeDocument/2006/relationships/image" Target="media/image39.wmf"/><Relationship Id="rId89" Type="http://schemas.openxmlformats.org/officeDocument/2006/relationships/image" Target="media/image50.wmf"/><Relationship Id="rId112" Type="http://schemas.openxmlformats.org/officeDocument/2006/relationships/image" Target="media/image62.wmf"/><Relationship Id="rId133" Type="http://schemas.openxmlformats.org/officeDocument/2006/relationships/image" Target="media/image73.wmf"/><Relationship Id="rId154" Type="http://schemas.openxmlformats.org/officeDocument/2006/relationships/image" Target="media/image85.wmf"/><Relationship Id="rId175" Type="http://schemas.openxmlformats.org/officeDocument/2006/relationships/oleObject" Target="embeddings/oleObject73.bin"/><Relationship Id="rId16" Type="http://schemas.openxmlformats.org/officeDocument/2006/relationships/image" Target="media/image8.png"/><Relationship Id="rId37" Type="http://schemas.openxmlformats.org/officeDocument/2006/relationships/oleObject" Target="embeddings/oleObject11.bin"/><Relationship Id="rId58" Type="http://schemas.openxmlformats.org/officeDocument/2006/relationships/image" Target="media/image31.png"/><Relationship Id="rId79" Type="http://schemas.openxmlformats.org/officeDocument/2006/relationships/image" Target="media/image45.wmf"/><Relationship Id="rId102" Type="http://schemas.openxmlformats.org/officeDocument/2006/relationships/image" Target="media/image57.wmf"/><Relationship Id="rId123" Type="http://schemas.openxmlformats.org/officeDocument/2006/relationships/image" Target="media/image68.wmf"/><Relationship Id="rId144" Type="http://schemas.openxmlformats.org/officeDocument/2006/relationships/oleObject" Target="embeddings/oleObject59.bin"/><Relationship Id="rId90" Type="http://schemas.openxmlformats.org/officeDocument/2006/relationships/oleObject" Target="embeddings/oleObject33.bin"/><Relationship Id="rId165" Type="http://schemas.openxmlformats.org/officeDocument/2006/relationships/oleObject" Target="embeddings/oleObject68.bin"/><Relationship Id="rId186" Type="http://schemas.openxmlformats.org/officeDocument/2006/relationships/image" Target="media/image101.wmf"/><Relationship Id="rId27" Type="http://schemas.openxmlformats.org/officeDocument/2006/relationships/image" Target="media/image14.wmf"/><Relationship Id="rId48" Type="http://schemas.openxmlformats.org/officeDocument/2006/relationships/image" Target="media/image26.wmf"/><Relationship Id="rId69" Type="http://schemas.openxmlformats.org/officeDocument/2006/relationships/oleObject" Target="embeddings/oleObject23.bin"/><Relationship Id="rId113" Type="http://schemas.openxmlformats.org/officeDocument/2006/relationships/oleObject" Target="embeddings/oleObject44.bin"/><Relationship Id="rId134" Type="http://schemas.openxmlformats.org/officeDocument/2006/relationships/oleObject" Target="embeddings/oleObject54.bin"/><Relationship Id="rId80" Type="http://schemas.openxmlformats.org/officeDocument/2006/relationships/oleObject" Target="embeddings/oleObject28.bin"/><Relationship Id="rId155" Type="http://schemas.openxmlformats.org/officeDocument/2006/relationships/oleObject" Target="embeddings/oleObject63.bin"/><Relationship Id="rId176" Type="http://schemas.openxmlformats.org/officeDocument/2006/relationships/image" Target="media/image96.wmf"/><Relationship Id="rId17" Type="http://schemas.openxmlformats.org/officeDocument/2006/relationships/image" Target="media/image9.wmf"/><Relationship Id="rId38" Type="http://schemas.openxmlformats.org/officeDocument/2006/relationships/image" Target="media/image20.wmf"/><Relationship Id="rId59" Type="http://schemas.openxmlformats.org/officeDocument/2006/relationships/image" Target="media/image32.png"/><Relationship Id="rId103" Type="http://schemas.openxmlformats.org/officeDocument/2006/relationships/oleObject" Target="embeddings/oleObject39.bin"/><Relationship Id="rId124" Type="http://schemas.openxmlformats.org/officeDocument/2006/relationships/oleObject" Target="embeddings/oleObject49.bin"/><Relationship Id="rId70" Type="http://schemas.openxmlformats.org/officeDocument/2006/relationships/image" Target="media/image40.png"/><Relationship Id="rId91" Type="http://schemas.openxmlformats.org/officeDocument/2006/relationships/image" Target="media/image51.png"/><Relationship Id="rId145" Type="http://schemas.openxmlformats.org/officeDocument/2006/relationships/image" Target="media/image79.wmf"/><Relationship Id="rId166" Type="http://schemas.openxmlformats.org/officeDocument/2006/relationships/image" Target="media/image91.wmf"/><Relationship Id="rId187" Type="http://schemas.openxmlformats.org/officeDocument/2006/relationships/oleObject" Target="embeddings/oleObject79.bin"/><Relationship Id="rId1" Type="http://schemas.openxmlformats.org/officeDocument/2006/relationships/customXml" Target="../customXml/item1.xml"/><Relationship Id="rId28" Type="http://schemas.openxmlformats.org/officeDocument/2006/relationships/oleObject" Target="embeddings/oleObject7.bin"/><Relationship Id="rId49" Type="http://schemas.openxmlformats.org/officeDocument/2006/relationships/oleObject" Target="embeddings/oleObject16.bin"/><Relationship Id="rId114" Type="http://schemas.openxmlformats.org/officeDocument/2006/relationships/image" Target="media/image63.wmf"/><Relationship Id="rId60" Type="http://schemas.openxmlformats.org/officeDocument/2006/relationships/image" Target="media/image33.png"/><Relationship Id="rId81" Type="http://schemas.openxmlformats.org/officeDocument/2006/relationships/image" Target="media/image46.wmf"/><Relationship Id="rId135" Type="http://schemas.openxmlformats.org/officeDocument/2006/relationships/image" Target="media/image74.wmf"/><Relationship Id="rId156" Type="http://schemas.openxmlformats.org/officeDocument/2006/relationships/image" Target="media/image86.wmf"/><Relationship Id="rId177" Type="http://schemas.openxmlformats.org/officeDocument/2006/relationships/oleObject" Target="embeddings/oleObject7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8C29C-61F1-451A-BE02-A0666DA3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2020-02-26T01:07:00Z</dcterms:created>
  <dcterms:modified xsi:type="dcterms:W3CDTF">2024-04-01T12:54:00Z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