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B0F1" w14:textId="77777777" w:rsidR="00BC4DC9" w:rsidRPr="00205B51" w:rsidRDefault="00000000" w:rsidP="00B53878">
      <w:pPr>
        <w:spacing w:line="360" w:lineRule="auto"/>
        <w:jc w:val="center"/>
        <w:rPr>
          <w:color w:val="FF0000"/>
        </w:rPr>
      </w:pPr>
      <w:r w:rsidRPr="00205B51">
        <w:rPr>
          <w:rFonts w:eastAsia="Times New Roman" w:hAnsi="Times New Roman"/>
          <w:b/>
          <w:color w:val="FF0000"/>
          <w:sz w:val="32"/>
        </w:rPr>
        <w:t>2023-2024</w:t>
      </w:r>
      <w:r w:rsidRPr="00205B51">
        <w:rPr>
          <w:rFonts w:ascii="宋体" w:cs="宋体"/>
          <w:b/>
          <w:color w:val="FF0000"/>
          <w:sz w:val="32"/>
        </w:rPr>
        <w:t>学年陕西省商洛市商南县白鲁础九年制学校八年级（上）期末物理试卷</w:t>
      </w:r>
    </w:p>
    <w:p w14:paraId="03D1CD05"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15</w:t>
      </w:r>
      <w:r>
        <w:rPr>
          <w:rFonts w:ascii="黑体" w:eastAsia="黑体" w:hAnsi="黑体" w:cs="黑体"/>
        </w:rPr>
        <w:t>小题，共</w:t>
      </w:r>
      <w:r>
        <w:rPr>
          <w:rFonts w:eastAsia="Times New Roman" w:hAnsi="Times New Roman"/>
          <w:b/>
        </w:rPr>
        <w:t>35</w:t>
      </w:r>
      <w:r>
        <w:rPr>
          <w:rFonts w:ascii="黑体" w:eastAsia="黑体" w:hAnsi="黑体" w:cs="黑体"/>
        </w:rPr>
        <w:t>分。</w:t>
      </w:r>
    </w:p>
    <w:p w14:paraId="22B2E687"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8d6b7e7d-bb1b-46ca-9297-4a5918b221b8"/>
      <w:r>
        <w:rPr>
          <w:rFonts w:ascii="宋体" w:cs="宋体"/>
          <w:kern w:val="0"/>
          <w:szCs w:val="21"/>
        </w:rPr>
        <w:t>下列有关物理量的估测，符合实际的是</w:t>
      </w:r>
      <w:r>
        <w:rPr>
          <w:rFonts w:eastAsia="Times New Roman" w:hAnsi="Times New Roman"/>
          <w:kern w:val="0"/>
          <w:szCs w:val="21"/>
        </w:rPr>
        <w:t>(    )</w:t>
      </w:r>
      <w:bookmarkEnd w:id="0"/>
    </w:p>
    <w:p w14:paraId="4442805F"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中学生立定跳远的距离约为</w:t>
      </w:r>
      <w:r>
        <w:rPr>
          <w:rFonts w:eastAsia="Times New Roman" w:hAnsi="Times New Roman"/>
          <w:kern w:val="0"/>
          <w:szCs w:val="21"/>
        </w:rPr>
        <w:t>5</w:t>
      </w:r>
      <w:r>
        <w:rPr>
          <w:rFonts w:eastAsia="Times New Roman" w:hAnsi="Times New Roman"/>
          <w:i/>
          <w:iCs/>
          <w:kern w:val="0"/>
          <w:szCs w:val="21"/>
        </w:rPr>
        <w:t>m</w:t>
      </w:r>
      <w:r>
        <w:tab/>
      </w:r>
      <w:r>
        <w:rPr>
          <w:rFonts w:eastAsia="Times New Roman" w:hAnsi="Times New Roman"/>
          <w:kern w:val="0"/>
          <w:szCs w:val="21"/>
        </w:rPr>
        <w:t xml:space="preserve">B. </w:t>
      </w:r>
      <w:r>
        <w:rPr>
          <w:rFonts w:ascii="宋体" w:cs="宋体"/>
          <w:kern w:val="0"/>
          <w:szCs w:val="21"/>
        </w:rPr>
        <w:t>中学生正常呼吸一次的时间约为</w:t>
      </w:r>
      <w:r>
        <w:rPr>
          <w:rFonts w:eastAsia="Times New Roman" w:hAnsi="Times New Roman"/>
          <w:kern w:val="0"/>
          <w:szCs w:val="21"/>
        </w:rPr>
        <w:t>20</w:t>
      </w:r>
      <w:r>
        <w:rPr>
          <w:rFonts w:eastAsia="Times New Roman" w:hAnsi="Times New Roman"/>
          <w:i/>
          <w:iCs/>
          <w:kern w:val="0"/>
          <w:szCs w:val="21"/>
        </w:rPr>
        <w:t>s</w:t>
      </w:r>
      <w:r>
        <w:br/>
      </w:r>
      <w:r>
        <w:rPr>
          <w:rFonts w:eastAsia="Times New Roman" w:hAnsi="Times New Roman"/>
          <w:kern w:val="0"/>
          <w:szCs w:val="21"/>
        </w:rPr>
        <w:t xml:space="preserve">C. </w:t>
      </w:r>
      <w:r>
        <w:rPr>
          <w:rFonts w:ascii="宋体" w:cs="宋体"/>
          <w:kern w:val="0"/>
          <w:szCs w:val="21"/>
        </w:rPr>
        <w:t>一名中学生的质量约为</w:t>
      </w:r>
      <w:r>
        <w:rPr>
          <w:rFonts w:eastAsia="Times New Roman" w:hAnsi="Times New Roman"/>
          <w:kern w:val="0"/>
          <w:szCs w:val="21"/>
        </w:rPr>
        <w:t>80</w:t>
      </w:r>
      <w:r>
        <w:rPr>
          <w:rFonts w:eastAsia="Times New Roman" w:hAnsi="Times New Roman"/>
          <w:i/>
          <w:iCs/>
          <w:kern w:val="0"/>
          <w:szCs w:val="21"/>
        </w:rPr>
        <w:t>kg</w:t>
      </w:r>
      <w:r>
        <w:tab/>
      </w:r>
      <w:r>
        <w:rPr>
          <w:rFonts w:eastAsia="Times New Roman" w:hAnsi="Times New Roman"/>
          <w:kern w:val="0"/>
          <w:szCs w:val="21"/>
        </w:rPr>
        <w:t xml:space="preserve">D. </w:t>
      </w:r>
      <w:r>
        <w:rPr>
          <w:rFonts w:ascii="宋体" w:cs="宋体"/>
          <w:kern w:val="0"/>
          <w:szCs w:val="21"/>
        </w:rPr>
        <w:t>小汽车的行驶速度约为</w:t>
      </w:r>
      <m:oMath>
        <m:r>
          <w:rPr>
            <w:rFonts w:ascii="Cambria Math" w:hAnsi="Cambria Math"/>
          </w:rPr>
          <m:t>120km/h</m:t>
        </m:r>
      </m:oMath>
    </w:p>
    <w:p w14:paraId="4643A752"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9219ee28-492b-41c1-8455-3de2a991dcc7"/>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5</w:t>
      </w:r>
      <w:r>
        <w:rPr>
          <w:rFonts w:ascii="宋体" w:cs="宋体"/>
          <w:kern w:val="0"/>
          <w:szCs w:val="21"/>
        </w:rPr>
        <w:t>月</w:t>
      </w:r>
      <w:r>
        <w:rPr>
          <w:rFonts w:eastAsia="Times New Roman" w:hAnsi="Times New Roman"/>
          <w:kern w:val="0"/>
          <w:szCs w:val="21"/>
        </w:rPr>
        <w:t>30</w:t>
      </w:r>
      <w:r>
        <w:rPr>
          <w:rFonts w:ascii="宋体" w:cs="宋体"/>
          <w:kern w:val="0"/>
          <w:szCs w:val="21"/>
        </w:rPr>
        <w:t>日，搭载神舟十六号载人飞船的长征二号</w:t>
      </w:r>
      <w:r>
        <w:rPr>
          <w:rFonts w:eastAsia="Times New Roman" w:hAnsi="Times New Roman"/>
          <w:i/>
          <w:iCs/>
          <w:kern w:val="0"/>
          <w:szCs w:val="21"/>
        </w:rPr>
        <w:t>F</w:t>
      </w:r>
      <w:r>
        <w:rPr>
          <w:rFonts w:ascii="宋体" w:cs="宋体"/>
          <w:kern w:val="0"/>
          <w:szCs w:val="21"/>
        </w:rPr>
        <w:t>遥十六运载火箭，在酒泉卫星发射中心成功发射。图中所示的是火箭上升和此过程中航天员在舱内的情境，下列说法正确的是发射塔</w:t>
      </w:r>
      <w:r>
        <w:rPr>
          <w:rFonts w:eastAsia="Times New Roman" w:hAnsi="Times New Roman"/>
          <w:kern w:val="0"/>
          <w:szCs w:val="21"/>
        </w:rPr>
        <w:t>(    )</w:t>
      </w:r>
      <w:bookmarkEnd w:id="1"/>
    </w:p>
    <w:tbl>
      <w:tblPr>
        <w:tblW w:w="0" w:type="auto"/>
        <w:jc w:val="center"/>
        <w:tblLook w:val="04A0" w:firstRow="1" w:lastRow="0" w:firstColumn="1" w:lastColumn="0" w:noHBand="0" w:noVBand="1"/>
      </w:tblPr>
      <w:tblGrid>
        <w:gridCol w:w="5946"/>
      </w:tblGrid>
      <w:tr w:rsidR="00AE6ADC" w14:paraId="67574BD6" w14:textId="77777777">
        <w:trPr>
          <w:cantSplit/>
          <w:trHeight w:val="3330"/>
          <w:jc w:val="center"/>
        </w:trPr>
        <w:tc>
          <w:tcPr>
            <w:tcW w:w="5730" w:type="dxa"/>
          </w:tcPr>
          <w:p w14:paraId="2C76DF0A"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8240" behindDoc="0" locked="0" layoutInCell="1" allowOverlap="0" wp14:anchorId="050B2B7A" wp14:editId="188FA54A">
                  <wp:simplePos x="0" y="0"/>
                  <wp:positionH relativeFrom="column">
                    <wp:align>center</wp:align>
                  </wp:positionH>
                  <wp:positionV relativeFrom="line">
                    <wp:posOffset>0</wp:posOffset>
                  </wp:positionV>
                  <wp:extent cx="3638550" cy="2114550"/>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638550" cy="2114550"/>
                          </a:xfrm>
                          <a:prstGeom prst="rect">
                            <a:avLst/>
                          </a:prstGeom>
                          <a:noFill/>
                          <a:ln>
                            <a:noFill/>
                          </a:ln>
                        </pic:spPr>
                      </pic:pic>
                    </a:graphicData>
                  </a:graphic>
                </wp:anchor>
              </w:drawing>
            </w:r>
          </w:p>
        </w:tc>
      </w:tr>
    </w:tbl>
    <w:p w14:paraId="1B053C57" w14:textId="042086B6" w:rsidR="00BC4DC9" w:rsidRDefault="00000000">
      <w:pPr>
        <w:spacing w:line="360" w:lineRule="auto"/>
      </w:pPr>
      <w:r>
        <w:rPr>
          <w:rFonts w:eastAsia="Times New Roman" w:hAnsi="Times New Roman"/>
          <w:kern w:val="0"/>
          <w:szCs w:val="21"/>
        </w:rPr>
        <w:t xml:space="preserve">A. </w:t>
      </w:r>
      <w:r>
        <w:rPr>
          <w:rFonts w:ascii="宋体" w:cs="宋体"/>
          <w:kern w:val="0"/>
          <w:szCs w:val="21"/>
        </w:rPr>
        <w:t>以地面为参照物，发射塔是运动的</w:t>
      </w:r>
      <w:r w:rsidR="00205B51">
        <w:rPr>
          <w:rFonts w:ascii="宋体" w:cs="宋体" w:hint="eastAsia"/>
          <w:kern w:val="0"/>
          <w:szCs w:val="21"/>
        </w:rPr>
        <w:t xml:space="preserve"> </w:t>
      </w:r>
      <w:r w:rsidR="00205B51">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以发射塔为参照物，火箭是静止的</w:t>
      </w:r>
      <w:r>
        <w:br/>
      </w:r>
      <w:r>
        <w:rPr>
          <w:rFonts w:eastAsia="Times New Roman" w:hAnsi="Times New Roman"/>
          <w:kern w:val="0"/>
          <w:szCs w:val="21"/>
        </w:rPr>
        <w:t xml:space="preserve">C. </w:t>
      </w:r>
      <w:r>
        <w:rPr>
          <w:rFonts w:ascii="宋体" w:cs="宋体"/>
          <w:kern w:val="0"/>
          <w:szCs w:val="21"/>
        </w:rPr>
        <w:t>以舱内的航天员为参照物，火箭是静止的</w:t>
      </w:r>
      <w:r w:rsidR="00205B51">
        <w:rPr>
          <w:rFonts w:ascii="宋体" w:cs="宋体" w:hint="eastAsia"/>
          <w:kern w:val="0"/>
          <w:szCs w:val="21"/>
        </w:rPr>
        <w:t xml:space="preserve"> </w:t>
      </w:r>
      <w:r w:rsidR="00205B51">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以舱内的航天员为参照物，发射塔是静止的</w:t>
      </w:r>
    </w:p>
    <w:p w14:paraId="32E8A927"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66f5eeb5-b4bb-491e-90fa-a37b3dbf7493"/>
      <w:r>
        <w:rPr>
          <w:rFonts w:ascii="宋体" w:cs="宋体"/>
          <w:kern w:val="0"/>
          <w:szCs w:val="21"/>
        </w:rPr>
        <w:t>关于声现象，下列描述正确的是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9C4C3AD" wp14:editId="6C939BBC">
            <wp:extent cx="5076825" cy="14097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5076825" cy="1409700"/>
                    </a:xfrm>
                    <a:prstGeom prst="rect">
                      <a:avLst/>
                    </a:prstGeom>
                    <a:noFill/>
                    <a:ln>
                      <a:noFill/>
                    </a:ln>
                  </pic:spPr>
                </pic:pic>
              </a:graphicData>
            </a:graphic>
          </wp:inline>
        </w:drawing>
      </w:r>
      <w:bookmarkEnd w:id="2"/>
    </w:p>
    <w:p w14:paraId="22AE04F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甲图：乒乓球被正在发声的音叉弹开，表明音叉正在振动</w:t>
      </w:r>
      <w:r>
        <w:br/>
      </w:r>
      <w:r>
        <w:rPr>
          <w:rFonts w:eastAsia="Times New Roman" w:hAnsi="Times New Roman"/>
          <w:kern w:val="0"/>
          <w:szCs w:val="21"/>
        </w:rPr>
        <w:t xml:space="preserve">B. </w:t>
      </w:r>
      <w:r>
        <w:rPr>
          <w:rFonts w:ascii="宋体" w:cs="宋体"/>
          <w:kern w:val="0"/>
          <w:szCs w:val="21"/>
        </w:rPr>
        <w:t>乙图：刻度尺振动得越快，发出声音的响度越大</w:t>
      </w:r>
      <w:r>
        <w:br/>
      </w:r>
      <w:r>
        <w:rPr>
          <w:rFonts w:eastAsia="Times New Roman" w:hAnsi="Times New Roman"/>
          <w:kern w:val="0"/>
          <w:szCs w:val="21"/>
        </w:rPr>
        <w:t xml:space="preserve">C. </w:t>
      </w:r>
      <w:r>
        <w:rPr>
          <w:rFonts w:ascii="宋体" w:cs="宋体"/>
          <w:kern w:val="0"/>
          <w:szCs w:val="21"/>
        </w:rPr>
        <w:t>丙图：用大小不同的力敲击鼓面，发出声音的音调不同</w:t>
      </w:r>
      <w:r>
        <w:br/>
      </w:r>
      <w:r>
        <w:rPr>
          <w:rFonts w:eastAsia="Times New Roman" w:hAnsi="Times New Roman"/>
          <w:kern w:val="0"/>
          <w:szCs w:val="21"/>
        </w:rPr>
        <w:t xml:space="preserve">D. </w:t>
      </w:r>
      <w:r>
        <w:rPr>
          <w:rFonts w:ascii="宋体" w:cs="宋体"/>
          <w:kern w:val="0"/>
          <w:szCs w:val="21"/>
        </w:rPr>
        <w:t>丁图：工人戴防噪声耳罩，是通过防止噪声的产生来控制噪声的</w:t>
      </w:r>
    </w:p>
    <w:p w14:paraId="0900B892"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f0f6e346-b84b-4c54-8ad6-4412ff175f95"/>
      <w:r>
        <w:rPr>
          <w:rFonts w:ascii="宋体" w:cs="宋体"/>
          <w:kern w:val="0"/>
          <w:szCs w:val="21"/>
        </w:rPr>
        <w:t>光与影的世界美妙无穷。如图所示的光现象中，能用光的直线传播解释的是</w:t>
      </w:r>
      <w:r>
        <w:rPr>
          <w:rFonts w:eastAsia="Times New Roman" w:hAnsi="Times New Roman"/>
          <w:kern w:val="0"/>
          <w:szCs w:val="21"/>
        </w:rPr>
        <w:t>(    )</w:t>
      </w:r>
      <w:bookmarkEnd w:id="3"/>
    </w:p>
    <w:p w14:paraId="7BB567CA" w14:textId="0178B7DF" w:rsidR="00BC4DC9" w:rsidRDefault="00000000">
      <w:pPr>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75CA7DF8" wp14:editId="744F8AE7">
            <wp:extent cx="1666875" cy="11620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666875" cy="1162050"/>
                    </a:xfrm>
                    <a:prstGeom prst="rect">
                      <a:avLst/>
                    </a:prstGeom>
                    <a:noFill/>
                    <a:ln>
                      <a:noFill/>
                    </a:ln>
                  </pic:spPr>
                </pic:pic>
              </a:graphicData>
            </a:graphic>
          </wp:inline>
        </w:drawing>
      </w:r>
      <w:r>
        <w:rPr>
          <w:rFonts w:ascii="宋体" w:cs="宋体"/>
          <w:kern w:val="0"/>
          <w:szCs w:val="21"/>
        </w:rPr>
        <w:t>水中的倒影</w:t>
      </w:r>
      <w:r w:rsidR="00205B51">
        <w:rPr>
          <w:rFonts w:ascii="宋体" w:cs="宋体" w:hint="eastAsia"/>
          <w:kern w:val="0"/>
          <w:szCs w:val="21"/>
        </w:rPr>
        <w:t xml:space="preserve"> </w:t>
      </w:r>
      <w:r w:rsidR="00205B51">
        <w:rPr>
          <w:rFonts w:ascii="宋体" w:cs="宋体"/>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A90AAD8" wp14:editId="0AF6DBBE">
            <wp:extent cx="1238250" cy="13620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38250" cy="1362075"/>
                    </a:xfrm>
                    <a:prstGeom prst="rect">
                      <a:avLst/>
                    </a:prstGeom>
                    <a:noFill/>
                    <a:ln>
                      <a:noFill/>
                    </a:ln>
                  </pic:spPr>
                </pic:pic>
              </a:graphicData>
            </a:graphic>
          </wp:inline>
        </w:drawing>
      </w:r>
      <w:r>
        <w:rPr>
          <w:rFonts w:ascii="宋体" w:cs="宋体"/>
          <w:kern w:val="0"/>
          <w:szCs w:val="21"/>
        </w:rPr>
        <w:t>日晷上针的影子</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B58AF23" wp14:editId="5443A482">
            <wp:extent cx="1362075" cy="12668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362075" cy="1266825"/>
                    </a:xfrm>
                    <a:prstGeom prst="rect">
                      <a:avLst/>
                    </a:prstGeom>
                    <a:noFill/>
                    <a:ln>
                      <a:noFill/>
                    </a:ln>
                  </pic:spPr>
                </pic:pic>
              </a:graphicData>
            </a:graphic>
          </wp:inline>
        </w:drawing>
      </w:r>
      <w:r>
        <w:rPr>
          <w:rFonts w:ascii="宋体" w:cs="宋体"/>
          <w:kern w:val="0"/>
          <w:szCs w:val="21"/>
        </w:rPr>
        <w:t>汽车后视镜中的像</w:t>
      </w:r>
      <w:r w:rsidR="00205B51">
        <w:rPr>
          <w:rFonts w:ascii="宋体" w:cs="宋体" w:hint="eastAsia"/>
          <w:kern w:val="0"/>
          <w:szCs w:val="21"/>
        </w:rPr>
        <w:t xml:space="preserve"> </w:t>
      </w:r>
      <w:r w:rsidR="00205B51">
        <w:rPr>
          <w:rFonts w:ascii="宋体" w:cs="宋体"/>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20B046A" wp14:editId="3BB533A5">
            <wp:extent cx="1257300" cy="10477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257300" cy="1047750"/>
                    </a:xfrm>
                    <a:prstGeom prst="rect">
                      <a:avLst/>
                    </a:prstGeom>
                    <a:noFill/>
                    <a:ln>
                      <a:noFill/>
                    </a:ln>
                  </pic:spPr>
                </pic:pic>
              </a:graphicData>
            </a:graphic>
          </wp:inline>
        </w:drawing>
      </w:r>
      <w:r>
        <w:rPr>
          <w:rFonts w:ascii="宋体" w:cs="宋体"/>
          <w:kern w:val="0"/>
          <w:szCs w:val="21"/>
        </w:rPr>
        <w:t>筷子在水面处弯折</w:t>
      </w:r>
    </w:p>
    <w:p w14:paraId="795BBDC5"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da809b96-28d2-43bd-bb7e-586690db20f0"/>
      <w:r>
        <w:rPr>
          <w:rFonts w:ascii="宋体" w:cs="宋体"/>
          <w:kern w:val="0"/>
          <w:szCs w:val="21"/>
        </w:rPr>
        <w:t>关于质量、密度，下列说法正确的是</w:t>
      </w:r>
      <w:r>
        <w:rPr>
          <w:rFonts w:eastAsia="Times New Roman" w:hAnsi="Times New Roman"/>
          <w:kern w:val="0"/>
          <w:szCs w:val="21"/>
        </w:rPr>
        <w:t>(    )</w:t>
      </w:r>
      <w:bookmarkEnd w:id="4"/>
    </w:p>
    <w:p w14:paraId="4F8C257A" w14:textId="65C4A260" w:rsidR="00BC4DC9" w:rsidRDefault="00000000">
      <w:pPr>
        <w:spacing w:line="360" w:lineRule="auto"/>
      </w:pPr>
      <w:r>
        <w:rPr>
          <w:rFonts w:eastAsia="Times New Roman" w:hAnsi="Times New Roman"/>
          <w:kern w:val="0"/>
          <w:szCs w:val="21"/>
        </w:rPr>
        <w:t xml:space="preserve">A. </w:t>
      </w:r>
      <w:r>
        <w:rPr>
          <w:rFonts w:ascii="宋体" w:cs="宋体"/>
          <w:kern w:val="0"/>
          <w:szCs w:val="21"/>
        </w:rPr>
        <w:t>质量是指物体所含物质的多少</w:t>
      </w:r>
      <w:r w:rsidR="00205B51">
        <w:rPr>
          <w:rFonts w:ascii="宋体" w:cs="宋体" w:hint="eastAsia"/>
          <w:kern w:val="0"/>
          <w:szCs w:val="21"/>
        </w:rPr>
        <w:t xml:space="preserve"> </w:t>
      </w:r>
      <w:r w:rsidR="00205B51">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同种物质随着温度降低，密度会增大</w:t>
      </w:r>
      <w:r>
        <w:br/>
      </w:r>
      <w:r>
        <w:rPr>
          <w:rFonts w:eastAsia="Times New Roman" w:hAnsi="Times New Roman"/>
          <w:kern w:val="0"/>
          <w:szCs w:val="21"/>
        </w:rPr>
        <w:t xml:space="preserve">C. </w:t>
      </w:r>
      <w:r>
        <w:rPr>
          <w:rFonts w:ascii="宋体" w:cs="宋体"/>
          <w:kern w:val="0"/>
          <w:szCs w:val="21"/>
        </w:rPr>
        <w:t>固体的密度一定大于液体、气体的密度</w:t>
      </w:r>
      <w:r w:rsidR="00205B51">
        <w:rPr>
          <w:rFonts w:ascii="宋体" w:cs="宋体" w:hint="eastAsia"/>
          <w:kern w:val="0"/>
          <w:szCs w:val="21"/>
        </w:rPr>
        <w:t xml:space="preserve"> </w:t>
      </w:r>
      <w:r w:rsidR="00205B51">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物体的质量随着它的形状、状态和位置的改变而改变</w:t>
      </w:r>
    </w:p>
    <w:p w14:paraId="4E869D59"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55fac32d-557d-40d7-9392-ada1e21291fe"/>
      <w:r>
        <w:rPr>
          <w:rFonts w:ascii="宋体" w:cs="宋体"/>
          <w:kern w:val="0"/>
          <w:szCs w:val="21"/>
        </w:rPr>
        <w:t>物体在做匀速直线运动，下列说法正确的是</w:t>
      </w:r>
      <w:r>
        <w:rPr>
          <w:rFonts w:eastAsia="Times New Roman" w:hAnsi="Times New Roman"/>
          <w:kern w:val="0"/>
          <w:szCs w:val="21"/>
        </w:rPr>
        <w:t>(    )</w:t>
      </w:r>
      <w:bookmarkEnd w:id="5"/>
    </w:p>
    <w:p w14:paraId="1D4F4BF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w:t>
      </w:r>
      <w:r>
        <w:rPr>
          <w:rFonts w:eastAsia="Times New Roman" w:hAnsi="Times New Roman"/>
          <w:i/>
          <w:iCs/>
          <w:kern w:val="0"/>
          <w:szCs w:val="21"/>
        </w:rPr>
        <w:t>v</w:t>
      </w:r>
      <w:r>
        <w:rPr>
          <w:rFonts w:ascii="宋体" w:cs="宋体"/>
          <w:kern w:val="0"/>
          <w:szCs w:val="21"/>
        </w:rPr>
        <w:t>与</w:t>
      </w:r>
      <w:r>
        <w:rPr>
          <w:rFonts w:eastAsia="Times New Roman" w:hAnsi="Times New Roman"/>
          <w:i/>
          <w:iCs/>
          <w:kern w:val="0"/>
          <w:szCs w:val="21"/>
        </w:rPr>
        <w:t>s</w:t>
      </w:r>
      <w:r>
        <w:rPr>
          <w:rFonts w:ascii="宋体" w:cs="宋体"/>
          <w:kern w:val="0"/>
          <w:szCs w:val="21"/>
        </w:rPr>
        <w:t>成正比，与</w:t>
      </w:r>
      <w:r>
        <w:rPr>
          <w:rFonts w:eastAsia="Times New Roman" w:hAnsi="Times New Roman"/>
          <w:i/>
          <w:iCs/>
          <w:kern w:val="0"/>
          <w:szCs w:val="21"/>
        </w:rPr>
        <w:t>t</w:t>
      </w:r>
      <w:r>
        <w:rPr>
          <w:rFonts w:ascii="宋体" w:cs="宋体"/>
          <w:kern w:val="0"/>
          <w:szCs w:val="21"/>
        </w:rPr>
        <w:t>成反比</w:t>
      </w:r>
      <w:r>
        <w:br/>
      </w:r>
      <w:r>
        <w:rPr>
          <w:rFonts w:eastAsia="Times New Roman" w:hAnsi="Times New Roman"/>
          <w:kern w:val="0"/>
          <w:szCs w:val="21"/>
        </w:rPr>
        <w:t xml:space="preserve">B. </w:t>
      </w:r>
      <w:r>
        <w:rPr>
          <w:rFonts w:ascii="宋体" w:cs="宋体"/>
          <w:kern w:val="0"/>
          <w:szCs w:val="21"/>
        </w:rPr>
        <w:t>一辆汽车每小时通过的路程都是</w:t>
      </w:r>
      <w:r>
        <w:rPr>
          <w:rFonts w:eastAsia="Times New Roman" w:hAnsi="Times New Roman"/>
          <w:kern w:val="0"/>
          <w:szCs w:val="21"/>
        </w:rPr>
        <w:t>50</w:t>
      </w:r>
      <w:r>
        <w:rPr>
          <w:rFonts w:eastAsia="Times New Roman" w:hAnsi="Times New Roman"/>
          <w:i/>
          <w:iCs/>
          <w:kern w:val="0"/>
          <w:szCs w:val="21"/>
        </w:rPr>
        <w:t>km</w:t>
      </w:r>
      <w:r>
        <w:rPr>
          <w:rFonts w:ascii="宋体" w:cs="宋体"/>
          <w:kern w:val="0"/>
          <w:szCs w:val="21"/>
        </w:rPr>
        <w:t>，则该车以</w:t>
      </w:r>
      <m:oMath>
        <m:r>
          <w:rPr>
            <w:rFonts w:ascii="Cambria Math" w:hAnsi="Cambria Math"/>
          </w:rPr>
          <m:t>50km/h</m:t>
        </m:r>
      </m:oMath>
      <w:r>
        <w:rPr>
          <w:rFonts w:ascii="宋体" w:cs="宋体"/>
          <w:kern w:val="0"/>
          <w:szCs w:val="21"/>
        </w:rPr>
        <w:t>的速度做匀速直线运动</w:t>
      </w:r>
      <w:r>
        <w:br/>
      </w:r>
      <w:r>
        <w:rPr>
          <w:rFonts w:eastAsia="Times New Roman" w:hAnsi="Times New Roman"/>
          <w:kern w:val="0"/>
          <w:szCs w:val="21"/>
        </w:rPr>
        <w:t xml:space="preserve">C. </w:t>
      </w:r>
      <w:r>
        <w:rPr>
          <w:rFonts w:ascii="宋体" w:cs="宋体"/>
          <w:kern w:val="0"/>
          <w:szCs w:val="21"/>
        </w:rPr>
        <w:t>汽车匀速转弯，属于匀速直线运动的一种形式</w:t>
      </w:r>
      <w:r>
        <w:br/>
      </w:r>
      <w:r>
        <w:rPr>
          <w:rFonts w:eastAsia="Times New Roman" w:hAnsi="Times New Roman"/>
          <w:kern w:val="0"/>
          <w:szCs w:val="21"/>
        </w:rPr>
        <w:t xml:space="preserve">D. </w:t>
      </w:r>
      <w:r>
        <w:rPr>
          <w:rFonts w:ascii="宋体" w:cs="宋体"/>
          <w:kern w:val="0"/>
          <w:szCs w:val="21"/>
        </w:rPr>
        <w:t>对于匀速直线运动，</w:t>
      </w:r>
      <w:r>
        <w:rPr>
          <w:rFonts w:eastAsia="Times New Roman" w:hAnsi="Times New Roman"/>
          <w:i/>
          <w:iCs/>
          <w:kern w:val="0"/>
          <w:szCs w:val="21"/>
        </w:rPr>
        <w:t>v</w:t>
      </w:r>
      <w:r>
        <w:rPr>
          <w:rFonts w:ascii="宋体" w:cs="宋体"/>
          <w:kern w:val="0"/>
          <w:szCs w:val="21"/>
        </w:rPr>
        <w:t>与</w:t>
      </w:r>
      <w:r>
        <w:rPr>
          <w:rFonts w:eastAsia="Times New Roman" w:hAnsi="Times New Roman"/>
          <w:i/>
          <w:iCs/>
          <w:kern w:val="0"/>
          <w:szCs w:val="21"/>
        </w:rPr>
        <w:t>s</w:t>
      </w:r>
      <w:r>
        <w:rPr>
          <w:rFonts w:ascii="宋体" w:cs="宋体"/>
          <w:kern w:val="0"/>
          <w:szCs w:val="21"/>
        </w:rPr>
        <w:t>和</w:t>
      </w:r>
      <w:r>
        <w:rPr>
          <w:rFonts w:eastAsia="Times New Roman" w:hAnsi="Times New Roman"/>
          <w:i/>
          <w:iCs/>
          <w:kern w:val="0"/>
          <w:szCs w:val="21"/>
        </w:rPr>
        <w:t>t</w:t>
      </w:r>
      <w:r>
        <w:rPr>
          <w:rFonts w:ascii="宋体" w:cs="宋体"/>
          <w:kern w:val="0"/>
          <w:szCs w:val="21"/>
        </w:rPr>
        <w:t>无关，是一个定值</w:t>
      </w:r>
    </w:p>
    <w:p w14:paraId="06229E33"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1c59da3f-9cc0-4ce5-85da-8da3ce7a2e21"/>
      <w:r>
        <w:rPr>
          <w:rFonts w:ascii="宋体" w:cs="宋体"/>
          <w:kern w:val="0"/>
          <w:szCs w:val="21"/>
        </w:rPr>
        <w:t>关于近视和远视的成因如图所示，下列说法正确的是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18B1251" wp14:editId="3F4A6AF1">
            <wp:extent cx="2943225" cy="12668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943225" cy="1266825"/>
                    </a:xfrm>
                    <a:prstGeom prst="rect">
                      <a:avLst/>
                    </a:prstGeom>
                    <a:noFill/>
                    <a:ln>
                      <a:noFill/>
                    </a:ln>
                  </pic:spPr>
                </pic:pic>
              </a:graphicData>
            </a:graphic>
          </wp:inline>
        </w:drawing>
      </w:r>
      <w:bookmarkEnd w:id="6"/>
    </w:p>
    <w:p w14:paraId="791BBEF9" w14:textId="77777777" w:rsidR="00BC4DC9" w:rsidRDefault="00000000">
      <w:pPr>
        <w:tabs>
          <w:tab w:val="left" w:pos="4200"/>
        </w:tabs>
        <w:spacing w:line="360" w:lineRule="auto"/>
      </w:pPr>
      <w:r>
        <w:rPr>
          <w:rFonts w:eastAsia="Times New Roman" w:hAnsi="Times New Roman"/>
          <w:kern w:val="0"/>
          <w:szCs w:val="21"/>
        </w:rPr>
        <w:t xml:space="preserve">A. </w:t>
      </w:r>
      <w:r>
        <w:rPr>
          <w:rFonts w:eastAsia="Times New Roman" w:hAnsi="Times New Roman"/>
          <w:i/>
          <w:iCs/>
          <w:kern w:val="0"/>
          <w:szCs w:val="21"/>
        </w:rPr>
        <w:t>A</w:t>
      </w:r>
      <w:r>
        <w:rPr>
          <w:rFonts w:ascii="宋体" w:cs="宋体"/>
          <w:kern w:val="0"/>
          <w:szCs w:val="21"/>
        </w:rPr>
        <w:t>为近视眼，可佩戴凹透镜矫正</w:t>
      </w:r>
      <w:r>
        <w:tab/>
      </w:r>
      <w:r>
        <w:rPr>
          <w:rFonts w:eastAsia="Times New Roman" w:hAnsi="Times New Roman"/>
          <w:kern w:val="0"/>
          <w:szCs w:val="21"/>
        </w:rPr>
        <w:t xml:space="preserve">B. </w:t>
      </w:r>
      <w:r>
        <w:rPr>
          <w:rFonts w:eastAsia="Times New Roman" w:hAnsi="Times New Roman"/>
          <w:i/>
          <w:iCs/>
          <w:kern w:val="0"/>
          <w:szCs w:val="21"/>
        </w:rPr>
        <w:t>B</w:t>
      </w:r>
      <w:r>
        <w:rPr>
          <w:rFonts w:ascii="宋体" w:cs="宋体"/>
          <w:kern w:val="0"/>
          <w:szCs w:val="21"/>
        </w:rPr>
        <w:t>为近视眼，可佩戴凸透镜矫正</w:t>
      </w:r>
      <w:r>
        <w:br/>
      </w:r>
      <w:r>
        <w:rPr>
          <w:rFonts w:eastAsia="Times New Roman" w:hAnsi="Times New Roman"/>
          <w:kern w:val="0"/>
          <w:szCs w:val="21"/>
        </w:rPr>
        <w:t xml:space="preserve">C. </w:t>
      </w:r>
      <w:r>
        <w:rPr>
          <w:rFonts w:eastAsia="Times New Roman" w:hAnsi="Times New Roman"/>
          <w:i/>
          <w:iCs/>
          <w:kern w:val="0"/>
          <w:szCs w:val="21"/>
        </w:rPr>
        <w:t>A</w:t>
      </w:r>
      <w:r>
        <w:rPr>
          <w:rFonts w:ascii="宋体" w:cs="宋体"/>
          <w:kern w:val="0"/>
          <w:szCs w:val="21"/>
        </w:rPr>
        <w:t>为远视眼，可佩戴凸透镜矫正</w:t>
      </w:r>
      <w:r>
        <w:tab/>
      </w:r>
      <w:r>
        <w:rPr>
          <w:rFonts w:eastAsia="Times New Roman" w:hAnsi="Times New Roman"/>
          <w:kern w:val="0"/>
          <w:szCs w:val="21"/>
        </w:rPr>
        <w:t xml:space="preserve">D. </w:t>
      </w:r>
      <w:r>
        <w:rPr>
          <w:rFonts w:eastAsia="Times New Roman" w:hAnsi="Times New Roman"/>
          <w:i/>
          <w:iCs/>
          <w:kern w:val="0"/>
          <w:szCs w:val="21"/>
        </w:rPr>
        <w:t>B</w:t>
      </w:r>
      <w:r>
        <w:rPr>
          <w:rFonts w:ascii="宋体" w:cs="宋体"/>
          <w:kern w:val="0"/>
          <w:szCs w:val="21"/>
        </w:rPr>
        <w:t>为远视眼，可佩戴凹透镜矫正</w:t>
      </w:r>
    </w:p>
    <w:p w14:paraId="387A5C5B"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0d0874c3-dae7-4c61-93dd-afb50c35c63f"/>
      <w:r>
        <w:rPr>
          <w:rFonts w:ascii="宋体" w:cs="宋体"/>
          <w:kern w:val="0"/>
          <w:szCs w:val="21"/>
        </w:rPr>
        <w:t>有一种叫“测温枪”的测温仪器，把“枪口”对准人的额头或手腕，显示屏就能直接显示人体的温度。测温枪测温利用的是</w:t>
      </w:r>
      <w:r>
        <w:rPr>
          <w:rFonts w:eastAsia="Times New Roman" w:hAnsi="Times New Roman"/>
          <w:kern w:val="0"/>
          <w:szCs w:val="21"/>
        </w:rPr>
        <w:t>(    )</w:t>
      </w:r>
      <w:bookmarkEnd w:id="7"/>
    </w:p>
    <w:p w14:paraId="4935D950"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红外线</w:t>
      </w:r>
      <w:r>
        <w:tab/>
      </w:r>
      <w:r>
        <w:rPr>
          <w:rFonts w:eastAsia="Times New Roman" w:hAnsi="Times New Roman"/>
          <w:kern w:val="0"/>
          <w:szCs w:val="21"/>
        </w:rPr>
        <w:t xml:space="preserve">B. </w:t>
      </w:r>
      <w:r>
        <w:rPr>
          <w:rFonts w:ascii="宋体" w:cs="宋体"/>
          <w:kern w:val="0"/>
          <w:szCs w:val="21"/>
        </w:rPr>
        <w:t>紫外线</w:t>
      </w:r>
      <w:r>
        <w:tab/>
      </w:r>
      <w:r>
        <w:rPr>
          <w:rFonts w:eastAsia="Times New Roman" w:hAnsi="Times New Roman"/>
          <w:kern w:val="0"/>
          <w:szCs w:val="21"/>
        </w:rPr>
        <w:t xml:space="preserve">C. </w:t>
      </w:r>
      <w:r>
        <w:rPr>
          <w:rFonts w:ascii="宋体" w:cs="宋体"/>
          <w:kern w:val="0"/>
          <w:szCs w:val="21"/>
        </w:rPr>
        <w:t>红光</w:t>
      </w:r>
      <w:r>
        <w:tab/>
      </w:r>
      <w:r>
        <w:rPr>
          <w:rFonts w:eastAsia="Times New Roman" w:hAnsi="Times New Roman"/>
          <w:kern w:val="0"/>
          <w:szCs w:val="21"/>
        </w:rPr>
        <w:t xml:space="preserve">D. </w:t>
      </w:r>
      <w:r>
        <w:rPr>
          <w:rFonts w:ascii="宋体" w:cs="宋体"/>
          <w:kern w:val="0"/>
          <w:szCs w:val="21"/>
        </w:rPr>
        <w:t>紫光</w:t>
      </w:r>
    </w:p>
    <w:p w14:paraId="31DEAC21" w14:textId="77777777" w:rsidR="00BC4DC9" w:rsidRDefault="00000000">
      <w:pPr>
        <w:spacing w:line="360" w:lineRule="auto"/>
      </w:pPr>
      <w:r>
        <w:rPr>
          <w:rFonts w:eastAsia="Times New Roman" w:hAnsi="Times New Roman"/>
          <w:kern w:val="0"/>
          <w:szCs w:val="21"/>
        </w:rPr>
        <w:lastRenderedPageBreak/>
        <w:t>9</w:t>
      </w:r>
      <w:r>
        <w:rPr>
          <w:rFonts w:ascii="宋体" w:cs="宋体"/>
          <w:kern w:val="0"/>
          <w:szCs w:val="21"/>
        </w:rPr>
        <w:t>.</w:t>
      </w:r>
      <w:bookmarkStart w:id="8" w:name="55a31f58-b7f6-46b3-8cdc-6e2dba41ea6d"/>
      <w:r>
        <w:rPr>
          <w:rFonts w:ascii="宋体" w:cs="宋体"/>
          <w:kern w:val="0"/>
          <w:szCs w:val="21"/>
        </w:rPr>
        <w:t>小希对下列光学成像实例进行了分析，判断正确的是</w:t>
      </w:r>
      <w:r>
        <w:rPr>
          <w:rFonts w:eastAsia="Times New Roman" w:hAnsi="Times New Roman"/>
          <w:kern w:val="0"/>
          <w:szCs w:val="21"/>
        </w:rPr>
        <w:t>(    )</w:t>
      </w:r>
      <w:r>
        <w:rPr>
          <w:rFonts w:eastAsia="Times New Roman" w:hAnsi="Times New Roman"/>
          <w:kern w:val="0"/>
          <w:szCs w:val="21"/>
        </w:rPr>
        <w:br/>
      </w:r>
      <w:r>
        <w:rPr>
          <w:rFonts w:ascii="宋体" w:cs="宋体"/>
          <w:kern w:val="0"/>
          <w:szCs w:val="21"/>
        </w:rPr>
        <w:t>实例：①针孔照相机内所成的像；②潜望镜中看到的景物的像；③放大镜看到的物体的像；④幻灯机屏幕上所成的像；⑤照相机中所成的像。</w:t>
      </w:r>
      <w:bookmarkEnd w:id="8"/>
    </w:p>
    <w:p w14:paraId="467E2E34"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反射成像的有②③⑤</w:t>
      </w:r>
      <w:r>
        <w:tab/>
      </w:r>
      <w:r>
        <w:rPr>
          <w:rFonts w:eastAsia="Times New Roman" w:hAnsi="Times New Roman"/>
          <w:kern w:val="0"/>
          <w:szCs w:val="21"/>
        </w:rPr>
        <w:t xml:space="preserve">B. </w:t>
      </w:r>
      <w:r>
        <w:rPr>
          <w:rFonts w:ascii="宋体" w:cs="宋体"/>
          <w:kern w:val="0"/>
          <w:szCs w:val="21"/>
        </w:rPr>
        <w:t>折射成像的有①④⑤</w:t>
      </w:r>
      <w:r>
        <w:br/>
      </w:r>
      <w:r>
        <w:rPr>
          <w:rFonts w:eastAsia="Times New Roman" w:hAnsi="Times New Roman"/>
          <w:kern w:val="0"/>
          <w:szCs w:val="21"/>
        </w:rPr>
        <w:t xml:space="preserve">C. </w:t>
      </w:r>
      <w:r>
        <w:rPr>
          <w:rFonts w:ascii="宋体" w:cs="宋体"/>
          <w:kern w:val="0"/>
          <w:szCs w:val="21"/>
        </w:rPr>
        <w:t>属于实像的是①④⑤</w:t>
      </w:r>
      <w:r>
        <w:tab/>
      </w:r>
      <w:r>
        <w:rPr>
          <w:rFonts w:eastAsia="Times New Roman" w:hAnsi="Times New Roman"/>
          <w:kern w:val="0"/>
          <w:szCs w:val="21"/>
        </w:rPr>
        <w:t xml:space="preserve">D. </w:t>
      </w:r>
      <w:r>
        <w:rPr>
          <w:rFonts w:ascii="宋体" w:cs="宋体"/>
          <w:kern w:val="0"/>
          <w:szCs w:val="21"/>
        </w:rPr>
        <w:t>属于虚像的是②③④</w:t>
      </w:r>
    </w:p>
    <w:p w14:paraId="71BF4DEA"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eccf2ee0-7c5b-4574-b6fb-5fc3c44f28df"/>
      <w:r>
        <w:rPr>
          <w:rFonts w:ascii="宋体" w:cs="宋体"/>
          <w:kern w:val="0"/>
          <w:szCs w:val="21"/>
        </w:rPr>
        <w:t>两支相同的试管装入质量相等的两种不同液体，如图所示，它们液面齐平，甲、乙两液体的密度相比</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4F57E43" wp14:editId="78F99A97">
            <wp:extent cx="1581404" cy="1276477"/>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581404" cy="1276477"/>
                    </a:xfrm>
                    <a:prstGeom prst="rect">
                      <a:avLst/>
                    </a:prstGeom>
                    <a:noFill/>
                    <a:ln>
                      <a:noFill/>
                    </a:ln>
                  </pic:spPr>
                </pic:pic>
              </a:graphicData>
            </a:graphic>
          </wp:inline>
        </w:drawing>
      </w:r>
      <w:bookmarkEnd w:id="9"/>
    </w:p>
    <w:p w14:paraId="531CFFB8"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甲大</w:t>
      </w:r>
      <w:r>
        <w:tab/>
      </w:r>
      <w:r>
        <w:rPr>
          <w:rFonts w:eastAsia="Times New Roman" w:hAnsi="Times New Roman"/>
          <w:kern w:val="0"/>
          <w:szCs w:val="21"/>
        </w:rPr>
        <w:t xml:space="preserve">B. </w:t>
      </w:r>
      <w:r>
        <w:rPr>
          <w:rFonts w:ascii="宋体" w:cs="宋体"/>
          <w:kern w:val="0"/>
          <w:szCs w:val="21"/>
        </w:rPr>
        <w:t>乙大</w:t>
      </w:r>
      <w:r>
        <w:tab/>
      </w:r>
      <w:r>
        <w:rPr>
          <w:rFonts w:eastAsia="Times New Roman" w:hAnsi="Times New Roman"/>
          <w:kern w:val="0"/>
          <w:szCs w:val="21"/>
        </w:rPr>
        <w:t xml:space="preserve">C. </w:t>
      </w:r>
      <w:r>
        <w:rPr>
          <w:rFonts w:ascii="宋体" w:cs="宋体"/>
          <w:kern w:val="0"/>
          <w:szCs w:val="21"/>
        </w:rPr>
        <w:t>一样大</w:t>
      </w:r>
      <w:r>
        <w:tab/>
      </w:r>
      <w:r>
        <w:rPr>
          <w:rFonts w:eastAsia="Times New Roman" w:hAnsi="Times New Roman"/>
          <w:kern w:val="0"/>
          <w:szCs w:val="21"/>
        </w:rPr>
        <w:t xml:space="preserve">D. </w:t>
      </w:r>
      <w:r>
        <w:rPr>
          <w:rFonts w:ascii="宋体" w:cs="宋体"/>
          <w:kern w:val="0"/>
          <w:szCs w:val="21"/>
        </w:rPr>
        <w:t>无法比较</w:t>
      </w:r>
    </w:p>
    <w:p w14:paraId="1A8B1D79"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39a9032a-eb4e-4f47-98ca-e229690a6b6f"/>
      <w:r>
        <w:rPr>
          <w:rFonts w:ascii="宋体" w:cs="宋体"/>
          <w:kern w:val="0"/>
          <w:szCs w:val="21"/>
        </w:rPr>
        <w:t>用如图所示的装置做“探究凸透镜成像规律”的实验时，已知凸透镜的焦距为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AAC9349" wp14:editId="699B17E1">
            <wp:extent cx="2876550" cy="10001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876550" cy="1000125"/>
                    </a:xfrm>
                    <a:prstGeom prst="rect">
                      <a:avLst/>
                    </a:prstGeom>
                    <a:noFill/>
                    <a:ln>
                      <a:noFill/>
                    </a:ln>
                  </pic:spPr>
                </pic:pic>
              </a:graphicData>
            </a:graphic>
          </wp:inline>
        </w:drawing>
      </w:r>
      <w:bookmarkEnd w:id="10"/>
    </w:p>
    <w:p w14:paraId="65F6667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烛焰在如图所示位置所成像的特点与照相机成像特点相同</w:t>
      </w:r>
      <w:r>
        <w:br/>
      </w:r>
      <w:r>
        <w:rPr>
          <w:rFonts w:eastAsia="Times New Roman" w:hAnsi="Times New Roman"/>
          <w:kern w:val="0"/>
          <w:szCs w:val="21"/>
        </w:rPr>
        <w:t xml:space="preserve">B. </w:t>
      </w:r>
      <w:r>
        <w:rPr>
          <w:rFonts w:ascii="宋体" w:cs="宋体"/>
          <w:kern w:val="0"/>
          <w:szCs w:val="21"/>
        </w:rPr>
        <w:t>将蜡烛向远离凸透镜的方向移动，向右移动光屏可得到烛焰所成清晰的像</w:t>
      </w:r>
      <w:r>
        <w:br/>
      </w:r>
      <w:r>
        <w:rPr>
          <w:rFonts w:eastAsia="Times New Roman" w:hAnsi="Times New Roman"/>
          <w:kern w:val="0"/>
          <w:szCs w:val="21"/>
        </w:rPr>
        <w:t xml:space="preserve">C. </w:t>
      </w:r>
      <w:r>
        <w:rPr>
          <w:rFonts w:ascii="宋体" w:cs="宋体"/>
          <w:kern w:val="0"/>
          <w:szCs w:val="21"/>
        </w:rPr>
        <w:t>将蜡烛移动到光具座</w:t>
      </w:r>
      <w:r>
        <w:rPr>
          <w:rFonts w:eastAsia="Times New Roman" w:hAnsi="Times New Roman"/>
          <w:kern w:val="0"/>
          <w:szCs w:val="21"/>
        </w:rPr>
        <w:t>42</w:t>
      </w:r>
      <w:r>
        <w:rPr>
          <w:rFonts w:eastAsia="Times New Roman" w:hAnsi="Times New Roman"/>
          <w:i/>
          <w:iCs/>
          <w:kern w:val="0"/>
          <w:szCs w:val="21"/>
        </w:rPr>
        <w:t>cm</w:t>
      </w:r>
      <w:r>
        <w:rPr>
          <w:rFonts w:ascii="宋体" w:cs="宋体"/>
          <w:kern w:val="0"/>
          <w:szCs w:val="21"/>
        </w:rPr>
        <w:t>刻度线处，烛焰所成的像是倒立、放大的</w:t>
      </w:r>
      <w:r>
        <w:br/>
      </w:r>
      <w:r>
        <w:rPr>
          <w:rFonts w:eastAsia="Times New Roman" w:hAnsi="Times New Roman"/>
          <w:kern w:val="0"/>
          <w:szCs w:val="21"/>
        </w:rPr>
        <w:t xml:space="preserve">D. </w:t>
      </w:r>
      <w:r>
        <w:rPr>
          <w:rFonts w:ascii="宋体" w:cs="宋体"/>
          <w:kern w:val="0"/>
          <w:szCs w:val="21"/>
        </w:rPr>
        <w:t>将蜡烛移动到光具座</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刻度线处，移动光屏至适当位置，光屏上可得到等大的像</w:t>
      </w:r>
    </w:p>
    <w:p w14:paraId="38C52C29"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6e6cacc2-277e-48db-9c78-d4ebeef63d70"/>
      <w:r>
        <w:rPr>
          <w:rFonts w:ascii="宋体" w:cs="宋体"/>
          <w:kern w:val="0"/>
          <w:szCs w:val="21"/>
        </w:rPr>
        <w:t>如图所示是几种声音输入到示波器上时显示的波形，下列说法正确的是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DF01410" wp14:editId="7E3E9747">
            <wp:extent cx="2124075" cy="6858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124075" cy="685800"/>
                    </a:xfrm>
                    <a:prstGeom prst="rect">
                      <a:avLst/>
                    </a:prstGeom>
                    <a:noFill/>
                    <a:ln>
                      <a:noFill/>
                    </a:ln>
                  </pic:spPr>
                </pic:pic>
              </a:graphicData>
            </a:graphic>
          </wp:inline>
        </w:drawing>
      </w:r>
      <w:bookmarkEnd w:id="11"/>
    </w:p>
    <w:p w14:paraId="7F3BE753"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甲、乙的音调和响度相同</w:t>
      </w:r>
      <w:r>
        <w:tab/>
      </w:r>
      <w:r>
        <w:rPr>
          <w:rFonts w:eastAsia="Times New Roman" w:hAnsi="Times New Roman"/>
          <w:kern w:val="0"/>
          <w:szCs w:val="21"/>
        </w:rPr>
        <w:t xml:space="preserve">B. </w:t>
      </w:r>
      <w:r>
        <w:rPr>
          <w:rFonts w:ascii="宋体" w:cs="宋体"/>
          <w:kern w:val="0"/>
          <w:szCs w:val="21"/>
        </w:rPr>
        <w:t>甲、丙的音调和音色相同</w:t>
      </w:r>
      <w:r>
        <w:br/>
      </w:r>
      <w:r>
        <w:rPr>
          <w:rFonts w:eastAsia="Times New Roman" w:hAnsi="Times New Roman"/>
          <w:kern w:val="0"/>
          <w:szCs w:val="21"/>
        </w:rPr>
        <w:t xml:space="preserve">C. </w:t>
      </w:r>
      <w:r>
        <w:rPr>
          <w:rFonts w:ascii="宋体" w:cs="宋体"/>
          <w:kern w:val="0"/>
          <w:szCs w:val="21"/>
        </w:rPr>
        <w:t>乙、丁的音调和音色相同</w:t>
      </w:r>
      <w:r>
        <w:tab/>
      </w:r>
      <w:r>
        <w:rPr>
          <w:rFonts w:eastAsia="Times New Roman" w:hAnsi="Times New Roman"/>
          <w:kern w:val="0"/>
          <w:szCs w:val="21"/>
        </w:rPr>
        <w:t xml:space="preserve">D. </w:t>
      </w:r>
      <w:r>
        <w:rPr>
          <w:rFonts w:ascii="宋体" w:cs="宋体"/>
          <w:kern w:val="0"/>
          <w:szCs w:val="21"/>
        </w:rPr>
        <w:t>丙、丁的音色和响度相同</w:t>
      </w:r>
    </w:p>
    <w:p w14:paraId="38265177" w14:textId="77777777" w:rsidR="00BC4DC9" w:rsidRDefault="00000000">
      <w:pPr>
        <w:spacing w:line="360" w:lineRule="auto"/>
        <w:textAlignment w:val="center"/>
      </w:pPr>
      <w:r>
        <w:rPr>
          <w:rFonts w:eastAsia="Times New Roman" w:hAnsi="Times New Roman"/>
          <w:kern w:val="0"/>
          <w:szCs w:val="21"/>
        </w:rPr>
        <w:lastRenderedPageBreak/>
        <w:t>13</w:t>
      </w:r>
      <w:r>
        <w:rPr>
          <w:rFonts w:ascii="宋体" w:cs="宋体"/>
          <w:kern w:val="0"/>
          <w:szCs w:val="21"/>
        </w:rPr>
        <w:t>.</w:t>
      </w:r>
      <w:bookmarkStart w:id="12" w:name="99b632bb-d98a-4dbe-943e-10802b8caa55"/>
      <w:r>
        <w:rPr>
          <w:rFonts w:eastAsia="Times New Roman" w:hAnsi="Times New Roman"/>
          <w:noProof/>
          <w:kern w:val="0"/>
          <w:sz w:val="24"/>
          <w:szCs w:val="24"/>
        </w:rPr>
        <w:drawing>
          <wp:anchor distT="0" distB="0" distL="114300" distR="114300" simplePos="0" relativeHeight="251659264" behindDoc="0" locked="0" layoutInCell="1" allowOverlap="0" wp14:anchorId="423E8D88" wp14:editId="74C8754B">
            <wp:simplePos x="0" y="0"/>
            <wp:positionH relativeFrom="column">
              <wp:align>right</wp:align>
            </wp:positionH>
            <wp:positionV relativeFrom="line">
              <wp:posOffset>76200</wp:posOffset>
            </wp:positionV>
            <wp:extent cx="1295400" cy="131445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295400" cy="1314450"/>
                    </a:xfrm>
                    <a:prstGeom prst="rect">
                      <a:avLst/>
                    </a:prstGeom>
                    <a:noFill/>
                    <a:ln>
                      <a:noFill/>
                    </a:ln>
                  </pic:spPr>
                </pic:pic>
              </a:graphicData>
            </a:graphic>
          </wp:anchor>
        </w:drawing>
      </w:r>
      <w:r>
        <w:rPr>
          <w:rFonts w:ascii="宋体" w:cs="宋体"/>
          <w:kern w:val="0"/>
          <w:szCs w:val="21"/>
        </w:rPr>
        <w:t>某物体从地面上某一点出发沿直线运动：其</w:t>
      </w:r>
      <m:oMath>
        <m:r>
          <w:rPr>
            <w:rFonts w:ascii="Cambria Math" w:hAnsi="Cambria Math"/>
          </w:rPr>
          <m:t>s-t</m:t>
        </m:r>
      </m:oMath>
      <w:r>
        <w:rPr>
          <w:rFonts w:ascii="宋体" w:cs="宋体"/>
          <w:kern w:val="0"/>
          <w:szCs w:val="21"/>
        </w:rPr>
        <w:t>图像如图所示，对物体的运动情况进行分析，下列说法错误的是</w:t>
      </w:r>
      <w:r>
        <w:rPr>
          <w:rFonts w:eastAsia="Times New Roman" w:hAnsi="Times New Roman"/>
          <w:kern w:val="0"/>
          <w:szCs w:val="21"/>
        </w:rPr>
        <w:t>(    )</w:t>
      </w:r>
      <w:bookmarkEnd w:id="12"/>
    </w:p>
    <w:p w14:paraId="311014E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物体在</w:t>
      </w:r>
      <w:r>
        <w:rPr>
          <w:rFonts w:eastAsia="Times New Roman" w:hAnsi="Times New Roman"/>
          <w:kern w:val="0"/>
          <w:szCs w:val="21"/>
        </w:rPr>
        <w:t>6</w:t>
      </w:r>
      <w:r>
        <w:rPr>
          <w:rFonts w:eastAsia="Times New Roman" w:hAnsi="Times New Roman"/>
          <w:i/>
          <w:iCs/>
          <w:kern w:val="0"/>
          <w:szCs w:val="21"/>
        </w:rPr>
        <w:t>s</w:t>
      </w:r>
      <w:r>
        <w:rPr>
          <w:rFonts w:ascii="宋体" w:cs="宋体"/>
          <w:kern w:val="0"/>
          <w:szCs w:val="21"/>
        </w:rPr>
        <w:t>内运动的路程为</w:t>
      </w:r>
      <w:r>
        <w:rPr>
          <w:rFonts w:eastAsia="Times New Roman" w:hAnsi="Times New Roman"/>
          <w:kern w:val="0"/>
          <w:szCs w:val="21"/>
        </w:rPr>
        <w:t>15</w:t>
      </w:r>
      <w:r>
        <w:rPr>
          <w:rFonts w:eastAsia="Times New Roman" w:hAnsi="Times New Roman"/>
          <w:i/>
          <w:iCs/>
          <w:kern w:val="0"/>
          <w:szCs w:val="21"/>
        </w:rPr>
        <w:t>m</w:t>
      </w:r>
      <w:r>
        <w:br/>
      </w:r>
      <w:r>
        <w:rPr>
          <w:rFonts w:eastAsia="Times New Roman" w:hAnsi="Times New Roman"/>
          <w:kern w:val="0"/>
          <w:szCs w:val="21"/>
        </w:rPr>
        <w:t xml:space="preserve">B. </w:t>
      </w:r>
      <w:r>
        <w:rPr>
          <w:rFonts w:ascii="宋体" w:cs="宋体"/>
          <w:kern w:val="0"/>
          <w:szCs w:val="21"/>
        </w:rPr>
        <w:t>物体在前</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内和最后</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内的速度相等</w:t>
      </w:r>
      <w:r>
        <w:br/>
      </w:r>
      <w:r>
        <w:rPr>
          <w:rFonts w:eastAsia="Times New Roman" w:hAnsi="Times New Roman"/>
          <w:kern w:val="0"/>
          <w:szCs w:val="21"/>
        </w:rPr>
        <w:t xml:space="preserve">C. </w:t>
      </w:r>
      <w:r>
        <w:rPr>
          <w:rFonts w:ascii="宋体" w:cs="宋体"/>
          <w:kern w:val="0"/>
          <w:szCs w:val="21"/>
        </w:rPr>
        <w:t>物体在</w:t>
      </w:r>
      <m:oMath>
        <m:r>
          <w:rPr>
            <w:rFonts w:ascii="Cambria Math" w:hAnsi="Cambria Math"/>
          </w:rPr>
          <m:t>2∼4s</m:t>
        </m:r>
      </m:oMath>
      <w:r>
        <w:rPr>
          <w:rFonts w:ascii="宋体" w:cs="宋体"/>
          <w:kern w:val="0"/>
          <w:szCs w:val="21"/>
        </w:rPr>
        <w:t>内处于静止状态</w:t>
      </w:r>
      <w:r>
        <w:br/>
      </w:r>
      <w:r>
        <w:rPr>
          <w:rFonts w:eastAsia="Times New Roman" w:hAnsi="Times New Roman"/>
          <w:kern w:val="0"/>
          <w:szCs w:val="21"/>
        </w:rPr>
        <w:t xml:space="preserve">D. </w:t>
      </w:r>
      <w:r>
        <w:rPr>
          <w:rFonts w:ascii="宋体" w:cs="宋体"/>
          <w:kern w:val="0"/>
          <w:szCs w:val="21"/>
        </w:rPr>
        <w:t>物体在</w:t>
      </w:r>
      <w:r>
        <w:rPr>
          <w:rFonts w:eastAsia="Times New Roman" w:hAnsi="Times New Roman"/>
          <w:kern w:val="0"/>
          <w:szCs w:val="21"/>
        </w:rPr>
        <w:t>6</w:t>
      </w:r>
      <w:r>
        <w:rPr>
          <w:rFonts w:eastAsia="Times New Roman" w:hAnsi="Times New Roman"/>
          <w:i/>
          <w:iCs/>
          <w:kern w:val="0"/>
          <w:szCs w:val="21"/>
        </w:rPr>
        <w:t>s</w:t>
      </w:r>
      <w:r>
        <w:rPr>
          <w:rFonts w:ascii="宋体" w:cs="宋体"/>
          <w:kern w:val="0"/>
          <w:szCs w:val="21"/>
        </w:rPr>
        <w:t>内的平均速度为</w:t>
      </w:r>
      <m:oMath>
        <m:r>
          <w:rPr>
            <w:rFonts w:ascii="Cambria Math" w:hAnsi="Cambria Math"/>
          </w:rPr>
          <m:t>2.5m/s</m:t>
        </m:r>
      </m:oMath>
    </w:p>
    <w:p w14:paraId="50FDBCA0"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8a62d162-6749-423d-aa69-b138411e98fe"/>
      <w:r>
        <w:rPr>
          <w:rFonts w:eastAsia="Times New Roman" w:hAnsi="Times New Roman"/>
          <w:noProof/>
          <w:kern w:val="0"/>
          <w:sz w:val="24"/>
          <w:szCs w:val="24"/>
        </w:rPr>
        <w:drawing>
          <wp:anchor distT="0" distB="0" distL="114300" distR="114300" simplePos="0" relativeHeight="251660288" behindDoc="0" locked="0" layoutInCell="1" allowOverlap="0" wp14:anchorId="4948A4BF" wp14:editId="02E51FD0">
            <wp:simplePos x="0" y="0"/>
            <wp:positionH relativeFrom="column">
              <wp:align>right</wp:align>
            </wp:positionH>
            <wp:positionV relativeFrom="line">
              <wp:posOffset>76200</wp:posOffset>
            </wp:positionV>
            <wp:extent cx="1714754" cy="1448054"/>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714754" cy="1448054"/>
                    </a:xfrm>
                    <a:prstGeom prst="rect">
                      <a:avLst/>
                    </a:prstGeom>
                    <a:noFill/>
                    <a:ln>
                      <a:noFill/>
                    </a:ln>
                  </pic:spPr>
                </pic:pic>
              </a:graphicData>
            </a:graphic>
          </wp:anchor>
        </w:drawing>
      </w:r>
      <w:r>
        <w:rPr>
          <w:rFonts w:ascii="宋体" w:cs="宋体"/>
          <w:kern w:val="0"/>
          <w:szCs w:val="21"/>
        </w:rPr>
        <w:t>在“探究凸透镜成像的规律”实验时，某小组测量出物距和像距的数据，并绘制成如图所示的图象，根据图象可知</w:t>
      </w:r>
      <w:r>
        <w:rPr>
          <w:rFonts w:eastAsia="Times New Roman" w:hAnsi="Times New Roman"/>
          <w:kern w:val="0"/>
          <w:szCs w:val="21"/>
        </w:rPr>
        <w:t>(    )</w:t>
      </w:r>
      <w:bookmarkEnd w:id="13"/>
    </w:p>
    <w:p w14:paraId="1FA3C47D" w14:textId="392486E6" w:rsidR="00BC4DC9" w:rsidRDefault="00000000">
      <w:pPr>
        <w:spacing w:line="360" w:lineRule="auto"/>
      </w:pPr>
      <w:r>
        <w:rPr>
          <w:rFonts w:eastAsia="Times New Roman" w:hAnsi="Times New Roman"/>
          <w:kern w:val="0"/>
          <w:szCs w:val="21"/>
        </w:rPr>
        <w:t xml:space="preserve">A. </w:t>
      </w:r>
      <w:r>
        <w:rPr>
          <w:rFonts w:ascii="宋体" w:cs="宋体"/>
          <w:kern w:val="0"/>
          <w:szCs w:val="21"/>
        </w:rPr>
        <w:t>该凸透镜的焦距</w:t>
      </w:r>
      <m:oMath>
        <m:r>
          <w:rPr>
            <w:rFonts w:ascii="Cambria Math" w:hAnsi="Cambria Math"/>
          </w:rPr>
          <m:t>f=20cm</m:t>
        </m:r>
      </m:oMath>
      <w:r>
        <w:br/>
      </w:r>
      <w:r>
        <w:rPr>
          <w:rFonts w:eastAsia="Times New Roman" w:hAnsi="Times New Roman"/>
          <w:kern w:val="0"/>
          <w:szCs w:val="21"/>
        </w:rPr>
        <w:t xml:space="preserve">B. </w:t>
      </w:r>
      <w:r>
        <w:rPr>
          <w:rFonts w:ascii="宋体" w:cs="宋体"/>
          <w:kern w:val="0"/>
          <w:szCs w:val="21"/>
        </w:rPr>
        <w:t>当物距</w:t>
      </w:r>
      <m:oMath>
        <m:r>
          <w:rPr>
            <w:rFonts w:ascii="Cambria Math" w:hAnsi="Cambria Math"/>
          </w:rPr>
          <m:t>u=30cm</m:t>
        </m:r>
      </m:oMath>
      <w:r>
        <w:rPr>
          <w:rFonts w:ascii="宋体" w:cs="宋体"/>
          <w:kern w:val="0"/>
          <w:szCs w:val="21"/>
        </w:rPr>
        <w:t>时，成倒立、缩小的实像，照相机利用了这条规律</w:t>
      </w:r>
      <w:r>
        <w:br/>
      </w:r>
      <w:r>
        <w:rPr>
          <w:rFonts w:eastAsia="Times New Roman" w:hAnsi="Times New Roman"/>
          <w:kern w:val="0"/>
          <w:szCs w:val="21"/>
        </w:rPr>
        <w:t xml:space="preserve">C. </w:t>
      </w:r>
      <w:r>
        <w:rPr>
          <w:rFonts w:ascii="宋体" w:cs="宋体"/>
          <w:kern w:val="0"/>
          <w:szCs w:val="21"/>
        </w:rPr>
        <w:t>当物距</w:t>
      </w:r>
      <m:oMath>
        <m:r>
          <w:rPr>
            <w:rFonts w:ascii="Cambria Math" w:hAnsi="Cambria Math"/>
          </w:rPr>
          <m:t>u=8cm</m:t>
        </m:r>
      </m:oMath>
      <w:r>
        <w:rPr>
          <w:rFonts w:ascii="宋体" w:cs="宋体"/>
          <w:kern w:val="0"/>
          <w:szCs w:val="21"/>
        </w:rPr>
        <w:t>时，成倒立、放大的实像，幻灯机利用了这条规律</w:t>
      </w:r>
      <w:r>
        <w:br/>
      </w:r>
      <w:r>
        <w:rPr>
          <w:rFonts w:eastAsia="Times New Roman" w:hAnsi="Times New Roman"/>
          <w:kern w:val="0"/>
          <w:szCs w:val="21"/>
        </w:rPr>
        <w:t xml:space="preserve">D. </w:t>
      </w:r>
      <w:r>
        <w:rPr>
          <w:rFonts w:ascii="宋体" w:cs="宋体"/>
          <w:kern w:val="0"/>
          <w:szCs w:val="21"/>
        </w:rPr>
        <w:t>若把物体从距凸透镜</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处向距凸透镜</w:t>
      </w:r>
      <w:r>
        <w:rPr>
          <w:rFonts w:eastAsia="Times New Roman" w:hAnsi="Times New Roman"/>
          <w:kern w:val="0"/>
          <w:szCs w:val="21"/>
        </w:rPr>
        <w:t>15</w:t>
      </w:r>
      <w:r>
        <w:rPr>
          <w:rFonts w:eastAsia="Times New Roman" w:hAnsi="Times New Roman"/>
          <w:i/>
          <w:iCs/>
          <w:kern w:val="0"/>
          <w:szCs w:val="21"/>
        </w:rPr>
        <w:t>cm</w:t>
      </w:r>
      <w:r>
        <w:rPr>
          <w:rFonts w:ascii="宋体" w:cs="宋体"/>
          <w:kern w:val="0"/>
          <w:szCs w:val="21"/>
        </w:rPr>
        <w:t>处移动过程中，所成的像会逐渐变小</w:t>
      </w:r>
      <w:r>
        <w:br/>
      </w:r>
      <w:r>
        <w:rPr>
          <w:rFonts w:eastAsia="Times New Roman" w:hAnsi="Times New Roman"/>
          <w:kern w:val="0"/>
          <w:szCs w:val="21"/>
        </w:rPr>
        <w:t>15</w:t>
      </w:r>
      <w:r>
        <w:rPr>
          <w:rFonts w:ascii="宋体" w:cs="宋体"/>
          <w:kern w:val="0"/>
          <w:szCs w:val="21"/>
        </w:rPr>
        <w:t>.</w:t>
      </w:r>
      <w:bookmarkStart w:id="14" w:name="94a4e978-e624-4975-bcc8-262f2861ee1e"/>
      <w:r>
        <w:rPr>
          <w:rFonts w:ascii="宋体" w:cs="宋体"/>
          <w:kern w:val="0"/>
          <w:szCs w:val="21"/>
        </w:rPr>
        <w:t>小明同学想通过实验测量某种液体的密度，他首先用量杯测量了部分液体的体积</w:t>
      </w:r>
      <w:r>
        <w:rPr>
          <w:rFonts w:eastAsia="Times New Roman" w:hAnsi="Times New Roman"/>
          <w:i/>
          <w:iCs/>
          <w:kern w:val="0"/>
          <w:szCs w:val="21"/>
        </w:rPr>
        <w:t>V</w:t>
      </w:r>
      <w:r>
        <w:rPr>
          <w:rFonts w:ascii="宋体" w:cs="宋体"/>
          <w:kern w:val="0"/>
          <w:szCs w:val="21"/>
        </w:rPr>
        <w:t>，然后用天平测量了液体和量杯的总质量</w:t>
      </w:r>
      <w:r>
        <w:rPr>
          <w:rFonts w:eastAsia="Times New Roman" w:hAnsi="Times New Roman"/>
          <w:i/>
          <w:iCs/>
          <w:kern w:val="0"/>
          <w:szCs w:val="21"/>
        </w:rPr>
        <w:t>m</w:t>
      </w:r>
      <w:r>
        <w:rPr>
          <w:rFonts w:ascii="宋体" w:cs="宋体"/>
          <w:kern w:val="0"/>
          <w:szCs w:val="21"/>
        </w:rPr>
        <w:t>，多次实验后，他通过得到的几组数据绘制了如图所示的</w:t>
      </w:r>
      <m:oMath>
        <m:r>
          <w:rPr>
            <w:rFonts w:ascii="Cambria Math" w:hAnsi="Cambria Math"/>
          </w:rPr>
          <m:t>m-V</m:t>
        </m:r>
      </m:oMath>
      <w:r>
        <w:rPr>
          <w:rFonts w:ascii="宋体" w:cs="宋体"/>
          <w:kern w:val="0"/>
          <w:szCs w:val="21"/>
        </w:rPr>
        <w:t>图像，下列说法</w:t>
      </w:r>
      <w:r>
        <w:rPr>
          <w:rFonts w:eastAsia="Times New Roman" w:hAnsi="Times New Roman"/>
          <w:kern w:val="0"/>
          <w:szCs w:val="21"/>
        </w:rPr>
        <w:t>(    )</w:t>
      </w:r>
      <w:r>
        <w:rPr>
          <w:rFonts w:eastAsia="Times New Roman" w:hAnsi="Times New Roman"/>
          <w:kern w:val="0"/>
          <w:szCs w:val="21"/>
        </w:rPr>
        <w:br/>
      </w:r>
      <w:r>
        <w:rPr>
          <w:rFonts w:ascii="宋体" w:cs="宋体"/>
          <w:kern w:val="0"/>
          <w:szCs w:val="21"/>
        </w:rPr>
        <w:t>①量杯质量为</w:t>
      </w:r>
      <w:r>
        <w:rPr>
          <w:rFonts w:eastAsia="Times New Roman" w:hAnsi="Times New Roman"/>
          <w:kern w:val="0"/>
          <w:szCs w:val="21"/>
        </w:rPr>
        <w:t>40</w:t>
      </w:r>
      <w:r>
        <w:rPr>
          <w:rFonts w:eastAsia="Times New Roman" w:hAnsi="Times New Roman"/>
          <w:i/>
          <w:iCs/>
          <w:kern w:val="0"/>
          <w:szCs w:val="21"/>
        </w:rPr>
        <w:t>g</w:t>
      </w:r>
      <w:r w:rsidR="00205B51">
        <w:rPr>
          <w:rFonts w:eastAsia="Times New Roman" w:hAnsi="Times New Roman"/>
          <w:i/>
          <w:iCs/>
          <w:kern w:val="0"/>
          <w:szCs w:val="21"/>
        </w:rPr>
        <w:t xml:space="preserve">                         </w:t>
      </w:r>
      <w:r>
        <w:rPr>
          <w:rFonts w:ascii="宋体" w:cs="宋体"/>
          <w:kern w:val="0"/>
          <w:szCs w:val="21"/>
        </w:rPr>
        <w:t>②该液体密度为</w:t>
      </w:r>
      <m:oMath>
        <m:r>
          <w:rPr>
            <w:rFonts w:ascii="Cambria Math" w:hAnsi="Cambria Math"/>
          </w:rPr>
          <m:t>1g/c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eastAsia="Times New Roman" w:hAnsi="Times New Roman"/>
          <w:kern w:val="0"/>
          <w:sz w:val="24"/>
          <w:szCs w:val="24"/>
        </w:rPr>
        <w:br/>
      </w:r>
      <w:r>
        <w:rPr>
          <w:rFonts w:ascii="宋体" w:cs="宋体"/>
          <w:kern w:val="0"/>
          <w:szCs w:val="21"/>
        </w:rPr>
        <w:t>③该液体密度为</w:t>
      </w:r>
      <m:oMath>
        <m:f>
          <m:fPr>
            <m:ctrlPr>
              <w:rPr>
                <w:rFonts w:ascii="Cambria Math" w:hAnsi="Cambria Math"/>
                <w:i/>
              </w:rPr>
            </m:ctrlPr>
          </m:fPr>
          <m:num>
            <m:r>
              <w:rPr>
                <w:rFonts w:ascii="Cambria Math" w:hAnsi="Cambria Math"/>
              </w:rPr>
              <m:t>1.25g</m:t>
            </m:r>
          </m:num>
          <m:den>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den>
        </m:f>
        <m:r>
          <w:rPr>
            <w:rFonts w:ascii="Cambria Math" w:hAnsi="Cambria Math"/>
          </w:rPr>
          <m:t xml:space="preserve">                         </m:t>
        </m:r>
      </m:oMath>
      <w:r>
        <w:rPr>
          <w:rFonts w:ascii="宋体" w:cs="宋体"/>
          <w:kern w:val="0"/>
          <w:szCs w:val="21"/>
        </w:rPr>
        <w:t>④</w:t>
      </w:r>
      <m:oMath>
        <m:r>
          <w:rPr>
            <w:rFonts w:ascii="Cambria Math" w:hAnsi="Cambria Math"/>
          </w:rPr>
          <m:t>80c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的该液体质量为</w:t>
      </w:r>
      <w:r>
        <w:rPr>
          <w:rFonts w:eastAsia="Times New Roman" w:hAnsi="Times New Roman"/>
          <w:kern w:val="0"/>
          <w:szCs w:val="21"/>
        </w:rPr>
        <w:t>80</w:t>
      </w:r>
      <w:r>
        <w:rPr>
          <w:rFonts w:eastAsia="Times New Roman" w:hAnsi="Times New Roman"/>
          <w:i/>
          <w:iCs/>
          <w:kern w:val="0"/>
          <w:szCs w:val="21"/>
        </w:rPr>
        <w:t>g</w:t>
      </w:r>
      <w:bookmarkEnd w:id="14"/>
      <w:r w:rsidR="00205B51">
        <w:rPr>
          <w:rFonts w:eastAsia="Times New Roman" w:hAnsi="Times New Roman"/>
          <w:i/>
          <w:iCs/>
          <w:kern w:val="0"/>
          <w:szCs w:val="21"/>
        </w:rPr>
        <w:t xml:space="preserve"> </w:t>
      </w:r>
    </w:p>
    <w:tbl>
      <w:tblPr>
        <w:tblW w:w="0" w:type="auto"/>
        <w:jc w:val="center"/>
        <w:tblLook w:val="04A0" w:firstRow="1" w:lastRow="0" w:firstColumn="1" w:lastColumn="0" w:noHBand="0" w:noVBand="1"/>
      </w:tblPr>
      <w:tblGrid>
        <w:gridCol w:w="3966"/>
      </w:tblGrid>
      <w:tr w:rsidR="00AE6ADC" w14:paraId="1DC612A7" w14:textId="77777777">
        <w:trPr>
          <w:cantSplit/>
          <w:trHeight w:val="2235"/>
          <w:jc w:val="center"/>
        </w:trPr>
        <w:tc>
          <w:tcPr>
            <w:tcW w:w="3750" w:type="dxa"/>
          </w:tcPr>
          <w:p w14:paraId="68B5B3F8"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2B021BAC" wp14:editId="0AEC564E">
                  <wp:simplePos x="0" y="0"/>
                  <wp:positionH relativeFrom="column">
                    <wp:align>center</wp:align>
                  </wp:positionH>
                  <wp:positionV relativeFrom="line">
                    <wp:posOffset>0</wp:posOffset>
                  </wp:positionV>
                  <wp:extent cx="2381250" cy="141922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381250" cy="1419225"/>
                          </a:xfrm>
                          <a:prstGeom prst="rect">
                            <a:avLst/>
                          </a:prstGeom>
                          <a:noFill/>
                          <a:ln>
                            <a:noFill/>
                          </a:ln>
                        </pic:spPr>
                      </pic:pic>
                    </a:graphicData>
                  </a:graphic>
                </wp:anchor>
              </w:drawing>
            </w:r>
          </w:p>
        </w:tc>
      </w:tr>
    </w:tbl>
    <w:p w14:paraId="52C6572D"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只有①③正确</w:t>
      </w:r>
      <w:r>
        <w:tab/>
      </w:r>
      <w:r>
        <w:rPr>
          <w:rFonts w:eastAsia="Times New Roman" w:hAnsi="Times New Roman"/>
          <w:kern w:val="0"/>
          <w:szCs w:val="21"/>
        </w:rPr>
        <w:t xml:space="preserve">B. </w:t>
      </w:r>
      <w:r>
        <w:rPr>
          <w:rFonts w:ascii="宋体" w:cs="宋体"/>
          <w:kern w:val="0"/>
          <w:szCs w:val="21"/>
        </w:rPr>
        <w:t>只有①④正确</w:t>
      </w:r>
      <w:r>
        <w:tab/>
      </w:r>
      <w:r>
        <w:rPr>
          <w:rFonts w:eastAsia="Times New Roman" w:hAnsi="Times New Roman"/>
          <w:kern w:val="0"/>
          <w:szCs w:val="21"/>
        </w:rPr>
        <w:t xml:space="preserve">C. </w:t>
      </w:r>
      <w:r>
        <w:rPr>
          <w:rFonts w:ascii="宋体" w:cs="宋体"/>
          <w:kern w:val="0"/>
          <w:szCs w:val="21"/>
        </w:rPr>
        <w:t>只有②④正确</w:t>
      </w:r>
      <w:r>
        <w:tab/>
      </w:r>
      <w:r>
        <w:rPr>
          <w:rFonts w:eastAsia="Times New Roman" w:hAnsi="Times New Roman"/>
          <w:kern w:val="0"/>
          <w:szCs w:val="21"/>
        </w:rPr>
        <w:t xml:space="preserve">D. </w:t>
      </w:r>
      <w:r>
        <w:rPr>
          <w:rFonts w:ascii="宋体" w:cs="宋体"/>
          <w:kern w:val="0"/>
          <w:szCs w:val="21"/>
        </w:rPr>
        <w:t>只有②③正确</w:t>
      </w:r>
    </w:p>
    <w:p w14:paraId="1E0B3044" w14:textId="77777777" w:rsidR="00BC4DC9" w:rsidRDefault="00000000">
      <w:pPr>
        <w:tabs>
          <w:tab w:val="left" w:pos="2310"/>
          <w:tab w:val="left" w:pos="4200"/>
          <w:tab w:val="left" w:pos="6090"/>
        </w:tabs>
        <w:spacing w:line="360" w:lineRule="auto"/>
      </w:pPr>
      <w:r>
        <w:rPr>
          <w:rFonts w:ascii="黑体" w:eastAsia="黑体" w:hAnsi="黑体" w:cs="黑体"/>
        </w:rPr>
        <w:t>二、填空题：本大题共</w:t>
      </w:r>
      <w:r>
        <w:rPr>
          <w:rFonts w:eastAsia="Times New Roman" w:hAnsi="Times New Roman"/>
          <w:b/>
        </w:rPr>
        <w:t>4</w:t>
      </w:r>
      <w:r>
        <w:rPr>
          <w:rFonts w:ascii="黑体" w:eastAsia="黑体" w:hAnsi="黑体" w:cs="黑体"/>
        </w:rPr>
        <w:t>小题，共</w:t>
      </w:r>
      <w:r>
        <w:rPr>
          <w:rFonts w:eastAsia="Times New Roman" w:hAnsi="Times New Roman"/>
          <w:b/>
        </w:rPr>
        <w:t>8</w:t>
      </w:r>
      <w:r>
        <w:rPr>
          <w:rFonts w:ascii="黑体" w:eastAsia="黑体" w:hAnsi="黑体" w:cs="黑体"/>
        </w:rPr>
        <w:t>分。</w:t>
      </w:r>
    </w:p>
    <w:p w14:paraId="2E476F28"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09505462-5d1f-46f6-bb9b-d34876a6f4e4"/>
      <w:r>
        <w:rPr>
          <w:rFonts w:eastAsia="Times New Roman" w:hAnsi="Times New Roman"/>
          <w:noProof/>
          <w:kern w:val="0"/>
          <w:sz w:val="24"/>
          <w:szCs w:val="24"/>
        </w:rPr>
        <w:drawing>
          <wp:anchor distT="0" distB="0" distL="114300" distR="114300" simplePos="0" relativeHeight="251662336" behindDoc="0" locked="0" layoutInCell="1" allowOverlap="0" wp14:anchorId="27B79706" wp14:editId="49298CDB">
            <wp:simplePos x="0" y="0"/>
            <wp:positionH relativeFrom="column">
              <wp:align>right</wp:align>
            </wp:positionH>
            <wp:positionV relativeFrom="line">
              <wp:posOffset>76200</wp:posOffset>
            </wp:positionV>
            <wp:extent cx="1914525" cy="119062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914525" cy="1190625"/>
                    </a:xfrm>
                    <a:prstGeom prst="rect">
                      <a:avLst/>
                    </a:prstGeom>
                    <a:noFill/>
                    <a:ln>
                      <a:noFill/>
                    </a:ln>
                  </pic:spPr>
                </pic:pic>
              </a:graphicData>
            </a:graphic>
          </wp:anchor>
        </w:drawing>
      </w:r>
      <w:r>
        <w:rPr>
          <w:rFonts w:ascii="宋体" w:cs="宋体"/>
          <w:kern w:val="0"/>
          <w:szCs w:val="21"/>
        </w:rPr>
        <w:t>图中停表读数是______</w:t>
      </w:r>
      <w:r>
        <w:rPr>
          <w:rFonts w:eastAsia="Times New Roman" w:hAnsi="Times New Roman"/>
          <w:i/>
          <w:iCs/>
          <w:kern w:val="0"/>
          <w:szCs w:val="21"/>
        </w:rPr>
        <w:t xml:space="preserve"> s</w:t>
      </w:r>
      <w:r>
        <w:rPr>
          <w:rFonts w:ascii="宋体" w:cs="宋体"/>
          <w:kern w:val="0"/>
          <w:szCs w:val="21"/>
        </w:rPr>
        <w:t>。</w:t>
      </w:r>
      <w:bookmarkEnd w:id="15"/>
    </w:p>
    <w:p w14:paraId="1C5283A2" w14:textId="77777777" w:rsidR="00BC4DC9" w:rsidRDefault="00000000">
      <w:pPr>
        <w:spacing w:line="360" w:lineRule="auto"/>
        <w:textAlignment w:val="center"/>
      </w:pPr>
      <w:r>
        <w:rPr>
          <w:rFonts w:eastAsia="Times New Roman" w:hAnsi="Times New Roman"/>
          <w:kern w:val="0"/>
          <w:szCs w:val="21"/>
        </w:rPr>
        <w:lastRenderedPageBreak/>
        <w:t>17</w:t>
      </w:r>
      <w:r>
        <w:rPr>
          <w:rFonts w:ascii="宋体" w:cs="宋体"/>
          <w:kern w:val="0"/>
          <w:szCs w:val="21"/>
        </w:rPr>
        <w:t>.</w:t>
      </w:r>
      <w:bookmarkStart w:id="16" w:name="9522b0ac-0b67-4b92-926d-a6233ad76777"/>
      <w:r>
        <w:rPr>
          <w:rFonts w:eastAsia="Times New Roman" w:hAnsi="Times New Roman"/>
          <w:noProof/>
          <w:kern w:val="0"/>
          <w:sz w:val="24"/>
          <w:szCs w:val="24"/>
        </w:rPr>
        <w:drawing>
          <wp:anchor distT="0" distB="0" distL="114300" distR="114300" simplePos="0" relativeHeight="251663360" behindDoc="0" locked="0" layoutInCell="1" allowOverlap="0" wp14:anchorId="5A0D98EE" wp14:editId="56B0C777">
            <wp:simplePos x="0" y="0"/>
            <wp:positionH relativeFrom="column">
              <wp:align>right</wp:align>
            </wp:positionH>
            <wp:positionV relativeFrom="line">
              <wp:posOffset>76200</wp:posOffset>
            </wp:positionV>
            <wp:extent cx="1990725" cy="17049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990725" cy="1704975"/>
                    </a:xfrm>
                    <a:prstGeom prst="rect">
                      <a:avLst/>
                    </a:prstGeom>
                    <a:noFill/>
                    <a:ln>
                      <a:noFill/>
                    </a:ln>
                  </pic:spPr>
                </pic:pic>
              </a:graphicData>
            </a:graphic>
          </wp:anchor>
        </w:drawing>
      </w:r>
      <w:r>
        <w:rPr>
          <w:rFonts w:ascii="宋体" w:cs="宋体"/>
          <w:kern w:val="0"/>
          <w:szCs w:val="21"/>
        </w:rPr>
        <w:t>如图是由飞船和核心舱等组合而成的中国空间站在轨运行时的示意图，以天和核心舱为参照物，神舟载人飞船是______的。</w:t>
      </w:r>
      <m:oMath>
        <m:r>
          <w:rPr>
            <w:rFonts w:ascii="Cambria Math" w:hAnsi="Cambria Math"/>
          </w:rPr>
          <m:t>(</m:t>
        </m:r>
      </m:oMath>
      <w:r>
        <w:rPr>
          <w:rFonts w:ascii="宋体" w:cs="宋体"/>
          <w:kern w:val="0"/>
          <w:szCs w:val="21"/>
        </w:rPr>
        <w:t>选填“运动”或“静止”</w:t>
      </w:r>
      <m:oMath>
        <m:r>
          <w:rPr>
            <w:rFonts w:ascii="Cambria Math" w:hAnsi="Cambria Math"/>
          </w:rPr>
          <m:t>)</m:t>
        </m:r>
      </m:oMath>
      <w:bookmarkEnd w:id="16"/>
    </w:p>
    <w:p w14:paraId="2490997F" w14:textId="64702687" w:rsidR="00AE6ADC" w:rsidRDefault="00AE6ADC">
      <w:pPr>
        <w:spacing w:line="360" w:lineRule="auto"/>
        <w:textAlignment w:val="center"/>
      </w:pPr>
    </w:p>
    <w:p w14:paraId="5A5D6717"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957ada9d-cd18-4f41-9f72-3241d9509314"/>
      <w:r>
        <w:rPr>
          <w:rFonts w:ascii="宋体" w:cs="宋体"/>
          <w:kern w:val="0"/>
          <w:szCs w:val="21"/>
        </w:rPr>
        <w:t>甲、乙两物体做匀速直线运动，如果甲乙的速度之比为</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3</w:t>
      </w:r>
      <w:r>
        <w:rPr>
          <w:rFonts w:ascii="宋体" w:cs="宋体"/>
          <w:kern w:val="0"/>
          <w:szCs w:val="21"/>
        </w:rPr>
        <w:t>，通过的路程之比为</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2</w:t>
      </w:r>
      <w:r>
        <w:rPr>
          <w:rFonts w:ascii="宋体" w:cs="宋体"/>
          <w:kern w:val="0"/>
          <w:szCs w:val="21"/>
        </w:rPr>
        <w:t>，则甲乙两物体所用时间之比为______。</w:t>
      </w:r>
      <w:bookmarkEnd w:id="17"/>
    </w:p>
    <w:p w14:paraId="4C48C1E9"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a318f8a6-b007-452a-977a-95688056100e"/>
      <w:r>
        <w:rPr>
          <w:rFonts w:ascii="宋体" w:cs="宋体"/>
          <w:kern w:val="0"/>
          <w:szCs w:val="21"/>
        </w:rPr>
        <w:t>某医院急诊室的一个氧气瓶充满氧气，在给急救病人供氧时用去了一半，则氧气瓶中剩余氧气的质量______。</w:t>
      </w:r>
      <m:oMath>
        <m:r>
          <w:rPr>
            <w:rFonts w:ascii="Cambria Math" w:hAnsi="Cambria Math"/>
          </w:rPr>
          <m:t>(</m:t>
        </m:r>
      </m:oMath>
      <w:r>
        <w:rPr>
          <w:rFonts w:ascii="宋体" w:cs="宋体"/>
          <w:kern w:val="0"/>
          <w:szCs w:val="21"/>
        </w:rPr>
        <w:t>选填“变大”“不变”或“变小”</w:t>
      </w:r>
      <m:oMath>
        <m:r>
          <w:rPr>
            <w:rFonts w:ascii="Cambria Math" w:hAnsi="Cambria Math"/>
          </w:rPr>
          <m:t>)</m:t>
        </m:r>
      </m:oMath>
      <w:bookmarkEnd w:id="18"/>
    </w:p>
    <w:p w14:paraId="1E43D858" w14:textId="77777777" w:rsidR="00BC4DC9" w:rsidRDefault="00000000">
      <w:pPr>
        <w:spacing w:line="360" w:lineRule="auto"/>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2BCF737F"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c5edf7c4-b1a7-400a-b88e-1b9afdd1a6fe"/>
      <w:r>
        <w:rPr>
          <w:rFonts w:eastAsia="Times New Roman" w:hAnsi="Times New Roman"/>
          <w:noProof/>
          <w:kern w:val="0"/>
          <w:sz w:val="24"/>
          <w:szCs w:val="24"/>
        </w:rPr>
        <w:drawing>
          <wp:anchor distT="0" distB="0" distL="114300" distR="114300" simplePos="0" relativeHeight="251664384" behindDoc="0" locked="0" layoutInCell="1" allowOverlap="0" wp14:anchorId="56E0F460" wp14:editId="0F0BE00B">
            <wp:simplePos x="0" y="0"/>
            <wp:positionH relativeFrom="column">
              <wp:align>right</wp:align>
            </wp:positionH>
            <wp:positionV relativeFrom="line">
              <wp:posOffset>76200</wp:posOffset>
            </wp:positionV>
            <wp:extent cx="1038225" cy="122872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038225" cy="1228725"/>
                    </a:xfrm>
                    <a:prstGeom prst="rect">
                      <a:avLst/>
                    </a:prstGeom>
                    <a:noFill/>
                    <a:ln>
                      <a:noFill/>
                    </a:ln>
                  </pic:spPr>
                </pic:pic>
              </a:graphicData>
            </a:graphic>
          </wp:anchor>
        </w:drawing>
      </w:r>
      <w:r>
        <w:rPr>
          <w:rFonts w:ascii="宋体" w:cs="宋体"/>
          <w:kern w:val="0"/>
          <w:szCs w:val="21"/>
        </w:rPr>
        <w:t>如图所示，从光源</w:t>
      </w:r>
      <w:r>
        <w:rPr>
          <w:rFonts w:eastAsia="Times New Roman" w:hAnsi="Times New Roman"/>
          <w:i/>
          <w:iCs/>
          <w:kern w:val="0"/>
          <w:szCs w:val="21"/>
        </w:rPr>
        <w:t>S</w:t>
      </w:r>
      <w:r>
        <w:rPr>
          <w:rFonts w:ascii="宋体" w:cs="宋体"/>
          <w:kern w:val="0"/>
          <w:szCs w:val="21"/>
        </w:rPr>
        <w:t>发出的一条光线射向平面镜，经平面镜反射后过</w:t>
      </w:r>
      <w:r>
        <w:rPr>
          <w:rFonts w:eastAsia="Times New Roman" w:hAnsi="Times New Roman"/>
          <w:i/>
          <w:iCs/>
          <w:kern w:val="0"/>
          <w:szCs w:val="21"/>
        </w:rPr>
        <w:t>A</w:t>
      </w:r>
      <w:r>
        <w:rPr>
          <w:rFonts w:ascii="宋体" w:cs="宋体"/>
          <w:kern w:val="0"/>
          <w:szCs w:val="21"/>
        </w:rPr>
        <w:t>点，请作出这条入射光线并完成光路图。</w:t>
      </w:r>
      <w:bookmarkEnd w:id="19"/>
    </w:p>
    <w:p w14:paraId="508EAC92" w14:textId="786C3DB7" w:rsidR="00AE6ADC" w:rsidRDefault="00AE6ADC">
      <w:pPr>
        <w:spacing w:line="360" w:lineRule="auto"/>
        <w:textAlignment w:val="center"/>
      </w:pPr>
    </w:p>
    <w:p w14:paraId="0C7F4A4A"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70e74162-63cf-458b-ab77-30d91cc95099"/>
      <w:r>
        <w:rPr>
          <w:rFonts w:ascii="宋体" w:cs="宋体"/>
          <w:kern w:val="0"/>
          <w:szCs w:val="21"/>
        </w:rPr>
        <w:t>请你将如图所示的光路图补充完整。</w:t>
      </w:r>
      <w:r>
        <w:rPr>
          <w:rFonts w:ascii="宋体" w:cs="宋体"/>
          <w:kern w:val="0"/>
          <w:szCs w:val="21"/>
        </w:rPr>
        <w:br/>
      </w:r>
      <w:r>
        <w:rPr>
          <w:rFonts w:eastAsia="Times New Roman" w:hAnsi="Times New Roman"/>
          <w:noProof/>
          <w:kern w:val="0"/>
          <w:sz w:val="24"/>
          <w:szCs w:val="24"/>
        </w:rPr>
        <w:drawing>
          <wp:inline distT="0" distB="0" distL="0" distR="0" wp14:anchorId="559EBF51" wp14:editId="461E5E8B">
            <wp:extent cx="1552575" cy="10287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552575" cy="1028700"/>
                    </a:xfrm>
                    <a:prstGeom prst="rect">
                      <a:avLst/>
                    </a:prstGeom>
                    <a:noFill/>
                    <a:ln>
                      <a:noFill/>
                    </a:ln>
                  </pic:spPr>
                </pic:pic>
              </a:graphicData>
            </a:graphic>
          </wp:inline>
        </w:drawing>
      </w:r>
      <w:bookmarkEnd w:id="20"/>
    </w:p>
    <w:p w14:paraId="0A51A5EB"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25</w:t>
      </w:r>
      <w:r>
        <w:rPr>
          <w:rFonts w:ascii="黑体" w:eastAsia="黑体" w:hAnsi="黑体" w:cs="黑体"/>
        </w:rPr>
        <w:t>分。</w:t>
      </w:r>
    </w:p>
    <w:p w14:paraId="7956E236"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e72a631f-a05c-433b-9424-d5fa31aae25c"/>
      <w:r>
        <w:rPr>
          <w:rFonts w:ascii="宋体" w:cs="宋体"/>
          <w:kern w:val="0"/>
          <w:szCs w:val="21"/>
        </w:rPr>
        <w:t>如图所示是探究光的反射规律</w:t>
      </w:r>
      <m:oMath>
        <m:r>
          <w:rPr>
            <w:rFonts w:ascii="Cambria Math" w:hAnsi="Cambria Math"/>
          </w:rPr>
          <m:t>(</m:t>
        </m:r>
      </m:oMath>
      <w:r>
        <w:rPr>
          <w:rFonts w:ascii="宋体" w:cs="宋体"/>
          <w:kern w:val="0"/>
          <w:szCs w:val="21"/>
        </w:rPr>
        <w:t>图甲</w:t>
      </w:r>
      <m:oMath>
        <m:r>
          <w:rPr>
            <w:rFonts w:ascii="Cambria Math" w:hAnsi="Cambria Math"/>
          </w:rPr>
          <m:t>)</m:t>
        </m:r>
      </m:oMath>
      <w:r>
        <w:rPr>
          <w:rFonts w:ascii="宋体" w:cs="宋体"/>
          <w:kern w:val="0"/>
          <w:szCs w:val="21"/>
        </w:rPr>
        <w:t>和平面镜成像特点</w:t>
      </w:r>
      <m:oMath>
        <m:r>
          <w:rPr>
            <w:rFonts w:ascii="Cambria Math" w:hAnsi="Cambria Math"/>
          </w:rPr>
          <m:t>(</m:t>
        </m:r>
      </m:oMath>
      <w:r>
        <w:rPr>
          <w:rFonts w:ascii="宋体" w:cs="宋体"/>
          <w:kern w:val="0"/>
          <w:szCs w:val="21"/>
        </w:rPr>
        <w:t>图乙</w:t>
      </w:r>
      <m:oMath>
        <m:r>
          <w:rPr>
            <w:rFonts w:ascii="Cambria Math" w:hAnsi="Cambria Math"/>
          </w:rPr>
          <m:t>)</m:t>
        </m:r>
      </m:oMath>
      <w:r>
        <w:rPr>
          <w:rFonts w:ascii="宋体" w:cs="宋体"/>
          <w:kern w:val="0"/>
          <w:szCs w:val="21"/>
        </w:rPr>
        <w:t>的实验装置。</w:t>
      </w:r>
      <w:r>
        <w:rPr>
          <w:rFonts w:eastAsia="Times New Roman" w:hAnsi="Times New Roman"/>
          <w:noProof/>
          <w:kern w:val="0"/>
          <w:sz w:val="24"/>
          <w:szCs w:val="24"/>
        </w:rPr>
        <w:drawing>
          <wp:inline distT="0" distB="0" distL="0" distR="0" wp14:anchorId="161DC55A" wp14:editId="0F28D2C8">
            <wp:extent cx="3458083" cy="1152652"/>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458083" cy="1152652"/>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在探究光的反射规律时：</w:t>
      </w:r>
      <w:r>
        <w:rPr>
          <w:rFonts w:ascii="宋体" w:cs="宋体"/>
          <w:kern w:val="0"/>
          <w:szCs w:val="21"/>
        </w:rPr>
        <w:br/>
      </w:r>
      <m:oMath>
        <m:r>
          <w:rPr>
            <w:rFonts w:ascii="Cambria Math" w:hAnsi="Cambria Math"/>
          </w:rPr>
          <m:t>(1)</m:t>
        </m:r>
      </m:oMath>
      <w:r>
        <w:rPr>
          <w:rFonts w:ascii="宋体" w:cs="宋体"/>
          <w:kern w:val="0"/>
          <w:szCs w:val="21"/>
        </w:rPr>
        <w:t>如果让光线逆着</w:t>
      </w:r>
      <w:r>
        <w:rPr>
          <w:rFonts w:eastAsia="Times New Roman" w:hAnsi="Times New Roman"/>
          <w:i/>
          <w:iCs/>
          <w:kern w:val="0"/>
          <w:szCs w:val="21"/>
        </w:rPr>
        <w:t>OF</w:t>
      </w:r>
      <w:r>
        <w:rPr>
          <w:rFonts w:ascii="宋体" w:cs="宋体"/>
          <w:kern w:val="0"/>
          <w:szCs w:val="21"/>
        </w:rPr>
        <w:t>的方向射向镜面，会发现反射光线沿着</w:t>
      </w:r>
      <w:r>
        <w:rPr>
          <w:rFonts w:eastAsia="Times New Roman" w:hAnsi="Times New Roman"/>
          <w:i/>
          <w:iCs/>
          <w:kern w:val="0"/>
          <w:szCs w:val="21"/>
        </w:rPr>
        <w:t>OE</w:t>
      </w:r>
      <w:r>
        <w:rPr>
          <w:rFonts w:ascii="宋体" w:cs="宋体"/>
          <w:kern w:val="0"/>
          <w:szCs w:val="21"/>
        </w:rPr>
        <w:t>方向射出，这表明______。</w:t>
      </w:r>
      <w:r>
        <w:rPr>
          <w:rFonts w:ascii="宋体" w:cs="宋体"/>
          <w:kern w:val="0"/>
          <w:szCs w:val="21"/>
        </w:rPr>
        <w:br/>
      </w:r>
      <m:oMath>
        <m:r>
          <w:rPr>
            <w:rFonts w:ascii="Cambria Math" w:hAnsi="Cambria Math"/>
          </w:rPr>
          <m:t>(2)</m:t>
        </m:r>
      </m:oMath>
      <w:r>
        <w:rPr>
          <w:rFonts w:ascii="宋体" w:cs="宋体"/>
          <w:kern w:val="0"/>
          <w:szCs w:val="21"/>
        </w:rPr>
        <w:t>小红探究反射光线与入射光线是否在同一平面内时，她将纸板</w:t>
      </w:r>
      <w:r>
        <w:rPr>
          <w:rFonts w:eastAsia="Times New Roman" w:hAnsi="Times New Roman"/>
          <w:i/>
          <w:iCs/>
          <w:kern w:val="0"/>
          <w:szCs w:val="21"/>
        </w:rPr>
        <w:t>B</w:t>
      </w:r>
      <w:r>
        <w:rPr>
          <w:rFonts w:ascii="宋体" w:cs="宋体"/>
          <w:kern w:val="0"/>
          <w:szCs w:val="21"/>
        </w:rPr>
        <w:t>向后折，______</w:t>
      </w:r>
      <m:oMath>
        <m:r>
          <w:rPr>
            <w:rFonts w:ascii="Cambria Math" w:hAnsi="Cambria Math"/>
          </w:rPr>
          <m:t>(</m:t>
        </m:r>
      </m:oMath>
      <w:r>
        <w:rPr>
          <w:rFonts w:ascii="宋体" w:cs="宋体"/>
          <w:kern w:val="0"/>
          <w:szCs w:val="21"/>
        </w:rPr>
        <w:t>填“能”或“不能”</w:t>
      </w:r>
      <m:oMath>
        <m:r>
          <w:rPr>
            <w:rFonts w:ascii="Cambria Math" w:hAnsi="Cambria Math"/>
          </w:rPr>
          <m:t>)</m:t>
        </m:r>
      </m:oMath>
      <w:r>
        <w:rPr>
          <w:rFonts w:ascii="宋体" w:cs="宋体"/>
          <w:kern w:val="0"/>
          <w:szCs w:val="21"/>
        </w:rPr>
        <w:t>看到反射光线。这说明______。</w:t>
      </w:r>
      <w:r>
        <w:rPr>
          <w:rFonts w:ascii="宋体" w:cs="宋体"/>
          <w:kern w:val="0"/>
          <w:szCs w:val="21"/>
        </w:rPr>
        <w:br/>
      </w:r>
      <w:r>
        <w:rPr>
          <w:rFonts w:ascii="宋体" w:cs="宋体"/>
          <w:kern w:val="0"/>
          <w:szCs w:val="21"/>
        </w:rPr>
        <w:t>在探究平面镜成像特点时：</w:t>
      </w:r>
      <w:r>
        <w:rPr>
          <w:rFonts w:ascii="宋体" w:cs="宋体"/>
          <w:kern w:val="0"/>
          <w:szCs w:val="21"/>
        </w:rPr>
        <w:br/>
      </w:r>
      <m:oMath>
        <m:r>
          <w:rPr>
            <w:rFonts w:ascii="Cambria Math" w:hAnsi="Cambria Math"/>
          </w:rPr>
          <m:t>(3)</m:t>
        </m:r>
      </m:oMath>
      <w:r>
        <w:rPr>
          <w:rFonts w:ascii="宋体" w:cs="宋体"/>
          <w:kern w:val="0"/>
          <w:szCs w:val="21"/>
        </w:rPr>
        <w:t>用玻璃板代替平面镜主要是利用玻璃板透明的特点，便于______。</w:t>
      </w:r>
      <w:r>
        <w:rPr>
          <w:rFonts w:ascii="宋体" w:cs="宋体"/>
          <w:kern w:val="0"/>
          <w:szCs w:val="21"/>
        </w:rPr>
        <w:br/>
      </w:r>
      <m:oMath>
        <m:r>
          <w:rPr>
            <w:rFonts w:ascii="Cambria Math" w:hAnsi="Cambria Math"/>
          </w:rPr>
          <m:t>(4)</m:t>
        </m:r>
      </m:oMath>
      <w:r>
        <w:rPr>
          <w:rFonts w:ascii="宋体" w:cs="宋体"/>
          <w:kern w:val="0"/>
          <w:szCs w:val="21"/>
        </w:rPr>
        <w:t>选用两支相同的蜡烛，目的是______。</w:t>
      </w:r>
      <w:r>
        <w:rPr>
          <w:rFonts w:ascii="宋体" w:cs="宋体"/>
          <w:kern w:val="0"/>
          <w:szCs w:val="21"/>
        </w:rPr>
        <w:br/>
      </w:r>
      <m:oMath>
        <m:r>
          <w:rPr>
            <w:rFonts w:ascii="Cambria Math" w:hAnsi="Cambria Math"/>
          </w:rPr>
          <w:lastRenderedPageBreak/>
          <m:t>(5)</m:t>
        </m:r>
      </m:oMath>
      <w:r>
        <w:rPr>
          <w:rFonts w:ascii="宋体" w:cs="宋体"/>
          <w:kern w:val="0"/>
          <w:szCs w:val="21"/>
        </w:rPr>
        <w:t>如果有</w:t>
      </w:r>
      <w:r>
        <w:rPr>
          <w:rFonts w:eastAsia="Times New Roman" w:hAnsi="Times New Roman"/>
          <w:kern w:val="0"/>
          <w:szCs w:val="21"/>
        </w:rPr>
        <w:t>3</w:t>
      </w:r>
      <w:r>
        <w:rPr>
          <w:rFonts w:eastAsia="Times New Roman" w:hAnsi="Times New Roman"/>
          <w:i/>
          <w:iCs/>
          <w:kern w:val="0"/>
          <w:szCs w:val="21"/>
        </w:rPr>
        <w:t>mm</w:t>
      </w:r>
      <w:r>
        <w:rPr>
          <w:rFonts w:ascii="宋体" w:cs="宋体"/>
          <w:kern w:val="0"/>
          <w:szCs w:val="21"/>
        </w:rPr>
        <w:t>厚和</w:t>
      </w:r>
      <w:r>
        <w:rPr>
          <w:rFonts w:eastAsia="Times New Roman" w:hAnsi="Times New Roman"/>
          <w:kern w:val="0"/>
          <w:szCs w:val="21"/>
        </w:rPr>
        <w:t>2</w:t>
      </w:r>
      <w:r>
        <w:rPr>
          <w:rFonts w:eastAsia="Times New Roman" w:hAnsi="Times New Roman"/>
          <w:i/>
          <w:iCs/>
          <w:kern w:val="0"/>
          <w:szCs w:val="21"/>
        </w:rPr>
        <w:t>mm</w:t>
      </w:r>
      <w:r>
        <w:rPr>
          <w:rFonts w:ascii="宋体" w:cs="宋体"/>
          <w:kern w:val="0"/>
          <w:szCs w:val="21"/>
        </w:rPr>
        <w:t>厚的两块玻璃板，应选择______</w:t>
      </w:r>
      <w:r>
        <w:rPr>
          <w:rFonts w:eastAsia="Times New Roman" w:hAnsi="Times New Roman"/>
          <w:i/>
          <w:iCs/>
          <w:kern w:val="0"/>
          <w:szCs w:val="21"/>
        </w:rPr>
        <w:t>mm</w:t>
      </w:r>
      <w:r>
        <w:rPr>
          <w:rFonts w:ascii="宋体" w:cs="宋体"/>
          <w:kern w:val="0"/>
          <w:szCs w:val="21"/>
        </w:rPr>
        <w:t>厚的玻璃板做实验。</w:t>
      </w:r>
      <w:r>
        <w:rPr>
          <w:rFonts w:ascii="宋体" w:cs="宋体"/>
          <w:kern w:val="0"/>
          <w:szCs w:val="21"/>
        </w:rPr>
        <w:br/>
      </w:r>
      <m:oMath>
        <m:r>
          <w:rPr>
            <w:rFonts w:ascii="Cambria Math" w:hAnsi="Cambria Math"/>
          </w:rPr>
          <m:t>(6)</m:t>
        </m:r>
      </m:oMath>
      <w:r>
        <w:rPr>
          <w:rFonts w:ascii="宋体" w:cs="宋体"/>
          <w:kern w:val="0"/>
          <w:szCs w:val="21"/>
        </w:rPr>
        <w:t>移去后面的蜡烛，在其原来的位置放置一块光屏，光屏上不能呈现蜡烛的像，说明平面镜成的是______像。</w:t>
      </w:r>
      <w:bookmarkEnd w:id="21"/>
    </w:p>
    <w:p w14:paraId="15313A84"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049f73da-4a31-486c-8f4c-4632e3130524"/>
      <w:r>
        <w:rPr>
          <w:rFonts w:ascii="宋体" w:cs="宋体"/>
          <w:kern w:val="0"/>
          <w:szCs w:val="21"/>
        </w:rPr>
        <w:t>小潘同学选用焦距为</w:t>
      </w:r>
      <w:r>
        <w:rPr>
          <w:rFonts w:eastAsia="Times New Roman" w:hAnsi="Times New Roman"/>
          <w:kern w:val="0"/>
          <w:szCs w:val="21"/>
        </w:rPr>
        <w:t>15</w:t>
      </w:r>
      <w:r>
        <w:rPr>
          <w:rFonts w:eastAsia="Times New Roman" w:hAnsi="Times New Roman"/>
          <w:i/>
          <w:iCs/>
          <w:kern w:val="0"/>
          <w:szCs w:val="21"/>
        </w:rPr>
        <w:t>cm</w:t>
      </w:r>
      <w:r>
        <w:rPr>
          <w:rFonts w:ascii="宋体" w:cs="宋体"/>
          <w:kern w:val="0"/>
          <w:szCs w:val="21"/>
        </w:rPr>
        <w:t>的凸透镜，做“探究凸透镜的成像规律”的实验。</w:t>
      </w:r>
      <w:r>
        <w:rPr>
          <w:rFonts w:ascii="宋体" w:cs="宋体"/>
          <w:kern w:val="0"/>
          <w:szCs w:val="21"/>
        </w:rPr>
        <w:br/>
      </w:r>
      <w:r>
        <w:rPr>
          <w:rFonts w:eastAsia="Times New Roman" w:hAnsi="Times New Roman"/>
          <w:noProof/>
          <w:kern w:val="0"/>
          <w:sz w:val="24"/>
          <w:szCs w:val="24"/>
        </w:rPr>
        <w:drawing>
          <wp:inline distT="0" distB="0" distL="0" distR="0" wp14:anchorId="2C2B0844" wp14:editId="09E8E8BB">
            <wp:extent cx="3381375" cy="9525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381375" cy="9525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实验在______</w:t>
      </w:r>
      <m:oMath>
        <m:r>
          <w:rPr>
            <w:rFonts w:ascii="Cambria Math" w:hAnsi="Cambria Math"/>
          </w:rPr>
          <m:t>(</m:t>
        </m:r>
      </m:oMath>
      <w:r>
        <w:rPr>
          <w:rFonts w:ascii="宋体" w:cs="宋体"/>
          <w:kern w:val="0"/>
          <w:szCs w:val="21"/>
        </w:rPr>
        <w:t>选填“较暗”或“较亮”</w:t>
      </w:r>
      <m:oMath>
        <m:r>
          <w:rPr>
            <w:rFonts w:ascii="Cambria Math" w:hAnsi="Cambria Math"/>
          </w:rPr>
          <m:t>)</m:t>
        </m:r>
      </m:oMath>
      <w:r>
        <w:rPr>
          <w:rFonts w:ascii="宋体" w:cs="宋体"/>
          <w:kern w:val="0"/>
          <w:szCs w:val="21"/>
        </w:rPr>
        <w:t>的环境中进行，现象更明显。</w:t>
      </w:r>
      <w:r>
        <w:rPr>
          <w:rFonts w:ascii="宋体" w:cs="宋体"/>
          <w:kern w:val="0"/>
          <w:szCs w:val="21"/>
        </w:rPr>
        <w:br/>
      </w:r>
      <m:oMath>
        <m:r>
          <w:rPr>
            <w:rFonts w:ascii="Cambria Math" w:hAnsi="Cambria Math"/>
          </w:rPr>
          <m:t>(2)</m:t>
        </m:r>
      </m:oMath>
      <w:r>
        <w:rPr>
          <w:rFonts w:ascii="宋体" w:cs="宋体"/>
          <w:kern w:val="0"/>
          <w:szCs w:val="21"/>
        </w:rPr>
        <w:t>小潘将蜡烛、凸透镜和光屏依次放在光具座上，点燃蜡烛后，调整蜡烛、凸透镜和光屏的高度，使烛焰、凸透镜和光屏三者的中心大致在同一高度，这样做的目的是使像呈现在______。</w:t>
      </w:r>
      <w:r>
        <w:rPr>
          <w:rFonts w:ascii="宋体" w:cs="宋体"/>
          <w:kern w:val="0"/>
          <w:szCs w:val="21"/>
        </w:rPr>
        <w:br/>
      </w:r>
      <m:oMath>
        <m:r>
          <w:rPr>
            <w:rFonts w:ascii="Cambria Math" w:hAnsi="Cambria Math"/>
          </w:rPr>
          <m:t>(3)</m:t>
        </m:r>
      </m:oMath>
      <w:r>
        <w:rPr>
          <w:rFonts w:ascii="宋体" w:cs="宋体"/>
          <w:kern w:val="0"/>
          <w:szCs w:val="21"/>
        </w:rPr>
        <w:t>小潘将蜡烛放在</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刻度线处，移动光屏到如图所示位置，光屏上恰好呈现一清晰的像，该像的性质是倒立、______</w:t>
      </w:r>
      <m:oMath>
        <m:r>
          <w:rPr>
            <w:rFonts w:ascii="Cambria Math" w:hAnsi="Cambria Math"/>
          </w:rPr>
          <m:t>(</m:t>
        </m:r>
      </m:oMath>
      <w:r>
        <w:rPr>
          <w:rFonts w:ascii="宋体" w:cs="宋体"/>
          <w:kern w:val="0"/>
          <w:szCs w:val="21"/>
        </w:rPr>
        <w:t>选填“放大”“缩小”或“等大”</w:t>
      </w:r>
      <m:oMath>
        <m:r>
          <w:rPr>
            <w:rFonts w:ascii="Cambria Math" w:hAnsi="Cambria Math"/>
          </w:rPr>
          <m:t>)</m:t>
        </m:r>
      </m:oMath>
      <w:r>
        <w:rPr>
          <w:rFonts w:ascii="宋体" w:cs="宋体"/>
          <w:kern w:val="0"/>
          <w:szCs w:val="21"/>
        </w:rPr>
        <w:t>的实像。</w:t>
      </w:r>
      <w:r>
        <w:rPr>
          <w:rFonts w:ascii="宋体" w:cs="宋体"/>
          <w:kern w:val="0"/>
          <w:szCs w:val="21"/>
        </w:rPr>
        <w:br/>
      </w:r>
      <m:oMath>
        <m:r>
          <w:rPr>
            <w:rFonts w:ascii="Cambria Math" w:hAnsi="Cambria Math"/>
          </w:rPr>
          <m:t>(4)</m:t>
        </m:r>
      </m:oMath>
      <w:r>
        <w:rPr>
          <w:rFonts w:ascii="宋体" w:cs="宋体"/>
          <w:kern w:val="0"/>
          <w:szCs w:val="21"/>
        </w:rPr>
        <w:t>保持凸透镜位置不变，小潘将蜡烛移动到</w:t>
      </w:r>
      <w:r>
        <w:rPr>
          <w:rFonts w:eastAsia="Times New Roman" w:hAnsi="Times New Roman"/>
          <w:kern w:val="0"/>
          <w:szCs w:val="21"/>
        </w:rPr>
        <w:t>25</w:t>
      </w:r>
      <w:r>
        <w:rPr>
          <w:rFonts w:eastAsia="Times New Roman" w:hAnsi="Times New Roman"/>
          <w:i/>
          <w:iCs/>
          <w:kern w:val="0"/>
          <w:szCs w:val="21"/>
        </w:rPr>
        <w:t>cm</w:t>
      </w:r>
      <w:r>
        <w:rPr>
          <w:rFonts w:ascii="宋体" w:cs="宋体"/>
          <w:kern w:val="0"/>
          <w:szCs w:val="21"/>
        </w:rPr>
        <w:t>刻度线处，若想在光屏上得到清晰的像，应把光屏向______移动</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，像将______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保持凸透镜位置不变，小潘将蜡烛移动到</w:t>
      </w:r>
      <w:r>
        <w:rPr>
          <w:rFonts w:eastAsia="Times New Roman" w:hAnsi="Times New Roman"/>
          <w:kern w:val="0"/>
          <w:szCs w:val="21"/>
        </w:rPr>
        <w:t>40</w:t>
      </w:r>
      <w:r>
        <w:rPr>
          <w:rFonts w:eastAsia="Times New Roman" w:hAnsi="Times New Roman"/>
          <w:i/>
          <w:iCs/>
          <w:kern w:val="0"/>
          <w:szCs w:val="21"/>
        </w:rPr>
        <w:t>cm</w:t>
      </w:r>
      <w:r>
        <w:rPr>
          <w:rFonts w:ascii="宋体" w:cs="宋体"/>
          <w:kern w:val="0"/>
          <w:szCs w:val="21"/>
        </w:rPr>
        <w:t>刻度线处，无论怎样移动光屏，在光屏上都找不到清晰的像，当小潘的眼睛在凸透镜的右侧，透过凸透镜观察到烛焰______、放大的像</w:t>
      </w:r>
      <m:oMath>
        <m:r>
          <w:rPr>
            <w:rFonts w:ascii="Cambria Math" w:hAnsi="Cambria Math"/>
          </w:rPr>
          <m:t>(</m:t>
        </m:r>
      </m:oMath>
      <w:r>
        <w:rPr>
          <w:rFonts w:ascii="宋体" w:cs="宋体"/>
          <w:kern w:val="0"/>
          <w:szCs w:val="21"/>
        </w:rPr>
        <w:t>选填“正立”或“倒立”</w:t>
      </w:r>
      <m:oMath>
        <m:r>
          <w:rPr>
            <w:rFonts w:ascii="Cambria Math" w:hAnsi="Cambria Math"/>
          </w:rPr>
          <m:t>)</m:t>
        </m:r>
      </m:oMath>
      <w:r>
        <w:rPr>
          <w:rFonts w:ascii="宋体" w:cs="宋体"/>
          <w:kern w:val="0"/>
          <w:szCs w:val="21"/>
        </w:rPr>
        <w:t>，生活中的______就是利用这样的成像原理工作的</w:t>
      </w:r>
      <m:oMath>
        <m:r>
          <w:rPr>
            <w:rFonts w:ascii="Cambria Math" w:hAnsi="Cambria Math"/>
          </w:rPr>
          <m:t>(</m:t>
        </m:r>
      </m:oMath>
      <w:r>
        <w:rPr>
          <w:rFonts w:ascii="宋体" w:cs="宋体"/>
          <w:kern w:val="0"/>
          <w:szCs w:val="21"/>
        </w:rPr>
        <w:t>选填“照相机”“投影仪”或“放大镜”</w:t>
      </w:r>
      <m:oMath>
        <m:r>
          <w:rPr>
            <w:rFonts w:ascii="Cambria Math" w:hAnsi="Cambria Math"/>
          </w:rPr>
          <m:t>)</m:t>
        </m:r>
      </m:oMath>
      <w:r>
        <w:rPr>
          <w:rFonts w:ascii="宋体" w:cs="宋体"/>
          <w:kern w:val="0"/>
          <w:szCs w:val="21"/>
        </w:rPr>
        <w:t>。</w:t>
      </w:r>
      <w:bookmarkEnd w:id="22"/>
    </w:p>
    <w:p w14:paraId="1C9E8809" w14:textId="77777777"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42bde5e4-213e-4858-92b8-4708837f267b"/>
      <w:r>
        <w:rPr>
          <w:rFonts w:ascii="宋体" w:cs="宋体"/>
          <w:kern w:val="0"/>
          <w:szCs w:val="21"/>
        </w:rPr>
        <w:t>某小组在“测量金属块密度”的实验中：</w:t>
      </w:r>
      <w:r>
        <w:rPr>
          <w:rFonts w:ascii="宋体" w:cs="宋体"/>
          <w:kern w:val="0"/>
          <w:szCs w:val="21"/>
        </w:rPr>
        <w:br/>
      </w:r>
      <w:r>
        <w:rPr>
          <w:rFonts w:eastAsia="Times New Roman" w:hAnsi="Times New Roman"/>
          <w:noProof/>
          <w:kern w:val="0"/>
          <w:sz w:val="24"/>
          <w:szCs w:val="24"/>
        </w:rPr>
        <w:drawing>
          <wp:inline distT="0" distB="0" distL="0" distR="0" wp14:anchorId="4735011C" wp14:editId="67697F0C">
            <wp:extent cx="2514309" cy="2600325"/>
            <wp:effectExtent l="0" t="0" r="635"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517117" cy="2603229"/>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把天平放在水平桌面上，将______拨至标尺左端的零刻度线处，发现如图甲所示情况，应向______调节平衡螺母，使指针指到分度盘的中央。</w:t>
      </w:r>
      <w:r>
        <w:rPr>
          <w:rFonts w:ascii="宋体" w:cs="宋体"/>
          <w:kern w:val="0"/>
          <w:szCs w:val="21"/>
        </w:rPr>
        <w:br/>
      </w:r>
      <m:oMath>
        <m:r>
          <w:rPr>
            <w:rFonts w:ascii="Cambria Math" w:hAnsi="Cambria Math"/>
          </w:rPr>
          <w:lastRenderedPageBreak/>
          <m:t>(2)</m:t>
        </m:r>
      </m:oMath>
      <w:r>
        <w:rPr>
          <w:rFonts w:ascii="宋体" w:cs="宋体"/>
          <w:kern w:val="0"/>
          <w:szCs w:val="21"/>
        </w:rPr>
        <w:t>天平平衡后，小组的小滨同学按图乙所示的方法称量金属块的质量，请写出其中的一处错误：______。</w:t>
      </w:r>
      <w:r>
        <w:rPr>
          <w:rFonts w:ascii="宋体" w:cs="宋体"/>
          <w:kern w:val="0"/>
          <w:szCs w:val="21"/>
        </w:rPr>
        <w:br/>
      </w:r>
      <m:oMath>
        <m:r>
          <w:rPr>
            <w:rFonts w:ascii="Cambria Math" w:hAnsi="Cambria Math"/>
          </w:rPr>
          <m:t>(3)</m:t>
        </m:r>
      </m:oMath>
      <w:r>
        <w:rPr>
          <w:rFonts w:ascii="宋体" w:cs="宋体"/>
          <w:kern w:val="0"/>
          <w:szCs w:val="21"/>
        </w:rPr>
        <w:t>小滨纠正了错误，正确操作，天平再次平衡时，放在右盘中的砝码和游码的位置如图丙所示，所称量金属块的质量是______</w:t>
      </w:r>
      <w:r>
        <w:rPr>
          <w:rFonts w:eastAsia="Times New Roman" w:hAnsi="Times New Roman"/>
          <w:i/>
          <w:iCs/>
          <w:kern w:val="0"/>
          <w:szCs w:val="21"/>
        </w:rPr>
        <w:t xml:space="preserve"> g</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小滨在量筒内倒入</w:t>
      </w:r>
      <w:r>
        <w:rPr>
          <w:rFonts w:eastAsia="Times New Roman" w:hAnsi="Times New Roman"/>
          <w:kern w:val="0"/>
          <w:szCs w:val="21"/>
        </w:rPr>
        <w:t>20</w:t>
      </w:r>
      <w:r>
        <w:rPr>
          <w:rFonts w:eastAsia="Times New Roman" w:hAnsi="Times New Roman"/>
          <w:i/>
          <w:iCs/>
          <w:kern w:val="0"/>
          <w:szCs w:val="21"/>
        </w:rPr>
        <w:t>mL</w:t>
      </w:r>
      <w:r>
        <w:rPr>
          <w:rFonts w:ascii="宋体" w:cs="宋体"/>
          <w:kern w:val="0"/>
          <w:szCs w:val="21"/>
        </w:rPr>
        <w:t>的水，放入金属块后量筒内水面如图丁所示，量筒读数时，视线应在______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”或“</w:t>
      </w:r>
      <w:r>
        <w:rPr>
          <w:rFonts w:eastAsia="Times New Roman" w:hAnsi="Times New Roman"/>
          <w:i/>
          <w:iCs/>
          <w:kern w:val="0"/>
          <w:szCs w:val="21"/>
        </w:rPr>
        <w:t>C</w:t>
      </w:r>
      <w:r>
        <w:rPr>
          <w:rFonts w:ascii="宋体" w:cs="宋体"/>
          <w:kern w:val="0"/>
          <w:szCs w:val="21"/>
        </w:rPr>
        <w:t>”</w:t>
      </w:r>
      <m:oMath>
        <m:r>
          <w:rPr>
            <w:rFonts w:ascii="Cambria Math" w:hAnsi="Cambria Math"/>
          </w:rPr>
          <m:t>)</m:t>
        </m:r>
      </m:oMath>
      <w:r>
        <w:rPr>
          <w:rFonts w:ascii="宋体" w:cs="宋体"/>
          <w:kern w:val="0"/>
          <w:szCs w:val="21"/>
        </w:rPr>
        <w:t>处。金属块的体积是______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，金属块密度是______</w:t>
      </w:r>
      <m:oMath>
        <m:r>
          <w:rPr>
            <w:rFonts w:ascii="Cambria Math" w:hAnsi="Cambria Math"/>
          </w:rPr>
          <m:t>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小州同学带来他在乒乓球比赛中获得的一枚金牌，想测量金牌的密度，发现金牌无法放入量筒中。同学们共同设计了如下测该金牌密度的实验方案：</w:t>
      </w:r>
      <w:r>
        <w:rPr>
          <w:rFonts w:ascii="宋体" w:cs="宋体"/>
          <w:kern w:val="0"/>
          <w:szCs w:val="21"/>
        </w:rPr>
        <w:br/>
      </w:r>
      <w:r>
        <w:rPr>
          <w:rFonts w:ascii="宋体" w:cs="宋体"/>
          <w:kern w:val="0"/>
          <w:szCs w:val="21"/>
        </w:rPr>
        <w:t>①用天平测出金牌的质量</w:t>
      </w:r>
      <w:r>
        <w:rPr>
          <w:rFonts w:eastAsia="Times New Roman" w:hAnsi="Times New Roman"/>
          <w:i/>
          <w:iCs/>
          <w:kern w:val="0"/>
          <w:szCs w:val="21"/>
        </w:rPr>
        <w:t>m</w:t>
      </w:r>
      <w:r>
        <w:rPr>
          <w:rFonts w:ascii="宋体" w:cs="宋体"/>
          <w:kern w:val="0"/>
          <w:szCs w:val="21"/>
        </w:rPr>
        <w:t>；</w:t>
      </w:r>
      <w:r>
        <w:rPr>
          <w:rFonts w:ascii="宋体" w:cs="宋体"/>
          <w:kern w:val="0"/>
          <w:szCs w:val="21"/>
        </w:rPr>
        <w:br/>
        <w:t>②将金牌浸没到装满水的溢水杯中，溢出的水流入质量为</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的空烧杯中；</w:t>
      </w:r>
      <w:r>
        <w:rPr>
          <w:rFonts w:ascii="宋体" w:cs="宋体"/>
          <w:kern w:val="0"/>
          <w:szCs w:val="21"/>
        </w:rPr>
        <w:br/>
      </w:r>
      <w:r>
        <w:rPr>
          <w:rFonts w:ascii="宋体" w:cs="宋体"/>
          <w:kern w:val="0"/>
          <w:szCs w:val="21"/>
        </w:rPr>
        <w:t>③测得烧杯和溢出水的总质量为</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④则金牌密度的表达式：</w:t>
      </w:r>
      <m:oMath>
        <m:r>
          <w:rPr>
            <w:rFonts w:ascii="Cambria Math" w:hAnsi="Cambria Math"/>
          </w:rPr>
          <m:t>ρ=</m:t>
        </m:r>
      </m:oMath>
      <w:r>
        <w:rPr>
          <w:rFonts w:ascii="宋体" w:cs="宋体"/>
          <w:kern w:val="0"/>
          <w:szCs w:val="21"/>
        </w:rPr>
        <w:t>______</w:t>
      </w:r>
      <m:oMath>
        <m:r>
          <w:rPr>
            <w:rFonts w:ascii="Cambria Math" w:hAnsi="Cambria Math"/>
          </w:rPr>
          <m:t>(</m:t>
        </m:r>
      </m:oMath>
      <w:r>
        <w:rPr>
          <w:rFonts w:ascii="宋体" w:cs="宋体"/>
          <w:kern w:val="0"/>
          <w:szCs w:val="21"/>
        </w:rPr>
        <w:t>水的密度为</w:t>
      </w:r>
      <m:oMath>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，用</w:t>
      </w:r>
      <w:r>
        <w:rPr>
          <w:rFonts w:eastAsia="Times New Roman" w:hAnsi="Times New Roman"/>
          <w:i/>
          <w:iCs/>
          <w:kern w:val="0"/>
          <w:szCs w:val="21"/>
        </w:rPr>
        <w:t>m</w:t>
      </w:r>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表示</w:t>
      </w:r>
      <m:oMath>
        <m:r>
          <w:rPr>
            <w:rFonts w:ascii="Cambria Math" w:hAnsi="Cambria Math"/>
          </w:rPr>
          <m:t>)</m:t>
        </m:r>
      </m:oMath>
      <w:r>
        <w:rPr>
          <w:rFonts w:ascii="宋体" w:cs="宋体"/>
          <w:kern w:val="0"/>
          <w:szCs w:val="21"/>
        </w:rPr>
        <w:t>。</w:t>
      </w:r>
      <w:bookmarkEnd w:id="23"/>
    </w:p>
    <w:p w14:paraId="08D58FF3" w14:textId="77777777" w:rsidR="00BC4DC9" w:rsidRDefault="00000000">
      <w:pPr>
        <w:spacing w:line="360" w:lineRule="auto"/>
      </w:pPr>
      <w:r>
        <w:rPr>
          <w:rFonts w:ascii="黑体" w:eastAsia="黑体" w:hAnsi="黑体" w:cs="黑体"/>
        </w:rPr>
        <w:t>五、计算题：本大题共</w:t>
      </w:r>
      <w:r>
        <w:rPr>
          <w:rFonts w:eastAsia="Times New Roman" w:hAnsi="Times New Roman"/>
          <w:b/>
        </w:rPr>
        <w:t>4</w:t>
      </w:r>
      <w:r>
        <w:rPr>
          <w:rFonts w:ascii="黑体" w:eastAsia="黑体" w:hAnsi="黑体" w:cs="黑体"/>
        </w:rPr>
        <w:t>小题，共</w:t>
      </w:r>
      <w:r>
        <w:rPr>
          <w:rFonts w:eastAsia="Times New Roman" w:hAnsi="Times New Roman"/>
          <w:b/>
        </w:rPr>
        <w:t>34</w:t>
      </w:r>
      <w:r>
        <w:rPr>
          <w:rFonts w:ascii="黑体" w:eastAsia="黑体" w:hAnsi="黑体" w:cs="黑体"/>
        </w:rPr>
        <w:t>分。</w:t>
      </w:r>
    </w:p>
    <w:p w14:paraId="0400061E" w14:textId="77777777" w:rsidR="00BC4DC9" w:rsidRDefault="00000000">
      <w:pPr>
        <w:spacing w:line="360" w:lineRule="auto"/>
        <w:textAlignment w:val="center"/>
      </w:pPr>
      <w:r>
        <w:rPr>
          <w:rFonts w:eastAsia="Times New Roman" w:hAnsi="Times New Roman"/>
          <w:kern w:val="0"/>
          <w:szCs w:val="21"/>
        </w:rPr>
        <w:t>25</w:t>
      </w:r>
      <w:r>
        <w:rPr>
          <w:rFonts w:ascii="宋体" w:cs="宋体"/>
          <w:kern w:val="0"/>
          <w:szCs w:val="21"/>
        </w:rPr>
        <w:t>.</w:t>
      </w:r>
      <w:bookmarkStart w:id="24" w:name="fc6a5bbd-be0e-4cea-ac50-e6120acd3d2b"/>
      <w:r>
        <w:rPr>
          <w:rFonts w:ascii="宋体" w:cs="宋体"/>
          <w:kern w:val="0"/>
          <w:szCs w:val="21"/>
        </w:rPr>
        <w:t>长度为</w:t>
      </w:r>
      <w:r>
        <w:rPr>
          <w:rFonts w:eastAsia="Times New Roman" w:hAnsi="Times New Roman"/>
          <w:kern w:val="0"/>
          <w:szCs w:val="21"/>
        </w:rPr>
        <w:t>150</w:t>
      </w:r>
      <w:r>
        <w:rPr>
          <w:rFonts w:eastAsia="Times New Roman" w:hAnsi="Times New Roman"/>
          <w:i/>
          <w:iCs/>
          <w:kern w:val="0"/>
          <w:szCs w:val="21"/>
        </w:rPr>
        <w:t>m</w:t>
      </w:r>
      <w:r>
        <w:rPr>
          <w:rFonts w:ascii="宋体" w:cs="宋体"/>
          <w:kern w:val="0"/>
          <w:szCs w:val="21"/>
        </w:rPr>
        <w:t>的火车在笔直的轨道上匀速行驶，在从山崖驶向大桥的过程中，如图；火车头距离桥头</w:t>
      </w:r>
      <w:r>
        <w:rPr>
          <w:rFonts w:eastAsia="Times New Roman" w:hAnsi="Times New Roman"/>
          <w:kern w:val="0"/>
          <w:szCs w:val="21"/>
        </w:rPr>
        <w:t>200</w:t>
      </w:r>
      <w:r>
        <w:rPr>
          <w:rFonts w:eastAsia="Times New Roman" w:hAnsi="Times New Roman"/>
          <w:i/>
          <w:iCs/>
          <w:kern w:val="0"/>
          <w:szCs w:val="21"/>
        </w:rPr>
        <w:t>m</w:t>
      </w:r>
      <w:r>
        <w:rPr>
          <w:rFonts w:ascii="宋体" w:cs="宋体"/>
          <w:kern w:val="0"/>
          <w:szCs w:val="21"/>
        </w:rPr>
        <w:t>处鸣笛，鸣笛</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后，火车头到达桥头，此时车头的司机听到来自山崖的回声；听到回声</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后，车尾驶过桥尾。求：</w:t>
      </w:r>
      <m:oMath>
        <m:r>
          <w:rPr>
            <w:rFonts w:ascii="Cambria Math" w:hAnsi="Cambria Math"/>
          </w:rPr>
          <m:t>(</m:t>
        </m:r>
      </m:oMath>
      <w:r>
        <w:rPr>
          <w:rFonts w:ascii="宋体" w:cs="宋体"/>
          <w:kern w:val="0"/>
          <w:szCs w:val="21"/>
        </w:rPr>
        <w:t>声音在空气中的传播速度为</w:t>
      </w:r>
      <m:oMath>
        <m:r>
          <w:rPr>
            <w:rFonts w:ascii="Cambria Math" w:hAnsi="Cambria Math"/>
          </w:rPr>
          <m:t>340m/s)</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41BA85C1" wp14:editId="2BAA09D7">
            <wp:extent cx="4886325" cy="7239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4886325" cy="7239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计算火车的速度；</w:t>
      </w:r>
      <w:r>
        <w:rPr>
          <w:rFonts w:ascii="宋体" w:cs="宋体"/>
          <w:kern w:val="0"/>
          <w:szCs w:val="21"/>
        </w:rPr>
        <w:br/>
      </w:r>
      <m:oMath>
        <m:r>
          <w:rPr>
            <w:rFonts w:ascii="Cambria Math" w:hAnsi="Cambria Math"/>
          </w:rPr>
          <m:t>(2)</m:t>
        </m:r>
      </m:oMath>
      <w:r>
        <w:rPr>
          <w:rFonts w:ascii="宋体" w:cs="宋体"/>
          <w:kern w:val="0"/>
          <w:szCs w:val="21"/>
        </w:rPr>
        <w:t>计算大桥的长度；</w:t>
      </w:r>
      <w:r>
        <w:rPr>
          <w:rFonts w:ascii="宋体" w:cs="宋体"/>
          <w:kern w:val="0"/>
          <w:szCs w:val="21"/>
        </w:rPr>
        <w:br/>
      </w:r>
      <m:oMath>
        <m:r>
          <w:rPr>
            <w:rFonts w:ascii="Cambria Math" w:hAnsi="Cambria Math"/>
          </w:rPr>
          <m:t>(3)</m:t>
        </m:r>
      </m:oMath>
      <w:r>
        <w:rPr>
          <w:rFonts w:ascii="宋体" w:cs="宋体"/>
          <w:kern w:val="0"/>
          <w:szCs w:val="21"/>
        </w:rPr>
        <w:t>鸣笛时，火车车头到山崖的距离。</w:t>
      </w:r>
      <w:bookmarkEnd w:id="24"/>
    </w:p>
    <w:p w14:paraId="0FF76027" w14:textId="77777777" w:rsidR="00BC4DC9" w:rsidRDefault="00000000">
      <w:pPr>
        <w:spacing w:line="360" w:lineRule="auto"/>
      </w:pPr>
      <w:r>
        <w:rPr>
          <w:rFonts w:eastAsia="Times New Roman" w:hAnsi="Times New Roman"/>
          <w:kern w:val="0"/>
          <w:szCs w:val="21"/>
        </w:rPr>
        <w:t>26</w:t>
      </w:r>
      <w:r>
        <w:rPr>
          <w:rFonts w:ascii="宋体" w:cs="宋体"/>
          <w:kern w:val="0"/>
          <w:szCs w:val="21"/>
        </w:rPr>
        <w:t>.</w:t>
      </w:r>
      <w:bookmarkStart w:id="25" w:name="725a07a5-5898-40e1-ae6d-b2efe9d1e31f"/>
      <w:r>
        <w:rPr>
          <w:rFonts w:ascii="宋体" w:cs="宋体"/>
          <w:kern w:val="0"/>
          <w:szCs w:val="21"/>
        </w:rPr>
        <w:t>全面展示文明城市创建丰硕成果，东平县正在加快城区市政工程。现城区某段道路施工处需要</w:t>
      </w:r>
      <m:oMath>
        <m:r>
          <w:rPr>
            <w:rFonts w:ascii="Cambria Math" w:hAnsi="Cambria Math"/>
          </w:rPr>
          <m:t>500</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的沙石，为估测沙石的密度，工人师傅用一只空桶平平装满一桶沙石，测得沙石的质量为</w:t>
      </w:r>
      <w:r>
        <w:rPr>
          <w:rFonts w:eastAsia="Times New Roman" w:hAnsi="Times New Roman"/>
          <w:kern w:val="0"/>
          <w:szCs w:val="21"/>
        </w:rPr>
        <w:t>52</w:t>
      </w:r>
      <w:r>
        <w:rPr>
          <w:rFonts w:eastAsia="Times New Roman" w:hAnsi="Times New Roman"/>
          <w:i/>
          <w:iCs/>
          <w:kern w:val="0"/>
          <w:szCs w:val="21"/>
        </w:rPr>
        <w:t>kg</w:t>
      </w:r>
      <w:r>
        <w:rPr>
          <w:rFonts w:ascii="宋体" w:cs="宋体"/>
          <w:kern w:val="0"/>
          <w:szCs w:val="21"/>
        </w:rPr>
        <w:t>；再用这只桶装满一桶水，测得水的质量为</w:t>
      </w:r>
      <w:r>
        <w:rPr>
          <w:rFonts w:eastAsia="Times New Roman" w:hAnsi="Times New Roman"/>
          <w:kern w:val="0"/>
          <w:szCs w:val="21"/>
        </w:rPr>
        <w:t>20</w:t>
      </w:r>
      <w:r>
        <w:rPr>
          <w:rFonts w:eastAsia="Times New Roman" w:hAnsi="Times New Roman"/>
          <w:i/>
          <w:iCs/>
          <w:kern w:val="0"/>
          <w:szCs w:val="21"/>
        </w:rPr>
        <w:t>kg</w:t>
      </w:r>
      <w:r>
        <w:rPr>
          <w:rFonts w:ascii="宋体" w:cs="宋体"/>
          <w:kern w:val="0"/>
          <w:szCs w:val="21"/>
        </w:rPr>
        <w:t>，水的密度为</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桶的容积；</w:t>
      </w:r>
      <w:r>
        <w:rPr>
          <w:rFonts w:ascii="宋体" w:cs="宋体"/>
          <w:kern w:val="0"/>
          <w:szCs w:val="21"/>
        </w:rPr>
        <w:br/>
      </w:r>
      <m:oMath>
        <m:r>
          <w:rPr>
            <w:rFonts w:ascii="Cambria Math" w:hAnsi="Cambria Math"/>
          </w:rPr>
          <m:t>(2)</m:t>
        </m:r>
      </m:oMath>
      <w:r>
        <w:rPr>
          <w:rFonts w:ascii="宋体" w:cs="宋体"/>
          <w:kern w:val="0"/>
          <w:szCs w:val="21"/>
        </w:rPr>
        <w:t>沙石的密度；</w:t>
      </w:r>
      <w:r>
        <w:rPr>
          <w:rFonts w:ascii="宋体" w:cs="宋体"/>
          <w:kern w:val="0"/>
          <w:szCs w:val="21"/>
        </w:rPr>
        <w:br/>
      </w:r>
      <m:oMath>
        <m:r>
          <w:rPr>
            <w:rFonts w:ascii="Cambria Math" w:hAnsi="Cambria Math"/>
          </w:rPr>
          <m:t>(3)</m:t>
        </m:r>
      </m:oMath>
      <w:r>
        <w:rPr>
          <w:rFonts w:ascii="宋体" w:cs="宋体"/>
          <w:kern w:val="0"/>
          <w:szCs w:val="21"/>
        </w:rPr>
        <w:t>若用一辆载重</w:t>
      </w:r>
      <w:r>
        <w:rPr>
          <w:rFonts w:eastAsia="Times New Roman" w:hAnsi="Times New Roman"/>
          <w:kern w:val="0"/>
          <w:szCs w:val="21"/>
        </w:rPr>
        <w:t>8</w:t>
      </w:r>
      <w:r>
        <w:rPr>
          <w:rFonts w:eastAsia="Times New Roman" w:hAnsi="Times New Roman"/>
          <w:i/>
          <w:iCs/>
          <w:kern w:val="0"/>
          <w:szCs w:val="21"/>
        </w:rPr>
        <w:t>t</w:t>
      </w:r>
      <w:r>
        <w:rPr>
          <w:rFonts w:ascii="宋体" w:cs="宋体"/>
          <w:kern w:val="0"/>
          <w:szCs w:val="21"/>
        </w:rPr>
        <w:t>的卡车将沙石运送到工地，至少要运多少车？</w:t>
      </w:r>
      <w:bookmarkEnd w:id="25"/>
    </w:p>
    <w:p w14:paraId="203074F0" w14:textId="77777777" w:rsidR="00BC4DC9" w:rsidRDefault="00000000">
      <w:pPr>
        <w:spacing w:line="360" w:lineRule="auto"/>
      </w:pPr>
      <w:r>
        <w:rPr>
          <w:rFonts w:eastAsia="Times New Roman" w:hAnsi="Times New Roman"/>
          <w:kern w:val="0"/>
          <w:szCs w:val="21"/>
        </w:rPr>
        <w:t>27</w:t>
      </w:r>
      <w:r>
        <w:rPr>
          <w:rFonts w:ascii="宋体" w:cs="宋体"/>
          <w:kern w:val="0"/>
          <w:szCs w:val="21"/>
        </w:rPr>
        <w:t>.</w:t>
      </w:r>
      <w:bookmarkStart w:id="26" w:name="23b52313-481f-4334-a726-1147c4402a3b"/>
      <w:r>
        <w:rPr>
          <w:rFonts w:ascii="宋体" w:cs="宋体"/>
          <w:kern w:val="0"/>
          <w:szCs w:val="21"/>
        </w:rPr>
        <w:t>小明同学有一个质量为</w:t>
      </w:r>
      <m:oMath>
        <m:r>
          <w:rPr>
            <w:rFonts w:ascii="Cambria Math" w:hAnsi="Cambria Math"/>
          </w:rPr>
          <m:t>0.81kg</m:t>
        </m:r>
      </m:oMath>
      <w:r>
        <w:rPr>
          <w:rFonts w:ascii="宋体" w:cs="宋体"/>
          <w:kern w:val="0"/>
          <w:szCs w:val="21"/>
        </w:rPr>
        <w:t>、体积为</w:t>
      </w:r>
      <m:oMath>
        <m:r>
          <w:rPr>
            <w:rFonts w:ascii="Cambria Math" w:hAnsi="Cambria Math"/>
          </w:rPr>
          <m:t>0.5d</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的铝球。</w:t>
      </w:r>
      <w:r>
        <w:rPr>
          <w:rFonts w:ascii="宋体" w:cs="宋体"/>
          <w:kern w:val="0"/>
          <w:szCs w:val="21"/>
        </w:rPr>
        <w:br/>
      </w:r>
      <m:oMath>
        <m:r>
          <w:rPr>
            <w:rFonts w:ascii="Cambria Math" w:hAnsi="Cambria Math"/>
          </w:rPr>
          <m:t>(1)</m:t>
        </m:r>
      </m:oMath>
      <w:r>
        <w:rPr>
          <w:rFonts w:ascii="宋体" w:cs="宋体"/>
          <w:kern w:val="0"/>
          <w:szCs w:val="21"/>
        </w:rPr>
        <w:t>已知铝的密度为</w:t>
      </w:r>
      <m:oMath>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，其物理意义是？</w:t>
      </w:r>
      <w:r>
        <w:rPr>
          <w:rFonts w:ascii="宋体" w:cs="宋体"/>
          <w:kern w:val="0"/>
          <w:szCs w:val="21"/>
        </w:rPr>
        <w:br/>
      </w:r>
      <m:oMath>
        <m:r>
          <w:rPr>
            <w:rFonts w:ascii="Cambria Math" w:hAnsi="Cambria Math"/>
          </w:rPr>
          <w:lastRenderedPageBreak/>
          <m:t>(2)</m:t>
        </m:r>
      </m:oMath>
      <w:r>
        <w:rPr>
          <w:rFonts w:ascii="宋体" w:cs="宋体"/>
          <w:kern w:val="0"/>
          <w:szCs w:val="21"/>
        </w:rPr>
        <w:t>这个铝球是空心的还是实心的？如果铝球是空心的，空心部分体积有多大？</w:t>
      </w:r>
      <w:r>
        <w:rPr>
          <w:rFonts w:ascii="宋体" w:cs="宋体"/>
          <w:kern w:val="0"/>
          <w:szCs w:val="21"/>
        </w:rPr>
        <w:br/>
      </w:r>
      <m:oMath>
        <m:r>
          <w:rPr>
            <w:rFonts w:ascii="Cambria Math" w:hAnsi="Cambria Math"/>
          </w:rPr>
          <m:t>(3)</m:t>
        </m:r>
      </m:oMath>
      <w:r>
        <w:rPr>
          <w:rFonts w:ascii="宋体" w:cs="宋体"/>
          <w:kern w:val="0"/>
          <w:szCs w:val="21"/>
        </w:rPr>
        <w:t>若给铝球的空心部分注满水，则铝球的总质量是多少？</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bookmarkEnd w:id="26"/>
    </w:p>
    <w:p w14:paraId="7E02DA93" w14:textId="77777777" w:rsidR="00BC4DC9" w:rsidRDefault="00000000">
      <w:pPr>
        <w:spacing w:line="360" w:lineRule="auto"/>
        <w:textAlignment w:val="center"/>
      </w:pPr>
      <w:r>
        <w:rPr>
          <w:rFonts w:eastAsia="Times New Roman" w:hAnsi="Times New Roman"/>
          <w:kern w:val="0"/>
          <w:szCs w:val="21"/>
        </w:rPr>
        <w:t>28</w:t>
      </w:r>
      <w:r>
        <w:rPr>
          <w:rFonts w:ascii="宋体" w:cs="宋体"/>
          <w:kern w:val="0"/>
          <w:szCs w:val="21"/>
        </w:rPr>
        <w:t>.</w:t>
      </w:r>
      <w:bookmarkStart w:id="27" w:name="d596c2f8-e18e-4e34-a4bb-5662d39a752d"/>
      <w:r>
        <w:rPr>
          <w:rFonts w:eastAsia="Times New Roman" w:hAnsi="Times New Roman"/>
          <w:noProof/>
          <w:kern w:val="0"/>
          <w:sz w:val="24"/>
          <w:szCs w:val="24"/>
        </w:rPr>
        <w:drawing>
          <wp:anchor distT="0" distB="0" distL="114300" distR="114300" simplePos="0" relativeHeight="251665408" behindDoc="0" locked="0" layoutInCell="1" allowOverlap="0" wp14:anchorId="354856F2" wp14:editId="333C5396">
            <wp:simplePos x="0" y="0"/>
            <wp:positionH relativeFrom="column">
              <wp:align>right</wp:align>
            </wp:positionH>
            <wp:positionV relativeFrom="line">
              <wp:posOffset>76200</wp:posOffset>
            </wp:positionV>
            <wp:extent cx="1638300" cy="866775"/>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638300" cy="866775"/>
                    </a:xfrm>
                    <a:prstGeom prst="rect">
                      <a:avLst/>
                    </a:prstGeom>
                    <a:noFill/>
                    <a:ln>
                      <a:noFill/>
                    </a:ln>
                  </pic:spPr>
                </pic:pic>
              </a:graphicData>
            </a:graphic>
          </wp:anchor>
        </w:drawing>
      </w:r>
      <w:r>
        <w:rPr>
          <w:rFonts w:ascii="宋体" w:cs="宋体"/>
          <w:kern w:val="0"/>
          <w:szCs w:val="21"/>
        </w:rPr>
        <w:t>如图所示，两个完全相同的圆柱形容器甲、乙放在水平桌面上，已知甲容器装有</w:t>
      </w:r>
      <w:r>
        <w:rPr>
          <w:rFonts w:eastAsia="Times New Roman" w:hAnsi="Times New Roman"/>
          <w:kern w:val="0"/>
          <w:szCs w:val="21"/>
        </w:rPr>
        <w:t>400</w:t>
      </w:r>
      <w:r>
        <w:rPr>
          <w:rFonts w:eastAsia="Times New Roman" w:hAnsi="Times New Roman"/>
          <w:i/>
          <w:iCs/>
          <w:kern w:val="0"/>
          <w:szCs w:val="21"/>
        </w:rPr>
        <w:t>mL</w:t>
      </w:r>
      <w:r>
        <w:rPr>
          <w:rFonts w:ascii="宋体" w:cs="宋体"/>
          <w:kern w:val="0"/>
          <w:szCs w:val="21"/>
        </w:rPr>
        <w:t>的水，乙容器酒精的质量与甲容器中水的质量相等。</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酒精</m:t>
            </m:r>
          </m:sub>
        </m:sSub>
        <m:r>
          <w:rPr>
            <w:rFonts w:ascii="Cambria Math" w:hAnsi="Cambria Math"/>
          </w:rPr>
          <m:t>=0.8g/c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铝</m:t>
            </m:r>
          </m:sub>
        </m:sSub>
        <m:r>
          <w:rPr>
            <w:rFonts w:ascii="Cambria Math" w:hAnsi="Cambria Math"/>
          </w:rPr>
          <m:t>=2.7g/c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铁</m:t>
            </m:r>
          </m:sub>
        </m:sSub>
        <m:r>
          <w:rPr>
            <w:rFonts w:ascii="Cambria Math" w:hAnsi="Cambria Math"/>
          </w:rPr>
          <m:t>=7.9g/c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,1mL=1c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甲容器中水的质量；</w:t>
      </w:r>
      <w:r>
        <w:rPr>
          <w:rFonts w:ascii="宋体" w:cs="宋体"/>
          <w:kern w:val="0"/>
          <w:szCs w:val="21"/>
        </w:rPr>
        <w:br/>
      </w:r>
      <m:oMath>
        <m:r>
          <w:rPr>
            <w:rFonts w:ascii="Cambria Math" w:hAnsi="Cambria Math"/>
          </w:rPr>
          <m:t>(2)</m:t>
        </m:r>
      </m:oMath>
      <w:r>
        <w:rPr>
          <w:rFonts w:ascii="宋体" w:cs="宋体"/>
          <w:kern w:val="0"/>
          <w:szCs w:val="21"/>
        </w:rPr>
        <w:t>乙容器中酒精的体积；</w:t>
      </w:r>
      <w:r>
        <w:rPr>
          <w:rFonts w:ascii="宋体" w:cs="宋体"/>
          <w:kern w:val="0"/>
          <w:szCs w:val="21"/>
        </w:rPr>
        <w:br/>
      </w:r>
      <m:oMath>
        <m:r>
          <w:rPr>
            <w:rFonts w:ascii="Cambria Math" w:hAnsi="Cambria Math"/>
          </w:rPr>
          <m:t>(3)</m:t>
        </m:r>
      </m:oMath>
      <w:r>
        <w:rPr>
          <w:rFonts w:ascii="宋体" w:cs="宋体"/>
          <w:kern w:val="0"/>
          <w:szCs w:val="21"/>
        </w:rPr>
        <w:t>若在甲容器中的水中浸没一块铝块，在乙容器的酒精中浸没一块质量为</w:t>
      </w:r>
      <w:r>
        <w:rPr>
          <w:rFonts w:eastAsia="Times New Roman" w:hAnsi="Times New Roman"/>
          <w:kern w:val="0"/>
          <w:szCs w:val="21"/>
        </w:rPr>
        <w:t>790</w:t>
      </w:r>
      <w:r>
        <w:rPr>
          <w:rFonts w:eastAsia="Times New Roman" w:hAnsi="Times New Roman"/>
          <w:i/>
          <w:iCs/>
          <w:kern w:val="0"/>
          <w:szCs w:val="21"/>
        </w:rPr>
        <w:t>g</w:t>
      </w:r>
      <w:r>
        <w:rPr>
          <w:rFonts w:ascii="宋体" w:cs="宋体"/>
          <w:kern w:val="0"/>
          <w:szCs w:val="21"/>
        </w:rPr>
        <w:t>的铁块，恰好使两容器的液面相平，则该铝块的质量。</w:t>
      </w:r>
      <w:bookmarkEnd w:id="27"/>
      <w:r>
        <w:br w:type="page"/>
      </w:r>
    </w:p>
    <w:p w14:paraId="4E882CDE" w14:textId="77777777" w:rsidR="00BC4DC9" w:rsidRDefault="00000000">
      <w:pPr>
        <w:spacing w:line="360" w:lineRule="auto"/>
        <w:jc w:val="center"/>
      </w:pPr>
      <w:r>
        <w:rPr>
          <w:rFonts w:ascii="宋体" w:cs="宋体"/>
          <w:b/>
          <w:sz w:val="32"/>
        </w:rPr>
        <w:lastRenderedPageBreak/>
        <w:t>答案和解析</w:t>
      </w:r>
    </w:p>
    <w:p w14:paraId="5836C508"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8319B0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中学生立定跳远的距离约为</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中学生正常呼吸一次的时间约为</w:t>
      </w:r>
      <m:oMath>
        <m:r>
          <w:rPr>
            <w:rFonts w:ascii="Cambria Math" w:hAnsi="Cambria Math"/>
          </w:rPr>
          <m:t>2∼3s</m:t>
        </m:r>
      </m:oMath>
      <w:r>
        <w:rPr>
          <w:rFonts w:ascii="宋体" w:cs="宋体"/>
          <w:kern w:val="0"/>
          <w:szCs w:val="21"/>
        </w:rPr>
        <w:t>，故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一名中学生的质量约为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，故</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小汽车在高速公路上的最高行驶速度约为</w:t>
      </w:r>
      <m:oMath>
        <m:r>
          <w:rPr>
            <w:rFonts w:ascii="Cambria Math" w:hAnsi="Cambria Math"/>
          </w:rPr>
          <m:t>120km/h</m:t>
        </m:r>
      </m:oMath>
      <w:r>
        <w:rPr>
          <w:rFonts w:ascii="宋体" w:cs="宋体"/>
          <w:kern w:val="0"/>
          <w:szCs w:val="21"/>
        </w:rPr>
        <w:t>，故</w:t>
      </w:r>
      <w:r>
        <w:rPr>
          <w:rFonts w:eastAsia="Times New Roman" w:hAnsi="Times New Roman"/>
          <w:i/>
          <w:iCs/>
          <w:kern w:val="0"/>
          <w:szCs w:val="21"/>
        </w:rPr>
        <w:t>D</w:t>
      </w:r>
      <w:r>
        <w:rPr>
          <w:rFonts w:ascii="宋体" w:cs="宋体"/>
          <w:kern w:val="0"/>
          <w:szCs w:val="21"/>
        </w:rPr>
        <w:t>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首先对题目中涉及的物理量有个初步的了解，对于选项中的数据，可根据需要进行相应的换算或转换，排除与生活实际相差较远的选项，找出符合生活实际的答案。</w:t>
      </w:r>
      <w:r>
        <w:rPr>
          <w:rFonts w:ascii="宋体" w:cs="宋体"/>
          <w:kern w:val="0"/>
          <w:szCs w:val="21"/>
        </w:rPr>
        <w:br/>
        <w:t>对日常生活中的速度、质量、长度、时间等进行准确的估测，是初中学生需要掌握的一种基本能力，平时注意观察，结合所学知识多加思考，逐渐培养这方面的能力。</w:t>
      </w:r>
    </w:p>
    <w:p w14:paraId="3215FEB7"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0D986C7"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、以地面为参照物，发射塔的位置没有发生变化，发射塔是静止的，故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、以发射塔为参照物，火箭的位置发生了变化，火箭是运动的，故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、以舱内的航天员为参照物，火箭的位置没有发生变化，火箭是静止的，故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、以舱内的航天员为参照物，发射塔的位置发生了变化，发射塔是运动的，故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运动和静止是相对的，判断物体的运动和静止，首先确定一个参照物，如果被研究的物体和参照物之间没有发生位置的改变，被研究的物体是静止的，否则是运动的。</w:t>
      </w:r>
      <w:r>
        <w:rPr>
          <w:rFonts w:ascii="宋体" w:cs="宋体"/>
          <w:kern w:val="0"/>
          <w:szCs w:val="21"/>
        </w:rPr>
        <w:br/>
        <w:t>此题主要考查学生对参照物的选择、运动和静止的相对性的理解和掌握，研究同一物体的运动状态，如果选择不同的参照物，得出的结论可以不同。</w:t>
      </w:r>
    </w:p>
    <w:p w14:paraId="04144109"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80FA75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、发声的音叉将乒乓球弹开，该现象说明发声的物体在振动，故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、刻度尺振动得越快，发出声音的音调越高，故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、用大小不同的力敲击鼓面，鼓面的振幅不同，响度不同，故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、工人戴防噪声耳罩，属于在人耳处减弱噪声，故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声音是由物体振动产生的；</w:t>
      </w:r>
      <w:r>
        <w:rPr>
          <w:rFonts w:ascii="宋体" w:cs="宋体"/>
          <w:kern w:val="0"/>
          <w:szCs w:val="21"/>
        </w:rPr>
        <w:br/>
      </w:r>
      <m:oMath>
        <m:r>
          <w:rPr>
            <w:rFonts w:ascii="Cambria Math" w:hAnsi="Cambria Math"/>
          </w:rPr>
          <m:t>(2)</m:t>
        </m:r>
      </m:oMath>
      <w:r>
        <w:rPr>
          <w:rFonts w:ascii="宋体" w:cs="宋体"/>
          <w:kern w:val="0"/>
          <w:szCs w:val="21"/>
        </w:rPr>
        <w:t>声音的音调与频率有关；</w:t>
      </w:r>
      <w:r>
        <w:rPr>
          <w:rFonts w:ascii="宋体" w:cs="宋体"/>
          <w:kern w:val="0"/>
          <w:szCs w:val="21"/>
        </w:rPr>
        <w:br/>
      </w:r>
      <m:oMath>
        <m:r>
          <w:rPr>
            <w:rFonts w:ascii="Cambria Math" w:hAnsi="Cambria Math"/>
          </w:rPr>
          <w:lastRenderedPageBreak/>
          <m:t>(3)</m:t>
        </m:r>
      </m:oMath>
      <w:r>
        <w:rPr>
          <w:rFonts w:ascii="宋体" w:cs="宋体"/>
          <w:kern w:val="0"/>
          <w:szCs w:val="21"/>
        </w:rPr>
        <w:t>响度跟振幅和距离声源的远近有关，在距离声源距离相等时，振幅越大，响度越大；</w:t>
      </w:r>
      <w:r>
        <w:rPr>
          <w:rFonts w:ascii="宋体" w:cs="宋体"/>
          <w:kern w:val="0"/>
          <w:szCs w:val="21"/>
        </w:rPr>
        <w:br/>
      </w:r>
      <m:oMath>
        <m:r>
          <w:rPr>
            <w:rFonts w:ascii="Cambria Math" w:hAnsi="Cambria Math"/>
          </w:rPr>
          <m:t>(4)</m:t>
        </m:r>
      </m:oMath>
      <w:r>
        <w:rPr>
          <w:rFonts w:ascii="宋体" w:cs="宋体"/>
          <w:kern w:val="0"/>
          <w:szCs w:val="21"/>
        </w:rPr>
        <w:t>减弱噪声的途径：在声源处、在传播过程中、在人耳处。</w:t>
      </w:r>
      <w:r>
        <w:rPr>
          <w:rFonts w:ascii="宋体" w:cs="宋体"/>
          <w:kern w:val="0"/>
          <w:szCs w:val="21"/>
        </w:rPr>
        <w:br/>
      </w:r>
      <w:r>
        <w:rPr>
          <w:rFonts w:ascii="宋体" w:cs="宋体"/>
          <w:kern w:val="0"/>
          <w:szCs w:val="21"/>
        </w:rPr>
        <w:t>本题考查了声音的产生、声音的特性、声音的利用以及噪声的防治等知识，是一道声学综合题。</w:t>
      </w:r>
    </w:p>
    <w:p w14:paraId="2B93DA33"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2269A5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、水中的倒影，属于平面镜成像，是由光的反射形成的，故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、日晷上针的影子是由光的直线传播形成的，故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、汽车后视镜中的像，属于凸面镜成像，是由光的反射形成的，故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、筷子在水面处弯折，是由光的折射形成的，故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光线在同种不均匀介质中传播或者从一种介质斜射入另一种介质时，就会出现光的折射现象，例如水池底变浅、水中筷子变弯、海市蜃楼等都是光的折射形成的；</w:t>
      </w:r>
      <w:r>
        <w:rPr>
          <w:rFonts w:ascii="宋体" w:cs="宋体"/>
          <w:kern w:val="0"/>
          <w:szCs w:val="21"/>
        </w:rPr>
        <w:br/>
      </w:r>
      <m:oMath>
        <m:r>
          <w:rPr>
            <w:rFonts w:ascii="Cambria Math" w:hAnsi="Cambria Math"/>
          </w:rPr>
          <m:t>(2)</m:t>
        </m:r>
      </m:oMath>
      <w:r>
        <w:rPr>
          <w:rFonts w:ascii="宋体" w:cs="宋体"/>
          <w:kern w:val="0"/>
          <w:szCs w:val="21"/>
        </w:rPr>
        <w:t>光线传播到两种介质的表面上时会发生光的反射现象，例如水面上出现岸上物体的倒影、平面镜成像、玻璃等光滑物体反光都是光的反射形成的；</w:t>
      </w:r>
      <w:r>
        <w:rPr>
          <w:rFonts w:ascii="宋体" w:cs="宋体"/>
          <w:kern w:val="0"/>
          <w:szCs w:val="21"/>
        </w:rPr>
        <w:br/>
      </w:r>
      <m:oMath>
        <m:r>
          <w:rPr>
            <w:rFonts w:ascii="Cambria Math" w:hAnsi="Cambria Math"/>
          </w:rPr>
          <m:t>(3)</m:t>
        </m:r>
      </m:oMath>
      <w:r>
        <w:rPr>
          <w:rFonts w:ascii="宋体" w:cs="宋体"/>
          <w:kern w:val="0"/>
          <w:szCs w:val="21"/>
        </w:rPr>
        <w:t>光在同一均匀介质中沿直线传播，光沿直线传播的例子有：小孔成像、影子的形成、日食和月食现象等。</w:t>
      </w:r>
      <w:r>
        <w:rPr>
          <w:rFonts w:ascii="宋体" w:cs="宋体"/>
          <w:kern w:val="0"/>
          <w:szCs w:val="21"/>
        </w:rPr>
        <w:br/>
      </w:r>
      <w:r>
        <w:rPr>
          <w:rFonts w:ascii="宋体" w:cs="宋体"/>
          <w:kern w:val="0"/>
          <w:szCs w:val="21"/>
        </w:rPr>
        <w:t>本题考查了光的直线传播、光的反射和折射，属于基础知识。</w:t>
      </w:r>
    </w:p>
    <w:p w14:paraId="7DFBBDD7"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DAED0D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、质量是指物体所含物质的多少，故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、水在</w:t>
      </w:r>
      <m:oMath>
        <m:sSup>
          <m:sSupPr>
            <m:ctrlPr>
              <w:rPr>
                <w:rFonts w:ascii="Cambria Math" w:hAnsi="Cambria Math"/>
              </w:rPr>
            </m:ctrlPr>
          </m:sSupPr>
          <m:e>
            <m:r>
              <w:rPr>
                <w:rFonts w:ascii="Cambria Math" w:hAnsi="Cambria Math"/>
              </w:rPr>
              <m:t>4</m:t>
            </m:r>
          </m:e>
          <m:sup>
            <m:r>
              <w:rPr>
                <w:rFonts w:ascii="Cambria Math" w:hAnsi="Cambria Math"/>
              </w:rPr>
              <m:t>℃</m:t>
            </m:r>
          </m:sup>
        </m:sSup>
      </m:oMath>
      <w:r>
        <w:rPr>
          <w:rFonts w:ascii="宋体" w:cs="宋体"/>
          <w:kern w:val="0"/>
          <w:szCs w:val="21"/>
        </w:rPr>
        <w:t>时的密度最大，低于</w:t>
      </w:r>
      <m:oMath>
        <m:sSup>
          <m:sSupPr>
            <m:ctrlPr>
              <w:rPr>
                <w:rFonts w:ascii="Cambria Math" w:hAnsi="Cambria Math"/>
              </w:rPr>
            </m:ctrlPr>
          </m:sSupPr>
          <m:e>
            <m:r>
              <w:rPr>
                <w:rFonts w:ascii="Cambria Math" w:hAnsi="Cambria Math"/>
              </w:rPr>
              <m:t>4</m:t>
            </m:r>
          </m:e>
          <m:sup>
            <m:r>
              <w:rPr>
                <w:rFonts w:ascii="Cambria Math" w:hAnsi="Cambria Math"/>
              </w:rPr>
              <m:t>℃</m:t>
            </m:r>
          </m:sup>
        </m:sSup>
      </m:oMath>
      <w:r>
        <w:rPr>
          <w:rFonts w:ascii="宋体" w:cs="宋体"/>
          <w:kern w:val="0"/>
          <w:szCs w:val="21"/>
        </w:rPr>
        <w:t>时密度变小，故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、在常温常压下，水银是液体，它的密度是</w:t>
      </w:r>
      <m:oMath>
        <m:r>
          <w:rPr>
            <w:rFonts w:ascii="Cambria Math" w:hAnsi="Cambria Math"/>
          </w:rPr>
          <m:t>13.6g/c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，比固体铁的密度</w:t>
      </w:r>
      <m:oMath>
        <m:r>
          <w:rPr>
            <w:rFonts w:ascii="Cambria Math" w:hAnsi="Cambria Math"/>
          </w:rPr>
          <m:t>(7.8g/c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还大，故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、质量是物质的固有属性，跟物体的形状、状态和位置无关，故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质量是指物体所含物质的多少，是物体的固有属性，跟物体的形状、状态和位置无关；密度是指单位体积内物体的质量，是物质具有的特性，固体的密度一般大于液体、气体的密度，但也有例外，据此分析判断。</w:t>
      </w:r>
      <w:r>
        <w:rPr>
          <w:rFonts w:ascii="宋体" w:cs="宋体"/>
          <w:kern w:val="0"/>
          <w:szCs w:val="21"/>
        </w:rPr>
        <w:br/>
        <w:t>本题考查质量的属性、密度的特性及其应用的知识，掌握一些物质的密度特性是解答本题的关键。</w:t>
      </w:r>
    </w:p>
    <w:p w14:paraId="768E01E5"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0EBA6D4"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做匀速直线运动的物体，路程与时间之比，即速度是确定的，与路程</w:t>
      </w:r>
      <w:r>
        <w:rPr>
          <w:rFonts w:eastAsia="Times New Roman" w:hAnsi="Times New Roman"/>
          <w:i/>
          <w:iCs/>
          <w:kern w:val="0"/>
          <w:szCs w:val="21"/>
        </w:rPr>
        <w:t>s</w:t>
      </w:r>
      <w:r>
        <w:rPr>
          <w:rFonts w:ascii="宋体" w:cs="宋体"/>
          <w:kern w:val="0"/>
          <w:szCs w:val="21"/>
        </w:rPr>
        <w:t>、时间</w:t>
      </w:r>
      <w:r>
        <w:rPr>
          <w:rFonts w:eastAsia="Times New Roman" w:hAnsi="Times New Roman"/>
          <w:i/>
          <w:iCs/>
          <w:kern w:val="0"/>
          <w:szCs w:val="21"/>
        </w:rPr>
        <w:t>t</w:t>
      </w:r>
      <w:r>
        <w:rPr>
          <w:rFonts w:ascii="宋体" w:cs="宋体"/>
          <w:kern w:val="0"/>
          <w:szCs w:val="21"/>
        </w:rPr>
        <w:t>的大小无关，故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汽车每小时通过的路程是</w:t>
      </w:r>
      <w:r>
        <w:rPr>
          <w:rFonts w:eastAsia="Times New Roman" w:hAnsi="Times New Roman"/>
          <w:kern w:val="0"/>
          <w:szCs w:val="21"/>
        </w:rPr>
        <w:t>50</w:t>
      </w:r>
      <w:r>
        <w:rPr>
          <w:rFonts w:eastAsia="Times New Roman" w:hAnsi="Times New Roman"/>
          <w:i/>
          <w:iCs/>
          <w:kern w:val="0"/>
          <w:szCs w:val="21"/>
        </w:rPr>
        <w:t>km</w:t>
      </w:r>
      <w:r>
        <w:rPr>
          <w:rFonts w:ascii="宋体" w:cs="宋体"/>
          <w:kern w:val="0"/>
          <w:szCs w:val="21"/>
        </w:rPr>
        <w:t>，由于不知每一时刻的瞬时速度，无法判断汽车是不是做匀速直线运动，</w:t>
      </w:r>
      <w:r>
        <w:rPr>
          <w:rFonts w:ascii="宋体" w:cs="宋体"/>
          <w:kern w:val="0"/>
          <w:szCs w:val="21"/>
        </w:rPr>
        <w:lastRenderedPageBreak/>
        <w:t>所以它可能做匀速直线运动，也可能是变速直线运动，故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汽车匀速转弯，速度不变，运动方向发生变化，不属于匀速直线运动，故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做匀速直线运动的物体，速度一定，与路程、时间无关，故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做匀速直线运动的物体，速度是确定的，通过的路程与所用时间成正比；</w:t>
      </w:r>
      <w:r>
        <w:rPr>
          <w:rFonts w:ascii="宋体" w:cs="宋体"/>
          <w:kern w:val="0"/>
          <w:szCs w:val="21"/>
        </w:rPr>
        <w:br/>
      </w:r>
      <m:oMath>
        <m:r>
          <w:rPr>
            <w:rFonts w:ascii="Cambria Math" w:hAnsi="Cambria Math"/>
          </w:rPr>
          <m:t>(2)</m:t>
        </m:r>
      </m:oMath>
      <w:r>
        <w:rPr>
          <w:rFonts w:ascii="宋体" w:cs="宋体"/>
          <w:kern w:val="0"/>
          <w:szCs w:val="21"/>
        </w:rPr>
        <w:t>日常生活中我们所说的速度一般为平均速度。</w:t>
      </w:r>
      <w:r>
        <w:rPr>
          <w:rFonts w:ascii="宋体" w:cs="宋体"/>
          <w:kern w:val="0"/>
          <w:szCs w:val="21"/>
        </w:rPr>
        <w:br/>
      </w:r>
      <m:oMath>
        <m:r>
          <w:rPr>
            <w:rFonts w:ascii="Cambria Math" w:hAnsi="Cambria Math"/>
          </w:rPr>
          <m:t>(3)</m:t>
        </m:r>
      </m:oMath>
      <w:r>
        <w:rPr>
          <w:rFonts w:ascii="宋体" w:cs="宋体"/>
          <w:kern w:val="0"/>
          <w:szCs w:val="21"/>
        </w:rPr>
        <w:t>经过的路线是直线，快慢不变的运动叫匀速直线运动。</w:t>
      </w:r>
      <w:r>
        <w:rPr>
          <w:rFonts w:ascii="宋体" w:cs="宋体"/>
          <w:kern w:val="0"/>
          <w:szCs w:val="21"/>
        </w:rPr>
        <w:br/>
      </w:r>
      <w:r>
        <w:rPr>
          <w:rFonts w:ascii="宋体" w:cs="宋体"/>
          <w:kern w:val="0"/>
          <w:szCs w:val="21"/>
        </w:rPr>
        <w:t>此题考查的是我们对匀速直线运动、速度、平均速度的概念及计算公式的理解和应用，属于基本概念和规律的考查。正确、全面理解概念和公式，是解答的关键。</w:t>
      </w:r>
    </w:p>
    <w:p w14:paraId="2B6BD794"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33A03F5"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w:t>
      </w:r>
      <w:r>
        <w:rPr>
          <w:rFonts w:ascii="宋体" w:cs="宋体"/>
          <w:kern w:val="0"/>
          <w:szCs w:val="21"/>
        </w:rPr>
        <w:br/>
        <w:t>图</w:t>
      </w:r>
      <w:r>
        <w:rPr>
          <w:rFonts w:eastAsia="Times New Roman" w:hAnsi="Times New Roman"/>
          <w:i/>
          <w:iCs/>
          <w:kern w:val="0"/>
          <w:szCs w:val="21"/>
        </w:rPr>
        <w:t>A</w:t>
      </w:r>
      <w:r>
        <w:rPr>
          <w:rFonts w:ascii="宋体" w:cs="宋体"/>
          <w:kern w:val="0"/>
          <w:szCs w:val="21"/>
        </w:rPr>
        <w:t>中的光线在视网膜前会聚，表示像成在视网膜的前方，因此表示的是近视眼，近视眼应该佩戴凹透镜矫正；</w:t>
      </w:r>
      <w:r>
        <w:rPr>
          <w:rFonts w:ascii="宋体" w:cs="宋体"/>
          <w:kern w:val="0"/>
          <w:szCs w:val="21"/>
        </w:rPr>
        <w:br/>
        <w:t>图</w:t>
      </w:r>
      <w:r>
        <w:rPr>
          <w:rFonts w:eastAsia="Times New Roman" w:hAnsi="Times New Roman"/>
          <w:i/>
          <w:iCs/>
          <w:kern w:val="0"/>
          <w:szCs w:val="21"/>
        </w:rPr>
        <w:t>B</w:t>
      </w:r>
      <w:r>
        <w:rPr>
          <w:rFonts w:ascii="宋体" w:cs="宋体"/>
          <w:kern w:val="0"/>
          <w:szCs w:val="21"/>
        </w:rPr>
        <w:t>中的光线在视网膜后方会聚，表示像成在视网膜的后方，因此表示的是远视眼，远视眼应该佩戴凸透镜进行矫正；</w:t>
      </w:r>
      <w:r>
        <w:rPr>
          <w:rFonts w:ascii="宋体" w:cs="宋体"/>
          <w:kern w:val="0"/>
          <w:szCs w:val="21"/>
        </w:rPr>
        <w:br/>
        <w:t>由此可知，</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近视眼：如果晶状体的凸度过大大，或眼球前后径过长，形成的物像就会落在视网膜的前方，形成近视眼。戴凹透镜加以矫正。</w:t>
      </w:r>
      <w:r>
        <w:rPr>
          <w:rFonts w:ascii="宋体" w:cs="宋体"/>
          <w:kern w:val="0"/>
          <w:szCs w:val="21"/>
        </w:rPr>
        <w:br/>
      </w:r>
      <w:r>
        <w:rPr>
          <w:rFonts w:eastAsia="Times New Roman" w:hAnsi="Times New Roman"/>
          <w:noProof/>
          <w:kern w:val="0"/>
          <w:sz w:val="24"/>
          <w:szCs w:val="24"/>
        </w:rPr>
        <w:drawing>
          <wp:inline distT="0" distB="0" distL="0" distR="0" wp14:anchorId="2C5F7AE2" wp14:editId="65F9FE53">
            <wp:extent cx="2200275" cy="7620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200275" cy="7620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远视眼：如果眼球晶状体的曲度过小，远处物体反射来的光线通过晶状体折射后形成的物像，就会落在视网膜的后方造成的。戴凸透镜进行矫正。</w:t>
      </w:r>
      <w:r>
        <w:rPr>
          <w:rFonts w:ascii="宋体" w:cs="宋体"/>
          <w:kern w:val="0"/>
          <w:szCs w:val="21"/>
        </w:rPr>
        <w:br/>
      </w:r>
      <w:r>
        <w:rPr>
          <w:rFonts w:ascii="宋体" w:cs="宋体"/>
          <w:kern w:val="0"/>
          <w:szCs w:val="21"/>
        </w:rPr>
        <w:t>解答此类题目的关键是理解掌握近视、远视的成像特点和矫正措施。</w:t>
      </w:r>
    </w:p>
    <w:p w14:paraId="43B6BAE0"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42BFA4A" w14:textId="77777777" w:rsidR="00BC4DC9" w:rsidRDefault="00000000">
      <w:pPr>
        <w:spacing w:line="360" w:lineRule="auto"/>
      </w:pPr>
      <w:r>
        <w:rPr>
          <w:rFonts w:ascii="宋体" w:cs="宋体"/>
          <w:color w:val="3333FF"/>
          <w:kern w:val="0"/>
          <w:szCs w:val="21"/>
        </w:rPr>
        <w:t>【解析】</w:t>
      </w:r>
      <w:r>
        <w:rPr>
          <w:rFonts w:ascii="宋体" w:cs="宋体"/>
          <w:kern w:val="0"/>
          <w:szCs w:val="21"/>
        </w:rPr>
        <w:t>解：测温枪测温利用的是红外线。</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红外线的热作用比较强，测温枪是通过接收身体表面辐射出来的红外线来测温的。</w:t>
      </w:r>
      <w:r>
        <w:rPr>
          <w:rFonts w:ascii="宋体" w:cs="宋体"/>
          <w:kern w:val="0"/>
          <w:szCs w:val="21"/>
        </w:rPr>
        <w:br/>
        <w:t>本题考查的是红外线的应用，难度不大，属于识记内容。</w:t>
      </w:r>
    </w:p>
    <w:p w14:paraId="362DDDB2" w14:textId="77777777" w:rsidR="00BC4DC9" w:rsidRDefault="00000000">
      <w:pPr>
        <w:spacing w:line="360" w:lineRule="auto"/>
      </w:pPr>
      <w:r>
        <w:rPr>
          <w:rFonts w:eastAsia="Times New Roman" w:hAnsi="Times New Roman"/>
          <w:color w:val="3333FF"/>
          <w:kern w:val="0"/>
          <w:szCs w:val="21"/>
        </w:rPr>
        <w:lastRenderedPageBreak/>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89ED653" w14:textId="77777777" w:rsidR="00BC4DC9" w:rsidRDefault="00000000">
      <w:pPr>
        <w:spacing w:line="360" w:lineRule="auto"/>
      </w:pPr>
      <w:r>
        <w:rPr>
          <w:rFonts w:ascii="宋体" w:cs="宋体"/>
          <w:color w:val="3333FF"/>
          <w:kern w:val="0"/>
          <w:szCs w:val="21"/>
        </w:rPr>
        <w:t>【解析】</w:t>
      </w:r>
      <w:r>
        <w:rPr>
          <w:rFonts w:ascii="宋体" w:cs="宋体"/>
          <w:kern w:val="0"/>
          <w:szCs w:val="21"/>
        </w:rPr>
        <w:t>解：①针孔照相机属于小孔成像原理，因此成的是实像，它是光的直线传播原理形成的；</w:t>
      </w:r>
      <w:r>
        <w:rPr>
          <w:rFonts w:ascii="宋体" w:cs="宋体"/>
          <w:kern w:val="0"/>
          <w:szCs w:val="21"/>
        </w:rPr>
        <w:br/>
        <w:t>②从潜望镜中观察景物，观察到的是虚像，利用的是平面镜成像原理，属于光的反射现象；</w:t>
      </w:r>
      <w:r>
        <w:rPr>
          <w:rFonts w:ascii="宋体" w:cs="宋体"/>
          <w:kern w:val="0"/>
          <w:szCs w:val="21"/>
        </w:rPr>
        <w:br/>
        <w:t>③用放大镜看物体，利用的是光的折射现象中成虚像的情况；</w:t>
      </w:r>
      <w:r>
        <w:rPr>
          <w:rFonts w:ascii="宋体" w:cs="宋体"/>
          <w:kern w:val="0"/>
          <w:szCs w:val="21"/>
        </w:rPr>
        <w:br/>
        <w:t>④看幻灯机屏幕上的像，是光的折射现象，成的是倒立放大的实像；</w:t>
      </w:r>
      <w:r>
        <w:rPr>
          <w:rFonts w:ascii="宋体" w:cs="宋体"/>
          <w:kern w:val="0"/>
          <w:szCs w:val="21"/>
        </w:rPr>
        <w:br/>
        <w:t>⑤照相机中所成的像是倒立缩小的实像。</w:t>
      </w:r>
      <w:r>
        <w:rPr>
          <w:rFonts w:ascii="宋体" w:cs="宋体"/>
          <w:kern w:val="0"/>
          <w:szCs w:val="21"/>
        </w:rPr>
        <w:br/>
        <w:t>综上所述，属于实像的是①④⑤；属于虚像的是②③；属于折射成像的是③④⑤；属于反射成像的是②．故只有选项</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根据实像和虚像的区别、不同点：</w:t>
      </w:r>
      <w:r>
        <w:rPr>
          <w:rFonts w:ascii="宋体" w:cs="宋体"/>
          <w:kern w:val="0"/>
          <w:szCs w:val="21"/>
        </w:rPr>
        <w:br/>
      </w:r>
      <m:oMath>
        <m:r>
          <w:rPr>
            <w:rFonts w:ascii="Cambria Math" w:hAnsi="Cambria Math"/>
          </w:rPr>
          <m:t>(1)</m:t>
        </m:r>
      </m:oMath>
      <w:r>
        <w:rPr>
          <w:rFonts w:ascii="宋体" w:cs="宋体"/>
          <w:kern w:val="0"/>
          <w:szCs w:val="21"/>
        </w:rPr>
        <w:t>成因不同，实像是由实际光线会聚而成的，而虚像是由实际光线的反向延长线会聚而成的；</w:t>
      </w:r>
      <w:r>
        <w:rPr>
          <w:rFonts w:ascii="宋体" w:cs="宋体"/>
          <w:kern w:val="0"/>
          <w:szCs w:val="21"/>
        </w:rPr>
        <w:br/>
      </w:r>
      <m:oMath>
        <m:r>
          <w:rPr>
            <w:rFonts w:ascii="Cambria Math" w:hAnsi="Cambria Math"/>
          </w:rPr>
          <m:t>(2)</m:t>
        </m:r>
      </m:oMath>
      <w:r>
        <w:rPr>
          <w:rFonts w:ascii="宋体" w:cs="宋体"/>
          <w:kern w:val="0"/>
          <w:szCs w:val="21"/>
        </w:rPr>
        <w:t>像的正倒不一样，实像一般是倒立的，而虚像是正立的；来分析此题。</w:t>
      </w:r>
      <w:r>
        <w:rPr>
          <w:rFonts w:ascii="宋体" w:cs="宋体"/>
          <w:kern w:val="0"/>
          <w:szCs w:val="21"/>
        </w:rPr>
        <w:br/>
      </w:r>
      <w:r>
        <w:rPr>
          <w:rFonts w:ascii="宋体" w:cs="宋体"/>
          <w:kern w:val="0"/>
          <w:szCs w:val="21"/>
        </w:rPr>
        <w:t>本题综合考查了光的直线传播现象、折射现象和反射现象，解决这类题目需要对光现象有个系统、全面的了解和掌握。</w:t>
      </w:r>
    </w:p>
    <w:p w14:paraId="2090EDC5"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2FE5A3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m:t>
        </m:r>
      </m:oMath>
      <w:r>
        <w:rPr>
          <w:rFonts w:ascii="宋体" w:cs="宋体"/>
          <w:kern w:val="0"/>
          <w:szCs w:val="21"/>
        </w:rPr>
        <w:t>两支试管装的液体液面齐平，</w:t>
      </w:r>
      <w:r>
        <w:rPr>
          <w:rFonts w:ascii="宋体" w:cs="宋体"/>
          <w:kern w:val="0"/>
          <w:szCs w:val="21"/>
        </w:rPr>
        <w:br/>
      </w:r>
      <w:r>
        <w:rPr>
          <w:rFonts w:ascii="宋体" w:cs="宋体"/>
          <w:kern w:val="0"/>
          <w:szCs w:val="21"/>
        </w:rPr>
        <w:t>由图知，</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又</w:t>
      </w:r>
      <m:oMath>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乙</m:t>
            </m:r>
          </m:sub>
        </m:sSub>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eastAsia="Times New Roman" w:hAnsi="Times New Roman"/>
          <w:kern w:val="0"/>
          <w:sz w:val="24"/>
          <w:szCs w:val="24"/>
        </w:rPr>
        <w:br/>
      </w:r>
      <w:r>
        <w:rPr>
          <w:rFonts w:ascii="宋体" w:cs="宋体"/>
          <w:kern w:val="0"/>
          <w:szCs w:val="21"/>
        </w:rPr>
        <w:t>可知</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知道两试管液面相平、试管规格相同，可知液体体积的大小关系；又知道液体的质量相同，根据密度公式可知液体密度的大小关系。</w:t>
      </w:r>
      <w:r>
        <w:rPr>
          <w:rFonts w:ascii="宋体" w:cs="宋体"/>
          <w:kern w:val="0"/>
          <w:szCs w:val="21"/>
        </w:rPr>
        <w:br/>
        <w:t>此题考查学生对密度公式的理解和掌握，深度</w:t>
      </w:r>
      <w:r>
        <w:rPr>
          <w:rFonts w:eastAsia="Times New Roman" w:hAnsi="Times New Roman"/>
          <w:i/>
          <w:iCs/>
          <w:kern w:val="0"/>
          <w:szCs w:val="21"/>
        </w:rPr>
        <w:t>h</w:t>
      </w:r>
      <w:r>
        <w:rPr>
          <w:rFonts w:ascii="宋体" w:cs="宋体"/>
          <w:kern w:val="0"/>
          <w:szCs w:val="21"/>
        </w:rPr>
        <w:t>相同是本题的突破点，根据液体体积关系确定液体密度关系是本题的关键。</w:t>
      </w:r>
    </w:p>
    <w:p w14:paraId="22D79393"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3452CA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、由图可知，此时物距</w:t>
      </w:r>
      <m:oMath>
        <m:r>
          <w:rPr>
            <w:rFonts w:ascii="Cambria Math" w:hAnsi="Cambria Math"/>
          </w:rPr>
          <m:t>u=15cm</m:t>
        </m:r>
      </m:oMath>
      <w:r>
        <w:rPr>
          <w:rFonts w:ascii="宋体" w:cs="宋体"/>
          <w:kern w:val="0"/>
          <w:szCs w:val="21"/>
        </w:rPr>
        <w:t>，由凸透镜焦距可知</w:t>
      </w:r>
      <m:oMath>
        <m:r>
          <w:rPr>
            <w:rFonts w:ascii="Cambria Math" w:hAnsi="Cambria Math"/>
          </w:rPr>
          <m:t>f&lt;u&lt;2f</m:t>
        </m:r>
      </m:oMath>
      <w:r>
        <w:rPr>
          <w:rFonts w:ascii="宋体" w:cs="宋体"/>
          <w:kern w:val="0"/>
          <w:szCs w:val="21"/>
        </w:rPr>
        <w:t>，成倒立、放大的实像，投影仪及幻灯机是利用此原理制成的，故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B</w:t>
      </w:r>
      <w:r>
        <w:rPr>
          <w:rFonts w:ascii="宋体" w:cs="宋体"/>
          <w:kern w:val="0"/>
          <w:szCs w:val="21"/>
        </w:rPr>
        <w:t>、将蜡烛向远离凸透镜的方向移动，此时物距增大，根据凸透镜成实像时，物远像近像变小，所以向左移动光屏可得到烛焰所成清晰的像，故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、将蜡烛移动到光具座</w:t>
      </w:r>
      <w:r>
        <w:rPr>
          <w:rFonts w:eastAsia="Times New Roman" w:hAnsi="Times New Roman"/>
          <w:kern w:val="0"/>
          <w:szCs w:val="21"/>
        </w:rPr>
        <w:t>42</w:t>
      </w:r>
      <w:r>
        <w:rPr>
          <w:rFonts w:eastAsia="Times New Roman" w:hAnsi="Times New Roman"/>
          <w:i/>
          <w:iCs/>
          <w:kern w:val="0"/>
          <w:szCs w:val="21"/>
        </w:rPr>
        <w:t>cm</w:t>
      </w:r>
      <w:r>
        <w:rPr>
          <w:rFonts w:ascii="宋体" w:cs="宋体"/>
          <w:kern w:val="0"/>
          <w:szCs w:val="21"/>
        </w:rPr>
        <w:t>刻度线处，此时</w:t>
      </w:r>
      <m:oMath>
        <m:r>
          <w:rPr>
            <w:rFonts w:ascii="Cambria Math" w:hAnsi="Cambria Math"/>
          </w:rPr>
          <m:t>u=8cm&lt;f</m:t>
        </m:r>
      </m:oMath>
      <w:r>
        <w:rPr>
          <w:rFonts w:ascii="宋体" w:cs="宋体"/>
          <w:kern w:val="0"/>
          <w:szCs w:val="21"/>
        </w:rPr>
        <w:t>，烛焰成正立、放大的虚像，故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、将蜡烛移动到光具座</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刻度线处，此时</w:t>
      </w:r>
      <m:oMath>
        <m:r>
          <w:rPr>
            <w:rFonts w:ascii="Cambria Math" w:hAnsi="Cambria Math"/>
          </w:rPr>
          <m:t>u=20cm=2f</m:t>
        </m:r>
      </m:oMath>
      <w:r>
        <w:rPr>
          <w:rFonts w:ascii="宋体" w:cs="宋体"/>
          <w:kern w:val="0"/>
          <w:szCs w:val="21"/>
        </w:rPr>
        <w:t>，可在光屏上成倒立、等大的实像，故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2f&gt;u&gt;f</m:t>
        </m:r>
      </m:oMath>
      <w:r>
        <w:rPr>
          <w:rFonts w:ascii="宋体" w:cs="宋体"/>
          <w:kern w:val="0"/>
          <w:szCs w:val="21"/>
        </w:rPr>
        <w:t>，成倒立、放大的实像；</w:t>
      </w:r>
      <w:r>
        <w:rPr>
          <w:rFonts w:ascii="宋体" w:cs="宋体"/>
          <w:kern w:val="0"/>
          <w:szCs w:val="21"/>
        </w:rPr>
        <w:br/>
      </w:r>
      <m:oMath>
        <m:r>
          <w:rPr>
            <w:rFonts w:ascii="Cambria Math" w:hAnsi="Cambria Math"/>
          </w:rPr>
          <m:t>(2)</m:t>
        </m:r>
      </m:oMath>
      <w:r>
        <w:rPr>
          <w:rFonts w:ascii="宋体" w:cs="宋体"/>
          <w:kern w:val="0"/>
          <w:szCs w:val="21"/>
        </w:rPr>
        <w:t>根据凸透镜成实像时，物远像近像变小分析回答；</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u&lt;f</m:t>
        </m:r>
      </m:oMath>
      <w:r>
        <w:rPr>
          <w:rFonts w:ascii="宋体" w:cs="宋体"/>
          <w:kern w:val="0"/>
          <w:szCs w:val="21"/>
        </w:rPr>
        <w:t>，成正立、放大的虚像；</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u=v=2f</m:t>
        </m:r>
      </m:oMath>
      <w:r>
        <w:rPr>
          <w:rFonts w:ascii="宋体" w:cs="宋体"/>
          <w:kern w:val="0"/>
          <w:szCs w:val="21"/>
        </w:rPr>
        <w:t>，成倒立等大的实像。</w:t>
      </w:r>
      <w:r>
        <w:rPr>
          <w:rFonts w:ascii="宋体" w:cs="宋体"/>
          <w:kern w:val="0"/>
          <w:szCs w:val="21"/>
        </w:rPr>
        <w:br/>
      </w:r>
      <w:r>
        <w:rPr>
          <w:rFonts w:ascii="宋体" w:cs="宋体"/>
          <w:kern w:val="0"/>
          <w:szCs w:val="21"/>
        </w:rPr>
        <w:t>此题考查了凸透镜成像规律的探究及应用，关键是熟记成像规律的内容，并做到灵活运用。</w:t>
      </w:r>
    </w:p>
    <w:p w14:paraId="4FCF73C9"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499D3C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、甲、乙的音调和响度相同，故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、甲、丙的音调不同，甲的音调高，甲、丙的音色相同，故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、乙、丁的音调相同，音色不同，故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、丙、丁的音色相同，响度不同，故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声音的高低叫音调，音调的高低与振动的频率有关。在波形图上，波的疏密程度表示频率。</w:t>
      </w:r>
      <w:r>
        <w:rPr>
          <w:rFonts w:ascii="宋体" w:cs="宋体"/>
          <w:kern w:val="0"/>
          <w:szCs w:val="21"/>
        </w:rPr>
        <w:br/>
      </w:r>
      <m:oMath>
        <m:r>
          <w:rPr>
            <w:rFonts w:ascii="Cambria Math" w:hAnsi="Cambria Math"/>
          </w:rPr>
          <m:t>(2)</m:t>
        </m:r>
      </m:oMath>
      <w:r>
        <w:rPr>
          <w:rFonts w:ascii="宋体" w:cs="宋体"/>
          <w:kern w:val="0"/>
          <w:szCs w:val="21"/>
        </w:rPr>
        <w:t>声音的大小叫响度，响度与振幅和距离声源的远近有关。在波形图上，波峰与波谷的长度表示振幅的大小。</w:t>
      </w:r>
      <w:r>
        <w:rPr>
          <w:rFonts w:ascii="宋体" w:cs="宋体"/>
          <w:kern w:val="0"/>
          <w:szCs w:val="21"/>
        </w:rPr>
        <w:br/>
      </w:r>
      <m:oMath>
        <m:r>
          <w:rPr>
            <w:rFonts w:ascii="Cambria Math" w:hAnsi="Cambria Math"/>
          </w:rPr>
          <m:t>(3)</m:t>
        </m:r>
      </m:oMath>
      <w:r>
        <w:rPr>
          <w:rFonts w:ascii="宋体" w:cs="宋体"/>
          <w:kern w:val="0"/>
          <w:szCs w:val="21"/>
        </w:rPr>
        <w:t>音色与发声体的材料和结构有关。在波形图中，波的形状表示音色。</w:t>
      </w:r>
      <w:r>
        <w:rPr>
          <w:rFonts w:ascii="宋体" w:cs="宋体"/>
          <w:kern w:val="0"/>
          <w:szCs w:val="21"/>
        </w:rPr>
        <w:br/>
      </w:r>
      <w:r>
        <w:rPr>
          <w:rFonts w:ascii="宋体" w:cs="宋体"/>
          <w:kern w:val="0"/>
          <w:szCs w:val="21"/>
        </w:rPr>
        <w:t>本题考查的是音调、响度和音色；会在波形图中正确区分它们。</w:t>
      </w:r>
    </w:p>
    <w:p w14:paraId="7C5ECA31"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B7FA38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w:t>
      </w:r>
      <w:r>
        <w:rPr>
          <w:rFonts w:eastAsia="Times New Roman" w:hAnsi="Times New Roman"/>
          <w:i/>
          <w:iCs/>
          <w:kern w:val="0"/>
          <w:szCs w:val="21"/>
        </w:rPr>
        <w:t>s</w:t>
      </w:r>
      <w:r>
        <w:rPr>
          <w:rFonts w:ascii="宋体" w:cs="宋体"/>
          <w:kern w:val="0"/>
          <w:szCs w:val="21"/>
        </w:rPr>
        <w:t>图像可知，当</w:t>
      </w:r>
      <m:oMath>
        <m:r>
          <w:rPr>
            <w:rFonts w:ascii="Cambria Math" w:hAnsi="Cambria Math"/>
          </w:rPr>
          <m:t>t=6s</m:t>
        </m:r>
      </m:oMath>
      <w:r>
        <w:rPr>
          <w:rFonts w:ascii="宋体" w:cs="宋体"/>
          <w:kern w:val="0"/>
          <w:szCs w:val="21"/>
        </w:rPr>
        <w:t>时，路程</w:t>
      </w:r>
      <m:oMath>
        <m:r>
          <w:rPr>
            <w:rFonts w:ascii="Cambria Math" w:hAnsi="Cambria Math"/>
          </w:rPr>
          <m:t>s=15m</m:t>
        </m:r>
      </m:oMath>
      <w:r>
        <w:rPr>
          <w:rFonts w:ascii="宋体" w:cs="宋体"/>
          <w:kern w:val="0"/>
          <w:szCs w:val="21"/>
        </w:rPr>
        <w:t>，即物体在</w:t>
      </w:r>
      <w:r>
        <w:rPr>
          <w:rFonts w:eastAsia="Times New Roman" w:hAnsi="Times New Roman"/>
          <w:kern w:val="0"/>
          <w:szCs w:val="21"/>
        </w:rPr>
        <w:t>6</w:t>
      </w:r>
      <w:r>
        <w:rPr>
          <w:rFonts w:eastAsia="Times New Roman" w:hAnsi="Times New Roman"/>
          <w:i/>
          <w:iCs/>
          <w:kern w:val="0"/>
          <w:szCs w:val="21"/>
        </w:rPr>
        <w:t>s</w:t>
      </w:r>
      <w:r>
        <w:rPr>
          <w:rFonts w:ascii="宋体" w:cs="宋体"/>
          <w:kern w:val="0"/>
          <w:szCs w:val="21"/>
        </w:rPr>
        <w:t>内运动的路程为</w:t>
      </w:r>
      <w:r>
        <w:rPr>
          <w:rFonts w:eastAsia="Times New Roman" w:hAnsi="Times New Roman"/>
          <w:kern w:val="0"/>
          <w:szCs w:val="21"/>
        </w:rPr>
        <w:t>15</w:t>
      </w:r>
      <w:r>
        <w:rPr>
          <w:rFonts w:eastAsia="Times New Roman" w:hAnsi="Times New Roman"/>
          <w:i/>
          <w:iCs/>
          <w:kern w:val="0"/>
          <w:szCs w:val="21"/>
        </w:rPr>
        <w:t>m</w:t>
      </w:r>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、从图中可知，物体在前</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的路程为</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，物体在后</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的路程为：</w:t>
      </w:r>
      <m:oMath>
        <m:r>
          <w:rPr>
            <w:rFonts w:ascii="Cambria Math" w:hAnsi="Cambria Math"/>
          </w:rPr>
          <m:t>15m-5m=10m</m:t>
        </m:r>
      </m:oMath>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可知，物体在前</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内和后</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内的速度不相等，故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、在</w:t>
      </w:r>
      <m:oMath>
        <m:r>
          <w:rPr>
            <w:rFonts w:ascii="Cambria Math" w:hAnsi="Cambria Math"/>
          </w:rPr>
          <m:t>2∼4s</m:t>
        </m:r>
      </m:oMath>
      <w:r>
        <w:rPr>
          <w:rFonts w:ascii="宋体" w:cs="宋体"/>
          <w:kern w:val="0"/>
          <w:szCs w:val="21"/>
        </w:rPr>
        <w:t>内，物体运动的路程为</w:t>
      </w:r>
      <w:r>
        <w:rPr>
          <w:rFonts w:eastAsia="Times New Roman" w:hAnsi="Times New Roman"/>
          <w:kern w:val="0"/>
          <w:szCs w:val="21"/>
        </w:rPr>
        <w:t>0</w:t>
      </w:r>
      <w:r>
        <w:rPr>
          <w:rFonts w:ascii="宋体" w:cs="宋体"/>
          <w:kern w:val="0"/>
          <w:szCs w:val="21"/>
        </w:rPr>
        <w:t>，以地面为参照物，物体相对于地面的位置没有变化，物体处于静止，故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、物体在</w:t>
      </w:r>
      <w:r>
        <w:rPr>
          <w:rFonts w:eastAsia="Times New Roman" w:hAnsi="Times New Roman"/>
          <w:kern w:val="0"/>
          <w:szCs w:val="21"/>
        </w:rPr>
        <w:t>6</w:t>
      </w:r>
      <w:r>
        <w:rPr>
          <w:rFonts w:eastAsia="Times New Roman" w:hAnsi="Times New Roman"/>
          <w:i/>
          <w:iCs/>
          <w:kern w:val="0"/>
          <w:szCs w:val="21"/>
        </w:rPr>
        <w:t>s</w:t>
      </w:r>
      <w:r>
        <w:rPr>
          <w:rFonts w:ascii="宋体" w:cs="宋体"/>
          <w:kern w:val="0"/>
          <w:szCs w:val="21"/>
        </w:rPr>
        <w:t>内的平均速度为：</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15m</m:t>
            </m:r>
          </m:num>
          <m:den>
            <m:r>
              <w:rPr>
                <w:rFonts w:ascii="Cambria Math" w:hAnsi="Cambria Math"/>
                <w:sz w:val="24"/>
                <w:szCs w:val="24"/>
              </w:rPr>
              <m:t>6s</m:t>
            </m:r>
          </m:den>
        </m:f>
        <m:r>
          <w:rPr>
            <w:rFonts w:ascii="Cambria Math" w:hAnsi="Cambria Math"/>
          </w:rPr>
          <m:t>=2.5m/s</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根据图像可知</w:t>
      </w:r>
      <w:r>
        <w:rPr>
          <w:rFonts w:eastAsia="Times New Roman" w:hAnsi="Times New Roman"/>
          <w:kern w:val="0"/>
          <w:szCs w:val="21"/>
        </w:rPr>
        <w:t>6</w:t>
      </w:r>
      <w:r>
        <w:rPr>
          <w:rFonts w:eastAsia="Times New Roman" w:hAnsi="Times New Roman"/>
          <w:i/>
          <w:iCs/>
          <w:kern w:val="0"/>
          <w:szCs w:val="21"/>
        </w:rPr>
        <w:t>s</w:t>
      </w:r>
      <w:r>
        <w:rPr>
          <w:rFonts w:ascii="宋体" w:cs="宋体"/>
          <w:kern w:val="0"/>
          <w:szCs w:val="21"/>
        </w:rPr>
        <w:t>内物体运动的路程；</w:t>
      </w:r>
      <w:r>
        <w:rPr>
          <w:rFonts w:ascii="宋体" w:cs="宋体"/>
          <w:kern w:val="0"/>
          <w:szCs w:val="21"/>
        </w:rPr>
        <w:br/>
      </w:r>
      <m:oMath>
        <m:r>
          <w:rPr>
            <w:rFonts w:ascii="Cambria Math" w:hAnsi="Cambria Math"/>
          </w:rPr>
          <m:t>(2)</m:t>
        </m:r>
      </m:oMath>
      <w:r>
        <w:rPr>
          <w:rFonts w:ascii="宋体" w:cs="宋体"/>
          <w:kern w:val="0"/>
          <w:szCs w:val="21"/>
        </w:rPr>
        <w:t>从图中分别找出物体在前</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和后</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的路程，根据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分析速度大小关系；</w:t>
      </w:r>
      <w:r>
        <w:rPr>
          <w:rFonts w:ascii="宋体" w:cs="宋体"/>
          <w:kern w:val="0"/>
          <w:szCs w:val="21"/>
        </w:rPr>
        <w:br/>
      </w:r>
      <m:oMath>
        <m:r>
          <w:rPr>
            <w:rFonts w:ascii="Cambria Math" w:hAnsi="Cambria Math"/>
          </w:rPr>
          <m:t>(3)</m:t>
        </m:r>
      </m:oMath>
      <w:r>
        <w:rPr>
          <w:rFonts w:ascii="宋体" w:cs="宋体"/>
          <w:kern w:val="0"/>
          <w:szCs w:val="21"/>
        </w:rPr>
        <w:t>在</w:t>
      </w:r>
      <m:oMath>
        <m:r>
          <w:rPr>
            <w:rFonts w:ascii="Cambria Math" w:hAnsi="Cambria Math"/>
          </w:rPr>
          <m:t>2∼4s</m:t>
        </m:r>
      </m:oMath>
      <w:r>
        <w:rPr>
          <w:rFonts w:ascii="宋体" w:cs="宋体"/>
          <w:kern w:val="0"/>
          <w:szCs w:val="21"/>
        </w:rPr>
        <w:t>内，物体运动的路程为</w:t>
      </w:r>
      <w:r>
        <w:rPr>
          <w:rFonts w:eastAsia="Times New Roman" w:hAnsi="Times New Roman"/>
          <w:kern w:val="0"/>
          <w:szCs w:val="21"/>
        </w:rPr>
        <w:t>0</w:t>
      </w:r>
      <w:r>
        <w:rPr>
          <w:rFonts w:ascii="宋体" w:cs="宋体"/>
          <w:kern w:val="0"/>
          <w:szCs w:val="21"/>
        </w:rPr>
        <w:t>，物体相对于参照物的位置没有变化，物体是静止的，据此分析；</w:t>
      </w:r>
      <w:r>
        <w:rPr>
          <w:rFonts w:ascii="宋体" w:cs="宋体"/>
          <w:kern w:val="0"/>
          <w:szCs w:val="21"/>
        </w:rPr>
        <w:br/>
      </w:r>
      <m:oMath>
        <m:r>
          <w:rPr>
            <w:rFonts w:ascii="Cambria Math" w:hAnsi="Cambria Math"/>
          </w:rPr>
          <m:t>(4)</m:t>
        </m:r>
      </m:oMath>
      <w:r>
        <w:rPr>
          <w:rFonts w:ascii="宋体" w:cs="宋体"/>
          <w:kern w:val="0"/>
          <w:szCs w:val="21"/>
        </w:rPr>
        <w:t>从图中找出物体在</w:t>
      </w:r>
      <w:r>
        <w:rPr>
          <w:rFonts w:eastAsia="Times New Roman" w:hAnsi="Times New Roman"/>
          <w:kern w:val="0"/>
          <w:szCs w:val="21"/>
        </w:rPr>
        <w:t>6</w:t>
      </w:r>
      <w:r>
        <w:rPr>
          <w:rFonts w:eastAsia="Times New Roman" w:hAnsi="Times New Roman"/>
          <w:i/>
          <w:iCs/>
          <w:kern w:val="0"/>
          <w:szCs w:val="21"/>
        </w:rPr>
        <w:t>s</w:t>
      </w:r>
      <w:r>
        <w:rPr>
          <w:rFonts w:ascii="宋体" w:cs="宋体"/>
          <w:kern w:val="0"/>
          <w:szCs w:val="21"/>
        </w:rPr>
        <w:t>的路程，根据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计算物体在</w:t>
      </w:r>
      <w:r>
        <w:rPr>
          <w:rFonts w:eastAsia="Times New Roman" w:hAnsi="Times New Roman"/>
          <w:kern w:val="0"/>
          <w:szCs w:val="21"/>
        </w:rPr>
        <w:t>6</w:t>
      </w:r>
      <w:r>
        <w:rPr>
          <w:rFonts w:eastAsia="Times New Roman" w:hAnsi="Times New Roman"/>
          <w:i/>
          <w:iCs/>
          <w:kern w:val="0"/>
          <w:szCs w:val="21"/>
        </w:rPr>
        <w:t>s</w:t>
      </w:r>
      <w:r>
        <w:rPr>
          <w:rFonts w:ascii="宋体" w:cs="宋体"/>
          <w:kern w:val="0"/>
          <w:szCs w:val="21"/>
        </w:rPr>
        <w:t>内的平均速度。</w:t>
      </w:r>
      <w:r>
        <w:rPr>
          <w:rFonts w:ascii="宋体" w:cs="宋体"/>
          <w:kern w:val="0"/>
          <w:szCs w:val="21"/>
        </w:rPr>
        <w:br/>
      </w:r>
      <w:r>
        <w:rPr>
          <w:rFonts w:ascii="宋体" w:cs="宋体"/>
          <w:kern w:val="0"/>
          <w:szCs w:val="21"/>
        </w:rPr>
        <w:t>本题主要考查速度的计算，关键能从图像上找出有用的信息，属于典型的图像问题，虽有一定的综合性，但难度不大。</w:t>
      </w:r>
    </w:p>
    <w:p w14:paraId="4AB130E8"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AAE1D5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、据凸透镜成像规律可知，当</w:t>
      </w:r>
      <m:oMath>
        <m:r>
          <w:rPr>
            <w:rFonts w:ascii="Cambria Math" w:hAnsi="Cambria Math"/>
          </w:rPr>
          <m:t>u=v=2f</m:t>
        </m:r>
      </m:oMath>
      <w:r>
        <w:rPr>
          <w:rFonts w:ascii="宋体" w:cs="宋体"/>
          <w:kern w:val="0"/>
          <w:szCs w:val="21"/>
        </w:rPr>
        <w:t>，凸透镜成倒立、等大的实像；由图可知，</w:t>
      </w:r>
      <m:oMath>
        <m:r>
          <w:rPr>
            <w:rFonts w:ascii="Cambria Math" w:hAnsi="Cambria Math"/>
          </w:rPr>
          <m:t>u=v=2f=20cm</m:t>
        </m:r>
      </m:oMath>
      <w:r>
        <w:rPr>
          <w:rFonts w:ascii="宋体" w:cs="宋体"/>
          <w:kern w:val="0"/>
          <w:szCs w:val="21"/>
        </w:rPr>
        <w:t>，所以</w:t>
      </w:r>
      <m:oMath>
        <m:r>
          <w:rPr>
            <w:rFonts w:ascii="Cambria Math" w:hAnsi="Cambria Math"/>
          </w:rPr>
          <m:t>f=10cm</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、当物距</w:t>
      </w:r>
      <m:oMath>
        <m:r>
          <w:rPr>
            <w:rFonts w:ascii="Cambria Math" w:hAnsi="Cambria Math"/>
          </w:rPr>
          <m:t>u=30cm</m:t>
        </m:r>
      </m:oMath>
      <w:r>
        <w:rPr>
          <w:rFonts w:ascii="宋体" w:cs="宋体"/>
          <w:kern w:val="0"/>
          <w:szCs w:val="21"/>
        </w:rPr>
        <w:t>时，</w:t>
      </w:r>
      <m:oMath>
        <m:r>
          <w:rPr>
            <w:rFonts w:ascii="Cambria Math" w:hAnsi="Cambria Math"/>
          </w:rPr>
          <m:t>u&gt;2f</m:t>
        </m:r>
      </m:oMath>
      <w:r>
        <w:rPr>
          <w:rFonts w:ascii="宋体" w:cs="宋体"/>
          <w:kern w:val="0"/>
          <w:szCs w:val="21"/>
        </w:rPr>
        <w:t>，成倒立、缩小的实像，</w:t>
      </w:r>
      <m:oMath>
        <m:r>
          <w:rPr>
            <w:rFonts w:ascii="Cambria Math" w:hAnsi="Cambria Math"/>
          </w:rPr>
          <m:t>2f&gt;v&gt;f</m:t>
        </m:r>
      </m:oMath>
      <w:r>
        <w:rPr>
          <w:rFonts w:ascii="宋体" w:cs="宋体"/>
          <w:kern w:val="0"/>
          <w:szCs w:val="21"/>
        </w:rPr>
        <w:t>，应用于照相机和摄像机，故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、当物距</w:t>
      </w:r>
      <m:oMath>
        <m:r>
          <w:rPr>
            <w:rFonts w:ascii="Cambria Math" w:hAnsi="Cambria Math"/>
          </w:rPr>
          <m:t>u=8cm</m:t>
        </m:r>
      </m:oMath>
      <w:r>
        <w:rPr>
          <w:rFonts w:ascii="宋体" w:cs="宋体"/>
          <w:kern w:val="0"/>
          <w:szCs w:val="21"/>
        </w:rPr>
        <w:t>时，</w:t>
      </w:r>
      <m:oMath>
        <m:r>
          <w:rPr>
            <w:rFonts w:ascii="Cambria Math" w:hAnsi="Cambria Math"/>
          </w:rPr>
          <m:t>u&lt;f</m:t>
        </m:r>
      </m:oMath>
      <w:r>
        <w:rPr>
          <w:rFonts w:ascii="宋体" w:cs="宋体"/>
          <w:kern w:val="0"/>
          <w:szCs w:val="21"/>
        </w:rPr>
        <w:t>，成正立、放大的虚像，应用于放大镜和老花镜，故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、物体从距凸透镜</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处移动到</w:t>
      </w:r>
      <w:r>
        <w:rPr>
          <w:rFonts w:eastAsia="Times New Roman" w:hAnsi="Times New Roman"/>
          <w:kern w:val="0"/>
          <w:szCs w:val="21"/>
        </w:rPr>
        <w:t>15</w:t>
      </w:r>
      <w:r>
        <w:rPr>
          <w:rFonts w:eastAsia="Times New Roman" w:hAnsi="Times New Roman"/>
          <w:i/>
          <w:iCs/>
          <w:kern w:val="0"/>
          <w:szCs w:val="21"/>
        </w:rPr>
        <w:t>cm</w:t>
      </w:r>
      <w:r>
        <w:rPr>
          <w:rFonts w:ascii="宋体" w:cs="宋体"/>
          <w:kern w:val="0"/>
          <w:szCs w:val="21"/>
        </w:rPr>
        <w:t>处的过程中，物距大于焦距，成实像，凸透镜成实像时，物距减小，像距增大，像变大，故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根据凸透镜成像的四种情况和应用进行判断：</w:t>
      </w:r>
      <m:oMath>
        <m:r>
          <w:rPr>
            <w:rFonts w:ascii="Cambria Math" w:hAnsi="Cambria Math"/>
          </w:rPr>
          <m:t>u&gt;2f</m:t>
        </m:r>
      </m:oMath>
      <w:r>
        <w:rPr>
          <w:rFonts w:ascii="宋体" w:cs="宋体"/>
          <w:kern w:val="0"/>
          <w:szCs w:val="21"/>
        </w:rPr>
        <w:t>，成倒立、缩小的实像，</w:t>
      </w:r>
      <m:oMath>
        <m:r>
          <w:rPr>
            <w:rFonts w:ascii="Cambria Math" w:hAnsi="Cambria Math"/>
          </w:rPr>
          <m:t>2f&gt;v&gt;f</m:t>
        </m:r>
      </m:oMath>
      <w:r>
        <w:rPr>
          <w:rFonts w:ascii="宋体" w:cs="宋体"/>
          <w:kern w:val="0"/>
          <w:szCs w:val="21"/>
        </w:rPr>
        <w:t>，应用于照相机和摄像机。</w:t>
      </w:r>
      <m:oMath>
        <m:r>
          <w:rPr>
            <w:rFonts w:ascii="Cambria Math" w:hAnsi="Cambria Math"/>
          </w:rPr>
          <m:t>u=2f</m:t>
        </m:r>
      </m:oMath>
      <w:r>
        <w:rPr>
          <w:rFonts w:ascii="宋体" w:cs="宋体"/>
          <w:kern w:val="0"/>
          <w:szCs w:val="21"/>
        </w:rPr>
        <w:t>，成倒立、等大的实像，</w:t>
      </w:r>
      <m:oMath>
        <m:r>
          <w:rPr>
            <w:rFonts w:ascii="Cambria Math" w:hAnsi="Cambria Math"/>
          </w:rPr>
          <m:t>v=2f</m:t>
        </m:r>
      </m:oMath>
      <w:r>
        <w:rPr>
          <w:rFonts w:ascii="宋体" w:cs="宋体"/>
          <w:kern w:val="0"/>
          <w:szCs w:val="21"/>
        </w:rPr>
        <w:t>，一般用来求凸透镜的焦距。</w:t>
      </w:r>
      <m:oMath>
        <m:r>
          <w:rPr>
            <w:rFonts w:ascii="Cambria Math" w:hAnsi="Cambria Math"/>
          </w:rPr>
          <m:t>2f&gt;u&gt;f</m:t>
        </m:r>
      </m:oMath>
      <w:r>
        <w:rPr>
          <w:rFonts w:ascii="宋体" w:cs="宋体"/>
          <w:kern w:val="0"/>
          <w:szCs w:val="21"/>
        </w:rPr>
        <w:t>，成倒立、放大的实像，</w:t>
      </w:r>
      <m:oMath>
        <m:r>
          <w:rPr>
            <w:rFonts w:ascii="Cambria Math" w:hAnsi="Cambria Math"/>
          </w:rPr>
          <m:t>v&gt;2f</m:t>
        </m:r>
      </m:oMath>
      <w:r>
        <w:rPr>
          <w:rFonts w:ascii="宋体" w:cs="宋体"/>
          <w:kern w:val="0"/>
          <w:szCs w:val="21"/>
        </w:rPr>
        <w:t>，应用于幻灯机和投影仪。</w:t>
      </w:r>
      <m:oMath>
        <m:r>
          <w:rPr>
            <w:rFonts w:ascii="Cambria Math" w:hAnsi="Cambria Math"/>
          </w:rPr>
          <m:t>u&lt;f</m:t>
        </m:r>
      </m:oMath>
      <w:r>
        <w:rPr>
          <w:rFonts w:ascii="宋体" w:cs="宋体"/>
          <w:kern w:val="0"/>
          <w:szCs w:val="21"/>
        </w:rPr>
        <w:t>，成正立、放大的虚像，应用于放大镜和老花镜。</w:t>
      </w:r>
      <w:r>
        <w:rPr>
          <w:rFonts w:ascii="宋体" w:cs="宋体"/>
          <w:kern w:val="0"/>
          <w:szCs w:val="21"/>
        </w:rPr>
        <w:br/>
      </w:r>
      <m:oMath>
        <m:r>
          <w:rPr>
            <w:rFonts w:ascii="Cambria Math" w:hAnsi="Cambria Math"/>
          </w:rPr>
          <m:t>(2)</m:t>
        </m:r>
      </m:oMath>
      <w:r>
        <w:rPr>
          <w:rFonts w:ascii="宋体" w:cs="宋体"/>
          <w:kern w:val="0"/>
          <w:szCs w:val="21"/>
        </w:rPr>
        <w:t>当物距大于焦距时，凸透镜成实像。凸透镜成实像时，物距增大，像距减小，像变小。</w:t>
      </w:r>
      <w:r>
        <w:rPr>
          <w:rFonts w:ascii="宋体" w:cs="宋体"/>
          <w:kern w:val="0"/>
          <w:szCs w:val="21"/>
        </w:rPr>
        <w:br/>
      </w:r>
      <w:r>
        <w:rPr>
          <w:rFonts w:ascii="宋体" w:cs="宋体"/>
          <w:kern w:val="0"/>
          <w:szCs w:val="21"/>
        </w:rPr>
        <w:t>本题考查凸透镜成像规律，关键是将课本知识内容记忆清楚，仔细分析即可。</w:t>
      </w:r>
    </w:p>
    <w:p w14:paraId="54A812AE"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EE17E05" w14:textId="77777777" w:rsidR="00BC4DC9" w:rsidRDefault="00000000">
      <w:pPr>
        <w:spacing w:line="360" w:lineRule="auto"/>
      </w:pPr>
      <w:r>
        <w:rPr>
          <w:rFonts w:ascii="宋体" w:cs="宋体"/>
          <w:color w:val="3333FF"/>
          <w:kern w:val="0"/>
          <w:szCs w:val="21"/>
        </w:rPr>
        <w:t>【解析】</w:t>
      </w:r>
      <w:r>
        <w:rPr>
          <w:rFonts w:ascii="宋体" w:cs="宋体"/>
          <w:kern w:val="0"/>
          <w:szCs w:val="21"/>
        </w:rPr>
        <w:t>解：由图可知，当液体的体积</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，对应的液体和量杯的总质量为</w:t>
      </w:r>
      <m:oMath>
        <m:sSub>
          <m:sSubPr>
            <m:ctrlPr>
              <w:rPr>
                <w:rFonts w:ascii="Cambria Math" w:hAnsi="Cambria Math"/>
              </w:rPr>
            </m:ctrlPr>
          </m:sSubPr>
          <m:e>
            <m:r>
              <w:rPr>
                <w:rFonts w:ascii="Cambria Math" w:hAnsi="Cambria Math"/>
              </w:rPr>
              <m:t>m</m:t>
            </m:r>
          </m:e>
          <m:sub>
            <m:r>
              <w:rPr>
                <w:rFonts w:ascii="Cambria Math" w:hAnsi="Cambria Math"/>
              </w:rPr>
              <m:t>总</m:t>
            </m:r>
            <m:r>
              <w:rPr>
                <w:rFonts w:ascii="Cambria Math" w:hAnsi="Cambria Math"/>
              </w:rPr>
              <m:t>1</m:t>
            </m:r>
          </m:sub>
        </m:sSub>
        <m:r>
          <w:rPr>
            <w:rFonts w:ascii="Cambria Math" w:hAnsi="Cambria Math"/>
          </w:rPr>
          <m:t>=40g</m:t>
        </m:r>
      </m:oMath>
      <w:r>
        <w:rPr>
          <w:rFonts w:ascii="宋体" w:cs="宋体"/>
          <w:kern w:val="0"/>
          <w:szCs w:val="21"/>
        </w:rPr>
        <w:t>，</w:t>
      </w:r>
      <w:r>
        <w:rPr>
          <w:rFonts w:ascii="宋体" w:cs="宋体"/>
          <w:kern w:val="0"/>
          <w:szCs w:val="21"/>
        </w:rPr>
        <w:br/>
      </w:r>
      <w:r>
        <w:rPr>
          <w:rFonts w:ascii="宋体" w:cs="宋体"/>
          <w:kern w:val="0"/>
          <w:szCs w:val="21"/>
        </w:rPr>
        <w:t>则有：</w:t>
      </w:r>
      <m:oMath>
        <m:sSub>
          <m:sSubPr>
            <m:ctrlPr>
              <w:rPr>
                <w:rFonts w:ascii="Cambria Math" w:hAnsi="Cambria Math"/>
              </w:rPr>
            </m:ctrlPr>
          </m:sSubPr>
          <m:e>
            <m:r>
              <w:rPr>
                <w:rFonts w:ascii="Cambria Math" w:hAnsi="Cambria Math"/>
              </w:rPr>
              <m:t>m</m:t>
            </m:r>
          </m:e>
          <m:sub>
            <m:r>
              <w:rPr>
                <w:rFonts w:ascii="Cambria Math" w:hAnsi="Cambria Math"/>
              </w:rPr>
              <m:t>总</m:t>
            </m:r>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液</m:t>
            </m:r>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量杯</m:t>
            </m:r>
          </m:sub>
        </m:sSub>
        <m:r>
          <w:rPr>
            <w:rFonts w:ascii="Cambria Math" w:hAnsi="Cambria Math"/>
          </w:rPr>
          <m:t>=ρ</m:t>
        </m:r>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量杯</m:t>
            </m:r>
          </m:sub>
        </m:sSub>
      </m:oMath>
      <w:r>
        <w:rPr>
          <w:rFonts w:ascii="宋体" w:cs="宋体"/>
          <w:kern w:val="0"/>
          <w:szCs w:val="21"/>
        </w:rPr>
        <w:t>，</w:t>
      </w:r>
      <w:r>
        <w:rPr>
          <w:rFonts w:ascii="宋体" w:cs="宋体"/>
          <w:kern w:val="0"/>
          <w:szCs w:val="21"/>
        </w:rPr>
        <w:br/>
      </w:r>
      <w:r>
        <w:rPr>
          <w:rFonts w:ascii="宋体" w:cs="宋体"/>
          <w:kern w:val="0"/>
          <w:szCs w:val="21"/>
        </w:rPr>
        <w:t>即</w:t>
      </w:r>
      <m:oMath>
        <m:r>
          <w:rPr>
            <w:rFonts w:ascii="Cambria Math" w:hAnsi="Cambria Math"/>
          </w:rPr>
          <m:t>40g=ρ×20c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量杯</m:t>
            </m:r>
          </m:sub>
        </m:sSub>
      </m:oMath>
      <w:r>
        <w:rPr>
          <w:rFonts w:eastAsia="Times New Roman" w:hAnsi="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当液体的体积为</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=80c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，对应的液体和量杯的总质量为</w:t>
      </w:r>
      <m:oMath>
        <m:sSub>
          <m:sSubPr>
            <m:ctrlPr>
              <w:rPr>
                <w:rFonts w:ascii="Cambria Math" w:hAnsi="Cambria Math"/>
              </w:rPr>
            </m:ctrlPr>
          </m:sSubPr>
          <m:e>
            <m:r>
              <w:rPr>
                <w:rFonts w:ascii="Cambria Math" w:hAnsi="Cambria Math"/>
              </w:rPr>
              <m:t>m</m:t>
            </m:r>
          </m:e>
          <m:sub>
            <m:r>
              <w:rPr>
                <w:rFonts w:ascii="Cambria Math" w:hAnsi="Cambria Math"/>
              </w:rPr>
              <m:t>总</m:t>
            </m:r>
            <m:r>
              <w:rPr>
                <w:rFonts w:ascii="Cambria Math" w:hAnsi="Cambria Math"/>
              </w:rPr>
              <m:t>2</m:t>
            </m:r>
          </m:sub>
        </m:sSub>
        <m:r>
          <w:rPr>
            <w:rFonts w:ascii="Cambria Math" w:hAnsi="Cambria Math"/>
          </w:rPr>
          <m:t>=100g</m:t>
        </m:r>
      </m:oMath>
      <w:r>
        <w:rPr>
          <w:rFonts w:ascii="宋体" w:cs="宋体"/>
          <w:kern w:val="0"/>
          <w:szCs w:val="21"/>
        </w:rPr>
        <w:t>，</w:t>
      </w:r>
      <w:r>
        <w:rPr>
          <w:rFonts w:ascii="宋体" w:cs="宋体"/>
          <w:kern w:val="0"/>
          <w:szCs w:val="21"/>
        </w:rPr>
        <w:br/>
      </w:r>
      <w:r>
        <w:rPr>
          <w:rFonts w:ascii="宋体" w:cs="宋体"/>
          <w:kern w:val="0"/>
          <w:szCs w:val="21"/>
        </w:rPr>
        <w:lastRenderedPageBreak/>
        <w:t>则有：</w:t>
      </w:r>
      <m:oMath>
        <m:sSub>
          <m:sSubPr>
            <m:ctrlPr>
              <w:rPr>
                <w:rFonts w:ascii="Cambria Math" w:hAnsi="Cambria Math"/>
              </w:rPr>
            </m:ctrlPr>
          </m:sSubPr>
          <m:e>
            <m:r>
              <w:rPr>
                <w:rFonts w:ascii="Cambria Math" w:hAnsi="Cambria Math"/>
              </w:rPr>
              <m:t>m</m:t>
            </m:r>
          </m:e>
          <m:sub>
            <m:r>
              <w:rPr>
                <w:rFonts w:ascii="Cambria Math" w:hAnsi="Cambria Math"/>
              </w:rPr>
              <m:t>总</m:t>
            </m:r>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液</m:t>
            </m:r>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量杯</m:t>
            </m:r>
          </m:sub>
        </m:sSub>
        <m:r>
          <w:rPr>
            <w:rFonts w:ascii="Cambria Math" w:hAnsi="Cambria Math"/>
          </w:rPr>
          <m:t>=ρ</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量杯</m:t>
            </m:r>
          </m:sub>
        </m:sSub>
      </m:oMath>
      <w:r>
        <w:rPr>
          <w:rFonts w:ascii="宋体" w:cs="宋体"/>
          <w:kern w:val="0"/>
          <w:szCs w:val="21"/>
        </w:rPr>
        <w:t>，</w:t>
      </w:r>
      <w:r>
        <w:rPr>
          <w:rFonts w:ascii="宋体" w:cs="宋体"/>
          <w:kern w:val="0"/>
          <w:szCs w:val="21"/>
        </w:rPr>
        <w:br/>
      </w:r>
      <w:r>
        <w:rPr>
          <w:rFonts w:ascii="宋体" w:cs="宋体"/>
          <w:kern w:val="0"/>
          <w:szCs w:val="21"/>
        </w:rPr>
        <w:t>即</w:t>
      </w:r>
      <m:oMath>
        <m:r>
          <w:rPr>
            <w:rFonts w:ascii="Cambria Math" w:hAnsi="Cambria Math"/>
          </w:rPr>
          <m:t>100g=ρ×80c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量杯</m:t>
            </m:r>
          </m:sub>
        </m:sSub>
      </m:oMath>
      <w:r>
        <w:rPr>
          <w:rFonts w:eastAsia="Times New Roman" w:hAnsi="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联立①②可解得：</w:t>
      </w:r>
      <m:oMath>
        <m:r>
          <w:rPr>
            <w:rFonts w:ascii="Cambria Math" w:hAnsi="Cambria Math"/>
          </w:rPr>
          <m:t>ρ=1g/c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量杯</m:t>
            </m:r>
          </m:sub>
        </m:sSub>
        <m:r>
          <w:rPr>
            <w:rFonts w:ascii="Cambria Math" w:hAnsi="Cambria Math"/>
          </w:rPr>
          <m:t>=20g</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w:t>
      </w:r>
      <m:oMath>
        <m:r>
          <w:rPr>
            <w:rFonts w:ascii="Cambria Math" w:hAnsi="Cambria Math"/>
          </w:rPr>
          <m:t>80c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的液体质量：</w:t>
      </w:r>
      <w:r>
        <w:rPr>
          <w:rFonts w:ascii="宋体" w:cs="宋体"/>
          <w:kern w:val="0"/>
          <w:szCs w:val="21"/>
        </w:rPr>
        <w:br/>
      </w:r>
      <m:oMath>
        <m:r>
          <w:rPr>
            <w:rFonts w:ascii="Cambria Math" w:hAnsi="Cambria Math"/>
          </w:rPr>
          <m:t>m'=ρV'=1g/c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×80c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=80g</m:t>
        </m:r>
      </m:oMath>
      <w:r>
        <w:rPr>
          <w:rFonts w:ascii="宋体" w:cs="宋体"/>
          <w:kern w:val="0"/>
          <w:szCs w:val="21"/>
        </w:rPr>
        <w:t>，由以上计算可知，只有②④正确。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根据图像中的数据分别读出两组液体的体积和对应的液体与量杯的总质量，利用</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列出两组等式，即可解出量杯的质量和液体的密度；再利用</w:t>
      </w:r>
      <m:oMath>
        <m:r>
          <w:rPr>
            <w:rFonts w:ascii="Cambria Math" w:hAnsi="Cambria Math"/>
          </w:rPr>
          <m:t>m=ρV</m:t>
        </m:r>
      </m:oMath>
      <w:r>
        <w:rPr>
          <w:rFonts w:ascii="宋体" w:cs="宋体"/>
          <w:kern w:val="0"/>
          <w:szCs w:val="21"/>
        </w:rPr>
        <w:t>求</w:t>
      </w:r>
      <m:oMath>
        <m:r>
          <w:rPr>
            <w:rFonts w:ascii="Cambria Math" w:hAnsi="Cambria Math"/>
          </w:rPr>
          <m:t>80c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的液体质量。</w:t>
      </w:r>
      <w:r>
        <w:rPr>
          <w:rFonts w:ascii="宋体" w:cs="宋体"/>
          <w:kern w:val="0"/>
          <w:szCs w:val="21"/>
        </w:rPr>
        <w:br/>
      </w:r>
      <w:r>
        <w:rPr>
          <w:rFonts w:ascii="宋体" w:cs="宋体"/>
          <w:kern w:val="0"/>
          <w:szCs w:val="21"/>
        </w:rPr>
        <w:t>本题考查了密度公式的应用，解题关键是利用图像读出相关数据，列方程组解决。</w:t>
      </w:r>
    </w:p>
    <w:p w14:paraId="3BAC535E"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338.5</m:t>
        </m:r>
      </m:oMath>
      <w:r>
        <w:rPr>
          <w:rFonts w:eastAsia="Times New Roman" w:hAnsi="Times New Roman"/>
          <w:kern w:val="0"/>
          <w:sz w:val="24"/>
          <w:szCs w:val="24"/>
        </w:rPr>
        <w:t> </w:t>
      </w:r>
    </w:p>
    <w:p w14:paraId="5D0716E9" w14:textId="77777777" w:rsidR="00BC4DC9" w:rsidRDefault="00000000">
      <w:pPr>
        <w:spacing w:line="360" w:lineRule="auto"/>
      </w:pPr>
      <w:r>
        <w:rPr>
          <w:rFonts w:ascii="宋体" w:cs="宋体"/>
          <w:color w:val="3333FF"/>
          <w:kern w:val="0"/>
          <w:szCs w:val="21"/>
        </w:rPr>
        <w:t>【解析】</w:t>
      </w:r>
      <w:r>
        <w:rPr>
          <w:rFonts w:ascii="宋体" w:cs="宋体"/>
          <w:kern w:val="0"/>
          <w:szCs w:val="21"/>
        </w:rPr>
        <w:t>解：停表中间小表盘代表分钟，</w:t>
      </w:r>
      <m:oMath>
        <m:r>
          <w:rPr>
            <w:rFonts w:ascii="Cambria Math" w:hAnsi="Cambria Math"/>
          </w:rPr>
          <m:t>1</m:t>
        </m:r>
        <m:r>
          <m:rPr>
            <m:sty m:val="p"/>
          </m:rPr>
          <w:rPr>
            <w:rFonts w:ascii="Cambria Math" w:hAnsi="Cambria Math"/>
          </w:rPr>
          <m:t>min</m:t>
        </m:r>
      </m:oMath>
      <w:r>
        <w:rPr>
          <w:rFonts w:ascii="宋体" w:cs="宋体"/>
          <w:kern w:val="0"/>
          <w:szCs w:val="21"/>
        </w:rPr>
        <w:t>之间有两个小格，一个小格代表</w:t>
      </w:r>
      <m:oMath>
        <m:r>
          <w:rPr>
            <w:rFonts w:ascii="Cambria Math" w:hAnsi="Cambria Math"/>
          </w:rPr>
          <m:t>0.5</m:t>
        </m:r>
        <m:r>
          <m:rPr>
            <m:sty m:val="p"/>
          </m:rPr>
          <w:rPr>
            <w:rFonts w:ascii="Cambria Math" w:hAnsi="Cambria Math"/>
          </w:rPr>
          <m:t>min</m:t>
        </m:r>
      </m:oMath>
      <w:r>
        <w:rPr>
          <w:rFonts w:ascii="宋体" w:cs="宋体"/>
          <w:kern w:val="0"/>
          <w:szCs w:val="21"/>
        </w:rPr>
        <w:t>；周围大表盘代表秒，停表读数是两表盘示数之和，图中小表盘指针指在指针在</w:t>
      </w:r>
      <m:oMath>
        <m:r>
          <w:rPr>
            <w:rFonts w:ascii="Cambria Math" w:hAnsi="Cambria Math"/>
          </w:rPr>
          <m:t>5</m:t>
        </m:r>
        <m:r>
          <m:rPr>
            <m:sty m:val="p"/>
          </m:rPr>
          <w:rPr>
            <w:rFonts w:ascii="Cambria Math" w:hAnsi="Cambria Math"/>
          </w:rPr>
          <m:t>min</m:t>
        </m:r>
      </m:oMath>
      <w:r>
        <w:rPr>
          <w:rFonts w:ascii="宋体" w:cs="宋体"/>
          <w:kern w:val="0"/>
          <w:szCs w:val="21"/>
        </w:rPr>
        <w:t>和</w:t>
      </w:r>
      <m:oMath>
        <m:r>
          <w:rPr>
            <w:rFonts w:ascii="Cambria Math" w:hAnsi="Cambria Math"/>
          </w:rPr>
          <m:t>6</m:t>
        </m:r>
        <m:r>
          <m:rPr>
            <m:sty m:val="p"/>
          </m:rPr>
          <w:rPr>
            <w:rFonts w:ascii="Cambria Math" w:hAnsi="Cambria Math"/>
          </w:rPr>
          <m:t>min</m:t>
        </m:r>
      </m:oMath>
      <w:r>
        <w:rPr>
          <w:rFonts w:ascii="宋体" w:cs="宋体"/>
          <w:kern w:val="0"/>
          <w:szCs w:val="21"/>
        </w:rPr>
        <w:t>之间，略偏过</w:t>
      </w:r>
      <m:oMath>
        <m:r>
          <w:rPr>
            <w:rFonts w:ascii="Cambria Math" w:hAnsi="Cambria Math"/>
          </w:rPr>
          <m:t>0.5</m:t>
        </m:r>
        <m:r>
          <m:rPr>
            <m:sty m:val="p"/>
          </m:rPr>
          <w:rPr>
            <w:rFonts w:ascii="Cambria Math" w:hAnsi="Cambria Math"/>
          </w:rPr>
          <m:t>min</m:t>
        </m:r>
      </m:oMath>
      <w:r>
        <w:rPr>
          <w:rFonts w:ascii="宋体" w:cs="宋体"/>
          <w:kern w:val="0"/>
          <w:szCs w:val="21"/>
        </w:rPr>
        <w:t>；大盘的分度值是</w:t>
      </w:r>
      <m:oMath>
        <m:r>
          <w:rPr>
            <w:rFonts w:ascii="Cambria Math" w:hAnsi="Cambria Math"/>
          </w:rPr>
          <m:t>0.1s</m:t>
        </m:r>
      </m:oMath>
      <w:r>
        <w:rPr>
          <w:rFonts w:ascii="宋体" w:cs="宋体"/>
          <w:kern w:val="0"/>
          <w:szCs w:val="21"/>
        </w:rPr>
        <w:t>，大盘指针示数为</w:t>
      </w:r>
      <m:oMath>
        <m:r>
          <w:rPr>
            <w:rFonts w:ascii="Cambria Math" w:hAnsi="Cambria Math"/>
          </w:rPr>
          <m:t>38.5s</m:t>
        </m:r>
      </m:oMath>
      <w:r>
        <w:rPr>
          <w:rFonts w:ascii="宋体" w:cs="宋体"/>
          <w:kern w:val="0"/>
          <w:szCs w:val="21"/>
        </w:rPr>
        <w:t>，因此秒表读数为</w:t>
      </w:r>
      <m:oMath>
        <m:r>
          <w:rPr>
            <w:rFonts w:ascii="Cambria Math" w:hAnsi="Cambria Math"/>
          </w:rPr>
          <m:t>5min38.5s=338.5s</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338.5</m:t>
        </m:r>
      </m:oMath>
      <w:r>
        <w:rPr>
          <w:rFonts w:ascii="宋体" w:cs="宋体"/>
          <w:kern w:val="0"/>
          <w:szCs w:val="21"/>
        </w:rPr>
        <w:t>。</w:t>
      </w:r>
      <w:r>
        <w:rPr>
          <w:rFonts w:ascii="宋体" w:cs="宋体"/>
          <w:kern w:val="0"/>
          <w:szCs w:val="21"/>
        </w:rPr>
        <w:br/>
      </w:r>
      <w:r>
        <w:rPr>
          <w:rFonts w:ascii="宋体" w:cs="宋体"/>
          <w:kern w:val="0"/>
          <w:szCs w:val="21"/>
        </w:rPr>
        <w:t>停表的中间的表盘代表分钟，周围的大表盘代表秒，停表读数是两个表盘的示数之和。</w:t>
      </w:r>
      <w:r>
        <w:rPr>
          <w:rFonts w:ascii="宋体" w:cs="宋体"/>
          <w:kern w:val="0"/>
          <w:szCs w:val="21"/>
        </w:rPr>
        <w:br/>
        <w:t>此题考查了秒表的读数，属于基础知识，应当熟练掌握。</w:t>
      </w:r>
    </w:p>
    <w:p w14:paraId="7406D9B5"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静止</w:t>
      </w:r>
      <w:r>
        <w:rPr>
          <w:rFonts w:eastAsia="Times New Roman" w:hAnsi="Times New Roman"/>
          <w:kern w:val="0"/>
          <w:sz w:val="24"/>
          <w:szCs w:val="24"/>
        </w:rPr>
        <w:t> </w:t>
      </w:r>
    </w:p>
    <w:p w14:paraId="45DAF8A1" w14:textId="77777777" w:rsidR="00BC4DC9" w:rsidRDefault="00000000">
      <w:pPr>
        <w:spacing w:line="360" w:lineRule="auto"/>
      </w:pPr>
      <w:r>
        <w:rPr>
          <w:rFonts w:ascii="宋体" w:cs="宋体"/>
          <w:color w:val="3333FF"/>
          <w:kern w:val="0"/>
          <w:szCs w:val="21"/>
        </w:rPr>
        <w:t>【解析】</w:t>
      </w:r>
      <w:r>
        <w:rPr>
          <w:rFonts w:ascii="宋体" w:cs="宋体"/>
          <w:kern w:val="0"/>
          <w:szCs w:val="21"/>
        </w:rPr>
        <w:t>解：以天和核心舱为参照物，神舟载人飞船与天和核心舱之间没有位置变化，所以神舟载人飞船是静止的。</w:t>
      </w:r>
      <w:r>
        <w:rPr>
          <w:rFonts w:ascii="宋体" w:cs="宋体"/>
          <w:kern w:val="0"/>
          <w:szCs w:val="21"/>
        </w:rPr>
        <w:br/>
        <w:t>故答案为：静止。</w:t>
      </w:r>
      <w:r>
        <w:rPr>
          <w:rFonts w:ascii="宋体" w:cs="宋体"/>
          <w:kern w:val="0"/>
          <w:szCs w:val="21"/>
        </w:rPr>
        <w:br/>
        <w:t>在研究物体运动时，要选择参照的标准，即参照物，物体的位置相对于参照物发生变化，则运动，不发生变化，则静止。</w:t>
      </w:r>
      <w:r>
        <w:rPr>
          <w:rFonts w:ascii="宋体" w:cs="宋体"/>
          <w:kern w:val="0"/>
          <w:szCs w:val="21"/>
        </w:rPr>
        <w:br/>
        <w:t>此题主要考查了运动和静止的相对性，在判断物体运动和静止时，关键看物体相对于参照物的位置是否发生了变化。</w:t>
      </w:r>
    </w:p>
    <w:p w14:paraId="7C810656"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kern w:val="0"/>
          <w:szCs w:val="21"/>
        </w:rPr>
        <w:t>15</w:t>
      </w:r>
      <w:r>
        <w:rPr>
          <w:rFonts w:ascii="宋体" w:cs="宋体"/>
          <w:kern w:val="0"/>
          <w:szCs w:val="21"/>
        </w:rPr>
        <w:t>：</w:t>
      </w:r>
      <w:r>
        <w:rPr>
          <w:rFonts w:eastAsia="Times New Roman" w:hAnsi="Times New Roman"/>
          <w:kern w:val="0"/>
          <w:szCs w:val="21"/>
        </w:rPr>
        <w:t>8</w:t>
      </w:r>
      <w:r>
        <w:rPr>
          <w:rFonts w:eastAsia="Times New Roman" w:hAnsi="Times New Roman"/>
          <w:kern w:val="0"/>
          <w:sz w:val="24"/>
          <w:szCs w:val="24"/>
        </w:rPr>
        <w:t> </w:t>
      </w:r>
    </w:p>
    <w:p w14:paraId="7CDD06E0" w14:textId="77777777" w:rsidR="00BC4DC9" w:rsidRDefault="00000000">
      <w:pPr>
        <w:spacing w:line="360" w:lineRule="auto"/>
      </w:pPr>
      <w:r>
        <w:rPr>
          <w:rFonts w:ascii="宋体" w:cs="宋体"/>
          <w:color w:val="3333FF"/>
          <w:kern w:val="0"/>
          <w:szCs w:val="21"/>
        </w:rPr>
        <w:t>【解析】</w:t>
      </w:r>
      <w:r>
        <w:rPr>
          <w:rFonts w:ascii="宋体" w:cs="宋体"/>
          <w:kern w:val="0"/>
          <w:szCs w:val="21"/>
        </w:rPr>
        <w:t>解：由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w:t>
      </w:r>
      <m:oMath>
        <m:sSub>
          <m:sSubPr>
            <m:ctrlPr>
              <w:rPr>
                <w:rFonts w:ascii="Cambria Math" w:hAnsi="Cambria Math"/>
              </w:rPr>
            </m:ctrlPr>
          </m:sSubPr>
          <m:e>
            <m:r>
              <w:rPr>
                <w:rFonts w:ascii="Cambria Math" w:hAnsi="Cambria Math"/>
              </w:rPr>
              <m:t>t</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甲</m:t>
                </m:r>
              </m:sub>
            </m:sSub>
          </m:den>
        </m:f>
      </m:oMath>
      <w:r>
        <w:rPr>
          <w:rFonts w:ascii="宋体" w:cs="宋体"/>
          <w:kern w:val="0"/>
          <w:szCs w:val="21"/>
        </w:rPr>
        <w:t>：</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rPr>
          <m:t>=15</m:t>
        </m:r>
      </m:oMath>
      <w:r>
        <w:rPr>
          <w:rFonts w:ascii="宋体" w:cs="宋体"/>
          <w:kern w:val="0"/>
          <w:szCs w:val="21"/>
        </w:rPr>
        <w:t>：</w:t>
      </w:r>
      <w:r>
        <w:rPr>
          <w:rFonts w:eastAsia="Times New Roman" w:hAnsi="Times New Roman"/>
          <w:kern w:val="0"/>
          <w:szCs w:val="21"/>
        </w:rPr>
        <w:t>8</w:t>
      </w:r>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15</w:t>
      </w:r>
      <w:r>
        <w:rPr>
          <w:rFonts w:ascii="宋体" w:cs="宋体"/>
          <w:kern w:val="0"/>
          <w:szCs w:val="21"/>
        </w:rPr>
        <w:t>：</w:t>
      </w:r>
      <w:r>
        <w:rPr>
          <w:rFonts w:eastAsia="Times New Roman" w:hAnsi="Times New Roman"/>
          <w:kern w:val="0"/>
          <w:szCs w:val="21"/>
        </w:rPr>
        <w:t>8</w:t>
      </w:r>
      <w:r>
        <w:rPr>
          <w:rFonts w:ascii="宋体" w:cs="宋体"/>
          <w:kern w:val="0"/>
          <w:szCs w:val="21"/>
        </w:rPr>
        <w:t>。</w:t>
      </w:r>
      <w:r>
        <w:rPr>
          <w:rFonts w:ascii="宋体" w:cs="宋体"/>
          <w:kern w:val="0"/>
          <w:szCs w:val="21"/>
        </w:rPr>
        <w:br/>
      </w:r>
      <w:r>
        <w:rPr>
          <w:rFonts w:ascii="宋体" w:cs="宋体"/>
          <w:kern w:val="0"/>
          <w:szCs w:val="21"/>
        </w:rPr>
        <w:lastRenderedPageBreak/>
        <w:t>已知速度的比和路程的比，求时间之比；利用速度公式变形</w:t>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oMath>
      <w:r>
        <w:rPr>
          <w:rFonts w:ascii="宋体" w:cs="宋体"/>
          <w:kern w:val="0"/>
          <w:szCs w:val="21"/>
        </w:rPr>
        <w:t>计算即可。</w:t>
      </w:r>
      <w:r>
        <w:rPr>
          <w:rFonts w:ascii="宋体" w:cs="宋体"/>
          <w:kern w:val="0"/>
          <w:szCs w:val="21"/>
        </w:rPr>
        <w:br/>
      </w:r>
      <w:r>
        <w:rPr>
          <w:rFonts w:ascii="宋体" w:cs="宋体"/>
          <w:kern w:val="0"/>
          <w:szCs w:val="21"/>
        </w:rPr>
        <w:t>本题考查了利用速度公式及其变形公式进行计算。</w:t>
      </w:r>
    </w:p>
    <w:p w14:paraId="465DC678"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变小</w:t>
      </w:r>
      <w:r>
        <w:rPr>
          <w:rFonts w:eastAsia="Times New Roman" w:hAnsi="Times New Roman"/>
          <w:kern w:val="0"/>
          <w:sz w:val="24"/>
          <w:szCs w:val="24"/>
        </w:rPr>
        <w:t> </w:t>
      </w:r>
    </w:p>
    <w:p w14:paraId="1693D69E" w14:textId="77777777" w:rsidR="00BC4DC9" w:rsidRDefault="00000000">
      <w:pPr>
        <w:spacing w:line="360" w:lineRule="auto"/>
      </w:pPr>
      <w:r>
        <w:rPr>
          <w:rFonts w:ascii="宋体" w:cs="宋体"/>
          <w:color w:val="3333FF"/>
          <w:kern w:val="0"/>
          <w:szCs w:val="21"/>
        </w:rPr>
        <w:t>【解析】</w:t>
      </w:r>
      <w:r>
        <w:rPr>
          <w:rFonts w:ascii="宋体" w:cs="宋体"/>
          <w:kern w:val="0"/>
          <w:szCs w:val="21"/>
        </w:rPr>
        <w:t>解：急诊室的一个氧气瓶充满氧气，在给急救病人供氧时用去了一半，则氧气瓶中剩余氧气所含物质变少，故质量变小。</w:t>
      </w:r>
      <w:r>
        <w:rPr>
          <w:rFonts w:ascii="宋体" w:cs="宋体"/>
          <w:kern w:val="0"/>
          <w:szCs w:val="21"/>
        </w:rPr>
        <w:br/>
        <w:t>故答案为：变小。</w:t>
      </w:r>
      <w:r>
        <w:rPr>
          <w:rFonts w:ascii="宋体" w:cs="宋体"/>
          <w:kern w:val="0"/>
          <w:szCs w:val="21"/>
        </w:rPr>
        <w:br/>
        <w:t>质量是物体本身的一种属性，只有在所含物质的多少发生变化时才会改变，如果只是改变了形状、状态、位置、温度则不会发生改变。</w:t>
      </w:r>
      <w:r>
        <w:rPr>
          <w:rFonts w:ascii="宋体" w:cs="宋体"/>
          <w:kern w:val="0"/>
          <w:szCs w:val="21"/>
        </w:rPr>
        <w:br/>
        <w:t>熟知质量概念及其属性是解此类题的基础，同时还要准确分析题目中所举的实例到底是引起了哪些方面的变化，是位置、形状、状态、温度等等，再进一步分析这种变化是否会引起质量和密度的改变。</w:t>
      </w:r>
    </w:p>
    <w:p w14:paraId="409D29E4" w14:textId="77777777" w:rsidR="00BC4DC9" w:rsidRDefault="00000000">
      <w:pPr>
        <w:spacing w:line="360" w:lineRule="auto"/>
        <w:textAlignment w:val="cente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解：过镜面作出点</w:t>
      </w:r>
      <w:r>
        <w:rPr>
          <w:rFonts w:eastAsia="Times New Roman" w:hAnsi="Times New Roman"/>
          <w:i/>
          <w:iCs/>
          <w:kern w:val="0"/>
          <w:szCs w:val="21"/>
        </w:rPr>
        <w:t>S</w:t>
      </w:r>
      <w:r>
        <w:rPr>
          <w:rFonts w:ascii="宋体" w:cs="宋体"/>
          <w:kern w:val="0"/>
          <w:szCs w:val="21"/>
        </w:rPr>
        <w:t>的对称点</w:t>
      </w:r>
      <m:oMath>
        <m:r>
          <w:rPr>
            <w:rFonts w:ascii="Cambria Math" w:hAnsi="Cambria Math"/>
          </w:rPr>
          <m:t>S'</m:t>
        </m:r>
      </m:oMath>
      <w:r>
        <w:rPr>
          <w:rFonts w:ascii="宋体" w:cs="宋体"/>
          <w:kern w:val="0"/>
          <w:szCs w:val="21"/>
        </w:rPr>
        <w:t>，即为点光源</w:t>
      </w:r>
      <w:r>
        <w:rPr>
          <w:rFonts w:eastAsia="Times New Roman" w:hAnsi="Times New Roman"/>
          <w:i/>
          <w:iCs/>
          <w:kern w:val="0"/>
          <w:szCs w:val="21"/>
        </w:rPr>
        <w:t>S</w:t>
      </w:r>
      <w:r>
        <w:rPr>
          <w:rFonts w:ascii="宋体" w:cs="宋体"/>
          <w:kern w:val="0"/>
          <w:szCs w:val="21"/>
        </w:rPr>
        <w:t>在平面镜中的像，连接</w:t>
      </w:r>
      <m:oMath>
        <m:r>
          <w:rPr>
            <w:rFonts w:ascii="Cambria Math" w:hAnsi="Cambria Math"/>
          </w:rPr>
          <m:t>S'A</m:t>
        </m:r>
      </m:oMath>
      <w:r>
        <w:rPr>
          <w:rFonts w:ascii="宋体" w:cs="宋体"/>
          <w:kern w:val="0"/>
          <w:szCs w:val="21"/>
        </w:rPr>
        <w:t>与镜面交于</w:t>
      </w:r>
      <w:r>
        <w:rPr>
          <w:rFonts w:eastAsia="Times New Roman" w:hAnsi="Times New Roman"/>
          <w:i/>
          <w:iCs/>
          <w:kern w:val="0"/>
          <w:szCs w:val="21"/>
        </w:rPr>
        <w:t>O</w:t>
      </w:r>
      <w:r>
        <w:rPr>
          <w:rFonts w:ascii="宋体" w:cs="宋体"/>
          <w:kern w:val="0"/>
          <w:szCs w:val="21"/>
        </w:rPr>
        <w:t>点，即为入射点</w:t>
      </w:r>
      <m:oMath>
        <m:r>
          <w:rPr>
            <w:rFonts w:ascii="Cambria Math" w:hAnsi="Cambria Math"/>
          </w:rPr>
          <m:t>(</m:t>
        </m:r>
      </m:oMath>
      <w:r>
        <w:rPr>
          <w:rFonts w:ascii="宋体" w:cs="宋体"/>
          <w:kern w:val="0"/>
          <w:szCs w:val="21"/>
        </w:rPr>
        <w:t>反射点</w:t>
      </w:r>
      <m:oMath>
        <m:r>
          <w:rPr>
            <w:rFonts w:ascii="Cambria Math" w:hAnsi="Cambria Math"/>
          </w:rPr>
          <m:t>)</m:t>
        </m:r>
      </m:oMath>
      <w:r>
        <w:rPr>
          <w:rFonts w:ascii="宋体" w:cs="宋体"/>
          <w:kern w:val="0"/>
          <w:szCs w:val="21"/>
        </w:rPr>
        <w:t>，连接</w:t>
      </w:r>
      <w:r>
        <w:rPr>
          <w:rFonts w:eastAsia="Times New Roman" w:hAnsi="Times New Roman"/>
          <w:i/>
          <w:iCs/>
          <w:kern w:val="0"/>
          <w:szCs w:val="21"/>
        </w:rPr>
        <w:t>SO</w:t>
      </w:r>
      <w:r>
        <w:rPr>
          <w:rFonts w:ascii="宋体" w:cs="宋体"/>
          <w:kern w:val="0"/>
          <w:szCs w:val="21"/>
        </w:rPr>
        <w:t>就得到入射光线，</w:t>
      </w:r>
      <w:r>
        <w:rPr>
          <w:rFonts w:eastAsia="Times New Roman" w:hAnsi="Times New Roman"/>
          <w:i/>
          <w:iCs/>
          <w:kern w:val="0"/>
          <w:szCs w:val="21"/>
        </w:rPr>
        <w:t>OA</w:t>
      </w:r>
      <w:r>
        <w:rPr>
          <w:rFonts w:ascii="宋体" w:cs="宋体"/>
          <w:kern w:val="0"/>
          <w:szCs w:val="21"/>
        </w:rPr>
        <w:t>为反射光线，如下图所示：</w:t>
      </w:r>
      <w:r>
        <w:rPr>
          <w:rFonts w:ascii="宋体" w:cs="宋体"/>
          <w:kern w:val="0"/>
          <w:szCs w:val="21"/>
        </w:rPr>
        <w:br/>
      </w:r>
      <w:r>
        <w:rPr>
          <w:rFonts w:eastAsia="Times New Roman" w:hAnsi="Times New Roman"/>
          <w:noProof/>
          <w:kern w:val="0"/>
          <w:sz w:val="24"/>
          <w:szCs w:val="24"/>
        </w:rPr>
        <w:drawing>
          <wp:inline distT="0" distB="0" distL="0" distR="0" wp14:anchorId="429EA845" wp14:editId="5BAA2B0B">
            <wp:extent cx="1533525" cy="12287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533525" cy="1228725"/>
                    </a:xfrm>
                    <a:prstGeom prst="rect">
                      <a:avLst/>
                    </a:prstGeom>
                    <a:noFill/>
                    <a:ln>
                      <a:noFill/>
                    </a:ln>
                  </pic:spPr>
                </pic:pic>
              </a:graphicData>
            </a:graphic>
          </wp:inline>
        </w:drawing>
      </w:r>
      <w:r>
        <w:rPr>
          <w:rFonts w:eastAsia="Times New Roman" w:hAnsi="Times New Roman"/>
          <w:kern w:val="0"/>
          <w:sz w:val="24"/>
          <w:szCs w:val="24"/>
        </w:rPr>
        <w:t> </w:t>
      </w:r>
    </w:p>
    <w:p w14:paraId="685CD609" w14:textId="77777777" w:rsidR="00BC4DC9" w:rsidRDefault="00000000">
      <w:pPr>
        <w:spacing w:line="360" w:lineRule="auto"/>
      </w:pPr>
      <w:r>
        <w:rPr>
          <w:rFonts w:ascii="宋体" w:cs="宋体"/>
          <w:color w:val="3333FF"/>
          <w:kern w:val="0"/>
          <w:szCs w:val="21"/>
        </w:rPr>
        <w:t>【解析】</w:t>
      </w:r>
      <w:r>
        <w:rPr>
          <w:rFonts w:ascii="宋体" w:cs="宋体"/>
          <w:kern w:val="0"/>
          <w:szCs w:val="21"/>
        </w:rPr>
        <w:t>根据平面镜成像的特点知，反射光线好像是由像点发出的，由物与像关于镜面对称，作出像点后，连接</w:t>
      </w:r>
      <m:oMath>
        <m:r>
          <w:rPr>
            <w:rFonts w:ascii="Cambria Math" w:hAnsi="Cambria Math"/>
          </w:rPr>
          <m:t>S'A</m:t>
        </m:r>
      </m:oMath>
      <w:r>
        <w:rPr>
          <w:rFonts w:ascii="宋体" w:cs="宋体"/>
          <w:kern w:val="0"/>
          <w:szCs w:val="21"/>
        </w:rPr>
        <w:t>，与镜面的交点为入射点，再完成光路。</w:t>
      </w:r>
      <w:r>
        <w:rPr>
          <w:rFonts w:ascii="宋体" w:cs="宋体"/>
          <w:kern w:val="0"/>
          <w:szCs w:val="21"/>
        </w:rPr>
        <w:br/>
      </w:r>
      <w:r>
        <w:rPr>
          <w:rFonts w:ascii="宋体" w:cs="宋体"/>
          <w:kern w:val="0"/>
          <w:szCs w:val="21"/>
        </w:rPr>
        <w:t>本题考查了平面镜成像特点的应用，难度不大。</w:t>
      </w:r>
    </w:p>
    <w:p w14:paraId="4C8BF8AD" w14:textId="77777777" w:rsidR="00BC4DC9" w:rsidRDefault="00000000">
      <w:pPr>
        <w:spacing w:line="360" w:lineRule="auto"/>
        <w:textAlignment w:val="cente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解：由图知，入射光线过光心，则它的传播方向不变；折射光线平行于主光轴射出，则入射光线的延长线过凹透镜另一侧的焦点，先用虚线连接入射点和右侧焦点</w:t>
      </w:r>
      <w:r>
        <w:rPr>
          <w:rFonts w:eastAsia="Times New Roman" w:hAnsi="Times New Roman"/>
          <w:i/>
          <w:iCs/>
          <w:kern w:val="0"/>
          <w:szCs w:val="21"/>
        </w:rPr>
        <w:t>F</w:t>
      </w:r>
      <w:r>
        <w:rPr>
          <w:rFonts w:ascii="宋体" w:cs="宋体"/>
          <w:kern w:val="0"/>
          <w:szCs w:val="21"/>
        </w:rPr>
        <w:t>，然后用实线延长作出入射光线，如下图所示：</w:t>
      </w:r>
      <w:r>
        <w:rPr>
          <w:rFonts w:ascii="宋体" w:cs="宋体"/>
          <w:kern w:val="0"/>
          <w:szCs w:val="21"/>
        </w:rPr>
        <w:br/>
      </w:r>
      <w:r>
        <w:rPr>
          <w:rFonts w:eastAsia="Times New Roman" w:hAnsi="Times New Roman"/>
          <w:noProof/>
          <w:kern w:val="0"/>
          <w:sz w:val="24"/>
          <w:szCs w:val="24"/>
        </w:rPr>
        <w:drawing>
          <wp:inline distT="0" distB="0" distL="0" distR="0" wp14:anchorId="2A4225E1" wp14:editId="46B3FD42">
            <wp:extent cx="1600200" cy="12001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600200" cy="1200150"/>
                    </a:xfrm>
                    <a:prstGeom prst="rect">
                      <a:avLst/>
                    </a:prstGeom>
                    <a:noFill/>
                    <a:ln>
                      <a:noFill/>
                    </a:ln>
                  </pic:spPr>
                </pic:pic>
              </a:graphicData>
            </a:graphic>
          </wp:inline>
        </w:drawing>
      </w:r>
      <w:r>
        <w:rPr>
          <w:rFonts w:eastAsia="Times New Roman" w:hAnsi="Times New Roman"/>
          <w:kern w:val="0"/>
          <w:sz w:val="24"/>
          <w:szCs w:val="24"/>
        </w:rPr>
        <w:t> </w:t>
      </w:r>
    </w:p>
    <w:p w14:paraId="30CFE3C8" w14:textId="77777777" w:rsidR="00BC4DC9" w:rsidRDefault="00000000">
      <w:pPr>
        <w:spacing w:line="360" w:lineRule="auto"/>
      </w:pPr>
      <w:r>
        <w:rPr>
          <w:rFonts w:ascii="宋体" w:cs="宋体"/>
          <w:color w:val="3333FF"/>
          <w:kern w:val="0"/>
          <w:szCs w:val="21"/>
        </w:rPr>
        <w:t>【解析】</w:t>
      </w:r>
      <w:r>
        <w:rPr>
          <w:rFonts w:ascii="宋体" w:cs="宋体"/>
          <w:kern w:val="0"/>
          <w:szCs w:val="21"/>
        </w:rPr>
        <w:t>凹透镜有三条特殊光线：平行于主光轴的光线经凹透镜折射后，折射光线的反向延长线过虚焦点；过光心的光线传播方向不变；入射光线的延长线过凹透镜另一侧的焦点，折射光线平行于主光轴射</w:t>
      </w:r>
      <w:r>
        <w:rPr>
          <w:rFonts w:ascii="宋体" w:cs="宋体"/>
          <w:kern w:val="0"/>
          <w:szCs w:val="21"/>
        </w:rPr>
        <w:lastRenderedPageBreak/>
        <w:t>出，据此作图。</w:t>
      </w:r>
      <w:r>
        <w:rPr>
          <w:rFonts w:ascii="宋体" w:cs="宋体"/>
          <w:kern w:val="0"/>
          <w:szCs w:val="21"/>
        </w:rPr>
        <w:br/>
        <w:t>关于凹透镜，有三条特殊的入射光线：①平行于主光轴；②入射光线的延长线射过另一侧的焦点；③过光心的，每条特殊的入射光线对应的折射光线都有自己的特点，根据两者的对应关系可以利用入射光线作出折射光线；也可以利用折射光线作出对应的入射光线。</w:t>
      </w:r>
    </w:p>
    <w:p w14:paraId="32624ED1" w14:textId="77777777" w:rsidR="00BC4DC9" w:rsidRDefault="00000000">
      <w:pPr>
        <w:spacing w:line="360" w:lineRule="auto"/>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在反射现象中，光路是可逆的</w:t>
      </w:r>
      <w:r>
        <w:rPr>
          <w:rFonts w:eastAsia="Times New Roman" w:hAnsi="Times New Roman"/>
          <w:kern w:val="0"/>
          <w:szCs w:val="21"/>
        </w:rPr>
        <w:t xml:space="preserve">  </w:t>
      </w:r>
      <w:r>
        <w:rPr>
          <w:rFonts w:ascii="宋体" w:cs="宋体"/>
          <w:kern w:val="0"/>
          <w:szCs w:val="21"/>
        </w:rPr>
        <w:t>不能</w:t>
      </w:r>
      <w:r>
        <w:rPr>
          <w:rFonts w:eastAsia="Times New Roman" w:hAnsi="Times New Roman"/>
          <w:kern w:val="0"/>
          <w:szCs w:val="21"/>
        </w:rPr>
        <w:t xml:space="preserve">  </w:t>
      </w:r>
      <w:r>
        <w:rPr>
          <w:rFonts w:ascii="宋体" w:cs="宋体"/>
          <w:kern w:val="0"/>
          <w:szCs w:val="21"/>
        </w:rPr>
        <w:t>反射光线与入射光线、法线在同一平面内</w:t>
      </w:r>
      <w:r>
        <w:rPr>
          <w:rFonts w:eastAsia="Times New Roman" w:hAnsi="Times New Roman"/>
          <w:kern w:val="0"/>
          <w:szCs w:val="21"/>
        </w:rPr>
        <w:t xml:space="preserve">  </w:t>
      </w:r>
      <w:r>
        <w:rPr>
          <w:rFonts w:ascii="宋体" w:cs="宋体"/>
          <w:kern w:val="0"/>
          <w:szCs w:val="21"/>
        </w:rPr>
        <w:t>确定像的位置</w:t>
      </w:r>
      <w:r>
        <w:rPr>
          <w:rFonts w:eastAsia="Times New Roman" w:hAnsi="Times New Roman"/>
          <w:kern w:val="0"/>
          <w:szCs w:val="21"/>
        </w:rPr>
        <w:t xml:space="preserve">  </w:t>
      </w:r>
      <w:r>
        <w:rPr>
          <w:rFonts w:ascii="宋体" w:cs="宋体"/>
          <w:kern w:val="0"/>
          <w:szCs w:val="21"/>
        </w:rPr>
        <w:t>比较像与物大小关系</w:t>
      </w:r>
      <w:r>
        <w:rPr>
          <w:rFonts w:eastAsia="Times New Roman" w:hAnsi="Times New Roman"/>
          <w:kern w:val="0"/>
          <w:szCs w:val="21"/>
        </w:rPr>
        <w:t xml:space="preserve">  2 </w:t>
      </w:r>
      <w:r>
        <w:rPr>
          <w:rFonts w:ascii="宋体" w:cs="宋体"/>
          <w:kern w:val="0"/>
          <w:szCs w:val="21"/>
        </w:rPr>
        <w:t>虚</w:t>
      </w:r>
      <w:r>
        <w:rPr>
          <w:rFonts w:eastAsia="Times New Roman" w:hAnsi="Times New Roman"/>
          <w:kern w:val="0"/>
          <w:sz w:val="24"/>
          <w:szCs w:val="24"/>
        </w:rPr>
        <w:t> </w:t>
      </w:r>
    </w:p>
    <w:p w14:paraId="007675A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让光线逆着</w:t>
      </w:r>
      <w:r>
        <w:rPr>
          <w:rFonts w:eastAsia="Times New Roman" w:hAnsi="Times New Roman"/>
          <w:i/>
          <w:iCs/>
          <w:kern w:val="0"/>
          <w:szCs w:val="21"/>
        </w:rPr>
        <w:t>OF</w:t>
      </w:r>
      <w:r>
        <w:rPr>
          <w:rFonts w:ascii="宋体" w:cs="宋体"/>
          <w:kern w:val="0"/>
          <w:szCs w:val="21"/>
        </w:rPr>
        <w:t>的方向射向镜面，会发现反射光线沿着</w:t>
      </w:r>
      <w:r>
        <w:rPr>
          <w:rFonts w:eastAsia="Times New Roman" w:hAnsi="Times New Roman"/>
          <w:i/>
          <w:iCs/>
          <w:kern w:val="0"/>
          <w:szCs w:val="21"/>
        </w:rPr>
        <w:t>OE</w:t>
      </w:r>
      <w:r>
        <w:rPr>
          <w:rFonts w:ascii="宋体" w:cs="宋体"/>
          <w:kern w:val="0"/>
          <w:szCs w:val="21"/>
        </w:rPr>
        <w:t>方向射出，说明了在反射现象中，光路是可逆的。</w:t>
      </w:r>
      <w:r>
        <w:rPr>
          <w:rFonts w:ascii="宋体" w:cs="宋体"/>
          <w:kern w:val="0"/>
          <w:szCs w:val="21"/>
        </w:rPr>
        <w:br/>
      </w:r>
      <m:oMath>
        <m:r>
          <w:rPr>
            <w:rFonts w:ascii="Cambria Math" w:hAnsi="Cambria Math"/>
          </w:rPr>
          <m:t>(2)</m:t>
        </m:r>
      </m:oMath>
      <w:r>
        <w:rPr>
          <w:rFonts w:ascii="宋体" w:cs="宋体"/>
          <w:kern w:val="0"/>
          <w:szCs w:val="21"/>
        </w:rPr>
        <w:t>由光的反射定律可知：反射光线与入射光线、法线在同一平面内；则她将纸板</w:t>
      </w:r>
      <w:r>
        <w:rPr>
          <w:rFonts w:eastAsia="Times New Roman" w:hAnsi="Times New Roman"/>
          <w:i/>
          <w:iCs/>
          <w:kern w:val="0"/>
          <w:szCs w:val="21"/>
        </w:rPr>
        <w:t>B</w:t>
      </w:r>
      <w:r>
        <w:rPr>
          <w:rFonts w:ascii="宋体" w:cs="宋体"/>
          <w:kern w:val="0"/>
          <w:szCs w:val="21"/>
        </w:rPr>
        <w:t>向后折，不能看到反射光线，此时反射光线、入射光线、法线仍然在同一平面内。</w:t>
      </w:r>
      <w:r>
        <w:rPr>
          <w:rFonts w:ascii="宋体" w:cs="宋体"/>
          <w:kern w:val="0"/>
          <w:szCs w:val="21"/>
        </w:rPr>
        <w:br/>
      </w:r>
      <m:oMath>
        <m:r>
          <w:rPr>
            <w:rFonts w:ascii="Cambria Math" w:hAnsi="Cambria Math"/>
          </w:rPr>
          <m:t>(3)</m:t>
        </m:r>
      </m:oMath>
      <w:r>
        <w:rPr>
          <w:rFonts w:ascii="宋体" w:cs="宋体"/>
          <w:kern w:val="0"/>
          <w:szCs w:val="21"/>
        </w:rPr>
        <w:t>因为玻璃板既能让光透过也可以反射光，容易确定像的位置，而平面镜是不透明的，无法确定像的位置，所以选用玻璃板；</w:t>
      </w:r>
      <w:r>
        <w:rPr>
          <w:rFonts w:ascii="宋体" w:cs="宋体"/>
          <w:kern w:val="0"/>
          <w:szCs w:val="21"/>
        </w:rPr>
        <w:br/>
      </w:r>
      <m:oMath>
        <m:r>
          <w:rPr>
            <w:rFonts w:ascii="Cambria Math" w:hAnsi="Cambria Math"/>
          </w:rPr>
          <m:t>(4)</m:t>
        </m:r>
      </m:oMath>
      <w:r>
        <w:rPr>
          <w:rFonts w:ascii="宋体" w:cs="宋体"/>
          <w:kern w:val="0"/>
          <w:szCs w:val="21"/>
        </w:rPr>
        <w:t>两只蜡烛大小相同，后面的蜡烛又和前面蜡烛的像完全重合，这样就证明了像与物大小相同，所以两只蜡烛等长是为了比较像与物大小关系用的。</w:t>
      </w:r>
      <w:r>
        <w:rPr>
          <w:rFonts w:ascii="宋体" w:cs="宋体"/>
          <w:kern w:val="0"/>
          <w:szCs w:val="21"/>
        </w:rPr>
        <w:br/>
      </w:r>
      <m:oMath>
        <m:r>
          <w:rPr>
            <w:rFonts w:ascii="Cambria Math" w:hAnsi="Cambria Math"/>
          </w:rPr>
          <m:t>(5)</m:t>
        </m:r>
      </m:oMath>
      <w:r>
        <w:rPr>
          <w:rFonts w:ascii="宋体" w:cs="宋体"/>
          <w:kern w:val="0"/>
          <w:szCs w:val="21"/>
        </w:rPr>
        <w:t>因为厚玻璃板的两个面都可以当作反射面，会出现两个像，影响到实验效果，所以应选用薄玻璃板，用</w:t>
      </w:r>
      <w:r>
        <w:rPr>
          <w:rFonts w:eastAsia="Times New Roman" w:hAnsi="Times New Roman"/>
          <w:kern w:val="0"/>
          <w:szCs w:val="21"/>
        </w:rPr>
        <w:t>2</w:t>
      </w:r>
      <w:r>
        <w:rPr>
          <w:rFonts w:eastAsia="Times New Roman" w:hAnsi="Times New Roman"/>
          <w:i/>
          <w:iCs/>
          <w:kern w:val="0"/>
          <w:szCs w:val="21"/>
        </w:rPr>
        <w:t>mm</w:t>
      </w:r>
      <w:r>
        <w:rPr>
          <w:rFonts w:ascii="宋体" w:cs="宋体"/>
          <w:kern w:val="0"/>
          <w:szCs w:val="21"/>
        </w:rPr>
        <w:t>厚的。</w:t>
      </w:r>
      <w:r>
        <w:rPr>
          <w:rFonts w:ascii="宋体" w:cs="宋体"/>
          <w:kern w:val="0"/>
          <w:szCs w:val="21"/>
        </w:rPr>
        <w:br/>
      </w:r>
      <m:oMath>
        <m:r>
          <w:rPr>
            <w:rFonts w:ascii="Cambria Math" w:hAnsi="Cambria Math"/>
          </w:rPr>
          <m:t>(6)</m:t>
        </m:r>
      </m:oMath>
      <w:r>
        <w:rPr>
          <w:rFonts w:ascii="宋体" w:cs="宋体"/>
          <w:kern w:val="0"/>
          <w:szCs w:val="21"/>
        </w:rPr>
        <w:t>移去后面的蜡烛</w:t>
      </w:r>
      <w:r>
        <w:rPr>
          <w:rFonts w:eastAsia="Times New Roman" w:hAnsi="Times New Roman"/>
          <w:i/>
          <w:iCs/>
          <w:kern w:val="0"/>
          <w:szCs w:val="21"/>
        </w:rPr>
        <w:t>B</w:t>
      </w:r>
      <w:r>
        <w:rPr>
          <w:rFonts w:ascii="宋体" w:cs="宋体"/>
          <w:kern w:val="0"/>
          <w:szCs w:val="21"/>
        </w:rPr>
        <w:t>，并在原位置上放一光屏，发现在光屏上不能承接到像，因为虚像不能用光屏承接，说明是虚像。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在反射现象中，光路是可逆的；</w:t>
      </w:r>
      <m:oMath>
        <m:r>
          <w:rPr>
            <w:rFonts w:ascii="Cambria Math" w:hAnsi="Cambria Math"/>
          </w:rPr>
          <m:t>(2)</m:t>
        </m:r>
      </m:oMath>
      <w:r>
        <w:rPr>
          <w:rFonts w:ascii="宋体" w:cs="宋体"/>
          <w:kern w:val="0"/>
          <w:szCs w:val="21"/>
        </w:rPr>
        <w:t>不能；反射光线与入射光线、法线在同一平面内；</w:t>
      </w:r>
      <w:r>
        <w:rPr>
          <w:rFonts w:ascii="宋体" w:cs="宋体"/>
          <w:kern w:val="0"/>
          <w:szCs w:val="21"/>
        </w:rPr>
        <w:br/>
      </w:r>
      <m:oMath>
        <m:r>
          <w:rPr>
            <w:rFonts w:ascii="Cambria Math" w:hAnsi="Cambria Math"/>
          </w:rPr>
          <m:t>(3)</m:t>
        </m:r>
      </m:oMath>
      <w:r>
        <w:rPr>
          <w:rFonts w:ascii="宋体" w:cs="宋体"/>
          <w:kern w:val="0"/>
          <w:szCs w:val="21"/>
        </w:rPr>
        <w:t>确定像的位置；</w:t>
      </w:r>
      <m:oMath>
        <m:r>
          <w:rPr>
            <w:rFonts w:ascii="Cambria Math" w:hAnsi="Cambria Math"/>
          </w:rPr>
          <m:t>(4)</m:t>
        </m:r>
      </m:oMath>
      <w:r>
        <w:rPr>
          <w:rFonts w:ascii="宋体" w:cs="宋体"/>
          <w:kern w:val="0"/>
          <w:szCs w:val="21"/>
        </w:rPr>
        <w:t>比较像与物大小关系；</w:t>
      </w:r>
      <m:oMath>
        <m:r>
          <w:rPr>
            <w:rFonts w:ascii="Cambria Math" w:hAnsi="Cambria Math"/>
          </w:rPr>
          <m:t>(5)2</m:t>
        </m:r>
      </m:oMath>
      <w:r>
        <w:rPr>
          <w:rFonts w:ascii="宋体" w:cs="宋体"/>
          <w:kern w:val="0"/>
          <w:szCs w:val="21"/>
        </w:rPr>
        <w:t>；</w:t>
      </w:r>
      <m:oMath>
        <m:r>
          <w:rPr>
            <w:rFonts w:ascii="Cambria Math" w:hAnsi="Cambria Math"/>
          </w:rPr>
          <m:t>(6)</m:t>
        </m:r>
      </m:oMath>
      <w:r>
        <w:rPr>
          <w:rFonts w:ascii="宋体" w:cs="宋体"/>
          <w:kern w:val="0"/>
          <w:szCs w:val="21"/>
        </w:rPr>
        <w:t>虚。</w:t>
      </w:r>
      <w:r>
        <w:rPr>
          <w:rFonts w:ascii="宋体" w:cs="宋体"/>
          <w:kern w:val="0"/>
          <w:szCs w:val="21"/>
        </w:rPr>
        <w:br/>
      </w:r>
      <m:oMath>
        <m:r>
          <w:rPr>
            <w:rFonts w:ascii="Cambria Math" w:hAnsi="Cambria Math"/>
          </w:rPr>
          <m:t>(1)</m:t>
        </m:r>
      </m:oMath>
      <w:r>
        <w:rPr>
          <w:rFonts w:ascii="宋体" w:cs="宋体"/>
          <w:kern w:val="0"/>
          <w:szCs w:val="21"/>
        </w:rPr>
        <w:t>无论是光的反射，还是折射，光路都是可逆的。</w:t>
      </w:r>
      <w:r>
        <w:rPr>
          <w:rFonts w:ascii="宋体" w:cs="宋体"/>
          <w:kern w:val="0"/>
          <w:szCs w:val="21"/>
        </w:rPr>
        <w:br/>
      </w:r>
      <m:oMath>
        <m:r>
          <w:rPr>
            <w:rFonts w:ascii="Cambria Math" w:hAnsi="Cambria Math"/>
          </w:rPr>
          <m:t>(2)</m:t>
        </m:r>
      </m:oMath>
      <w:r>
        <w:rPr>
          <w:rFonts w:ascii="宋体" w:cs="宋体"/>
          <w:kern w:val="0"/>
          <w:szCs w:val="21"/>
        </w:rPr>
        <w:t>根据光的反射定律：反射光线、入射光线、法线都在同一平面内。反射光线、入射光线分居法线两侧，反射角等于入射角，光路是可逆的。即可得出答案。</w:t>
      </w:r>
      <w:r>
        <w:rPr>
          <w:rFonts w:ascii="宋体" w:cs="宋体"/>
          <w:kern w:val="0"/>
          <w:szCs w:val="21"/>
        </w:rPr>
        <w:br/>
      </w:r>
      <m:oMath>
        <m:r>
          <w:rPr>
            <w:rFonts w:ascii="Cambria Math" w:hAnsi="Cambria Math"/>
          </w:rPr>
          <m:t>(3)</m:t>
        </m:r>
      </m:oMath>
      <w:r>
        <w:rPr>
          <w:rFonts w:ascii="宋体" w:cs="宋体"/>
          <w:kern w:val="0"/>
          <w:szCs w:val="21"/>
        </w:rPr>
        <w:t>选玻璃板是为了准确确定像的位置，便于比较像与物的大小，达到理想的实验效果。</w:t>
      </w:r>
      <w:r>
        <w:rPr>
          <w:rFonts w:ascii="宋体" w:cs="宋体"/>
          <w:kern w:val="0"/>
          <w:szCs w:val="21"/>
        </w:rPr>
        <w:br/>
      </w:r>
      <m:oMath>
        <m:r>
          <w:rPr>
            <w:rFonts w:ascii="Cambria Math" w:hAnsi="Cambria Math"/>
          </w:rPr>
          <m:t>(4)</m:t>
        </m:r>
      </m:oMath>
      <w:r>
        <w:rPr>
          <w:rFonts w:ascii="宋体" w:cs="宋体"/>
          <w:kern w:val="0"/>
          <w:szCs w:val="21"/>
        </w:rPr>
        <w:t>在实验中为了便于研究像的特点与位置，用了两支相同的蜡烛，将另一支蜡烛放在像的位置与像进行比较，运用了替代法。</w:t>
      </w:r>
      <w:r>
        <w:rPr>
          <w:rFonts w:ascii="宋体" w:cs="宋体"/>
          <w:kern w:val="0"/>
          <w:szCs w:val="21"/>
        </w:rPr>
        <w:br/>
      </w:r>
      <m:oMath>
        <m:r>
          <w:rPr>
            <w:rFonts w:ascii="Cambria Math" w:hAnsi="Cambria Math"/>
          </w:rPr>
          <m:t>(5)</m:t>
        </m:r>
      </m:oMath>
      <w:r>
        <w:rPr>
          <w:rFonts w:ascii="宋体" w:cs="宋体"/>
          <w:kern w:val="0"/>
          <w:szCs w:val="21"/>
        </w:rPr>
        <w:t>从厚玻璃板的两个面都可以当作反射面，会出现两个像这一角度去分析此题。</w:t>
      </w:r>
      <w:r>
        <w:rPr>
          <w:rFonts w:ascii="宋体" w:cs="宋体"/>
          <w:kern w:val="0"/>
          <w:szCs w:val="21"/>
        </w:rPr>
        <w:br/>
      </w:r>
      <m:oMath>
        <m:r>
          <w:rPr>
            <w:rFonts w:ascii="Cambria Math" w:hAnsi="Cambria Math"/>
          </w:rPr>
          <m:t>(6)</m:t>
        </m:r>
      </m:oMath>
      <w:r>
        <w:rPr>
          <w:rFonts w:ascii="宋体" w:cs="宋体"/>
          <w:kern w:val="0"/>
          <w:szCs w:val="21"/>
        </w:rPr>
        <w:t>实像和虚像的重要区别，实像能用光屏接到，虚像不能用光屏接到。</w:t>
      </w:r>
      <w:r>
        <w:rPr>
          <w:rFonts w:ascii="宋体" w:cs="宋体"/>
          <w:kern w:val="0"/>
          <w:szCs w:val="21"/>
        </w:rPr>
        <w:br/>
      </w:r>
      <w:r>
        <w:rPr>
          <w:rFonts w:ascii="宋体" w:cs="宋体"/>
          <w:kern w:val="0"/>
          <w:szCs w:val="21"/>
        </w:rPr>
        <w:t>本题考查学生动手操作实验的能力并能根据实验现象得出正确结论，动手操作实验时，能根据实验现象得出正确的结论，提高实验能力。</w:t>
      </w:r>
    </w:p>
    <w:p w14:paraId="5B8B62D3" w14:textId="77777777" w:rsidR="00BC4DC9" w:rsidRDefault="00000000">
      <w:pPr>
        <w:spacing w:line="360" w:lineRule="auto"/>
      </w:pPr>
      <w:r>
        <w:rPr>
          <w:rFonts w:eastAsia="Times New Roman" w:hAnsi="Times New Roman"/>
          <w:color w:val="3333FF"/>
          <w:kern w:val="0"/>
          <w:szCs w:val="21"/>
        </w:rPr>
        <w:lastRenderedPageBreak/>
        <w:t>23.</w:t>
      </w:r>
      <w:r>
        <w:rPr>
          <w:rFonts w:ascii="宋体" w:cs="宋体"/>
          <w:color w:val="3333FF"/>
          <w:kern w:val="0"/>
          <w:szCs w:val="21"/>
        </w:rPr>
        <w:t>【答案】</w:t>
      </w:r>
      <w:r>
        <w:rPr>
          <w:rFonts w:ascii="宋体" w:cs="宋体"/>
          <w:kern w:val="0"/>
          <w:szCs w:val="21"/>
        </w:rPr>
        <w:t>较暗</w:t>
      </w:r>
      <w:r>
        <w:rPr>
          <w:rFonts w:eastAsia="Times New Roman" w:hAnsi="Times New Roman"/>
          <w:kern w:val="0"/>
          <w:szCs w:val="21"/>
        </w:rPr>
        <w:t xml:space="preserve">  </w:t>
      </w:r>
      <w:r>
        <w:rPr>
          <w:rFonts w:ascii="宋体" w:cs="宋体"/>
          <w:kern w:val="0"/>
          <w:szCs w:val="21"/>
        </w:rPr>
        <w:t>光屏的中央位置</w:t>
      </w:r>
      <w:r>
        <w:rPr>
          <w:rFonts w:eastAsia="Times New Roman" w:hAnsi="Times New Roman"/>
          <w:kern w:val="0"/>
          <w:szCs w:val="21"/>
        </w:rPr>
        <w:t xml:space="preserve">  </w:t>
      </w:r>
      <w:r>
        <w:rPr>
          <w:rFonts w:ascii="宋体" w:cs="宋体"/>
          <w:kern w:val="0"/>
          <w:szCs w:val="21"/>
        </w:rPr>
        <w:t>缩小</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Cs w:val="21"/>
        </w:rPr>
        <w:t xml:space="preserve">  </w:t>
      </w:r>
      <w:r>
        <w:rPr>
          <w:rFonts w:ascii="宋体" w:cs="宋体"/>
          <w:kern w:val="0"/>
          <w:szCs w:val="21"/>
        </w:rPr>
        <w:t>正立</w:t>
      </w:r>
      <w:r>
        <w:rPr>
          <w:rFonts w:eastAsia="Times New Roman" w:hAnsi="Times New Roman"/>
          <w:kern w:val="0"/>
          <w:szCs w:val="21"/>
        </w:rPr>
        <w:t xml:space="preserve">  </w:t>
      </w:r>
      <w:r>
        <w:rPr>
          <w:rFonts w:ascii="宋体" w:cs="宋体"/>
          <w:kern w:val="0"/>
          <w:szCs w:val="21"/>
        </w:rPr>
        <w:t>放大镜</w:t>
      </w:r>
      <w:r>
        <w:rPr>
          <w:rFonts w:eastAsia="Times New Roman" w:hAnsi="Times New Roman"/>
          <w:kern w:val="0"/>
          <w:sz w:val="24"/>
          <w:szCs w:val="24"/>
        </w:rPr>
        <w:t> </w:t>
      </w:r>
    </w:p>
    <w:p w14:paraId="0D5B217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实验在较暗的环境中进行，现象更明显。</w:t>
      </w:r>
      <w:r>
        <w:rPr>
          <w:rFonts w:ascii="宋体" w:cs="宋体"/>
          <w:kern w:val="0"/>
          <w:szCs w:val="21"/>
        </w:rPr>
        <w:br/>
      </w:r>
      <m:oMath>
        <m:r>
          <w:rPr>
            <w:rFonts w:ascii="Cambria Math" w:hAnsi="Cambria Math"/>
          </w:rPr>
          <m:t>(2)</m:t>
        </m:r>
      </m:oMath>
      <w:r>
        <w:rPr>
          <w:rFonts w:ascii="宋体" w:cs="宋体"/>
          <w:kern w:val="0"/>
          <w:szCs w:val="21"/>
        </w:rPr>
        <w:t>实验前，要调整凸透镜和光屏的高度，使它们的中心与烛焰中心大致同一高度，这样做的目的是使像呈在光屏的中央位置；</w:t>
      </w:r>
      <w:r>
        <w:rPr>
          <w:rFonts w:ascii="宋体" w:cs="宋体"/>
          <w:kern w:val="0"/>
          <w:szCs w:val="21"/>
        </w:rPr>
        <w:br/>
      </w:r>
      <m:oMath>
        <m:r>
          <w:rPr>
            <w:rFonts w:ascii="Cambria Math" w:hAnsi="Cambria Math"/>
          </w:rPr>
          <m:t>(3)</m:t>
        </m:r>
      </m:oMath>
      <w:r>
        <w:rPr>
          <w:rFonts w:ascii="宋体" w:cs="宋体"/>
          <w:kern w:val="0"/>
          <w:szCs w:val="21"/>
        </w:rPr>
        <w:t>如图所示的情景，此时光屏上恰好呈现清晰的像，根据凸透镜成实像时，物距大于像距，在光屏上成倒立缩小的实像；</w:t>
      </w:r>
      <w:r>
        <w:rPr>
          <w:rFonts w:ascii="宋体" w:cs="宋体"/>
          <w:kern w:val="0"/>
          <w:szCs w:val="21"/>
        </w:rPr>
        <w:br/>
      </w:r>
      <m:oMath>
        <m:r>
          <w:rPr>
            <w:rFonts w:ascii="Cambria Math" w:hAnsi="Cambria Math"/>
          </w:rPr>
          <m:t>(4)</m:t>
        </m:r>
      </m:oMath>
      <w:r>
        <w:rPr>
          <w:rFonts w:ascii="宋体" w:cs="宋体"/>
          <w:kern w:val="0"/>
          <w:szCs w:val="21"/>
        </w:rPr>
        <w:t>保持凸透镜位置不变，小潘将蜡烛移动到</w:t>
      </w:r>
      <w:r>
        <w:rPr>
          <w:rFonts w:eastAsia="Times New Roman" w:hAnsi="Times New Roman"/>
          <w:kern w:val="0"/>
          <w:szCs w:val="21"/>
        </w:rPr>
        <w:t>25</w:t>
      </w:r>
      <w:r>
        <w:rPr>
          <w:rFonts w:eastAsia="Times New Roman" w:hAnsi="Times New Roman"/>
          <w:i/>
          <w:iCs/>
          <w:kern w:val="0"/>
          <w:szCs w:val="21"/>
        </w:rPr>
        <w:t>cm</w:t>
      </w:r>
      <w:r>
        <w:rPr>
          <w:rFonts w:ascii="宋体" w:cs="宋体"/>
          <w:kern w:val="0"/>
          <w:szCs w:val="21"/>
        </w:rPr>
        <w:t>刻度线处，凸透镜成实像时，物近像远像变大，若想在光屏上得到清晰的像，应把光屏向右移动，像将变大；</w:t>
      </w:r>
      <w:r>
        <w:rPr>
          <w:rFonts w:ascii="宋体" w:cs="宋体"/>
          <w:kern w:val="0"/>
          <w:szCs w:val="21"/>
        </w:rPr>
        <w:br/>
      </w:r>
      <m:oMath>
        <m:r>
          <w:rPr>
            <w:rFonts w:ascii="Cambria Math" w:hAnsi="Cambria Math"/>
          </w:rPr>
          <m:t>(5)</m:t>
        </m:r>
      </m:oMath>
      <w:r>
        <w:rPr>
          <w:rFonts w:ascii="宋体" w:cs="宋体"/>
          <w:kern w:val="0"/>
          <w:szCs w:val="21"/>
        </w:rPr>
        <w:t>保持凸透镜位置不变，小潘将蜡烛移动到</w:t>
      </w:r>
      <w:r>
        <w:rPr>
          <w:rFonts w:eastAsia="Times New Roman" w:hAnsi="Times New Roman"/>
          <w:kern w:val="0"/>
          <w:szCs w:val="21"/>
        </w:rPr>
        <w:t>40</w:t>
      </w:r>
      <w:r>
        <w:rPr>
          <w:rFonts w:eastAsia="Times New Roman" w:hAnsi="Times New Roman"/>
          <w:i/>
          <w:iCs/>
          <w:kern w:val="0"/>
          <w:szCs w:val="21"/>
        </w:rPr>
        <w:t>cm</w:t>
      </w:r>
      <w:r>
        <w:rPr>
          <w:rFonts w:ascii="宋体" w:cs="宋体"/>
          <w:kern w:val="0"/>
          <w:szCs w:val="21"/>
        </w:rPr>
        <w:t>刻度线处，此时</w:t>
      </w:r>
      <m:oMath>
        <m:r>
          <w:rPr>
            <w:rFonts w:ascii="Cambria Math" w:hAnsi="Cambria Math"/>
          </w:rPr>
          <m:t>u&lt;f</m:t>
        </m:r>
      </m:oMath>
      <w:r>
        <w:rPr>
          <w:rFonts w:ascii="宋体" w:cs="宋体"/>
          <w:kern w:val="0"/>
          <w:szCs w:val="21"/>
        </w:rPr>
        <w:t>时，成正立、放大的虚像，无论怎样移动光屏，在光屏上都找不到清晰的像，当小潘的眼睛在凸透镜的右侧，透过凸透镜观察到烛焰正立、放大的像，生活中的放大镜就是利用这样的成像原理工作的。</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较暗；</w:t>
      </w:r>
      <m:oMath>
        <m:r>
          <w:rPr>
            <w:rFonts w:ascii="Cambria Math" w:hAnsi="Cambria Math"/>
          </w:rPr>
          <m:t>(2)</m:t>
        </m:r>
      </m:oMath>
      <w:r>
        <w:rPr>
          <w:rFonts w:ascii="宋体" w:cs="宋体"/>
          <w:kern w:val="0"/>
          <w:szCs w:val="21"/>
        </w:rPr>
        <w:t>光屏的中央位置；</w:t>
      </w:r>
      <m:oMath>
        <m:r>
          <w:rPr>
            <w:rFonts w:ascii="Cambria Math" w:hAnsi="Cambria Math"/>
          </w:rPr>
          <m:t>(3)</m:t>
        </m:r>
      </m:oMath>
      <w:r>
        <w:rPr>
          <w:rFonts w:ascii="宋体" w:cs="宋体"/>
          <w:kern w:val="0"/>
          <w:szCs w:val="21"/>
        </w:rPr>
        <w:t>缩小；</w:t>
      </w:r>
      <m:oMath>
        <m:r>
          <w:rPr>
            <w:rFonts w:ascii="Cambria Math" w:hAnsi="Cambria Math"/>
          </w:rPr>
          <m:t>(4)</m:t>
        </m:r>
      </m:oMath>
      <w:r>
        <w:rPr>
          <w:rFonts w:ascii="宋体" w:cs="宋体"/>
          <w:kern w:val="0"/>
          <w:szCs w:val="21"/>
        </w:rPr>
        <w:t>右；变大；</w:t>
      </w:r>
      <m:oMath>
        <m:r>
          <w:rPr>
            <w:rFonts w:ascii="Cambria Math" w:hAnsi="Cambria Math"/>
          </w:rPr>
          <m:t>(5)</m:t>
        </m:r>
      </m:oMath>
      <w:r>
        <w:rPr>
          <w:rFonts w:ascii="宋体" w:cs="宋体"/>
          <w:kern w:val="0"/>
          <w:szCs w:val="21"/>
        </w:rPr>
        <w:t>正立；放大镜。</w:t>
      </w:r>
      <w:r>
        <w:rPr>
          <w:rFonts w:ascii="宋体" w:cs="宋体"/>
          <w:kern w:val="0"/>
          <w:szCs w:val="21"/>
        </w:rPr>
        <w:br/>
      </w:r>
      <m:oMath>
        <m:r>
          <w:rPr>
            <w:rFonts w:ascii="Cambria Math" w:hAnsi="Cambria Math"/>
          </w:rPr>
          <m:t>(1)</m:t>
        </m:r>
      </m:oMath>
      <w:r>
        <w:rPr>
          <w:rFonts w:ascii="宋体" w:cs="宋体"/>
          <w:kern w:val="0"/>
          <w:szCs w:val="21"/>
        </w:rPr>
        <w:t>进行探究凸透镜的成像规律实验时，物体和环境的对比度越大，物体越亮，物体成像越清晰；</w:t>
      </w:r>
      <w:r>
        <w:rPr>
          <w:rFonts w:ascii="宋体" w:cs="宋体"/>
          <w:kern w:val="0"/>
          <w:szCs w:val="21"/>
        </w:rPr>
        <w:br/>
      </w:r>
      <m:oMath>
        <m:r>
          <w:rPr>
            <w:rFonts w:ascii="Cambria Math" w:hAnsi="Cambria Math"/>
          </w:rPr>
          <m:t>(2)</m:t>
        </m:r>
      </m:oMath>
      <w:r>
        <w:rPr>
          <w:rFonts w:ascii="宋体" w:cs="宋体"/>
          <w:kern w:val="0"/>
          <w:szCs w:val="21"/>
        </w:rPr>
        <w:t>探究凸透镜成像时，烛焰、凸透镜和光屏的中心在同一高度，像能成在光屏的中央位置；</w:t>
      </w:r>
      <w:r>
        <w:rPr>
          <w:rFonts w:ascii="宋体" w:cs="宋体"/>
          <w:kern w:val="0"/>
          <w:szCs w:val="21"/>
        </w:rPr>
        <w:br/>
      </w:r>
      <m:oMath>
        <m:r>
          <w:rPr>
            <w:rFonts w:ascii="Cambria Math" w:hAnsi="Cambria Math"/>
          </w:rPr>
          <m:t>(3)</m:t>
        </m:r>
      </m:oMath>
      <w:r>
        <w:rPr>
          <w:rFonts w:ascii="宋体" w:cs="宋体"/>
          <w:kern w:val="0"/>
          <w:szCs w:val="21"/>
        </w:rPr>
        <w:t>根据凸透镜成实像时，物距大于像距，在光屏上成倒立缩小的实像；</w:t>
      </w:r>
      <w:r>
        <w:rPr>
          <w:rFonts w:ascii="宋体" w:cs="宋体"/>
          <w:kern w:val="0"/>
          <w:szCs w:val="21"/>
        </w:rPr>
        <w:br/>
      </w:r>
      <m:oMath>
        <m:r>
          <w:rPr>
            <w:rFonts w:ascii="Cambria Math" w:hAnsi="Cambria Math"/>
          </w:rPr>
          <m:t>(4)</m:t>
        </m:r>
      </m:oMath>
      <w:r>
        <w:rPr>
          <w:rFonts w:ascii="宋体" w:cs="宋体"/>
          <w:kern w:val="0"/>
          <w:szCs w:val="21"/>
        </w:rPr>
        <w:t>根据凸透镜成实像时，物近像远像变大分析回答；</w:t>
      </w:r>
      <w:r>
        <w:rPr>
          <w:rFonts w:ascii="宋体" w:cs="宋体"/>
          <w:kern w:val="0"/>
          <w:szCs w:val="21"/>
        </w:rPr>
        <w:br/>
      </w:r>
      <m:oMath>
        <m:r>
          <w:rPr>
            <w:rFonts w:ascii="Cambria Math" w:hAnsi="Cambria Math"/>
          </w:rPr>
          <m:t>(5)</m:t>
        </m:r>
      </m:oMath>
      <w:r>
        <w:rPr>
          <w:rFonts w:ascii="宋体" w:cs="宋体"/>
          <w:kern w:val="0"/>
          <w:szCs w:val="21"/>
        </w:rPr>
        <w:t>当</w:t>
      </w:r>
      <m:oMath>
        <m:r>
          <w:rPr>
            <w:rFonts w:ascii="Cambria Math" w:hAnsi="Cambria Math"/>
          </w:rPr>
          <m:t>u&lt;f</m:t>
        </m:r>
      </m:oMath>
      <w:r>
        <w:rPr>
          <w:rFonts w:ascii="宋体" w:cs="宋体"/>
          <w:kern w:val="0"/>
          <w:szCs w:val="21"/>
        </w:rPr>
        <w:t>时，成正立、放大的虚像。</w:t>
      </w:r>
      <w:r>
        <w:rPr>
          <w:rFonts w:ascii="宋体" w:cs="宋体"/>
          <w:kern w:val="0"/>
          <w:szCs w:val="21"/>
        </w:rPr>
        <w:br/>
      </w:r>
      <w:r>
        <w:rPr>
          <w:rFonts w:ascii="宋体" w:cs="宋体"/>
          <w:kern w:val="0"/>
          <w:szCs w:val="21"/>
        </w:rPr>
        <w:t>本题是探究凸透镜成像的规律，不仅要掌握成像特点与物距像距之间的关系，而且要善于总结规律。</w:t>
      </w:r>
    </w:p>
    <w:p w14:paraId="7C202F0A" w14:textId="77777777" w:rsidR="00BC4DC9" w:rsidRDefault="00000000">
      <w:pPr>
        <w:spacing w:line="360" w:lineRule="auto"/>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游码</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w:r>
        <w:rPr>
          <w:rFonts w:ascii="宋体" w:cs="宋体"/>
          <w:kern w:val="0"/>
          <w:szCs w:val="21"/>
        </w:rPr>
        <w:t>砝码和被测物体的位置放反了</w:t>
      </w:r>
      <w:r>
        <w:rPr>
          <w:rFonts w:eastAsia="Times New Roman" w:hAnsi="Times New Roman"/>
          <w:kern w:val="0"/>
          <w:szCs w:val="21"/>
        </w:rPr>
        <w:t xml:space="preserve">  </w:t>
      </w:r>
      <m:oMath>
        <m:r>
          <w:rPr>
            <w:rFonts w:ascii="Cambria Math" w:hAnsi="Cambria Math"/>
          </w:rPr>
          <m:t>79.2B107.92</m:t>
        </m:r>
        <m:f>
          <m:fPr>
            <m:ctrlPr>
              <w:rPr>
                <w:rFonts w:ascii="Cambria Math" w:hAnsi="Cambria Math"/>
              </w:rPr>
            </m:ctrlPr>
          </m:fPr>
          <m:num>
            <m:r>
              <w:rPr>
                <w:rFonts w:ascii="Cambria Math" w:hAnsi="Cambria Math"/>
                <w:sz w:val="24"/>
                <w:szCs w:val="24"/>
              </w:rPr>
              <m:t>m</m:t>
            </m:r>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den>
        </m:f>
      </m:oMath>
      <w:r>
        <w:rPr>
          <w:rFonts w:eastAsia="Times New Roman" w:hAnsi="Times New Roman"/>
          <w:kern w:val="0"/>
          <w:sz w:val="24"/>
          <w:szCs w:val="24"/>
        </w:rPr>
        <w:t> </w:t>
      </w:r>
    </w:p>
    <w:p w14:paraId="79B99E2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天平使用之前先调平，调平的方法是：游码移到标尺的零刻线上，已知指针偏向分度盘左侧，因此要向右移动平衡螺母，直到指针指在分度盘的中间；</w:t>
      </w:r>
      <w:r>
        <w:rPr>
          <w:rFonts w:ascii="宋体" w:cs="宋体"/>
          <w:kern w:val="0"/>
          <w:szCs w:val="21"/>
        </w:rPr>
        <w:br/>
      </w:r>
      <m:oMath>
        <m:r>
          <w:rPr>
            <w:rFonts w:ascii="Cambria Math" w:hAnsi="Cambria Math"/>
          </w:rPr>
          <m:t>(2)</m:t>
        </m:r>
      </m:oMath>
      <w:r>
        <w:rPr>
          <w:rFonts w:ascii="宋体" w:cs="宋体"/>
          <w:kern w:val="0"/>
          <w:szCs w:val="21"/>
        </w:rPr>
        <w:t>天平使用时，要使用镊子向盘中加减砝码，不能用手直接拿放；同时物体要放在左盘，砝码要放在右盘，位置不能放错；</w:t>
      </w:r>
      <w:r>
        <w:rPr>
          <w:rFonts w:ascii="宋体" w:cs="宋体"/>
          <w:kern w:val="0"/>
          <w:szCs w:val="21"/>
        </w:rPr>
        <w:br/>
      </w:r>
      <m:oMath>
        <m:r>
          <w:rPr>
            <w:rFonts w:ascii="Cambria Math" w:hAnsi="Cambria Math"/>
          </w:rPr>
          <m:t>(3)</m:t>
        </m:r>
      </m:oMath>
      <w:r>
        <w:rPr>
          <w:rFonts w:ascii="宋体" w:cs="宋体"/>
          <w:kern w:val="0"/>
          <w:szCs w:val="21"/>
        </w:rPr>
        <w:t>由图丙知，物体的质量</w:t>
      </w:r>
      <m:oMath>
        <m:r>
          <w:rPr>
            <w:rFonts w:ascii="Cambria Math" w:hAnsi="Cambria Math"/>
          </w:rPr>
          <m:t>m=50g+20g+5g+4.2g=79.2g</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用量筒测量物体体积时，视线应与凹液面的底面是相平的，故</w:t>
      </w:r>
      <w:r>
        <w:rPr>
          <w:rFonts w:eastAsia="Times New Roman" w:hAnsi="Times New Roman"/>
          <w:i/>
          <w:iCs/>
          <w:kern w:val="0"/>
          <w:szCs w:val="21"/>
        </w:rPr>
        <w:t>B</w:t>
      </w:r>
      <w:r>
        <w:rPr>
          <w:rFonts w:ascii="宋体" w:cs="宋体"/>
          <w:kern w:val="0"/>
          <w:szCs w:val="21"/>
        </w:rPr>
        <w:t>是正确的，</w:t>
      </w:r>
      <w:r>
        <w:rPr>
          <w:rFonts w:ascii="宋体" w:cs="宋体"/>
          <w:kern w:val="0"/>
          <w:szCs w:val="21"/>
        </w:rPr>
        <w:br/>
      </w:r>
      <w:r>
        <w:rPr>
          <w:rFonts w:ascii="宋体" w:cs="宋体"/>
          <w:kern w:val="0"/>
          <w:szCs w:val="21"/>
        </w:rPr>
        <w:t>金属块的体积是：</w:t>
      </w:r>
      <m:oMath>
        <m:r>
          <w:rPr>
            <w:rFonts w:ascii="Cambria Math" w:hAnsi="Cambria Math"/>
          </w:rPr>
          <m:t>V=30mL-20mL=10mL=10c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金属块的密度是：</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79.2g</m:t>
            </m:r>
          </m:num>
          <m:den>
            <m:r>
              <w:rPr>
                <w:rFonts w:ascii="Cambria Math" w:hAnsi="Cambria Math"/>
                <w:sz w:val="24"/>
                <w:szCs w:val="24"/>
              </w:rPr>
              <m:t>10c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=7.92g/c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空烧杯的质量</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，烧杯和溢出水的总质量</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则烧杯中水的质量：</w:t>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lastRenderedPageBreak/>
        <w:t>溢出水的体积：</w:t>
      </w:r>
      <m:oMath>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oMath>
      <w:r>
        <w:rPr>
          <w:rFonts w:ascii="宋体" w:cs="宋体"/>
          <w:kern w:val="0"/>
          <w:szCs w:val="21"/>
        </w:rPr>
        <w:t>，</w:t>
      </w:r>
      <w:r>
        <w:rPr>
          <w:rFonts w:ascii="宋体" w:cs="宋体"/>
          <w:kern w:val="0"/>
          <w:szCs w:val="21"/>
        </w:rPr>
        <w:br/>
      </w:r>
      <w:r>
        <w:rPr>
          <w:rFonts w:ascii="宋体" w:cs="宋体"/>
          <w:kern w:val="0"/>
          <w:szCs w:val="21"/>
        </w:rPr>
        <w:t>金牌的体积</w:t>
      </w:r>
      <m:oMath>
        <m:r>
          <w:rPr>
            <w:rFonts w:ascii="Cambria Math" w:hAnsi="Cambria Math"/>
          </w:rPr>
          <m:t>V'</m:t>
        </m:r>
      </m:oMath>
      <w:r>
        <w:rPr>
          <w:rFonts w:ascii="宋体" w:cs="宋体"/>
          <w:kern w:val="0"/>
          <w:szCs w:val="21"/>
        </w:rPr>
        <w:t>等于溢出水的体积</w:t>
      </w:r>
      <m:oMath>
        <m:sSub>
          <m:sSubPr>
            <m:ctrlPr>
              <w:rPr>
                <w:rFonts w:ascii="Cambria Math" w:hAnsi="Cambria Math"/>
              </w:rPr>
            </m:ctrlPr>
          </m:sSubPr>
          <m:e>
            <m:r>
              <w:rPr>
                <w:rFonts w:ascii="Cambria Math" w:hAnsi="Cambria Math"/>
              </w:rPr>
              <m:t>V</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t>金牌的密度：</w:t>
      </w:r>
      <m:oMath>
        <m:sSup>
          <m:sSupPr>
            <m:ctrlPr>
              <w:rPr>
                <w:rFonts w:ascii="Cambria Math" w:hAnsi="Cambria Math"/>
              </w:rPr>
            </m:ctrlPr>
          </m:sSupPr>
          <m:e>
            <m:r>
              <w:rPr>
                <w:rFonts w:ascii="Cambria Math" w:hAnsi="Cambria Math"/>
              </w:rPr>
              <m:t>ρ</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m</m:t>
            </m:r>
          </m:num>
          <m:den>
            <m:sSup>
              <m:sSupPr>
                <m:ctrlPr>
                  <w:rPr>
                    <w:rFonts w:ascii="Cambria Math" w:hAnsi="Cambria Math"/>
                  </w:rPr>
                </m:ctrlPr>
              </m:sSupPr>
              <m:e>
                <m:r>
                  <w:rPr>
                    <w:rFonts w:ascii="Cambria Math" w:hAnsi="Cambria Math"/>
                    <w:sz w:val="24"/>
                    <w:szCs w:val="24"/>
                  </w:rPr>
                  <m:t>V</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m</m:t>
            </m:r>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den>
        </m:f>
        <m:r>
          <w:rPr>
            <w:rFonts w:ascii="Cambria Math" w:hAnsi="Cambria Math"/>
          </w:rPr>
          <m:t>=</m:t>
        </m:r>
        <m:f>
          <m:fPr>
            <m:ctrlPr>
              <w:rPr>
                <w:rFonts w:ascii="Cambria Math" w:hAnsi="Cambria Math"/>
              </w:rPr>
            </m:ctrlPr>
          </m:fPr>
          <m:num>
            <m:r>
              <w:rPr>
                <w:rFonts w:ascii="Cambria Math" w:hAnsi="Cambria Math"/>
                <w:sz w:val="24"/>
                <w:szCs w:val="24"/>
              </w:rPr>
              <m:t>m</m:t>
            </m:r>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右；</w:t>
      </w:r>
      <m:oMath>
        <m:r>
          <w:rPr>
            <w:rFonts w:ascii="Cambria Math" w:hAnsi="Cambria Math"/>
          </w:rPr>
          <m:t>(2)</m:t>
        </m:r>
      </m:oMath>
      <w:r>
        <w:rPr>
          <w:rFonts w:ascii="宋体" w:cs="宋体"/>
          <w:kern w:val="0"/>
          <w:szCs w:val="21"/>
        </w:rPr>
        <w:t>砝码和被测物体的位置放反了</w:t>
      </w:r>
      <m:oMath>
        <m:r>
          <w:rPr>
            <w:rFonts w:ascii="Cambria Math" w:hAnsi="Cambria Math"/>
          </w:rPr>
          <m:t>(</m:t>
        </m:r>
      </m:oMath>
      <w:r>
        <w:rPr>
          <w:rFonts w:ascii="宋体" w:cs="宋体"/>
          <w:kern w:val="0"/>
          <w:szCs w:val="21"/>
        </w:rPr>
        <w:t>或用手拿砝码</w:t>
      </w:r>
      <m:oMath>
        <m:r>
          <w:rPr>
            <w:rFonts w:ascii="Cambria Math" w:hAnsi="Cambria Math"/>
          </w:rPr>
          <m:t>)</m:t>
        </m:r>
      </m:oMath>
      <w:r>
        <w:rPr>
          <w:rFonts w:ascii="宋体" w:cs="宋体"/>
          <w:kern w:val="0"/>
          <w:szCs w:val="21"/>
        </w:rPr>
        <w:t>；</w:t>
      </w:r>
      <m:oMath>
        <m:r>
          <w:rPr>
            <w:rFonts w:ascii="Cambria Math" w:hAnsi="Cambria Math"/>
          </w:rPr>
          <m:t>(3)79.2</m:t>
        </m:r>
      </m:oMath>
      <w:r>
        <w:rPr>
          <w:rFonts w:ascii="宋体" w:cs="宋体"/>
          <w:kern w:val="0"/>
          <w:szCs w:val="21"/>
        </w:rPr>
        <w:t>；</w:t>
      </w:r>
      <m:oMath>
        <m:r>
          <w:rPr>
            <w:rFonts w:ascii="Cambria Math" w:hAnsi="Cambria Math"/>
          </w:rPr>
          <m:t>(4)B</m:t>
        </m:r>
      </m:oMath>
      <w:r>
        <w:rPr>
          <w:rFonts w:ascii="宋体" w:cs="宋体"/>
          <w:kern w:val="0"/>
          <w:szCs w:val="21"/>
        </w:rPr>
        <w:t>；</w:t>
      </w:r>
      <w:r>
        <w:rPr>
          <w:rFonts w:eastAsia="Times New Roman" w:hAnsi="Times New Roman"/>
          <w:kern w:val="0"/>
          <w:szCs w:val="21"/>
        </w:rPr>
        <w:t>10</w:t>
      </w:r>
      <w:r>
        <w:rPr>
          <w:rFonts w:ascii="宋体" w:cs="宋体"/>
          <w:kern w:val="0"/>
          <w:szCs w:val="21"/>
        </w:rPr>
        <w:t>；</w:t>
      </w:r>
      <m:oMath>
        <m:r>
          <w:rPr>
            <w:rFonts w:ascii="Cambria Math" w:hAnsi="Cambria Math"/>
          </w:rPr>
          <m:t>7.92</m:t>
        </m:r>
      </m:oMath>
      <w:r>
        <w:rPr>
          <w:rFonts w:ascii="宋体" w:cs="宋体"/>
          <w:kern w:val="0"/>
          <w:szCs w:val="21"/>
        </w:rPr>
        <w:t>；</w:t>
      </w:r>
      <m:oMath>
        <m:r>
          <w:rPr>
            <w:rFonts w:ascii="Cambria Math" w:hAnsi="Cambria Math"/>
          </w:rPr>
          <m:t>(4)</m:t>
        </m:r>
        <m:f>
          <m:fPr>
            <m:ctrlPr>
              <w:rPr>
                <w:rFonts w:ascii="Cambria Math" w:hAnsi="Cambria Math"/>
              </w:rPr>
            </m:ctrlPr>
          </m:fPr>
          <m:num>
            <m:r>
              <w:rPr>
                <w:rFonts w:ascii="Cambria Math" w:hAnsi="Cambria Math"/>
                <w:sz w:val="24"/>
                <w:szCs w:val="24"/>
              </w:rPr>
              <m:t>m</m:t>
            </m:r>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天平使用之前先调平，调平的方法是：游码移到标尺的零刻线上，已知指针偏向分度盘左侧，因此要向右移动平衡螺母，直到指针指在分度盘的中间；</w:t>
      </w:r>
      <w:r>
        <w:rPr>
          <w:rFonts w:ascii="宋体" w:cs="宋体"/>
          <w:kern w:val="0"/>
          <w:szCs w:val="21"/>
        </w:rPr>
        <w:br/>
      </w:r>
      <m:oMath>
        <m:r>
          <w:rPr>
            <w:rFonts w:ascii="Cambria Math" w:hAnsi="Cambria Math"/>
          </w:rPr>
          <m:t>(2)</m:t>
        </m:r>
      </m:oMath>
      <w:r>
        <w:rPr>
          <w:rFonts w:ascii="宋体" w:cs="宋体"/>
          <w:kern w:val="0"/>
          <w:szCs w:val="21"/>
        </w:rPr>
        <w:t>使用天平测量物体质量时，不能使用手直接拿放砝码；同时物体要放在左盘，砝码要放在右盘；</w:t>
      </w:r>
      <w:r>
        <w:rPr>
          <w:rFonts w:ascii="宋体" w:cs="宋体"/>
          <w:kern w:val="0"/>
          <w:szCs w:val="21"/>
        </w:rPr>
        <w:br/>
      </w:r>
      <m:oMath>
        <m:r>
          <w:rPr>
            <w:rFonts w:ascii="Cambria Math" w:hAnsi="Cambria Math"/>
          </w:rPr>
          <m:t>(3)</m:t>
        </m:r>
      </m:oMath>
      <w:r>
        <w:rPr>
          <w:rFonts w:ascii="宋体" w:cs="宋体"/>
          <w:kern w:val="0"/>
          <w:szCs w:val="21"/>
        </w:rPr>
        <w:t>物体的质量等于砝码质量加游码在标尺上所对的刻度值；</w:t>
      </w:r>
      <w:r>
        <w:rPr>
          <w:rFonts w:ascii="宋体" w:cs="宋体"/>
          <w:kern w:val="0"/>
          <w:szCs w:val="21"/>
        </w:rPr>
        <w:br/>
      </w:r>
      <m:oMath>
        <m:r>
          <w:rPr>
            <w:rFonts w:ascii="Cambria Math" w:hAnsi="Cambria Math"/>
          </w:rPr>
          <m:t>(4)</m:t>
        </m:r>
      </m:oMath>
      <w:r>
        <w:rPr>
          <w:rFonts w:ascii="宋体" w:cs="宋体"/>
          <w:kern w:val="0"/>
          <w:szCs w:val="21"/>
        </w:rPr>
        <w:t>用量筒测量物体体积时，视线应与凹液面的底面是相平的；物体的体积等于物体浸没水前后水面对应的刻度值的差；再据质量和体积计算出密度即可；</w:t>
      </w:r>
      <w:r>
        <w:rPr>
          <w:rFonts w:ascii="宋体" w:cs="宋体"/>
          <w:kern w:val="0"/>
          <w:szCs w:val="21"/>
        </w:rPr>
        <w:br/>
      </w:r>
      <m:oMath>
        <m:r>
          <w:rPr>
            <w:rFonts w:ascii="Cambria Math" w:hAnsi="Cambria Math"/>
          </w:rPr>
          <m:t>(5)</m:t>
        </m:r>
      </m:oMath>
      <w:r>
        <w:rPr>
          <w:rFonts w:ascii="宋体" w:cs="宋体"/>
          <w:kern w:val="0"/>
          <w:szCs w:val="21"/>
        </w:rPr>
        <w:t>金牌放在盛满水的溢水杯中，金牌的体积等于金牌溢出水的体积，由于知道空烧杯的质量，烧杯和溢出水的总质量，求出溢出水的质量，根据密度公式的变形式</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oMath>
      <w:r>
        <w:rPr>
          <w:rFonts w:ascii="宋体" w:cs="宋体"/>
          <w:kern w:val="0"/>
          <w:szCs w:val="21"/>
        </w:rPr>
        <w:t>求出溢出水的体积，即金牌的体积；知道金牌的质量和体积，根据密度公式求出金牌的密度。</w:t>
      </w:r>
      <w:r>
        <w:rPr>
          <w:rFonts w:ascii="宋体" w:cs="宋体"/>
          <w:kern w:val="0"/>
          <w:szCs w:val="21"/>
        </w:rPr>
        <w:br/>
      </w:r>
      <w:r>
        <w:rPr>
          <w:rFonts w:ascii="宋体" w:cs="宋体"/>
          <w:kern w:val="0"/>
          <w:szCs w:val="21"/>
        </w:rPr>
        <w:t>本题考查了天平的调节、天平读数、量筒读数、求密度，要掌握天平的使用方法、注意事项与读数方法，应用密度公式。</w:t>
      </w:r>
    </w:p>
    <w:p w14:paraId="60F4FA09" w14:textId="77777777" w:rsidR="00BC4DC9" w:rsidRDefault="00000000">
      <w:pPr>
        <w:spacing w:line="360" w:lineRule="auto"/>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火车的速度：</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车</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200m</m:t>
            </m:r>
          </m:num>
          <m:den>
            <m:r>
              <w:rPr>
                <w:rFonts w:ascii="Cambria Math" w:hAnsi="Cambria Math"/>
                <w:sz w:val="24"/>
                <w:szCs w:val="24"/>
              </w:rPr>
              <m:t>10s</m:t>
            </m:r>
          </m:den>
        </m:f>
        <m:r>
          <w:rPr>
            <w:rFonts w:ascii="Cambria Math" w:hAnsi="Cambria Math"/>
          </w:rPr>
          <m:t>=20m/s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火车完全通过大桥的路程：</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车</m:t>
            </m:r>
          </m:sub>
        </m:sSub>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=20m/s×30s=600m</m:t>
        </m:r>
      </m:oMath>
      <w:r>
        <w:rPr>
          <w:rFonts w:ascii="宋体" w:cs="宋体"/>
          <w:kern w:val="0"/>
          <w:szCs w:val="21"/>
        </w:rPr>
        <w:t>，</w:t>
      </w:r>
      <w:r>
        <w:rPr>
          <w:rFonts w:ascii="宋体" w:cs="宋体"/>
          <w:kern w:val="0"/>
          <w:szCs w:val="21"/>
        </w:rPr>
        <w:br/>
      </w:r>
      <w:r>
        <w:rPr>
          <w:rFonts w:ascii="宋体" w:cs="宋体"/>
          <w:kern w:val="0"/>
          <w:szCs w:val="21"/>
        </w:rPr>
        <w:t>则大桥的长度：</w:t>
      </w:r>
      <w:r>
        <w:rPr>
          <w:rFonts w:ascii="宋体" w:cs="宋体"/>
          <w:kern w:val="0"/>
          <w:szCs w:val="21"/>
        </w:rPr>
        <w:br/>
      </w:r>
      <m:oMath>
        <m:sSub>
          <m:sSubPr>
            <m:ctrlPr>
              <w:rPr>
                <w:rFonts w:ascii="Cambria Math" w:hAnsi="Cambria Math"/>
              </w:rPr>
            </m:ctrlPr>
          </m:sSubPr>
          <m:e>
            <m:r>
              <w:rPr>
                <w:rFonts w:ascii="Cambria Math" w:hAnsi="Cambria Math"/>
              </w:rPr>
              <m:t>L</m:t>
            </m:r>
          </m:e>
          <m:sub>
            <m:r>
              <w:rPr>
                <w:rFonts w:ascii="Cambria Math" w:hAnsi="Cambria Math"/>
              </w:rPr>
              <m:t>桥</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车</m:t>
            </m:r>
          </m:sub>
        </m:sSub>
        <m:r>
          <w:rPr>
            <w:rFonts w:ascii="Cambria Math" w:hAnsi="Cambria Math"/>
          </w:rPr>
          <m:t>=600m-150m=450m</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声音传播的距离：</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声</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声</m:t>
            </m:r>
          </m:sub>
        </m:sSub>
        <m:r>
          <w:rPr>
            <w:rFonts w:ascii="Cambria Math" w:hAnsi="Cambria Math"/>
          </w:rPr>
          <m:t>t=340m/s×10s=3400m</m:t>
        </m:r>
      </m:oMath>
      <w:r>
        <w:rPr>
          <w:rFonts w:ascii="宋体" w:cs="宋体"/>
          <w:kern w:val="0"/>
          <w:szCs w:val="21"/>
        </w:rPr>
        <w:t>，</w:t>
      </w:r>
      <w:r>
        <w:rPr>
          <w:rFonts w:ascii="宋体" w:cs="宋体"/>
          <w:kern w:val="0"/>
          <w:szCs w:val="21"/>
        </w:rPr>
        <w:br/>
      </w:r>
      <w:r>
        <w:rPr>
          <w:rFonts w:ascii="宋体" w:cs="宋体"/>
          <w:kern w:val="0"/>
          <w:szCs w:val="21"/>
        </w:rPr>
        <w:t>设司机鸣笛时车到山崖的距离为</w:t>
      </w:r>
      <w:r>
        <w:rPr>
          <w:rFonts w:eastAsia="Times New Roman" w:hAnsi="Times New Roman"/>
          <w:i/>
          <w:iCs/>
          <w:kern w:val="0"/>
          <w:szCs w:val="21"/>
        </w:rPr>
        <w:t>s</w:t>
      </w:r>
      <w:r>
        <w:rPr>
          <w:rFonts w:ascii="宋体" w:cs="宋体"/>
          <w:kern w:val="0"/>
          <w:szCs w:val="21"/>
        </w:rPr>
        <w:t>，</w:t>
      </w:r>
      <w:r>
        <w:rPr>
          <w:rFonts w:ascii="宋体" w:cs="宋体"/>
          <w:kern w:val="0"/>
          <w:szCs w:val="21"/>
        </w:rPr>
        <w:br/>
        <w:t>则：</w:t>
      </w:r>
      <m:oMath>
        <m:r>
          <w:rPr>
            <w:rFonts w:ascii="Cambria Math" w:hAnsi="Cambria Math"/>
          </w:rPr>
          <m:t>2s=</m:t>
        </m:r>
        <m:sSub>
          <m:sSubPr>
            <m:ctrlPr>
              <w:rPr>
                <w:rFonts w:ascii="Cambria Math" w:hAnsi="Cambria Math"/>
              </w:rPr>
            </m:ctrlPr>
          </m:sSubPr>
          <m:e>
            <m:r>
              <w:rPr>
                <w:rFonts w:ascii="Cambria Math" w:hAnsi="Cambria Math"/>
              </w:rPr>
              <m:t>s</m:t>
            </m:r>
          </m:e>
          <m:sub>
            <m:r>
              <w:rPr>
                <w:rFonts w:ascii="Cambria Math" w:hAnsi="Cambria Math"/>
              </w:rPr>
              <m:t>声</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，所以</w:t>
      </w:r>
      <m:oMath>
        <m:r>
          <w:rPr>
            <w:rFonts w:ascii="Cambria Math" w:hAnsi="Cambria Math"/>
          </w:rPr>
          <m:t>s=</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声</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3400m-200m</m:t>
            </m:r>
          </m:num>
          <m:den>
            <m:r>
              <w:rPr>
                <w:rFonts w:ascii="Cambria Math" w:hAnsi="Cambria Math"/>
                <w:sz w:val="24"/>
                <w:szCs w:val="24"/>
              </w:rPr>
              <m:t>2</m:t>
            </m:r>
          </m:den>
        </m:f>
        <m:r>
          <w:rPr>
            <w:rFonts w:ascii="Cambria Math" w:hAnsi="Cambria Math"/>
          </w:rPr>
          <m:t>=1600m</m:t>
        </m:r>
      </m:oMath>
      <w:r>
        <w:rPr>
          <w:rFonts w:ascii="宋体" w:cs="宋体"/>
          <w:kern w:val="0"/>
          <w:szCs w:val="21"/>
        </w:rPr>
        <w:t>。</w:t>
      </w:r>
      <w:r>
        <w:rPr>
          <w:rFonts w:ascii="宋体" w:cs="宋体"/>
          <w:kern w:val="0"/>
          <w:szCs w:val="21"/>
        </w:rPr>
        <w:br/>
      </w:r>
      <w:r>
        <w:rPr>
          <w:rFonts w:ascii="宋体" w:cs="宋体"/>
          <w:kern w:val="0"/>
          <w:szCs w:val="21"/>
        </w:rPr>
        <w:lastRenderedPageBreak/>
        <w:t>答：</w:t>
      </w:r>
      <m:oMath>
        <m:r>
          <w:rPr>
            <w:rFonts w:ascii="Cambria Math" w:hAnsi="Cambria Math"/>
          </w:rPr>
          <m:t>(1)</m:t>
        </m:r>
      </m:oMath>
      <w:r>
        <w:rPr>
          <w:rFonts w:ascii="宋体" w:cs="宋体"/>
          <w:kern w:val="0"/>
          <w:szCs w:val="21"/>
        </w:rPr>
        <w:t>火车的速度</w:t>
      </w:r>
      <m:oMath>
        <m:r>
          <w:rPr>
            <w:rFonts w:ascii="Cambria Math" w:hAnsi="Cambria Math"/>
          </w:rPr>
          <m:t>20m/s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大桥的长度</w:t>
      </w:r>
      <w:r>
        <w:rPr>
          <w:rFonts w:eastAsia="Times New Roman" w:hAnsi="Times New Roman"/>
          <w:kern w:val="0"/>
          <w:szCs w:val="21"/>
        </w:rPr>
        <w:t>450</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鸣笛时，火车车头到山崖的距离</w:t>
      </w:r>
      <w:r>
        <w:rPr>
          <w:rFonts w:eastAsia="Times New Roman" w:hAnsi="Times New Roman"/>
          <w:kern w:val="0"/>
          <w:szCs w:val="21"/>
        </w:rPr>
        <w:t>1600</w:t>
      </w:r>
      <w:r>
        <w:rPr>
          <w:rFonts w:eastAsia="Times New Roman" w:hAnsi="Times New Roman"/>
          <w:i/>
          <w:iCs/>
          <w:kern w:val="0"/>
          <w:szCs w:val="21"/>
        </w:rPr>
        <w:t>m</w:t>
      </w:r>
      <w:r>
        <w:rPr>
          <w:rFonts w:ascii="宋体" w:cs="宋体"/>
          <w:kern w:val="0"/>
          <w:szCs w:val="21"/>
        </w:rPr>
        <w:t>。</w:t>
      </w:r>
      <w:r>
        <w:rPr>
          <w:rFonts w:eastAsia="Times New Roman" w:hAnsi="Times New Roman"/>
          <w:kern w:val="0"/>
          <w:sz w:val="24"/>
          <w:szCs w:val="24"/>
        </w:rPr>
        <w:t> </w:t>
      </w:r>
    </w:p>
    <w:p w14:paraId="31290A34"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已知火车头距离桥头的距离和鸣笛时间，利用速度公式计算火车的速度；</w:t>
      </w:r>
      <w:r>
        <w:rPr>
          <w:rFonts w:ascii="宋体" w:cs="宋体"/>
          <w:kern w:val="0"/>
          <w:szCs w:val="21"/>
        </w:rPr>
        <w:br/>
      </w:r>
      <m:oMath>
        <m:r>
          <w:rPr>
            <w:rFonts w:ascii="Cambria Math" w:hAnsi="Cambria Math"/>
          </w:rPr>
          <m:t>(2)</m:t>
        </m:r>
      </m:oMath>
      <w:r>
        <w:rPr>
          <w:rFonts w:ascii="宋体" w:cs="宋体"/>
          <w:kern w:val="0"/>
          <w:szCs w:val="21"/>
        </w:rPr>
        <w:t>利用速度公式求出火车完全通过大桥的路程，则大桥的长度等于火车完全通过大桥的路程与火车长度之差；</w:t>
      </w:r>
      <w:r>
        <w:rPr>
          <w:rFonts w:ascii="宋体" w:cs="宋体"/>
          <w:kern w:val="0"/>
          <w:szCs w:val="21"/>
        </w:rPr>
        <w:br/>
      </w:r>
      <m:oMath>
        <m:r>
          <w:rPr>
            <w:rFonts w:ascii="Cambria Math" w:hAnsi="Cambria Math"/>
          </w:rPr>
          <m:t>(3)</m:t>
        </m:r>
      </m:oMath>
      <w:r>
        <w:rPr>
          <w:rFonts w:ascii="宋体" w:cs="宋体"/>
          <w:kern w:val="0"/>
          <w:szCs w:val="21"/>
        </w:rPr>
        <w:t>声音和火车行驶的路程之差是司机鸣笛时火车车头距山崖距离的</w:t>
      </w:r>
      <w:r>
        <w:rPr>
          <w:rFonts w:eastAsia="Times New Roman" w:hAnsi="Times New Roman"/>
          <w:kern w:val="0"/>
          <w:szCs w:val="21"/>
        </w:rPr>
        <w:t>2</w:t>
      </w:r>
      <w:r>
        <w:rPr>
          <w:rFonts w:ascii="宋体" w:cs="宋体"/>
          <w:kern w:val="0"/>
          <w:szCs w:val="21"/>
        </w:rPr>
        <w:t>倍，据此求出鸣笛时火车头距山崖的距离。</w:t>
      </w:r>
      <w:r>
        <w:rPr>
          <w:rFonts w:ascii="宋体" w:cs="宋体"/>
          <w:kern w:val="0"/>
          <w:szCs w:val="21"/>
        </w:rPr>
        <w:br/>
      </w:r>
      <w:r>
        <w:rPr>
          <w:rFonts w:ascii="宋体" w:cs="宋体"/>
          <w:kern w:val="0"/>
          <w:szCs w:val="21"/>
        </w:rPr>
        <w:t>本题考查了速度公式及回声测距离的应用，解题的关键是弄清声音和火车行驶的路程之差是鸣笛时火车与山崖距离的</w:t>
      </w:r>
      <w:r>
        <w:rPr>
          <w:rFonts w:eastAsia="Times New Roman" w:hAnsi="Times New Roman"/>
          <w:kern w:val="0"/>
          <w:szCs w:val="21"/>
        </w:rPr>
        <w:t>2</w:t>
      </w:r>
      <w:r>
        <w:rPr>
          <w:rFonts w:ascii="宋体" w:cs="宋体"/>
          <w:kern w:val="0"/>
          <w:szCs w:val="21"/>
        </w:rPr>
        <w:t>倍。</w:t>
      </w:r>
    </w:p>
    <w:p w14:paraId="0E794C0E" w14:textId="77777777" w:rsidR="00BC4DC9" w:rsidRDefault="00000000">
      <w:pPr>
        <w:spacing w:line="360" w:lineRule="auto"/>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桶中装满水时水的质量为</w:t>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=20kg</m:t>
        </m:r>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可得，桶的容积为：</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20kg</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桶中沙石的体积为：</w:t>
      </w:r>
      <m:oMath>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=V=2×</m:t>
        </m:r>
        <m:sSup>
          <m:sSupPr>
            <m:ctrlPr>
              <w:rPr>
                <w:rFonts w:ascii="Cambria Math" w:hAnsi="Cambria Math"/>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，桶中沙石的质量</w:t>
      </w:r>
      <m:oMath>
        <m:sSub>
          <m:sSubPr>
            <m:ctrlPr>
              <w:rPr>
                <w:rFonts w:ascii="Cambria Math" w:hAnsi="Cambria Math"/>
              </w:rPr>
            </m:ctrlPr>
          </m:sSubPr>
          <m:e>
            <m:r>
              <w:rPr>
                <w:rFonts w:ascii="Cambria Math" w:hAnsi="Cambria Math"/>
              </w:rPr>
              <m:t>m</m:t>
            </m:r>
          </m:e>
          <m:sub>
            <m:r>
              <w:rPr>
                <w:rFonts w:ascii="Cambria Math" w:hAnsi="Cambria Math"/>
              </w:rPr>
              <m:t>0</m:t>
            </m:r>
          </m:sub>
        </m:sSub>
        <m:r>
          <w:rPr>
            <w:rFonts w:ascii="Cambria Math" w:hAnsi="Cambria Math"/>
          </w:rPr>
          <m:t>=52kg</m:t>
        </m:r>
      </m:oMath>
      <w:r>
        <w:rPr>
          <w:rFonts w:ascii="宋体" w:cs="宋体"/>
          <w:kern w:val="0"/>
          <w:szCs w:val="21"/>
        </w:rPr>
        <w:t>，</w:t>
      </w:r>
      <w:r>
        <w:rPr>
          <w:rFonts w:ascii="宋体" w:cs="宋体"/>
          <w:kern w:val="0"/>
          <w:szCs w:val="21"/>
        </w:rPr>
        <w:br/>
      </w:r>
      <w:r>
        <w:rPr>
          <w:rFonts w:ascii="宋体" w:cs="宋体"/>
          <w:kern w:val="0"/>
          <w:szCs w:val="21"/>
        </w:rPr>
        <w:t>则沙石的密度：</w:t>
      </w:r>
      <m:oMath>
        <m:r>
          <w:rPr>
            <w:rFonts w:ascii="Cambria Math" w:hAnsi="Cambria Math"/>
          </w:rPr>
          <m:t>ρ=</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52kg</m:t>
            </m:r>
          </m:num>
          <m:den>
            <m:r>
              <w:rPr>
                <w:rFonts w:ascii="Cambria Math" w:hAnsi="Cambria Math"/>
                <w:sz w:val="24"/>
                <w:szCs w:val="24"/>
              </w:rPr>
              <m:t>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-2</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w:t>
      </w:r>
      <m:oMath>
        <m:r>
          <w:rPr>
            <w:rFonts w:ascii="Cambria Math" w:hAnsi="Cambria Math"/>
          </w:rPr>
          <m:t>500</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沙石的总质量：</w:t>
      </w:r>
      <m:oMath>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=ρ</m:t>
        </m:r>
        <m:sSub>
          <m:sSubPr>
            <m:ctrlPr>
              <w:rPr>
                <w:rFonts w:ascii="Cambria Math" w:hAnsi="Cambria Math"/>
              </w:rPr>
            </m:ctrlPr>
          </m:sSubPr>
          <m:e>
            <m:r>
              <w:rPr>
                <w:rFonts w:ascii="Cambria Math" w:hAnsi="Cambria Math"/>
              </w:rPr>
              <m:t>V</m:t>
            </m:r>
          </m:e>
          <m:sub>
            <m:r>
              <w:rPr>
                <w:rFonts w:ascii="Cambria Math" w:hAnsi="Cambria Math"/>
              </w:rPr>
              <m:t>总</m:t>
            </m:r>
          </m:sub>
        </m:sSub>
        <m:r>
          <w:rPr>
            <w:rFonts w:ascii="Cambria Math" w:hAnsi="Cambria Math"/>
          </w:rPr>
          <m:t>=2.6×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×500</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=1.3×</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kg</m:t>
        </m:r>
      </m:oMath>
      <w:r>
        <w:rPr>
          <w:rFonts w:ascii="宋体" w:cs="宋体"/>
          <w:kern w:val="0"/>
          <w:szCs w:val="21"/>
        </w:rPr>
        <w:t>，</w:t>
      </w:r>
      <w:r>
        <w:rPr>
          <w:rFonts w:ascii="宋体" w:cs="宋体"/>
          <w:kern w:val="0"/>
          <w:szCs w:val="21"/>
        </w:rPr>
        <w:br/>
      </w:r>
      <w:r>
        <w:rPr>
          <w:rFonts w:ascii="宋体" w:cs="宋体"/>
          <w:kern w:val="0"/>
          <w:szCs w:val="21"/>
        </w:rPr>
        <w:t>载重</w:t>
      </w:r>
      <w:r>
        <w:rPr>
          <w:rFonts w:eastAsia="Times New Roman" w:hAnsi="Times New Roman"/>
          <w:kern w:val="0"/>
          <w:szCs w:val="21"/>
        </w:rPr>
        <w:t>8</w:t>
      </w:r>
      <w:r>
        <w:rPr>
          <w:rFonts w:eastAsia="Times New Roman" w:hAnsi="Times New Roman"/>
          <w:i/>
          <w:iCs/>
          <w:kern w:val="0"/>
          <w:szCs w:val="21"/>
        </w:rPr>
        <w:t>t</w:t>
      </w:r>
      <w:r>
        <w:rPr>
          <w:rFonts w:ascii="宋体" w:cs="宋体"/>
          <w:kern w:val="0"/>
          <w:szCs w:val="21"/>
        </w:rPr>
        <w:t>的卡车</w:t>
      </w:r>
      <m:oMath>
        <m:sSub>
          <m:sSubPr>
            <m:ctrlPr>
              <w:rPr>
                <w:rFonts w:ascii="Cambria Math" w:hAnsi="Cambria Math"/>
              </w:rPr>
            </m:ctrlPr>
          </m:sSubPr>
          <m:e>
            <m:r>
              <w:rPr>
                <w:rFonts w:ascii="Cambria Math" w:hAnsi="Cambria Math"/>
              </w:rPr>
              <m:t>m</m:t>
            </m:r>
          </m:e>
          <m:sub>
            <m:r>
              <w:rPr>
                <w:rFonts w:ascii="Cambria Math" w:hAnsi="Cambria Math"/>
              </w:rPr>
              <m:t>车</m:t>
            </m:r>
          </m:sub>
        </m:sSub>
        <m:r>
          <w:rPr>
            <w:rFonts w:ascii="Cambria Math" w:hAnsi="Cambria Math"/>
          </w:rPr>
          <m:t>=8t=8000kg</m:t>
        </m:r>
      </m:oMath>
      <w:r>
        <w:rPr>
          <w:rFonts w:ascii="宋体" w:cs="宋体"/>
          <w:kern w:val="0"/>
          <w:szCs w:val="21"/>
        </w:rPr>
        <w:t>，</w:t>
      </w:r>
      <w:r>
        <w:rPr>
          <w:rFonts w:ascii="宋体" w:cs="宋体"/>
          <w:kern w:val="0"/>
          <w:szCs w:val="21"/>
        </w:rPr>
        <w:br/>
      </w:r>
      <w:r>
        <w:rPr>
          <w:rFonts w:ascii="宋体" w:cs="宋体"/>
          <w:kern w:val="0"/>
          <w:szCs w:val="21"/>
        </w:rPr>
        <w:t>需运送的车数为：</w:t>
      </w:r>
      <m:oMath>
        <m: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总</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车</m:t>
                </m:r>
              </m:sub>
            </m:sSub>
          </m:den>
        </m:f>
        <m:r>
          <w:rPr>
            <w:rFonts w:ascii="Cambria Math" w:hAnsi="Cambria Math"/>
          </w:rPr>
          <m:t>=</m:t>
        </m:r>
        <m:f>
          <m:fPr>
            <m:ctrlPr>
              <w:rPr>
                <w:rFonts w:ascii="Cambria Math" w:hAnsi="Cambria Math"/>
              </w:rPr>
            </m:ctrlPr>
          </m:fPr>
          <m:num>
            <m:r>
              <w:rPr>
                <w:rFonts w:ascii="Cambria Math" w:hAnsi="Cambria Math"/>
                <w:sz w:val="24"/>
                <w:szCs w:val="24"/>
              </w:rPr>
              <m:t>1.3×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kg</m:t>
            </m:r>
          </m:num>
          <m:den>
            <m:r>
              <w:rPr>
                <w:rFonts w:ascii="Cambria Math" w:hAnsi="Cambria Math"/>
                <w:sz w:val="24"/>
                <w:szCs w:val="24"/>
              </w:rPr>
              <m:t>8000kg/</m:t>
            </m:r>
            <m:r>
              <w:rPr>
                <w:rFonts w:ascii="Cambria Math" w:hAnsi="Cambria Math"/>
                <w:sz w:val="24"/>
                <w:szCs w:val="24"/>
              </w:rPr>
              <m:t>车</m:t>
            </m:r>
          </m:den>
        </m:f>
        <m:r>
          <w:rPr>
            <w:rFonts w:ascii="Cambria Math" w:hAnsi="Cambria Math"/>
          </w:rPr>
          <m:t>≈163</m:t>
        </m:r>
      </m:oMath>
      <w:r>
        <w:rPr>
          <w:rFonts w:ascii="宋体" w:cs="宋体"/>
          <w:kern w:val="0"/>
          <w:szCs w:val="21"/>
        </w:rPr>
        <w:t>车。</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桶的容积是</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沙石的密度是</w:t>
      </w:r>
      <m:oMath>
        <m:r>
          <w:rPr>
            <w:rFonts w:ascii="Cambria Math" w:hAnsi="Cambria Math"/>
          </w:rPr>
          <m:t>2.6×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若用载重</w:t>
      </w:r>
      <w:r>
        <w:rPr>
          <w:rFonts w:eastAsia="Times New Roman" w:hAnsi="Times New Roman"/>
          <w:kern w:val="0"/>
          <w:szCs w:val="21"/>
        </w:rPr>
        <w:t>8</w:t>
      </w:r>
      <w:r>
        <w:rPr>
          <w:rFonts w:eastAsia="Times New Roman" w:hAnsi="Times New Roman"/>
          <w:i/>
          <w:iCs/>
          <w:kern w:val="0"/>
          <w:szCs w:val="21"/>
        </w:rPr>
        <w:t>t</w:t>
      </w:r>
      <w:r>
        <w:rPr>
          <w:rFonts w:ascii="宋体" w:cs="宋体"/>
          <w:kern w:val="0"/>
          <w:szCs w:val="21"/>
        </w:rPr>
        <w:t>的卡车运送，需要运</w:t>
      </w:r>
      <w:r>
        <w:rPr>
          <w:rFonts w:eastAsia="Times New Roman" w:hAnsi="Times New Roman"/>
          <w:kern w:val="0"/>
          <w:szCs w:val="21"/>
        </w:rPr>
        <w:t>163</w:t>
      </w:r>
      <w:r>
        <w:rPr>
          <w:rFonts w:ascii="宋体" w:cs="宋体"/>
          <w:kern w:val="0"/>
          <w:szCs w:val="21"/>
        </w:rPr>
        <w:t>车。</w:t>
      </w:r>
      <w:r>
        <w:rPr>
          <w:rFonts w:eastAsia="Times New Roman" w:hAnsi="Times New Roman"/>
          <w:kern w:val="0"/>
          <w:sz w:val="24"/>
          <w:szCs w:val="24"/>
        </w:rPr>
        <w:t> </w:t>
      </w:r>
    </w:p>
    <w:p w14:paraId="5E675C6C"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用这只桶装满一桶水，测得桶中水的质量为</w:t>
      </w:r>
      <w:r>
        <w:rPr>
          <w:rFonts w:eastAsia="Times New Roman" w:hAnsi="Times New Roman"/>
          <w:kern w:val="0"/>
          <w:szCs w:val="21"/>
        </w:rPr>
        <w:t>20</w:t>
      </w:r>
      <w:r>
        <w:rPr>
          <w:rFonts w:eastAsia="Times New Roman" w:hAnsi="Times New Roman"/>
          <w:i/>
          <w:iCs/>
          <w:kern w:val="0"/>
          <w:szCs w:val="21"/>
        </w:rPr>
        <w:t>kg</w:t>
      </w:r>
      <w:r>
        <w:rPr>
          <w:rFonts w:ascii="宋体" w:cs="宋体"/>
          <w:kern w:val="0"/>
          <w:szCs w:val="21"/>
        </w:rPr>
        <w:t>，已知水的密度，根据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的变形公式可以计算出桶中水的体积，即桶的容积。</w:t>
      </w:r>
      <w:r>
        <w:rPr>
          <w:rFonts w:ascii="宋体" w:cs="宋体"/>
          <w:kern w:val="0"/>
          <w:szCs w:val="21"/>
        </w:rPr>
        <w:br/>
      </w:r>
      <m:oMath>
        <m:r>
          <w:rPr>
            <w:rFonts w:ascii="Cambria Math" w:hAnsi="Cambria Math"/>
          </w:rPr>
          <m:t>(2)</m:t>
        </m:r>
      </m:oMath>
      <w:r>
        <w:rPr>
          <w:rFonts w:ascii="宋体" w:cs="宋体"/>
          <w:kern w:val="0"/>
          <w:szCs w:val="21"/>
        </w:rPr>
        <w:t>知道了桶的容积和桶中沙石的质量，根据密度公式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计算沙石的密度。</w:t>
      </w:r>
      <w:r>
        <w:rPr>
          <w:rFonts w:ascii="宋体" w:cs="宋体"/>
          <w:kern w:val="0"/>
          <w:szCs w:val="21"/>
        </w:rPr>
        <w:br/>
      </w:r>
      <m:oMath>
        <m:r>
          <w:rPr>
            <w:rFonts w:ascii="Cambria Math" w:hAnsi="Cambria Math"/>
          </w:rPr>
          <m:t>(3)</m:t>
        </m:r>
      </m:oMath>
      <w:r>
        <w:rPr>
          <w:rFonts w:ascii="宋体" w:cs="宋体"/>
          <w:kern w:val="0"/>
          <w:szCs w:val="21"/>
        </w:rPr>
        <w:t>建筑工地需要</w:t>
      </w:r>
      <m:oMath>
        <m:r>
          <w:rPr>
            <w:rFonts w:ascii="Cambria Math" w:hAnsi="Cambria Math"/>
          </w:rPr>
          <m:t>500</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的沙石，计算出</w:t>
      </w:r>
      <m:oMath>
        <m:r>
          <w:rPr>
            <w:rFonts w:ascii="Cambria Math" w:hAnsi="Cambria Math"/>
          </w:rPr>
          <m:t>500</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沙石的质量，根据车的载重计算需运送的车数。</w:t>
      </w:r>
      <w:r>
        <w:rPr>
          <w:rFonts w:ascii="宋体" w:cs="宋体"/>
          <w:kern w:val="0"/>
          <w:szCs w:val="21"/>
        </w:rPr>
        <w:br/>
      </w:r>
      <w:r>
        <w:rPr>
          <w:rFonts w:ascii="宋体" w:cs="宋体"/>
          <w:kern w:val="0"/>
          <w:szCs w:val="21"/>
        </w:rPr>
        <w:t>本题考查了密度公式的运用，关键是知道平平地装满一桶沙石和装满一桶水的体积相等，都等于桶的容积。</w:t>
      </w:r>
    </w:p>
    <w:p w14:paraId="3E5182F0" w14:textId="77777777" w:rsidR="00BC4DC9" w:rsidRDefault="00000000">
      <w:pPr>
        <w:spacing w:line="360" w:lineRule="auto"/>
      </w:pPr>
      <w:r>
        <w:rPr>
          <w:rFonts w:eastAsia="Times New Roman" w:hAnsi="Times New Roman"/>
          <w:color w:val="3333FF"/>
          <w:kern w:val="0"/>
          <w:szCs w:val="21"/>
        </w:rPr>
        <w:lastRenderedPageBreak/>
        <w:t>27.</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铝的密度是</w:t>
      </w:r>
      <m:oMath>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，它表示的物理意义是：</w:t>
      </w:r>
      <m:oMath>
        <m:r>
          <w:rPr>
            <w:rFonts w:ascii="Cambria Math" w:hAnsi="Cambria Math"/>
          </w:rPr>
          <m:t>1</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铝的质量是</w:t>
      </w:r>
      <m:oMath>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可得，质量为</w:t>
      </w:r>
      <m:oMath>
        <m:r>
          <w:rPr>
            <w:rFonts w:ascii="Cambria Math" w:hAnsi="Cambria Math"/>
          </w:rPr>
          <m:t>0.81kg</m:t>
        </m:r>
      </m:oMath>
      <w:r>
        <w:rPr>
          <w:rFonts w:ascii="宋体" w:cs="宋体"/>
          <w:kern w:val="0"/>
          <w:szCs w:val="21"/>
        </w:rPr>
        <w:t>的铝球中铝的体积：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铝</m:t>
            </m:r>
          </m:sub>
        </m:sSub>
        <m:r>
          <w:rPr>
            <w:rFonts w:ascii="Cambria Math" w:hAnsi="Cambria Math"/>
          </w:rPr>
          <m:t>=</m:t>
        </m:r>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铝</m:t>
                </m:r>
              </m:sub>
            </m:sSub>
          </m:den>
        </m:f>
        <m:r>
          <w:rPr>
            <w:rFonts w:ascii="Cambria Math" w:hAnsi="Cambria Math"/>
          </w:rPr>
          <m:t>=</m:t>
        </m:r>
        <m:f>
          <m:fPr>
            <m:ctrlPr>
              <w:rPr>
                <w:rFonts w:ascii="Cambria Math" w:hAnsi="Cambria Math"/>
              </w:rPr>
            </m:ctrlPr>
          </m:fPr>
          <m:num>
            <m:r>
              <w:rPr>
                <w:rFonts w:ascii="Cambria Math" w:hAnsi="Cambria Math"/>
                <w:sz w:val="24"/>
                <w:szCs w:val="24"/>
              </w:rPr>
              <m:t>810g</m:t>
            </m:r>
          </m:num>
          <m:den>
            <m:r>
              <w:rPr>
                <w:rFonts w:ascii="Cambria Math" w:hAnsi="Cambria Math"/>
                <w:sz w:val="24"/>
                <w:szCs w:val="24"/>
              </w:rPr>
              <m:t>2.7g/c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=300c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因为</w:t>
      </w:r>
      <m:oMath>
        <m:sSub>
          <m:sSubPr>
            <m:ctrlPr>
              <w:rPr>
                <w:rFonts w:ascii="Cambria Math" w:hAnsi="Cambria Math"/>
              </w:rPr>
            </m:ctrlPr>
          </m:sSubPr>
          <m:e>
            <m:r>
              <w:rPr>
                <w:rFonts w:ascii="Cambria Math" w:hAnsi="Cambria Math"/>
              </w:rPr>
              <m:t>V</m:t>
            </m:r>
          </m:e>
          <m:sub>
            <m:r>
              <w:rPr>
                <w:rFonts w:ascii="Cambria Math" w:hAnsi="Cambria Math"/>
              </w:rPr>
              <m:t>铝</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球</m:t>
            </m:r>
          </m:sub>
        </m:sSub>
        <m:r>
          <w:rPr>
            <w:rFonts w:ascii="Cambria Math" w:hAnsi="Cambria Math"/>
          </w:rPr>
          <m:t>=0.5d</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所以，该铝球是空心的；</w:t>
      </w:r>
      <w:r>
        <w:rPr>
          <w:rFonts w:ascii="宋体" w:cs="宋体"/>
          <w:kern w:val="0"/>
          <w:szCs w:val="21"/>
        </w:rPr>
        <w:br/>
        <w:t>空心部分的体积：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空</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球</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铝</m:t>
            </m:r>
          </m:sub>
        </m:sSub>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空心部分装水的体积和空心部分的体积相等，即</w:t>
      </w:r>
      <m:oMath>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空</m:t>
            </m:r>
          </m:sub>
        </m:sSub>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可得，水的质量：</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=1g/c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=200g=0.2kg</m:t>
        </m:r>
      </m:oMath>
      <w:r>
        <w:rPr>
          <w:rFonts w:ascii="宋体" w:cs="宋体"/>
          <w:kern w:val="0"/>
          <w:szCs w:val="21"/>
        </w:rPr>
        <w:t>，</w:t>
      </w:r>
      <w:r>
        <w:rPr>
          <w:rFonts w:ascii="宋体" w:cs="宋体"/>
          <w:kern w:val="0"/>
          <w:szCs w:val="21"/>
        </w:rPr>
        <w:br/>
      </w:r>
      <w:r>
        <w:rPr>
          <w:rFonts w:ascii="宋体" w:cs="宋体"/>
          <w:kern w:val="0"/>
          <w:szCs w:val="21"/>
        </w:rPr>
        <w:t>此时铝球的总质量：</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=m+</m:t>
        </m:r>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=0.81kg+0.2kg=1.01kg</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(1)1</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铝的质量是</w:t>
      </w:r>
      <m:oMath>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铝球是空心的；铝球空心部分的体积为</w:t>
      </w:r>
      <m:oMath>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若给铝球的空心部分注满水，则铝球的总质量是</w:t>
      </w:r>
      <m:oMath>
        <m:r>
          <w:rPr>
            <w:rFonts w:ascii="Cambria Math" w:hAnsi="Cambria Math"/>
          </w:rPr>
          <m:t>1.01kg</m:t>
        </m:r>
      </m:oMath>
      <w:r>
        <w:rPr>
          <w:rFonts w:ascii="宋体" w:cs="宋体"/>
          <w:kern w:val="0"/>
          <w:szCs w:val="21"/>
        </w:rPr>
        <w:t>。</w:t>
      </w:r>
      <w:r>
        <w:rPr>
          <w:rFonts w:eastAsia="Times New Roman" w:hAnsi="Times New Roman"/>
          <w:kern w:val="0"/>
          <w:sz w:val="24"/>
          <w:szCs w:val="24"/>
        </w:rPr>
        <w:t> </w:t>
      </w:r>
    </w:p>
    <w:p w14:paraId="5818F3A6"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密度是单位体积的物质的质量；</w:t>
      </w:r>
      <w:r>
        <w:rPr>
          <w:rFonts w:ascii="宋体" w:cs="宋体"/>
          <w:kern w:val="0"/>
          <w:szCs w:val="21"/>
        </w:rPr>
        <w:br/>
      </w:r>
      <m:oMath>
        <m:r>
          <w:rPr>
            <w:rFonts w:ascii="Cambria Math" w:hAnsi="Cambria Math"/>
          </w:rPr>
          <m:t>(2)</m:t>
        </m:r>
      </m:oMath>
      <w:r>
        <w:rPr>
          <w:rFonts w:ascii="宋体" w:cs="宋体"/>
          <w:kern w:val="0"/>
          <w:szCs w:val="21"/>
        </w:rPr>
        <w:t>知道铝的密度，利用密度公式求出质量为</w:t>
      </w:r>
      <m:oMath>
        <m:r>
          <w:rPr>
            <w:rFonts w:ascii="Cambria Math" w:hAnsi="Cambria Math"/>
          </w:rPr>
          <m:t>0.81kg</m:t>
        </m:r>
      </m:oMath>
      <w:r>
        <w:rPr>
          <w:rFonts w:ascii="宋体" w:cs="宋体"/>
          <w:kern w:val="0"/>
          <w:szCs w:val="21"/>
        </w:rPr>
        <w:t>铝的体积，然后和铝球的体积进行比较，若小于铝球的体积，这个铝球就是空心的；</w:t>
      </w:r>
      <w:r>
        <w:rPr>
          <w:rFonts w:ascii="宋体" w:cs="宋体"/>
          <w:kern w:val="0"/>
          <w:szCs w:val="21"/>
        </w:rPr>
        <w:br/>
      </w:r>
      <w:r>
        <w:rPr>
          <w:rFonts w:ascii="宋体" w:cs="宋体"/>
          <w:kern w:val="0"/>
          <w:szCs w:val="21"/>
        </w:rPr>
        <w:t>空心部分的体积等于铝球的体积减去质量为</w:t>
      </w:r>
      <m:oMath>
        <m:r>
          <w:rPr>
            <w:rFonts w:ascii="Cambria Math" w:hAnsi="Cambria Math"/>
          </w:rPr>
          <m:t>0.81kg</m:t>
        </m:r>
      </m:oMath>
      <w:r>
        <w:rPr>
          <w:rFonts w:ascii="宋体" w:cs="宋体"/>
          <w:kern w:val="0"/>
          <w:szCs w:val="21"/>
        </w:rPr>
        <w:t>铝的体积；</w:t>
      </w:r>
      <w:r>
        <w:rPr>
          <w:rFonts w:ascii="宋体" w:cs="宋体"/>
          <w:kern w:val="0"/>
          <w:szCs w:val="21"/>
        </w:rPr>
        <w:br/>
      </w:r>
      <m:oMath>
        <m:r>
          <w:rPr>
            <w:rFonts w:ascii="Cambria Math" w:hAnsi="Cambria Math"/>
          </w:rPr>
          <m:t>(3)</m:t>
        </m:r>
      </m:oMath>
      <w:r>
        <w:rPr>
          <w:rFonts w:ascii="宋体" w:cs="宋体"/>
          <w:kern w:val="0"/>
          <w:szCs w:val="21"/>
        </w:rPr>
        <w:t>水的体积和空心部分的体积相等，根据密度公式求出水的质量，水的质量加上铝球的质量就是铝球的总质量。</w:t>
      </w:r>
      <w:r>
        <w:rPr>
          <w:rFonts w:ascii="宋体" w:cs="宋体"/>
          <w:kern w:val="0"/>
          <w:szCs w:val="21"/>
        </w:rPr>
        <w:br/>
      </w:r>
      <w:r>
        <w:rPr>
          <w:rFonts w:ascii="宋体" w:cs="宋体"/>
          <w:kern w:val="0"/>
          <w:szCs w:val="21"/>
        </w:rPr>
        <w:t>本题考查密度的计算，关键是公式及其变形的灵活运用；判断物体是否为空心，解决问题的方法很多，但实质上都是根据密度定义式，比较实际物体与实心物体的质量、体积或密度之间是否存在差异，即比较质量法、比较体积法和比较密度法，如果存在差异，则实际的物体为空心物体，此题运用的是比较体积法，解题过程中要注意统一单位。</w:t>
      </w:r>
    </w:p>
    <w:p w14:paraId="50480590" w14:textId="77777777" w:rsidR="00BC4DC9" w:rsidRDefault="00000000">
      <w:pPr>
        <w:spacing w:line="360" w:lineRule="auto"/>
      </w:pPr>
      <w:r>
        <w:rPr>
          <w:rFonts w:eastAsia="Times New Roman" w:hAnsi="Times New Roman"/>
          <w:color w:val="3333FF"/>
          <w:kern w:val="0"/>
          <w:szCs w:val="21"/>
        </w:rPr>
        <w:lastRenderedPageBreak/>
        <w:t>28.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甲容器中水的体积：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=400mL=400c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可得，甲容器中水的质量：</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=1.0g/c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=400g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由题意可知，乙容器中酒精的质量：</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酒精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=400g</m:t>
        </m:r>
      </m:oMath>
      <w:r>
        <w:rPr>
          <w:rFonts w:ascii="宋体" w:cs="宋体"/>
          <w:kern w:val="0"/>
          <w:szCs w:val="21"/>
        </w:rPr>
        <w:t>，</w:t>
      </w:r>
      <w:r>
        <w:rPr>
          <w:rFonts w:ascii="宋体" w:cs="宋体"/>
          <w:kern w:val="0"/>
          <w:szCs w:val="21"/>
        </w:rPr>
        <w:br/>
      </w:r>
      <w:r>
        <w:rPr>
          <w:rFonts w:ascii="宋体" w:cs="宋体"/>
          <w:kern w:val="0"/>
          <w:szCs w:val="21"/>
        </w:rPr>
        <w:t>则酒精的体积：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酒精</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酒精</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酒精</m:t>
                </m:r>
              </m:sub>
            </m:sSub>
          </m:den>
        </m:f>
        <m:r>
          <w:rPr>
            <w:rFonts w:ascii="Cambria Math" w:hAnsi="Cambria Math"/>
          </w:rPr>
          <m:t>=</m:t>
        </m:r>
        <m:f>
          <m:fPr>
            <m:ctrlPr>
              <w:rPr>
                <w:rFonts w:ascii="Cambria Math" w:hAnsi="Cambria Math"/>
              </w:rPr>
            </m:ctrlPr>
          </m:fPr>
          <m:num>
            <m:r>
              <w:rPr>
                <w:rFonts w:ascii="Cambria Math" w:hAnsi="Cambria Math"/>
                <w:sz w:val="24"/>
                <w:szCs w:val="24"/>
              </w:rPr>
              <m:t>400g</m:t>
            </m:r>
          </m:num>
          <m:den>
            <m:r>
              <w:rPr>
                <w:rFonts w:ascii="Cambria Math" w:hAnsi="Cambria Math"/>
                <w:sz w:val="24"/>
                <w:szCs w:val="24"/>
              </w:rPr>
              <m:t>0.8g/c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(3)790</m:t>
        </m:r>
      </m:oMath>
      <w:r>
        <w:rPr>
          <w:rFonts w:ascii="宋体" w:cs="宋体"/>
          <w:kern w:val="0"/>
          <w:szCs w:val="21"/>
        </w:rPr>
        <w:t>克的铁块的体积：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铁</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铁</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铁</m:t>
                </m:r>
              </m:sub>
            </m:sSub>
          </m:den>
        </m:f>
        <m:r>
          <w:rPr>
            <w:rFonts w:ascii="Cambria Math" w:hAnsi="Cambria Math"/>
          </w:rPr>
          <m:t>=</m:t>
        </m:r>
        <m:f>
          <m:fPr>
            <m:ctrlPr>
              <w:rPr>
                <w:rFonts w:ascii="Cambria Math" w:hAnsi="Cambria Math"/>
              </w:rPr>
            </m:ctrlPr>
          </m:fPr>
          <m:num>
            <m:r>
              <w:rPr>
                <w:rFonts w:ascii="Cambria Math" w:hAnsi="Cambria Math"/>
                <w:sz w:val="24"/>
                <w:szCs w:val="24"/>
              </w:rPr>
              <m:t>790g</m:t>
            </m:r>
          </m:num>
          <m:den>
            <m:r>
              <w:rPr>
                <w:rFonts w:ascii="Cambria Math" w:hAnsi="Cambria Math"/>
                <w:sz w:val="24"/>
                <w:szCs w:val="24"/>
              </w:rPr>
              <m:t>7.9g/c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因两个容器中的液面一样高，</w:t>
      </w:r>
      <w:r>
        <w:rPr>
          <w:rFonts w:ascii="宋体" w:cs="宋体"/>
          <w:kern w:val="0"/>
          <w:szCs w:val="21"/>
        </w:rPr>
        <w:br/>
        <w:t>所以，</w:t>
      </w:r>
      <m:oMath>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铝</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酒精</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铁</m:t>
            </m:r>
          </m:sub>
        </m:sSub>
      </m:oMath>
      <w:r>
        <w:rPr>
          <w:rFonts w:ascii="宋体" w:cs="宋体"/>
          <w:kern w:val="0"/>
          <w:szCs w:val="21"/>
        </w:rPr>
        <w:t>，</w:t>
      </w:r>
      <w:r>
        <w:rPr>
          <w:rFonts w:ascii="宋体" w:cs="宋体"/>
          <w:kern w:val="0"/>
          <w:szCs w:val="21"/>
        </w:rPr>
        <w:br/>
      </w:r>
      <w:r>
        <w:rPr>
          <w:rFonts w:ascii="宋体" w:cs="宋体"/>
          <w:kern w:val="0"/>
          <w:szCs w:val="21"/>
        </w:rPr>
        <w:t>则铝块的体积：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铝</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酒精</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铁</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则铝块的质量：</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铝</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铝</m:t>
            </m:r>
          </m:sub>
        </m:sSub>
        <m:sSub>
          <m:sSubPr>
            <m:ctrlPr>
              <w:rPr>
                <w:rFonts w:ascii="Cambria Math" w:hAnsi="Cambria Math"/>
              </w:rPr>
            </m:ctrlPr>
          </m:sSubPr>
          <m:e>
            <m:r>
              <w:rPr>
                <w:rFonts w:ascii="Cambria Math" w:hAnsi="Cambria Math"/>
              </w:rPr>
              <m:t>V</m:t>
            </m:r>
          </m:e>
          <m:sub>
            <m:r>
              <w:rPr>
                <w:rFonts w:ascii="Cambria Math" w:hAnsi="Cambria Math"/>
              </w:rPr>
              <m:t>铝</m:t>
            </m:r>
          </m:sub>
        </m:sSub>
        <m:r>
          <w:rPr>
            <w:rFonts w:ascii="Cambria Math" w:hAnsi="Cambria Math"/>
          </w:rPr>
          <m:t>=2.7g/c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=540g</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甲容器中水的质量为</w:t>
      </w:r>
      <w:r>
        <w:rPr>
          <w:rFonts w:eastAsia="Times New Roman" w:hAnsi="Times New Roman"/>
          <w:kern w:val="0"/>
          <w:szCs w:val="21"/>
        </w:rPr>
        <w:t>400</w:t>
      </w:r>
      <w:r>
        <w:rPr>
          <w:rFonts w:eastAsia="Times New Roman" w:hAnsi="Times New Roman"/>
          <w:i/>
          <w:iCs/>
          <w:kern w:val="0"/>
          <w:szCs w:val="21"/>
        </w:rPr>
        <w:t>g</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乙容器中酒精的体积为</w:t>
      </w:r>
      <m:oMath>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该铝块的质量为</w:t>
      </w:r>
      <w:r>
        <w:rPr>
          <w:rFonts w:eastAsia="Times New Roman" w:hAnsi="Times New Roman"/>
          <w:kern w:val="0"/>
          <w:szCs w:val="21"/>
        </w:rPr>
        <w:t>540</w:t>
      </w:r>
      <w:r>
        <w:rPr>
          <w:rFonts w:eastAsia="Times New Roman" w:hAnsi="Times New Roman"/>
          <w:i/>
          <w:iCs/>
          <w:kern w:val="0"/>
          <w:szCs w:val="21"/>
        </w:rPr>
        <w:t>g</w:t>
      </w:r>
      <w:r>
        <w:rPr>
          <w:rFonts w:ascii="宋体" w:cs="宋体"/>
          <w:kern w:val="0"/>
          <w:szCs w:val="21"/>
        </w:rPr>
        <w:t>。</w:t>
      </w:r>
      <w:r>
        <w:rPr>
          <w:rFonts w:eastAsia="Times New Roman" w:hAnsi="Times New Roman"/>
          <w:kern w:val="0"/>
          <w:sz w:val="24"/>
          <w:szCs w:val="24"/>
        </w:rPr>
        <w:t> </w:t>
      </w:r>
    </w:p>
    <w:p w14:paraId="760A527B"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知道甲容器内水的体积，根据</w:t>
      </w:r>
      <m:oMath>
        <m:r>
          <w:rPr>
            <w:rFonts w:ascii="Cambria Math" w:hAnsi="Cambria Math"/>
          </w:rPr>
          <m:t>m=ρV</m:t>
        </m:r>
      </m:oMath>
      <w:r>
        <w:rPr>
          <w:rFonts w:ascii="宋体" w:cs="宋体"/>
          <w:kern w:val="0"/>
          <w:szCs w:val="21"/>
        </w:rPr>
        <w:t>求出水的质量；</w:t>
      </w:r>
      <w:r>
        <w:rPr>
          <w:rFonts w:ascii="宋体" w:cs="宋体"/>
          <w:kern w:val="0"/>
          <w:szCs w:val="21"/>
        </w:rPr>
        <w:br/>
      </w:r>
      <m:oMath>
        <m:r>
          <w:rPr>
            <w:rFonts w:ascii="Cambria Math" w:hAnsi="Cambria Math"/>
          </w:rPr>
          <m:t>(2)</m:t>
        </m:r>
      </m:oMath>
      <w:r>
        <w:rPr>
          <w:rFonts w:ascii="宋体" w:cs="宋体"/>
          <w:kern w:val="0"/>
          <w:szCs w:val="21"/>
        </w:rPr>
        <w:t>乙容器中酒精的质量等于甲容器中水的质量，根据</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oMath>
      <w:r>
        <w:rPr>
          <w:rFonts w:ascii="宋体" w:cs="宋体"/>
          <w:kern w:val="0"/>
          <w:szCs w:val="21"/>
        </w:rPr>
        <w:t>求出酒精的体积；</w:t>
      </w:r>
      <w:r>
        <w:rPr>
          <w:rFonts w:ascii="宋体" w:cs="宋体"/>
          <w:kern w:val="0"/>
          <w:szCs w:val="21"/>
        </w:rPr>
        <w:br/>
      </w:r>
      <m:oMath>
        <m:r>
          <w:rPr>
            <w:rFonts w:ascii="Cambria Math" w:hAnsi="Cambria Math"/>
          </w:rPr>
          <m:t>(3)</m:t>
        </m:r>
      </m:oMath>
      <w:r>
        <w:rPr>
          <w:rFonts w:ascii="宋体" w:cs="宋体"/>
          <w:kern w:val="0"/>
          <w:szCs w:val="21"/>
        </w:rPr>
        <w:t>根据密度公式求出</w:t>
      </w:r>
      <w:r>
        <w:rPr>
          <w:rFonts w:eastAsia="Times New Roman" w:hAnsi="Times New Roman"/>
          <w:kern w:val="0"/>
          <w:szCs w:val="21"/>
        </w:rPr>
        <w:t>790</w:t>
      </w:r>
      <w:r>
        <w:rPr>
          <w:rFonts w:ascii="宋体" w:cs="宋体"/>
          <w:kern w:val="0"/>
          <w:szCs w:val="21"/>
        </w:rPr>
        <w:t>克的铁块的体积，根据两个容器中的液面一样高求出铝块的体积，根据</w:t>
      </w:r>
      <m:oMath>
        <m:r>
          <w:rPr>
            <w:rFonts w:ascii="Cambria Math" w:hAnsi="Cambria Math"/>
          </w:rPr>
          <m:t>m=ρV</m:t>
        </m:r>
      </m:oMath>
      <w:r>
        <w:rPr>
          <w:rFonts w:ascii="宋体" w:cs="宋体"/>
          <w:kern w:val="0"/>
          <w:szCs w:val="21"/>
        </w:rPr>
        <w:t>求出铝块的质量。</w:t>
      </w:r>
      <w:r>
        <w:rPr>
          <w:rFonts w:ascii="宋体" w:cs="宋体"/>
          <w:kern w:val="0"/>
          <w:szCs w:val="21"/>
        </w:rPr>
        <w:br/>
      </w:r>
      <w:r>
        <w:rPr>
          <w:rFonts w:ascii="宋体" w:cs="宋体"/>
          <w:kern w:val="0"/>
          <w:szCs w:val="21"/>
        </w:rPr>
        <w:t>本题考查了密度公式的应用，最后一问中会根据恰好使两容器的液面相平得出铝块的体积是关键。</w:t>
      </w:r>
    </w:p>
    <w:sectPr w:rsidR="00BC4DC9" w:rsidSect="00385924">
      <w:headerReference w:type="default" r:id="rId34"/>
      <w:footerReference w:type="default" r:id="rId3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4FE9" w14:textId="77777777" w:rsidR="00385924" w:rsidRDefault="00385924">
      <w:r>
        <w:separator/>
      </w:r>
    </w:p>
  </w:endnote>
  <w:endnote w:type="continuationSeparator" w:id="0">
    <w:p w14:paraId="658FAA1B" w14:textId="77777777" w:rsidR="00385924" w:rsidRDefault="0038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79AC" w14:textId="3E881030"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205B51">
      <w:rPr>
        <w:noProof/>
      </w:rPr>
      <w:instrText>22</w:instrText>
    </w:r>
    <w:r>
      <w:fldChar w:fldCharType="end"/>
    </w:r>
    <w:r>
      <w:instrText xml:space="preserve"> </w:instrText>
    </w:r>
    <w:r>
      <w:fldChar w:fldCharType="separate"/>
    </w:r>
    <w:r w:rsidR="00205B51">
      <w:rPr>
        <w:noProof/>
      </w:rPr>
      <w:t>22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205B51">
      <w:rPr>
        <w:noProof/>
      </w:rPr>
      <w:instrText>22</w:instrText>
    </w:r>
    <w:r>
      <w:fldChar w:fldCharType="end"/>
    </w:r>
    <w:r>
      <w:instrText xml:space="preserve"> </w:instrText>
    </w:r>
    <w:r>
      <w:fldChar w:fldCharType="separate"/>
    </w:r>
    <w:r w:rsidR="00205B51">
      <w:rPr>
        <w:noProof/>
      </w:rPr>
      <w:t>22</w:t>
    </w:r>
    <w:r>
      <w:fldChar w:fldCharType="end"/>
    </w:r>
    <w:r>
      <w:rPr>
        <w:rFonts w:hint="eastAsia"/>
      </w:rPr>
      <w:t>页</w:t>
    </w:r>
  </w:p>
  <w:p w14:paraId="048F99AC"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15E07" w14:textId="77777777" w:rsidR="00385924" w:rsidRDefault="00385924">
      <w:r>
        <w:separator/>
      </w:r>
    </w:p>
  </w:footnote>
  <w:footnote w:type="continuationSeparator" w:id="0">
    <w:p w14:paraId="582CBE71" w14:textId="77777777" w:rsidR="00385924" w:rsidRDefault="0038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AFCD"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38633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05B51"/>
    <w:rsid w:val="00385924"/>
    <w:rsid w:val="0094729D"/>
    <w:rsid w:val="009D662E"/>
    <w:rsid w:val="00AC1539"/>
    <w:rsid w:val="00AE6ADC"/>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6803"/>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bd7005084-488b-4c9b-93b5-c8af0d3a8601;8d66b7e7d-bb1b-46ca-9297-4a5918b221b8,92139ee28-492b-41c1-8455-3de2a991dcc7,66f05eeb5-b4bb-491e-90fa-a37b3dbf7493,f0f26e346-b84b-4c54-8ad6-4412ff175f95,da8109b96-28d2-43bd-bb7e-586690db20f0,55f9ac32d-557d-40d7-9392-ada1e21291fe,1c569da3f-9cc0-4ce5-85da-8da3ce7a2e21,0d03874c3-dae7-4c61-93dd-afb50c35c63f,55a331f58-b7f6-46b3-8cdc-6e2dba41ea6d,ecc6f2ee0-7c5b-4574-b6fb-5fc3c44f28df,39a99032a-eb4e-4f47-98ca-e229690a6b6f,6e64cacc2-277e-48db-9c78-d4ebeef63d70,99b0632bb-d98a-4dbe-943e-10802b8caa55,8a632d162-6749-423d-aa69-b138411e98fe,94a24e978-e624-4975-bcc8-262f2861ee1e,095605462-5d1f-46f6-bb9b-d34876a6f4e4,95282b0ac-0b67-4b92-926d-a6233ad76777,9573ada9d-cd18-4f41-9f72-3241d9509314,a3198f8a6-b007-452a-977a-95688056100e,c5e1df7c4-b1a7-400a-b88e-1b9afdd1a6fe,70e174162-63cf-458b-ab77-30d91cc95099,e723a631f-a05c-433b-9424-d5fa31aae25c,0496f73da-4a31-486c-8f4c-4632e3130524,42b4de5e4-213e-4858-92b8-4708837f267b,fc60a5bbd-be0e-4cea-ac50-e6120acd3d2b,7253a07a5-5898-40e1-ae6d-b2efe9d1e31f,23b952313-481f-4334-a726-1147c4402a3b,d5926c2f8-e18e-4e34-a4bb-5662d39a752d,</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851E1-9C9D-49EB-8849-0B6CC75BE431}">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2523</Words>
  <Characters>14383</Characters>
  <DocSecurity>0</DocSecurity>
  <Lines>119</Lines>
  <Paragraphs>33</Paragraphs>
  <ScaleCrop>false</ScaleCrop>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