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DEF4" w14:textId="4149C0C8" w:rsidR="00933618" w:rsidRPr="00933618" w:rsidRDefault="00933618" w:rsidP="00933618">
      <w:pPr>
        <w:spacing w:line="360" w:lineRule="auto"/>
        <w:jc w:val="center"/>
        <w:rPr>
          <w:color w:val="FF0000"/>
          <w:lang w:eastAsia="zh-CN"/>
        </w:rPr>
      </w:pPr>
      <w:r w:rsidRPr="00933618">
        <w:rPr>
          <w:rFonts w:ascii="Times New Roman" w:eastAsia="新宋体" w:hAnsi="Times New Roman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D0D2F6F" wp14:editId="1DE17697">
            <wp:simplePos x="0" y="0"/>
            <wp:positionH relativeFrom="page">
              <wp:posOffset>10426700</wp:posOffset>
            </wp:positionH>
            <wp:positionV relativeFrom="topMargin">
              <wp:posOffset>12636500</wp:posOffset>
            </wp:positionV>
            <wp:extent cx="355600" cy="3175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3618">
        <w:rPr>
          <w:rFonts w:ascii="Times New Roman" w:eastAsia="新宋体" w:hAnsi="Times New Roman" w:hint="eastAsia"/>
          <w:b/>
          <w:color w:val="FF0000"/>
          <w:sz w:val="30"/>
          <w:szCs w:val="30"/>
          <w:lang w:eastAsia="zh-CN"/>
        </w:rPr>
        <w:t>2023-2024</w:t>
      </w:r>
      <w:r w:rsidRPr="00933618">
        <w:rPr>
          <w:rFonts w:ascii="Times New Roman" w:eastAsia="新宋体" w:hAnsi="Times New Roman" w:hint="eastAsia"/>
          <w:b/>
          <w:color w:val="FF0000"/>
          <w:sz w:val="30"/>
          <w:szCs w:val="30"/>
          <w:lang w:eastAsia="zh-CN"/>
        </w:rPr>
        <w:t>学年海南省海口市华侨中学九年级（上）期末物理试卷</w:t>
      </w:r>
      <w:r w:rsidRPr="00933618">
        <w:rPr>
          <w:rFonts w:ascii="Times New Roman" w:eastAsia="新宋体" w:hAnsi="Times New Roman" w:hint="eastAsia"/>
          <w:b/>
          <w:color w:val="FF0000"/>
          <w:sz w:val="30"/>
          <w:szCs w:val="30"/>
          <w:lang w:eastAsia="zh-CN"/>
        </w:rPr>
        <w:t>（无答案）</w:t>
      </w:r>
    </w:p>
    <w:p w14:paraId="0007FCDA" w14:textId="77777777" w:rsidR="00933618" w:rsidRDefault="00933618" w:rsidP="00933618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一、选择题（本大题共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小题，每小题只有一个正确选项。每小题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4D7BF23D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．经过十年的不懈努力，于</w:t>
      </w:r>
      <w:r>
        <w:rPr>
          <w:rFonts w:ascii="Times New Roman" w:eastAsia="新宋体" w:hAnsi="Times New Roman" w:hint="eastAsia"/>
          <w:szCs w:val="21"/>
          <w:lang w:eastAsia="zh-CN"/>
        </w:rPr>
        <w:t>1831</w:t>
      </w:r>
      <w:r>
        <w:rPr>
          <w:rFonts w:ascii="Times New Roman" w:eastAsia="新宋体" w:hAnsi="Times New Roman" w:hint="eastAsia"/>
          <w:szCs w:val="21"/>
          <w:lang w:eastAsia="zh-CN"/>
        </w:rPr>
        <w:t>年发现电磁感应现象的科学家是（　　）</w:t>
      </w:r>
    </w:p>
    <w:p w14:paraId="2708ED19" w14:textId="77777777" w:rsidR="00933618" w:rsidRDefault="00933618" w:rsidP="0093361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牛顿</w:t>
      </w:r>
      <w:r>
        <w:rPr>
          <w:lang w:eastAsia="zh-CN"/>
        </w:rPr>
        <w:tab/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欧姆</w:t>
      </w:r>
      <w:r>
        <w:rPr>
          <w:lang w:eastAsia="zh-CN"/>
        </w:rPr>
        <w:tab/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．法拉第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．奥斯特</w:t>
      </w:r>
    </w:p>
    <w:p w14:paraId="1C7C9E84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．我们对生活中一些“电”常识的了解必不可少，下列描述中的数据符合事实的是（　　）</w:t>
      </w:r>
    </w:p>
    <w:p w14:paraId="0CEE597E" w14:textId="5AEE664F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．洗衣机电功率约为</w:t>
      </w:r>
      <w:r>
        <w:rPr>
          <w:rFonts w:ascii="Times New Roman" w:eastAsia="新宋体" w:hAnsi="Times New Roman" w:hint="eastAsia"/>
          <w:szCs w:val="21"/>
          <w:lang w:eastAsia="zh-CN"/>
        </w:rPr>
        <w:t>1000W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．人体的安全电压不高于</w:t>
      </w:r>
      <w:r>
        <w:rPr>
          <w:rFonts w:ascii="Times New Roman" w:eastAsia="新宋体" w:hAnsi="Times New Roman" w:hint="eastAsia"/>
          <w:szCs w:val="21"/>
          <w:lang w:eastAsia="zh-CN"/>
        </w:rPr>
        <w:t>220V</w:t>
      </w:r>
      <w:r>
        <w:rPr>
          <w:lang w:eastAsia="zh-CN"/>
        </w:rPr>
        <w:tab/>
      </w:r>
    </w:p>
    <w:p w14:paraId="2C835F8B" w14:textId="3DEBDABF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．家庭节能灯的电流约</w:t>
      </w:r>
      <w:r>
        <w:rPr>
          <w:rFonts w:ascii="Times New Roman" w:eastAsia="新宋体" w:hAnsi="Times New Roman" w:hint="eastAsia"/>
          <w:szCs w:val="21"/>
          <w:lang w:eastAsia="zh-CN"/>
        </w:rPr>
        <w:t>1A</w:t>
      </w:r>
      <w:r>
        <w:rPr>
          <w:lang w:eastAsia="zh-CN"/>
        </w:rPr>
        <w:tab/>
      </w:r>
      <w:r>
        <w:rPr>
          <w:lang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．一节新干电池的电压为</w:t>
      </w:r>
      <w:r>
        <w:rPr>
          <w:rFonts w:ascii="Times New Roman" w:eastAsia="新宋体" w:hAnsi="Times New Roman" w:hint="eastAsia"/>
          <w:szCs w:val="21"/>
          <w:lang w:eastAsia="zh-CN"/>
        </w:rPr>
        <w:t>1.5V</w:t>
      </w:r>
    </w:p>
    <w:p w14:paraId="46F51F81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．有关能源与可持续发展，下列正确的是（　　）</w:t>
      </w:r>
    </w:p>
    <w:p w14:paraId="44C660B2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．天然气属于可再生能源</w:t>
      </w:r>
      <w:r>
        <w:rPr>
          <w:lang w:eastAsia="zh-CN"/>
        </w:rPr>
        <w:tab/>
      </w:r>
    </w:p>
    <w:p w14:paraId="0978556C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．日前的核电站都是利用核聚变释放的核能来发电的</w:t>
      </w:r>
      <w:r>
        <w:rPr>
          <w:lang w:eastAsia="zh-CN"/>
        </w:rPr>
        <w:tab/>
      </w:r>
    </w:p>
    <w:p w14:paraId="6871D205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．在一定条件下，热量可以从低温物体传递给高温物体</w:t>
      </w:r>
      <w:r>
        <w:rPr>
          <w:lang w:eastAsia="zh-CN"/>
        </w:rPr>
        <w:tab/>
      </w:r>
    </w:p>
    <w:p w14:paraId="7192F616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．太阳能电池可以把太阳能转化为电能</w:t>
      </w:r>
    </w:p>
    <w:p w14:paraId="2DF795E4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．如图所示的现象中，关于其物态变化过程叙述正确的是（　　）</w:t>
      </w:r>
    </w:p>
    <w:p w14:paraId="0E3E14E3" w14:textId="506B3EE5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6CE4FC1" wp14:editId="5234D8BA">
            <wp:extent cx="1203960" cy="883920"/>
            <wp:effectExtent l="0" t="0" r="0" b="0"/>
            <wp:docPr id="506920705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草叶上的露是水蒸气放热液化而成</w:t>
      </w:r>
      <w:r>
        <w:rPr>
          <w:lang w:eastAsia="zh-CN"/>
        </w:rPr>
        <w:tab/>
      </w:r>
    </w:p>
    <w:p w14:paraId="7EB3FFC2" w14:textId="5790F242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3D6604E" wp14:editId="56ECDAC1">
            <wp:extent cx="1295400" cy="876300"/>
            <wp:effectExtent l="0" t="0" r="0" b="0"/>
            <wp:docPr id="961162713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干冰的颗粒变小是熔化现象</w:t>
      </w:r>
      <w:r>
        <w:rPr>
          <w:lang w:eastAsia="zh-CN"/>
        </w:rPr>
        <w:tab/>
      </w:r>
    </w:p>
    <w:p w14:paraId="5A67B7A0" w14:textId="1C6471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23944DC" wp14:editId="3B9D4B74">
            <wp:extent cx="1219200" cy="914400"/>
            <wp:effectExtent l="0" t="0" r="0" b="0"/>
            <wp:docPr id="882373030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热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水壶口冒的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白气是汽化现象</w:t>
      </w:r>
      <w:r>
        <w:rPr>
          <w:lang w:eastAsia="zh-CN"/>
        </w:rPr>
        <w:tab/>
      </w:r>
    </w:p>
    <w:p w14:paraId="57FC6298" w14:textId="1D51D224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A13926D" wp14:editId="515AA3FC">
            <wp:extent cx="1257300" cy="937260"/>
            <wp:effectExtent l="0" t="0" r="0" b="0"/>
            <wp:docPr id="2014837391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冰花是小液滴放热凝华而成</w:t>
      </w:r>
    </w:p>
    <w:p w14:paraId="085F4986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．如图所示的四种使用测电笔的方法中，正确的是（　　）</w:t>
      </w:r>
    </w:p>
    <w:p w14:paraId="4A944729" w14:textId="5DDBED0D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7BE525A7" wp14:editId="153CF050">
            <wp:extent cx="4678680" cy="647700"/>
            <wp:effectExtent l="0" t="0" r="7620" b="0"/>
            <wp:docPr id="1650630857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D38D" w14:textId="77777777" w:rsidR="00933618" w:rsidRDefault="00933618" w:rsidP="0093361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proofErr w:type="spellStart"/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．乙和丙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．丙和丁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．甲和丁</w:t>
      </w:r>
      <w:proofErr w:type="spellEnd"/>
    </w:p>
    <w:p w14:paraId="44129207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．把下面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灯分别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接入</w:t>
      </w:r>
      <w:r>
        <w:rPr>
          <w:rFonts w:ascii="Times New Roman" w:eastAsia="新宋体" w:hAnsi="Times New Roman" w:hint="eastAsia"/>
          <w:szCs w:val="21"/>
          <w:lang w:eastAsia="zh-CN"/>
        </w:rPr>
        <w:t>48V</w:t>
      </w:r>
      <w:r>
        <w:rPr>
          <w:rFonts w:ascii="Times New Roman" w:eastAsia="新宋体" w:hAnsi="Times New Roman" w:hint="eastAsia"/>
          <w:szCs w:val="21"/>
          <w:lang w:eastAsia="zh-CN"/>
        </w:rPr>
        <w:t>的电路中，其中最亮的灯是（　　）</w:t>
      </w:r>
    </w:p>
    <w:p w14:paraId="1778ED2A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</w:pPr>
      <w:proofErr w:type="gramStart"/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</w:t>
      </w:r>
      <w:proofErr w:type="gramEnd"/>
      <w:r>
        <w:rPr>
          <w:rFonts w:ascii="Times New Roman" w:eastAsia="新宋体" w:hAnsi="Times New Roman" w:hint="eastAsia"/>
          <w:szCs w:val="21"/>
        </w:rPr>
        <w:t>48V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15W</w:t>
      </w:r>
      <w:r>
        <w:rPr>
          <w:rFonts w:ascii="Times New Roman" w:eastAsia="新宋体" w:hAnsi="Times New Roman" w:hint="eastAsia"/>
          <w:szCs w:val="21"/>
        </w:rPr>
        <w:t>”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</w:t>
      </w:r>
      <w:r>
        <w:rPr>
          <w:rFonts w:ascii="Times New Roman" w:eastAsia="新宋体" w:hAnsi="Times New Roman" w:hint="eastAsia"/>
          <w:szCs w:val="21"/>
        </w:rPr>
        <w:t>110V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15W</w:t>
      </w:r>
      <w:r>
        <w:rPr>
          <w:rFonts w:ascii="Times New Roman" w:eastAsia="新宋体" w:hAnsi="Times New Roman" w:hint="eastAsia"/>
          <w:szCs w:val="21"/>
        </w:rPr>
        <w:t>”</w:t>
      </w:r>
      <w:r>
        <w:tab/>
      </w:r>
    </w:p>
    <w:p w14:paraId="152F16D6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</w:pPr>
      <w:proofErr w:type="gramStart"/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</w:t>
      </w:r>
      <w:proofErr w:type="gramEnd"/>
      <w:r>
        <w:rPr>
          <w:rFonts w:ascii="Times New Roman" w:eastAsia="新宋体" w:hAnsi="Times New Roman" w:hint="eastAsia"/>
          <w:szCs w:val="21"/>
        </w:rPr>
        <w:t>48V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40W</w:t>
      </w:r>
      <w:r>
        <w:rPr>
          <w:rFonts w:ascii="Times New Roman" w:eastAsia="新宋体" w:hAnsi="Times New Roman" w:hint="eastAsia"/>
          <w:szCs w:val="21"/>
        </w:rPr>
        <w:t>”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</w:t>
      </w:r>
      <w:r>
        <w:rPr>
          <w:rFonts w:ascii="Times New Roman" w:eastAsia="新宋体" w:hAnsi="Times New Roman" w:hint="eastAsia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40W</w:t>
      </w:r>
      <w:r>
        <w:rPr>
          <w:rFonts w:ascii="Times New Roman" w:eastAsia="新宋体" w:hAnsi="Times New Roman" w:hint="eastAsia"/>
          <w:szCs w:val="21"/>
        </w:rPr>
        <w:t>”</w:t>
      </w:r>
    </w:p>
    <w:p w14:paraId="4A8BDA85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．以下实例和其对应的科学研究方法不正确的是（　　）</w:t>
      </w:r>
    </w:p>
    <w:p w14:paraId="724B04CB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．根据电磁铁吸引大头针多少来判断磁场强弱﹣﹣等效替代法</w:t>
      </w:r>
      <w:r>
        <w:rPr>
          <w:lang w:eastAsia="zh-CN"/>
        </w:rPr>
        <w:tab/>
      </w:r>
    </w:p>
    <w:p w14:paraId="4303CFD7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．把电流比作水流，电压比作水压﹣﹣类比法</w:t>
      </w:r>
      <w:r>
        <w:rPr>
          <w:lang w:eastAsia="zh-CN"/>
        </w:rPr>
        <w:tab/>
      </w:r>
    </w:p>
    <w:p w14:paraId="04493AC2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．探究电流与电压、电阻的关系﹣﹣控制变量法</w:t>
      </w:r>
      <w:r>
        <w:rPr>
          <w:lang w:eastAsia="zh-CN"/>
        </w:rPr>
        <w:tab/>
      </w:r>
    </w:p>
    <w:p w14:paraId="085FDB2E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．用磁感线描述磁场的强弱﹣﹣模型法</w:t>
      </w:r>
    </w:p>
    <w:p w14:paraId="606817C0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．某物理兴趣小组的同学用几个完全相同的灯泡，设计如图甲、乙、丙三种电路，电源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压相同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且恒定不变，电路消耗的总功率大小关系是（　　）</w:t>
      </w:r>
    </w:p>
    <w:p w14:paraId="146408C1" w14:textId="2D2F92AE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0E27181" wp14:editId="048CEB67">
            <wp:extent cx="4640580" cy="906780"/>
            <wp:effectExtent l="0" t="0" r="7620" b="7620"/>
            <wp:docPr id="159068285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08C15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</w:pPr>
      <w:proofErr w:type="spellStart"/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proofErr w:type="spellEnd"/>
      <w:r>
        <w:rPr>
          <w:rFonts w:ascii="Times New Roman" w:eastAsia="新宋体" w:hAnsi="Times New Roman" w:hint="eastAsia"/>
          <w:szCs w:val="21"/>
        </w:rPr>
        <w:t>****</w:t>
      </w:r>
      <w:proofErr w:type="spellStart"/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proofErr w:type="spellEnd"/>
      <w:r>
        <w:tab/>
      </w:r>
    </w:p>
    <w:p w14:paraId="7BFAF5C4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</w:pPr>
      <w:proofErr w:type="spellStart"/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proofErr w:type="spellEnd"/>
    </w:p>
    <w:p w14:paraId="65B34EDF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．对下列实验描述正确的是（　　）</w:t>
      </w:r>
    </w:p>
    <w:p w14:paraId="2AE5A5CB" w14:textId="6B285506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A2922D4" wp14:editId="0791459D">
            <wp:extent cx="4564380" cy="1036320"/>
            <wp:effectExtent l="0" t="0" r="7620" b="0"/>
            <wp:docPr id="1288315283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1BFC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．甲：验电器工作原理是异种电荷相互排斥</w:t>
      </w:r>
      <w:r>
        <w:rPr>
          <w:lang w:eastAsia="zh-CN"/>
        </w:rPr>
        <w:tab/>
      </w:r>
    </w:p>
    <w:p w14:paraId="363C7813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．乙：这是电动机的原理图，扬声器的工作原理与之相同</w:t>
      </w:r>
      <w:r>
        <w:rPr>
          <w:lang w:eastAsia="zh-CN"/>
        </w:rPr>
        <w:tab/>
      </w:r>
    </w:p>
    <w:p w14:paraId="48D74F76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．丙：丝绸摩擦的玻璃棒带正电荷，是摩擦起电现象并创造了电荷</w:t>
      </w:r>
      <w:r>
        <w:rPr>
          <w:lang w:eastAsia="zh-CN"/>
        </w:rPr>
        <w:tab/>
      </w:r>
    </w:p>
    <w:p w14:paraId="0710448D" w14:textId="77777777" w:rsidR="00933618" w:rsidRDefault="00933618" w:rsidP="00933618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．丁：闭合开关，只要金属棒运动，电路中就有感应电流产生</w:t>
      </w:r>
    </w:p>
    <w:p w14:paraId="1622912B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．为了减少医护人员与流感病人的接触，科研人员设计了如图所示的输液提示器，让护士在护士站就能观察到药液量的变化。当袋中药液量减少时（　　）</w:t>
      </w:r>
    </w:p>
    <w:p w14:paraId="4727DE16" w14:textId="37AF4DD7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729E501" wp14:editId="004D7C89">
            <wp:extent cx="1973580" cy="1211580"/>
            <wp:effectExtent l="0" t="0" r="7620" b="7620"/>
            <wp:docPr id="1203730395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C60F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．电路总电阻增大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．电压表示数增大</w:t>
      </w:r>
      <w:r>
        <w:rPr>
          <w:lang w:eastAsia="zh-CN"/>
        </w:rPr>
        <w:tab/>
      </w:r>
    </w:p>
    <w:p w14:paraId="43DE2602" w14:textId="77777777" w:rsidR="00933618" w:rsidRDefault="00933618" w:rsidP="00933618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．电路总功率增大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．灯泡亮度变暗</w:t>
      </w:r>
    </w:p>
    <w:p w14:paraId="3C64FE88" w14:textId="77777777" w:rsidR="00933618" w:rsidRDefault="00933618" w:rsidP="00933618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二、填空题（本大题有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09857F27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．如图所示，电阻箱的示数为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；某款电动自行车的电池，根据图片铭牌上的信息，请你计算一下，该电池充满电后，储存的电能为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kW</w:t>
      </w:r>
      <w:r>
        <w:rPr>
          <w:rFonts w:ascii="Times New Roman" w:eastAsia="新宋体" w:hAnsi="Times New Roman" w:hint="eastAsia"/>
          <w:szCs w:val="21"/>
          <w:lang w:eastAsia="zh-CN"/>
        </w:rPr>
        <w:t>•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16BA32E" w14:textId="5B506807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D42FD80" wp14:editId="06D6037C">
            <wp:extent cx="3078480" cy="1737360"/>
            <wp:effectExtent l="0" t="0" r="7620" b="0"/>
            <wp:docPr id="1927341105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F566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．如图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所示，有一款平面镜防雾膜，膜内装有电热丝，将它贴在镜的背面并通电，可防止水蒸气在镜面上液化，这是利用电流的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效应。而图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的电磁起重机，它的工作原理是电流的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效应。</w:t>
      </w:r>
    </w:p>
    <w:p w14:paraId="71563427" w14:textId="042852C7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E0402CC" wp14:editId="185EB3E7">
            <wp:extent cx="2644140" cy="1592580"/>
            <wp:effectExtent l="0" t="0" r="3810" b="7620"/>
            <wp:docPr id="939498863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9DCD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．石墨烯是一种由碳原子构成的片状结构材料，熔化时温度不变，它属于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（选填“晶体”或“非晶体”）。这种材料在一定条件下电阻可以降为零，此时该材料不适合制作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（选填“输电导线”、“发电机线圈”或“电炉丝”）。</w:t>
      </w:r>
    </w:p>
    <w:p w14:paraId="25818F06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．建设海南自由贸易港国际互联网数据专用通道建成并投用，推进了“互联网</w:t>
      </w:r>
      <w:r>
        <w:rPr>
          <w:rFonts w:ascii="Times New Roman" w:eastAsia="新宋体" w:hAnsi="Times New Roman" w:hint="eastAsia"/>
          <w:szCs w:val="21"/>
          <w:lang w:eastAsia="zh-CN"/>
        </w:rPr>
        <w:t>+</w:t>
      </w:r>
      <w:r>
        <w:rPr>
          <w:rFonts w:ascii="Times New Roman" w:eastAsia="新宋体" w:hAnsi="Times New Roman" w:hint="eastAsia"/>
          <w:szCs w:val="21"/>
          <w:lang w:eastAsia="zh-CN"/>
        </w:rPr>
        <w:t>大数据”智慧型城市的发展。让数据信息在移动终端之间连接起来的载体是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（填“超声波”或“电磁波”），这种波在真空中的传播速度是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m/s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658B2F1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．火箭用液态氢作为燃料，燃烧后燃气的内能转化为火箭的机械能，此能量转化过程与四冲程汽油机的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冲程相同：火箭升空过程中，飞船外面的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整流罩与大气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产生强烈摩擦，以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（选填“做功”或“热传递”）的方式产生大量热量。</w:t>
      </w:r>
    </w:p>
    <w:p w14:paraId="43D5B89E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．如图所示是电吹风电路图，电热丝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用来发热，电动机送风。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当吵热风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时，开关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应披至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（填“</w:t>
      </w:r>
      <w:r>
        <w:rPr>
          <w:rFonts w:ascii="Times New Roman" w:eastAsia="新宋体" w:hAnsi="Times New Roman" w:hint="eastAsia"/>
          <w:szCs w:val="21"/>
          <w:lang w:eastAsia="zh-CN"/>
        </w:rPr>
        <w:t>AB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BC</w:t>
      </w:r>
      <w:r>
        <w:rPr>
          <w:rFonts w:ascii="Times New Roman" w:eastAsia="新宋体" w:hAnsi="Times New Roman" w:hint="eastAsia"/>
          <w:szCs w:val="21"/>
          <w:lang w:eastAsia="zh-CN"/>
        </w:rPr>
        <w:t>”）位置。电吹风在额定电压下工作，吹热风时电路的功率为</w:t>
      </w:r>
      <w:r>
        <w:rPr>
          <w:rFonts w:ascii="Times New Roman" w:eastAsia="新宋体" w:hAnsi="Times New Roman" w:hint="eastAsia"/>
          <w:szCs w:val="21"/>
          <w:lang w:eastAsia="zh-CN"/>
        </w:rPr>
        <w:t>1000W</w:t>
      </w:r>
      <w:r>
        <w:rPr>
          <w:rFonts w:ascii="Times New Roman" w:eastAsia="新宋体" w:hAnsi="Times New Roman" w:hint="eastAsia"/>
          <w:szCs w:val="21"/>
          <w:lang w:eastAsia="zh-CN"/>
        </w:rPr>
        <w:t>，吹冷风时电路的功率为</w:t>
      </w:r>
      <w:r>
        <w:rPr>
          <w:rFonts w:ascii="Times New Roman" w:eastAsia="新宋体" w:hAnsi="Times New Roman" w:hint="eastAsia"/>
          <w:szCs w:val="21"/>
          <w:lang w:eastAsia="zh-CN"/>
        </w:rPr>
        <w:t>120W</w:t>
      </w:r>
      <w:r>
        <w:rPr>
          <w:rFonts w:ascii="Times New Roman" w:eastAsia="新宋体" w:hAnsi="Times New Roman" w:hint="eastAsia"/>
          <w:szCs w:val="21"/>
          <w:lang w:eastAsia="zh-CN"/>
        </w:rPr>
        <w:t>，则电热丝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的电阻为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91862FB" w14:textId="47E51752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AEC2A25" wp14:editId="6FC73264">
            <wp:extent cx="1889760" cy="1059180"/>
            <wp:effectExtent l="0" t="0" r="0" b="7620"/>
            <wp:docPr id="232184627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325E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．如图所示是</w:t>
      </w:r>
      <w:r>
        <w:rPr>
          <w:rFonts w:ascii="Times New Roman" w:eastAsia="新宋体" w:hAnsi="Times New Roman" w:hint="eastAsia"/>
          <w:szCs w:val="21"/>
          <w:lang w:eastAsia="zh-CN"/>
        </w:rPr>
        <w:t>LED</w:t>
      </w:r>
      <w:r>
        <w:rPr>
          <w:rFonts w:ascii="Times New Roman" w:eastAsia="新宋体" w:hAnsi="Times New Roman" w:hint="eastAsia"/>
          <w:szCs w:val="21"/>
          <w:lang w:eastAsia="zh-CN"/>
        </w:rPr>
        <w:t>灯和定值电阻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的电流与其两端电压关系的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，将它们并联在电压为</w:t>
      </w:r>
      <w:r>
        <w:rPr>
          <w:rFonts w:ascii="Times New Roman" w:eastAsia="新宋体" w:hAnsi="Times New Roman" w:hint="eastAsia"/>
          <w:szCs w:val="21"/>
          <w:lang w:eastAsia="zh-CN"/>
        </w:rPr>
        <w:t>2V</w:t>
      </w:r>
      <w:r>
        <w:rPr>
          <w:rFonts w:ascii="Times New Roman" w:eastAsia="新宋体" w:hAnsi="Times New Roman" w:hint="eastAsia"/>
          <w:szCs w:val="21"/>
          <w:lang w:eastAsia="zh-CN"/>
        </w:rPr>
        <w:t>的电源两端时。电路的总电阻为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。若将它们串联在电压为</w:t>
      </w:r>
      <w:r>
        <w:rPr>
          <w:rFonts w:ascii="Times New Roman" w:eastAsia="新宋体" w:hAnsi="Times New Roman" w:hint="eastAsia"/>
          <w:szCs w:val="21"/>
          <w:lang w:eastAsia="zh-CN"/>
        </w:rPr>
        <w:t>4V</w:t>
      </w:r>
      <w:r>
        <w:rPr>
          <w:rFonts w:ascii="Times New Roman" w:eastAsia="新宋体" w:hAnsi="Times New Roman" w:hint="eastAsia"/>
          <w:szCs w:val="21"/>
          <w:lang w:eastAsia="zh-CN"/>
        </w:rPr>
        <w:t>的电源两端时，</w:t>
      </w:r>
      <w:r>
        <w:rPr>
          <w:rFonts w:ascii="Times New Roman" w:eastAsia="新宋体" w:hAnsi="Times New Roman" w:hint="eastAsia"/>
          <w:szCs w:val="21"/>
          <w:lang w:eastAsia="zh-CN"/>
        </w:rPr>
        <w:t>LED</w:t>
      </w:r>
      <w:r>
        <w:rPr>
          <w:rFonts w:ascii="Times New Roman" w:eastAsia="新宋体" w:hAnsi="Times New Roman" w:hint="eastAsia"/>
          <w:szCs w:val="21"/>
          <w:lang w:eastAsia="zh-CN"/>
        </w:rPr>
        <w:t>灯消耗的电功率为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18B0B4D" w14:textId="4B15C937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119A5B6" wp14:editId="33D69B6F">
            <wp:extent cx="2232660" cy="1356360"/>
            <wp:effectExtent l="0" t="0" r="0" b="0"/>
            <wp:docPr id="1899960958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69EE" w14:textId="77777777" w:rsidR="00933618" w:rsidRDefault="00933618" w:rsidP="00933618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三、作图与实验题（第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515AAF3" w14:textId="77777777" w:rsidR="00933618" w:rsidRDefault="00933618" w:rsidP="00933618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．某额定电压为</w:t>
      </w:r>
      <w:r>
        <w:rPr>
          <w:rFonts w:ascii="Times New Roman" w:eastAsia="新宋体" w:hAnsi="Times New Roman" w:hint="eastAsia"/>
          <w:szCs w:val="21"/>
          <w:lang w:eastAsia="zh-CN"/>
        </w:rPr>
        <w:t>220V</w:t>
      </w:r>
      <w:r>
        <w:rPr>
          <w:rFonts w:ascii="Times New Roman" w:eastAsia="新宋体" w:hAnsi="Times New Roman" w:hint="eastAsia"/>
          <w:szCs w:val="21"/>
          <w:lang w:eastAsia="zh-CN"/>
        </w:rPr>
        <w:t>的电动扶梯（已接地），只需在白天且有人时开启，利用红外线开关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（有人时闭合、无人时断开）及可见光开关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（白天闭合、夜间断开）即可实现自动控制。</w:t>
      </w:r>
      <w:proofErr w:type="spellStart"/>
      <w:r>
        <w:rPr>
          <w:rFonts w:ascii="Times New Roman" w:eastAsia="新宋体" w:hAnsi="Times New Roman" w:hint="eastAsia"/>
          <w:szCs w:val="21"/>
        </w:rPr>
        <w:t>请在图中按要求正确完成电路连接</w:t>
      </w:r>
      <w:proofErr w:type="spellEnd"/>
      <w:r>
        <w:rPr>
          <w:rFonts w:ascii="Times New Roman" w:eastAsia="新宋体" w:hAnsi="Times New Roman" w:hint="eastAsia"/>
          <w:szCs w:val="21"/>
        </w:rPr>
        <w:t>。</w:t>
      </w:r>
    </w:p>
    <w:p w14:paraId="3B4BFDCD" w14:textId="4B7598C6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FF6E98C" wp14:editId="7348D08D">
            <wp:extent cx="2316480" cy="1104900"/>
            <wp:effectExtent l="0" t="0" r="7620" b="0"/>
            <wp:docPr id="1212959943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6CEC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．如图，根据小磁针静止时的指向，标出螺线管的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极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点线圈中电流的方向。</w:t>
      </w:r>
    </w:p>
    <w:p w14:paraId="5AE39690" w14:textId="162B3716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E6A5CB3" wp14:editId="68D0326C">
            <wp:extent cx="1508760" cy="922020"/>
            <wp:effectExtent l="0" t="0" r="0" b="0"/>
            <wp:docPr id="919795858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03D4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．如图所示的装置探究“电流通过导体产生热量的多少跟哪些因素有关”。接通电源，密闭瓶内的空气加热后膨胀，使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形管中的液面发生变化，通过观察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形管的液面变化情况比较瓶内电阻丝放出热量的多少。</w:t>
      </w:r>
    </w:p>
    <w:p w14:paraId="62E3BCF9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）请将实物图连接完整，使其探究电流通过电阻丝产生的热量跟电流的关系。（要求：滑片向右移，滑动变阻器阻值变小）</w:t>
      </w:r>
    </w:p>
    <w:p w14:paraId="55D577F2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）根据（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）可知，瓶中的电阻丝应满足的条件是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。（选填“＞”、“＜”或“＝”）</w:t>
      </w:r>
    </w:p>
    <w:p w14:paraId="7967506F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）若电阻丝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，它两端的电压为</w:t>
      </w:r>
      <w:r>
        <w:rPr>
          <w:rFonts w:ascii="Times New Roman" w:eastAsia="新宋体" w:hAnsi="Times New Roman" w:hint="eastAsia"/>
          <w:szCs w:val="21"/>
          <w:lang w:eastAsia="zh-CN"/>
        </w:rPr>
        <w:t>3V</w:t>
      </w:r>
      <w:r>
        <w:rPr>
          <w:rFonts w:ascii="Times New Roman" w:eastAsia="新宋体" w:hAnsi="Times New Roman" w:hint="eastAsia"/>
          <w:szCs w:val="21"/>
          <w:lang w:eastAsia="zh-CN"/>
        </w:rPr>
        <w:t>，通电</w:t>
      </w:r>
      <w:r>
        <w:rPr>
          <w:rFonts w:ascii="Times New Roman" w:eastAsia="新宋体" w:hAnsi="Times New Roman" w:hint="eastAsia"/>
          <w:szCs w:val="21"/>
          <w:lang w:eastAsia="zh-CN"/>
        </w:rPr>
        <w:t>10min</w:t>
      </w:r>
      <w:r>
        <w:rPr>
          <w:rFonts w:ascii="Times New Roman" w:eastAsia="新宋体" w:hAnsi="Times New Roman" w:hint="eastAsia"/>
          <w:szCs w:val="21"/>
          <w:lang w:eastAsia="zh-CN"/>
        </w:rPr>
        <w:t>，产生的热量为是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B85A425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）让实验装置冷却到初始状态，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把右瓶并联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的电阻丝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也放入瓶内，接通电源比较两瓶内电阻丝发热多少，此时该装置是探究电流产生的热量跟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的关系。</w:t>
      </w:r>
    </w:p>
    <w:p w14:paraId="20F6CF9F" w14:textId="0A5F333B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1732BC0" wp14:editId="6B6E87DE">
            <wp:extent cx="2232660" cy="1981200"/>
            <wp:effectExtent l="0" t="0" r="0" b="0"/>
            <wp:docPr id="164531938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D8BC" w14:textId="77777777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．在“测量小灯泡的电功率”实验中，电源电压保持不变，电路元件均完好，待测小灯泡的额定电压为</w:t>
      </w:r>
      <w:r>
        <w:rPr>
          <w:rFonts w:ascii="Times New Roman" w:eastAsia="新宋体" w:hAnsi="Times New Roman" w:hint="eastAsia"/>
          <w:szCs w:val="21"/>
          <w:lang w:eastAsia="zh-CN"/>
        </w:rPr>
        <w:t>2.5V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1927332" w14:textId="04BC16AF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A622DBB" wp14:editId="6E4268D1">
            <wp:extent cx="5274310" cy="1369060"/>
            <wp:effectExtent l="0" t="0" r="2540" b="2540"/>
            <wp:docPr id="590265918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2945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）连接电路时，开关要处于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（填“闭合”或“断开）状态。</w:t>
      </w:r>
    </w:p>
    <w:p w14:paraId="0FEE0952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）连接好电路如甲图，闭合开关，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（填“电压表”、“电流表”或“两表”）指针有明显偏转，是因为两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表位置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接反了。</w:t>
      </w:r>
    </w:p>
    <w:p w14:paraId="39E84CAE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）电路连接正确后，调节滑动变阻器的滑片</w:t>
      </w:r>
      <w:r>
        <w:rPr>
          <w:rFonts w:ascii="Times New Roman" w:eastAsia="新宋体" w:hAnsi="Times New Roman" w:hint="eastAsia"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，使电压表的示数为额定电压，此时电流表示数如图乙所示，则小灯泡的额定电功率为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FD28A67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）完成上述实验后，另外一组同学又设计了如图丙所示的实验电路，借助实验室的器材，同样测出了该小灯泡正常发光时的电功率，其中定值电阻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的阻值为</w:t>
      </w: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.</w:t>
      </w:r>
      <w:r>
        <w:rPr>
          <w:rFonts w:ascii="Times New Roman" w:eastAsia="新宋体" w:hAnsi="Times New Roman" w:hint="eastAsia"/>
          <w:szCs w:val="21"/>
          <w:lang w:eastAsia="zh-CN"/>
        </w:rPr>
        <w:t>请你完成下列实验步骤：</w:t>
      </w:r>
    </w:p>
    <w:p w14:paraId="6B144710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只闭合开关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，调节滑动变阻器的滑片，使电流表示数为</w:t>
      </w:r>
      <w:r>
        <w:rPr>
          <w:rFonts w:ascii="Times New Roman" w:eastAsia="新宋体" w:hAnsi="Times New Roman" w:hint="eastAsia"/>
          <w:szCs w:val="21"/>
          <w:lang w:eastAsia="zh-CN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3F7331E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闭合开关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，断开开关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，保持滑动变阻器滑片的位置不动，读出电流表示数为</w:t>
      </w:r>
      <w:r>
        <w:rPr>
          <w:rFonts w:ascii="Times New Roman" w:eastAsia="新宋体" w:hAnsi="Times New Roman" w:hint="eastAsia"/>
          <w:szCs w:val="21"/>
          <w:lang w:eastAsia="zh-CN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D70B494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lastRenderedPageBreak/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小灯泡额定功率表达式为</w:t>
      </w:r>
      <w:r>
        <w:rPr>
          <w:rFonts w:ascii="Times New Roman" w:eastAsia="新宋体" w:hAnsi="Times New Roman" w:hint="eastAsia"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额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（用</w:t>
      </w:r>
      <w:r>
        <w:rPr>
          <w:rFonts w:ascii="Times New Roman" w:eastAsia="新宋体" w:hAnsi="Times New Roman" w:hint="eastAsia"/>
          <w:szCs w:val="21"/>
          <w:lang w:eastAsia="zh-CN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额</w:t>
      </w:r>
      <w:r>
        <w:rPr>
          <w:rFonts w:ascii="Times New Roman" w:eastAsia="新宋体" w:hAnsi="Times New Roman" w:hint="eastAsia"/>
          <w:szCs w:val="21"/>
          <w:lang w:eastAsia="zh-CN"/>
        </w:rPr>
        <w:t>表示）。</w:t>
      </w:r>
    </w:p>
    <w:p w14:paraId="27CC71D3" w14:textId="77777777" w:rsidR="00933618" w:rsidRDefault="00933618" w:rsidP="00933618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四、综合应用题（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分，解答时应写必要的文字说明，公式和具体的计算步骤）</w:t>
      </w:r>
    </w:p>
    <w:p w14:paraId="6937803F" w14:textId="2D8B92EF" w:rsidR="00933618" w:rsidRDefault="00933618" w:rsidP="00933618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．小明爸爸买了一台电热水壶如图甲，其铭牌的部分参数见表。为了测量它烧水时的热效率，他和爸爸合作进行了如下实验：他们关闭家中的其它用电器，只让电热水壶接入电路中。将电热水壶中盛</w:t>
      </w:r>
      <w:r>
        <w:rPr>
          <w:rFonts w:ascii="Times New Roman" w:eastAsia="新宋体" w:hAnsi="Times New Roman" w:hint="eastAsia"/>
          <w:szCs w:val="21"/>
          <w:lang w:eastAsia="zh-CN"/>
        </w:rPr>
        <w:t>2.0kg</w:t>
      </w:r>
      <w:r>
        <w:rPr>
          <w:rFonts w:ascii="Times New Roman" w:eastAsia="新宋体" w:hAnsi="Times New Roman" w:hint="eastAsia"/>
          <w:szCs w:val="21"/>
          <w:lang w:eastAsia="zh-CN"/>
        </w:rPr>
        <w:t>、初温为</w:t>
      </w:r>
      <w:r>
        <w:rPr>
          <w:rFonts w:ascii="Times New Roman" w:eastAsia="新宋体" w:hAnsi="Times New Roman" w:hint="eastAsia"/>
          <w:szCs w:val="21"/>
          <w:lang w:eastAsia="zh-CN"/>
        </w:rPr>
        <w:t>40</w:t>
      </w:r>
      <w:r>
        <w:rPr>
          <w:rFonts w:ascii="Times New Roman" w:eastAsia="新宋体" w:hAnsi="Times New Roman" w:hint="eastAsia"/>
          <w:szCs w:val="21"/>
          <w:lang w:eastAsia="zh-CN"/>
        </w:rPr>
        <w:t>℃的水，用</w:t>
      </w:r>
      <w:r>
        <w:rPr>
          <w:rFonts w:ascii="Times New Roman" w:eastAsia="新宋体" w:hAnsi="Times New Roman" w:hint="eastAsia"/>
          <w:szCs w:val="21"/>
          <w:lang w:eastAsia="zh-CN"/>
        </w:rPr>
        <w:t>6min</w:t>
      </w:r>
      <w:r>
        <w:rPr>
          <w:rFonts w:ascii="Times New Roman" w:eastAsia="新宋体" w:hAnsi="Times New Roman" w:hint="eastAsia"/>
          <w:szCs w:val="21"/>
          <w:lang w:eastAsia="zh-CN"/>
        </w:rPr>
        <w:t>时间烧开（在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个标准大气压下），观察家用电能表图乙读数的变化（图乙是烧水前电能表的读数）。求：</w:t>
      </w:r>
      <w:r>
        <w:rPr>
          <w:rFonts w:ascii="Times New Roman" w:eastAsia="新宋体" w:hAnsi="Times New Roman" w:hint="eastAsia"/>
          <w:szCs w:val="21"/>
          <w:lang w:eastAsia="zh-CN"/>
        </w:rPr>
        <w:t>[</w:t>
      </w:r>
      <w:r>
        <w:rPr>
          <w:rFonts w:ascii="Times New Roman" w:eastAsia="新宋体" w:hAnsi="Times New Roman" w:hint="eastAsia"/>
          <w:szCs w:val="21"/>
          <w:lang w:eastAsia="zh-CN"/>
        </w:rPr>
        <w:t>已知：水的比热容为：</w:t>
      </w:r>
      <w:r>
        <w:rPr>
          <w:rFonts w:ascii="Times New Roman" w:eastAsia="新宋体" w:hAnsi="Times New Roman" w:hint="eastAsia"/>
          <w:szCs w:val="21"/>
          <w:lang w:eastAsia="zh-CN"/>
        </w:rPr>
        <w:t>4.2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J/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kg</w:t>
      </w:r>
      <w:r>
        <w:rPr>
          <w:rFonts w:ascii="Times New Roman" w:eastAsia="新宋体" w:hAnsi="Times New Roman" w:hint="eastAsia"/>
          <w:szCs w:val="21"/>
          <w:lang w:eastAsia="zh-CN"/>
        </w:rPr>
        <w:t>•℃）</w:t>
      </w:r>
      <w:r>
        <w:rPr>
          <w:rFonts w:ascii="Times New Roman" w:eastAsia="新宋体" w:hAnsi="Times New Roman" w:hint="eastAsia"/>
          <w:szCs w:val="21"/>
          <w:lang w:eastAsia="zh-CN"/>
        </w:rPr>
        <w:t>]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38135A1" wp14:editId="75F0AF8C">
            <wp:extent cx="3467100" cy="1356360"/>
            <wp:effectExtent l="0" t="0" r="0" b="0"/>
            <wp:docPr id="1859416842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CD80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）电热水壶中水吸收的热量。</w:t>
      </w:r>
    </w:p>
    <w:p w14:paraId="57BB6E75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）电热水壶的加热效率。</w:t>
      </w:r>
    </w:p>
    <w:p w14:paraId="4C8958DE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）把水烧开后，电能表的读数填在长方形框内（如图丙）。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0"/>
        <w:gridCol w:w="1155"/>
      </w:tblGrid>
      <w:tr w:rsidR="00933618" w14:paraId="297EE6BD" w14:textId="77777777" w:rsidTr="002D6DF5">
        <w:tc>
          <w:tcPr>
            <w:tcW w:w="1290" w:type="dxa"/>
          </w:tcPr>
          <w:p w14:paraId="4C2318BC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产品型号</w:t>
            </w:r>
          </w:p>
        </w:tc>
        <w:tc>
          <w:tcPr>
            <w:tcW w:w="1155" w:type="dxa"/>
          </w:tcPr>
          <w:p w14:paraId="7978C733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YY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10</w:t>
            </w:r>
          </w:p>
        </w:tc>
      </w:tr>
      <w:tr w:rsidR="00933618" w14:paraId="0E93D3D1" w14:textId="77777777" w:rsidTr="002D6DF5">
        <w:tc>
          <w:tcPr>
            <w:tcW w:w="1290" w:type="dxa"/>
          </w:tcPr>
          <w:p w14:paraId="0466BA34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额定电压</w:t>
            </w:r>
          </w:p>
        </w:tc>
        <w:tc>
          <w:tcPr>
            <w:tcW w:w="1155" w:type="dxa"/>
          </w:tcPr>
          <w:p w14:paraId="740212B0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220V</w:t>
            </w:r>
          </w:p>
        </w:tc>
      </w:tr>
      <w:tr w:rsidR="00933618" w14:paraId="7119FBC4" w14:textId="77777777" w:rsidTr="002D6DF5">
        <w:tc>
          <w:tcPr>
            <w:tcW w:w="1290" w:type="dxa"/>
          </w:tcPr>
          <w:p w14:paraId="58319F5D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proofErr w:type="gramStart"/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额定功奉</w:t>
            </w:r>
            <w:proofErr w:type="gramEnd"/>
          </w:p>
        </w:tc>
        <w:tc>
          <w:tcPr>
            <w:tcW w:w="1155" w:type="dxa"/>
          </w:tcPr>
          <w:p w14:paraId="02BB9399" w14:textId="77777777" w:rsidR="00933618" w:rsidRDefault="00933618" w:rsidP="002D6DF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2000W</w:t>
            </w:r>
          </w:p>
        </w:tc>
      </w:tr>
    </w:tbl>
    <w:p w14:paraId="0CDC8E56" w14:textId="77777777" w:rsidR="00933618" w:rsidRDefault="00933618" w:rsidP="00933618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．小科利用压力传感器、电磁继电器、阻值可调的电阻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等元件，设计了一个汽车超载自动报警电路，如图甲所示。他了解到这种压力传感器所受压力越大时，输出的电压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就越大，两者的关系如图乙所示。闭合开关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，当继电器线圈中电流大于或等于</w:t>
      </w:r>
      <w:r>
        <w:rPr>
          <w:rFonts w:ascii="Times New Roman" w:eastAsia="新宋体" w:hAnsi="Times New Roman" w:hint="eastAsia"/>
          <w:szCs w:val="21"/>
          <w:lang w:eastAsia="zh-CN"/>
        </w:rPr>
        <w:t>20mA</w:t>
      </w:r>
      <w:r>
        <w:rPr>
          <w:rFonts w:ascii="Times New Roman" w:eastAsia="新宋体" w:hAnsi="Times New Roman" w:hint="eastAsia"/>
          <w:szCs w:val="21"/>
          <w:lang w:eastAsia="zh-CN"/>
        </w:rPr>
        <w:t>时，衔铁被吸合。已知传感器的输出电压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即为继电器控制电路的电源电压，线圈的电阻为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 w:hint="eastAsia"/>
          <w:szCs w:val="21"/>
        </w:rPr>
        <w:t>求：</w:t>
      </w:r>
    </w:p>
    <w:p w14:paraId="044D34AA" w14:textId="4FA0225F" w:rsidR="00933618" w:rsidRDefault="00933618" w:rsidP="00933618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EF31B08" wp14:editId="15E00EB0">
            <wp:extent cx="5135880" cy="2011680"/>
            <wp:effectExtent l="0" t="0" r="7620" b="7620"/>
            <wp:docPr id="1203675732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12CF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）车辆不超载时，工作电路中绿灯亮：当传感器所受压力增大到一定程度时，红灯亮，说明汽车超载。请你判断：灯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”）是红灯。</w:t>
      </w:r>
    </w:p>
    <w:p w14:paraId="4EE059C1" w14:textId="77777777" w:rsidR="00933618" w:rsidRDefault="00933618" w:rsidP="00933618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）在水平路面上，当可调电阻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调为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  <w:lang w:eastAsia="zh-CN"/>
        </w:rPr>
        <w:t>时，要使该装置报警，传感器所受的最小压力为多大？</w:t>
      </w:r>
    </w:p>
    <w:p w14:paraId="0FE010B1" w14:textId="77777777" w:rsidR="00933618" w:rsidRDefault="00933618" w:rsidP="00933618">
      <w:pPr>
        <w:spacing w:line="360" w:lineRule="auto"/>
        <w:rPr>
          <w:rFonts w:ascii="Times New Roman" w:eastAsia="新宋体" w:hAnsi="Times New Roman"/>
          <w:szCs w:val="21"/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某水平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公路桥禁止重力大于或等于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的车辆通行，要用小科设计的装置为此桥报警，可调电阻</w:t>
      </w:r>
      <w:r>
        <w:rPr>
          <w:rFonts w:ascii="Times New Roman" w:eastAsia="新宋体" w:hAnsi="Times New Roman" w:hint="eastAsia"/>
          <w:szCs w:val="21"/>
          <w:lang w:eastAsia="zh-CN"/>
        </w:rPr>
        <w:t>R</w:t>
      </w:r>
      <w:r>
        <w:rPr>
          <w:rFonts w:ascii="Times New Roman" w:eastAsia="新宋体" w:hAnsi="Times New Roman" w:hint="eastAsia"/>
          <w:szCs w:val="21"/>
          <w:lang w:eastAsia="zh-CN"/>
        </w:rPr>
        <w:t>的阻值应调节为多少？此时，控制电路消耗的电功率为多少？</w:t>
      </w:r>
    </w:p>
    <w:p w14:paraId="21ED0608" w14:textId="77777777" w:rsidR="00933618" w:rsidRDefault="00933618" w:rsidP="00933618">
      <w:pPr>
        <w:spacing w:line="360" w:lineRule="auto"/>
        <w:rPr>
          <w:rFonts w:ascii="Times New Roman" w:eastAsia="新宋体" w:hAnsi="Times New Roman"/>
          <w:szCs w:val="21"/>
          <w:lang w:eastAsia="zh-CN"/>
        </w:rPr>
      </w:pPr>
    </w:p>
    <w:p w14:paraId="5D164FC0" w14:textId="77777777" w:rsidR="00FD2773" w:rsidRDefault="00FD2773">
      <w:pPr>
        <w:rPr>
          <w:lang w:eastAsia="zh-CN"/>
        </w:rPr>
      </w:pPr>
    </w:p>
    <w:sectPr w:rsidR="00FD2773" w:rsidSect="00BB7A99">
      <w:headerReference w:type="default" r:id="rId25"/>
      <w:footerReference w:type="default" r:id="rId26"/>
      <w:pgSz w:w="11906" w:h="16838"/>
      <w:pgMar w:top="1191" w:right="1077" w:bottom="1191" w:left="907" w:header="851" w:footer="992" w:gutter="0"/>
      <w:pgNumType w:chapStyle="5" w:chapSep="colon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946A" w14:textId="77777777" w:rsidR="00BB7A99" w:rsidRDefault="00BB7A99" w:rsidP="00933618">
      <w:r>
        <w:separator/>
      </w:r>
    </w:p>
  </w:endnote>
  <w:endnote w:type="continuationSeparator" w:id="0">
    <w:p w14:paraId="0460C71A" w14:textId="77777777" w:rsidR="00BB7A99" w:rsidRDefault="00BB7A99" w:rsidP="0093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0BF3" w14:textId="77777777" w:rsidR="00000000" w:rsidRDefault="00000000">
    <w:pPr>
      <w:pStyle w:val="a3"/>
      <w:jc w:val="center"/>
      <w:rPr>
        <w:lang w:eastAsia="zh-CN"/>
      </w:rPr>
    </w:pPr>
    <w:r>
      <w:rPr>
        <w:rFonts w:hint="eastAsia"/>
        <w:lang w:eastAsia="zh-CN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  <w:lang w:eastAsia="zh-CN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eastAsia="zh-CN"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 w:eastAsia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  <w:lang w:eastAsia="zh-CN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eastAsia="zh-CN"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eastAsia="zh-CN"/>
      </w:rPr>
      <w:t>页）</w:t>
    </w:r>
  </w:p>
  <w:p w14:paraId="77834716" w14:textId="77777777" w:rsidR="00000000" w:rsidRDefault="00000000">
    <w:pPr>
      <w:pStyle w:val="a3"/>
      <w:rPr>
        <w:lang w:eastAsia="zh-CN"/>
      </w:rPr>
    </w:pPr>
  </w:p>
  <w:p w14:paraId="024B00B8" w14:textId="4CA10481" w:rsidR="00000000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 w14:anchorId="2ABE4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619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933618">
      <w:rPr>
        <w:noProof/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 wp14:anchorId="614514FC" wp14:editId="6C4C77E9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67268907" name="图片 20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5C97" w14:textId="77777777" w:rsidR="00BB7A99" w:rsidRDefault="00BB7A99" w:rsidP="00933618">
      <w:r>
        <w:separator/>
      </w:r>
    </w:p>
  </w:footnote>
  <w:footnote w:type="continuationSeparator" w:id="0">
    <w:p w14:paraId="761E5C1C" w14:textId="77777777" w:rsidR="00BB7A99" w:rsidRDefault="00BB7A99" w:rsidP="0093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30E" w14:textId="6F5FD352" w:rsidR="00000000" w:rsidRDefault="00933618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8F3A59" wp14:editId="06C0C510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24960197" name="图片 2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73"/>
    <w:rsid w:val="00933618"/>
    <w:rsid w:val="00BB7A99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644AD"/>
  <w15:chartTrackingRefBased/>
  <w15:docId w15:val="{4E132051-739B-4493-924A-1D5F48FF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18"/>
    <w:pPr>
      <w:widowControl w:val="0"/>
      <w:jc w:val="both"/>
    </w:pPr>
    <w:rPr>
      <w:rFonts w:ascii="Calibri" w:eastAsia="宋体" w:hAnsi="Calibri" w:cs="Times New Roman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3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33618"/>
    <w:rPr>
      <w:rFonts w:ascii="Calibri" w:eastAsia="宋体" w:hAnsi="Calibri" w:cs="Times New Roman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933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3618"/>
    <w:rPr>
      <w:rFonts w:ascii="Calibri" w:eastAsia="宋体" w:hAnsi="Calibri" w:cs="Times New Roman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2024-02-02T00:42:00Z</dcterms:created>
  <dcterms:modified xsi:type="dcterms:W3CDTF">2024-02-02T00:42:00Z</dcterms:modified>
</cp:coreProperties>
</file>